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AC" w:rsidRDefault="00E243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BD75C6" wp14:editId="305C154E">
            <wp:simplePos x="0" y="0"/>
            <wp:positionH relativeFrom="margin">
              <wp:posOffset>-812800</wp:posOffset>
            </wp:positionH>
            <wp:positionV relativeFrom="margin">
              <wp:posOffset>-513080</wp:posOffset>
            </wp:positionV>
            <wp:extent cx="7090410" cy="10201275"/>
            <wp:effectExtent l="0" t="0" r="0" b="9525"/>
            <wp:wrapSquare wrapText="bothSides"/>
            <wp:docPr id="2" name="Рисунок 2" descr="D:\Мои документы\Документы  ТАТТ\СПО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 ТАТТ\СПО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1FA8" w:rsidRPr="001E7F33" w:rsidRDefault="001E7F33" w:rsidP="00155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1FA8" w:rsidRPr="00155DEA" w:rsidRDefault="00DC1FA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8112"/>
        <w:gridCol w:w="705"/>
      </w:tblGrid>
      <w:tr w:rsidR="00155DEA" w:rsidRPr="00155DEA" w:rsidTr="00155DEA">
        <w:tc>
          <w:tcPr>
            <w:tcW w:w="817" w:type="dxa"/>
            <w:vAlign w:val="center"/>
          </w:tcPr>
          <w:p w:rsidR="00DC1FA8" w:rsidRPr="00155DEA" w:rsidRDefault="00DC1FA8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образовательной де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816" w:type="dxa"/>
          </w:tcPr>
          <w:p w:rsidR="00DC1FA8" w:rsidRDefault="00DC1FA8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2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Система управления образовательной организацией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Структура подготовки специалистов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Содержание подготовки специалистов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DC1FA8" w:rsidRPr="00155DEA" w:rsidRDefault="00E76992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6E51" w:rsidRPr="00155DEA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6E51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6E51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обеспечение</w:t>
            </w:r>
            <w:r w:rsidR="00E76992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DC1FA8" w:rsidRDefault="00DC1FA8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2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5DEA" w:rsidRPr="00155DEA" w:rsidTr="00155DEA">
        <w:tc>
          <w:tcPr>
            <w:tcW w:w="817" w:type="dxa"/>
          </w:tcPr>
          <w:p w:rsidR="00DC1FA8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938" w:type="dxa"/>
          </w:tcPr>
          <w:p w:rsidR="00DC1FA8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  <w:r w:rsidR="00E76992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816" w:type="dxa"/>
          </w:tcPr>
          <w:p w:rsidR="00DC1FA8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результаты освоения основных профе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сиональных образовательных программ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816" w:type="dxa"/>
          </w:tcPr>
          <w:p w:rsidR="007F6E51" w:rsidRDefault="007F6E51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2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и промежуточная аттестация </w:t>
            </w:r>
            <w:proofErr w:type="gramStart"/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816" w:type="dxa"/>
          </w:tcPr>
          <w:p w:rsidR="007F6E51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816" w:type="dxa"/>
          </w:tcPr>
          <w:p w:rsidR="007F6E51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Востребованность выпускников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816" w:type="dxa"/>
          </w:tcPr>
          <w:p w:rsidR="007F6E51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  <w:r w:rsidR="00E76992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816" w:type="dxa"/>
          </w:tcPr>
          <w:p w:rsidR="007F6E51" w:rsidRPr="00155DEA" w:rsidRDefault="0054327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55DEA" w:rsidRPr="00155DEA" w:rsidTr="00155DEA">
        <w:tc>
          <w:tcPr>
            <w:tcW w:w="817" w:type="dxa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816" w:type="dxa"/>
          </w:tcPr>
          <w:p w:rsidR="007F6E51" w:rsidRPr="00155DEA" w:rsidRDefault="00472D2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55DEA" w:rsidRPr="00155DEA" w:rsidTr="00155DEA">
        <w:tc>
          <w:tcPr>
            <w:tcW w:w="817" w:type="dxa"/>
            <w:vAlign w:val="center"/>
          </w:tcPr>
          <w:p w:rsidR="007F6E51" w:rsidRPr="00155DEA" w:rsidRDefault="007F6E51" w:rsidP="00155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F6E51" w:rsidRPr="00155DEA" w:rsidRDefault="007F6E51" w:rsidP="0015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155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816" w:type="dxa"/>
          </w:tcPr>
          <w:p w:rsidR="007F6E51" w:rsidRPr="00155DEA" w:rsidRDefault="00472D22" w:rsidP="00543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DC1FA8" w:rsidRPr="00155DEA" w:rsidRDefault="00DC1FA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A8" w:rsidRPr="00155DEA" w:rsidRDefault="00DC1FA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A8" w:rsidRPr="00155DEA" w:rsidRDefault="00DC1FA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A8" w:rsidRPr="00155DEA" w:rsidRDefault="0099717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5501820</wp:posOffset>
                </wp:positionH>
                <wp:positionV relativeFrom="paragraph">
                  <wp:posOffset>1965553</wp:posOffset>
                </wp:positionV>
                <wp:extent cx="715992" cy="621102"/>
                <wp:effectExtent l="0" t="0" r="8255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2" cy="621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3.2pt;margin-top:154.75pt;width:56.4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" fillcolor="white [3212]" stroked="f" strokeweight="2pt"/>
            </w:pict>
          </mc:Fallback>
        </mc:AlternateContent>
      </w:r>
      <w:r w:rsidR="00DC1FA8" w:rsidRPr="00155DEA">
        <w:rPr>
          <w:rFonts w:ascii="Times New Roman" w:hAnsi="Times New Roman" w:cs="Times New Roman"/>
          <w:sz w:val="28"/>
          <w:szCs w:val="28"/>
        </w:rPr>
        <w:br w:type="page"/>
      </w:r>
    </w:p>
    <w:p w:rsidR="00DC1FA8" w:rsidRPr="00155DEA" w:rsidRDefault="00DC1FA8" w:rsidP="00155D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E7F33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A9498A" w:rsidRPr="00155DEA" w:rsidRDefault="00A9498A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8BB" w:rsidRPr="00155DEA" w:rsidRDefault="005B08B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</w:t>
      </w:r>
      <w:r w:rsidR="00A71A58" w:rsidRPr="00155DEA">
        <w:rPr>
          <w:rFonts w:ascii="Times New Roman" w:hAnsi="Times New Roman" w:cs="Times New Roman"/>
          <w:sz w:val="28"/>
          <w:szCs w:val="28"/>
        </w:rPr>
        <w:t>амообследовани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="00277AD4" w:rsidRPr="00155DE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="00277AD4" w:rsidRPr="00155DEA">
        <w:rPr>
          <w:rFonts w:ascii="Times New Roman" w:hAnsi="Times New Roman" w:cs="Times New Roman"/>
          <w:sz w:val="28"/>
          <w:szCs w:val="28"/>
        </w:rPr>
        <w:t>професси</w:t>
      </w:r>
      <w:r w:rsidR="00277AD4" w:rsidRPr="00155DEA">
        <w:rPr>
          <w:rFonts w:ascii="Times New Roman" w:hAnsi="Times New Roman" w:cs="Times New Roman"/>
          <w:sz w:val="28"/>
          <w:szCs w:val="28"/>
        </w:rPr>
        <w:t>о</w:t>
      </w:r>
      <w:r w:rsidR="00277AD4" w:rsidRPr="00155DEA">
        <w:rPr>
          <w:rFonts w:ascii="Times New Roman" w:hAnsi="Times New Roman" w:cs="Times New Roman"/>
          <w:sz w:val="28"/>
          <w:szCs w:val="28"/>
        </w:rPr>
        <w:t xml:space="preserve">нального образовательного </w:t>
      </w:r>
      <w:r w:rsidR="00A71A58" w:rsidRPr="00155DEA">
        <w:rPr>
          <w:rFonts w:ascii="Times New Roman" w:hAnsi="Times New Roman" w:cs="Times New Roman"/>
          <w:sz w:val="28"/>
          <w:szCs w:val="28"/>
        </w:rPr>
        <w:t>учреждения «</w:t>
      </w:r>
      <w:r w:rsidR="00277AD4" w:rsidRPr="00155DEA">
        <w:rPr>
          <w:rFonts w:ascii="Times New Roman" w:hAnsi="Times New Roman" w:cs="Times New Roman"/>
          <w:sz w:val="28"/>
          <w:szCs w:val="28"/>
        </w:rPr>
        <w:t>Троицкий агротехнический техн</w:t>
      </w:r>
      <w:r w:rsidR="00277AD4" w:rsidRPr="00155DEA">
        <w:rPr>
          <w:rFonts w:ascii="Times New Roman" w:hAnsi="Times New Roman" w:cs="Times New Roman"/>
          <w:sz w:val="28"/>
          <w:szCs w:val="28"/>
        </w:rPr>
        <w:t>и</w:t>
      </w:r>
      <w:r w:rsidR="00277AD4" w:rsidRPr="00155DEA">
        <w:rPr>
          <w:rFonts w:ascii="Times New Roman" w:hAnsi="Times New Roman" w:cs="Times New Roman"/>
          <w:sz w:val="28"/>
          <w:szCs w:val="28"/>
        </w:rPr>
        <w:t>кум</w:t>
      </w:r>
      <w:r w:rsidR="00A71A58" w:rsidRPr="00155DEA">
        <w:rPr>
          <w:rFonts w:ascii="Times New Roman" w:hAnsi="Times New Roman" w:cs="Times New Roman"/>
          <w:sz w:val="28"/>
          <w:szCs w:val="28"/>
        </w:rPr>
        <w:t>» (далее - образовательной организации)</w:t>
      </w:r>
      <w:r w:rsidRPr="00155DEA">
        <w:rPr>
          <w:rFonts w:ascii="Times New Roman" w:hAnsi="Times New Roman" w:cs="Times New Roman"/>
          <w:sz w:val="28"/>
          <w:szCs w:val="28"/>
        </w:rPr>
        <w:t xml:space="preserve"> проводилось с целью получения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 объективной информации о состоянии образовательного процесса; устано</w:t>
      </w:r>
      <w:r w:rsidR="00A71A58" w:rsidRPr="00155DEA">
        <w:rPr>
          <w:rFonts w:ascii="Times New Roman" w:hAnsi="Times New Roman" w:cs="Times New Roman"/>
          <w:sz w:val="28"/>
          <w:szCs w:val="28"/>
        </w:rPr>
        <w:t>в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ление степени соответствия фактического содержания, уровня и качества подготовки </w:t>
      </w:r>
      <w:r w:rsidR="002F01F8">
        <w:rPr>
          <w:rFonts w:ascii="Times New Roman" w:hAnsi="Times New Roman" w:cs="Times New Roman"/>
          <w:sz w:val="28"/>
          <w:szCs w:val="28"/>
        </w:rPr>
        <w:t>квалифицированных рабочих и служащих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2F01F8">
        <w:rPr>
          <w:rFonts w:ascii="Times New Roman" w:hAnsi="Times New Roman" w:cs="Times New Roman"/>
          <w:sz w:val="28"/>
          <w:szCs w:val="28"/>
        </w:rPr>
        <w:t>средн</w:t>
      </w:r>
      <w:r w:rsidR="002F01F8">
        <w:rPr>
          <w:rFonts w:ascii="Times New Roman" w:hAnsi="Times New Roman" w:cs="Times New Roman"/>
          <w:sz w:val="28"/>
          <w:szCs w:val="28"/>
        </w:rPr>
        <w:t>е</w:t>
      </w:r>
      <w:r w:rsidR="002F01F8">
        <w:rPr>
          <w:rFonts w:ascii="Times New Roman" w:hAnsi="Times New Roman" w:cs="Times New Roman"/>
          <w:sz w:val="28"/>
          <w:szCs w:val="28"/>
        </w:rPr>
        <w:t xml:space="preserve">го звена </w:t>
      </w:r>
      <w:r w:rsidR="00A71A58" w:rsidRPr="00155DEA">
        <w:rPr>
          <w:rFonts w:ascii="Times New Roman" w:hAnsi="Times New Roman" w:cs="Times New Roman"/>
          <w:sz w:val="28"/>
          <w:szCs w:val="28"/>
        </w:rPr>
        <w:t>требованиям федеральных государственных образовательных ста</w:t>
      </w:r>
      <w:r w:rsidR="00A71A58" w:rsidRPr="00155DEA">
        <w:rPr>
          <w:rFonts w:ascii="Times New Roman" w:hAnsi="Times New Roman" w:cs="Times New Roman"/>
          <w:sz w:val="28"/>
          <w:szCs w:val="28"/>
        </w:rPr>
        <w:t>н</w:t>
      </w:r>
      <w:r w:rsidR="00A71A58" w:rsidRPr="00155DEA">
        <w:rPr>
          <w:rFonts w:ascii="Times New Roman" w:hAnsi="Times New Roman" w:cs="Times New Roman"/>
          <w:sz w:val="28"/>
          <w:szCs w:val="28"/>
        </w:rPr>
        <w:t>дартов по профессиям и специальностям среднего профессионального обр</w:t>
      </w:r>
      <w:r w:rsidR="00A71A58" w:rsidRPr="00155DEA">
        <w:rPr>
          <w:rFonts w:ascii="Times New Roman" w:hAnsi="Times New Roman" w:cs="Times New Roman"/>
          <w:sz w:val="28"/>
          <w:szCs w:val="28"/>
        </w:rPr>
        <w:t>а</w:t>
      </w:r>
      <w:r w:rsidR="00A71A58" w:rsidRPr="00155DEA">
        <w:rPr>
          <w:rFonts w:ascii="Times New Roman" w:hAnsi="Times New Roman" w:cs="Times New Roman"/>
          <w:sz w:val="28"/>
          <w:szCs w:val="28"/>
        </w:rPr>
        <w:t>зования, выявление положительных результатов и недостатков в деятельн</w:t>
      </w:r>
      <w:r w:rsidR="00A71A58" w:rsidRPr="00155DEA">
        <w:rPr>
          <w:rFonts w:ascii="Times New Roman" w:hAnsi="Times New Roman" w:cs="Times New Roman"/>
          <w:sz w:val="28"/>
          <w:szCs w:val="28"/>
        </w:rPr>
        <w:t>о</w:t>
      </w:r>
      <w:r w:rsidR="00A71A58" w:rsidRPr="00155DEA">
        <w:rPr>
          <w:rFonts w:ascii="Times New Roman" w:hAnsi="Times New Roman" w:cs="Times New Roman"/>
          <w:sz w:val="28"/>
          <w:szCs w:val="28"/>
        </w:rPr>
        <w:t xml:space="preserve">сти структурных подразделений образовательной организации. </w:t>
      </w:r>
    </w:p>
    <w:p w:rsidR="005B08BB" w:rsidRPr="00155DEA" w:rsidRDefault="005B08B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Самообследование проводилось в соответствии со следующими норм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тивными документами:</w:t>
      </w:r>
    </w:p>
    <w:p w:rsidR="005B08BB" w:rsidRPr="00155DEA" w:rsidRDefault="005B08B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России от 14.06.2013 г. №462 «Об утверждении Порядка проведения самообследования образовательной организацией</w:t>
      </w:r>
      <w:r w:rsidR="00DC4CB4" w:rsidRPr="00155DEA">
        <w:rPr>
          <w:rFonts w:ascii="Times New Roman" w:hAnsi="Times New Roman" w:cs="Times New Roman"/>
          <w:sz w:val="28"/>
          <w:szCs w:val="28"/>
        </w:rPr>
        <w:t>»;</w:t>
      </w:r>
    </w:p>
    <w:p w:rsidR="00DC4CB4" w:rsidRPr="00155DEA" w:rsidRDefault="00DC4CB4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России от 10.12.2013 г. №1324 «Об утвержд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нии показателей деятельности образовательной организации, подлежащей самообследованию».</w:t>
      </w:r>
    </w:p>
    <w:p w:rsidR="00A71A58" w:rsidRPr="00155DEA" w:rsidRDefault="00A71A5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процессе самообследования были проанализированы:</w:t>
      </w:r>
    </w:p>
    <w:p w:rsidR="00E76992" w:rsidRPr="00155DEA" w:rsidRDefault="00A71A5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</w:t>
      </w:r>
      <w:r w:rsidR="00E76992" w:rsidRPr="00155DEA">
        <w:rPr>
          <w:rFonts w:ascii="Times New Roman" w:hAnsi="Times New Roman" w:cs="Times New Roman"/>
          <w:sz w:val="28"/>
          <w:szCs w:val="28"/>
        </w:rPr>
        <w:t xml:space="preserve"> Организационно-правовое обеспечение образовательной деятельн</w:t>
      </w:r>
      <w:r w:rsidR="00E76992" w:rsidRPr="00155DEA">
        <w:rPr>
          <w:rFonts w:ascii="Times New Roman" w:hAnsi="Times New Roman" w:cs="Times New Roman"/>
          <w:sz w:val="28"/>
          <w:szCs w:val="28"/>
        </w:rPr>
        <w:t>о</w:t>
      </w:r>
      <w:r w:rsidR="00E76992" w:rsidRPr="00155DEA">
        <w:rPr>
          <w:rFonts w:ascii="Times New Roman" w:hAnsi="Times New Roman" w:cs="Times New Roman"/>
          <w:sz w:val="28"/>
          <w:szCs w:val="28"/>
        </w:rPr>
        <w:t>сти;</w:t>
      </w:r>
    </w:p>
    <w:p w:rsidR="00E76992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Система управления образовательной организацией;</w:t>
      </w:r>
    </w:p>
    <w:p w:rsidR="00E76992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Структура подготовки специалистов;</w:t>
      </w:r>
    </w:p>
    <w:p w:rsidR="00E76992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Содержание подготовки специалистов;</w:t>
      </w:r>
    </w:p>
    <w:p w:rsidR="00E76992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Качество подготовки и результаты освоения основных професси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нальных образовательных программ;</w:t>
      </w:r>
    </w:p>
    <w:p w:rsidR="00E76992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Кадровое обеспечение образовательного процесса;</w:t>
      </w:r>
    </w:p>
    <w:p w:rsidR="00A71A58" w:rsidRPr="00155DEA" w:rsidRDefault="00E7699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Материально-техническое и финансовое обеспечение.</w:t>
      </w:r>
    </w:p>
    <w:p w:rsidR="001165EE" w:rsidRDefault="00A71A5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EA">
        <w:rPr>
          <w:rFonts w:ascii="Times New Roman" w:hAnsi="Times New Roman" w:cs="Times New Roman"/>
          <w:sz w:val="28"/>
          <w:szCs w:val="28"/>
        </w:rPr>
        <w:lastRenderedPageBreak/>
        <w:t>Результаты проведенного самообследования отражены в данном сво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ном отчете, включающем в себя помимо основного текста типовые табли</w:t>
      </w:r>
      <w:r w:rsidRPr="00155DEA">
        <w:rPr>
          <w:rFonts w:ascii="Times New Roman" w:hAnsi="Times New Roman" w:cs="Times New Roman"/>
          <w:sz w:val="28"/>
          <w:szCs w:val="28"/>
        </w:rPr>
        <w:t>ч</w:t>
      </w:r>
      <w:r w:rsidRPr="00155DEA">
        <w:rPr>
          <w:rFonts w:ascii="Times New Roman" w:hAnsi="Times New Roman" w:cs="Times New Roman"/>
          <w:sz w:val="28"/>
          <w:szCs w:val="28"/>
        </w:rPr>
        <w:t xml:space="preserve">ные формы отчетности, </w:t>
      </w:r>
      <w:r w:rsidR="00E76992" w:rsidRPr="00155DEA">
        <w:rPr>
          <w:rFonts w:ascii="Times New Roman" w:hAnsi="Times New Roman" w:cs="Times New Roman"/>
          <w:sz w:val="28"/>
          <w:szCs w:val="28"/>
        </w:rPr>
        <w:t>таблицы</w:t>
      </w:r>
      <w:r w:rsidRPr="00155DEA">
        <w:rPr>
          <w:rFonts w:ascii="Times New Roman" w:hAnsi="Times New Roman" w:cs="Times New Roman"/>
          <w:sz w:val="28"/>
          <w:szCs w:val="28"/>
        </w:rPr>
        <w:t>, схемы.</w:t>
      </w:r>
      <w:bookmarkStart w:id="1" w:name="_Ref214962220"/>
      <w:proofErr w:type="gramEnd"/>
    </w:p>
    <w:p w:rsidR="00155DEA" w:rsidRPr="00155DEA" w:rsidRDefault="00155DEA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CB4" w:rsidRPr="00155DEA" w:rsidRDefault="00DC4CB4" w:rsidP="00155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1. ОРГАНИЗАЦИОННО-ПРАВОВОЕ ОБЕСПЕЧЕНИЕ ОБРАЗОВ</w:t>
      </w:r>
      <w:r w:rsidRPr="00155DEA">
        <w:rPr>
          <w:rFonts w:ascii="Times New Roman" w:hAnsi="Times New Roman" w:cs="Times New Roman"/>
          <w:b/>
          <w:sz w:val="28"/>
          <w:szCs w:val="28"/>
        </w:rPr>
        <w:t>А</w:t>
      </w:r>
      <w:r w:rsidRPr="00155DEA">
        <w:rPr>
          <w:rFonts w:ascii="Times New Roman" w:hAnsi="Times New Roman" w:cs="Times New Roman"/>
          <w:b/>
          <w:sz w:val="28"/>
          <w:szCs w:val="28"/>
        </w:rPr>
        <w:t>ТЕЛЬНОЙ ДЕЯТЕЛЬНОСТИ</w:t>
      </w:r>
      <w:bookmarkEnd w:id="1"/>
    </w:p>
    <w:p w:rsidR="001165EE" w:rsidRPr="00155DEA" w:rsidRDefault="001165EE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ное учреждение «Троицкий агротехнический техникум»</w:t>
      </w:r>
      <w:r w:rsidR="00941B13"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Pr="00155DEA">
        <w:rPr>
          <w:rFonts w:ascii="Times New Roman" w:hAnsi="Times New Roman" w:cs="Times New Roman"/>
          <w:sz w:val="28"/>
          <w:szCs w:val="28"/>
        </w:rPr>
        <w:t>является некомме</w:t>
      </w:r>
      <w:r w:rsidRPr="00155DEA">
        <w:rPr>
          <w:rFonts w:ascii="Times New Roman" w:hAnsi="Times New Roman" w:cs="Times New Roman"/>
          <w:sz w:val="28"/>
          <w:szCs w:val="28"/>
        </w:rPr>
        <w:t>р</w:t>
      </w:r>
      <w:r w:rsidRPr="00155DEA">
        <w:rPr>
          <w:rFonts w:ascii="Times New Roman" w:hAnsi="Times New Roman" w:cs="Times New Roman"/>
          <w:sz w:val="28"/>
          <w:szCs w:val="28"/>
        </w:rPr>
        <w:t>ческой профессиональной образовательной организацией.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ное учреждение «Троицкий агротехнический техникум» правопреемник КГБОУ СПО «Алтайский государственный профессионально-педагогический колледж» и КГБОУ НПО «Профессиональное училище № 58» имущественные комплексы, которых были отнесены к собственности Алтайского края в соответствии с распоряжением Правительства Российской Федерации от 29.12.2011 № 2413-р и распоряжением Правительства Росси</w:t>
      </w:r>
      <w:r w:rsidRPr="00155DEA">
        <w:rPr>
          <w:rFonts w:ascii="Times New Roman" w:hAnsi="Times New Roman" w:cs="Times New Roman"/>
          <w:sz w:val="28"/>
          <w:szCs w:val="28"/>
        </w:rPr>
        <w:t>й</w:t>
      </w:r>
      <w:r w:rsidRPr="00155DEA">
        <w:rPr>
          <w:rFonts w:ascii="Times New Roman" w:hAnsi="Times New Roman" w:cs="Times New Roman"/>
          <w:sz w:val="28"/>
          <w:szCs w:val="28"/>
        </w:rPr>
        <w:t xml:space="preserve">ской Федерации от 05.12.2004 № 1565-р. </w:t>
      </w:r>
      <w:proofErr w:type="gramStart"/>
      <w:r w:rsidRPr="00155DEA">
        <w:rPr>
          <w:rFonts w:ascii="Times New Roman" w:hAnsi="Times New Roman" w:cs="Times New Roman"/>
          <w:sz w:val="28"/>
          <w:szCs w:val="28"/>
        </w:rPr>
        <w:t>Краевое государственное бюдже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ное образовательное учреждение среднего профессионального образования «Алтайский государственный профессионально-педагогический колледж» реорганизовано путем присоединения к нему краевого государственного бюджетного образовательного учреждения начального профессионального образования «Профессиональное училище № 58» и переименовано в краевое государственное бюджетное профессиональное образовательное учреждение «Троицкий агротехнический техникум», на основании постановления Адм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нистрации Алтайского края от 14.05.2014 №234 «О реорганизации краевого государственного бюджетного образовательного учреждения среднего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фессионального образования «Алтайский</w:t>
      </w:r>
      <w:proofErr w:type="gramEnd"/>
      <w:r w:rsidRPr="00155DEA">
        <w:rPr>
          <w:rFonts w:ascii="Times New Roman" w:hAnsi="Times New Roman" w:cs="Times New Roman"/>
          <w:sz w:val="28"/>
          <w:szCs w:val="28"/>
        </w:rPr>
        <w:t xml:space="preserve"> государственный профессионал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но-педагогический колледж».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Полное наименование Учреждения: краевое государственное бюдже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ное профессиональное образовательное учреждение «Троицкий агротехнич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ский техникум», сокращенное – КГБПОУ «Троицкий агротехнический те</w:t>
      </w:r>
      <w:r w:rsidRPr="00155DEA">
        <w:rPr>
          <w:rFonts w:ascii="Times New Roman" w:hAnsi="Times New Roman" w:cs="Times New Roman"/>
          <w:sz w:val="28"/>
          <w:szCs w:val="28"/>
        </w:rPr>
        <w:t>х</w:t>
      </w:r>
      <w:r w:rsidRPr="00155DEA">
        <w:rPr>
          <w:rFonts w:ascii="Times New Roman" w:hAnsi="Times New Roman" w:cs="Times New Roman"/>
          <w:sz w:val="28"/>
          <w:szCs w:val="28"/>
        </w:rPr>
        <w:t>никум», аббревиатура – КГБПОУ «ТАТТ».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Тип Учреждения – профессиональная образовательная организация.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Юридический адрес Учреждения: 659840, Алтайский край, Троицкий район, село Троицкое, улица Рабочая, 16.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следующим фактическим адресам: 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659840, Алтайский край, Троицкий район, село Троицкое, улица Раб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чая, 16;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659405, Алтайский край, Зональный район, село Буланиха, улица Ел</w:t>
      </w:r>
      <w:r w:rsidRPr="00155DEA">
        <w:rPr>
          <w:rFonts w:ascii="Times New Roman" w:hAnsi="Times New Roman" w:cs="Times New Roman"/>
          <w:sz w:val="28"/>
          <w:szCs w:val="28"/>
        </w:rPr>
        <w:t>ю</w:t>
      </w:r>
      <w:r w:rsidRPr="00155DEA">
        <w:rPr>
          <w:rFonts w:ascii="Times New Roman" w:hAnsi="Times New Roman" w:cs="Times New Roman"/>
          <w:sz w:val="28"/>
          <w:szCs w:val="28"/>
        </w:rPr>
        <w:t>тина, 12.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его имущества является Алтайский край. </w:t>
      </w:r>
      <w:proofErr w:type="gramStart"/>
      <w:r w:rsidRPr="00155DEA">
        <w:rPr>
          <w:rFonts w:ascii="Times New Roman" w:hAnsi="Times New Roman" w:cs="Times New Roman"/>
          <w:sz w:val="28"/>
          <w:szCs w:val="28"/>
        </w:rPr>
        <w:t>Осуществление функций и полномочий Учредителя Учр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ждения возложено в соответствии с указом Губернатора Алтайского края от 15.01.2014 №1 «Об утверждении Положения о Главном управлении образ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вания и молодежной политики Алтайского края» на Главное управление о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>разования и молодежной политики Алтайского края (далее – «Учредитель»)</w:t>
      </w:r>
      <w:r w:rsidRPr="00155D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55DEA">
        <w:rPr>
          <w:rFonts w:ascii="Times New Roman" w:hAnsi="Times New Roman" w:cs="Times New Roman"/>
          <w:sz w:val="28"/>
          <w:szCs w:val="28"/>
        </w:rPr>
        <w:t>которое координирует и регулирует деятельность Учреждения и является Главным распорядителем бюджетных средств в отношении подведомстве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ного Учреждения, в том числе по</w:t>
      </w:r>
      <w:proofErr w:type="gramEnd"/>
      <w:r w:rsidRPr="00155DEA">
        <w:rPr>
          <w:rFonts w:ascii="Times New Roman" w:hAnsi="Times New Roman" w:cs="Times New Roman"/>
          <w:sz w:val="28"/>
          <w:szCs w:val="28"/>
        </w:rPr>
        <w:t xml:space="preserve"> вопросам сохранности, содержания и и</w:t>
      </w:r>
      <w:r w:rsidRPr="00155DEA">
        <w:rPr>
          <w:rFonts w:ascii="Times New Roman" w:hAnsi="Times New Roman" w:cs="Times New Roman"/>
          <w:sz w:val="28"/>
          <w:szCs w:val="28"/>
        </w:rPr>
        <w:t>с</w:t>
      </w:r>
      <w:r w:rsidRPr="00155DEA">
        <w:rPr>
          <w:rFonts w:ascii="Times New Roman" w:hAnsi="Times New Roman" w:cs="Times New Roman"/>
          <w:sz w:val="28"/>
          <w:szCs w:val="28"/>
        </w:rPr>
        <w:t>пользования по назначению государственного имущества.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EA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 Учредителя: 656035, </w:t>
      </w:r>
      <w:r w:rsidR="00941B13" w:rsidRPr="00155DEA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Pr="00155DEA">
        <w:rPr>
          <w:rFonts w:ascii="Times New Roman" w:hAnsi="Times New Roman" w:cs="Times New Roman"/>
          <w:sz w:val="28"/>
          <w:szCs w:val="28"/>
        </w:rPr>
        <w:t xml:space="preserve">г. Барнаул, ул. Ползунова, </w:t>
      </w:r>
      <w:r w:rsidR="00941B13" w:rsidRPr="00155DEA">
        <w:rPr>
          <w:rFonts w:ascii="Times New Roman" w:hAnsi="Times New Roman" w:cs="Times New Roman"/>
          <w:sz w:val="28"/>
          <w:szCs w:val="28"/>
        </w:rPr>
        <w:t xml:space="preserve">д. </w:t>
      </w:r>
      <w:r w:rsidRPr="00155DEA">
        <w:rPr>
          <w:rFonts w:ascii="Times New Roman" w:hAnsi="Times New Roman" w:cs="Times New Roman"/>
          <w:sz w:val="28"/>
          <w:szCs w:val="28"/>
        </w:rPr>
        <w:t>36.</w:t>
      </w:r>
      <w:proofErr w:type="gramEnd"/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ланс и лицевые счета, открытые в органах казначейства РФ по Алтайскому краю в порядке, установленном законодательством Российской Федерации, печать, а также штампы, бланки.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Основной целью деятельности Учреждения является образовательная деятельность по образовательным программам среднего профессионального образования, (программам подготовки квалифицированных рабочих, служ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 xml:space="preserve">щих, программам подготовки специалистов среднего звена). </w:t>
      </w:r>
    </w:p>
    <w:p w:rsidR="001165EE" w:rsidRPr="00155DEA" w:rsidRDefault="001165EE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Учреждение решает задачи интеллектуального, культурного и профе</w:t>
      </w:r>
      <w:r w:rsidRPr="00155DEA">
        <w:rPr>
          <w:rFonts w:ascii="Times New Roman" w:hAnsi="Times New Roman" w:cs="Times New Roman"/>
          <w:sz w:val="28"/>
          <w:szCs w:val="28"/>
        </w:rPr>
        <w:t>с</w:t>
      </w:r>
      <w:r w:rsidRPr="00155DEA">
        <w:rPr>
          <w:rFonts w:ascii="Times New Roman" w:hAnsi="Times New Roman" w:cs="Times New Roman"/>
          <w:sz w:val="28"/>
          <w:szCs w:val="28"/>
        </w:rPr>
        <w:t>сионального развития человека и имеет целью подготовку квалифицирова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ных рабочих, служащих и специалистов среднего звена по всем основным направлениям общественно полезной деятельности в соответствии с потре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>ностями общества и государства, а также удовлетворение потребностей ли</w:t>
      </w:r>
      <w:r w:rsidRPr="00155DEA">
        <w:rPr>
          <w:rFonts w:ascii="Times New Roman" w:hAnsi="Times New Roman" w:cs="Times New Roman"/>
          <w:sz w:val="28"/>
          <w:szCs w:val="28"/>
        </w:rPr>
        <w:t>ч</w:t>
      </w:r>
      <w:r w:rsidRPr="00155DEA">
        <w:rPr>
          <w:rFonts w:ascii="Times New Roman" w:hAnsi="Times New Roman" w:cs="Times New Roman"/>
          <w:sz w:val="28"/>
          <w:szCs w:val="28"/>
        </w:rPr>
        <w:t>ности в углублении и расширении образования.</w:t>
      </w:r>
    </w:p>
    <w:p w:rsidR="009354B4" w:rsidRPr="00155DEA" w:rsidRDefault="009354B4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165EE" w:rsidRPr="00155DEA">
        <w:rPr>
          <w:rFonts w:ascii="Times New Roman" w:hAnsi="Times New Roman" w:cs="Times New Roman"/>
          <w:sz w:val="28"/>
          <w:szCs w:val="28"/>
        </w:rPr>
        <w:t>техникума</w:t>
      </w:r>
      <w:r w:rsidRPr="00155DE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тельством Российской Федерации в области образования, Уставом образов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тельного учреждения, зарегистрированным Межрайонной инспекцией Фед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 xml:space="preserve">ральной налоговой службы по Алтайскому краю </w:t>
      </w:r>
      <w:r w:rsidR="00CE22F9" w:rsidRPr="00155DEA">
        <w:rPr>
          <w:rFonts w:ascii="Times New Roman" w:hAnsi="Times New Roman" w:cs="Times New Roman"/>
          <w:sz w:val="28"/>
          <w:szCs w:val="28"/>
        </w:rPr>
        <w:t>№4</w:t>
      </w:r>
      <w:r w:rsidRPr="00155DEA">
        <w:rPr>
          <w:rFonts w:ascii="Times New Roman" w:hAnsi="Times New Roman" w:cs="Times New Roman"/>
          <w:sz w:val="28"/>
          <w:szCs w:val="28"/>
        </w:rPr>
        <w:t>, за государственным р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 xml:space="preserve">гистрационным номером </w:t>
      </w:r>
      <w:r w:rsidR="00CE22F9" w:rsidRPr="00155DEA">
        <w:rPr>
          <w:rFonts w:ascii="Times New Roman" w:hAnsi="Times New Roman" w:cs="Times New Roman"/>
          <w:sz w:val="28"/>
          <w:szCs w:val="28"/>
        </w:rPr>
        <w:t>1022202192559</w:t>
      </w:r>
      <w:r w:rsidRPr="00155DEA">
        <w:rPr>
          <w:rFonts w:ascii="Times New Roman" w:hAnsi="Times New Roman" w:cs="Times New Roman"/>
          <w:sz w:val="28"/>
          <w:szCs w:val="28"/>
        </w:rPr>
        <w:t>, основной государственный рег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 xml:space="preserve">страционный номер </w:t>
      </w:r>
      <w:r w:rsidR="00CE22F9" w:rsidRPr="00155DEA">
        <w:rPr>
          <w:rFonts w:ascii="Times New Roman" w:hAnsi="Times New Roman" w:cs="Times New Roman"/>
          <w:sz w:val="28"/>
          <w:szCs w:val="28"/>
        </w:rPr>
        <w:t>2142208017367</w:t>
      </w:r>
      <w:r w:rsidRPr="00155DEA">
        <w:rPr>
          <w:rFonts w:ascii="Times New Roman" w:hAnsi="Times New Roman" w:cs="Times New Roman"/>
          <w:sz w:val="28"/>
          <w:szCs w:val="28"/>
        </w:rPr>
        <w:t xml:space="preserve"> (свидетельство о внесении записи в Ед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 xml:space="preserve">ный государственный реестр юридических лиц, серия </w:t>
      </w:r>
      <w:r w:rsidR="00CE22F9" w:rsidRPr="00155DEA">
        <w:rPr>
          <w:rFonts w:ascii="Times New Roman" w:hAnsi="Times New Roman" w:cs="Times New Roman"/>
          <w:sz w:val="28"/>
          <w:szCs w:val="28"/>
        </w:rPr>
        <w:t>22</w:t>
      </w:r>
      <w:r w:rsidRPr="00155DEA">
        <w:rPr>
          <w:rFonts w:ascii="Times New Roman" w:hAnsi="Times New Roman" w:cs="Times New Roman"/>
          <w:sz w:val="28"/>
          <w:szCs w:val="28"/>
        </w:rPr>
        <w:t xml:space="preserve"> № </w:t>
      </w:r>
      <w:r w:rsidR="00CE22F9" w:rsidRPr="00155DEA">
        <w:rPr>
          <w:rFonts w:ascii="Times New Roman" w:hAnsi="Times New Roman" w:cs="Times New Roman"/>
          <w:sz w:val="28"/>
          <w:szCs w:val="28"/>
        </w:rPr>
        <w:t>003789551</w:t>
      </w:r>
      <w:r w:rsidRPr="00155DEA">
        <w:rPr>
          <w:rFonts w:ascii="Times New Roman" w:hAnsi="Times New Roman" w:cs="Times New Roman"/>
          <w:sz w:val="28"/>
          <w:szCs w:val="28"/>
        </w:rPr>
        <w:t>).</w:t>
      </w:r>
    </w:p>
    <w:p w:rsidR="009354B4" w:rsidRPr="00155DEA" w:rsidRDefault="009354B4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Право осуществления образовательной деятельности по образовател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ным программам среднего и дополнительного профессионального образов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ния, программам профессиональной подготовки и переподготовки с соотве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ствующими сроками освоения и исходными уровнями образования, пред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ставлено Лицензией </w:t>
      </w:r>
      <w:r w:rsidR="002230F0" w:rsidRPr="00155DEA">
        <w:rPr>
          <w:rFonts w:ascii="Times New Roman" w:hAnsi="Times New Roman" w:cs="Times New Roman"/>
          <w:sz w:val="28"/>
          <w:szCs w:val="28"/>
        </w:rPr>
        <w:t>серия 22Л01 № 0001373, выдана 20.10.2014 г. Главным управлением образования и молодежной политики Алтайского края рег. № 395</w:t>
      </w:r>
    </w:p>
    <w:p w:rsidR="00223972" w:rsidRDefault="009354B4" w:rsidP="00155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 xml:space="preserve">2. СИСТЕМА УПРАВЛЕНИЯ </w:t>
      </w:r>
      <w:proofErr w:type="gramStart"/>
      <w:r w:rsidRPr="00155DE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155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A58" w:rsidRPr="00155DEA" w:rsidRDefault="009354B4" w:rsidP="00155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Управление КГБПОУ «Троицкий агротехнический техникум» ос</w:t>
      </w:r>
      <w:r w:rsidRPr="00155DEA">
        <w:rPr>
          <w:sz w:val="28"/>
          <w:szCs w:val="28"/>
        </w:rPr>
        <w:t>у</w:t>
      </w:r>
      <w:r w:rsidRPr="00155DEA">
        <w:rPr>
          <w:sz w:val="28"/>
          <w:szCs w:val="28"/>
        </w:rPr>
        <w:t xml:space="preserve">ществляется в соответствии с законодательством Российской Федерации, с учётом требований, установленных Федеральным законом «Об образовании </w:t>
      </w:r>
      <w:r w:rsidRPr="00155DEA">
        <w:rPr>
          <w:sz w:val="28"/>
          <w:szCs w:val="28"/>
        </w:rPr>
        <w:lastRenderedPageBreak/>
        <w:t xml:space="preserve">в Российской Федерации» от 29.12.2012 № 273-ФЗ, Уставом техникума и на основе сочетания принципов единоначалия, коллегиальности, в режиме функционирования и режиме развития.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Техникум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определенных законодательством Российской Ф</w:t>
      </w:r>
      <w:r w:rsidRPr="00155DEA">
        <w:rPr>
          <w:sz w:val="28"/>
          <w:szCs w:val="28"/>
        </w:rPr>
        <w:t>е</w:t>
      </w:r>
      <w:r w:rsidRPr="00155DEA">
        <w:rPr>
          <w:sz w:val="28"/>
          <w:szCs w:val="28"/>
        </w:rPr>
        <w:t xml:space="preserve">дерации и Уставом техникума.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Непосредственное управление деятельностью техникума осуществляет директор, назначаемый Главным управлением образования и молодёжной политики Алтайского края на контрактной основе и прошедший соотве</w:t>
      </w:r>
      <w:r w:rsidRPr="00155DEA">
        <w:rPr>
          <w:sz w:val="28"/>
          <w:szCs w:val="28"/>
        </w:rPr>
        <w:t>т</w:t>
      </w:r>
      <w:r w:rsidRPr="00155DEA">
        <w:rPr>
          <w:sz w:val="28"/>
          <w:szCs w:val="28"/>
        </w:rPr>
        <w:t xml:space="preserve">ствующую аттестацию.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Директор техникума в соответствии с действующим законодательством назначает и освобождает от должности своих заместителей, главного бухга</w:t>
      </w:r>
      <w:r w:rsidRPr="00155DEA">
        <w:rPr>
          <w:sz w:val="28"/>
          <w:szCs w:val="28"/>
        </w:rPr>
        <w:t>л</w:t>
      </w:r>
      <w:r w:rsidRPr="00155DEA">
        <w:rPr>
          <w:sz w:val="28"/>
          <w:szCs w:val="28"/>
        </w:rPr>
        <w:t>тера, руководителей структурных подразделений техникума и других рабо</w:t>
      </w:r>
      <w:r w:rsidRPr="00155DEA">
        <w:rPr>
          <w:sz w:val="28"/>
          <w:szCs w:val="28"/>
        </w:rPr>
        <w:t>т</w:t>
      </w:r>
      <w:r w:rsidRPr="00155DEA">
        <w:rPr>
          <w:sz w:val="28"/>
          <w:szCs w:val="28"/>
        </w:rPr>
        <w:t xml:space="preserve">ников.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Управление техникумом осуществляется на основе сочетания центр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 xml:space="preserve">лизованного руководства и </w:t>
      </w:r>
      <w:proofErr w:type="spellStart"/>
      <w:r w:rsidRPr="00155DEA">
        <w:rPr>
          <w:sz w:val="28"/>
          <w:szCs w:val="28"/>
        </w:rPr>
        <w:t>соуправления</w:t>
      </w:r>
      <w:proofErr w:type="spellEnd"/>
      <w:r w:rsidRPr="00155DEA">
        <w:rPr>
          <w:sz w:val="28"/>
          <w:szCs w:val="28"/>
        </w:rPr>
        <w:t xml:space="preserve">. </w:t>
      </w:r>
      <w:proofErr w:type="spellStart"/>
      <w:r w:rsidRPr="00155DEA">
        <w:rPr>
          <w:sz w:val="28"/>
          <w:szCs w:val="28"/>
        </w:rPr>
        <w:t>Соуправление</w:t>
      </w:r>
      <w:proofErr w:type="spellEnd"/>
      <w:r w:rsidRPr="00155DEA">
        <w:rPr>
          <w:sz w:val="28"/>
          <w:szCs w:val="28"/>
        </w:rPr>
        <w:t xml:space="preserve"> реализуется путем принятия коллективных решений по основным вопросам деятельности и </w:t>
      </w:r>
      <w:proofErr w:type="gramStart"/>
      <w:r w:rsidRPr="00155DEA">
        <w:rPr>
          <w:sz w:val="28"/>
          <w:szCs w:val="28"/>
        </w:rPr>
        <w:t>ко</w:t>
      </w:r>
      <w:r w:rsidRPr="00155DEA">
        <w:rPr>
          <w:sz w:val="28"/>
          <w:szCs w:val="28"/>
        </w:rPr>
        <w:t>н</w:t>
      </w:r>
      <w:r w:rsidRPr="00155DEA">
        <w:rPr>
          <w:sz w:val="28"/>
          <w:szCs w:val="28"/>
        </w:rPr>
        <w:t>троля за</w:t>
      </w:r>
      <w:proofErr w:type="gramEnd"/>
      <w:r w:rsidRPr="00155DEA">
        <w:rPr>
          <w:sz w:val="28"/>
          <w:szCs w:val="28"/>
        </w:rPr>
        <w:t xml:space="preserve"> их исполнением.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Коллегиальным органом управления в техникуме является общее с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брание работников профессиональной образовательной организации, а также Совет техникума, в состав которого входят представители всех категорий р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ботников. Положение о Совете техникума принимается на общем собрании коллектива.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Совет техникума рассматривает вопросы экономического и социальн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го развития учебного заведения, рассматривает жалобы и обращения сотру</w:t>
      </w:r>
      <w:r w:rsidRPr="00155DEA">
        <w:rPr>
          <w:sz w:val="28"/>
          <w:szCs w:val="28"/>
        </w:rPr>
        <w:t>д</w:t>
      </w:r>
      <w:r w:rsidRPr="00155DEA">
        <w:rPr>
          <w:sz w:val="28"/>
          <w:szCs w:val="28"/>
        </w:rPr>
        <w:t>ников техникума, заслушивает отчеты руководителей подразделений, обсу</w:t>
      </w:r>
      <w:r w:rsidRPr="00155DEA">
        <w:rPr>
          <w:sz w:val="28"/>
          <w:szCs w:val="28"/>
        </w:rPr>
        <w:t>ж</w:t>
      </w:r>
      <w:r w:rsidRPr="00155DEA">
        <w:rPr>
          <w:sz w:val="28"/>
          <w:szCs w:val="28"/>
        </w:rPr>
        <w:t>дает внутренние локальные акты. Кардинальные решения, связанные с пе</w:t>
      </w:r>
      <w:r w:rsidRPr="00155DEA">
        <w:rPr>
          <w:sz w:val="28"/>
          <w:szCs w:val="28"/>
        </w:rPr>
        <w:t>р</w:t>
      </w:r>
      <w:r w:rsidRPr="00155DEA">
        <w:rPr>
          <w:sz w:val="28"/>
          <w:szCs w:val="28"/>
        </w:rPr>
        <w:t>спективой развития учебного заведения, использованием объектов собстве</w:t>
      </w:r>
      <w:r w:rsidRPr="00155DEA">
        <w:rPr>
          <w:sz w:val="28"/>
          <w:szCs w:val="28"/>
        </w:rPr>
        <w:t>н</w:t>
      </w:r>
      <w:r w:rsidRPr="00155DEA">
        <w:rPr>
          <w:sz w:val="28"/>
          <w:szCs w:val="28"/>
        </w:rPr>
        <w:lastRenderedPageBreak/>
        <w:t>ности и имущества, распоряжением доходами от хозяйственной и предпр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нимательской деятельности, директор согласовывает с Советом техникума.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Для обеспечения коллегиальности в решении вопросов учебно-методической, воспитательной работы, физического воспитания обучающи</w:t>
      </w:r>
      <w:r w:rsidRPr="00155DEA">
        <w:rPr>
          <w:sz w:val="28"/>
          <w:szCs w:val="28"/>
        </w:rPr>
        <w:t>х</w:t>
      </w:r>
      <w:r w:rsidRPr="00155DEA">
        <w:rPr>
          <w:sz w:val="28"/>
          <w:szCs w:val="28"/>
        </w:rPr>
        <w:t>ся, в техникуме создан педагогический совет, объединяющий педагогических и других работников, непосредственно участвующих в обучении и воспит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нии студентов. На его заседаниях рассматриваются итоги учебно-воспитательной работы, работа по реализации государственных образов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тельных стандартов, результаты практического обучения, качество подгото</w:t>
      </w:r>
      <w:r w:rsidRPr="00155DEA">
        <w:rPr>
          <w:sz w:val="28"/>
          <w:szCs w:val="28"/>
        </w:rPr>
        <w:t>в</w:t>
      </w:r>
      <w:r w:rsidRPr="00155DEA">
        <w:rPr>
          <w:sz w:val="28"/>
          <w:szCs w:val="28"/>
        </w:rPr>
        <w:t>ки специалистов по различным специальностям, заслушиваются отчеты о р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 xml:space="preserve">боте структурных подразделений и творческие отчеты преподавателей.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Состав и деятельность педагогического совета определяется Полож</w:t>
      </w:r>
      <w:r w:rsidRPr="00155DEA">
        <w:rPr>
          <w:sz w:val="28"/>
          <w:szCs w:val="28"/>
        </w:rPr>
        <w:t>е</w:t>
      </w:r>
      <w:r w:rsidRPr="00155DEA">
        <w:rPr>
          <w:sz w:val="28"/>
          <w:szCs w:val="28"/>
        </w:rPr>
        <w:t>нием о педагогическом совете и утверждается приказом директора техник</w:t>
      </w:r>
      <w:r w:rsidRPr="00155DEA">
        <w:rPr>
          <w:sz w:val="28"/>
          <w:szCs w:val="28"/>
        </w:rPr>
        <w:t>у</w:t>
      </w:r>
      <w:r w:rsidRPr="00155DEA">
        <w:rPr>
          <w:sz w:val="28"/>
          <w:szCs w:val="28"/>
        </w:rPr>
        <w:t xml:space="preserve">ма.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целях повышения педагогического мастерства преподавателей, с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вершенствования методической работы и воспитания студентов в техникуме создан методический совет.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 Методический совет рассматривает и утверждает планы работы мет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дического совета и цикловых методических комиссий, обсуждает вопросы, связанные с компьютеризацией учебного процесса, активизацией самосто</w:t>
      </w:r>
      <w:r w:rsidRPr="00155DEA">
        <w:rPr>
          <w:sz w:val="28"/>
          <w:szCs w:val="28"/>
        </w:rPr>
        <w:t>я</w:t>
      </w:r>
      <w:r w:rsidRPr="00155DEA">
        <w:rPr>
          <w:sz w:val="28"/>
          <w:szCs w:val="28"/>
        </w:rPr>
        <w:t>тельной работы студентов, анализирует методическое обеспечение теорет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ческой подготовки и практического обучения студентов, рассматривают ит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 xml:space="preserve">ги проведения студенческих научно-практических конференций и т.д.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Методический совет координирует и направляет работу цикловых м</w:t>
      </w:r>
      <w:r w:rsidRPr="00155DEA">
        <w:rPr>
          <w:sz w:val="28"/>
          <w:szCs w:val="28"/>
        </w:rPr>
        <w:t>е</w:t>
      </w:r>
      <w:r w:rsidRPr="00155DEA">
        <w:rPr>
          <w:sz w:val="28"/>
          <w:szCs w:val="28"/>
        </w:rPr>
        <w:t xml:space="preserve">тодических комиссий.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В техникуме создано </w:t>
      </w:r>
      <w:r w:rsidR="002F01F8">
        <w:rPr>
          <w:sz w:val="28"/>
          <w:szCs w:val="28"/>
        </w:rPr>
        <w:t>4</w:t>
      </w:r>
      <w:r w:rsidRPr="00155DEA">
        <w:rPr>
          <w:sz w:val="28"/>
          <w:szCs w:val="28"/>
        </w:rPr>
        <w:t xml:space="preserve"> цикловые методические комиссии: </w:t>
      </w:r>
    </w:p>
    <w:p w:rsidR="002F01F8" w:rsidRDefault="002F01F8" w:rsidP="002F01F8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Общеобразовательных дисциплин (Филиал КГБПОУ «ТАТТ»);</w:t>
      </w:r>
    </w:p>
    <w:p w:rsidR="002F01F8" w:rsidRDefault="002F01F8" w:rsidP="002F01F8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Специальных дисциплин (Филиал КГБПОУ «ТАТТ»);</w:t>
      </w:r>
    </w:p>
    <w:p w:rsidR="00F021C0" w:rsidRPr="00155DEA" w:rsidRDefault="002F01F8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F021C0" w:rsidRPr="00155DEA">
        <w:rPr>
          <w:color w:val="auto"/>
          <w:sz w:val="28"/>
          <w:szCs w:val="28"/>
        </w:rPr>
        <w:t xml:space="preserve">Общеобразовательных и социально-гуманитарных дисциплин; </w:t>
      </w:r>
    </w:p>
    <w:p w:rsidR="00F021C0" w:rsidRPr="00155DEA" w:rsidRDefault="002F01F8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021C0" w:rsidRPr="00155DEA">
        <w:rPr>
          <w:color w:val="auto"/>
          <w:sz w:val="28"/>
          <w:szCs w:val="28"/>
        </w:rPr>
        <w:t>. Общетехнических и специальных дисциплин.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lastRenderedPageBreak/>
        <w:t>Основными направлениями работы цикловых комиссий являются: р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бота по совершенствованию педагогического мастерства преподавателей, к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чества и эффективности уроков, учебно-методическое обеспечение профе</w:t>
      </w:r>
      <w:r w:rsidRPr="00155DEA">
        <w:rPr>
          <w:sz w:val="28"/>
          <w:szCs w:val="28"/>
        </w:rPr>
        <w:t>с</w:t>
      </w:r>
      <w:r w:rsidRPr="00155DEA">
        <w:rPr>
          <w:sz w:val="28"/>
          <w:szCs w:val="28"/>
        </w:rPr>
        <w:t xml:space="preserve">сиональной подготовки специалистов, внедрение компьютерных технологий в обучение, внедрение инноваций в процесс обучения.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целях учёта мнения обучающихся, родителей (законных представ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телей) и педагогических работников по вопросам управления учреждением созданы и успешно функционируют: студенческий совет, первичная про</w:t>
      </w:r>
      <w:r w:rsidRPr="00155DEA">
        <w:rPr>
          <w:sz w:val="28"/>
          <w:szCs w:val="28"/>
        </w:rPr>
        <w:t>ф</w:t>
      </w:r>
      <w:r w:rsidRPr="00155DEA">
        <w:rPr>
          <w:sz w:val="28"/>
          <w:szCs w:val="28"/>
        </w:rPr>
        <w:t>союзная организация работников КГБПОУ «Троицкий агротехнический те</w:t>
      </w:r>
      <w:r w:rsidRPr="00155DEA">
        <w:rPr>
          <w:sz w:val="28"/>
          <w:szCs w:val="28"/>
        </w:rPr>
        <w:t>х</w:t>
      </w:r>
      <w:r w:rsidRPr="00155DEA">
        <w:rPr>
          <w:sz w:val="28"/>
          <w:szCs w:val="28"/>
        </w:rPr>
        <w:t xml:space="preserve">никум» Профсоюза работников народного образования науки и Российской Федерации, совет классных руководителей. 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Структура, порядок формирования, срок полномочий и компетенция коллегиальных и совещательных органов техникума, порядок принятия ими решений, устанавливаются нормативными локальными актами, Уставом КГБПОУ «Троицкий агротехнический техникум» в соответствии с законод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тельством Российской Федерации.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При построении эффективно действующей системы управления в те</w:t>
      </w:r>
      <w:r w:rsidRPr="00155DEA">
        <w:rPr>
          <w:sz w:val="28"/>
          <w:szCs w:val="28"/>
        </w:rPr>
        <w:t>х</w:t>
      </w:r>
      <w:r w:rsidRPr="00155DEA">
        <w:rPr>
          <w:sz w:val="28"/>
          <w:szCs w:val="28"/>
        </w:rPr>
        <w:t>никуме реализуются горизонтальные и вертикальные подходы в управлении профессиональной образовательной организацией. Сформированы структу</w:t>
      </w:r>
      <w:r w:rsidRPr="00155DEA">
        <w:rPr>
          <w:sz w:val="28"/>
          <w:szCs w:val="28"/>
        </w:rPr>
        <w:t>р</w:t>
      </w:r>
      <w:r w:rsidRPr="00155DEA">
        <w:rPr>
          <w:sz w:val="28"/>
          <w:szCs w:val="28"/>
        </w:rPr>
        <w:t>ные подразделения, обеспечивающие осуществление образовательной де</w:t>
      </w:r>
      <w:r w:rsidRPr="00155DEA">
        <w:rPr>
          <w:sz w:val="28"/>
          <w:szCs w:val="28"/>
        </w:rPr>
        <w:t>я</w:t>
      </w:r>
      <w:r w:rsidRPr="00155DEA">
        <w:rPr>
          <w:sz w:val="28"/>
          <w:szCs w:val="28"/>
        </w:rPr>
        <w:t>тельности с учётом уровня, вида и направленности реализуемых основных профессиональных образовательных программ, формы обучения обуча</w:t>
      </w:r>
      <w:r w:rsidRPr="00155DEA">
        <w:rPr>
          <w:sz w:val="28"/>
          <w:szCs w:val="28"/>
        </w:rPr>
        <w:t>ю</w:t>
      </w:r>
      <w:r w:rsidRPr="00155DEA">
        <w:rPr>
          <w:sz w:val="28"/>
          <w:szCs w:val="28"/>
        </w:rPr>
        <w:t>щихся: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-отделения (дневное, заочное, отделение  подготовки и переподготовки, филиал КГБПОУ «Троицкий агротехнический техникум» с. Буланиха);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>-служба содействия трудоустройства выпускников;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 xml:space="preserve"> -служба социально-психологического сопровождения;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>-предметно-цикловые комиссии;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>-библиотека;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>-музей;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lastRenderedPageBreak/>
        <w:t>-общежитие;</w:t>
      </w:r>
    </w:p>
    <w:p w:rsidR="00F021C0" w:rsidRPr="00155DEA" w:rsidRDefault="00F021C0" w:rsidP="00155D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55DEA">
        <w:rPr>
          <w:color w:val="auto"/>
          <w:sz w:val="28"/>
          <w:szCs w:val="28"/>
        </w:rPr>
        <w:t xml:space="preserve">-столовая и др. 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Ответственность учреждений, установленная Федеральным  Законом   от 29 декабря </w:t>
      </w:r>
      <w:smartTag w:uri="urn:schemas-microsoft-com:office:smarttags" w:element="metricconverter">
        <w:smartTagPr>
          <w:attr w:name="ProductID" w:val="2012 г"/>
        </w:smartTagPr>
        <w:r w:rsidRPr="00155DEA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155DEA">
        <w:rPr>
          <w:rFonts w:ascii="Times New Roman" w:hAnsi="Times New Roman" w:cs="Times New Roman"/>
          <w:sz w:val="28"/>
          <w:szCs w:val="28"/>
        </w:rPr>
        <w:t xml:space="preserve">. № 273-ФЗ «Об образовании в Российской Федерации» определяет необходимость осуществления внутреннего </w:t>
      </w:r>
      <w:proofErr w:type="gramStart"/>
      <w:r w:rsidRPr="00155D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5DEA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ностью образовательного учреждения со стороны руководителя. Непосре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ственный контроль осуществляет директор и его заместители: по учебной, воспитательной, административно-хозяйственной деятельности.</w:t>
      </w:r>
    </w:p>
    <w:p w:rsidR="00F021C0" w:rsidRPr="00155DEA" w:rsidRDefault="00F021C0" w:rsidP="00155DE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Цель, метод, вид и форма контроля определены «Положением о вну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риучрежденческом контроле», рассмотренном и одобренным Советом техн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 xml:space="preserve">кума, утвержденным директором. 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Направление деятельности, функциональные обязанности, права, о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ветственность и взаимодействие по должности  отражены в должностных и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струкциях, утвержденных директором. Результаты контроля рассматриваю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ся на Совете техникума, административных совещаниях, педагогических С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ветах, методических  Советах, Совете классных руководителей, совещаниях при заместителях директора. Реализация замечаний и предложений, отм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ченных в справках по результатам контроля, отслеживается  и протоколир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>ется.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EA" w:rsidRDefault="00155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21C0" w:rsidRPr="00155DEA" w:rsidRDefault="00F021C0" w:rsidP="00155D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lastRenderedPageBreak/>
        <w:t>СХЕМА УПРАВЛЕНИЯ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EA" w:rsidRDefault="0015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Наряду с Уставом образовательной организации в управлении испол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зуется локальные нормативные акты, регламентирующие деятельность обр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F021C0" w:rsidRPr="00155DEA" w:rsidRDefault="00F021C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Локальными нормативными актами, регламентирующими деятельность образовательной организации являются приказы, распоряжения, положения, правила и инструкции, утверждаемые в установленном порядке.</w:t>
      </w:r>
    </w:p>
    <w:p w:rsidR="00F021C0" w:rsidRPr="00155DEA" w:rsidRDefault="00F021C0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Обязательными локальными нормативными актами в образовательной организации являются: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общем собрании (конференции) работников и обуч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Попечительском совете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Совете образовательной организации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Методическом совете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цикловой методической комиссии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ботников образовательной организации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порядке приема обучающихся на обучение по образ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вательным программам среднего профессионального обучения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сре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него профессионального образования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приемной и апелляционной комиссии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разработке программ учебных дисциплин и професс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ональных модулей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Положение о текущем контроле успеваемости и промежуточной а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тестации обучающихся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организации обучения на заочном отделении по обр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образования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</w:t>
      </w:r>
      <w:r w:rsidRPr="00155DEA">
        <w:rPr>
          <w:rFonts w:ascii="Times New Roman" w:hAnsi="Times New Roman" w:cs="Times New Roman"/>
          <w:sz w:val="28"/>
          <w:szCs w:val="28"/>
        </w:rPr>
        <w:t>я</w:t>
      </w:r>
      <w:r w:rsidRPr="00155DEA">
        <w:rPr>
          <w:rFonts w:ascii="Times New Roman" w:hAnsi="Times New Roman" w:cs="Times New Roman"/>
          <w:sz w:val="28"/>
          <w:szCs w:val="28"/>
        </w:rPr>
        <w:t>тельности по образовательным программам среднего профессионального о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>разования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155DEA" w:rsidP="00B45C33">
      <w:pPr>
        <w:pStyle w:val="5"/>
        <w:numPr>
          <w:ilvl w:val="0"/>
          <w:numId w:val="6"/>
        </w:numPr>
        <w:shd w:val="clear" w:color="auto" w:fill="auto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библиотеке;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выпускной квалификационной работе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Государственной итоговой аттестации по образов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тельным программам среднего профессионального образования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7E7D47" w:rsidRPr="00155DEA">
        <w:rPr>
          <w:rFonts w:ascii="Times New Roman" w:hAnsi="Times New Roman" w:cs="Times New Roman"/>
          <w:sz w:val="28"/>
          <w:szCs w:val="28"/>
        </w:rPr>
        <w:t>перспективно</w:t>
      </w:r>
      <w:r w:rsidRPr="00155DEA">
        <w:rPr>
          <w:rFonts w:ascii="Times New Roman" w:hAnsi="Times New Roman" w:cs="Times New Roman"/>
          <w:sz w:val="28"/>
          <w:szCs w:val="28"/>
        </w:rPr>
        <w:t>-тематическом планировании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порядке отчисления, перевода, предоставления акад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мических отпусков и восстановления обучающихся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Совете профилактики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стипендиальном обеспечении и другим формам мат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риальной поддержки обучающихся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официальном сайте образовательной организации</w:t>
      </w:r>
      <w:hyperlink r:id="rId10" w:history="1">
        <w:r w:rsidRPr="00155DE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www.troatt.ru</w:t>
        </w:r>
        <w:r w:rsidR="00155DEA">
          <w:rPr>
            <w:rFonts w:ascii="Times New Roman" w:hAnsi="Times New Roman" w:cs="Times New Roman"/>
            <w:sz w:val="28"/>
            <w:szCs w:val="28"/>
          </w:rPr>
          <w:t>;</w:t>
        </w:r>
        <w:r w:rsidRPr="00155DE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об учебном кабинете, лаборатории, учебной мастерской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комплексном учебно-методическом обеспечении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производственной практике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зачетной книжке и студенческом билете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зачете учебных дисциплин, профессиональных мод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>лей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классном руководителе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дежурной учебной группе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41B13" w:rsidRPr="00155DEA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155DEA">
        <w:rPr>
          <w:rFonts w:ascii="Times New Roman" w:hAnsi="Times New Roman" w:cs="Times New Roman"/>
          <w:sz w:val="28"/>
          <w:szCs w:val="28"/>
        </w:rPr>
        <w:t xml:space="preserve">содействия трудоустройству и </w:t>
      </w:r>
      <w:r w:rsidR="00941B13" w:rsidRPr="00155DEA">
        <w:rPr>
          <w:rFonts w:ascii="Times New Roman" w:hAnsi="Times New Roman" w:cs="Times New Roman"/>
          <w:sz w:val="28"/>
          <w:szCs w:val="28"/>
        </w:rPr>
        <w:t>адаптации в</w:t>
      </w:r>
      <w:r w:rsidR="00941B13" w:rsidRPr="00155DEA">
        <w:rPr>
          <w:rFonts w:ascii="Times New Roman" w:hAnsi="Times New Roman" w:cs="Times New Roman"/>
          <w:sz w:val="28"/>
          <w:szCs w:val="28"/>
        </w:rPr>
        <w:t>ы</w:t>
      </w:r>
      <w:r w:rsidR="00941B13" w:rsidRPr="00155DEA">
        <w:rPr>
          <w:rFonts w:ascii="Times New Roman" w:hAnsi="Times New Roman" w:cs="Times New Roman"/>
          <w:sz w:val="28"/>
          <w:szCs w:val="28"/>
        </w:rPr>
        <w:t>пускников на рынке труда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Положение об организации профориентационной работы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требованиях к одежде и внешнему виду обучающихся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студенческих общежитиях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порядке и размере оплаты проживания в студенческих общежитиях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порядке распределения мест в общежитиях и порядке вселения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Совете общежитий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порядке действия воспитателя при установлении факта самовольного ухода несовершеннолетнего и организация его розыска</w:t>
      </w:r>
      <w:r w:rsidR="00155DEA">
        <w:rPr>
          <w:rFonts w:ascii="Times New Roman" w:hAnsi="Times New Roman" w:cs="Times New Roman"/>
          <w:sz w:val="28"/>
          <w:szCs w:val="28"/>
        </w:rPr>
        <w:t>;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смотре-конкурсе на лучшую комнату общежития</w:t>
      </w:r>
    </w:p>
    <w:p w:rsidR="007E7D47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ками образовательных отношений</w:t>
      </w:r>
      <w:r w:rsidR="00155DEA">
        <w:rPr>
          <w:rFonts w:ascii="Times New Roman" w:hAnsi="Times New Roman" w:cs="Times New Roman"/>
          <w:sz w:val="28"/>
          <w:szCs w:val="28"/>
        </w:rPr>
        <w:t>;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C0" w:rsidRPr="00155DEA" w:rsidRDefault="00F021C0" w:rsidP="00B45C33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Положение о собрании группы</w:t>
      </w:r>
      <w:r w:rsidR="00155DEA">
        <w:rPr>
          <w:rFonts w:ascii="Times New Roman" w:hAnsi="Times New Roman" w:cs="Times New Roman"/>
          <w:sz w:val="28"/>
          <w:szCs w:val="28"/>
        </w:rPr>
        <w:t>.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47" w:rsidRPr="00155DEA" w:rsidRDefault="007E7D47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1C0" w:rsidRPr="00155DEA" w:rsidRDefault="007E7368" w:rsidP="003F4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21C0" w:rsidRPr="0015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47" w:rsidRPr="00155DEA">
        <w:rPr>
          <w:rFonts w:ascii="Times New Roman" w:hAnsi="Times New Roman" w:cs="Times New Roman"/>
          <w:b/>
          <w:sz w:val="28"/>
          <w:szCs w:val="28"/>
        </w:rPr>
        <w:t>СТРУКТУРА ПОДГОТОВКИ СПЕЦИАЛИСТОВ</w:t>
      </w:r>
    </w:p>
    <w:p w:rsidR="001E586A" w:rsidRPr="00155DEA" w:rsidRDefault="001E586A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699" w:rsidRPr="00155DEA" w:rsidRDefault="00073699" w:rsidP="003F4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Виды деятельности техникума</w:t>
      </w:r>
    </w:p>
    <w:p w:rsidR="007E7D47" w:rsidRPr="00155DEA" w:rsidRDefault="007E7D47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699" w:rsidRPr="00155DEA" w:rsidRDefault="007E7D47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КГБПОУ «Троицкий агротехнический техникум» осуществляет след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>ющие основные виды деятельности:</w:t>
      </w:r>
    </w:p>
    <w:p w:rsidR="007E7D47" w:rsidRPr="00155DEA" w:rsidRDefault="007E7D47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реализация образовательных программ среднего общего образования, образовательных программ среднего профессионального образования –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граммы подготовки квалифицированных рабочих, служащих на базе осно</w:t>
      </w:r>
      <w:r w:rsidRPr="00155DEA">
        <w:rPr>
          <w:rFonts w:ascii="Times New Roman" w:hAnsi="Times New Roman" w:cs="Times New Roman"/>
          <w:sz w:val="28"/>
          <w:szCs w:val="28"/>
        </w:rPr>
        <w:t>в</w:t>
      </w:r>
      <w:r w:rsidRPr="00155DEA">
        <w:rPr>
          <w:rFonts w:ascii="Times New Roman" w:hAnsi="Times New Roman" w:cs="Times New Roman"/>
          <w:sz w:val="28"/>
          <w:szCs w:val="28"/>
        </w:rPr>
        <w:t>ного общего, среднего общего образования в соответствии с федеральными государственными образовательными стандартами;</w:t>
      </w:r>
    </w:p>
    <w:p w:rsidR="007E7D47" w:rsidRPr="00155DEA" w:rsidRDefault="007E7D47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 - реализация образовательных программ среднего профессионального образования - программы подготовки специалистов среднего звена на базе основного общего, среднего общего образования, среднего профессионал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lastRenderedPageBreak/>
        <w:t>ного образования в соответствии с федеральными государственными образ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вательными стандартами;</w:t>
      </w:r>
    </w:p>
    <w:p w:rsidR="007E7D47" w:rsidRPr="00155DEA" w:rsidRDefault="007E7D47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реализация основных программ профессионального обучения-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граммы профессиональной подготовки по профессиям рабочих, должностям служащих, программы переподготовки рабочих, служащих, программы п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вышения квалификации, рабочих, служащих;</w:t>
      </w:r>
    </w:p>
    <w:p w:rsidR="007E7D47" w:rsidRPr="00155DEA" w:rsidRDefault="007E7D47" w:rsidP="00155D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– д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полнительные общеразвивающие программы и (или) дополнительные пре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профессиональные программы;</w:t>
      </w:r>
    </w:p>
    <w:p w:rsidR="007E7D47" w:rsidRPr="00155DEA" w:rsidRDefault="007E7D47" w:rsidP="00155D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реализация дополнительных профессиональных программ – програ</w:t>
      </w:r>
      <w:r w:rsidRPr="00155DEA">
        <w:rPr>
          <w:rFonts w:ascii="Times New Roman" w:hAnsi="Times New Roman" w:cs="Times New Roman"/>
          <w:sz w:val="28"/>
          <w:szCs w:val="28"/>
        </w:rPr>
        <w:t>м</w:t>
      </w:r>
      <w:r w:rsidRPr="00155DEA">
        <w:rPr>
          <w:rFonts w:ascii="Times New Roman" w:hAnsi="Times New Roman" w:cs="Times New Roman"/>
          <w:sz w:val="28"/>
          <w:szCs w:val="28"/>
        </w:rPr>
        <w:t>мы повышения квалификации, программы профессиональной переподгото</w:t>
      </w:r>
      <w:r w:rsidRPr="00155DEA">
        <w:rPr>
          <w:rFonts w:ascii="Times New Roman" w:hAnsi="Times New Roman" w:cs="Times New Roman"/>
          <w:sz w:val="28"/>
          <w:szCs w:val="28"/>
        </w:rPr>
        <w:t>в</w:t>
      </w:r>
      <w:r w:rsidRPr="00155DEA">
        <w:rPr>
          <w:rFonts w:ascii="Times New Roman" w:hAnsi="Times New Roman" w:cs="Times New Roman"/>
          <w:sz w:val="28"/>
          <w:szCs w:val="28"/>
        </w:rPr>
        <w:t>ки.</w:t>
      </w:r>
    </w:p>
    <w:p w:rsidR="00073699" w:rsidRPr="00155DEA" w:rsidRDefault="00073699" w:rsidP="003F4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Образовательные программы, реализуемые в техникуме</w:t>
      </w:r>
    </w:p>
    <w:p w:rsidR="00073699" w:rsidRPr="00155DEA" w:rsidRDefault="00BA4D09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техникуме осуществляется подготовка специалистов на базе осно</w:t>
      </w:r>
      <w:r w:rsidRPr="00155DEA">
        <w:rPr>
          <w:rFonts w:ascii="Times New Roman" w:hAnsi="Times New Roman" w:cs="Times New Roman"/>
          <w:sz w:val="28"/>
          <w:szCs w:val="28"/>
        </w:rPr>
        <w:t>в</w:t>
      </w:r>
      <w:r w:rsidRPr="00155DEA">
        <w:rPr>
          <w:rFonts w:ascii="Times New Roman" w:hAnsi="Times New Roman" w:cs="Times New Roman"/>
          <w:sz w:val="28"/>
          <w:szCs w:val="28"/>
        </w:rPr>
        <w:t>ного общего образования (9 классов)</w:t>
      </w:r>
      <w:r w:rsidR="000363BE" w:rsidRPr="00155DEA">
        <w:rPr>
          <w:rFonts w:ascii="Times New Roman" w:hAnsi="Times New Roman" w:cs="Times New Roman"/>
          <w:sz w:val="28"/>
          <w:szCs w:val="28"/>
        </w:rPr>
        <w:t>, среднего (полного) общего образов</w:t>
      </w:r>
      <w:r w:rsidR="000363BE" w:rsidRPr="00155DEA">
        <w:rPr>
          <w:rFonts w:ascii="Times New Roman" w:hAnsi="Times New Roman" w:cs="Times New Roman"/>
          <w:sz w:val="28"/>
          <w:szCs w:val="28"/>
        </w:rPr>
        <w:t>а</w:t>
      </w:r>
      <w:r w:rsidR="000363BE" w:rsidRPr="00155DEA">
        <w:rPr>
          <w:rFonts w:ascii="Times New Roman" w:hAnsi="Times New Roman" w:cs="Times New Roman"/>
          <w:sz w:val="28"/>
          <w:szCs w:val="28"/>
        </w:rPr>
        <w:t>ния (11 классов) по следующим специальностям и профессиям:</w:t>
      </w: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701"/>
        <w:gridCol w:w="1931"/>
      </w:tblGrid>
      <w:tr w:rsidR="000363BE" w:rsidRPr="003F4644" w:rsidTr="003F4644">
        <w:trPr>
          <w:trHeight w:val="926"/>
        </w:trPr>
        <w:tc>
          <w:tcPr>
            <w:tcW w:w="6522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Профессия/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- Квалификация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Базовое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F46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ракторист – машинист сельскохозяйственного производства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Слесарь по ремонту сельскохозяйственных машин и оборудования, тракторист-машинист сельскох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зяйственного производства категории «ВС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DEF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», водитель автомобиля категории «С»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F01F8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0363BE" w:rsidRPr="003F4644" w:rsidRDefault="000363BE" w:rsidP="002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2 г 6 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Продавец, контролер-кассир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Продавец продовольственных товаров, продавец непродовольственных товаров, контролер-кассир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F01F8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0363BE" w:rsidRPr="003F4644" w:rsidRDefault="000363BE" w:rsidP="002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2 г 6м</w:t>
            </w:r>
          </w:p>
        </w:tc>
      </w:tr>
      <w:tr w:rsidR="002F01F8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2F01F8" w:rsidRDefault="00861DDB" w:rsidP="003F46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Пчеловод</w:t>
            </w:r>
          </w:p>
          <w:p w:rsidR="002F01F8" w:rsidRPr="002F01F8" w:rsidRDefault="002F01F8" w:rsidP="008D32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F01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пчеловод, водитель автомобиля</w:t>
            </w:r>
            <w:r w:rsidR="008D320B"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категории «С»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1F8" w:rsidRPr="003F4644" w:rsidRDefault="002F01F8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F01F8" w:rsidRDefault="002F01F8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2F01F8" w:rsidRPr="003F4644" w:rsidRDefault="002F01F8" w:rsidP="002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10 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 w:val="restart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Профессиональное обучение (по отраслям) 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- мастер профессионального обучения (техник)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F01F8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0363BE" w:rsidRPr="003F4644" w:rsidRDefault="000363BE" w:rsidP="002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 w:val="restart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жений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техник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2F01F8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2F01F8" w:rsidRDefault="002F01F8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Гостиничный сервис</w:t>
            </w:r>
          </w:p>
          <w:p w:rsidR="002F01F8" w:rsidRPr="002F01F8" w:rsidRDefault="002F01F8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менеджер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1F8" w:rsidRPr="003F4644" w:rsidRDefault="002F01F8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F01F8" w:rsidRDefault="002F01F8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2F01F8" w:rsidRPr="003F4644" w:rsidRDefault="002F01F8" w:rsidP="002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2  г. 10 м.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Механизация сельского хозяйства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- техник-механик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3 г</w:t>
            </w:r>
            <w:r w:rsidRP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автом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бильного транспорта 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- техник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 w:val="restart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бухгалтерский учет (по отраслям)</w:t>
            </w:r>
          </w:p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i/>
                <w:sz w:val="28"/>
                <w:szCs w:val="28"/>
              </w:rPr>
              <w:t>- бухгалтер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2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0363BE" w:rsidRPr="003F4644" w:rsidTr="003F4644">
        <w:trPr>
          <w:trHeight w:val="542"/>
        </w:trPr>
        <w:tc>
          <w:tcPr>
            <w:tcW w:w="6522" w:type="dxa"/>
            <w:vMerge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0363BE" w:rsidRPr="003F4644" w:rsidRDefault="000363BE" w:rsidP="003F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– 2г</w:t>
            </w:r>
            <w:r w:rsidRPr="003F4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64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</w:tbl>
    <w:p w:rsidR="000363BE" w:rsidRPr="00155DEA" w:rsidRDefault="000363BE" w:rsidP="003F4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*</w:t>
      </w:r>
      <w:r w:rsidRPr="00155DEA">
        <w:rPr>
          <w:rFonts w:ascii="Times New Roman" w:hAnsi="Times New Roman" w:cs="Times New Roman"/>
          <w:sz w:val="28"/>
          <w:szCs w:val="28"/>
        </w:rPr>
        <w:t>углубленная подготовка  ** с полным возмещением затрат на обучение</w:t>
      </w:r>
    </w:p>
    <w:p w:rsidR="008D14A1" w:rsidRPr="00155DEA" w:rsidRDefault="008D14A1" w:rsidP="003F46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Дополнительное образование</w:t>
      </w:r>
    </w:p>
    <w:tbl>
      <w:tblPr>
        <w:tblW w:w="1014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4"/>
        <w:gridCol w:w="2126"/>
        <w:gridCol w:w="2667"/>
        <w:gridCol w:w="1099"/>
      </w:tblGrid>
      <w:tr w:rsidR="008D14A1" w:rsidRPr="00155DEA" w:rsidTr="003F4644">
        <w:trPr>
          <w:trHeight w:val="63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Базовое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8D14A1" w:rsidRPr="00155DEA" w:rsidTr="003F4644">
        <w:trPr>
          <w:trHeight w:val="5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автомобиля категории «СЕ»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месяц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автомобиля категории «D»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автомобиля категории «С»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автомобиля категории «В»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Газосварщик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Тракторист категории «В»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4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 категории «С»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 категории «D»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 категории «Е»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8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 - машинист сельск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хозяйственного производства к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тегории «F»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общее; среднее (полное)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ЭВМ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</w:t>
            </w:r>
          </w:p>
        </w:tc>
      </w:tr>
      <w:tr w:rsidR="008D14A1" w:rsidRPr="00155DEA" w:rsidTr="003F4644">
        <w:trPr>
          <w:trHeight w:val="5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эксплуатации и ремо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газового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котельной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основное 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щее; среднее (по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общее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</w:p>
        </w:tc>
      </w:tr>
      <w:tr w:rsidR="008D14A1" w:rsidRPr="00155DEA" w:rsidTr="003F4644">
        <w:trPr>
          <w:trHeight w:val="5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Водитель, перевозящий опасные грузы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по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вышение квалифика</w:t>
            </w: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НПО; СПО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14A1" w:rsidRPr="00155DEA" w:rsidRDefault="008D14A1" w:rsidP="003F4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часов</w:t>
            </w:r>
          </w:p>
        </w:tc>
      </w:tr>
    </w:tbl>
    <w:p w:rsidR="00A12448" w:rsidRPr="00155DEA" w:rsidRDefault="00A1244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Приём граждан в краевое государственное бюджетное профессионал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ное образовательное учреждение «Троицкий агротехнический техникум» на 2014-2015 учебный год разработаны в соответствии с:</w:t>
      </w:r>
    </w:p>
    <w:p w:rsidR="00A12448" w:rsidRPr="00155DEA" w:rsidRDefault="00A1244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Законом РФ «Об образовании в Российской Федерации» от 29.12.2012 г. № 273-ФЗ;</w:t>
      </w:r>
    </w:p>
    <w:p w:rsidR="00A12448" w:rsidRPr="00155DEA" w:rsidRDefault="00A1244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- Типовым положением об образовательном учреждении среднего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фессионального образования (среднем специальном учебном заведении), утвержденным постановлением Правительства Российской Федерации от 18.07.2008г. № 543;</w:t>
      </w:r>
    </w:p>
    <w:p w:rsidR="00A12448" w:rsidRPr="00155DEA" w:rsidRDefault="00A12448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Порядком приёма на обучение по образовательным программам сре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 xml:space="preserve">него профессионального образования, утвержденным приказом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Минобрна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РФ от 23.01.2014 г. №36;</w:t>
      </w:r>
    </w:p>
    <w:p w:rsidR="00A12448" w:rsidRPr="00155DEA" w:rsidRDefault="00A12448" w:rsidP="00155D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- Уставом КГБ</w:t>
      </w:r>
      <w:r w:rsidR="00431312" w:rsidRPr="00155DEA">
        <w:rPr>
          <w:sz w:val="28"/>
          <w:szCs w:val="28"/>
        </w:rPr>
        <w:t>П</w:t>
      </w:r>
      <w:r w:rsidRPr="00155DEA">
        <w:rPr>
          <w:sz w:val="28"/>
          <w:szCs w:val="28"/>
        </w:rPr>
        <w:t>ОУ</w:t>
      </w:r>
      <w:r w:rsidR="00431312" w:rsidRPr="00155DEA">
        <w:rPr>
          <w:sz w:val="28"/>
          <w:szCs w:val="28"/>
        </w:rPr>
        <w:t xml:space="preserve"> «Троицкий агротехнический техникум».</w:t>
      </w:r>
    </w:p>
    <w:p w:rsidR="00431312" w:rsidRPr="00155DEA" w:rsidRDefault="0043131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Прием на обучение по образовательным программам среднего профе</w:t>
      </w:r>
      <w:r w:rsidRPr="00155DEA">
        <w:rPr>
          <w:rFonts w:ascii="Times New Roman" w:hAnsi="Times New Roman" w:cs="Times New Roman"/>
          <w:sz w:val="28"/>
          <w:szCs w:val="28"/>
        </w:rPr>
        <w:t>с</w:t>
      </w:r>
      <w:r w:rsidRPr="00155DEA">
        <w:rPr>
          <w:rFonts w:ascii="Times New Roman" w:hAnsi="Times New Roman" w:cs="Times New Roman"/>
          <w:sz w:val="28"/>
          <w:szCs w:val="28"/>
        </w:rPr>
        <w:t>сионального образования  за счет бюджетных ассигнований бюджета Алта</w:t>
      </w:r>
      <w:r w:rsidRPr="00155DEA">
        <w:rPr>
          <w:rFonts w:ascii="Times New Roman" w:hAnsi="Times New Roman" w:cs="Times New Roman"/>
          <w:sz w:val="28"/>
          <w:szCs w:val="28"/>
        </w:rPr>
        <w:t>й</w:t>
      </w:r>
      <w:r w:rsidRPr="00155DEA">
        <w:rPr>
          <w:rFonts w:ascii="Times New Roman" w:hAnsi="Times New Roman" w:cs="Times New Roman"/>
          <w:sz w:val="28"/>
          <w:szCs w:val="28"/>
        </w:rPr>
        <w:t>ского края является общедоступным (без вступительных испытаний), если иное не предусмотрено Федеральным законом «Об образовании в Росси</w:t>
      </w:r>
      <w:r w:rsidRPr="00155DEA">
        <w:rPr>
          <w:rFonts w:ascii="Times New Roman" w:hAnsi="Times New Roman" w:cs="Times New Roman"/>
          <w:sz w:val="28"/>
          <w:szCs w:val="28"/>
        </w:rPr>
        <w:t>й</w:t>
      </w:r>
      <w:r w:rsidRPr="00155DEA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431312" w:rsidRPr="0099717B" w:rsidRDefault="00431312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Объем и структура приема лиц в </w:t>
      </w:r>
      <w:r w:rsidR="00641819" w:rsidRPr="00155DEA">
        <w:rPr>
          <w:rFonts w:ascii="Times New Roman" w:hAnsi="Times New Roman" w:cs="Times New Roman"/>
          <w:sz w:val="28"/>
          <w:szCs w:val="28"/>
        </w:rPr>
        <w:t>техникум</w:t>
      </w:r>
      <w:r w:rsidRPr="00155DEA">
        <w:rPr>
          <w:rFonts w:ascii="Times New Roman" w:hAnsi="Times New Roman" w:cs="Times New Roman"/>
          <w:sz w:val="28"/>
          <w:szCs w:val="28"/>
        </w:rPr>
        <w:t xml:space="preserve"> для обучения за счет бю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жетных ассигнований бюджета Алтайского края определяются в соотве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>ствии с контрольными цифрами приема и утверждаются Администрацией Алтайского края.</w:t>
      </w:r>
    </w:p>
    <w:tbl>
      <w:tblPr>
        <w:tblW w:w="1037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57"/>
        <w:gridCol w:w="3951"/>
        <w:gridCol w:w="1062"/>
        <w:gridCol w:w="993"/>
        <w:gridCol w:w="850"/>
        <w:gridCol w:w="851"/>
        <w:gridCol w:w="850"/>
        <w:gridCol w:w="1158"/>
      </w:tblGrid>
      <w:tr w:rsidR="00267DFD" w:rsidRPr="00A00D8C" w:rsidTr="000562A4">
        <w:trPr>
          <w:trHeight w:val="343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№</w:t>
            </w:r>
          </w:p>
          <w:p w:rsidR="00267DFD" w:rsidRPr="00A00D8C" w:rsidRDefault="00267DFD" w:rsidP="0005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267DFD" w:rsidRPr="00A00D8C" w:rsidRDefault="00267DFD" w:rsidP="0005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Профессий/Специальностей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Код</w:t>
            </w:r>
          </w:p>
          <w:p w:rsidR="00267DFD" w:rsidRPr="00A00D8C" w:rsidRDefault="00267DFD" w:rsidP="0005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по О</w:t>
            </w:r>
            <w:r w:rsidRPr="00A00D8C">
              <w:rPr>
                <w:rFonts w:ascii="Times New Roman" w:hAnsi="Times New Roman" w:cs="Times New Roman"/>
                <w:szCs w:val="24"/>
              </w:rPr>
              <w:t>К</w:t>
            </w:r>
            <w:r w:rsidRPr="00A00D8C">
              <w:rPr>
                <w:rFonts w:ascii="Times New Roman" w:hAnsi="Times New Roman" w:cs="Times New Roman"/>
                <w:szCs w:val="24"/>
              </w:rPr>
              <w:t>СО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Подготовка специалистов среднего звена (человек)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 w:val="18"/>
                <w:szCs w:val="24"/>
              </w:rPr>
              <w:t>Подготовка квалифиц</w:t>
            </w:r>
            <w:r w:rsidRPr="00A00D8C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A00D8C">
              <w:rPr>
                <w:rFonts w:ascii="Times New Roman" w:hAnsi="Times New Roman" w:cs="Times New Roman"/>
                <w:sz w:val="18"/>
                <w:szCs w:val="24"/>
              </w:rPr>
              <w:t>рованных рабочих и служащих (человек)</w:t>
            </w:r>
          </w:p>
        </w:tc>
      </w:tr>
      <w:tr w:rsidR="00267DFD" w:rsidRPr="00A00D8C" w:rsidTr="000562A4">
        <w:trPr>
          <w:trHeight w:val="194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Очное обучение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Заочное</w:t>
            </w:r>
          </w:p>
          <w:p w:rsidR="00267DFD" w:rsidRPr="00A00D8C" w:rsidRDefault="00267DFD" w:rsidP="0005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Очное обучение</w:t>
            </w:r>
          </w:p>
        </w:tc>
      </w:tr>
      <w:tr w:rsidR="00267DFD" w:rsidRPr="00A00D8C" w:rsidTr="000562A4">
        <w:trPr>
          <w:trHeight w:val="194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За счет бю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д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жетных ассигнований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С полным возмещен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и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ем затрат на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За счет бюджетных ассигнов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а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С полным возмещен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и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ем затрат на обучение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За счет бюдже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т</w:t>
            </w:r>
            <w:r w:rsidRPr="00A00D8C">
              <w:rPr>
                <w:rFonts w:ascii="Times New Roman" w:hAnsi="Times New Roman" w:cs="Times New Roman"/>
                <w:sz w:val="12"/>
                <w:szCs w:val="24"/>
              </w:rPr>
              <w:t>ных ассигнований</w:t>
            </w:r>
          </w:p>
        </w:tc>
      </w:tr>
      <w:tr w:rsidR="00267DFD" w:rsidRPr="00A00D8C" w:rsidTr="000562A4">
        <w:trPr>
          <w:trHeight w:val="2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Тракторист-машинист с/х произво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35.01.13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267DFD" w:rsidRPr="00A00D8C" w:rsidTr="000562A4">
        <w:trPr>
          <w:trHeight w:val="2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Пчеловод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35.01.20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267DFD" w:rsidRPr="00A00D8C" w:rsidTr="000562A4">
        <w:trPr>
          <w:trHeight w:val="2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Продавец, контролер-кассир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38.01.02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267DFD" w:rsidRPr="00A00D8C" w:rsidTr="000562A4">
        <w:trPr>
          <w:trHeight w:val="5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Профессиональное обучение</w:t>
            </w:r>
          </w:p>
          <w:p w:rsidR="00267DFD" w:rsidRPr="00A00D8C" w:rsidRDefault="00267DFD" w:rsidP="000562A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(по отраслям)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44.02.06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67DFD" w:rsidRPr="00A00D8C" w:rsidTr="000562A4">
        <w:trPr>
          <w:trHeight w:val="50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67DFD" w:rsidRPr="00A00D8C" w:rsidTr="000562A4">
        <w:trPr>
          <w:trHeight w:val="5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67DFD" w:rsidRPr="00A00D8C" w:rsidTr="000562A4">
        <w:trPr>
          <w:trHeight w:val="2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8C">
              <w:rPr>
                <w:rFonts w:ascii="Times New Roman" w:hAnsi="Times New Roman" w:cs="Times New Roman"/>
                <w:szCs w:val="24"/>
              </w:rPr>
              <w:t>Гостиничный сервис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43.02.11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67DFD" w:rsidRPr="00A00D8C" w:rsidTr="000562A4">
        <w:trPr>
          <w:trHeight w:val="2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38.02.01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67DFD" w:rsidRPr="00A00D8C" w:rsidTr="000562A4">
        <w:trPr>
          <w:trHeight w:val="2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A00D8C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DFD" w:rsidRPr="00267DFD" w:rsidRDefault="00267DFD" w:rsidP="0005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DFD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</w:tr>
    </w:tbl>
    <w:p w:rsidR="00073699" w:rsidRDefault="00CD6907" w:rsidP="0076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67DFD">
        <w:rPr>
          <w:rFonts w:ascii="Times New Roman" w:hAnsi="Times New Roman" w:cs="Times New Roman"/>
          <w:b/>
          <w:sz w:val="28"/>
          <w:szCs w:val="28"/>
        </w:rPr>
        <w:t>СОДЕРЖАНИЕ ПОДГОТОВКИ ВЫПУСКНИКОВ</w:t>
      </w:r>
    </w:p>
    <w:p w:rsidR="00267DFD" w:rsidRPr="00155DEA" w:rsidRDefault="00267DFD" w:rsidP="00267D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6A" w:rsidRDefault="00941B13" w:rsidP="00267D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4.1. С</w:t>
      </w:r>
      <w:r w:rsidR="00CD6907" w:rsidRPr="00155DEA">
        <w:rPr>
          <w:rFonts w:ascii="Times New Roman" w:hAnsi="Times New Roman" w:cs="Times New Roman"/>
          <w:b/>
          <w:sz w:val="28"/>
          <w:szCs w:val="28"/>
        </w:rPr>
        <w:t>одержани</w:t>
      </w:r>
      <w:r w:rsidRPr="00155DEA">
        <w:rPr>
          <w:rFonts w:ascii="Times New Roman" w:hAnsi="Times New Roman" w:cs="Times New Roman"/>
          <w:b/>
          <w:sz w:val="28"/>
          <w:szCs w:val="28"/>
        </w:rPr>
        <w:t>е</w:t>
      </w:r>
      <w:r w:rsidR="00CD6907" w:rsidRPr="00155DEA">
        <w:rPr>
          <w:rFonts w:ascii="Times New Roman" w:hAnsi="Times New Roman" w:cs="Times New Roman"/>
          <w:b/>
          <w:sz w:val="28"/>
          <w:szCs w:val="28"/>
        </w:rPr>
        <w:t xml:space="preserve"> и организаци</w:t>
      </w:r>
      <w:r w:rsidRPr="00155DEA">
        <w:rPr>
          <w:rFonts w:ascii="Times New Roman" w:hAnsi="Times New Roman" w:cs="Times New Roman"/>
          <w:b/>
          <w:sz w:val="28"/>
          <w:szCs w:val="28"/>
        </w:rPr>
        <w:t>я</w:t>
      </w:r>
      <w:r w:rsidR="00CD6907" w:rsidRPr="00155DEA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p w:rsidR="00267DFD" w:rsidRPr="00155DEA" w:rsidRDefault="00267DFD" w:rsidP="00267D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99" w:rsidRPr="00155DEA" w:rsidRDefault="00941B13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Для подготовки специалистов п</w:t>
      </w:r>
      <w:r w:rsidR="00073699" w:rsidRPr="00155DEA">
        <w:rPr>
          <w:rFonts w:ascii="Times New Roman" w:hAnsi="Times New Roman" w:cs="Times New Roman"/>
          <w:sz w:val="28"/>
          <w:szCs w:val="28"/>
        </w:rPr>
        <w:t>о основным профессиональным образ</w:t>
      </w:r>
      <w:r w:rsidR="00073699" w:rsidRPr="00155DEA">
        <w:rPr>
          <w:rFonts w:ascii="Times New Roman" w:hAnsi="Times New Roman" w:cs="Times New Roman"/>
          <w:sz w:val="28"/>
          <w:szCs w:val="28"/>
        </w:rPr>
        <w:t>о</w:t>
      </w:r>
      <w:r w:rsidR="00073699" w:rsidRPr="00155DEA">
        <w:rPr>
          <w:rFonts w:ascii="Times New Roman" w:hAnsi="Times New Roman" w:cs="Times New Roman"/>
          <w:sz w:val="28"/>
          <w:szCs w:val="28"/>
        </w:rPr>
        <w:t>вательным программам разработаны пакеты учебно-программных докуме</w:t>
      </w:r>
      <w:r w:rsidR="00073699" w:rsidRPr="00155DEA">
        <w:rPr>
          <w:rFonts w:ascii="Times New Roman" w:hAnsi="Times New Roman" w:cs="Times New Roman"/>
          <w:sz w:val="28"/>
          <w:szCs w:val="28"/>
        </w:rPr>
        <w:t>н</w:t>
      </w:r>
      <w:r w:rsidR="00073699" w:rsidRPr="00155DEA">
        <w:rPr>
          <w:rFonts w:ascii="Times New Roman" w:hAnsi="Times New Roman" w:cs="Times New Roman"/>
          <w:sz w:val="28"/>
          <w:szCs w:val="28"/>
        </w:rPr>
        <w:t>тов и учебно</w:t>
      </w:r>
      <w:r w:rsidR="00CD6907" w:rsidRPr="00155DEA">
        <w:rPr>
          <w:rFonts w:ascii="Times New Roman" w:hAnsi="Times New Roman" w:cs="Times New Roman"/>
          <w:sz w:val="28"/>
          <w:szCs w:val="28"/>
        </w:rPr>
        <w:t>-</w:t>
      </w:r>
      <w:r w:rsidR="00073699" w:rsidRPr="00155DEA">
        <w:rPr>
          <w:rFonts w:ascii="Times New Roman" w:hAnsi="Times New Roman" w:cs="Times New Roman"/>
          <w:sz w:val="28"/>
          <w:szCs w:val="28"/>
        </w:rPr>
        <w:softHyphen/>
        <w:t>методических материалов, которые содержат: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профессии/специальности;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основную профессиональную образовательную программу по пр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фессии/специальности;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учебный план по профессии/специальности;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календарный график образовательного процесса по професс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ям/специальностям;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программы учебных дисциплин, профессиональных модулей по пр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фессиям/специальностям;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программы практики (учебной, производственной, преддипломной);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программные материалы государственной итоговой аттестации в</w:t>
      </w:r>
      <w:r w:rsidRPr="00155DEA">
        <w:rPr>
          <w:sz w:val="28"/>
          <w:szCs w:val="28"/>
        </w:rPr>
        <w:t>ы</w:t>
      </w:r>
      <w:r w:rsidRPr="00155DEA">
        <w:rPr>
          <w:sz w:val="28"/>
          <w:szCs w:val="28"/>
        </w:rPr>
        <w:t>пускников;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1292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контрольно-оценочные средства по учебным дисциплинам, пр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фессиональным модулям;</w:t>
      </w:r>
    </w:p>
    <w:p w:rsidR="00073699" w:rsidRPr="00155DEA" w:rsidRDefault="00073699" w:rsidP="00155DEA">
      <w:pPr>
        <w:pStyle w:val="5"/>
        <w:numPr>
          <w:ilvl w:val="0"/>
          <w:numId w:val="4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учебно-методические материалы, обеспечивающие обучение обуч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ющихся.</w:t>
      </w:r>
    </w:p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Учебные планы, календарные графики образовательного процесса по профессиям и специальностям ежегодно утверждаются директором образ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вательной организации.</w:t>
      </w:r>
    </w:p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По основным параметрам рабочие учебные планы по профессиям и специальностям СПО соответствуют требованиям федеральных госуда</w:t>
      </w:r>
      <w:r w:rsidRPr="00155DEA">
        <w:rPr>
          <w:sz w:val="28"/>
          <w:szCs w:val="28"/>
        </w:rPr>
        <w:t>р</w:t>
      </w:r>
      <w:r w:rsidRPr="00155DEA">
        <w:rPr>
          <w:sz w:val="28"/>
          <w:szCs w:val="28"/>
        </w:rPr>
        <w:t>ственных образовательных стандартов по профессиям и специальностям</w:t>
      </w:r>
      <w:r w:rsidR="00CD6907" w:rsidRPr="00155DEA">
        <w:rPr>
          <w:sz w:val="28"/>
          <w:szCs w:val="28"/>
        </w:rPr>
        <w:t>.</w:t>
      </w:r>
    </w:p>
    <w:p w:rsidR="00073699" w:rsidRPr="00155DEA" w:rsidRDefault="00CD6907" w:rsidP="00155DEA">
      <w:pPr>
        <w:pStyle w:val="5"/>
        <w:shd w:val="clear" w:color="auto" w:fill="auto"/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ab/>
        <w:t>В</w:t>
      </w:r>
      <w:r w:rsidR="00073699" w:rsidRPr="00155DEA">
        <w:rPr>
          <w:sz w:val="28"/>
          <w:szCs w:val="28"/>
        </w:rPr>
        <w:t xml:space="preserve"> рабочих учебных планах </w:t>
      </w:r>
      <w:r w:rsidR="00941B13" w:rsidRPr="00155DEA">
        <w:rPr>
          <w:sz w:val="28"/>
          <w:szCs w:val="28"/>
        </w:rPr>
        <w:t xml:space="preserve">даются </w:t>
      </w:r>
      <w:r w:rsidR="00073699" w:rsidRPr="00155DEA">
        <w:rPr>
          <w:sz w:val="28"/>
          <w:szCs w:val="28"/>
        </w:rPr>
        <w:t>пояснения по реализации Госуда</w:t>
      </w:r>
      <w:r w:rsidR="00073699" w:rsidRPr="00155DEA">
        <w:rPr>
          <w:sz w:val="28"/>
          <w:szCs w:val="28"/>
        </w:rPr>
        <w:t>р</w:t>
      </w:r>
      <w:r w:rsidR="00073699" w:rsidRPr="00155DEA">
        <w:rPr>
          <w:sz w:val="28"/>
          <w:szCs w:val="28"/>
        </w:rPr>
        <w:lastRenderedPageBreak/>
        <w:t>ственных требований по профессиям, специальностям в данной образов</w:t>
      </w:r>
      <w:r w:rsidR="00073699" w:rsidRPr="00155DEA">
        <w:rPr>
          <w:sz w:val="28"/>
          <w:szCs w:val="28"/>
        </w:rPr>
        <w:t>а</w:t>
      </w:r>
      <w:r w:rsidR="00073699" w:rsidRPr="00155DEA">
        <w:rPr>
          <w:sz w:val="28"/>
          <w:szCs w:val="28"/>
        </w:rPr>
        <w:t>тельной организации, распределению вариативной части, проведению пр</w:t>
      </w:r>
      <w:r w:rsidR="00073699" w:rsidRPr="00155DEA">
        <w:rPr>
          <w:sz w:val="28"/>
          <w:szCs w:val="28"/>
        </w:rPr>
        <w:t>о</w:t>
      </w:r>
      <w:r w:rsidR="00073699" w:rsidRPr="00155DEA">
        <w:rPr>
          <w:sz w:val="28"/>
          <w:szCs w:val="28"/>
        </w:rPr>
        <w:t>межуточной аттестации, всех этапов практики, военных сборов, госуда</w:t>
      </w:r>
      <w:r w:rsidR="00073699" w:rsidRPr="00155DEA">
        <w:rPr>
          <w:sz w:val="28"/>
          <w:szCs w:val="28"/>
        </w:rPr>
        <w:t>р</w:t>
      </w:r>
      <w:r w:rsidR="00073699" w:rsidRPr="00155DEA">
        <w:rPr>
          <w:sz w:val="28"/>
          <w:szCs w:val="28"/>
        </w:rPr>
        <w:t>ственной итоговой аттестации.</w:t>
      </w:r>
    </w:p>
    <w:p w:rsidR="00CD6907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рабочих учебных планах по всем профессиям, специальностям кол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чество обязательной аудиторной нагрузки обучающихся в неделю составляет 36 часов, максимальная - не превышает 54 часов</w:t>
      </w:r>
      <w:r w:rsidR="00CD6907" w:rsidRPr="00155DEA">
        <w:rPr>
          <w:sz w:val="28"/>
          <w:szCs w:val="28"/>
        </w:rPr>
        <w:t>.</w:t>
      </w:r>
      <w:r w:rsidRPr="00155DEA">
        <w:rPr>
          <w:sz w:val="28"/>
          <w:szCs w:val="28"/>
        </w:rPr>
        <w:t xml:space="preserve"> </w:t>
      </w:r>
    </w:p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Консультации в учебном плане спланированы из расчета 100 часов в год на каждую группу.</w:t>
      </w:r>
    </w:p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Предусмотрены все виды промежуточной аттестации обучающихся: экзамены, зачеты, дифференцированные зачеты, курсовые работы</w:t>
      </w:r>
      <w:r w:rsidR="0076640F">
        <w:rPr>
          <w:sz w:val="28"/>
          <w:szCs w:val="28"/>
        </w:rPr>
        <w:t xml:space="preserve"> (проекты)</w:t>
      </w:r>
      <w:r w:rsidRPr="00155DEA">
        <w:rPr>
          <w:sz w:val="28"/>
          <w:szCs w:val="28"/>
        </w:rPr>
        <w:t>, экзамены квалификационные по профессиональным модулям.</w:t>
      </w:r>
    </w:p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Проведение государственной итоговой аттестации осуществляется в форме выпускной квалификационной работы.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Государственная итоговая аттестация по профессиям включает:</w:t>
      </w:r>
    </w:p>
    <w:p w:rsidR="00022325" w:rsidRPr="00155DEA" w:rsidRDefault="00022325" w:rsidP="00155DEA">
      <w:pPr>
        <w:pStyle w:val="5"/>
        <w:numPr>
          <w:ilvl w:val="0"/>
          <w:numId w:val="4"/>
        </w:numPr>
        <w:shd w:val="clear" w:color="auto" w:fill="auto"/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выполнение выпускной практической квалификационной работы,</w:t>
      </w:r>
    </w:p>
    <w:p w:rsidR="00022325" w:rsidRPr="00155DEA" w:rsidRDefault="00022325" w:rsidP="00155DEA">
      <w:pPr>
        <w:pStyle w:val="5"/>
        <w:numPr>
          <w:ilvl w:val="0"/>
          <w:numId w:val="4"/>
        </w:numPr>
        <w:shd w:val="clear" w:color="auto" w:fill="auto"/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защиту письменной экзаменационной работы.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Обязательное требование - соответствие тематики выпускной квалиф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кационной работы содержанию одного или нескольких профессиональных модулей выполняется. Выпускная практическая квалификационная работа предусматривает сложность работы не ниже разряда по профессии рабочего, предусмотренного ФГОС СПО по соответствующей профессии.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Государственная итоговая аттестация по специальностям включает подготовку и защиту выпускной квалификационной работы (дипломная р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 выполняется.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Перечень кабинетов, лабораторий, учебных мастерских, указанных в рабочих учебных планах соответствует требованиям ФГОС СПО по профе</w:t>
      </w:r>
      <w:r w:rsidRPr="00155DEA">
        <w:rPr>
          <w:sz w:val="28"/>
          <w:szCs w:val="28"/>
        </w:rPr>
        <w:t>с</w:t>
      </w:r>
      <w:r w:rsidRPr="00155DEA">
        <w:rPr>
          <w:sz w:val="28"/>
          <w:szCs w:val="28"/>
        </w:rPr>
        <w:t>сиям и специальностям.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lastRenderedPageBreak/>
        <w:t>Кабинеты, лаборатории имеют оборудование</w:t>
      </w:r>
      <w:r w:rsidR="003569A9" w:rsidRPr="00155DEA">
        <w:rPr>
          <w:sz w:val="28"/>
          <w:szCs w:val="28"/>
        </w:rPr>
        <w:t xml:space="preserve"> и</w:t>
      </w:r>
      <w:r w:rsidRPr="00155DEA">
        <w:rPr>
          <w:sz w:val="28"/>
          <w:szCs w:val="28"/>
        </w:rPr>
        <w:t xml:space="preserve"> инструментарий</w:t>
      </w:r>
      <w:r w:rsidR="003569A9" w:rsidRPr="00155DEA">
        <w:rPr>
          <w:sz w:val="28"/>
          <w:szCs w:val="28"/>
        </w:rPr>
        <w:t xml:space="preserve">, </w:t>
      </w:r>
      <w:r w:rsidRPr="00155DEA">
        <w:rPr>
          <w:sz w:val="28"/>
          <w:szCs w:val="28"/>
        </w:rPr>
        <w:t>нео</w:t>
      </w:r>
      <w:r w:rsidRPr="00155DEA">
        <w:rPr>
          <w:sz w:val="28"/>
          <w:szCs w:val="28"/>
        </w:rPr>
        <w:t>б</w:t>
      </w:r>
      <w:r w:rsidRPr="00155DEA">
        <w:rPr>
          <w:sz w:val="28"/>
          <w:szCs w:val="28"/>
        </w:rPr>
        <w:t>ходимые для осуществления образовательного процесса.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Изучение учебного материала дисциплин проводится на основе раб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чих учебных программ, разработанных преподавателями, мастерами прои</w:t>
      </w:r>
      <w:r w:rsidRPr="00155DEA">
        <w:rPr>
          <w:sz w:val="28"/>
          <w:szCs w:val="28"/>
        </w:rPr>
        <w:t>з</w:t>
      </w:r>
      <w:r w:rsidRPr="00155DEA">
        <w:rPr>
          <w:sz w:val="28"/>
          <w:szCs w:val="28"/>
        </w:rPr>
        <w:t xml:space="preserve">водственного обучения </w:t>
      </w:r>
      <w:r w:rsidR="00CD6907" w:rsidRPr="00155DEA">
        <w:rPr>
          <w:sz w:val="28"/>
          <w:szCs w:val="28"/>
        </w:rPr>
        <w:t>техникума</w:t>
      </w:r>
      <w:r w:rsidR="00267DFD">
        <w:rPr>
          <w:sz w:val="28"/>
          <w:szCs w:val="28"/>
        </w:rPr>
        <w:t>.</w:t>
      </w:r>
      <w:r w:rsidRPr="00155DEA">
        <w:rPr>
          <w:sz w:val="28"/>
          <w:szCs w:val="28"/>
        </w:rPr>
        <w:t xml:space="preserve"> </w:t>
      </w:r>
    </w:p>
    <w:p w:rsidR="00CD6907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Для организации учебного процесса в </w:t>
      </w:r>
      <w:r w:rsidR="00CD6907" w:rsidRPr="00155DEA">
        <w:rPr>
          <w:sz w:val="28"/>
          <w:szCs w:val="28"/>
        </w:rPr>
        <w:t>техникуме</w:t>
      </w:r>
      <w:r w:rsidRPr="00155DEA">
        <w:rPr>
          <w:sz w:val="28"/>
          <w:szCs w:val="28"/>
        </w:rPr>
        <w:t xml:space="preserve"> используются след</w:t>
      </w:r>
      <w:r w:rsidRPr="00155DEA">
        <w:rPr>
          <w:sz w:val="28"/>
          <w:szCs w:val="28"/>
        </w:rPr>
        <w:t>у</w:t>
      </w:r>
      <w:r w:rsidRPr="00155DEA">
        <w:rPr>
          <w:sz w:val="28"/>
          <w:szCs w:val="28"/>
        </w:rPr>
        <w:t>ющие виды учебных занятий: урок, лекции, комбинированные занятия, тво</w:t>
      </w:r>
      <w:r w:rsidRPr="00155DEA">
        <w:rPr>
          <w:sz w:val="28"/>
          <w:szCs w:val="28"/>
        </w:rPr>
        <w:t>р</w:t>
      </w:r>
      <w:r w:rsidRPr="00155DEA">
        <w:rPr>
          <w:sz w:val="28"/>
          <w:szCs w:val="28"/>
        </w:rPr>
        <w:t>ческие занятия, семинары, лабораторные и практические занятия, различные виды практики, самостоятельные занятия обучающихся, факультативные з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 xml:space="preserve">нятия, консультации. 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соответствии с программами учебных дисциплин, профессиональных модулей преподавателями, мастерами производственного обучения разраб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 xml:space="preserve">таны </w:t>
      </w:r>
      <w:r w:rsidR="00CD6907" w:rsidRPr="00155DEA">
        <w:rPr>
          <w:sz w:val="28"/>
          <w:szCs w:val="28"/>
        </w:rPr>
        <w:t>перспективно</w:t>
      </w:r>
      <w:r w:rsidRPr="00155DEA">
        <w:rPr>
          <w:sz w:val="28"/>
          <w:szCs w:val="28"/>
        </w:rPr>
        <w:t xml:space="preserve">-тематические планы. Порядок разработки и требования к содержанию </w:t>
      </w:r>
      <w:r w:rsidR="00CD6907" w:rsidRPr="00155DEA">
        <w:rPr>
          <w:sz w:val="28"/>
          <w:szCs w:val="28"/>
        </w:rPr>
        <w:t>перспективно</w:t>
      </w:r>
      <w:r w:rsidRPr="00155DEA">
        <w:rPr>
          <w:sz w:val="28"/>
          <w:szCs w:val="28"/>
        </w:rPr>
        <w:t xml:space="preserve">-тематических планом определяются внутренним локальным актом - Положением о </w:t>
      </w:r>
      <w:r w:rsidR="00CD6907" w:rsidRPr="00155DEA">
        <w:rPr>
          <w:sz w:val="28"/>
          <w:szCs w:val="28"/>
        </w:rPr>
        <w:t>перспективно</w:t>
      </w:r>
      <w:r w:rsidRPr="00155DEA">
        <w:rPr>
          <w:sz w:val="28"/>
          <w:szCs w:val="28"/>
        </w:rPr>
        <w:t>-тематическом планиров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 xml:space="preserve">нии. </w:t>
      </w:r>
    </w:p>
    <w:p w:rsidR="00B43220" w:rsidRPr="00155DEA" w:rsidRDefault="00B43220" w:rsidP="00267DFD">
      <w:pPr>
        <w:pStyle w:val="60"/>
        <w:shd w:val="clear" w:color="auto" w:fill="auto"/>
        <w:tabs>
          <w:tab w:val="left" w:pos="1153"/>
        </w:tabs>
        <w:spacing w:before="0" w:after="0" w:line="360" w:lineRule="auto"/>
        <w:outlineLvl w:val="9"/>
        <w:rPr>
          <w:b/>
          <w:sz w:val="28"/>
          <w:szCs w:val="28"/>
        </w:rPr>
      </w:pPr>
      <w:bookmarkStart w:id="2" w:name="bookmark34"/>
      <w:r w:rsidRPr="00155DEA">
        <w:rPr>
          <w:b/>
          <w:sz w:val="28"/>
          <w:szCs w:val="28"/>
        </w:rPr>
        <w:t>Учебная и производственная практика</w:t>
      </w:r>
      <w:bookmarkEnd w:id="2"/>
    </w:p>
    <w:p w:rsidR="00B43220" w:rsidRPr="00155DEA" w:rsidRDefault="00070B0B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</w:t>
      </w:r>
      <w:r w:rsidRPr="00155DEA">
        <w:rPr>
          <w:rStyle w:val="4"/>
          <w:sz w:val="28"/>
          <w:szCs w:val="28"/>
        </w:rPr>
        <w:t>с</w:t>
      </w:r>
      <w:r w:rsidRPr="00155DEA">
        <w:rPr>
          <w:rStyle w:val="4"/>
          <w:sz w:val="28"/>
          <w:szCs w:val="28"/>
        </w:rPr>
        <w:t xml:space="preserve">сиональных компетенций, а так же приобретение необходимых умений и опыта практической работы по специальности (профессии) 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Организация практики в </w:t>
      </w:r>
      <w:r w:rsidR="00070B0B" w:rsidRPr="00155DEA">
        <w:rPr>
          <w:rStyle w:val="4"/>
          <w:sz w:val="28"/>
          <w:szCs w:val="28"/>
        </w:rPr>
        <w:t>техникуме</w:t>
      </w:r>
      <w:r w:rsidRPr="00155DEA">
        <w:rPr>
          <w:rStyle w:val="4"/>
          <w:sz w:val="28"/>
          <w:szCs w:val="28"/>
        </w:rPr>
        <w:t xml:space="preserve"> проводится в соответствии с пр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 xml:space="preserve">казом </w:t>
      </w:r>
      <w:proofErr w:type="spellStart"/>
      <w:r w:rsidRPr="00155DEA">
        <w:rPr>
          <w:rStyle w:val="4"/>
          <w:sz w:val="28"/>
          <w:szCs w:val="28"/>
        </w:rPr>
        <w:t>Минобрнауки</w:t>
      </w:r>
      <w:proofErr w:type="spellEnd"/>
      <w:r w:rsidRPr="00155DEA">
        <w:rPr>
          <w:rStyle w:val="4"/>
          <w:sz w:val="28"/>
          <w:szCs w:val="28"/>
        </w:rPr>
        <w:t xml:space="preserve"> России от 18.04.2013 N 291 "Об утверждении Полож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>ния о практике обучающихся, осваивающих основные профессиональные образовательные программы среднего профессионального образования" (Зарегистрированного в Минюсте России 14.06.2013 N 28785), Положением о практике обучающихся, осваивающих основные профессиональные обр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 xml:space="preserve">зовательные программы среднего профессионального образования 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Сроки и этапы проведения учебной и производственной практики </w:t>
      </w:r>
      <w:r w:rsidRPr="00155DEA">
        <w:rPr>
          <w:rStyle w:val="4"/>
          <w:sz w:val="28"/>
          <w:szCs w:val="28"/>
        </w:rPr>
        <w:lastRenderedPageBreak/>
        <w:t>устанавливаются согласно утвержденному директором графику учебного процесса, графику прохождения производственной практики в соотве</w:t>
      </w:r>
      <w:r w:rsidRPr="00155DEA">
        <w:rPr>
          <w:rStyle w:val="4"/>
          <w:sz w:val="28"/>
          <w:szCs w:val="28"/>
        </w:rPr>
        <w:t>т</w:t>
      </w:r>
      <w:r w:rsidRPr="00155DEA">
        <w:rPr>
          <w:rStyle w:val="4"/>
          <w:sz w:val="28"/>
          <w:szCs w:val="28"/>
        </w:rPr>
        <w:t xml:space="preserve">ствии с учебными планами по </w:t>
      </w:r>
      <w:r w:rsidR="00070B0B" w:rsidRPr="00155DEA">
        <w:rPr>
          <w:rStyle w:val="4"/>
          <w:sz w:val="28"/>
          <w:szCs w:val="28"/>
        </w:rPr>
        <w:t>специальностям (</w:t>
      </w:r>
      <w:r w:rsidRPr="00155DEA">
        <w:rPr>
          <w:rStyle w:val="4"/>
          <w:sz w:val="28"/>
          <w:szCs w:val="28"/>
        </w:rPr>
        <w:t>профессиям</w:t>
      </w:r>
      <w:r w:rsidR="00070B0B" w:rsidRPr="00155DEA">
        <w:rPr>
          <w:rStyle w:val="4"/>
          <w:sz w:val="28"/>
          <w:szCs w:val="28"/>
        </w:rPr>
        <w:t>)</w:t>
      </w:r>
      <w:r w:rsidRPr="00155DEA">
        <w:rPr>
          <w:rStyle w:val="4"/>
          <w:sz w:val="28"/>
          <w:szCs w:val="28"/>
        </w:rPr>
        <w:t>.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Все профессии и специальности реализуемые в </w:t>
      </w:r>
      <w:r w:rsidR="00CD6907" w:rsidRPr="00155DEA">
        <w:rPr>
          <w:rStyle w:val="4"/>
          <w:sz w:val="28"/>
          <w:szCs w:val="28"/>
        </w:rPr>
        <w:t>техникуме</w:t>
      </w:r>
      <w:r w:rsidRPr="00155DEA">
        <w:rPr>
          <w:rStyle w:val="4"/>
          <w:sz w:val="28"/>
          <w:szCs w:val="28"/>
        </w:rPr>
        <w:t>, обеспеч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>ны учебно</w:t>
      </w:r>
      <w:r w:rsidR="00267DFD">
        <w:rPr>
          <w:rStyle w:val="4"/>
          <w:sz w:val="28"/>
          <w:szCs w:val="28"/>
        </w:rPr>
        <w:t>-</w:t>
      </w:r>
      <w:r w:rsidRPr="00155DEA">
        <w:rPr>
          <w:rStyle w:val="4"/>
          <w:sz w:val="28"/>
          <w:szCs w:val="28"/>
        </w:rPr>
        <w:softHyphen/>
        <w:t xml:space="preserve">производственными мастерскими и лабораториями. Обучение в мастерских проводится для обучающихся </w:t>
      </w:r>
      <w:r w:rsidR="00CD6907" w:rsidRPr="00155DEA">
        <w:rPr>
          <w:rStyle w:val="4"/>
          <w:sz w:val="28"/>
          <w:szCs w:val="28"/>
        </w:rPr>
        <w:t>1-3</w:t>
      </w:r>
      <w:r w:rsidRPr="00155DEA">
        <w:rPr>
          <w:rStyle w:val="4"/>
          <w:sz w:val="28"/>
          <w:szCs w:val="28"/>
        </w:rPr>
        <w:t xml:space="preserve"> курсов с целью закрепления знаний и умений, полученных на теоретическом обучении, формирования первичных навыков выполнения основных видов работ по профессии. Учебная практика по всем профессиям осуществляется в группах по 12-15 человек. В зависимости от специфики профессии используется индивид</w:t>
      </w:r>
      <w:r w:rsidRPr="00155DEA">
        <w:rPr>
          <w:rStyle w:val="4"/>
          <w:sz w:val="28"/>
          <w:szCs w:val="28"/>
        </w:rPr>
        <w:t>у</w:t>
      </w:r>
      <w:r w:rsidRPr="00155DEA">
        <w:rPr>
          <w:rStyle w:val="4"/>
          <w:sz w:val="28"/>
          <w:szCs w:val="28"/>
        </w:rPr>
        <w:t>альный график обучения (1 учащийся, пара, звено). Количество учебных мест - достаточно для проведения учебной практики. Занятия проводятся в различных формах (урок производственного обучения, лабораторно - пра</w:t>
      </w:r>
      <w:r w:rsidRPr="00155DEA">
        <w:rPr>
          <w:rStyle w:val="4"/>
          <w:sz w:val="28"/>
          <w:szCs w:val="28"/>
        </w:rPr>
        <w:t>к</w:t>
      </w:r>
      <w:r w:rsidRPr="00155DEA">
        <w:rPr>
          <w:rStyle w:val="4"/>
          <w:sz w:val="28"/>
          <w:szCs w:val="28"/>
        </w:rPr>
        <w:t>тические работы, комплексные практические работы и др.).</w:t>
      </w:r>
    </w:p>
    <w:p w:rsidR="00CD6907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  <w:r w:rsidRPr="00155DEA">
        <w:rPr>
          <w:rStyle w:val="4"/>
          <w:sz w:val="28"/>
          <w:szCs w:val="28"/>
        </w:rPr>
        <w:t>В мастерских и лабораториях имеются паспорта учебного помещения, где отражается комплексно-методическое оснащение. На выполняемые р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 xml:space="preserve">боты, в соответствии с учебной программой, разрабатывается </w:t>
      </w:r>
      <w:proofErr w:type="spellStart"/>
      <w:r w:rsidRPr="00155DEA">
        <w:rPr>
          <w:rStyle w:val="4"/>
          <w:sz w:val="28"/>
          <w:szCs w:val="28"/>
        </w:rPr>
        <w:t>инструкц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>онно</w:t>
      </w:r>
      <w:proofErr w:type="spellEnd"/>
      <w:r w:rsidRPr="00155DEA">
        <w:rPr>
          <w:rStyle w:val="4"/>
          <w:sz w:val="28"/>
          <w:szCs w:val="28"/>
        </w:rPr>
        <w:t>-технологическая документация. Разрабатываются технологические карты, контрольно-измерительные материалы, лабораторные работы, ко</w:t>
      </w:r>
      <w:r w:rsidRPr="00155DEA">
        <w:rPr>
          <w:rStyle w:val="4"/>
          <w:sz w:val="28"/>
          <w:szCs w:val="28"/>
        </w:rPr>
        <w:t>р</w:t>
      </w:r>
      <w:r w:rsidRPr="00155DEA">
        <w:rPr>
          <w:rStyle w:val="4"/>
          <w:sz w:val="28"/>
          <w:szCs w:val="28"/>
        </w:rPr>
        <w:t>ректируются рабочие программы. К программам учебной практики прил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>жен перечень учебно-производственных работ и упражнений, который ра</w:t>
      </w:r>
      <w:r w:rsidRPr="00155DEA">
        <w:rPr>
          <w:rStyle w:val="4"/>
          <w:sz w:val="28"/>
          <w:szCs w:val="28"/>
        </w:rPr>
        <w:t>з</w:t>
      </w:r>
      <w:r w:rsidRPr="00155DEA">
        <w:rPr>
          <w:rStyle w:val="4"/>
          <w:sz w:val="28"/>
          <w:szCs w:val="28"/>
        </w:rPr>
        <w:t>рабатывается на учебный год по каждой профессии, а перед началом уче</w:t>
      </w:r>
      <w:r w:rsidRPr="00155DEA">
        <w:rPr>
          <w:rStyle w:val="4"/>
          <w:sz w:val="28"/>
          <w:szCs w:val="28"/>
        </w:rPr>
        <w:t>б</w:t>
      </w:r>
      <w:r w:rsidRPr="00155DEA">
        <w:rPr>
          <w:rStyle w:val="4"/>
          <w:sz w:val="28"/>
          <w:szCs w:val="28"/>
        </w:rPr>
        <w:t xml:space="preserve">ного года корректируется. 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Практика студентов является важнейшим этапом в подготовке квал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>фицированных специалистов.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Практика организуется и проводится с целью углубления и закрепл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>ния полученных знаний и умений, приобретения практических навыков; выполнения должностных обязанностей в соответствии с профилем буд</w:t>
      </w:r>
      <w:r w:rsidRPr="00155DEA">
        <w:rPr>
          <w:rStyle w:val="4"/>
          <w:sz w:val="28"/>
          <w:szCs w:val="28"/>
        </w:rPr>
        <w:t>у</w:t>
      </w:r>
      <w:r w:rsidRPr="00155DEA">
        <w:rPr>
          <w:rStyle w:val="4"/>
          <w:sz w:val="28"/>
          <w:szCs w:val="28"/>
        </w:rPr>
        <w:t>щей специальности.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Производственная практика имеет целью закрепление и углубление </w:t>
      </w:r>
      <w:r w:rsidRPr="00155DEA">
        <w:rPr>
          <w:rStyle w:val="4"/>
          <w:sz w:val="28"/>
          <w:szCs w:val="28"/>
        </w:rPr>
        <w:lastRenderedPageBreak/>
        <w:t>знаний, полученных студентами в процессе теоретического обучения, пр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>обретение необходимых умений, навыков и опыта практической работы по изучаемой специальности.</w:t>
      </w:r>
    </w:p>
    <w:p w:rsidR="00B43220" w:rsidRPr="00155DEA" w:rsidRDefault="00B43220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Производственная практика студентов включает в себя следующие этапы:</w:t>
      </w:r>
    </w:p>
    <w:p w:rsidR="00B43220" w:rsidRPr="00155DEA" w:rsidRDefault="00B43220" w:rsidP="000562A4">
      <w:pPr>
        <w:pStyle w:val="110"/>
        <w:numPr>
          <w:ilvl w:val="0"/>
          <w:numId w:val="26"/>
        </w:numPr>
        <w:shd w:val="clear" w:color="auto" w:fill="auto"/>
        <w:tabs>
          <w:tab w:val="left" w:pos="1462"/>
        </w:tabs>
        <w:spacing w:after="0" w:line="360" w:lineRule="auto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практика по профилю</w:t>
      </w:r>
      <w:r w:rsidR="00F45A59" w:rsidRPr="00155DEA">
        <w:rPr>
          <w:rStyle w:val="4"/>
          <w:sz w:val="28"/>
          <w:szCs w:val="28"/>
        </w:rPr>
        <w:t xml:space="preserve"> специальности</w:t>
      </w:r>
      <w:r w:rsidRPr="00155DEA">
        <w:rPr>
          <w:rStyle w:val="4"/>
          <w:sz w:val="28"/>
          <w:szCs w:val="28"/>
        </w:rPr>
        <w:t>;</w:t>
      </w:r>
    </w:p>
    <w:p w:rsidR="00B43220" w:rsidRPr="00155DEA" w:rsidRDefault="00B43220" w:rsidP="000562A4">
      <w:pPr>
        <w:pStyle w:val="110"/>
        <w:numPr>
          <w:ilvl w:val="0"/>
          <w:numId w:val="26"/>
        </w:numPr>
        <w:shd w:val="clear" w:color="auto" w:fill="auto"/>
        <w:tabs>
          <w:tab w:val="left" w:pos="1462"/>
        </w:tabs>
        <w:spacing w:after="0" w:line="360" w:lineRule="auto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практика преддипломная.</w:t>
      </w:r>
    </w:p>
    <w:p w:rsidR="00226068" w:rsidRPr="00155DEA" w:rsidRDefault="00226068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Содержание всех этапов производственной практики определяется рабочей программой производственной практики.</w:t>
      </w:r>
    </w:p>
    <w:p w:rsidR="00EB03CF" w:rsidRPr="00155DEA" w:rsidRDefault="00226068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В </w:t>
      </w:r>
      <w:r w:rsidR="00EB03CF" w:rsidRPr="00155DEA">
        <w:rPr>
          <w:rStyle w:val="4"/>
          <w:sz w:val="28"/>
          <w:szCs w:val="28"/>
        </w:rPr>
        <w:t>техникуме</w:t>
      </w:r>
      <w:r w:rsidRPr="00155DEA">
        <w:rPr>
          <w:rStyle w:val="4"/>
          <w:sz w:val="28"/>
          <w:szCs w:val="28"/>
        </w:rPr>
        <w:t xml:space="preserve"> сформирован банк данных о местах практики и труд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>устройства. В настоящ</w:t>
      </w:r>
      <w:r w:rsidR="002765AB" w:rsidRPr="00155DEA">
        <w:rPr>
          <w:rStyle w:val="4"/>
          <w:sz w:val="28"/>
          <w:szCs w:val="28"/>
        </w:rPr>
        <w:t>ее</w:t>
      </w:r>
      <w:r w:rsidRPr="00155DEA">
        <w:rPr>
          <w:rStyle w:val="4"/>
          <w:sz w:val="28"/>
          <w:szCs w:val="28"/>
        </w:rPr>
        <w:t xml:space="preserve"> </w:t>
      </w:r>
      <w:r w:rsidR="002765AB" w:rsidRPr="00155DEA">
        <w:rPr>
          <w:rStyle w:val="4"/>
          <w:sz w:val="28"/>
          <w:szCs w:val="28"/>
        </w:rPr>
        <w:t>время</w:t>
      </w:r>
      <w:r w:rsidRPr="00155DEA">
        <w:rPr>
          <w:rStyle w:val="4"/>
          <w:sz w:val="28"/>
          <w:szCs w:val="28"/>
        </w:rPr>
        <w:t xml:space="preserve"> </w:t>
      </w:r>
      <w:r w:rsidR="002765AB" w:rsidRPr="00155DEA">
        <w:rPr>
          <w:rStyle w:val="4"/>
          <w:sz w:val="28"/>
          <w:szCs w:val="28"/>
        </w:rPr>
        <w:t>16</w:t>
      </w:r>
      <w:r w:rsidR="00EB03CF" w:rsidRPr="00155DEA">
        <w:rPr>
          <w:rStyle w:val="4"/>
          <w:sz w:val="28"/>
          <w:szCs w:val="28"/>
        </w:rPr>
        <w:t xml:space="preserve"> </w:t>
      </w:r>
      <w:r w:rsidRPr="00155DEA">
        <w:rPr>
          <w:rStyle w:val="4"/>
          <w:sz w:val="28"/>
          <w:szCs w:val="28"/>
        </w:rPr>
        <w:t>предприятий</w:t>
      </w:r>
      <w:r w:rsidR="002765AB" w:rsidRPr="00155DEA">
        <w:rPr>
          <w:rStyle w:val="4"/>
          <w:sz w:val="28"/>
          <w:szCs w:val="28"/>
        </w:rPr>
        <w:t xml:space="preserve"> и</w:t>
      </w:r>
      <w:r w:rsidRPr="00155DEA">
        <w:rPr>
          <w:rStyle w:val="4"/>
          <w:sz w:val="28"/>
          <w:szCs w:val="28"/>
        </w:rPr>
        <w:t xml:space="preserve"> организаций заключили с </w:t>
      </w:r>
      <w:r w:rsidR="00EB03CF" w:rsidRPr="00155DEA">
        <w:rPr>
          <w:rStyle w:val="4"/>
          <w:sz w:val="28"/>
          <w:szCs w:val="28"/>
        </w:rPr>
        <w:t>техникумом</w:t>
      </w:r>
      <w:r w:rsidRPr="00155DEA">
        <w:rPr>
          <w:rStyle w:val="4"/>
          <w:sz w:val="28"/>
          <w:szCs w:val="28"/>
        </w:rPr>
        <w:t xml:space="preserve"> договоры о сотрудничестве.</w:t>
      </w:r>
    </w:p>
    <w:p w:rsidR="00EB03CF" w:rsidRPr="00155DEA" w:rsidRDefault="00EB03CF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  <w:shd w:val="clear" w:color="auto" w:fill="auto"/>
        </w:rPr>
      </w:pPr>
      <w:r w:rsidRPr="00155DEA">
        <w:rPr>
          <w:sz w:val="28"/>
          <w:szCs w:val="28"/>
        </w:rPr>
        <w:t>Техникум тесно сотрудничает с предприятиями-работодателями, к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торые по профилю своей деятельности близки к профессиональной орие</w:t>
      </w:r>
      <w:r w:rsidRPr="00155DEA">
        <w:rPr>
          <w:sz w:val="28"/>
          <w:szCs w:val="28"/>
        </w:rPr>
        <w:t>н</w:t>
      </w:r>
      <w:r w:rsidRPr="00155DEA">
        <w:rPr>
          <w:sz w:val="28"/>
          <w:szCs w:val="28"/>
        </w:rPr>
        <w:t>тации техникума.</w:t>
      </w:r>
    </w:p>
    <w:p w:rsidR="00226068" w:rsidRPr="00155DEA" w:rsidRDefault="00EB03CF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  <w:shd w:val="clear" w:color="auto" w:fill="auto"/>
        </w:rPr>
      </w:pPr>
      <w:r w:rsidRPr="00155DEA">
        <w:rPr>
          <w:rStyle w:val="4"/>
          <w:sz w:val="28"/>
          <w:szCs w:val="28"/>
        </w:rPr>
        <w:t>В 2014 г. социальными партнерами техникума являются:</w:t>
      </w:r>
    </w:p>
    <w:p w:rsidR="002765AB" w:rsidRPr="00155DEA" w:rsidRDefault="002765A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65AB" w:rsidRPr="00155DEA" w:rsidSect="0099717B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- ООО «Авангард»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</w:t>
      </w:r>
      <w:r w:rsidR="0076640F">
        <w:rPr>
          <w:rFonts w:ascii="Times New Roman" w:hAnsi="Times New Roman" w:cs="Times New Roman"/>
          <w:sz w:val="28"/>
          <w:szCs w:val="28"/>
        </w:rPr>
        <w:t xml:space="preserve"> ИП</w:t>
      </w:r>
      <w:r w:rsidRPr="00155D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Автом</w:t>
      </w:r>
      <w:proofErr w:type="spellEnd"/>
      <w:r w:rsidR="000562A4">
        <w:rPr>
          <w:rFonts w:ascii="Times New Roman" w:hAnsi="Times New Roman" w:cs="Times New Roman"/>
          <w:sz w:val="28"/>
          <w:szCs w:val="28"/>
        </w:rPr>
        <w:t>-</w:t>
      </w:r>
      <w:r w:rsidRPr="00155DEA">
        <w:rPr>
          <w:rFonts w:ascii="Times New Roman" w:hAnsi="Times New Roman" w:cs="Times New Roman"/>
          <w:sz w:val="28"/>
          <w:szCs w:val="28"/>
        </w:rPr>
        <w:t xml:space="preserve">Плюс» </w:t>
      </w:r>
    </w:p>
    <w:p w:rsidR="002765AB" w:rsidRPr="00155DEA" w:rsidRDefault="0076640F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ИП Кузнецов А.В.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ООО Фирма «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Магде</w:t>
      </w:r>
      <w:r w:rsidR="0076640F">
        <w:rPr>
          <w:rFonts w:ascii="Times New Roman" w:hAnsi="Times New Roman" w:cs="Times New Roman"/>
          <w:sz w:val="28"/>
          <w:szCs w:val="28"/>
        </w:rPr>
        <w:t>с</w:t>
      </w:r>
      <w:r w:rsidRPr="00155DEA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– Строй»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ОАО «АТП Троицкое»</w:t>
      </w:r>
    </w:p>
    <w:p w:rsidR="000562A4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агроремтехника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ИП Сорокин</w:t>
      </w:r>
      <w:r w:rsidR="007D4ED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Гуссер</w:t>
      </w:r>
      <w:proofErr w:type="spellEnd"/>
      <w:r w:rsidR="0076640F">
        <w:rPr>
          <w:rFonts w:ascii="Times New Roman" w:hAnsi="Times New Roman" w:cs="Times New Roman"/>
          <w:sz w:val="28"/>
          <w:szCs w:val="28"/>
        </w:rPr>
        <w:t xml:space="preserve"> </w:t>
      </w:r>
      <w:r w:rsidR="007D4EDA">
        <w:rPr>
          <w:rFonts w:ascii="Times New Roman" w:hAnsi="Times New Roman" w:cs="Times New Roman"/>
          <w:sz w:val="28"/>
          <w:szCs w:val="28"/>
        </w:rPr>
        <w:t>Л</w:t>
      </w:r>
      <w:r w:rsidR="0076640F">
        <w:rPr>
          <w:rFonts w:ascii="Times New Roman" w:hAnsi="Times New Roman" w:cs="Times New Roman"/>
          <w:sz w:val="28"/>
          <w:szCs w:val="28"/>
        </w:rPr>
        <w:t>.</w:t>
      </w:r>
      <w:r w:rsidR="007D4EDA">
        <w:rPr>
          <w:rFonts w:ascii="Times New Roman" w:hAnsi="Times New Roman" w:cs="Times New Roman"/>
          <w:sz w:val="28"/>
          <w:szCs w:val="28"/>
        </w:rPr>
        <w:t>И</w:t>
      </w:r>
      <w:r w:rsidR="0076640F">
        <w:rPr>
          <w:rFonts w:ascii="Times New Roman" w:hAnsi="Times New Roman" w:cs="Times New Roman"/>
          <w:sz w:val="28"/>
          <w:szCs w:val="28"/>
        </w:rPr>
        <w:t>.</w:t>
      </w:r>
    </w:p>
    <w:p w:rsidR="0076640F" w:rsidRDefault="000562A4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ИП</w:t>
      </w:r>
      <w:r w:rsidR="002765AB" w:rsidRPr="0015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5AB" w:rsidRPr="00155DEA">
        <w:rPr>
          <w:rFonts w:ascii="Times New Roman" w:hAnsi="Times New Roman" w:cs="Times New Roman"/>
          <w:sz w:val="28"/>
          <w:szCs w:val="28"/>
        </w:rPr>
        <w:t>Макхамов</w:t>
      </w:r>
      <w:proofErr w:type="spellEnd"/>
      <w:r w:rsidR="0076640F">
        <w:rPr>
          <w:rFonts w:ascii="Times New Roman" w:hAnsi="Times New Roman" w:cs="Times New Roman"/>
          <w:sz w:val="28"/>
          <w:szCs w:val="28"/>
        </w:rPr>
        <w:t xml:space="preserve"> Н.М.</w:t>
      </w:r>
      <w:r w:rsidR="002765AB"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="0076640F">
        <w:rPr>
          <w:rFonts w:ascii="Times New Roman" w:hAnsi="Times New Roman" w:cs="Times New Roman"/>
          <w:sz w:val="28"/>
          <w:szCs w:val="28"/>
        </w:rPr>
        <w:t>Г</w:t>
      </w:r>
      <w:r w:rsidR="002765AB" w:rsidRPr="00155DEA">
        <w:rPr>
          <w:rFonts w:ascii="Times New Roman" w:hAnsi="Times New Roman" w:cs="Times New Roman"/>
          <w:sz w:val="28"/>
          <w:szCs w:val="28"/>
        </w:rPr>
        <w:t xml:space="preserve">остиница 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«Березка»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Гостиница «Русь» г. Барнаул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СПК «Колос»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КФХ Галахов</w:t>
      </w:r>
      <w:r w:rsidR="0076640F">
        <w:rPr>
          <w:rFonts w:ascii="Times New Roman" w:hAnsi="Times New Roman" w:cs="Times New Roman"/>
          <w:sz w:val="28"/>
          <w:szCs w:val="28"/>
        </w:rPr>
        <w:t xml:space="preserve"> Е.</w:t>
      </w:r>
      <w:r w:rsidR="007D4EDA">
        <w:rPr>
          <w:rFonts w:ascii="Times New Roman" w:hAnsi="Times New Roman" w:cs="Times New Roman"/>
          <w:sz w:val="28"/>
          <w:szCs w:val="28"/>
        </w:rPr>
        <w:t>Г</w:t>
      </w:r>
      <w:r w:rsidR="0076640F">
        <w:rPr>
          <w:rFonts w:ascii="Times New Roman" w:hAnsi="Times New Roman" w:cs="Times New Roman"/>
          <w:sz w:val="28"/>
          <w:szCs w:val="28"/>
        </w:rPr>
        <w:t>.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КХ «Зодиак»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КХ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Доманов</w:t>
      </w:r>
      <w:proofErr w:type="spellEnd"/>
      <w:r w:rsidR="0076640F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226068" w:rsidRPr="00155DEA" w:rsidRDefault="002765AB" w:rsidP="000562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ГУП «Троицкое ДРСУ»</w:t>
      </w:r>
    </w:p>
    <w:p w:rsidR="002765AB" w:rsidRPr="00155DEA" w:rsidRDefault="002765AB" w:rsidP="000562A4">
      <w:pPr>
        <w:spacing w:after="0" w:line="360" w:lineRule="auto"/>
        <w:ind w:left="142"/>
        <w:jc w:val="both"/>
        <w:rPr>
          <w:rStyle w:val="4"/>
          <w:rFonts w:eastAsiaTheme="minorHAnsi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ООО «Октябрьское»</w:t>
      </w:r>
    </w:p>
    <w:p w:rsidR="002765AB" w:rsidRPr="00155DEA" w:rsidRDefault="002765AB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  <w:sectPr w:rsidR="002765AB" w:rsidRPr="00155DEA" w:rsidSect="000562A4">
          <w:type w:val="continuous"/>
          <w:pgSz w:w="11906" w:h="16838"/>
          <w:pgMar w:top="1134" w:right="424" w:bottom="1134" w:left="1560" w:header="708" w:footer="708" w:gutter="0"/>
          <w:cols w:num="2" w:space="282"/>
          <w:docGrid w:linePitch="360"/>
        </w:sectPr>
      </w:pPr>
    </w:p>
    <w:p w:rsidR="007A7C08" w:rsidRPr="00155DEA" w:rsidRDefault="00226068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  <w:r w:rsidRPr="00155DEA">
        <w:rPr>
          <w:rStyle w:val="4"/>
          <w:sz w:val="28"/>
          <w:szCs w:val="28"/>
        </w:rPr>
        <w:lastRenderedPageBreak/>
        <w:t>Деятельность педагогического коллектива в рамках социального партнёрства заключается в мониторинге требований работодателей к ст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>пени сформированности профессиональных и общепрофессиональных компетенций, модернизации на этой основе содержания профессиональн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>го и общего образования, в том числе путём внедрения современных те</w:t>
      </w:r>
      <w:r w:rsidRPr="00155DEA">
        <w:rPr>
          <w:rStyle w:val="4"/>
          <w:sz w:val="28"/>
          <w:szCs w:val="28"/>
        </w:rPr>
        <w:t>х</w:t>
      </w:r>
      <w:r w:rsidRPr="00155DEA">
        <w:rPr>
          <w:rStyle w:val="4"/>
          <w:sz w:val="28"/>
          <w:szCs w:val="28"/>
        </w:rPr>
        <w:lastRenderedPageBreak/>
        <w:t xml:space="preserve">нологий обучения (информационных, проектных, исследовательских). </w:t>
      </w:r>
    </w:p>
    <w:p w:rsidR="00226068" w:rsidRPr="00155DEA" w:rsidRDefault="00226068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Предприятия создают условия для прохождения производственной практики, проводят переподготовку (стажировку) педагогических работн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>ков, занятых в профессиональном образовании, трудоустраивают выпус</w:t>
      </w:r>
      <w:r w:rsidRPr="00155DEA">
        <w:rPr>
          <w:rStyle w:val="4"/>
          <w:sz w:val="28"/>
          <w:szCs w:val="28"/>
        </w:rPr>
        <w:t>к</w:t>
      </w:r>
      <w:r w:rsidRPr="00155DEA">
        <w:rPr>
          <w:rStyle w:val="4"/>
          <w:sz w:val="28"/>
          <w:szCs w:val="28"/>
        </w:rPr>
        <w:t>ников.</w:t>
      </w:r>
    </w:p>
    <w:p w:rsidR="00226068" w:rsidRPr="00155DEA" w:rsidRDefault="00226068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Контроль за ходом производственной практики осуществляет </w:t>
      </w:r>
      <w:r w:rsidR="00D3303B" w:rsidRPr="00155DEA">
        <w:rPr>
          <w:rStyle w:val="4"/>
          <w:sz w:val="28"/>
          <w:szCs w:val="28"/>
        </w:rPr>
        <w:t>зав</w:t>
      </w:r>
      <w:r w:rsidR="00D3303B" w:rsidRPr="00155DEA">
        <w:rPr>
          <w:rStyle w:val="4"/>
          <w:sz w:val="28"/>
          <w:szCs w:val="28"/>
        </w:rPr>
        <w:t>е</w:t>
      </w:r>
      <w:r w:rsidR="00D3303B" w:rsidRPr="00155DEA">
        <w:rPr>
          <w:rStyle w:val="4"/>
          <w:sz w:val="28"/>
          <w:szCs w:val="28"/>
        </w:rPr>
        <w:t>дующий производственной практикой, мастера производственного обуч</w:t>
      </w:r>
      <w:r w:rsidR="00D3303B" w:rsidRPr="00155DEA">
        <w:rPr>
          <w:rStyle w:val="4"/>
          <w:sz w:val="28"/>
          <w:szCs w:val="28"/>
        </w:rPr>
        <w:t>е</w:t>
      </w:r>
      <w:r w:rsidR="00D3303B" w:rsidRPr="00155DEA">
        <w:rPr>
          <w:rStyle w:val="4"/>
          <w:sz w:val="28"/>
          <w:szCs w:val="28"/>
        </w:rPr>
        <w:t>ния, руководители производственной практики.</w:t>
      </w:r>
    </w:p>
    <w:p w:rsidR="00226068" w:rsidRPr="00155DEA" w:rsidRDefault="00D3303B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  <w:r w:rsidRPr="00155DEA">
        <w:rPr>
          <w:rStyle w:val="4"/>
          <w:sz w:val="28"/>
          <w:szCs w:val="28"/>
        </w:rPr>
        <w:t>Результаты</w:t>
      </w:r>
      <w:r w:rsidR="00226068" w:rsidRPr="00155DEA">
        <w:rPr>
          <w:rStyle w:val="4"/>
          <w:sz w:val="28"/>
          <w:szCs w:val="28"/>
        </w:rPr>
        <w:t xml:space="preserve"> </w:t>
      </w:r>
      <w:r w:rsidR="00E41E83" w:rsidRPr="00155DEA">
        <w:rPr>
          <w:rStyle w:val="4"/>
          <w:sz w:val="28"/>
          <w:szCs w:val="28"/>
        </w:rPr>
        <w:t>учебных и производственных практик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5320"/>
        <w:gridCol w:w="1706"/>
        <w:gridCol w:w="2636"/>
      </w:tblGrid>
      <w:tr w:rsidR="00E41E83" w:rsidRPr="00155DEA" w:rsidTr="000562A4">
        <w:trPr>
          <w:trHeight w:val="322"/>
        </w:trPr>
        <w:tc>
          <w:tcPr>
            <w:tcW w:w="5382" w:type="dxa"/>
            <w:vMerge w:val="restart"/>
            <w:vAlign w:val="center"/>
          </w:tcPr>
          <w:p w:rsid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 xml:space="preserve">Наименование модуля по </w:t>
            </w:r>
          </w:p>
          <w:p w:rsidR="00E41E83" w:rsidRP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4280" w:type="dxa"/>
            <w:gridSpan w:val="2"/>
            <w:vAlign w:val="center"/>
          </w:tcPr>
          <w:p w:rsidR="00E41E83" w:rsidRP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2014 год</w:t>
            </w:r>
          </w:p>
        </w:tc>
      </w:tr>
      <w:tr w:rsidR="00E41E83" w:rsidRPr="00155DEA" w:rsidTr="000562A4">
        <w:trPr>
          <w:trHeight w:val="272"/>
        </w:trPr>
        <w:tc>
          <w:tcPr>
            <w:tcW w:w="5382" w:type="dxa"/>
            <w:vMerge/>
            <w:vAlign w:val="center"/>
          </w:tcPr>
          <w:p w:rsidR="00E41E83" w:rsidRP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E41E83" w:rsidRP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566" w:type="dxa"/>
            <w:vAlign w:val="center"/>
          </w:tcPr>
          <w:p w:rsidR="00E41E83" w:rsidRPr="000562A4" w:rsidRDefault="00E41E83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7971DC" w:rsidRPr="00155DEA" w:rsidTr="007971DC">
        <w:trPr>
          <w:trHeight w:val="195"/>
        </w:trPr>
        <w:tc>
          <w:tcPr>
            <w:tcW w:w="9662" w:type="dxa"/>
            <w:gridSpan w:val="3"/>
          </w:tcPr>
          <w:p w:rsidR="007971DC" w:rsidRPr="000562A4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051001 Профессиональное обучение (по отраслям)</w:t>
            </w:r>
          </w:p>
        </w:tc>
      </w:tr>
      <w:tr w:rsidR="007971DC" w:rsidRPr="00155DEA" w:rsidTr="000562A4">
        <w:trPr>
          <w:trHeight w:val="493"/>
        </w:trPr>
        <w:tc>
          <w:tcPr>
            <w:tcW w:w="5382" w:type="dxa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ПМ.01Организация учебно-производственного процесса</w:t>
            </w:r>
          </w:p>
        </w:tc>
        <w:tc>
          <w:tcPr>
            <w:tcW w:w="1714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4,0</w:t>
            </w:r>
          </w:p>
        </w:tc>
      </w:tr>
      <w:tr w:rsidR="00CE5C46" w:rsidRPr="00155DEA" w:rsidTr="000562A4">
        <w:trPr>
          <w:trHeight w:val="272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Педагогическое сопровождение группы обучающихся в урочной и вн</w:t>
            </w:r>
            <w:r w:rsidRPr="00155DEA">
              <w:rPr>
                <w:sz w:val="28"/>
                <w:szCs w:val="28"/>
              </w:rPr>
              <w:t>е</w:t>
            </w:r>
            <w:r w:rsidRPr="00155DEA">
              <w:rPr>
                <w:sz w:val="28"/>
                <w:szCs w:val="28"/>
              </w:rPr>
              <w:t>урочной деятельности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4,0</w:t>
            </w:r>
          </w:p>
        </w:tc>
      </w:tr>
      <w:tr w:rsidR="00CE5C46" w:rsidRPr="00155DEA" w:rsidTr="000562A4">
        <w:trPr>
          <w:trHeight w:val="272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Методическое обеспечение уче</w:t>
            </w:r>
            <w:r w:rsidRPr="00155DEA">
              <w:rPr>
                <w:sz w:val="28"/>
                <w:szCs w:val="28"/>
              </w:rPr>
              <w:t>б</w:t>
            </w:r>
            <w:r w:rsidRPr="00155DEA">
              <w:rPr>
                <w:sz w:val="28"/>
                <w:szCs w:val="28"/>
              </w:rPr>
              <w:t>но-производственного процесса и пед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гогического сопровождения группы, обучающихся профессиям рабочих (сл</w:t>
            </w:r>
            <w:r w:rsidRPr="00155DEA">
              <w:rPr>
                <w:sz w:val="28"/>
                <w:szCs w:val="28"/>
              </w:rPr>
              <w:t>у</w:t>
            </w:r>
            <w:r w:rsidRPr="00155DEA">
              <w:rPr>
                <w:sz w:val="28"/>
                <w:szCs w:val="28"/>
              </w:rPr>
              <w:t>жащих)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562A4">
        <w:trPr>
          <w:trHeight w:val="272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ПМ.04 Участие в организации технол</w:t>
            </w:r>
            <w:r w:rsidRPr="00155DEA">
              <w:rPr>
                <w:sz w:val="28"/>
                <w:szCs w:val="28"/>
              </w:rPr>
              <w:t>о</w:t>
            </w:r>
            <w:r w:rsidRPr="00155DEA">
              <w:rPr>
                <w:sz w:val="28"/>
                <w:szCs w:val="28"/>
              </w:rPr>
              <w:t>гического процесса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562A4">
        <w:trPr>
          <w:trHeight w:val="1046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 Выполнение работ по профессии «Слесарь по ремонту сельскохозяйстве</w:t>
            </w:r>
            <w:r w:rsidRPr="00155DEA">
              <w:rPr>
                <w:sz w:val="28"/>
                <w:szCs w:val="28"/>
              </w:rPr>
              <w:t>н</w:t>
            </w:r>
            <w:r w:rsidRPr="00155DEA">
              <w:rPr>
                <w:sz w:val="28"/>
                <w:szCs w:val="28"/>
              </w:rPr>
              <w:t>ных машин»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7971DC" w:rsidRPr="00155DEA" w:rsidTr="007971DC">
        <w:trPr>
          <w:trHeight w:val="384"/>
        </w:trPr>
        <w:tc>
          <w:tcPr>
            <w:tcW w:w="9662" w:type="dxa"/>
            <w:gridSpan w:val="3"/>
          </w:tcPr>
          <w:p w:rsidR="007971DC" w:rsidRPr="000562A4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270802 Строительство и эксплуатация зданий и сооружений</w:t>
            </w:r>
          </w:p>
        </w:tc>
      </w:tr>
      <w:tr w:rsidR="007971DC" w:rsidRPr="00155DEA" w:rsidTr="000562A4">
        <w:trPr>
          <w:trHeight w:val="489"/>
        </w:trPr>
        <w:tc>
          <w:tcPr>
            <w:tcW w:w="5382" w:type="dxa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ПМ.01Участие в проектировании зданий и сооружений</w:t>
            </w:r>
          </w:p>
        </w:tc>
        <w:tc>
          <w:tcPr>
            <w:tcW w:w="1714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Выполнение технологических процессов при строительстве, эксплуат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ции и реконструкции строительных об</w:t>
            </w:r>
            <w:r w:rsidRPr="00155DEA">
              <w:rPr>
                <w:sz w:val="28"/>
                <w:szCs w:val="28"/>
              </w:rPr>
              <w:t>ъ</w:t>
            </w:r>
            <w:r w:rsidRPr="00155DEA">
              <w:rPr>
                <w:sz w:val="28"/>
                <w:szCs w:val="28"/>
              </w:rPr>
              <w:t>ектов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Организация деятельности стру</w:t>
            </w:r>
            <w:r w:rsidRPr="00155DEA">
              <w:rPr>
                <w:sz w:val="28"/>
                <w:szCs w:val="28"/>
              </w:rPr>
              <w:t>к</w:t>
            </w:r>
            <w:r w:rsidRPr="00155DEA">
              <w:rPr>
                <w:sz w:val="28"/>
                <w:szCs w:val="28"/>
              </w:rPr>
              <w:t>турных подразделений при выполнении строительно-монтажных работ, эксплу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тации и реконструкции зданий и соор</w:t>
            </w:r>
            <w:r w:rsidRPr="00155DEA">
              <w:rPr>
                <w:sz w:val="28"/>
                <w:szCs w:val="28"/>
              </w:rPr>
              <w:t>у</w:t>
            </w:r>
            <w:r w:rsidRPr="00155DEA">
              <w:rPr>
                <w:sz w:val="28"/>
                <w:szCs w:val="28"/>
              </w:rPr>
              <w:lastRenderedPageBreak/>
              <w:t>жений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lastRenderedPageBreak/>
              <w:t>ПМ.04 Организация видов работ при эксплуатации и реконструкции стро</w:t>
            </w:r>
            <w:r w:rsidRPr="00155DEA">
              <w:rPr>
                <w:sz w:val="28"/>
                <w:szCs w:val="28"/>
              </w:rPr>
              <w:t>и</w:t>
            </w:r>
            <w:r w:rsidRPr="00155DEA">
              <w:rPr>
                <w:sz w:val="28"/>
                <w:szCs w:val="28"/>
              </w:rPr>
              <w:t>тельных объектов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ПМ.05Выполнение работ по профессии «Каменщик»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7971DC" w:rsidRPr="00155DEA" w:rsidTr="00155DEA">
        <w:trPr>
          <w:trHeight w:val="231"/>
        </w:trPr>
        <w:tc>
          <w:tcPr>
            <w:tcW w:w="9662" w:type="dxa"/>
            <w:gridSpan w:val="3"/>
          </w:tcPr>
          <w:p w:rsidR="007971DC" w:rsidRPr="000562A4" w:rsidRDefault="007971DC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101101 Гостиничный сервис</w:t>
            </w:r>
          </w:p>
        </w:tc>
      </w:tr>
      <w:tr w:rsidR="007971DC" w:rsidRPr="00155DEA" w:rsidTr="000562A4">
        <w:trPr>
          <w:trHeight w:val="312"/>
        </w:trPr>
        <w:tc>
          <w:tcPr>
            <w:tcW w:w="5382" w:type="dxa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 Бронирование гостиничных услуг</w:t>
            </w:r>
          </w:p>
        </w:tc>
        <w:tc>
          <w:tcPr>
            <w:tcW w:w="1714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Прием, размещение и выписка гостей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Организация обслуживание го</w:t>
            </w:r>
            <w:r w:rsidRPr="00155DEA">
              <w:rPr>
                <w:sz w:val="28"/>
                <w:szCs w:val="28"/>
              </w:rPr>
              <w:t>с</w:t>
            </w:r>
            <w:r w:rsidRPr="00155DEA">
              <w:rPr>
                <w:sz w:val="28"/>
                <w:szCs w:val="28"/>
              </w:rPr>
              <w:t>тей в процессе проживания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ПМ.04 Продажи гостиничного продукта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 Выполнение работ по должности служащих «Администратор гостиницы (дома отдыха)»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4,5</w:t>
            </w:r>
          </w:p>
        </w:tc>
      </w:tr>
      <w:tr w:rsidR="007971DC" w:rsidRPr="00155DEA" w:rsidTr="007971DC">
        <w:trPr>
          <w:trHeight w:val="275"/>
        </w:trPr>
        <w:tc>
          <w:tcPr>
            <w:tcW w:w="9662" w:type="dxa"/>
            <w:gridSpan w:val="3"/>
          </w:tcPr>
          <w:p w:rsidR="000562A4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 xml:space="preserve">190631 Техническое обслуживание и ремонт автомобильного </w:t>
            </w:r>
          </w:p>
          <w:p w:rsidR="007971DC" w:rsidRPr="000562A4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транспорта</w:t>
            </w:r>
          </w:p>
        </w:tc>
      </w:tr>
      <w:tr w:rsidR="007971DC" w:rsidRPr="00155DEA" w:rsidTr="000562A4">
        <w:trPr>
          <w:trHeight w:val="493"/>
        </w:trPr>
        <w:tc>
          <w:tcPr>
            <w:tcW w:w="5382" w:type="dxa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 Техническое обслуживание и р</w:t>
            </w:r>
            <w:r w:rsidRPr="00155DEA">
              <w:rPr>
                <w:sz w:val="28"/>
                <w:szCs w:val="28"/>
              </w:rPr>
              <w:t>е</w:t>
            </w:r>
            <w:r w:rsidRPr="00155DEA">
              <w:rPr>
                <w:sz w:val="28"/>
                <w:szCs w:val="28"/>
              </w:rPr>
              <w:t>монт автотранспорта</w:t>
            </w:r>
          </w:p>
        </w:tc>
        <w:tc>
          <w:tcPr>
            <w:tcW w:w="1714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Организация деятельности ко</w:t>
            </w:r>
            <w:r w:rsidRPr="00155DEA">
              <w:rPr>
                <w:sz w:val="28"/>
                <w:szCs w:val="28"/>
              </w:rPr>
              <w:t>л</w:t>
            </w:r>
            <w:r w:rsidRPr="00155DEA">
              <w:rPr>
                <w:sz w:val="28"/>
                <w:szCs w:val="28"/>
              </w:rPr>
              <w:t>лектива исполнителей</w:t>
            </w:r>
          </w:p>
        </w:tc>
        <w:tc>
          <w:tcPr>
            <w:tcW w:w="1714" w:type="dxa"/>
            <w:vAlign w:val="center"/>
          </w:tcPr>
          <w:p w:rsidR="00CE5C46" w:rsidRPr="00155DEA" w:rsidRDefault="000562A4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Выполнение работ по профилю специальности «Слесарь по ремонту а</w:t>
            </w:r>
            <w:r w:rsidRPr="00155DEA">
              <w:rPr>
                <w:sz w:val="28"/>
                <w:szCs w:val="28"/>
              </w:rPr>
              <w:t>в</w:t>
            </w:r>
            <w:r w:rsidRPr="00155DEA">
              <w:rPr>
                <w:sz w:val="28"/>
                <w:szCs w:val="28"/>
              </w:rPr>
              <w:t>томобилей»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7971DC" w:rsidRPr="00155DEA" w:rsidTr="007971DC">
        <w:trPr>
          <w:trHeight w:val="293"/>
        </w:trPr>
        <w:tc>
          <w:tcPr>
            <w:tcW w:w="9662" w:type="dxa"/>
            <w:gridSpan w:val="3"/>
          </w:tcPr>
          <w:p w:rsidR="007971DC" w:rsidRPr="000562A4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62A4">
              <w:rPr>
                <w:b/>
                <w:sz w:val="28"/>
                <w:szCs w:val="28"/>
              </w:rPr>
              <w:t>080114 Экономика и бухгалтерский учет (по отраслям)</w:t>
            </w:r>
          </w:p>
        </w:tc>
      </w:tr>
      <w:tr w:rsidR="007971DC" w:rsidRPr="00155DEA" w:rsidTr="000562A4">
        <w:trPr>
          <w:trHeight w:val="774"/>
        </w:trPr>
        <w:tc>
          <w:tcPr>
            <w:tcW w:w="5382" w:type="dxa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ПМ.01Документирование хозяйственных операций и ведение бухгалтерского уч</w:t>
            </w:r>
            <w:r w:rsidRPr="00155DEA">
              <w:rPr>
                <w:sz w:val="28"/>
                <w:szCs w:val="28"/>
              </w:rPr>
              <w:t>е</w:t>
            </w:r>
            <w:r w:rsidRPr="00155DEA">
              <w:rPr>
                <w:sz w:val="28"/>
                <w:szCs w:val="28"/>
              </w:rPr>
              <w:t>та имущества организации</w:t>
            </w:r>
          </w:p>
        </w:tc>
        <w:tc>
          <w:tcPr>
            <w:tcW w:w="1714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7971DC" w:rsidRPr="00155DEA" w:rsidRDefault="007971DC" w:rsidP="000562A4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4,4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Ведение бухгалтерского учета и</w:t>
            </w:r>
            <w:r w:rsidRPr="00155DEA">
              <w:rPr>
                <w:sz w:val="28"/>
                <w:szCs w:val="28"/>
              </w:rPr>
              <w:t>с</w:t>
            </w:r>
            <w:r w:rsidRPr="00155DEA">
              <w:rPr>
                <w:sz w:val="28"/>
                <w:szCs w:val="28"/>
              </w:rPr>
              <w:t>точников формирования имущества, в</w:t>
            </w:r>
            <w:r w:rsidRPr="00155DEA">
              <w:rPr>
                <w:sz w:val="28"/>
                <w:szCs w:val="28"/>
              </w:rPr>
              <w:t>ы</w:t>
            </w:r>
            <w:r w:rsidRPr="00155DEA">
              <w:rPr>
                <w:sz w:val="28"/>
                <w:szCs w:val="28"/>
              </w:rPr>
              <w:t>полнение работ по инвентаризации им</w:t>
            </w:r>
            <w:r w:rsidRPr="00155DEA">
              <w:rPr>
                <w:sz w:val="28"/>
                <w:szCs w:val="28"/>
              </w:rPr>
              <w:t>у</w:t>
            </w:r>
            <w:r w:rsidRPr="00155DEA">
              <w:rPr>
                <w:sz w:val="28"/>
                <w:szCs w:val="28"/>
              </w:rPr>
              <w:t>щества и финансовых обязательств орг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низации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 Выполнение работ по профессии «Кассир»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зачет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4,6</w:t>
            </w:r>
          </w:p>
        </w:tc>
      </w:tr>
      <w:tr w:rsidR="00CE5C46" w:rsidRPr="00155DEA" w:rsidTr="000562A4">
        <w:trPr>
          <w:trHeight w:val="285"/>
        </w:trPr>
        <w:tc>
          <w:tcPr>
            <w:tcW w:w="5382" w:type="dxa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155DEA">
              <w:rPr>
                <w:b/>
                <w:sz w:val="28"/>
                <w:szCs w:val="28"/>
              </w:rPr>
              <w:t>Средний ба</w:t>
            </w:r>
            <w:r w:rsidR="007971DC" w:rsidRPr="00155DEA">
              <w:rPr>
                <w:b/>
                <w:sz w:val="28"/>
                <w:szCs w:val="28"/>
              </w:rPr>
              <w:t>л</w:t>
            </w:r>
            <w:r w:rsidRPr="00155DE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714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55D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6" w:type="dxa"/>
            <w:vAlign w:val="center"/>
          </w:tcPr>
          <w:p w:rsidR="00CE5C46" w:rsidRPr="00155DEA" w:rsidRDefault="00CE5C46" w:rsidP="000562A4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55DEA">
              <w:rPr>
                <w:b/>
                <w:sz w:val="28"/>
                <w:szCs w:val="28"/>
              </w:rPr>
              <w:t>4,2</w:t>
            </w:r>
          </w:p>
        </w:tc>
      </w:tr>
    </w:tbl>
    <w:p w:rsidR="0065308D" w:rsidRPr="00155DEA" w:rsidRDefault="0065308D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0562A4" w:rsidRDefault="0065308D" w:rsidP="00056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 xml:space="preserve">4.2. Библиотечно-информационное обеспечение  основных </w:t>
      </w:r>
    </w:p>
    <w:p w:rsidR="0065308D" w:rsidRPr="00155DEA" w:rsidRDefault="0065308D" w:rsidP="00056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программ</w:t>
      </w:r>
    </w:p>
    <w:p w:rsidR="0065308D" w:rsidRPr="00155DEA" w:rsidRDefault="0065308D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65308D" w:rsidRPr="00155DEA" w:rsidRDefault="0065308D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Реализация основных профессиональных образовательных программ </w:t>
      </w:r>
      <w:r w:rsidRPr="00155DEA">
        <w:rPr>
          <w:sz w:val="28"/>
          <w:szCs w:val="28"/>
        </w:rPr>
        <w:lastRenderedPageBreak/>
        <w:t>подготовки рабочих кадров, специалистов среднего звена подкреплена нео</w:t>
      </w:r>
      <w:r w:rsidRPr="00155DEA">
        <w:rPr>
          <w:sz w:val="28"/>
          <w:szCs w:val="28"/>
        </w:rPr>
        <w:t>б</w:t>
      </w:r>
      <w:r w:rsidRPr="00155DEA">
        <w:rPr>
          <w:sz w:val="28"/>
          <w:szCs w:val="28"/>
        </w:rPr>
        <w:t>ходимым учебно</w:t>
      </w:r>
      <w:r w:rsidRPr="00155DEA">
        <w:rPr>
          <w:sz w:val="28"/>
          <w:szCs w:val="28"/>
        </w:rPr>
        <w:softHyphen/>
        <w:t>-методическим и информационным обеспечением, соотве</w:t>
      </w:r>
      <w:r w:rsidRPr="00155DEA">
        <w:rPr>
          <w:sz w:val="28"/>
          <w:szCs w:val="28"/>
        </w:rPr>
        <w:t>т</w:t>
      </w:r>
      <w:r w:rsidRPr="00155DEA">
        <w:rPr>
          <w:sz w:val="28"/>
          <w:szCs w:val="28"/>
        </w:rPr>
        <w:t>ствует требованиям ФГОС СПО, целям и задачам профессиональной образ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вательной подготовки.</w:t>
      </w:r>
    </w:p>
    <w:p w:rsidR="0065308D" w:rsidRPr="00155DEA" w:rsidRDefault="0065308D" w:rsidP="00155DE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соответствии с Положением о библиотеке КГБПОУ «ТАТТ» - би</w:t>
      </w:r>
      <w:r w:rsidRPr="00155DEA">
        <w:rPr>
          <w:sz w:val="28"/>
          <w:szCs w:val="28"/>
        </w:rPr>
        <w:t>б</w:t>
      </w:r>
      <w:r w:rsidRPr="00155DEA">
        <w:rPr>
          <w:sz w:val="28"/>
          <w:szCs w:val="28"/>
        </w:rPr>
        <w:t>лиотека является одним из ведущих подразделений образовательного учр</w:t>
      </w:r>
      <w:r w:rsidRPr="00155DEA">
        <w:rPr>
          <w:sz w:val="28"/>
          <w:szCs w:val="28"/>
        </w:rPr>
        <w:t>е</w:t>
      </w:r>
      <w:r w:rsidRPr="00155DEA">
        <w:rPr>
          <w:sz w:val="28"/>
          <w:szCs w:val="28"/>
        </w:rPr>
        <w:t>ждения, обеспечивающим литературой и информацией учебно-воспитательный процесс, а также центром распространения знаний, духовн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го и интеллектуального общения, культуры. Администрация техникума ф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нансирует деятельность и осуществляет контроль работы библиотеки, в с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ответствии с действующим законодательством. Библиотека в своей деятел</w:t>
      </w:r>
      <w:r w:rsidRPr="00155DEA">
        <w:rPr>
          <w:sz w:val="28"/>
          <w:szCs w:val="28"/>
        </w:rPr>
        <w:t>ь</w:t>
      </w:r>
      <w:r w:rsidRPr="00155DEA">
        <w:rPr>
          <w:sz w:val="28"/>
          <w:szCs w:val="28"/>
        </w:rPr>
        <w:t xml:space="preserve">ности руководствуется действующим законодательством, постановлениями, приказами и иными нормативно-правовыми актами органов управления </w:t>
      </w:r>
      <w:r w:rsidR="00442674">
        <w:rPr>
          <w:sz w:val="28"/>
          <w:szCs w:val="28"/>
        </w:rPr>
        <w:t>те</w:t>
      </w:r>
      <w:r w:rsidR="00442674">
        <w:rPr>
          <w:sz w:val="28"/>
          <w:szCs w:val="28"/>
        </w:rPr>
        <w:t>х</w:t>
      </w:r>
      <w:r w:rsidR="00442674">
        <w:rPr>
          <w:sz w:val="28"/>
          <w:szCs w:val="28"/>
        </w:rPr>
        <w:t>никума</w:t>
      </w:r>
      <w:r w:rsidRPr="00155DEA">
        <w:rPr>
          <w:sz w:val="28"/>
          <w:szCs w:val="28"/>
        </w:rPr>
        <w:t xml:space="preserve"> и Положением о библиотеке КГБПОУ «ТАТТ».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Работа библиотеки техникума организуется в соответствии с планом, разработанным и утвержденным на каждый учебный год. План работы би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>лиотеки является составной частью единого плана учебно-воспитательной работы  техникума и включает следующие задачи:</w:t>
      </w:r>
    </w:p>
    <w:p w:rsidR="0065308D" w:rsidRPr="00155DEA" w:rsidRDefault="0065308D" w:rsidP="00155DE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Осуществление помощи педагогическому коллективу в подготовке высококвалифицированных специалистов, способных применять полученные знания на практике, умеющих найти нужную информацию, уметь ее анал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зировать;</w:t>
      </w:r>
    </w:p>
    <w:p w:rsidR="0065308D" w:rsidRPr="00155DEA" w:rsidRDefault="0065308D" w:rsidP="00155DEA">
      <w:pPr>
        <w:numPr>
          <w:ilvl w:val="0"/>
          <w:numId w:val="7"/>
        </w:numPr>
        <w:tabs>
          <w:tab w:val="left" w:pos="56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Организация и ведение СБА в автоматизированном и традиционном режимах;</w:t>
      </w:r>
    </w:p>
    <w:p w:rsidR="0065308D" w:rsidRPr="00155DEA" w:rsidRDefault="0065308D" w:rsidP="00155DEA">
      <w:pPr>
        <w:numPr>
          <w:ilvl w:val="0"/>
          <w:numId w:val="7"/>
        </w:numPr>
        <w:tabs>
          <w:tab w:val="left" w:pos="56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Участие в воспитательной и гуманитарно-просветительной деятел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ности,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65308D" w:rsidRPr="00155DEA" w:rsidRDefault="0065308D" w:rsidP="00155DEA">
      <w:pPr>
        <w:numPr>
          <w:ilvl w:val="0"/>
          <w:numId w:val="7"/>
        </w:numPr>
        <w:tabs>
          <w:tab w:val="left" w:pos="56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Совершенствование работы библиотеки на основе внедрения совр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менных технологий и компьютеризации библиотечно-информационных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цессов.</w:t>
      </w:r>
    </w:p>
    <w:p w:rsidR="0065308D" w:rsidRDefault="0065308D" w:rsidP="00766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Библиотечное обслуживание ведется на абонементе и в читальном зале. Количеств</w:t>
      </w:r>
      <w:r w:rsidR="0076640F">
        <w:rPr>
          <w:rFonts w:ascii="Times New Roman" w:hAnsi="Times New Roman" w:cs="Times New Roman"/>
          <w:sz w:val="28"/>
          <w:szCs w:val="28"/>
        </w:rPr>
        <w:t>о посадочных мест в библиотеке -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="0076640F">
        <w:rPr>
          <w:rFonts w:ascii="Times New Roman" w:hAnsi="Times New Roman" w:cs="Times New Roman"/>
          <w:sz w:val="28"/>
          <w:szCs w:val="28"/>
        </w:rPr>
        <w:t>44</w:t>
      </w:r>
      <w:r w:rsidRPr="00155DEA">
        <w:rPr>
          <w:rFonts w:ascii="Times New Roman" w:hAnsi="Times New Roman" w:cs="Times New Roman"/>
          <w:sz w:val="28"/>
          <w:szCs w:val="28"/>
        </w:rPr>
        <w:t>. Общий фонд библиотеки с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76640F">
        <w:rPr>
          <w:rFonts w:ascii="Times New Roman" w:hAnsi="Times New Roman" w:cs="Times New Roman"/>
          <w:sz w:val="28"/>
          <w:szCs w:val="28"/>
        </w:rPr>
        <w:t xml:space="preserve">48177 </w:t>
      </w:r>
      <w:r w:rsidRPr="00155DEA">
        <w:rPr>
          <w:rFonts w:ascii="Times New Roman" w:hAnsi="Times New Roman" w:cs="Times New Roman"/>
          <w:sz w:val="28"/>
          <w:szCs w:val="28"/>
        </w:rPr>
        <w:t>единиц хранения. Общее количество экземпляров учебной и учебно-мето</w:t>
      </w:r>
      <w:r w:rsidR="0076640F">
        <w:rPr>
          <w:rFonts w:ascii="Times New Roman" w:hAnsi="Times New Roman" w:cs="Times New Roman"/>
          <w:sz w:val="28"/>
          <w:szCs w:val="28"/>
        </w:rPr>
        <w:t>дической литературы в библиотеке</w:t>
      </w:r>
      <w:r w:rsidRPr="00155DEA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6640F">
        <w:rPr>
          <w:rFonts w:ascii="Times New Roman" w:hAnsi="Times New Roman" w:cs="Times New Roman"/>
          <w:sz w:val="28"/>
          <w:szCs w:val="28"/>
        </w:rPr>
        <w:t xml:space="preserve">ляет – 32937, </w:t>
      </w:r>
      <w:r w:rsidRPr="00155DEA">
        <w:rPr>
          <w:rFonts w:ascii="Times New Roman" w:hAnsi="Times New Roman" w:cs="Times New Roman"/>
          <w:sz w:val="28"/>
          <w:szCs w:val="28"/>
        </w:rPr>
        <w:t>в том числе количество обязательной учебной учебно-методической литературы</w:t>
      </w:r>
      <w:r w:rsidR="0076640F">
        <w:rPr>
          <w:rFonts w:ascii="Times New Roman" w:hAnsi="Times New Roman" w:cs="Times New Roman"/>
          <w:sz w:val="28"/>
          <w:szCs w:val="28"/>
        </w:rPr>
        <w:t xml:space="preserve"> – 12426.</w:t>
      </w:r>
    </w:p>
    <w:p w:rsidR="007B6E09" w:rsidRPr="007B6E09" w:rsidRDefault="007B6E09" w:rsidP="007B6E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Библиотечный фонд</w:t>
      </w: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1417"/>
        <w:gridCol w:w="1418"/>
      </w:tblGrid>
      <w:tr w:rsidR="007B6E09" w:rsidRPr="007B6E09" w:rsidTr="007B6E09">
        <w:trPr>
          <w:trHeight w:hRule="exact" w:val="100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на учете экземпляров </w:t>
            </w: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br/>
              <w:t>на конец отче</w:t>
            </w: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ного года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Выдано</w:t>
            </w: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br/>
              <w:t>экземпляров за отчетный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в том числе студентам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Выдано копий документов за отчетный год</w:t>
            </w:r>
          </w:p>
        </w:tc>
      </w:tr>
      <w:tr w:rsidR="007B6E09" w:rsidRPr="007B6E09" w:rsidTr="007B6E09">
        <w:trPr>
          <w:trHeight w:hRule="exact" w:val="2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Объем библиотечного фонда – 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48177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16825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15078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</w:tr>
      <w:tr w:rsidR="007B6E09" w:rsidRPr="007B6E09" w:rsidTr="007B6E09">
        <w:trPr>
          <w:trHeight w:hRule="exact" w:val="45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из него литература: </w:t>
            </w: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         учебная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20511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11939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11766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</w:tr>
      <w:tr w:rsidR="007B6E09" w:rsidRPr="007B6E09" w:rsidTr="007B6E09">
        <w:trPr>
          <w:trHeight w:hRule="exact" w:val="2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в том числе обязательная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18881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11773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11142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7B6E09" w:rsidRPr="007B6E09" w:rsidTr="007B6E09">
        <w:trPr>
          <w:trHeight w:hRule="exact" w:val="2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     учебно-методическая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12426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2619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1783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7B6E09" w:rsidRPr="007B6E09" w:rsidTr="007B6E09">
        <w:trPr>
          <w:trHeight w:hRule="exact" w:val="2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в том числе обязательная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9345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1475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1398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7B6E09" w:rsidRPr="007B6E09" w:rsidTr="007B6E09">
        <w:trPr>
          <w:trHeight w:hRule="exact" w:val="2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     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15240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2237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1529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7B6E09" w:rsidRPr="007B6E09" w:rsidTr="007B6E09">
        <w:trPr>
          <w:trHeight w:hRule="exact" w:val="42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Из них:</w:t>
            </w:r>
          </w:p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 xml:space="preserve">          печатные документы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48177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16825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15078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09" w:rsidRPr="007B6E09" w:rsidRDefault="007B6E09" w:rsidP="007B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B6E09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</w:tr>
    </w:tbl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Книжный фонд размещен на абонементе, в читальном зале и в книг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хранилище. Книжный фонд наглядно оформлен полочными разделителями и надписями. На абоненте обеспечен открытый доступ к фонду художестве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ной литературы. Фонд основной учебной литературы по материалу носителя состоит из учебников и учебных пособий:</w:t>
      </w:r>
    </w:p>
    <w:p w:rsidR="0065308D" w:rsidRPr="00155DEA" w:rsidRDefault="0065308D" w:rsidP="00155DE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традиционном (бумажном) виде;</w:t>
      </w:r>
    </w:p>
    <w:p w:rsidR="0065308D" w:rsidRPr="00155DEA" w:rsidRDefault="0065308D" w:rsidP="00155DE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традиционном и частично электронном виде;</w:t>
      </w:r>
    </w:p>
    <w:p w:rsidR="0065308D" w:rsidRPr="00155DEA" w:rsidRDefault="0065308D" w:rsidP="00155DE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электронном виде (мультимедийные издания).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Фонд периодических изданий включает отраслевые издания по напра</w:t>
      </w:r>
      <w:r w:rsidRPr="00155DEA">
        <w:rPr>
          <w:rFonts w:ascii="Times New Roman" w:hAnsi="Times New Roman" w:cs="Times New Roman"/>
          <w:sz w:val="28"/>
          <w:szCs w:val="28"/>
        </w:rPr>
        <w:t>в</w:t>
      </w:r>
      <w:r w:rsidRPr="00155DEA">
        <w:rPr>
          <w:rFonts w:ascii="Times New Roman" w:hAnsi="Times New Roman" w:cs="Times New Roman"/>
          <w:sz w:val="28"/>
          <w:szCs w:val="28"/>
        </w:rPr>
        <w:t>лениям подготовки, массовые, центральные и местные общественно - пол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тические издания. Фонд библиотеки отражен в систематическом, алфавитном каталогах и картотеках. Система картотек представлена такими, как: «Карт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lastRenderedPageBreak/>
        <w:t xml:space="preserve">тека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-журнальных статей»; «Персоналии»; «Алтайский край»; «Зн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менательные даты».</w:t>
      </w:r>
    </w:p>
    <w:p w:rsidR="0065308D" w:rsidRPr="00935675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0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Среди справочных изданий к услугам читателей представлены след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>ющие энциклопедии: БСЭ, серия исторических энциклопедий «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+», «Большая мультимедийная энциклопедия Кирилла и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Мифодия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», а также т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>матические энциклопедии: физическая, географическая, педагогическая, эк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номическая и др. Читальный зал имеет ряд словарей и справочников по ра</w:t>
      </w:r>
      <w:r w:rsidRPr="00155DEA">
        <w:rPr>
          <w:rFonts w:ascii="Times New Roman" w:hAnsi="Times New Roman" w:cs="Times New Roman"/>
          <w:sz w:val="28"/>
          <w:szCs w:val="28"/>
        </w:rPr>
        <w:t>з</w:t>
      </w:r>
      <w:r w:rsidRPr="00155DEA">
        <w:rPr>
          <w:rFonts w:ascii="Times New Roman" w:hAnsi="Times New Roman" w:cs="Times New Roman"/>
          <w:sz w:val="28"/>
          <w:szCs w:val="28"/>
        </w:rPr>
        <w:t>ным отраслям знаний. Справочно-библиографическая работа с читателями ведется в режиме «запрос-ответ», используются при этом традиционные формы: каталоги, картотеки.</w:t>
      </w:r>
    </w:p>
    <w:p w:rsidR="00935675" w:rsidRDefault="00935675" w:rsidP="00935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</w:pPr>
      <w:r w:rsidRPr="00935675"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  <w:t>Информационное обслуживание и другие характеристики</w:t>
      </w:r>
    </w:p>
    <w:p w:rsidR="00935675" w:rsidRPr="00935675" w:rsidRDefault="00935675" w:rsidP="00935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</w:pPr>
      <w:r w:rsidRPr="00935675"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  <w:t xml:space="preserve"> библиотеки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0"/>
        <w:gridCol w:w="1984"/>
      </w:tblGrid>
      <w:tr w:rsidR="00935675" w:rsidRPr="00935675" w:rsidTr="00935675">
        <w:trPr>
          <w:trHeight w:hRule="exact" w:val="982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935675" w:rsidRPr="00935675" w:rsidTr="00935675">
        <w:trPr>
          <w:trHeight w:hRule="exact" w:val="32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посадочных мест для пользователей библиотеки,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935675" w:rsidRPr="00935675" w:rsidTr="00935675">
        <w:trPr>
          <w:trHeight w:hRule="exact" w:val="32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зарегистрированных пользователей библиотеки,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</w:tr>
      <w:tr w:rsidR="00935675" w:rsidRPr="00935675" w:rsidTr="00935675">
        <w:trPr>
          <w:trHeight w:hRule="exact" w:val="32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из них студенты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</w:tr>
      <w:tr w:rsidR="00935675" w:rsidRPr="00935675" w:rsidTr="00935675">
        <w:trPr>
          <w:trHeight w:hRule="exact" w:val="32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посещений, 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</w:t>
            </w:r>
          </w:p>
        </w:tc>
      </w:tr>
      <w:tr w:rsidR="00935675" w:rsidRPr="00935675" w:rsidTr="00935675">
        <w:trPr>
          <w:trHeight w:hRule="exact" w:val="573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обслуживание:</w:t>
            </w: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число абонентов информации, 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935675" w:rsidRPr="00935675" w:rsidTr="00935675">
        <w:trPr>
          <w:trHeight w:hRule="exact" w:val="32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выдано справок, 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675" w:rsidRPr="00935675" w:rsidRDefault="00935675" w:rsidP="009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</w:tr>
    </w:tbl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работе библиотеки широко используются «Дни информации», в</w:t>
      </w:r>
      <w:r w:rsidRPr="00155DEA">
        <w:rPr>
          <w:rFonts w:ascii="Times New Roman" w:hAnsi="Times New Roman" w:cs="Times New Roman"/>
          <w:sz w:val="28"/>
          <w:szCs w:val="28"/>
        </w:rPr>
        <w:t>ы</w:t>
      </w:r>
      <w:r w:rsidRPr="00155DEA">
        <w:rPr>
          <w:rFonts w:ascii="Times New Roman" w:hAnsi="Times New Roman" w:cs="Times New Roman"/>
          <w:sz w:val="28"/>
          <w:szCs w:val="28"/>
        </w:rPr>
        <w:t>ставки-просмотры, ведется индивидуальное информиров</w:t>
      </w:r>
      <w:r w:rsidR="00935675">
        <w:rPr>
          <w:rFonts w:ascii="Times New Roman" w:hAnsi="Times New Roman" w:cs="Times New Roman"/>
          <w:sz w:val="28"/>
          <w:szCs w:val="28"/>
        </w:rPr>
        <w:t>ание преподавателей и мастеров производственного</w:t>
      </w:r>
      <w:r w:rsidRPr="00155DEA">
        <w:rPr>
          <w:rFonts w:ascii="Times New Roman" w:hAnsi="Times New Roman" w:cs="Times New Roman"/>
          <w:sz w:val="28"/>
          <w:szCs w:val="28"/>
        </w:rPr>
        <w:t xml:space="preserve"> обучения о новинках литературы и период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ческих изданий по дисциплинам. В библиотеке регулярно ведется подписка на научно-методические и научно-популярные журналы «Специалист», «СПО», «Педагогика», «Школа и производство», «Информатика в образов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нии», «Воспитательная работа в школе», «Школьные технологии», «Дома</w:t>
      </w:r>
      <w:r w:rsidRPr="00155DEA">
        <w:rPr>
          <w:rFonts w:ascii="Times New Roman" w:hAnsi="Times New Roman" w:cs="Times New Roman"/>
          <w:sz w:val="28"/>
          <w:szCs w:val="28"/>
        </w:rPr>
        <w:t>ш</w:t>
      </w:r>
      <w:r w:rsidRPr="00155DEA">
        <w:rPr>
          <w:rFonts w:ascii="Times New Roman" w:hAnsi="Times New Roman" w:cs="Times New Roman"/>
          <w:sz w:val="28"/>
          <w:szCs w:val="28"/>
        </w:rPr>
        <w:t>ний компьютер». Для организации воспитательной работы в группах вып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сываются журналы «Классный руководитель», «Воспитательные технол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гии».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Библиотека обслуживает 402 читателя. Читателями библиотеки явл</w:t>
      </w:r>
      <w:r w:rsidRPr="00155DEA">
        <w:rPr>
          <w:rFonts w:ascii="Times New Roman" w:hAnsi="Times New Roman" w:cs="Times New Roman"/>
          <w:sz w:val="28"/>
          <w:szCs w:val="28"/>
        </w:rPr>
        <w:t>я</w:t>
      </w:r>
      <w:r w:rsidRPr="00155DEA">
        <w:rPr>
          <w:rFonts w:ascii="Times New Roman" w:hAnsi="Times New Roman" w:cs="Times New Roman"/>
          <w:sz w:val="28"/>
          <w:szCs w:val="28"/>
        </w:rPr>
        <w:t>ются: студенты, преподаватели, мастера профессионального обучения,  о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 xml:space="preserve">служивающий персонал </w:t>
      </w:r>
      <w:r w:rsidR="00442674">
        <w:rPr>
          <w:rFonts w:ascii="Times New Roman" w:hAnsi="Times New Roman" w:cs="Times New Roman"/>
          <w:sz w:val="28"/>
          <w:szCs w:val="28"/>
        </w:rPr>
        <w:t>техникума</w:t>
      </w:r>
      <w:r w:rsidRPr="00155DEA">
        <w:rPr>
          <w:rFonts w:ascii="Times New Roman" w:hAnsi="Times New Roman" w:cs="Times New Roman"/>
          <w:sz w:val="28"/>
          <w:szCs w:val="28"/>
        </w:rPr>
        <w:t>. Обслуживание читателей и книговыдача фиксируется в читательских формулярах и дневнике библиотеки. Традиц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онными и основными формами массовой работы является книжные выста</w:t>
      </w:r>
      <w:r w:rsidRPr="00155DEA">
        <w:rPr>
          <w:rFonts w:ascii="Times New Roman" w:hAnsi="Times New Roman" w:cs="Times New Roman"/>
          <w:sz w:val="28"/>
          <w:szCs w:val="28"/>
        </w:rPr>
        <w:t>в</w:t>
      </w:r>
      <w:r w:rsidRPr="00155DEA">
        <w:rPr>
          <w:rFonts w:ascii="Times New Roman" w:hAnsi="Times New Roman" w:cs="Times New Roman"/>
          <w:sz w:val="28"/>
          <w:szCs w:val="28"/>
        </w:rPr>
        <w:t>ки, беседы, классные часы, литературно-музыкальные композиции.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Книжные выставки имеют различное целевое назначение: информир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вание о новых поступлениях, рекомендация литературы и периодики по о</w:t>
      </w:r>
      <w:r w:rsidRPr="00155DEA">
        <w:rPr>
          <w:rFonts w:ascii="Times New Roman" w:hAnsi="Times New Roman" w:cs="Times New Roman"/>
          <w:sz w:val="28"/>
          <w:szCs w:val="28"/>
        </w:rPr>
        <w:t>т</w:t>
      </w:r>
      <w:r w:rsidRPr="00155DEA">
        <w:rPr>
          <w:rFonts w:ascii="Times New Roman" w:hAnsi="Times New Roman" w:cs="Times New Roman"/>
          <w:sz w:val="28"/>
          <w:szCs w:val="28"/>
        </w:rPr>
        <w:t xml:space="preserve">раслевому и проблемно-методическому принципу.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читальном зале в помощь классным руководителям  оформлены и пополняются тематические досье: «Вечерние беседы», «Музеи мира», «Что такое хороший вкус», «Домашний калейдоскоп», «Земля и люди».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Библиотечные беседы и обзоры, как правило, проводятся со студент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ми первых курсов, при выборе тем учитываются особенности  возраста, и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тересы обучающихся: «Обзор молодежных журналов», «Твоя малая Родина», «О культуре поведения», «Твой музыкальный кумир», «Наркотики – добр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вольный ад».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штате библиотеки 1 квалифицированный сотрудник, котор</w:t>
      </w:r>
      <w:r w:rsidR="00070B0B" w:rsidRPr="00155DEA">
        <w:rPr>
          <w:rFonts w:ascii="Times New Roman" w:hAnsi="Times New Roman" w:cs="Times New Roman"/>
          <w:sz w:val="28"/>
          <w:szCs w:val="28"/>
        </w:rPr>
        <w:t>ый</w:t>
      </w:r>
      <w:r w:rsidRPr="00155DEA">
        <w:rPr>
          <w:rFonts w:ascii="Times New Roman" w:hAnsi="Times New Roman" w:cs="Times New Roman"/>
          <w:sz w:val="28"/>
          <w:szCs w:val="28"/>
        </w:rPr>
        <w:t xml:space="preserve"> имеет высшее профессиональное образование по специальности «Референт-аналитик информационных ресурсов» (специализация: библиотечное дело). Кроме этого периодически принимает участие в работе семинаров проход</w:t>
      </w:r>
      <w:r w:rsidRPr="00155DEA">
        <w:rPr>
          <w:rFonts w:ascii="Times New Roman" w:hAnsi="Times New Roman" w:cs="Times New Roman"/>
          <w:sz w:val="28"/>
          <w:szCs w:val="28"/>
        </w:rPr>
        <w:t>я</w:t>
      </w:r>
      <w:r w:rsidRPr="00155DEA">
        <w:rPr>
          <w:rFonts w:ascii="Times New Roman" w:hAnsi="Times New Roman" w:cs="Times New Roman"/>
          <w:sz w:val="28"/>
          <w:szCs w:val="28"/>
        </w:rPr>
        <w:t>щих в Алтайской государственной академии культуры и искусств (факультет информационных ресурсов и дизайна), прошла стажировку в ведущих би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 xml:space="preserve">лиотеках региона, таких как Алтайская краевая библиотека им. Шишкова и др. </w:t>
      </w:r>
      <w:bookmarkStart w:id="3" w:name="__RefHeading__31_1575672022"/>
      <w:bookmarkEnd w:id="3"/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Неотъемлемой частью совершенствования образовательного процесса является информатизация учебного процесса.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Применение современного лицензионного программного обеспечения и разработка собственных электронных средств обучения и источников </w:t>
      </w:r>
      <w:r w:rsidRPr="00155DEA">
        <w:rPr>
          <w:rFonts w:ascii="Times New Roman" w:hAnsi="Times New Roman" w:cs="Times New Roman"/>
          <w:sz w:val="28"/>
          <w:szCs w:val="28"/>
        </w:rPr>
        <w:lastRenderedPageBreak/>
        <w:t>учебной информации позволяет применять современные компьютерные об</w:t>
      </w:r>
      <w:r w:rsidRPr="00155DEA">
        <w:rPr>
          <w:rFonts w:ascii="Times New Roman" w:hAnsi="Times New Roman" w:cs="Times New Roman"/>
          <w:sz w:val="28"/>
          <w:szCs w:val="28"/>
        </w:rPr>
        <w:t>у</w:t>
      </w:r>
      <w:r w:rsidRPr="00155DEA">
        <w:rPr>
          <w:rFonts w:ascii="Times New Roman" w:hAnsi="Times New Roman" w:cs="Times New Roman"/>
          <w:sz w:val="28"/>
          <w:szCs w:val="28"/>
        </w:rPr>
        <w:t xml:space="preserve">чающие технологии при изучении всех циклов дисциплин учебных планов.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Использование ИКТ является приоритетным направлением работы п</w:t>
      </w:r>
      <w:r w:rsidRPr="00155DEA">
        <w:rPr>
          <w:rFonts w:ascii="Times New Roman" w:hAnsi="Times New Roman" w:cs="Times New Roman"/>
          <w:sz w:val="28"/>
          <w:szCs w:val="28"/>
        </w:rPr>
        <w:t>е</w:t>
      </w:r>
      <w:r w:rsidRPr="00155DEA">
        <w:rPr>
          <w:rFonts w:ascii="Times New Roman" w:hAnsi="Times New Roman" w:cs="Times New Roman"/>
          <w:sz w:val="28"/>
          <w:szCs w:val="28"/>
        </w:rPr>
        <w:t xml:space="preserve">дагогического коллектива техникума. В образовательном процессе успешно используются следующие технологии: Интернет-технологии, технология электронной почты, компьютерные обучающие программы,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-технологии, электронное тестирование, электронные учебники, мультимедийные презе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тации, электронные автомобильные тренажеры и др. Разрабатываются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граммные комплексы сетевого обучения. Изучаются интегральные среды разработки и использования сетевых курсов.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Педагогами  и студентами применяются различные прикладные пр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граммы и электронные средства обучения как источники информации и средства моделирования профессиональной деятельности: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система программ «1С:Предприятие 8»;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система программ для тестирования психофизических возможн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стей человека;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САПР «Компас»;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Корс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-Отель;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система программ «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Corel Draw</w:t>
      </w:r>
      <w:r w:rsidRPr="00155DEA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Pr="00155DEA">
        <w:rPr>
          <w:rFonts w:ascii="Times New Roman" w:hAnsi="Times New Roman" w:cs="Times New Roman"/>
          <w:sz w:val="28"/>
          <w:szCs w:val="28"/>
        </w:rPr>
        <w:t>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  <w:lang w:val="en-US"/>
        </w:rPr>
        <w:t xml:space="preserve">ABBYY </w:t>
      </w:r>
      <w:r w:rsidRPr="00155DEA">
        <w:rPr>
          <w:rFonts w:ascii="Times New Roman" w:hAnsi="Times New Roman" w:cs="Times New Roman"/>
          <w:sz w:val="28"/>
          <w:szCs w:val="28"/>
          <w:lang w:val="fi-FI"/>
        </w:rPr>
        <w:t>”</w:t>
      </w:r>
      <w:proofErr w:type="spellStart"/>
      <w:r w:rsidRPr="00155DEA">
        <w:rPr>
          <w:rFonts w:ascii="Times New Roman" w:hAnsi="Times New Roman" w:cs="Times New Roman"/>
          <w:sz w:val="28"/>
          <w:szCs w:val="28"/>
          <w:lang w:val="en-US"/>
        </w:rPr>
        <w:t>FineReader</w:t>
      </w:r>
      <w:proofErr w:type="spellEnd"/>
      <w:r w:rsidRPr="00155DEA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Pr="00155DEA">
        <w:rPr>
          <w:rFonts w:ascii="Times New Roman" w:hAnsi="Times New Roman" w:cs="Times New Roman"/>
          <w:sz w:val="28"/>
          <w:szCs w:val="28"/>
        </w:rPr>
        <w:t>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EA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EA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;</w:t>
      </w:r>
    </w:p>
    <w:p w:rsidR="0065308D" w:rsidRPr="00155DEA" w:rsidRDefault="0065308D" w:rsidP="00155DE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DEA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155DE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  и многие другие.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Целью этой работы является создание условий для перехода к новому уровню образования на основе информационных технологий, развитие и э</w:t>
      </w:r>
      <w:r w:rsidRPr="00155DEA">
        <w:rPr>
          <w:rFonts w:ascii="Times New Roman" w:hAnsi="Times New Roman" w:cs="Times New Roman"/>
          <w:sz w:val="28"/>
          <w:szCs w:val="28"/>
        </w:rPr>
        <w:t>ф</w:t>
      </w:r>
      <w:r w:rsidRPr="00155DEA">
        <w:rPr>
          <w:rFonts w:ascii="Times New Roman" w:hAnsi="Times New Roman" w:cs="Times New Roman"/>
          <w:sz w:val="28"/>
          <w:szCs w:val="28"/>
        </w:rPr>
        <w:t>фективное использование педагогического потенциала техникума.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>В последние годы идет целенаправленная работа по оснащению техн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кума аппаратно-техническими средствами. И в настоящее время эта работа продолжается.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библиотеке техникума имеется достаточное количество литературы по информационным технологиям.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Преподаватели постоянно работают над повышением своего професс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онального мастерства, ведут большую работу по созданию учебно-методических комплексов по преподаваемым дисциплинам и професси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нальным модулям и оборудованию закрепленных кабинетов.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Из числа преподавателей-предметников в разной степени владеют ко</w:t>
      </w:r>
      <w:r w:rsidRPr="00155DEA">
        <w:rPr>
          <w:rFonts w:ascii="Times New Roman" w:hAnsi="Times New Roman" w:cs="Times New Roman"/>
          <w:sz w:val="28"/>
          <w:szCs w:val="28"/>
        </w:rPr>
        <w:t>м</w:t>
      </w:r>
      <w:r w:rsidRPr="00155DEA">
        <w:rPr>
          <w:rFonts w:ascii="Times New Roman" w:hAnsi="Times New Roman" w:cs="Times New Roman"/>
          <w:sz w:val="28"/>
          <w:szCs w:val="28"/>
        </w:rPr>
        <w:t>пьютером 1</w:t>
      </w:r>
      <w:r w:rsidR="00070B0B" w:rsidRPr="00155DEA">
        <w:rPr>
          <w:rFonts w:ascii="Times New Roman" w:hAnsi="Times New Roman" w:cs="Times New Roman"/>
          <w:sz w:val="28"/>
          <w:szCs w:val="28"/>
        </w:rPr>
        <w:t>9</w:t>
      </w:r>
      <w:r w:rsidRPr="00155DEA">
        <w:rPr>
          <w:rFonts w:ascii="Times New Roman" w:hAnsi="Times New Roman" w:cs="Times New Roman"/>
          <w:sz w:val="28"/>
          <w:szCs w:val="28"/>
        </w:rPr>
        <w:t xml:space="preserve"> человек. Они используют компьютеры и другие аппаратно-программные средства для изготовления дидактических материалов к ур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кам, внеклассным мероприятиям, используя программные продукты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crosoft</w:t>
      </w:r>
      <w:r w:rsidRPr="00155DEA">
        <w:rPr>
          <w:rFonts w:ascii="Times New Roman" w:hAnsi="Times New Roman" w:cs="Times New Roman"/>
          <w:sz w:val="28"/>
          <w:szCs w:val="28"/>
        </w:rPr>
        <w:t xml:space="preserve">: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155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DEA">
        <w:rPr>
          <w:rFonts w:ascii="Times New Roman" w:hAnsi="Times New Roman" w:cs="Times New Roman"/>
          <w:sz w:val="28"/>
          <w:szCs w:val="28"/>
          <w:lang w:val="en-US"/>
        </w:rPr>
        <w:t>Pablisher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и др. многие могут пользоваться информацией в сети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155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и формирование информационно-образовательной среды техникума является актуальным и перспективным направлением развития учебного заведения. В соответствии с программой развития </w:t>
      </w:r>
      <w:r w:rsidR="00070B0B" w:rsidRPr="00155DEA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155DEA">
        <w:rPr>
          <w:rFonts w:ascii="Times New Roman" w:hAnsi="Times New Roman" w:cs="Times New Roman"/>
          <w:sz w:val="28"/>
          <w:szCs w:val="28"/>
        </w:rPr>
        <w:t xml:space="preserve">и планом компьютеризации и информатизации оборудовано </w:t>
      </w:r>
      <w:r w:rsidR="00070B0B" w:rsidRPr="00155DEA">
        <w:rPr>
          <w:rFonts w:ascii="Times New Roman" w:hAnsi="Times New Roman" w:cs="Times New Roman"/>
          <w:sz w:val="28"/>
          <w:szCs w:val="28"/>
        </w:rPr>
        <w:t>2</w:t>
      </w:r>
      <w:r w:rsidRPr="00155DEA">
        <w:rPr>
          <w:rFonts w:ascii="Times New Roman" w:hAnsi="Times New Roman" w:cs="Times New Roman"/>
          <w:sz w:val="28"/>
          <w:szCs w:val="28"/>
        </w:rPr>
        <w:t xml:space="preserve"> компьютерных класса. 5 кабинетов уко</w:t>
      </w:r>
      <w:r w:rsidRPr="00155DEA">
        <w:rPr>
          <w:rFonts w:ascii="Times New Roman" w:hAnsi="Times New Roman" w:cs="Times New Roman"/>
          <w:sz w:val="28"/>
          <w:szCs w:val="28"/>
        </w:rPr>
        <w:t>м</w:t>
      </w:r>
      <w:r w:rsidRPr="00155DEA">
        <w:rPr>
          <w:rFonts w:ascii="Times New Roman" w:hAnsi="Times New Roman" w:cs="Times New Roman"/>
          <w:sz w:val="28"/>
          <w:szCs w:val="28"/>
        </w:rPr>
        <w:t>плектованы аппаратным оборудованием последних модификаций.</w:t>
      </w:r>
    </w:p>
    <w:p w:rsidR="0065308D" w:rsidRPr="00155DEA" w:rsidRDefault="0065308D" w:rsidP="00155DEA">
      <w:pPr>
        <w:pStyle w:val="21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55DEA">
        <w:rPr>
          <w:bCs/>
          <w:sz w:val="28"/>
          <w:szCs w:val="28"/>
        </w:rPr>
        <w:t>В  техникуме создан Центр информационного обеспечения, который оснащен комплектом спутникового Интернета. Центр информационного обеспечения располагает современной мультимедийной проекционной те</w:t>
      </w:r>
      <w:r w:rsidRPr="00155DEA">
        <w:rPr>
          <w:bCs/>
          <w:sz w:val="28"/>
          <w:szCs w:val="28"/>
        </w:rPr>
        <w:t>х</w:t>
      </w:r>
      <w:r w:rsidRPr="00155DEA">
        <w:rPr>
          <w:bCs/>
          <w:sz w:val="28"/>
          <w:szCs w:val="28"/>
        </w:rPr>
        <w:t>никой, а также цифровым фото и видео оборудованием. Здесь функционир</w:t>
      </w:r>
      <w:r w:rsidRPr="00155DEA">
        <w:rPr>
          <w:bCs/>
          <w:sz w:val="28"/>
          <w:szCs w:val="28"/>
        </w:rPr>
        <w:t>у</w:t>
      </w:r>
      <w:r w:rsidRPr="00155DEA">
        <w:rPr>
          <w:bCs/>
          <w:sz w:val="28"/>
          <w:szCs w:val="28"/>
        </w:rPr>
        <w:t>ют отделы копирования и полноцветной цифровой печати.</w:t>
      </w:r>
    </w:p>
    <w:p w:rsidR="0065308D" w:rsidRPr="00155DEA" w:rsidRDefault="0065308D" w:rsidP="00155DEA">
      <w:pPr>
        <w:pStyle w:val="ac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Информатизация образовательного процесса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9"/>
        <w:gridCol w:w="2942"/>
      </w:tblGrid>
      <w:tr w:rsidR="0065308D" w:rsidRPr="00155DEA" w:rsidTr="000562A4">
        <w:tc>
          <w:tcPr>
            <w:tcW w:w="6629" w:type="dxa"/>
            <w:vAlign w:val="center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2" w:type="dxa"/>
            <w:vAlign w:val="center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Фактическое</w:t>
            </w:r>
          </w:p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значение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 xml:space="preserve">Наличие в организации подключения к сети </w:t>
            </w:r>
            <w:r w:rsidRPr="00155DEA">
              <w:rPr>
                <w:rStyle w:val="10pt0pt"/>
                <w:b w:val="0"/>
                <w:sz w:val="28"/>
                <w:szCs w:val="28"/>
                <w:lang w:val="en-US"/>
              </w:rPr>
              <w:t>Internet</w:t>
            </w:r>
            <w:r w:rsidRPr="00155DEA">
              <w:rPr>
                <w:rStyle w:val="10pt0pt"/>
                <w:b w:val="0"/>
                <w:sz w:val="28"/>
                <w:szCs w:val="28"/>
              </w:rPr>
              <w:t xml:space="preserve">, скорость подключения к сети </w:t>
            </w:r>
            <w:r w:rsidRPr="00155DEA">
              <w:rPr>
                <w:rStyle w:val="10pt0pt"/>
                <w:b w:val="0"/>
                <w:sz w:val="28"/>
                <w:szCs w:val="28"/>
                <w:lang w:val="en-US"/>
              </w:rPr>
              <w:t>Internet</w:t>
            </w:r>
            <w:r w:rsidRPr="00155DEA">
              <w:rPr>
                <w:rStyle w:val="10pt0pt"/>
                <w:b w:val="0"/>
                <w:sz w:val="28"/>
                <w:szCs w:val="28"/>
              </w:rPr>
              <w:t>,Кбит/сек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1,9 Кбит/с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lastRenderedPageBreak/>
              <w:t xml:space="preserve">Количество </w:t>
            </w:r>
            <w:r w:rsidRPr="00155DEA">
              <w:rPr>
                <w:rStyle w:val="10pt0pt"/>
                <w:b w:val="0"/>
                <w:sz w:val="28"/>
                <w:szCs w:val="28"/>
                <w:lang w:val="en-US"/>
              </w:rPr>
              <w:t>Internet</w:t>
            </w:r>
            <w:r w:rsidRPr="00155DEA">
              <w:rPr>
                <w:rStyle w:val="10pt0pt"/>
                <w:b w:val="0"/>
                <w:sz w:val="28"/>
                <w:szCs w:val="28"/>
              </w:rPr>
              <w:t xml:space="preserve"> - серверов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 сервер Win2003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Наличие локальных сетей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Да, 1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 xml:space="preserve">Количество терминалов, с доступом к сети </w:t>
            </w:r>
            <w:r w:rsidRPr="00155DEA">
              <w:rPr>
                <w:rStyle w:val="10pt0pt"/>
                <w:b w:val="0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308D" w:rsidRPr="00155DEA" w:rsidTr="000562A4">
        <w:tc>
          <w:tcPr>
            <w:tcW w:w="6629" w:type="dxa"/>
          </w:tcPr>
          <w:p w:rsidR="00012BE6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0pt0pt"/>
                <w:b w:val="0"/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Количество единиц вычислительной техники (ко</w:t>
            </w:r>
            <w:r w:rsidRPr="00155DEA">
              <w:rPr>
                <w:rStyle w:val="10pt0pt"/>
                <w:b w:val="0"/>
                <w:sz w:val="28"/>
                <w:szCs w:val="28"/>
              </w:rPr>
              <w:t>м</w:t>
            </w:r>
            <w:r w:rsidRPr="00155DEA">
              <w:rPr>
                <w:rStyle w:val="10pt0pt"/>
                <w:b w:val="0"/>
                <w:sz w:val="28"/>
                <w:szCs w:val="28"/>
              </w:rPr>
              <w:t xml:space="preserve">пьютеров) </w:t>
            </w:r>
          </w:p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- всего</w:t>
            </w:r>
          </w:p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-из них используются в учебном процессе</w:t>
            </w:r>
          </w:p>
        </w:tc>
        <w:tc>
          <w:tcPr>
            <w:tcW w:w="2942" w:type="dxa"/>
          </w:tcPr>
          <w:p w:rsidR="000562A4" w:rsidRDefault="000562A4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A4" w:rsidRDefault="000562A4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12BE6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308D" w:rsidRPr="00155DEA" w:rsidTr="000562A4">
        <w:trPr>
          <w:trHeight w:val="64"/>
        </w:trPr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Количество классов, оборудованных компьютерами и медиа оборудованием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Количество интерактивных комплексов с мобильн</w:t>
            </w:r>
            <w:r w:rsidRPr="00155DEA">
              <w:rPr>
                <w:rStyle w:val="10pt0pt"/>
                <w:b w:val="0"/>
                <w:sz w:val="28"/>
                <w:szCs w:val="28"/>
              </w:rPr>
              <w:t>ы</w:t>
            </w:r>
            <w:r w:rsidRPr="00155DEA">
              <w:rPr>
                <w:rStyle w:val="10pt0pt"/>
                <w:b w:val="0"/>
                <w:sz w:val="28"/>
                <w:szCs w:val="28"/>
              </w:rPr>
              <w:t>ми</w:t>
            </w:r>
          </w:p>
        </w:tc>
        <w:tc>
          <w:tcPr>
            <w:tcW w:w="2942" w:type="dxa"/>
            <w:vAlign w:val="center"/>
          </w:tcPr>
          <w:p w:rsidR="0065308D" w:rsidRPr="00155DEA" w:rsidRDefault="00012BE6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08D" w:rsidRPr="00155DEA" w:rsidTr="000562A4"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Сайт организации</w:t>
            </w:r>
          </w:p>
        </w:tc>
        <w:tc>
          <w:tcPr>
            <w:tcW w:w="2942" w:type="dxa"/>
            <w:vAlign w:val="center"/>
          </w:tcPr>
          <w:p w:rsidR="0065308D" w:rsidRPr="00155DEA" w:rsidRDefault="0065308D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www.troatt.ru</w:t>
            </w:r>
          </w:p>
        </w:tc>
      </w:tr>
      <w:tr w:rsidR="0065308D" w:rsidRPr="00155DEA" w:rsidTr="000562A4">
        <w:trPr>
          <w:trHeight w:val="64"/>
        </w:trPr>
        <w:tc>
          <w:tcPr>
            <w:tcW w:w="6629" w:type="dxa"/>
          </w:tcPr>
          <w:p w:rsidR="0065308D" w:rsidRPr="00155DEA" w:rsidRDefault="0065308D" w:rsidP="000562A4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5DEA">
              <w:rPr>
                <w:rStyle w:val="10pt0pt"/>
                <w:b w:val="0"/>
                <w:sz w:val="28"/>
                <w:szCs w:val="28"/>
              </w:rPr>
              <w:t>Электронная почта</w:t>
            </w:r>
          </w:p>
        </w:tc>
        <w:tc>
          <w:tcPr>
            <w:tcW w:w="2942" w:type="dxa"/>
            <w:vAlign w:val="center"/>
          </w:tcPr>
          <w:p w:rsidR="0065308D" w:rsidRPr="00155DEA" w:rsidRDefault="0065308D" w:rsidP="0005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troagppk@mail.ru</w:t>
            </w:r>
          </w:p>
        </w:tc>
      </w:tr>
    </w:tbl>
    <w:p w:rsidR="0065308D" w:rsidRPr="00155DEA" w:rsidRDefault="0065308D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Программное обеспечение: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операционные системы -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ХР/7/8/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Vista</w:t>
      </w:r>
      <w:r w:rsidRPr="00155DEA">
        <w:rPr>
          <w:rFonts w:ascii="Times New Roman" w:hAnsi="Times New Roman" w:cs="Times New Roman"/>
          <w:sz w:val="28"/>
          <w:szCs w:val="28"/>
        </w:rPr>
        <w:t>/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155DEA">
        <w:rPr>
          <w:rFonts w:ascii="Times New Roman" w:hAnsi="Times New Roman" w:cs="Times New Roman"/>
          <w:sz w:val="28"/>
          <w:szCs w:val="28"/>
        </w:rPr>
        <w:t xml:space="preserve"> 2012;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интегрированные офисные пакеты -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2007/2010/2013;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офисный пакет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Ореn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справочно-правовая система Консультант Плюс (региональная ве</w:t>
      </w:r>
      <w:r w:rsidRPr="00155DEA">
        <w:rPr>
          <w:rFonts w:ascii="Times New Roman" w:hAnsi="Times New Roman" w:cs="Times New Roman"/>
          <w:sz w:val="28"/>
          <w:szCs w:val="28"/>
        </w:rPr>
        <w:t>р</w:t>
      </w:r>
      <w:r w:rsidRPr="00155DEA">
        <w:rPr>
          <w:rFonts w:ascii="Times New Roman" w:hAnsi="Times New Roman" w:cs="Times New Roman"/>
          <w:sz w:val="28"/>
          <w:szCs w:val="28"/>
        </w:rPr>
        <w:t>сия);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информационная система 1С: Предприятие 8,3 (комплексная учебная версия);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информационная система 1С: Колледж;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система Дело-WЕВ (административная);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графический редактор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Gimp</w:t>
      </w:r>
      <w:proofErr w:type="spellEnd"/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технический процессор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...</w:t>
      </w:r>
    </w:p>
    <w:p w:rsidR="00012BE6" w:rsidRPr="00E243AC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55DEA">
        <w:rPr>
          <w:rFonts w:ascii="Times New Roman" w:hAnsi="Times New Roman" w:cs="Times New Roman"/>
          <w:sz w:val="28"/>
          <w:szCs w:val="28"/>
        </w:rPr>
        <w:t>антивирус</w:t>
      </w:r>
      <w:proofErr w:type="gramEnd"/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DEA">
        <w:rPr>
          <w:rFonts w:ascii="Times New Roman" w:hAnsi="Times New Roman" w:cs="Times New Roman"/>
          <w:sz w:val="28"/>
          <w:szCs w:val="28"/>
        </w:rPr>
        <w:t>Касперского</w:t>
      </w:r>
    </w:p>
    <w:p w:rsidR="00012BE6" w:rsidRPr="00E243AC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55DEA">
        <w:rPr>
          <w:rFonts w:ascii="Times New Roman" w:hAnsi="Times New Roman" w:cs="Times New Roman"/>
          <w:sz w:val="28"/>
          <w:szCs w:val="28"/>
          <w:lang w:val="en-US"/>
        </w:rPr>
        <w:t>Abbyy</w:t>
      </w:r>
      <w:proofErr w:type="spellEnd"/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5DEA">
        <w:rPr>
          <w:rFonts w:ascii="Times New Roman" w:hAnsi="Times New Roman" w:cs="Times New Roman"/>
          <w:sz w:val="28"/>
          <w:szCs w:val="28"/>
          <w:lang w:val="en-US"/>
        </w:rPr>
        <w:t>fineReader</w:t>
      </w:r>
      <w:proofErr w:type="spellEnd"/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Corporate</w:t>
      </w:r>
      <w:r w:rsidRPr="00E243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Edition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Диплом – стандарт 2010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Экспресс – расписание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Учебный учет</w:t>
      </w:r>
    </w:p>
    <w:p w:rsidR="00012BE6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DEA">
        <w:rPr>
          <w:rFonts w:ascii="Times New Roman" w:hAnsi="Times New Roman" w:cs="Times New Roman"/>
          <w:sz w:val="28"/>
          <w:szCs w:val="28"/>
          <w:lang w:val="en-US"/>
        </w:rPr>
        <w:t>WinRar</w:t>
      </w:r>
      <w:proofErr w:type="spellEnd"/>
    </w:p>
    <w:p w:rsidR="0065308D" w:rsidRPr="00155DEA" w:rsidRDefault="00012BE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Traffic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Inspector</w:t>
      </w:r>
    </w:p>
    <w:p w:rsidR="0065308D" w:rsidRPr="00155DEA" w:rsidRDefault="0065308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Все программные системы лицензионные, либо СРП (бесплатные, св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бодно распространяемые).</w:t>
      </w:r>
    </w:p>
    <w:p w:rsidR="0065308D" w:rsidRPr="00155DEA" w:rsidRDefault="00061831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lastRenderedPageBreak/>
        <w:t>С</w:t>
      </w:r>
      <w:r w:rsidR="0065308D" w:rsidRPr="00155DEA">
        <w:rPr>
          <w:rStyle w:val="0pt"/>
          <w:sz w:val="28"/>
          <w:szCs w:val="28"/>
        </w:rPr>
        <w:t xml:space="preserve">остояние библиотечно-информационного обеспечения </w:t>
      </w:r>
      <w:r w:rsidRPr="00155DEA">
        <w:rPr>
          <w:rStyle w:val="0pt"/>
          <w:sz w:val="28"/>
          <w:szCs w:val="28"/>
        </w:rPr>
        <w:t xml:space="preserve">основных профессиональных образовательных </w:t>
      </w:r>
      <w:r w:rsidR="0065308D" w:rsidRPr="00155DEA">
        <w:rPr>
          <w:rStyle w:val="0pt"/>
          <w:sz w:val="28"/>
          <w:szCs w:val="28"/>
        </w:rPr>
        <w:t xml:space="preserve">программ является достаточным для </w:t>
      </w:r>
      <w:r w:rsidRPr="00155DEA">
        <w:rPr>
          <w:rStyle w:val="0pt"/>
          <w:sz w:val="28"/>
          <w:szCs w:val="28"/>
        </w:rPr>
        <w:t>подготовки по</w:t>
      </w:r>
      <w:r w:rsidR="0065308D" w:rsidRPr="00155DEA">
        <w:rPr>
          <w:rStyle w:val="0pt"/>
          <w:sz w:val="28"/>
          <w:szCs w:val="28"/>
        </w:rPr>
        <w:t xml:space="preserve"> профессиям и специальностям с учетом требований фед</w:t>
      </w:r>
      <w:r w:rsidR="0065308D" w:rsidRPr="00155DEA">
        <w:rPr>
          <w:rStyle w:val="0pt"/>
          <w:sz w:val="28"/>
          <w:szCs w:val="28"/>
        </w:rPr>
        <w:t>е</w:t>
      </w:r>
      <w:r w:rsidR="0065308D" w:rsidRPr="00155DEA">
        <w:rPr>
          <w:rStyle w:val="0pt"/>
          <w:sz w:val="28"/>
          <w:szCs w:val="28"/>
        </w:rPr>
        <w:t>ральных государственных образовательных стандартов.</w:t>
      </w:r>
    </w:p>
    <w:p w:rsidR="0065308D" w:rsidRPr="00155DEA" w:rsidRDefault="0065308D" w:rsidP="00155DEA">
      <w:pPr>
        <w:pStyle w:val="5"/>
        <w:shd w:val="clear" w:color="auto" w:fill="auto"/>
        <w:tabs>
          <w:tab w:val="left" w:pos="16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85A60" w:rsidRDefault="0065308D" w:rsidP="00056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4.3.</w:t>
      </w:r>
      <w:r w:rsidR="00F85A60" w:rsidRPr="00155DEA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</w:t>
      </w:r>
    </w:p>
    <w:p w:rsidR="000562A4" w:rsidRPr="00155DEA" w:rsidRDefault="000562A4" w:rsidP="00056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Одной из основных целей системы образования является повышение качества образовательного процесса посредством развития научной деятел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ности и использование ее результатов для подготовки высококвалифицир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ванных специалистов на основе новейших достижений науки, техники, о</w:t>
      </w:r>
      <w:r w:rsidRPr="00155DEA">
        <w:rPr>
          <w:rFonts w:ascii="Times New Roman" w:hAnsi="Times New Roman" w:cs="Times New Roman"/>
          <w:sz w:val="28"/>
          <w:szCs w:val="28"/>
        </w:rPr>
        <w:t>б</w:t>
      </w:r>
      <w:r w:rsidRPr="00155DEA">
        <w:rPr>
          <w:rFonts w:ascii="Times New Roman" w:hAnsi="Times New Roman" w:cs="Times New Roman"/>
          <w:sz w:val="28"/>
          <w:szCs w:val="28"/>
        </w:rPr>
        <w:t>щественно-социальной мысли и культуры.</w:t>
      </w: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b/>
          <w:sz w:val="28"/>
          <w:szCs w:val="28"/>
        </w:rPr>
        <w:t>Целью методической деятельности техникума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является подготовка высококвалифицированных специалистов современного уровня, учебно-методическое обеспечение образовательного процесса с учетом проводимых, планируемых и предполагаемых изменений в системе образования.</w:t>
      </w: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DEA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методической работы на 2014-2015 учебный год являются: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Подготовка к аккредитации ОПОП по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 xml:space="preserve"> профессиям и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специальн</w:t>
      </w:r>
      <w:r w:rsidRPr="00155DEA">
        <w:rPr>
          <w:rFonts w:ascii="Times New Roman" w:eastAsia="Calibri" w:hAnsi="Times New Roman" w:cs="Times New Roman"/>
          <w:sz w:val="28"/>
          <w:szCs w:val="28"/>
        </w:rPr>
        <w:t>о</w:t>
      </w:r>
      <w:r w:rsidRPr="00155DEA">
        <w:rPr>
          <w:rFonts w:ascii="Times New Roman" w:eastAsia="Calibri" w:hAnsi="Times New Roman" w:cs="Times New Roman"/>
          <w:sz w:val="28"/>
          <w:szCs w:val="28"/>
        </w:rPr>
        <w:t>стям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 xml:space="preserve">: 35.01.13 Тракторист-машинист с/х производства, 38.01.02 Продавец, контролер-кассир, 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38.01.02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Экономика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и бухгалтерский учет (по отраслям),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43.02.11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Гостиничный сервис,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23.02.03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Техническое обслуживание и ремонт автомобильного транспорта,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08.02.01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эксплуатация зданий и сооружени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й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44.02.06</w:t>
      </w:r>
      <w:r w:rsidRPr="001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831" w:rsidRPr="00155DEA">
        <w:rPr>
          <w:rFonts w:ascii="Times New Roman" w:eastAsia="Calibri" w:hAnsi="Times New Roman" w:cs="Times New Roman"/>
          <w:sz w:val="28"/>
          <w:szCs w:val="28"/>
        </w:rPr>
        <w:t>Профессиональное обучение (по отраслям).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Организация деятельности по комплексно-методическому  обе</w:t>
      </w:r>
      <w:r w:rsidRPr="00155DEA">
        <w:rPr>
          <w:rFonts w:ascii="Times New Roman" w:eastAsia="Calibri" w:hAnsi="Times New Roman" w:cs="Times New Roman"/>
          <w:sz w:val="28"/>
          <w:szCs w:val="28"/>
        </w:rPr>
        <w:t>с</w:t>
      </w:r>
      <w:r w:rsidRPr="00155DEA">
        <w:rPr>
          <w:rFonts w:ascii="Times New Roman" w:eastAsia="Calibri" w:hAnsi="Times New Roman" w:cs="Times New Roman"/>
          <w:sz w:val="28"/>
          <w:szCs w:val="28"/>
        </w:rPr>
        <w:t>печению образовательного процесса по реализуемым специальностям в усл</w:t>
      </w:r>
      <w:r w:rsidRPr="00155DEA">
        <w:rPr>
          <w:rFonts w:ascii="Times New Roman" w:eastAsia="Calibri" w:hAnsi="Times New Roman" w:cs="Times New Roman"/>
          <w:sz w:val="28"/>
          <w:szCs w:val="28"/>
        </w:rPr>
        <w:t>о</w:t>
      </w:r>
      <w:r w:rsidRPr="00155DEA">
        <w:rPr>
          <w:rFonts w:ascii="Times New Roman" w:eastAsia="Calibri" w:hAnsi="Times New Roman" w:cs="Times New Roman"/>
          <w:sz w:val="28"/>
          <w:szCs w:val="28"/>
        </w:rPr>
        <w:t>виях реализации ФГОС нового поколения.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Разработка и внедрение в образовательный процесс пособий и других учебно-методических материалов, отвечающих содержанию осно</w:t>
      </w:r>
      <w:r w:rsidRPr="00155DEA">
        <w:rPr>
          <w:rFonts w:ascii="Times New Roman" w:eastAsia="Calibri" w:hAnsi="Times New Roman" w:cs="Times New Roman"/>
          <w:sz w:val="28"/>
          <w:szCs w:val="28"/>
        </w:rPr>
        <w:t>в</w:t>
      </w:r>
      <w:r w:rsidRPr="00155DEA">
        <w:rPr>
          <w:rFonts w:ascii="Times New Roman" w:eastAsia="Calibri" w:hAnsi="Times New Roman" w:cs="Times New Roman"/>
          <w:sz w:val="28"/>
          <w:szCs w:val="28"/>
        </w:rPr>
        <w:t>ных образовательных профессиональных программ по реализуемым спец</w:t>
      </w:r>
      <w:r w:rsidRPr="00155DEA">
        <w:rPr>
          <w:rFonts w:ascii="Times New Roman" w:eastAsia="Calibri" w:hAnsi="Times New Roman" w:cs="Times New Roman"/>
          <w:sz w:val="28"/>
          <w:szCs w:val="28"/>
        </w:rPr>
        <w:t>и</w:t>
      </w:r>
      <w:r w:rsidRPr="00155DEA">
        <w:rPr>
          <w:rFonts w:ascii="Times New Roman" w:eastAsia="Calibri" w:hAnsi="Times New Roman" w:cs="Times New Roman"/>
          <w:sz w:val="28"/>
          <w:szCs w:val="28"/>
        </w:rPr>
        <w:lastRenderedPageBreak/>
        <w:t>альностям,  современному состоянию науки, требованиям педагогики и пс</w:t>
      </w:r>
      <w:r w:rsidRPr="00155DEA">
        <w:rPr>
          <w:rFonts w:ascii="Times New Roman" w:eastAsia="Calibri" w:hAnsi="Times New Roman" w:cs="Times New Roman"/>
          <w:sz w:val="28"/>
          <w:szCs w:val="28"/>
        </w:rPr>
        <w:t>и</w:t>
      </w:r>
      <w:r w:rsidRPr="00155DEA">
        <w:rPr>
          <w:rFonts w:ascii="Times New Roman" w:eastAsia="Calibri" w:hAnsi="Times New Roman" w:cs="Times New Roman"/>
          <w:sz w:val="28"/>
          <w:szCs w:val="28"/>
        </w:rPr>
        <w:t>хологии: разработка и внедрение   УМО ОПОП, КОС, ПС, УМК для студе</w:t>
      </w:r>
      <w:r w:rsidRPr="00155DEA">
        <w:rPr>
          <w:rFonts w:ascii="Times New Roman" w:eastAsia="Calibri" w:hAnsi="Times New Roman" w:cs="Times New Roman"/>
          <w:sz w:val="28"/>
          <w:szCs w:val="28"/>
        </w:rPr>
        <w:t>н</w:t>
      </w:r>
      <w:r w:rsidRPr="00155DEA">
        <w:rPr>
          <w:rFonts w:ascii="Times New Roman" w:eastAsia="Calibri" w:hAnsi="Times New Roman" w:cs="Times New Roman"/>
          <w:sz w:val="28"/>
          <w:szCs w:val="28"/>
        </w:rPr>
        <w:t>тов, в соответствии с требованиями ФГОС.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Совершенствование используемых, изучение и внедрение новых форм, методов и средств обучения и воспитания в образовательный процесс, а также передового опыта, информационных технологий, направленных на развитие общих и профессиональных компетенций студентов.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Организация деятельности по повышению квалификации педаг</w:t>
      </w:r>
      <w:r w:rsidRPr="00155DEA">
        <w:rPr>
          <w:rFonts w:ascii="Times New Roman" w:eastAsia="Calibri" w:hAnsi="Times New Roman" w:cs="Times New Roman"/>
          <w:sz w:val="28"/>
          <w:szCs w:val="28"/>
        </w:rPr>
        <w:t>о</w:t>
      </w:r>
      <w:r w:rsidRPr="00155DEA">
        <w:rPr>
          <w:rFonts w:ascii="Times New Roman" w:eastAsia="Calibri" w:hAnsi="Times New Roman" w:cs="Times New Roman"/>
          <w:sz w:val="28"/>
          <w:szCs w:val="28"/>
        </w:rPr>
        <w:t>гических работников.</w:t>
      </w:r>
    </w:p>
    <w:p w:rsidR="00F85A60" w:rsidRPr="00155DEA" w:rsidRDefault="00F85A60" w:rsidP="00155DE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Определение учебно-методических проблем дальнейшего пе</w:t>
      </w:r>
      <w:r w:rsidRPr="00155DEA">
        <w:rPr>
          <w:rFonts w:ascii="Times New Roman" w:eastAsia="Calibri" w:hAnsi="Times New Roman" w:cs="Times New Roman"/>
          <w:sz w:val="28"/>
          <w:szCs w:val="28"/>
        </w:rPr>
        <w:t>р</w:t>
      </w:r>
      <w:r w:rsidRPr="00155DEA">
        <w:rPr>
          <w:rFonts w:ascii="Times New Roman" w:eastAsia="Calibri" w:hAnsi="Times New Roman" w:cs="Times New Roman"/>
          <w:sz w:val="28"/>
          <w:szCs w:val="28"/>
        </w:rPr>
        <w:t>спективного развития техникума.</w:t>
      </w:r>
    </w:p>
    <w:p w:rsidR="00F85A60" w:rsidRPr="000562A4" w:rsidRDefault="00F85A60" w:rsidP="00155DE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2A4">
        <w:rPr>
          <w:rFonts w:ascii="Times New Roman" w:eastAsia="Calibri" w:hAnsi="Times New Roman" w:cs="Times New Roman"/>
          <w:sz w:val="28"/>
          <w:szCs w:val="28"/>
        </w:rPr>
        <w:t>Приоритетные направления деятельности методической службы техн</w:t>
      </w:r>
      <w:r w:rsidRPr="000562A4">
        <w:rPr>
          <w:rFonts w:ascii="Times New Roman" w:eastAsia="Calibri" w:hAnsi="Times New Roman" w:cs="Times New Roman"/>
          <w:sz w:val="28"/>
          <w:szCs w:val="28"/>
        </w:rPr>
        <w:t>и</w:t>
      </w:r>
      <w:r w:rsidRPr="000562A4">
        <w:rPr>
          <w:rFonts w:ascii="Times New Roman" w:eastAsia="Calibri" w:hAnsi="Times New Roman" w:cs="Times New Roman"/>
          <w:sz w:val="28"/>
          <w:szCs w:val="28"/>
        </w:rPr>
        <w:t>кума:</w:t>
      </w:r>
    </w:p>
    <w:p w:rsidR="00F85A60" w:rsidRPr="00155DEA" w:rsidRDefault="000562A4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 w:rsidR="00F85A60" w:rsidRPr="00155DEA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 достижениях п</w:t>
      </w:r>
      <w:r w:rsidR="00F85A60" w:rsidRPr="00155DEA">
        <w:rPr>
          <w:rFonts w:ascii="Times New Roman" w:eastAsia="Calibri" w:hAnsi="Times New Roman" w:cs="Times New Roman"/>
          <w:sz w:val="28"/>
          <w:szCs w:val="28"/>
        </w:rPr>
        <w:t>е</w:t>
      </w:r>
      <w:r w:rsidR="00F85A60" w:rsidRPr="00155DEA">
        <w:rPr>
          <w:rFonts w:ascii="Times New Roman" w:eastAsia="Calibri" w:hAnsi="Times New Roman" w:cs="Times New Roman"/>
          <w:sz w:val="28"/>
          <w:szCs w:val="28"/>
        </w:rPr>
        <w:t>дагогической науки и практики;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оказание методической помощи в разработке и корректировке учебно-методического обеспечения рабочих программ в соответствии ФГОС нового поколения; подготовке докладов и  выступлений на конференциях, совещаниях, семинарах;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квалификации и методического мастерства преподавателей;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изучение, описание и внедрение передового опыта учебно-методической работы, инновационной деятельности преподавателей через участие в научно-методических семинарах, презентации своих достижений;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накопление и систематизация нормативной, учебно-программной и методической документации, научно-методической литературы, лучших методических разработок, рекомендованных к распространению, формир</w:t>
      </w:r>
      <w:r w:rsidRPr="00155DEA">
        <w:rPr>
          <w:rFonts w:ascii="Times New Roman" w:eastAsia="Calibri" w:hAnsi="Times New Roman" w:cs="Times New Roman"/>
          <w:sz w:val="28"/>
          <w:szCs w:val="28"/>
        </w:rPr>
        <w:t>о</w:t>
      </w:r>
      <w:r w:rsidRPr="00155DEA">
        <w:rPr>
          <w:rFonts w:ascii="Times New Roman" w:eastAsia="Calibri" w:hAnsi="Times New Roman" w:cs="Times New Roman"/>
          <w:sz w:val="28"/>
          <w:szCs w:val="28"/>
        </w:rPr>
        <w:t>вание информационного банка;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продолжение работы по организации мониторинга качества обр</w:t>
      </w:r>
      <w:r w:rsidRPr="00155DEA">
        <w:rPr>
          <w:rFonts w:ascii="Times New Roman" w:eastAsia="Calibri" w:hAnsi="Times New Roman" w:cs="Times New Roman"/>
          <w:sz w:val="28"/>
          <w:szCs w:val="28"/>
        </w:rPr>
        <w:t>а</w:t>
      </w:r>
      <w:r w:rsidRPr="00155DEA">
        <w:rPr>
          <w:rFonts w:ascii="Times New Roman" w:eastAsia="Calibri" w:hAnsi="Times New Roman" w:cs="Times New Roman"/>
          <w:sz w:val="28"/>
          <w:szCs w:val="28"/>
        </w:rPr>
        <w:t>зования, проведение самообследования;</w:t>
      </w:r>
    </w:p>
    <w:p w:rsidR="00F85A60" w:rsidRPr="00155DEA" w:rsidRDefault="00F85A60" w:rsidP="00155DEA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конкурсов УМК и методических разработок.</w:t>
      </w:r>
    </w:p>
    <w:p w:rsidR="00F85A60" w:rsidRPr="000562A4" w:rsidRDefault="00F85A60" w:rsidP="00155DE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2A4">
        <w:rPr>
          <w:rFonts w:ascii="Times New Roman" w:eastAsia="Calibri" w:hAnsi="Times New Roman" w:cs="Times New Roman"/>
          <w:sz w:val="28"/>
          <w:szCs w:val="28"/>
        </w:rPr>
        <w:t>Формы организации методической работы: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научно-практические конференции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смотры-конкурсы УМК и методических разработок;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обзоры научной, педагогической и другой литературы;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научно-методические семинары;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открытые уроки;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творческие отчеты преподавателей;</w:t>
      </w:r>
    </w:p>
    <w:p w:rsidR="00F85A60" w:rsidRPr="00155DEA" w:rsidRDefault="00F85A60" w:rsidP="00155DE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DEA">
        <w:rPr>
          <w:rFonts w:ascii="Times New Roman" w:eastAsia="Calibri" w:hAnsi="Times New Roman" w:cs="Times New Roman"/>
          <w:sz w:val="28"/>
          <w:szCs w:val="28"/>
        </w:rPr>
        <w:t>повышение квалификации преподавателей.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Научно-методическая работа </w:t>
      </w:r>
      <w:r w:rsidR="00061831" w:rsidRPr="00155DEA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061831" w:rsidRPr="00155DEA">
        <w:rPr>
          <w:rFonts w:ascii="Times New Roman" w:eastAsia="TimesNewRomanPSMT" w:hAnsi="Times New Roman" w:cs="Times New Roman"/>
          <w:sz w:val="28"/>
          <w:szCs w:val="28"/>
        </w:rPr>
        <w:t>БП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ОУ «</w:t>
      </w:r>
      <w:r w:rsidR="00061831" w:rsidRPr="00155DEA">
        <w:rPr>
          <w:rFonts w:ascii="Times New Roman" w:eastAsia="TimesNewRomanPSMT" w:hAnsi="Times New Roman" w:cs="Times New Roman"/>
          <w:sz w:val="28"/>
          <w:szCs w:val="28"/>
        </w:rPr>
        <w:t>Троицкий агротехнический техникум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» осуществляется на основе единой системы планирования работы всех структурных подразделений и направлена на создание качественного учебно-методического обеспечения образовательного процесса. Координ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цию всей учебно-научно-методической работы осуществляет </w:t>
      </w:r>
      <w:r w:rsidR="00061831" w:rsidRPr="00155DEA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етодический Совет</w:t>
      </w:r>
      <w:r w:rsidR="00061831" w:rsidRPr="00155DEA">
        <w:rPr>
          <w:rFonts w:ascii="Times New Roman" w:eastAsia="TimesNewRomanPSMT" w:hAnsi="Times New Roman" w:cs="Times New Roman"/>
          <w:sz w:val="28"/>
          <w:szCs w:val="28"/>
        </w:rPr>
        <w:t xml:space="preserve"> техникума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85A60" w:rsidRPr="000562A4" w:rsidRDefault="00061831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62A4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F85A60" w:rsidRPr="000562A4">
        <w:rPr>
          <w:rFonts w:ascii="Times New Roman" w:eastAsia="TimesNewRomanPSMT" w:hAnsi="Times New Roman" w:cs="Times New Roman"/>
          <w:sz w:val="28"/>
          <w:szCs w:val="28"/>
        </w:rPr>
        <w:t>етодический Совет ориентирован на решение следующих задач: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определение перспективных направлений развития техникума в области научно–методической деятельности;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разработка модели организации образовательного процесса в с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ответствии с требованиями ФГОС;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экспериментальная и проектная деятельность;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методическое обеспечение образовательного процесса;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внедрение инновационных и информационных технологий;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организация повышения квалификации и аттестации педагогич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ских работников;</w:t>
      </w:r>
    </w:p>
    <w:p w:rsidR="00F85A60" w:rsidRPr="00155DEA" w:rsidRDefault="00F85A60" w:rsidP="00155DEA">
      <w:pPr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совершенствование процессов курсового и дипломного проект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рования.</w:t>
      </w:r>
    </w:p>
    <w:p w:rsidR="00F85A60" w:rsidRPr="00155DEA" w:rsidRDefault="00061831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етодический совет техникума является постоянно действующим ко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л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 xml:space="preserve">легиальным органом, объединяющим педагогических работников с целью 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lastRenderedPageBreak/>
        <w:t>координации деятельности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цикловых методических комиссий, организации и развития методической, научно – исследовательской, опытно – экспериме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тальной деятельности педагогов, управления инновационными процессами, повышения качества подготовки специалистов. Деятельностью Совета рук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 xml:space="preserve">водит методист. 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етодический Совет определяет стратегические направл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ния деятельности, которые закладываются в основу всей методической раб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85A60" w:rsidRPr="00155DEA">
        <w:rPr>
          <w:rFonts w:ascii="Times New Roman" w:eastAsia="TimesNewRomanPSMT" w:hAnsi="Times New Roman" w:cs="Times New Roman"/>
          <w:sz w:val="28"/>
          <w:szCs w:val="28"/>
        </w:rPr>
        <w:t xml:space="preserve">ты цикловых методических комиссий, преподавателей на учебный год. </w:t>
      </w:r>
    </w:p>
    <w:p w:rsidR="00F85A60" w:rsidRPr="00155DEA" w:rsidRDefault="00F85A60" w:rsidP="00155DE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В 2014-15 учебном году педагогический коллектив работает над единой научно-методической темой </w:t>
      </w:r>
      <w:r w:rsidRPr="00155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«Повышение качества подготовки </w:t>
      </w:r>
      <w:r w:rsidR="00061831" w:rsidRPr="00155DEA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конкурентоспособных</w:t>
      </w:r>
      <w:r w:rsidRPr="00155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специалистов агротехнического техникума в условиях реализации Федеральных Государственных образовательных стандартов»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Методист техникума осуществляет работу по созданию каталога мет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дических разработок преподавателей, оказывает помощь педагогическим р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ботникам в определении содержания, форм и средств обучения. На заседан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ях цикловых методических комиссий рассматриваются разработанные пр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подавателями методические, дидактические и информационные материалы, лучшие из которых в результате конкурсной оценки, передаются в методич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ский кабинет. Методист, совместно с учебной частью, организуют диагн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стику и планирование подготовки, переподготовки и повышения квалифик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ции руководителей и преподавателей техникума, их аттестацию. Совместно с библиотекой техникума, методист информируют преподавателей об изда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щихся учебниках, учебных пособиях, видеоматериалах, аудиовизуальных и других средствах обучения. 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В техникуме уделяется большое внимание разработке учебно-программной документации. Разработано 25</w:t>
      </w:r>
      <w:r w:rsidRPr="00155DE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учебно-методических компле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сов, (в соответствии с Положениям об УМК).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Образовательные технологии, применяемые в техникуме, являются конкретным примером инновационной педагогической практики. В образ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вательном процессе применяются: проектные технологии, кейс – технологии, модульно – </w:t>
      </w:r>
      <w:proofErr w:type="spellStart"/>
      <w:r w:rsidRPr="00155DEA">
        <w:rPr>
          <w:rFonts w:ascii="Times New Roman" w:eastAsia="TimesNewRomanPSMT" w:hAnsi="Times New Roman" w:cs="Times New Roman"/>
          <w:sz w:val="28"/>
          <w:szCs w:val="28"/>
        </w:rPr>
        <w:t>компетентностные</w:t>
      </w:r>
      <w:proofErr w:type="spellEnd"/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 технологии, мультимедиа - технологии, им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lastRenderedPageBreak/>
        <w:t>тационные технологии, технологии развития критического мышления, ли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ч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ностно ориентированные технологии и  другие. Большой популярностью среди преподавателей  техникума пользуются занятия с применением инте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активной доски и мультимедиа-проекторов. 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В связи с внедрением в образовательный процесс инновационной пр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фессионально – образовательной системы модульно – </w:t>
      </w:r>
      <w:proofErr w:type="spellStart"/>
      <w:r w:rsidRPr="00155DEA">
        <w:rPr>
          <w:rFonts w:ascii="Times New Roman" w:eastAsia="TimesNewRomanPSMT" w:hAnsi="Times New Roman" w:cs="Times New Roman"/>
          <w:sz w:val="28"/>
          <w:szCs w:val="28"/>
        </w:rPr>
        <w:t>компетентностное</w:t>
      </w:r>
      <w:proofErr w:type="spellEnd"/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 обучение становится базовой инновацией. </w:t>
      </w:r>
      <w:proofErr w:type="spellStart"/>
      <w:r w:rsidRPr="00155DEA">
        <w:rPr>
          <w:rFonts w:ascii="Times New Roman" w:eastAsia="TimesNewRomanPSMT" w:hAnsi="Times New Roman" w:cs="Times New Roman"/>
          <w:sz w:val="28"/>
          <w:szCs w:val="28"/>
        </w:rPr>
        <w:t>Компетентностный</w:t>
      </w:r>
      <w:proofErr w:type="spellEnd"/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 подход в те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х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никуме понимается как постепенный переход от трансляции знаний и фо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мирования навыков к созданию условий для овладения общими и професс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ональными компетенциями. Преподавателями была проведена большая раб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та по разработке профессиональных модулей. Осуществляется достаточно сложная работа по корректировке рабочих программ и перспективно-тематических учебных планов на основе концепции образовательных ста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дартов III поколения.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Преподаватели техникума регулярно представляют свои научно-методические разработки на различных методических семинарах и научных конференциях.</w:t>
      </w:r>
    </w:p>
    <w:p w:rsidR="00F85A60" w:rsidRPr="00155DEA" w:rsidRDefault="00F85A60" w:rsidP="00155DEA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Pr="00155DEA">
        <w:rPr>
          <w:rFonts w:ascii="Times New Roman" w:hAnsi="Times New Roman" w:cs="Times New Roman"/>
          <w:bCs/>
          <w:sz w:val="28"/>
          <w:szCs w:val="28"/>
        </w:rPr>
        <w:t>2014-2015 учебном  году педагогические работники и студенты те</w:t>
      </w:r>
      <w:r w:rsidRPr="00155DEA">
        <w:rPr>
          <w:rFonts w:ascii="Times New Roman" w:hAnsi="Times New Roman" w:cs="Times New Roman"/>
          <w:bCs/>
          <w:sz w:val="28"/>
          <w:szCs w:val="28"/>
        </w:rPr>
        <w:t>х</w:t>
      </w:r>
      <w:r w:rsidRPr="00155DEA">
        <w:rPr>
          <w:rFonts w:ascii="Times New Roman" w:hAnsi="Times New Roman" w:cs="Times New Roman"/>
          <w:bCs/>
          <w:sz w:val="28"/>
          <w:szCs w:val="28"/>
        </w:rPr>
        <w:t>никума принимали участие в работе следующих научно-методических мер</w:t>
      </w:r>
      <w:r w:rsidRPr="00155DEA">
        <w:rPr>
          <w:rFonts w:ascii="Times New Roman" w:hAnsi="Times New Roman" w:cs="Times New Roman"/>
          <w:bCs/>
          <w:sz w:val="28"/>
          <w:szCs w:val="28"/>
        </w:rPr>
        <w:t>о</w:t>
      </w:r>
      <w:r w:rsidRPr="00155DEA">
        <w:rPr>
          <w:rFonts w:ascii="Times New Roman" w:hAnsi="Times New Roman" w:cs="Times New Roman"/>
          <w:bCs/>
          <w:sz w:val="28"/>
          <w:szCs w:val="28"/>
        </w:rPr>
        <w:t>приятиях.</w:t>
      </w: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1EC" w:rsidRDefault="00F85A60" w:rsidP="000562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Информация о результатах участия в мероприятиях </w:t>
      </w:r>
    </w:p>
    <w:p w:rsidR="00F85A60" w:rsidRPr="003541EC" w:rsidRDefault="003541EC" w:rsidP="000562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="00F85A60" w:rsidRPr="003541EC">
        <w:rPr>
          <w:rFonts w:ascii="Times New Roman" w:eastAsia="Calibri" w:hAnsi="Times New Roman" w:cs="Times New Roman"/>
          <w:b/>
          <w:i/>
          <w:sz w:val="28"/>
          <w:szCs w:val="28"/>
        </w:rPr>
        <w:t>2014-2015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938"/>
        <w:gridCol w:w="2323"/>
      </w:tblGrid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Место и д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та провед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участн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ков, работ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с ук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занием ФИО участника</w:t>
            </w:r>
          </w:p>
        </w:tc>
      </w:tr>
      <w:tr w:rsidR="00F85A60" w:rsidRPr="00155DEA" w:rsidTr="000562A4">
        <w:trPr>
          <w:trHeight w:val="739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861D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временные гуманитарные и соц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ально-экономические  исследов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Пермь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17.03.14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№ И-72 Петраш Светлана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Семенова Олеся Валерьевна</w:t>
            </w:r>
          </w:p>
        </w:tc>
      </w:tr>
      <w:tr w:rsidR="00F85A60" w:rsidRPr="00155DEA" w:rsidTr="000562A4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«Вза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мосвязь мировых процессов и их влияние на стабильное развитие общества»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2014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Статья, Петраш Светлана Пе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562A4">
              <w:rPr>
                <w:rFonts w:ascii="Times New Roman" w:eastAsia="Calibri" w:hAnsi="Times New Roman" w:cs="Times New Roman"/>
                <w:sz w:val="28"/>
                <w:szCs w:val="28"/>
              </w:rPr>
              <w:t>ровна</w:t>
            </w:r>
          </w:p>
        </w:tc>
      </w:tr>
      <w:tr w:rsidR="00F85A60" w:rsidRPr="00155DEA" w:rsidTr="000562A4">
        <w:trPr>
          <w:trHeight w:val="810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ции в профессиональном образов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Кемерово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апрель 2014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публикации Пе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раш Светлана Петровна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Агапеева Ан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стасия Юрьевна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Высоцкий Вал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рий Иванович</w:t>
            </w:r>
          </w:p>
        </w:tc>
      </w:tr>
      <w:tr w:rsidR="00F85A60" w:rsidRPr="00155DEA" w:rsidTr="000562A4">
        <w:trPr>
          <w:trHeight w:val="726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861DDB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="00056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«Системно-</w:t>
            </w:r>
            <w:proofErr w:type="spellStart"/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в преподавании общеобразовател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ных дисциплин»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  <w:p w:rsidR="00F85A60" w:rsidRPr="00155DEA" w:rsidRDefault="000562A4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Статья, Петраш Светлана Пе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ровна</w:t>
            </w:r>
          </w:p>
        </w:tc>
      </w:tr>
      <w:tr w:rsidR="00F85A60" w:rsidRPr="00155DEA" w:rsidTr="000562A4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студенческая конференция «Студенческое иссл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дование-ресурс профессионального развития»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Барнаул, ААСК</w:t>
            </w:r>
          </w:p>
          <w:p w:rsidR="00F85A60" w:rsidRPr="00155DEA" w:rsidRDefault="000562A4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Член жюри, бл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годарность Пе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раш Светлана Петровна</w:t>
            </w:r>
          </w:p>
        </w:tc>
      </w:tr>
      <w:tr w:rsidR="00F85A60" w:rsidRPr="00155DEA" w:rsidTr="000562A4">
        <w:trPr>
          <w:trHeight w:val="507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861DDB" w:rsidP="00861D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99717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учно-практическая конференция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международным участием, «Роль молодежи в модернизации общ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ства в Алтайском крае»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Барнаул, ААСК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23.04.14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Член жюри бл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годарность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Петраш Светлана Петровна</w:t>
            </w:r>
          </w:p>
        </w:tc>
      </w:tr>
      <w:tr w:rsidR="00F85A60" w:rsidRPr="00155DEA" w:rsidTr="000562A4">
        <w:trPr>
          <w:trHeight w:val="940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0562A4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I Международная заочная научно-практическая конференция «М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дернизация отечественного образ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вания в условиях нового времени: региональные и национальные ос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бенности»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БОУ СПО РА «Горно-Алтайский госуда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политехн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ческий ко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ледж», 15-16 мая,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Статья Семенова Олеся Валерье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Баева Екатерина Егоровна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Агапеева Ан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стасия Юрьевна</w:t>
            </w:r>
          </w:p>
        </w:tc>
      </w:tr>
      <w:tr w:rsidR="00F85A60" w:rsidRPr="00155DEA" w:rsidTr="000562A4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="00861DDB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«Во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питание и обучение в современном обществе: актуальные аспекты те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рии и практики»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0562A4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Бийск КГБОУ НПО «ПУ № 4»,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9-10 июня 2014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Статья Семенова Олеся Валерье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Агапеева Ан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стасия Юрьевна</w:t>
            </w:r>
          </w:p>
        </w:tc>
      </w:tr>
      <w:tr w:rsidR="00F85A60" w:rsidRPr="00155DEA" w:rsidTr="000562A4">
        <w:trPr>
          <w:trHeight w:val="808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Краевая Студенч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ренция</w:t>
            </w:r>
            <w:r w:rsidR="00861DDB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«Научно-исследовательская деятельность студентов как усл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вие становления будущего специ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листа»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0562A4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Барнаул БГПК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23.04.14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Диплом  учас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ника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Болотских Иван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5A60" w:rsidRPr="00155DEA" w:rsidTr="000562A4">
        <w:trPr>
          <w:trHeight w:val="711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861DDB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международным участием, «Роль молодежи в модернизации общ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ства в Алтайском крае»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Барнаул, ААСК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23.04.14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Сафронов Але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сей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Коровин Евгений –</w:t>
            </w:r>
            <w:r w:rsidR="00056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F85A60" w:rsidRPr="00155DEA" w:rsidTr="000562A4">
        <w:trPr>
          <w:trHeight w:val="1417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="00861DDB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«Ст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денческое исследование-ресурс профессионального развития»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tabs>
                <w:tab w:val="right" w:pos="21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 ААСК</w:t>
            </w:r>
          </w:p>
          <w:p w:rsidR="00F85A60" w:rsidRPr="00155DEA" w:rsidRDefault="000562A4" w:rsidP="000562A4">
            <w:pPr>
              <w:tabs>
                <w:tab w:val="right" w:pos="21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2 м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сто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Болотских Иван</w:t>
            </w:r>
          </w:p>
        </w:tc>
      </w:tr>
      <w:tr w:rsidR="00F85A60" w:rsidRPr="00155DEA" w:rsidTr="000562A4">
        <w:trPr>
          <w:trHeight w:val="524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презентаций «Алтай-жемчужина Сибири»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ААСК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22.04.14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Ваколя Анна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Попова Ольга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0562A4" w:rsidP="00861D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VIII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научно-студенческая конференция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«Становление инн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вационной системы в организациях Алт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айского края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одно из усл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вий повышения качества жизни»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АПЭК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24.04.14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Ратенкова Юлия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Попова Ольга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="000562A4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I Международная научно-практическая конференция мол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дых ученых, студентов, аспирантов «Наука и образование: проблемы и перспективы»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Бийск</w:t>
            </w:r>
          </w:p>
          <w:p w:rsidR="00F85A60" w:rsidRPr="00155DEA" w:rsidRDefault="00F85A60" w:rsidP="00F12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11-12 апр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ля, </w:t>
            </w:r>
            <w:r w:rsidR="00F12376">
              <w:rPr>
                <w:rFonts w:ascii="Times New Roman" w:eastAsia="Calibri" w:hAnsi="Times New Roman" w:cs="Times New Roman"/>
                <w:sz w:val="28"/>
                <w:szCs w:val="28"/>
              </w:rPr>
              <w:t>АГАО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В.М. Шукшина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1 м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сто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Сафронов Але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сей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Попова О.В. – диплом за лу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ший доклад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Общероссийский заочный ко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курс проектно-исследовательских работ студентов «Проблемы и те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денции развития экономических процессов в сфере общественного питания и торгов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БОУ ОО СПО «О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ский ко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ледж то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говли, эк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номики и сервиса», 20.03 – 26.04. 2014 г.,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Статья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Турков Юрий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III Всероссийская студенческая научно-практическая конференция с международным участием «От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учебного задания – к научному п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иску. От реферата – к открытию»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ФГБОУ ВПО «Х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касский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университет им Н.Ф. 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танова», 8-9 апреля 2014 г.,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Ратенкова Юлия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Сафронов Але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сей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XII краевая научно-практическая конференция для обучающихся 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учреждений начал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ного и среднего профессиональн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го образования Алтайского края «Развитие личности в образов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тельном пространстве: опыт, пр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блемы, перспективы»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КГБОУ СПО «А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тайский колледж промы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ленных технологий и бизнеса», 28.03.2014 г. Барнаул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Сафронов Але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сей Диплом 3 степени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Попова Ольга сертификат участника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Краевая историко-краеведческая конференция «Наш Алтай – от 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токов к современности» (археол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гия, этнография, история»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tabs>
                <w:tab w:val="left" w:pos="465"/>
                <w:tab w:val="center" w:pos="10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F1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Ратенкова Ю.</w:t>
            </w:r>
          </w:p>
        </w:tc>
      </w:tr>
      <w:tr w:rsidR="00F85A60" w:rsidRPr="00155DEA" w:rsidTr="000562A4">
        <w:trPr>
          <w:trHeight w:val="603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Региональный этап Центральной программы «АРТ-Профи Форум», номинация «Выставка – ярмарка социальных инициатив»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Март 2014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 2 степ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 (Сафронов А., Попова О., Ту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 Ю., Кокан Д.)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Краевой конкурс патриотической песни «Пою мое Отечество»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F1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Бийск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Ваколя А., Пивторак Л., Попова А.</w:t>
            </w:r>
          </w:p>
        </w:tc>
      </w:tr>
      <w:tr w:rsidR="00F85A60" w:rsidRPr="00155DEA" w:rsidTr="00F12376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Фестиваль инновационных прое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тов «Деревня мастеров ГЕФЕСТ»»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 КГБПОУ Алтайский политехн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ческий те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никум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5 декабря 2014 г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Семенова Олеся Валерьевна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Галахова Елена Сергеевна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-й всероссийский заочный конкурс проектно-исследовательских работ студентов «Проблемы и перспект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 развития сферы обслуживания»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г. Кострома</w:t>
            </w:r>
          </w:p>
          <w:p w:rsidR="00F85A60" w:rsidRPr="00155DEA" w:rsidRDefault="00F12376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10.02.2014 по 21.12.2014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 за 2 м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Тюрина Надежда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99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Межрайонная краеведческая </w:t>
            </w:r>
            <w:r w:rsidR="0099717B">
              <w:rPr>
                <w:rFonts w:ascii="Times New Roman" w:eastAsia="Calibri" w:hAnsi="Times New Roman" w:cs="Times New Roman"/>
                <w:sz w:val="28"/>
                <w:szCs w:val="28"/>
              </w:rPr>
              <w:t>нау</w:t>
            </w:r>
            <w:r w:rsidR="0099717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997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но-практическая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 школьников и студентов, посв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щенная 90-летию Троицкого рай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 и 60-летию освоения целины в Алтайском крае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Троицкое АГППК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апреля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 г.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12376" w:rsidP="00F123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III</w:t>
            </w:r>
            <w:r w:rsidR="00F85A60" w:rsidRPr="00155DEA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заочная  научно-практическая конференция с всероссийским участием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85A60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«Новации в профессиональном образовании»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Заочная межрегиональная научно-практическая конференция «Стратегии социального партнерства в инновационной политике современного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29 ноября 2014 года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Диплом участника</w:t>
            </w:r>
          </w:p>
          <w:p w:rsidR="00F85A60" w:rsidRPr="00155DEA" w:rsidRDefault="00F85A60" w:rsidP="00056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Петраш Светлана Петровна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Региональный этап Центральной программы «АРТ-Профи Форум», номинация «Выставка – ярмарка социальных инициатив»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Март 2015 г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 участн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Семенова О.В.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 участие  в работе Общеросси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конкурса творческих работ </w:t>
            </w:r>
          </w:p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«Этот день мы приближали, как могли»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 марта г.</w:t>
            </w:r>
            <w:r w:rsidR="00F1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Ваколя А. Се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тификат учас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ника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На участие в краевой научно-практической конференции</w:t>
            </w:r>
          </w:p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«Из архива Великой Отечестве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 Камень на Оби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Тиунова Н.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Краевая студенческая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дународным участием «Интеграция – наука, образование, практика»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 Рубцовск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Широбоков Д.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Студенческая научно-практическая конференция «Экономика и упра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ление: НОВЫЙ ВЗГЛЯД И ПЕ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СПЕКТИВНЫЕ РЕШЕНИЯ»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 Барнаул Академия труда и с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циальных отношений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Воросцова Е.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Тиунова Н.</w:t>
            </w:r>
          </w:p>
        </w:tc>
      </w:tr>
      <w:tr w:rsidR="00F85A60" w:rsidRPr="00155DEA" w:rsidTr="000562A4">
        <w:tc>
          <w:tcPr>
            <w:tcW w:w="567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студенческая 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нау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61DDB">
              <w:rPr>
                <w:rFonts w:ascii="Times New Roman" w:eastAsia="Calibri" w:hAnsi="Times New Roman" w:cs="Times New Roman"/>
                <w:sz w:val="28"/>
                <w:szCs w:val="28"/>
              </w:rPr>
              <w:t>но-практическая конференция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международным участием «От учебного задания – к научному п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иску»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A60" w:rsidRPr="00155DEA" w:rsidRDefault="00F12376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. Абакан ФГБОУ ВПО «Х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касский госуда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универс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тет. Ко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ледж пед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гогического 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ния, и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85A60"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форматики и права »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t>8-9 апреля 2015 г.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Воросцова Е.</w:t>
            </w:r>
          </w:p>
          <w:p w:rsidR="00F85A60" w:rsidRPr="00155DEA" w:rsidRDefault="00F85A60" w:rsidP="00056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 xml:space="preserve">В  техникуме 2 человека являются аспирантами и соискателями ученой степени. </w:t>
      </w: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А.Н. Калаш</w:t>
      </w:r>
      <w:r w:rsidR="0099717B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 xml:space="preserve">иков – аспирант Института технических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>-инженерных исследований Алтайского государственного агарного университета. Он з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>нимается инженерно-конструкторской разработкой масло – экстракционной машины. Имеет несколько государственных патентов на конструкторские изобретения.</w:t>
      </w:r>
    </w:p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А.А. Завьялов – аспирант кафедры Отечественной истории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государственной педагогической академии. Он работает над кандидатской диссертацией по теме: «Транспортное развитие Алтая во второй половине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55DEA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155D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5DEA">
        <w:rPr>
          <w:rFonts w:ascii="Times New Roman" w:hAnsi="Times New Roman" w:cs="Times New Roman"/>
          <w:sz w:val="28"/>
          <w:szCs w:val="28"/>
        </w:rPr>
        <w:t xml:space="preserve"> вв.: государственная политика и частная инициатива». </w:t>
      </w:r>
    </w:p>
    <w:p w:rsidR="00F85A60" w:rsidRPr="00155DEA" w:rsidRDefault="00F85A60" w:rsidP="00F123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>Сведения по учебно-методической работе,</w:t>
      </w:r>
    </w:p>
    <w:p w:rsidR="003541EC" w:rsidRDefault="00F85A60" w:rsidP="00F123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 xml:space="preserve">выполненной преподавательским составом техникума, </w:t>
      </w:r>
    </w:p>
    <w:p w:rsidR="00F85A60" w:rsidRPr="00155DEA" w:rsidRDefault="00F85A60" w:rsidP="00F123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>за 2014-2015 учебный год</w:t>
      </w:r>
    </w:p>
    <w:tbl>
      <w:tblPr>
        <w:tblW w:w="10432" w:type="dxa"/>
        <w:tblInd w:w="-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7389"/>
        <w:gridCol w:w="187"/>
        <w:gridCol w:w="75"/>
        <w:gridCol w:w="30"/>
      </w:tblGrid>
      <w:tr w:rsidR="00F85A60" w:rsidRPr="00155DEA" w:rsidTr="00070B0B">
        <w:trPr>
          <w:gridAfter w:val="2"/>
          <w:wAfter w:w="105" w:type="dxa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Учебно-методические пособия</w:t>
            </w:r>
          </w:p>
        </w:tc>
        <w:tc>
          <w:tcPr>
            <w:tcW w:w="187" w:type="dxa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Дудина Н.П.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Грамматика английского языка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Дудина Н.П.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Автомобиль, на английском и немецком языках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Силкина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Автомобиль, на английском и немецком языках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Силкина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Имя существительное в английском языке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Высоцкий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Задания для тестирования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Высоцкий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Написание реферата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Высоцкий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Для контрольной работы заочникам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экономике организации (задачи)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Высоцкая Н.И.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ПМ.05 </w:t>
            </w:r>
            <w:r w:rsidR="00061831" w:rsidRPr="00155DE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 «Каменщик»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Высоцкая Н.И.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ПМ.04</w:t>
            </w:r>
            <w:r w:rsidR="00061831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61831" w:rsidRPr="00155DEA">
              <w:rPr>
                <w:rFonts w:ascii="Times New Roman" w:hAnsi="Times New Roman" w:cs="Times New Roman"/>
                <w:sz w:val="28"/>
                <w:szCs w:val="28"/>
              </w:rPr>
              <w:t>Организация видов работ при эксплуатации и реконструкции строительных объектов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Высоцкая Н.И.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ПМ.04</w:t>
            </w:r>
            <w:r w:rsidR="00061831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61831" w:rsidRPr="00155DEA">
              <w:rPr>
                <w:rFonts w:ascii="Times New Roman" w:hAnsi="Times New Roman" w:cs="Times New Roman"/>
                <w:sz w:val="28"/>
                <w:szCs w:val="28"/>
              </w:rPr>
              <w:t>Организация видов работ при эксплуатации и реконструкции строительных объектов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Романов Н.Н. 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061831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МДК.04.01 </w:t>
            </w:r>
            <w:r w:rsidR="00F85A60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Эксплуатация зданий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Методические пособия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Силкина В.И.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Неделя иностранного языка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Петраш С.П.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061831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Организация</w:t>
            </w:r>
            <w:r w:rsidR="00F85A60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урока и его анализа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Правила оформления учебно-методических изданий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видам и формам научно-исследовательских работ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Курс лекций по дисциплине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Кошкаров В.Г.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</w:t>
            </w:r>
            <w:r w:rsidR="00061831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безопасности жизнедеятельности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Методические рекомендации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учебной практике ПМ.05</w:t>
            </w:r>
            <w:r w:rsidR="00061831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профессии </w:t>
            </w: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«Кассир»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Кошкаров В.Г.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Курсовое проектирование по «Организация и методика профессионального обучения»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Петраш С.П. 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организации открытого урока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Калашников А.Н.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Техническая механика  для студентов заочного отделения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Левачев С.Н.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Методические указания по производственной практике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Методические указания, рекомендации по курсовому и дипломному  проектированию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выполнению курсовой работы по Экономике организации для строителей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выполнению курсовой работы по ПМ.02</w:t>
            </w:r>
            <w:r w:rsidR="00061831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выполнению курсовой работы по ПМ.04 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Продажи гостиничного продукта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выполнению дипломной работы </w:t>
            </w:r>
            <w:r w:rsidR="00B233FD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специальности 080114 Экономика и бухгалтерский учет (по отраслям)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выполнению дипломной работы </w:t>
            </w:r>
            <w:r w:rsidR="00B233FD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101101 Гостиничный сервис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Кошкаров В.Г.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B233FD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курсовому проектированию по дисциплине «</w:t>
            </w:r>
            <w:r w:rsidR="00F85A60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Организация и методика про</w:t>
            </w: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фессионального</w:t>
            </w:r>
            <w:r w:rsidR="00F85A60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обучения</w:t>
            </w: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Калашников А.Н.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 курсовому проектированию</w:t>
            </w:r>
            <w:r w:rsidR="00B233FD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дисциплине «Техническое обслуживание и ремонт машин»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Методические разработки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Дудина Н.П.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Склонение имен существительных в немецком языке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Конкурс «Лучший по дисциплине» 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Олимпиада по основам бухгалтерского учета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Семенова О.В.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Урок по</w:t>
            </w:r>
            <w:r w:rsidR="00B233FD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дисциплине</w:t>
            </w: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</w:t>
            </w:r>
            <w:r w:rsidR="00B233FD"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Правовое обеспечение профессиональной деятельности</w:t>
            </w: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», «Как отстоять свое право на труд»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Урок-игра «Раз проводка, два проводка»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Деловая игра «Самый лучший бухгалтер»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99717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Петраш С.П.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Интеллектуальная игра «Кто хочет стать бухгалтером»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99717B"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Методические разработки внеклассных мероприятий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" w:type="dxa"/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Мальшин А.А.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Спортивное мероприятие «А ну-ка, парни»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Дудина Н.П.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Предметная неделя по иностранному языку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Дудина Н.П.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Новогодний утренник для детей сотрудников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99717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Силкина В.И.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День святого Валентина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99717B"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Методические разработки классных часов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" w:type="dxa"/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Некрасова Е.Н.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Умей владеть собой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Семенова О.В.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Альбом воспоминаний, Глава 1 «Наши ветераны»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Воловик Н.А.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Вечер «Умом Россию не понять, но можно в символах измерить…»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Воловик Н.А.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Вечер «За край родной!»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Научно-исследовательские работы студентов и преподавателей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5A60" w:rsidRPr="00155DEA" w:rsidTr="00070B0B">
        <w:trPr>
          <w:gridAfter w:val="1"/>
          <w:wAfter w:w="30" w:type="dxa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Семенова О.В.</w:t>
            </w:r>
          </w:p>
        </w:tc>
        <w:tc>
          <w:tcPr>
            <w:tcW w:w="7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60" w:rsidRPr="00155DEA" w:rsidRDefault="00F85A60" w:rsidP="0099717B">
            <w:pPr>
              <w:widowControl w:val="0"/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55D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Инновационный образовательный проект «Деревня мастеров «Гефест»»</w:t>
            </w:r>
          </w:p>
        </w:tc>
        <w:tc>
          <w:tcPr>
            <w:tcW w:w="2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5A60" w:rsidRPr="00155DEA" w:rsidRDefault="00F85A60" w:rsidP="00F123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5DEA">
        <w:rPr>
          <w:rFonts w:ascii="Times New Roman" w:eastAsia="TimesNewRomanPSMT" w:hAnsi="Times New Roman" w:cs="Times New Roman"/>
          <w:sz w:val="28"/>
          <w:szCs w:val="28"/>
        </w:rPr>
        <w:t>Преподавател</w:t>
      </w:r>
      <w:r w:rsidR="00B233FD" w:rsidRPr="00155DEA">
        <w:rPr>
          <w:rFonts w:ascii="Times New Roman" w:eastAsia="TimesNewRomanPSMT" w:hAnsi="Times New Roman" w:cs="Times New Roman"/>
          <w:sz w:val="28"/>
          <w:szCs w:val="28"/>
        </w:rPr>
        <w:t xml:space="preserve">ями </w:t>
      </w:r>
      <w:r w:rsidRPr="00155DEA">
        <w:rPr>
          <w:rFonts w:ascii="Times New Roman" w:eastAsia="TimesNewRomanPSMT" w:hAnsi="Times New Roman" w:cs="Times New Roman"/>
          <w:sz w:val="28"/>
          <w:szCs w:val="28"/>
        </w:rPr>
        <w:t>техникума</w:t>
      </w:r>
      <w:r w:rsidR="00B233FD" w:rsidRPr="00155DEA">
        <w:rPr>
          <w:rFonts w:ascii="Times New Roman" w:eastAsia="TimesNewRomanPSMT" w:hAnsi="Times New Roman" w:cs="Times New Roman"/>
          <w:sz w:val="28"/>
          <w:szCs w:val="28"/>
        </w:rPr>
        <w:t xml:space="preserve"> в 2014-2015 учебном году разработаны контрольно-оценочные средства по дисциплинам и профессиональным м</w:t>
      </w:r>
      <w:r w:rsidR="00B233FD" w:rsidRPr="00155DE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B233FD" w:rsidRPr="00155DEA">
        <w:rPr>
          <w:rFonts w:ascii="Times New Roman" w:eastAsia="TimesNewRomanPSMT" w:hAnsi="Times New Roman" w:cs="Times New Roman"/>
          <w:sz w:val="28"/>
          <w:szCs w:val="28"/>
        </w:rPr>
        <w:t>дулям.</w:t>
      </w:r>
    </w:p>
    <w:tbl>
      <w:tblPr>
        <w:tblW w:w="496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30"/>
        <w:gridCol w:w="6197"/>
      </w:tblGrid>
      <w:tr w:rsidR="00F85A60" w:rsidRPr="00155DEA" w:rsidTr="0099717B">
        <w:trPr>
          <w:tblCellSpacing w:w="0" w:type="dxa"/>
        </w:trPr>
        <w:tc>
          <w:tcPr>
            <w:tcW w:w="1713" w:type="pct"/>
            <w:hideMark/>
          </w:tcPr>
          <w:p w:rsidR="00F85A60" w:rsidRPr="00155DEA" w:rsidRDefault="00F85A60" w:rsidP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87" w:type="pct"/>
            <w:hideMark/>
          </w:tcPr>
          <w:p w:rsidR="00F85A60" w:rsidRPr="00155DEA" w:rsidRDefault="00F85A60" w:rsidP="00F1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дисциплины, ПМ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Воловик Е.Г.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B233FD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ПМ.05 Выполнение работ по должности служ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щих «Администратор гостиницы (дома отдыха)»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Калашников А.Н.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Техническая механика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Силкина В.И.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B233FD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Семенова О.В.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Семенова О.В.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ПМ.04 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Составление и использование бухгалте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ской отчетности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Налоги и налогообложение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ельскохозяйственного</w:t>
            </w: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</w:t>
            </w: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 в 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деятельности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ПМ.02 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>тельств организации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ПМ.04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Продажи гостиничных услуг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Экономика организации 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Аудит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Петраш С.П.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B233FD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ПМ.05 Выполнение работ по профессии «Кассир»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Высоцкая Н.И.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Проектно-сметное дело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Высоцкий В.И.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геодезии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Н.Н.</w:t>
            </w:r>
          </w:p>
        </w:tc>
        <w:tc>
          <w:tcPr>
            <w:tcW w:w="3287" w:type="pct"/>
            <w:vAlign w:val="center"/>
            <w:hideMark/>
          </w:tcPr>
          <w:p w:rsidR="00B233FD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ПМ.05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профессии «Слесарь по ремонту сельскохозяйственных машин»</w:t>
            </w:r>
          </w:p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МДК.05.02 Основы управления и безопасность движения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Н.Н.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Топливо и </w:t>
            </w:r>
            <w:r w:rsidR="00B233FD"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топливо-</w:t>
            </w: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смазочные материалы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Н.Н.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автомобильных перевозок</w:t>
            </w:r>
          </w:p>
        </w:tc>
      </w:tr>
      <w:tr w:rsidR="00F85A60" w:rsidRPr="00155DEA" w:rsidTr="0099717B">
        <w:trPr>
          <w:tblCellSpacing w:w="0" w:type="dxa"/>
        </w:trPr>
        <w:tc>
          <w:tcPr>
            <w:tcW w:w="1713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Н.Н.</w:t>
            </w:r>
          </w:p>
        </w:tc>
        <w:tc>
          <w:tcPr>
            <w:tcW w:w="3287" w:type="pct"/>
            <w:vAlign w:val="center"/>
            <w:hideMark/>
          </w:tcPr>
          <w:p w:rsidR="00F85A60" w:rsidRPr="00155DEA" w:rsidRDefault="00F85A60" w:rsidP="00F1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гидравлики и теплотехники</w:t>
            </w:r>
          </w:p>
        </w:tc>
      </w:tr>
    </w:tbl>
    <w:p w:rsidR="00F85A60" w:rsidRPr="00155DEA" w:rsidRDefault="00F85A60" w:rsidP="00155DE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081B5E" w:rsidRDefault="0065308D" w:rsidP="00081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12376">
        <w:rPr>
          <w:rFonts w:ascii="Times New Roman" w:hAnsi="Times New Roman" w:cs="Times New Roman"/>
          <w:b/>
          <w:sz w:val="28"/>
          <w:szCs w:val="28"/>
        </w:rPr>
        <w:t>КАЧЕСТВО ПОДГОТОВКИ</w:t>
      </w:r>
      <w:r w:rsidR="00022325" w:rsidRPr="0015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76">
        <w:rPr>
          <w:rFonts w:ascii="Times New Roman" w:hAnsi="Times New Roman" w:cs="Times New Roman"/>
          <w:b/>
          <w:sz w:val="28"/>
          <w:szCs w:val="28"/>
        </w:rPr>
        <w:t>И РЕЗУЛЬТАТЫ ОСВОЕНИЯ</w:t>
      </w:r>
      <w:r w:rsidR="00BD73DE" w:rsidRPr="00155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376" w:rsidRDefault="00F12376" w:rsidP="00081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ПРОФЕССИОНАЛЬНЫХ ОБРАЗОВАТЕЛЬНЫХ</w:t>
      </w:r>
    </w:p>
    <w:p w:rsidR="00073699" w:rsidRPr="00155DEA" w:rsidRDefault="00F12376" w:rsidP="00081B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BD73DE" w:rsidRPr="00155DEA" w:rsidRDefault="00BD73DE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86A" w:rsidRPr="00155DEA" w:rsidRDefault="00BD73DE" w:rsidP="00081B5E">
      <w:pPr>
        <w:pStyle w:val="5"/>
        <w:shd w:val="clear" w:color="auto" w:fill="auto"/>
        <w:tabs>
          <w:tab w:val="left" w:pos="169"/>
        </w:tabs>
        <w:spacing w:line="360" w:lineRule="auto"/>
        <w:ind w:firstLine="0"/>
        <w:rPr>
          <w:b/>
          <w:sz w:val="28"/>
          <w:szCs w:val="28"/>
        </w:rPr>
      </w:pPr>
      <w:r w:rsidRPr="00155DEA">
        <w:rPr>
          <w:b/>
          <w:sz w:val="28"/>
          <w:szCs w:val="28"/>
        </w:rPr>
        <w:t>5.1. Текущий контроль и промежуточная аттестация обучающихся</w:t>
      </w:r>
    </w:p>
    <w:p w:rsidR="00BD73DE" w:rsidRPr="00155DEA" w:rsidRDefault="00BD73DE" w:rsidP="00155DEA">
      <w:pPr>
        <w:pStyle w:val="5"/>
        <w:shd w:val="clear" w:color="auto" w:fill="auto"/>
        <w:tabs>
          <w:tab w:val="left" w:pos="16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22325" w:rsidRPr="00155DEA" w:rsidRDefault="00E41E83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В техникуме</w:t>
      </w:r>
      <w:r w:rsidR="00022325" w:rsidRPr="00155DEA">
        <w:rPr>
          <w:sz w:val="28"/>
          <w:szCs w:val="28"/>
        </w:rPr>
        <w:t xml:space="preserve"> предусмотрены следующие формы контроля знаний: ко</w:t>
      </w:r>
      <w:r w:rsidR="00022325" w:rsidRPr="00155DEA">
        <w:rPr>
          <w:sz w:val="28"/>
          <w:szCs w:val="28"/>
        </w:rPr>
        <w:t>н</w:t>
      </w:r>
      <w:r w:rsidR="00022325" w:rsidRPr="00155DEA">
        <w:rPr>
          <w:sz w:val="28"/>
          <w:szCs w:val="28"/>
        </w:rPr>
        <w:t>трольные, лабораторно-практические работы, зачеты, промежуточная атт</w:t>
      </w:r>
      <w:r w:rsidR="00022325" w:rsidRPr="00155DEA">
        <w:rPr>
          <w:sz w:val="28"/>
          <w:szCs w:val="28"/>
        </w:rPr>
        <w:t>е</w:t>
      </w:r>
      <w:r w:rsidR="00022325" w:rsidRPr="00155DEA">
        <w:rPr>
          <w:sz w:val="28"/>
          <w:szCs w:val="28"/>
        </w:rPr>
        <w:t>стация, итоговая аттестация, защита выпускных квалификационных работ, дипломных работ, письменных квалификационных работ. Порядок и пери</w:t>
      </w:r>
      <w:r w:rsidR="00022325" w:rsidRPr="00155DEA">
        <w:rPr>
          <w:sz w:val="28"/>
          <w:szCs w:val="28"/>
        </w:rPr>
        <w:t>о</w:t>
      </w:r>
      <w:r w:rsidR="00022325" w:rsidRPr="00155DEA">
        <w:rPr>
          <w:sz w:val="28"/>
          <w:szCs w:val="28"/>
        </w:rPr>
        <w:t>дичность промежуточной и итоговой аттестации студентов регламентиров</w:t>
      </w:r>
      <w:r w:rsidR="00022325" w:rsidRPr="00155DEA">
        <w:rPr>
          <w:sz w:val="28"/>
          <w:szCs w:val="28"/>
        </w:rPr>
        <w:t>а</w:t>
      </w:r>
      <w:r w:rsidR="00022325" w:rsidRPr="00155DEA">
        <w:rPr>
          <w:sz w:val="28"/>
          <w:szCs w:val="28"/>
        </w:rPr>
        <w:t>ны рабочими учебными планами по профессиям, специальностям и кале</w:t>
      </w:r>
      <w:r w:rsidR="00022325" w:rsidRPr="00155DEA">
        <w:rPr>
          <w:sz w:val="28"/>
          <w:szCs w:val="28"/>
        </w:rPr>
        <w:t>н</w:t>
      </w:r>
      <w:r w:rsidR="00022325" w:rsidRPr="00155DEA">
        <w:rPr>
          <w:sz w:val="28"/>
          <w:szCs w:val="28"/>
        </w:rPr>
        <w:t>дарным графиком образовательного процесса.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В соответствии с единым планом </w:t>
      </w:r>
      <w:r w:rsidR="00E41E83" w:rsidRPr="00155DEA">
        <w:rPr>
          <w:sz w:val="28"/>
          <w:szCs w:val="28"/>
        </w:rPr>
        <w:t xml:space="preserve">внутриучрежденческого </w:t>
      </w:r>
      <w:r w:rsidRPr="00155DEA">
        <w:rPr>
          <w:sz w:val="28"/>
          <w:szCs w:val="28"/>
        </w:rPr>
        <w:t>контроля</w:t>
      </w:r>
      <w:r w:rsidR="00E41E83" w:rsidRPr="00155DEA">
        <w:rPr>
          <w:sz w:val="28"/>
          <w:szCs w:val="28"/>
        </w:rPr>
        <w:t xml:space="preserve"> на 2014-2015 учебный год </w:t>
      </w:r>
      <w:r w:rsidRPr="00155DEA">
        <w:rPr>
          <w:sz w:val="28"/>
          <w:szCs w:val="28"/>
        </w:rPr>
        <w:t xml:space="preserve">администрацией </w:t>
      </w:r>
      <w:r w:rsidR="00E41E83" w:rsidRPr="00155DEA">
        <w:rPr>
          <w:sz w:val="28"/>
          <w:szCs w:val="28"/>
        </w:rPr>
        <w:t xml:space="preserve">техникума </w:t>
      </w:r>
      <w:r w:rsidRPr="00155DEA">
        <w:rPr>
          <w:sz w:val="28"/>
          <w:szCs w:val="28"/>
        </w:rPr>
        <w:t>ведется постоянная раб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 xml:space="preserve">та с педагогическим коллективом по выполнению решений педагогического совета, повышению качества обучения и воспитания обучающихся; ведения учебно-планирующей документации, выполнению педагогической нагрузки, </w:t>
      </w:r>
      <w:r w:rsidR="00E41E83" w:rsidRPr="00155DEA">
        <w:rPr>
          <w:sz w:val="28"/>
          <w:szCs w:val="28"/>
        </w:rPr>
        <w:t>перспективно</w:t>
      </w:r>
      <w:r w:rsidRPr="00155DEA">
        <w:rPr>
          <w:sz w:val="28"/>
          <w:szCs w:val="28"/>
        </w:rPr>
        <w:t>-тематического планирования.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В </w:t>
      </w:r>
      <w:r w:rsidR="00E41E83" w:rsidRPr="00155DEA">
        <w:rPr>
          <w:sz w:val="28"/>
          <w:szCs w:val="28"/>
        </w:rPr>
        <w:t>техникуме</w:t>
      </w:r>
      <w:r w:rsidRPr="00155DEA">
        <w:rPr>
          <w:sz w:val="28"/>
          <w:szCs w:val="28"/>
        </w:rPr>
        <w:t xml:space="preserve"> приняты традиционные для профессиональных образов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>тельных организаций среднего профессионального образования формы ко</w:t>
      </w:r>
      <w:r w:rsidRPr="00155DEA">
        <w:rPr>
          <w:sz w:val="28"/>
          <w:szCs w:val="28"/>
        </w:rPr>
        <w:t>н</w:t>
      </w:r>
      <w:r w:rsidRPr="00155DEA">
        <w:rPr>
          <w:sz w:val="28"/>
          <w:szCs w:val="28"/>
        </w:rPr>
        <w:lastRenderedPageBreak/>
        <w:t>троля качества обучения: текущий, промежуточный и итоговый.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Текущий контроль по дисциплинам, модулям проводится в соотве</w:t>
      </w:r>
      <w:r w:rsidRPr="00155DEA">
        <w:rPr>
          <w:sz w:val="28"/>
          <w:szCs w:val="28"/>
        </w:rPr>
        <w:t>т</w:t>
      </w:r>
      <w:r w:rsidRPr="00155DEA">
        <w:rPr>
          <w:sz w:val="28"/>
          <w:szCs w:val="28"/>
        </w:rPr>
        <w:t>ствии с учебным планом, на основе которого определено и разработано тр</w:t>
      </w:r>
      <w:r w:rsidRPr="00155DEA">
        <w:rPr>
          <w:sz w:val="28"/>
          <w:szCs w:val="28"/>
        </w:rPr>
        <w:t>е</w:t>
      </w:r>
      <w:r w:rsidRPr="00155DEA">
        <w:rPr>
          <w:sz w:val="28"/>
          <w:szCs w:val="28"/>
        </w:rPr>
        <w:t>буемое количество обязательных контрольных работ по дисциплинам, мод</w:t>
      </w:r>
      <w:r w:rsidRPr="00155DEA">
        <w:rPr>
          <w:sz w:val="28"/>
          <w:szCs w:val="28"/>
        </w:rPr>
        <w:t>у</w:t>
      </w:r>
      <w:r w:rsidRPr="00155DEA">
        <w:rPr>
          <w:sz w:val="28"/>
          <w:szCs w:val="28"/>
        </w:rPr>
        <w:t>лям. Текущий контроль проводится в форме письменных работ, устного опроса, защиты рефератов и тестирования, в том числе компьютерного.</w:t>
      </w:r>
    </w:p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Промежуточный контроль осуществляется преимущественно в трад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ционной форме (экзамены, зачеты, дифференциальные зачеты, защита курс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 xml:space="preserve">вых проектов), проводятся экзамены, </w:t>
      </w:r>
      <w:r w:rsidR="00EF1AE7" w:rsidRPr="00155DEA">
        <w:rPr>
          <w:sz w:val="28"/>
          <w:szCs w:val="28"/>
        </w:rPr>
        <w:t>выполняются</w:t>
      </w:r>
      <w:r w:rsidRPr="00155DEA">
        <w:rPr>
          <w:sz w:val="28"/>
          <w:szCs w:val="28"/>
        </w:rPr>
        <w:t xml:space="preserve"> курсовые работы</w:t>
      </w:r>
      <w:r w:rsidR="00EF1AE7" w:rsidRPr="00155DEA">
        <w:rPr>
          <w:sz w:val="28"/>
          <w:szCs w:val="28"/>
        </w:rPr>
        <w:t xml:space="preserve"> (прое</w:t>
      </w:r>
      <w:r w:rsidR="00EF1AE7" w:rsidRPr="00155DEA">
        <w:rPr>
          <w:sz w:val="28"/>
          <w:szCs w:val="28"/>
        </w:rPr>
        <w:t>к</w:t>
      </w:r>
      <w:r w:rsidR="00EF1AE7" w:rsidRPr="00155DEA">
        <w:rPr>
          <w:sz w:val="28"/>
          <w:szCs w:val="28"/>
        </w:rPr>
        <w:t>ты)</w:t>
      </w:r>
      <w:r w:rsidRPr="00155DEA">
        <w:rPr>
          <w:sz w:val="28"/>
          <w:szCs w:val="28"/>
        </w:rPr>
        <w:t xml:space="preserve">. По дисциплинам, выносимым на экзаменационную сессию, </w:t>
      </w:r>
      <w:r w:rsidR="00525F2B" w:rsidRPr="00155DEA">
        <w:rPr>
          <w:sz w:val="28"/>
          <w:szCs w:val="28"/>
        </w:rPr>
        <w:t>оформлены экзаменационные</w:t>
      </w:r>
      <w:r w:rsidRPr="00155DEA">
        <w:rPr>
          <w:sz w:val="28"/>
          <w:szCs w:val="28"/>
        </w:rPr>
        <w:t xml:space="preserve"> билеты, которые рассматриваются на заседаниях цикл</w:t>
      </w:r>
      <w:r w:rsidRPr="00155DEA">
        <w:rPr>
          <w:sz w:val="28"/>
          <w:szCs w:val="28"/>
        </w:rPr>
        <w:t>о</w:t>
      </w:r>
      <w:r w:rsidRPr="00155DEA">
        <w:rPr>
          <w:sz w:val="28"/>
          <w:szCs w:val="28"/>
        </w:rPr>
        <w:t>вых</w:t>
      </w:r>
      <w:r w:rsidR="00525F2B" w:rsidRPr="00155DEA">
        <w:rPr>
          <w:sz w:val="28"/>
          <w:szCs w:val="28"/>
        </w:rPr>
        <w:t>-</w:t>
      </w:r>
      <w:r w:rsidRPr="00155DEA">
        <w:rPr>
          <w:sz w:val="28"/>
          <w:szCs w:val="28"/>
        </w:rPr>
        <w:t>методических комиссий, утверждаются з</w:t>
      </w:r>
      <w:r w:rsidR="00525F2B" w:rsidRPr="00155DEA">
        <w:rPr>
          <w:sz w:val="28"/>
          <w:szCs w:val="28"/>
        </w:rPr>
        <w:t xml:space="preserve">аместителем директора по учебной </w:t>
      </w:r>
      <w:r w:rsidRPr="00155DEA">
        <w:rPr>
          <w:sz w:val="28"/>
          <w:szCs w:val="28"/>
        </w:rPr>
        <w:t>работе.</w:t>
      </w:r>
    </w:p>
    <w:p w:rsidR="00081B5E" w:rsidRDefault="009522DD" w:rsidP="00081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>Результаты промежуточной аттестации</w:t>
      </w:r>
    </w:p>
    <w:p w:rsidR="009522DD" w:rsidRPr="00155DEA" w:rsidRDefault="009522DD" w:rsidP="00081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 xml:space="preserve"> (2 полугодие 2013-2014 учебный год)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34"/>
        <w:gridCol w:w="1451"/>
        <w:gridCol w:w="1955"/>
        <w:gridCol w:w="1407"/>
        <w:gridCol w:w="1662"/>
        <w:gridCol w:w="1838"/>
      </w:tblGrid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№ гру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1451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ачество знаний %</w:t>
            </w:r>
          </w:p>
        </w:tc>
        <w:tc>
          <w:tcPr>
            <w:tcW w:w="1955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спеваемость %</w:t>
            </w:r>
          </w:p>
        </w:tc>
        <w:tc>
          <w:tcPr>
            <w:tcW w:w="1407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редний бал</w:t>
            </w:r>
          </w:p>
        </w:tc>
        <w:tc>
          <w:tcPr>
            <w:tcW w:w="1662" w:type="dxa"/>
            <w:vAlign w:val="center"/>
          </w:tcPr>
          <w:p w:rsidR="00081B5E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бучаются на «5»</w:t>
            </w:r>
          </w:p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1838" w:type="dxa"/>
            <w:vAlign w:val="center"/>
          </w:tcPr>
          <w:p w:rsidR="00081B5E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бучаются на «4» и «5» </w:t>
            </w:r>
          </w:p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(чел)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94.4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2DD" w:rsidRPr="00081B5E" w:rsidTr="00081B5E">
        <w:tc>
          <w:tcPr>
            <w:tcW w:w="1434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значение</w:t>
            </w:r>
          </w:p>
        </w:tc>
        <w:tc>
          <w:tcPr>
            <w:tcW w:w="1451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  <w:tc>
          <w:tcPr>
            <w:tcW w:w="1955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95,9</w:t>
            </w:r>
          </w:p>
        </w:tc>
        <w:tc>
          <w:tcPr>
            <w:tcW w:w="1407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1662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38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081B5E" w:rsidRDefault="00081B5E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B5E" w:rsidRDefault="009522DD" w:rsidP="00081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промежуточной аттестации </w:t>
      </w:r>
    </w:p>
    <w:p w:rsidR="009522DD" w:rsidRPr="00155DEA" w:rsidRDefault="009522DD" w:rsidP="00081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EA">
        <w:rPr>
          <w:rFonts w:ascii="Times New Roman" w:hAnsi="Times New Roman" w:cs="Times New Roman"/>
          <w:b/>
          <w:i/>
          <w:sz w:val="28"/>
          <w:szCs w:val="28"/>
        </w:rPr>
        <w:t>(1 полугодие 2014-2015 учебный год)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34"/>
        <w:gridCol w:w="1451"/>
        <w:gridCol w:w="1955"/>
        <w:gridCol w:w="1407"/>
        <w:gridCol w:w="1662"/>
        <w:gridCol w:w="1980"/>
      </w:tblGrid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№ гру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1451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ачество знаний %</w:t>
            </w:r>
          </w:p>
        </w:tc>
        <w:tc>
          <w:tcPr>
            <w:tcW w:w="1955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спеваемость %</w:t>
            </w:r>
          </w:p>
        </w:tc>
        <w:tc>
          <w:tcPr>
            <w:tcW w:w="1407" w:type="dxa"/>
            <w:vAlign w:val="center"/>
          </w:tcPr>
          <w:p w:rsidR="009522DD" w:rsidRPr="00155DEA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редний бал</w:t>
            </w:r>
          </w:p>
        </w:tc>
        <w:tc>
          <w:tcPr>
            <w:tcW w:w="1662" w:type="dxa"/>
            <w:vAlign w:val="center"/>
          </w:tcPr>
          <w:p w:rsidR="00081B5E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>бучаются на «5»</w:t>
            </w:r>
          </w:p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1980" w:type="dxa"/>
            <w:vAlign w:val="center"/>
          </w:tcPr>
          <w:p w:rsidR="00081B5E" w:rsidRDefault="00081B5E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2DD" w:rsidRPr="00155DEA">
              <w:rPr>
                <w:rFonts w:ascii="Times New Roman" w:hAnsi="Times New Roman" w:cs="Times New Roman"/>
                <w:sz w:val="28"/>
                <w:szCs w:val="28"/>
              </w:rPr>
              <w:t xml:space="preserve">бучаются на    «4» и «5» </w:t>
            </w:r>
          </w:p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(чел)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97,85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89,33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98,85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88,88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47,36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96,74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51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55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98,95</w:t>
            </w:r>
          </w:p>
        </w:tc>
        <w:tc>
          <w:tcPr>
            <w:tcW w:w="1407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1662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9522DD" w:rsidRPr="00155DEA" w:rsidRDefault="009522DD" w:rsidP="0008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2DD" w:rsidRPr="00155DEA" w:rsidTr="00081B5E">
        <w:tc>
          <w:tcPr>
            <w:tcW w:w="1434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значение</w:t>
            </w:r>
          </w:p>
        </w:tc>
        <w:tc>
          <w:tcPr>
            <w:tcW w:w="1451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51,62</w:t>
            </w:r>
          </w:p>
        </w:tc>
        <w:tc>
          <w:tcPr>
            <w:tcW w:w="1955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98,02</w:t>
            </w:r>
          </w:p>
        </w:tc>
        <w:tc>
          <w:tcPr>
            <w:tcW w:w="1407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662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9522DD" w:rsidRPr="00081B5E" w:rsidRDefault="009522DD" w:rsidP="0008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5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022325" w:rsidRPr="00155DEA" w:rsidRDefault="00022325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По профессиональным модулям проводятся экзамены квалификацио</w:t>
      </w:r>
      <w:r w:rsidRPr="00155DEA">
        <w:rPr>
          <w:sz w:val="28"/>
          <w:szCs w:val="28"/>
        </w:rPr>
        <w:t>н</w:t>
      </w:r>
      <w:r w:rsidRPr="00155DEA">
        <w:rPr>
          <w:sz w:val="28"/>
          <w:szCs w:val="28"/>
        </w:rPr>
        <w:t>ные с целью контроля сформированности профессиональных компетенций и видов профессиональной деятельности. Для проведения экзаменов квалиф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 xml:space="preserve">кационных создаются комиссии, </w:t>
      </w:r>
      <w:r w:rsidR="00525F2B" w:rsidRPr="00155DEA">
        <w:rPr>
          <w:sz w:val="28"/>
          <w:szCs w:val="28"/>
        </w:rPr>
        <w:t>состав которых утверждает директор техн</w:t>
      </w:r>
      <w:r w:rsidR="00525F2B" w:rsidRPr="00155DEA">
        <w:rPr>
          <w:sz w:val="28"/>
          <w:szCs w:val="28"/>
        </w:rPr>
        <w:t>и</w:t>
      </w:r>
      <w:r w:rsidR="00525F2B" w:rsidRPr="00155DEA">
        <w:rPr>
          <w:sz w:val="28"/>
          <w:szCs w:val="28"/>
        </w:rPr>
        <w:t>кума.</w:t>
      </w:r>
    </w:p>
    <w:p w:rsidR="009522DD" w:rsidRPr="00155DEA" w:rsidRDefault="009522DD" w:rsidP="00081B5E">
      <w:pPr>
        <w:pStyle w:val="5"/>
        <w:shd w:val="clear" w:color="auto" w:fill="auto"/>
        <w:spacing w:line="360" w:lineRule="auto"/>
        <w:ind w:firstLine="709"/>
        <w:rPr>
          <w:b/>
          <w:i/>
          <w:sz w:val="28"/>
          <w:szCs w:val="28"/>
        </w:rPr>
      </w:pPr>
      <w:r w:rsidRPr="00155DEA">
        <w:rPr>
          <w:b/>
          <w:i/>
          <w:sz w:val="28"/>
          <w:szCs w:val="28"/>
        </w:rPr>
        <w:t>Результаты экзаменов (квалификационных)</w:t>
      </w:r>
    </w:p>
    <w:tbl>
      <w:tblPr>
        <w:tblStyle w:val="a3"/>
        <w:tblW w:w="9533" w:type="dxa"/>
        <w:tblLook w:val="04A0" w:firstRow="1" w:lastRow="0" w:firstColumn="1" w:lastColumn="0" w:noHBand="0" w:noVBand="1"/>
      </w:tblPr>
      <w:tblGrid>
        <w:gridCol w:w="6483"/>
        <w:gridCol w:w="3050"/>
      </w:tblGrid>
      <w:tr w:rsidR="00E41E83" w:rsidRPr="00155DEA" w:rsidTr="00081B5E">
        <w:trPr>
          <w:trHeight w:val="243"/>
        </w:trPr>
        <w:tc>
          <w:tcPr>
            <w:tcW w:w="7088" w:type="dxa"/>
            <w:vMerge w:val="restart"/>
            <w:vAlign w:val="center"/>
          </w:tcPr>
          <w:p w:rsidR="00E41E83" w:rsidRPr="00081B5E" w:rsidRDefault="00E41E83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Наименование модуля по специальности</w:t>
            </w:r>
          </w:p>
        </w:tc>
        <w:tc>
          <w:tcPr>
            <w:tcW w:w="2445" w:type="dxa"/>
            <w:vAlign w:val="center"/>
          </w:tcPr>
          <w:p w:rsidR="00E41E83" w:rsidRPr="00081B5E" w:rsidRDefault="00E41E83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2014 год</w:t>
            </w:r>
          </w:p>
        </w:tc>
      </w:tr>
      <w:tr w:rsidR="00E41E83" w:rsidRPr="00155DEA" w:rsidTr="00081B5E">
        <w:trPr>
          <w:trHeight w:val="272"/>
        </w:trPr>
        <w:tc>
          <w:tcPr>
            <w:tcW w:w="7088" w:type="dxa"/>
            <w:vMerge/>
            <w:vAlign w:val="center"/>
          </w:tcPr>
          <w:p w:rsidR="00E41E83" w:rsidRPr="00081B5E" w:rsidRDefault="00E41E83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E41E83" w:rsidRPr="00081B5E" w:rsidRDefault="00E41E83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Экзамен (квалиф</w:t>
            </w:r>
            <w:r w:rsidRPr="00081B5E">
              <w:rPr>
                <w:b/>
                <w:sz w:val="28"/>
                <w:szCs w:val="28"/>
              </w:rPr>
              <w:t>и</w:t>
            </w:r>
            <w:r w:rsidRPr="00081B5E">
              <w:rPr>
                <w:b/>
                <w:sz w:val="28"/>
                <w:szCs w:val="28"/>
              </w:rPr>
              <w:t>кационный)</w:t>
            </w:r>
          </w:p>
        </w:tc>
      </w:tr>
      <w:tr w:rsidR="00CE5C46" w:rsidRPr="00155DEA" w:rsidTr="00081B5E">
        <w:trPr>
          <w:trHeight w:val="298"/>
        </w:trPr>
        <w:tc>
          <w:tcPr>
            <w:tcW w:w="9533" w:type="dxa"/>
            <w:gridSpan w:val="2"/>
            <w:vAlign w:val="center"/>
          </w:tcPr>
          <w:p w:rsidR="00CE5C46" w:rsidRPr="00081B5E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051001 Профессиональное обучение (по отраслям)</w:t>
            </w:r>
          </w:p>
        </w:tc>
      </w:tr>
      <w:tr w:rsidR="00CE5C46" w:rsidRPr="00155DEA" w:rsidTr="00081B5E">
        <w:trPr>
          <w:trHeight w:val="24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ПМ.01Организация учебно-производственного процесса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4,5</w:t>
            </w:r>
          </w:p>
        </w:tc>
      </w:tr>
      <w:tr w:rsidR="00CE5C46" w:rsidRPr="00155DEA" w:rsidTr="00081B5E">
        <w:trPr>
          <w:trHeight w:val="272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Педагогическое сопровождение группы обучающихся в урочной и внеурочной деятельн</w:t>
            </w:r>
            <w:r w:rsidRPr="00155DEA">
              <w:rPr>
                <w:sz w:val="28"/>
                <w:szCs w:val="28"/>
              </w:rPr>
              <w:t>о</w:t>
            </w:r>
            <w:r w:rsidRPr="00155DEA">
              <w:rPr>
                <w:sz w:val="28"/>
                <w:szCs w:val="28"/>
              </w:rPr>
              <w:t>сти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4,3</w:t>
            </w:r>
          </w:p>
        </w:tc>
      </w:tr>
      <w:tr w:rsidR="00CE5C46" w:rsidRPr="00155DEA" w:rsidTr="00081B5E">
        <w:trPr>
          <w:trHeight w:val="272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 xml:space="preserve">ПМ.03 Методическое обеспечение учебно-производственного процесса и педагогического сопровождения группы, обучающихся профессиям </w:t>
            </w:r>
            <w:r w:rsidRPr="00155DEA">
              <w:rPr>
                <w:sz w:val="28"/>
                <w:szCs w:val="28"/>
              </w:rPr>
              <w:lastRenderedPageBreak/>
              <w:t>рабочих (служащих)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lastRenderedPageBreak/>
              <w:t>4,0</w:t>
            </w:r>
          </w:p>
        </w:tc>
      </w:tr>
      <w:tr w:rsidR="00CE5C46" w:rsidRPr="00155DEA" w:rsidTr="00081B5E">
        <w:trPr>
          <w:trHeight w:val="272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lastRenderedPageBreak/>
              <w:t>ПМ.05 Выполнение работ по профессии «Слесарь по ремонту сельскохозяйственных машин»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3,8</w:t>
            </w:r>
          </w:p>
        </w:tc>
      </w:tr>
      <w:tr w:rsidR="00CE5C46" w:rsidRPr="00155DEA" w:rsidTr="00081B5E">
        <w:trPr>
          <w:trHeight w:val="171"/>
        </w:trPr>
        <w:tc>
          <w:tcPr>
            <w:tcW w:w="9533" w:type="dxa"/>
            <w:gridSpan w:val="2"/>
            <w:vAlign w:val="center"/>
          </w:tcPr>
          <w:p w:rsidR="00CE5C46" w:rsidRPr="00081B5E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270802 Строительство и эксплуатация зданий и сооружений</w:t>
            </w:r>
          </w:p>
        </w:tc>
      </w:tr>
      <w:tr w:rsidR="00CE5C46" w:rsidRPr="00155DEA" w:rsidTr="00081B5E">
        <w:trPr>
          <w:trHeight w:val="367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ПМ.01Участие в проектировании зданий и соор</w:t>
            </w:r>
            <w:r w:rsidRPr="00155DEA">
              <w:rPr>
                <w:sz w:val="28"/>
                <w:szCs w:val="28"/>
              </w:rPr>
              <w:t>у</w:t>
            </w:r>
            <w:r w:rsidRPr="00155DEA">
              <w:rPr>
                <w:sz w:val="28"/>
                <w:szCs w:val="28"/>
              </w:rPr>
              <w:t>жений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4,0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ПМ.04 Организация видов работ при эксплуат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ции и реконструкции строительных объектов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4,0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ПМ.05Выполнение работ по профессии «Каме</w:t>
            </w:r>
            <w:r w:rsidRPr="00155DEA">
              <w:rPr>
                <w:sz w:val="28"/>
                <w:szCs w:val="28"/>
              </w:rPr>
              <w:t>н</w:t>
            </w:r>
            <w:r w:rsidRPr="00155DEA">
              <w:rPr>
                <w:sz w:val="28"/>
                <w:szCs w:val="28"/>
              </w:rPr>
              <w:t>щик»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4,4</w:t>
            </w:r>
          </w:p>
        </w:tc>
      </w:tr>
      <w:tr w:rsidR="00CE5C46" w:rsidRPr="00155DEA" w:rsidTr="00081B5E">
        <w:trPr>
          <w:trHeight w:val="271"/>
        </w:trPr>
        <w:tc>
          <w:tcPr>
            <w:tcW w:w="9533" w:type="dxa"/>
            <w:gridSpan w:val="2"/>
            <w:vAlign w:val="center"/>
          </w:tcPr>
          <w:p w:rsidR="00CE5C46" w:rsidRPr="00081B5E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101101 Гостиничный сервис</w:t>
            </w:r>
          </w:p>
        </w:tc>
      </w:tr>
      <w:tr w:rsidR="00CE5C46" w:rsidRPr="00155DEA" w:rsidTr="00081B5E">
        <w:trPr>
          <w:trHeight w:val="267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 Бронирование гостиничных услуг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Прием, размещение и выписка гостей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4,2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Организация обслуживание гостей в пр</w:t>
            </w:r>
            <w:r w:rsidRPr="00155DEA">
              <w:rPr>
                <w:sz w:val="28"/>
                <w:szCs w:val="28"/>
              </w:rPr>
              <w:t>о</w:t>
            </w:r>
            <w:r w:rsidRPr="00155DEA">
              <w:rPr>
                <w:sz w:val="28"/>
                <w:szCs w:val="28"/>
              </w:rPr>
              <w:t>цессе проживания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ПМ.04 Продажи гостиничного продукта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4,0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 Выполнение работ по должности служ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щих «Администратор гостиницы (дома отдыха)»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4,5</w:t>
            </w:r>
          </w:p>
        </w:tc>
      </w:tr>
      <w:tr w:rsidR="00CE5C46" w:rsidRPr="00155DEA" w:rsidTr="00081B5E">
        <w:trPr>
          <w:trHeight w:val="253"/>
        </w:trPr>
        <w:tc>
          <w:tcPr>
            <w:tcW w:w="9533" w:type="dxa"/>
            <w:gridSpan w:val="2"/>
            <w:vAlign w:val="center"/>
          </w:tcPr>
          <w:p w:rsidR="00081B5E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 xml:space="preserve">190631 Техническое обслуживание и ремонт автомобильного </w:t>
            </w:r>
          </w:p>
          <w:p w:rsidR="00CE5C46" w:rsidRPr="00081B5E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транспорта</w:t>
            </w:r>
          </w:p>
        </w:tc>
      </w:tr>
      <w:tr w:rsidR="00CE5C46" w:rsidRPr="00155DEA" w:rsidTr="00081B5E">
        <w:trPr>
          <w:trHeight w:val="272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 Техническое обслуживание и ремонт авт</w:t>
            </w:r>
            <w:r w:rsidRPr="00155DEA">
              <w:rPr>
                <w:sz w:val="28"/>
                <w:szCs w:val="28"/>
              </w:rPr>
              <w:t>о</w:t>
            </w:r>
            <w:r w:rsidRPr="00155DEA">
              <w:rPr>
                <w:sz w:val="28"/>
                <w:szCs w:val="28"/>
              </w:rPr>
              <w:t>транспорта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3,8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Организация деятельности коллектива и</w:t>
            </w:r>
            <w:r w:rsidRPr="00155DEA">
              <w:rPr>
                <w:sz w:val="28"/>
                <w:szCs w:val="28"/>
              </w:rPr>
              <w:t>с</w:t>
            </w:r>
            <w:r w:rsidRPr="00155DEA">
              <w:rPr>
                <w:sz w:val="28"/>
                <w:szCs w:val="28"/>
              </w:rPr>
              <w:t>полнителей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4,1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ПМ.03 Выполнение работ по профилю специал</w:t>
            </w:r>
            <w:r w:rsidRPr="00155DEA">
              <w:rPr>
                <w:sz w:val="28"/>
                <w:szCs w:val="28"/>
              </w:rPr>
              <w:t>ь</w:t>
            </w:r>
            <w:r w:rsidRPr="00155DEA">
              <w:rPr>
                <w:sz w:val="28"/>
                <w:szCs w:val="28"/>
              </w:rPr>
              <w:t>ности «Слесарь по ремонту автомобилей»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4,5</w:t>
            </w:r>
          </w:p>
        </w:tc>
      </w:tr>
      <w:tr w:rsidR="00CE5C46" w:rsidRPr="00155DEA" w:rsidTr="00081B5E">
        <w:trPr>
          <w:trHeight w:val="271"/>
        </w:trPr>
        <w:tc>
          <w:tcPr>
            <w:tcW w:w="9533" w:type="dxa"/>
            <w:gridSpan w:val="2"/>
            <w:vAlign w:val="center"/>
          </w:tcPr>
          <w:p w:rsidR="00CE5C46" w:rsidRPr="00081B5E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81B5E">
              <w:rPr>
                <w:b/>
                <w:sz w:val="28"/>
                <w:szCs w:val="28"/>
              </w:rPr>
              <w:t>080114 Экономика и бухгалтерский учет (по отраслям)</w:t>
            </w:r>
          </w:p>
        </w:tc>
      </w:tr>
      <w:tr w:rsidR="00CE5C46" w:rsidRPr="00155DEA" w:rsidTr="00081B5E">
        <w:trPr>
          <w:trHeight w:val="543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ПМ.01Документирование хозяйственных опер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ций и ведение бухгалтерского учета имущества организации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4,4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</w:t>
            </w:r>
            <w:r w:rsidRPr="00155DEA">
              <w:rPr>
                <w:sz w:val="28"/>
                <w:szCs w:val="28"/>
              </w:rPr>
              <w:t>а</w:t>
            </w:r>
            <w:r w:rsidRPr="00155DEA">
              <w:rPr>
                <w:sz w:val="28"/>
                <w:szCs w:val="28"/>
              </w:rPr>
              <w:t>тельств организации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4,4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ПМ.05 Выполнение работ по профессии «Кассир»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5DEA">
              <w:rPr>
                <w:sz w:val="28"/>
                <w:szCs w:val="28"/>
              </w:rPr>
              <w:t>4,4</w:t>
            </w:r>
          </w:p>
        </w:tc>
      </w:tr>
      <w:tr w:rsidR="00CE5C46" w:rsidRPr="00155DEA" w:rsidTr="00081B5E">
        <w:trPr>
          <w:trHeight w:val="285"/>
        </w:trPr>
        <w:tc>
          <w:tcPr>
            <w:tcW w:w="7088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155DEA">
              <w:rPr>
                <w:b/>
                <w:sz w:val="28"/>
                <w:szCs w:val="28"/>
              </w:rPr>
              <w:t>Средний бал</w:t>
            </w:r>
            <w:r w:rsidR="00081B5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2445" w:type="dxa"/>
            <w:vAlign w:val="center"/>
          </w:tcPr>
          <w:p w:rsidR="00CE5C46" w:rsidRPr="00155DEA" w:rsidRDefault="00CE5C46" w:rsidP="00081B5E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55DEA">
              <w:rPr>
                <w:b/>
                <w:sz w:val="28"/>
                <w:szCs w:val="28"/>
              </w:rPr>
              <w:t>4,1</w:t>
            </w:r>
          </w:p>
        </w:tc>
      </w:tr>
    </w:tbl>
    <w:p w:rsidR="00073699" w:rsidRPr="00155DEA" w:rsidRDefault="00073699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073699" w:rsidRPr="00155DEA" w:rsidRDefault="00E41E83" w:rsidP="00081B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="001E586A" w:rsidRPr="00155DEA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E41E83" w:rsidRPr="00155DEA" w:rsidRDefault="00E41E83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Государственная итоговая аттестация студентов </w:t>
      </w:r>
      <w:r w:rsidR="008D0A40" w:rsidRPr="00155DEA">
        <w:rPr>
          <w:rStyle w:val="4"/>
          <w:sz w:val="28"/>
          <w:szCs w:val="28"/>
        </w:rPr>
        <w:t>техникума</w:t>
      </w:r>
      <w:r w:rsidRPr="00155DEA">
        <w:rPr>
          <w:rStyle w:val="4"/>
          <w:sz w:val="28"/>
          <w:szCs w:val="28"/>
        </w:rPr>
        <w:t xml:space="preserve"> по всем специальностям и профессиям осуществляется в соответствии с Порядком о государственной итоговой аттестации по образовательным программам среднего профессионального образования (утв. приказом Министерства о</w:t>
      </w:r>
      <w:r w:rsidRPr="00155DEA">
        <w:rPr>
          <w:rStyle w:val="4"/>
          <w:sz w:val="28"/>
          <w:szCs w:val="28"/>
        </w:rPr>
        <w:t>б</w:t>
      </w:r>
      <w:r w:rsidRPr="00155DEA">
        <w:rPr>
          <w:rStyle w:val="4"/>
          <w:sz w:val="28"/>
          <w:szCs w:val="28"/>
        </w:rPr>
        <w:t>разования и науки Российской Федерации от 16.08.2013 г. № 968, требов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>ниями федеральных государственных образовательных стандартов, разр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 xml:space="preserve">ботанным на основе вышеперечисленного «Положением о государственной итоговой аттестации выпускников </w:t>
      </w:r>
      <w:r w:rsidR="008D0A40" w:rsidRPr="00155DEA">
        <w:rPr>
          <w:rStyle w:val="4"/>
          <w:sz w:val="28"/>
          <w:szCs w:val="28"/>
        </w:rPr>
        <w:t>К</w:t>
      </w:r>
      <w:r w:rsidRPr="00155DEA">
        <w:rPr>
          <w:rStyle w:val="4"/>
          <w:sz w:val="28"/>
          <w:szCs w:val="28"/>
        </w:rPr>
        <w:t>ГБ</w:t>
      </w:r>
      <w:r w:rsidR="008D0A40" w:rsidRPr="00155DEA">
        <w:rPr>
          <w:rStyle w:val="4"/>
          <w:sz w:val="28"/>
          <w:szCs w:val="28"/>
        </w:rPr>
        <w:t>П</w:t>
      </w:r>
      <w:r w:rsidRPr="00155DEA">
        <w:rPr>
          <w:rStyle w:val="4"/>
          <w:sz w:val="28"/>
          <w:szCs w:val="28"/>
        </w:rPr>
        <w:t>ОУ «</w:t>
      </w:r>
      <w:r w:rsidR="008D0A40" w:rsidRPr="00155DEA">
        <w:rPr>
          <w:rStyle w:val="4"/>
          <w:sz w:val="28"/>
          <w:szCs w:val="28"/>
        </w:rPr>
        <w:t>Троицкий агротехнический техникум</w:t>
      </w:r>
      <w:r w:rsidRPr="00155DEA">
        <w:rPr>
          <w:rStyle w:val="4"/>
          <w:sz w:val="28"/>
          <w:szCs w:val="28"/>
        </w:rPr>
        <w:t>».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По аккредитованным специальностям и профессиям государственная итоговая аттестация осуществляется государственными экзаменационными комисси</w:t>
      </w:r>
      <w:r w:rsidR="00525F2B" w:rsidRPr="00155DEA">
        <w:rPr>
          <w:rStyle w:val="4"/>
          <w:sz w:val="28"/>
          <w:szCs w:val="28"/>
        </w:rPr>
        <w:t xml:space="preserve">ями (ГЭК). </w:t>
      </w:r>
      <w:r w:rsidRPr="00155DEA">
        <w:rPr>
          <w:rStyle w:val="4"/>
          <w:sz w:val="28"/>
          <w:szCs w:val="28"/>
        </w:rPr>
        <w:t>Состав председателей ГЭК обсуждается на педагогич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 xml:space="preserve">ском совете </w:t>
      </w:r>
      <w:r w:rsidR="008D0A40" w:rsidRPr="00155DEA">
        <w:rPr>
          <w:rStyle w:val="4"/>
          <w:sz w:val="28"/>
          <w:szCs w:val="28"/>
        </w:rPr>
        <w:t>техникума</w:t>
      </w:r>
      <w:r w:rsidRPr="00155DEA">
        <w:rPr>
          <w:rStyle w:val="4"/>
          <w:sz w:val="28"/>
          <w:szCs w:val="28"/>
        </w:rPr>
        <w:t xml:space="preserve"> и утверждается </w:t>
      </w:r>
      <w:r w:rsidR="008D0A40" w:rsidRPr="00155DEA">
        <w:rPr>
          <w:rStyle w:val="4"/>
          <w:sz w:val="28"/>
          <w:szCs w:val="28"/>
        </w:rPr>
        <w:t>Главным управлением образования и молодежной политики Алтайского края</w:t>
      </w:r>
      <w:r w:rsidRPr="00155DEA">
        <w:rPr>
          <w:rStyle w:val="4"/>
          <w:sz w:val="28"/>
          <w:szCs w:val="28"/>
        </w:rPr>
        <w:t>.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Государственная итоговая аттестация проводится по завершению теоретического обучения по основной профессиональной образовательной программе в виде защиты выпускной квалификационной работы.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В зависимости от осваиваемой образовательной программы среднего профессионального образования выпускная квалификационная работа в</w:t>
      </w:r>
      <w:r w:rsidRPr="00155DEA">
        <w:rPr>
          <w:rStyle w:val="4"/>
          <w:sz w:val="28"/>
          <w:szCs w:val="28"/>
        </w:rPr>
        <w:t>ы</w:t>
      </w:r>
      <w:r w:rsidRPr="00155DEA">
        <w:rPr>
          <w:rStyle w:val="4"/>
          <w:sz w:val="28"/>
          <w:szCs w:val="28"/>
        </w:rPr>
        <w:t>полняется в следующих видах: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выпускная практическая квалификационная работа и письменная э</w:t>
      </w:r>
      <w:r w:rsidRPr="00155DEA">
        <w:rPr>
          <w:rStyle w:val="4"/>
          <w:sz w:val="28"/>
          <w:szCs w:val="28"/>
        </w:rPr>
        <w:t>к</w:t>
      </w:r>
      <w:r w:rsidRPr="00155DEA">
        <w:rPr>
          <w:rStyle w:val="4"/>
          <w:sz w:val="28"/>
          <w:szCs w:val="28"/>
        </w:rPr>
        <w:t>заменационная работа - для выпускников, осваивающих программы подг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>товки квалифицированных рабочих, служащих;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дипломная работа (дипломный проект) - для выпускников, осваив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>ющих программы подготовки специалистов среднего звена.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Целью государственной итоговой аттестации является определение уровня подготовки выпускника в соответствии с требованиями федерал</w:t>
      </w:r>
      <w:r w:rsidRPr="00155DEA">
        <w:rPr>
          <w:rStyle w:val="4"/>
          <w:sz w:val="28"/>
          <w:szCs w:val="28"/>
        </w:rPr>
        <w:t>ь</w:t>
      </w:r>
      <w:r w:rsidRPr="00155DEA">
        <w:rPr>
          <w:rStyle w:val="4"/>
          <w:sz w:val="28"/>
          <w:szCs w:val="28"/>
        </w:rPr>
        <w:t xml:space="preserve">ного государственного образовательного стандарта данной специальности </w:t>
      </w:r>
      <w:r w:rsidRPr="00155DEA">
        <w:rPr>
          <w:rStyle w:val="4"/>
          <w:sz w:val="28"/>
          <w:szCs w:val="28"/>
        </w:rPr>
        <w:lastRenderedPageBreak/>
        <w:t>или профессии.</w:t>
      </w:r>
    </w:p>
    <w:p w:rsidR="00725C3E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Защита выпускной квалификационной работы проходит в форме о</w:t>
      </w:r>
      <w:r w:rsidRPr="00155DEA">
        <w:rPr>
          <w:rStyle w:val="4"/>
          <w:sz w:val="28"/>
          <w:szCs w:val="28"/>
        </w:rPr>
        <w:t>т</w:t>
      </w:r>
      <w:r w:rsidRPr="00155DEA">
        <w:rPr>
          <w:rStyle w:val="4"/>
          <w:sz w:val="28"/>
          <w:szCs w:val="28"/>
        </w:rPr>
        <w:t xml:space="preserve">крытого заседания государственной экзаменационной комиссии. Состав комиссии утверждается приказом </w:t>
      </w:r>
      <w:r w:rsidR="00525F2B" w:rsidRPr="00155DEA">
        <w:rPr>
          <w:rStyle w:val="4"/>
          <w:sz w:val="28"/>
          <w:szCs w:val="28"/>
        </w:rPr>
        <w:t>директора</w:t>
      </w:r>
      <w:r w:rsidRPr="00155DEA">
        <w:rPr>
          <w:rStyle w:val="4"/>
          <w:sz w:val="28"/>
          <w:szCs w:val="28"/>
        </w:rPr>
        <w:t>.</w:t>
      </w:r>
    </w:p>
    <w:p w:rsidR="00525F2B" w:rsidRPr="00155DEA" w:rsidRDefault="00725C3E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  <w:r w:rsidRPr="00155DEA">
        <w:rPr>
          <w:rStyle w:val="4"/>
          <w:sz w:val="28"/>
          <w:szCs w:val="28"/>
        </w:rPr>
        <w:t>Темы выпускных квалификационных работ разрабатываются цикл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>выми методическим комиссиями с учетом современных требований к уро</w:t>
      </w:r>
      <w:r w:rsidRPr="00155DEA">
        <w:rPr>
          <w:rStyle w:val="4"/>
          <w:sz w:val="28"/>
          <w:szCs w:val="28"/>
        </w:rPr>
        <w:t>в</w:t>
      </w:r>
      <w:r w:rsidRPr="00155DEA">
        <w:rPr>
          <w:rStyle w:val="4"/>
          <w:sz w:val="28"/>
          <w:szCs w:val="28"/>
        </w:rPr>
        <w:t>ню теории и практики профессиональной деятельности будущих специал</w:t>
      </w:r>
      <w:r w:rsidRPr="00155DEA">
        <w:rPr>
          <w:rStyle w:val="4"/>
          <w:sz w:val="28"/>
          <w:szCs w:val="28"/>
        </w:rPr>
        <w:t>и</w:t>
      </w:r>
      <w:r w:rsidRPr="00155DEA">
        <w:rPr>
          <w:rStyle w:val="4"/>
          <w:sz w:val="28"/>
          <w:szCs w:val="28"/>
        </w:rPr>
        <w:t>стов. При подготовке выпускной квалификационной работы каждому ст</w:t>
      </w:r>
      <w:r w:rsidRPr="00155DEA">
        <w:rPr>
          <w:rStyle w:val="4"/>
          <w:sz w:val="28"/>
          <w:szCs w:val="28"/>
        </w:rPr>
        <w:t>у</w:t>
      </w:r>
      <w:r w:rsidRPr="00155DEA">
        <w:rPr>
          <w:rStyle w:val="4"/>
          <w:sz w:val="28"/>
          <w:szCs w:val="28"/>
        </w:rPr>
        <w:t>денту назначается руководитель. Дипломные работы (проекты) выполн</w:t>
      </w:r>
      <w:r w:rsidRPr="00155DEA">
        <w:rPr>
          <w:rStyle w:val="4"/>
          <w:sz w:val="28"/>
          <w:szCs w:val="28"/>
        </w:rPr>
        <w:t>я</w:t>
      </w:r>
      <w:r w:rsidRPr="00155DEA">
        <w:rPr>
          <w:rStyle w:val="4"/>
          <w:sz w:val="28"/>
          <w:szCs w:val="28"/>
        </w:rPr>
        <w:t>ются на основе материалов преддипломной практики, обладают практич</w:t>
      </w:r>
      <w:r w:rsidRPr="00155DEA">
        <w:rPr>
          <w:rStyle w:val="4"/>
          <w:sz w:val="28"/>
          <w:szCs w:val="28"/>
        </w:rPr>
        <w:t>е</w:t>
      </w:r>
      <w:r w:rsidRPr="00155DEA">
        <w:rPr>
          <w:rStyle w:val="4"/>
          <w:sz w:val="28"/>
          <w:szCs w:val="28"/>
        </w:rPr>
        <w:t>ской значимостью. Выпускные квалификационные работы подлежат обяз</w:t>
      </w:r>
      <w:r w:rsidRPr="00155DEA">
        <w:rPr>
          <w:rStyle w:val="4"/>
          <w:sz w:val="28"/>
          <w:szCs w:val="28"/>
        </w:rPr>
        <w:t>а</w:t>
      </w:r>
      <w:r w:rsidRPr="00155DEA">
        <w:rPr>
          <w:rStyle w:val="4"/>
          <w:sz w:val="28"/>
          <w:szCs w:val="28"/>
        </w:rPr>
        <w:t xml:space="preserve">тельному рецензированию. </w:t>
      </w:r>
    </w:p>
    <w:p w:rsidR="00725C3E" w:rsidRPr="00155DEA" w:rsidRDefault="00725C3E" w:rsidP="00081B5E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>Государственная итоговая аттестация выпускников является закл</w:t>
      </w:r>
      <w:r w:rsidRPr="00155DEA">
        <w:rPr>
          <w:rStyle w:val="4"/>
          <w:sz w:val="28"/>
          <w:szCs w:val="28"/>
        </w:rPr>
        <w:t>ю</w:t>
      </w:r>
      <w:r w:rsidRPr="00155DEA">
        <w:rPr>
          <w:rStyle w:val="4"/>
          <w:sz w:val="28"/>
          <w:szCs w:val="28"/>
        </w:rPr>
        <w:t>чительным мероприятием по подготовке специалистов, результаты котор</w:t>
      </w:r>
      <w:r w:rsidRPr="00155DEA">
        <w:rPr>
          <w:rStyle w:val="4"/>
          <w:sz w:val="28"/>
          <w:szCs w:val="28"/>
        </w:rPr>
        <w:t>о</w:t>
      </w:r>
      <w:r w:rsidRPr="00155DEA">
        <w:rPr>
          <w:rStyle w:val="4"/>
          <w:sz w:val="28"/>
          <w:szCs w:val="28"/>
        </w:rPr>
        <w:t xml:space="preserve">го отражаются в отчетах председателей государственных экзаменационных комиссий. </w:t>
      </w:r>
    </w:p>
    <w:p w:rsidR="00611EE8" w:rsidRDefault="00611EE8" w:rsidP="00611EE8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11EE8">
        <w:rPr>
          <w:rFonts w:ascii="Times New Roman" w:hAnsi="Times New Roman" w:cs="Times New Roman"/>
          <w:b/>
          <w:bCs/>
          <w:i/>
          <w:sz w:val="28"/>
        </w:rPr>
        <w:t xml:space="preserve">Результаты итогового междисциплинарного экзамена </w:t>
      </w:r>
    </w:p>
    <w:p w:rsidR="00611EE8" w:rsidRDefault="00611EE8" w:rsidP="00611EE8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11EE8">
        <w:rPr>
          <w:rFonts w:ascii="Times New Roman" w:hAnsi="Times New Roman" w:cs="Times New Roman"/>
          <w:b/>
          <w:bCs/>
          <w:i/>
          <w:sz w:val="28"/>
        </w:rPr>
        <w:t>за 2013-2014 учебный год</w:t>
      </w:r>
    </w:p>
    <w:tbl>
      <w:tblPr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984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613559" w:rsidRPr="00613559" w:rsidTr="0099717B">
        <w:trPr>
          <w:trHeight w:val="6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Код спец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альности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Очная форма обучение (к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личество)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Заочная форма обучение (колич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ство)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Качество,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613559" w:rsidRPr="00613559" w:rsidTr="0099717B">
        <w:trPr>
          <w:cantSplit/>
          <w:trHeight w:val="97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отличников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удовлетв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отличников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удовлетв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по спец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3559" w:rsidRPr="00613559" w:rsidRDefault="00613559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по спец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альности</w:t>
            </w:r>
          </w:p>
        </w:tc>
      </w:tr>
      <w:tr w:rsidR="00613559" w:rsidRPr="00613559" w:rsidTr="0099717B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050501.52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(по отра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лям)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613559" w:rsidRPr="00613559" w:rsidTr="0099717B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ТЕХНИКУМУ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95,5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9" w:rsidRPr="00613559" w:rsidRDefault="00613559" w:rsidP="0061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559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</w:tr>
    </w:tbl>
    <w:p w:rsidR="00611EE8" w:rsidRDefault="00611EE8" w:rsidP="00611EE8">
      <w:pPr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613559" w:rsidRDefault="00613559" w:rsidP="00611E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17B" w:rsidRDefault="009971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11EE8" w:rsidRDefault="00611EE8" w:rsidP="00611E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E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государственной итоговой аттестации </w:t>
      </w:r>
    </w:p>
    <w:p w:rsidR="00611EE8" w:rsidRPr="00611EE8" w:rsidRDefault="00611EE8" w:rsidP="00611EE8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11EE8">
        <w:rPr>
          <w:rFonts w:ascii="Times New Roman" w:hAnsi="Times New Roman" w:cs="Times New Roman"/>
          <w:b/>
          <w:bCs/>
          <w:i/>
          <w:sz w:val="28"/>
        </w:rPr>
        <w:t>за 2013-2014 учебный год</w:t>
      </w: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284"/>
        <w:gridCol w:w="283"/>
        <w:gridCol w:w="426"/>
        <w:gridCol w:w="567"/>
        <w:gridCol w:w="567"/>
        <w:gridCol w:w="567"/>
        <w:gridCol w:w="567"/>
        <w:gridCol w:w="567"/>
        <w:gridCol w:w="567"/>
      </w:tblGrid>
      <w:tr w:rsidR="00611EE8" w:rsidRPr="00611EE8" w:rsidTr="00611EE8">
        <w:trPr>
          <w:trHeight w:val="11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Код спец</w:t>
            </w:r>
            <w:r w:rsidRPr="00611EE8">
              <w:rPr>
                <w:rFonts w:ascii="Times New Roman" w:hAnsi="Times New Roman" w:cs="Times New Roman"/>
                <w:sz w:val="18"/>
              </w:rPr>
              <w:t>и</w:t>
            </w:r>
            <w:r w:rsidRPr="00611EE8">
              <w:rPr>
                <w:rFonts w:ascii="Times New Roman" w:hAnsi="Times New Roman" w:cs="Times New Roman"/>
                <w:sz w:val="18"/>
              </w:rPr>
              <w:t>альн</w:t>
            </w:r>
            <w:r w:rsidRPr="00611EE8">
              <w:rPr>
                <w:rFonts w:ascii="Times New Roman" w:hAnsi="Times New Roman" w:cs="Times New Roman"/>
                <w:sz w:val="18"/>
              </w:rPr>
              <w:t>о</w:t>
            </w:r>
            <w:r w:rsidRPr="00611EE8">
              <w:rPr>
                <w:rFonts w:ascii="Times New Roman" w:hAnsi="Times New Roman" w:cs="Times New Roman"/>
                <w:sz w:val="18"/>
              </w:rPr>
              <w:t>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 xml:space="preserve">Количество выпускников </w:t>
            </w:r>
            <w:r>
              <w:rPr>
                <w:rFonts w:ascii="Times New Roman" w:hAnsi="Times New Roman" w:cs="Times New Roman"/>
                <w:sz w:val="18"/>
              </w:rPr>
              <w:t>техникума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Очная форма обучение (количество)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Заочная форма об</w:t>
            </w:r>
            <w:r w:rsidRPr="00611EE8">
              <w:rPr>
                <w:rFonts w:ascii="Times New Roman" w:hAnsi="Times New Roman" w:cs="Times New Roman"/>
                <w:sz w:val="18"/>
              </w:rPr>
              <w:t>у</w:t>
            </w:r>
            <w:r w:rsidRPr="00611EE8">
              <w:rPr>
                <w:rFonts w:ascii="Times New Roman" w:hAnsi="Times New Roman" w:cs="Times New Roman"/>
                <w:sz w:val="18"/>
              </w:rPr>
              <w:t>чение (к</w:t>
            </w:r>
            <w:r w:rsidRPr="00611EE8">
              <w:rPr>
                <w:rFonts w:ascii="Times New Roman" w:hAnsi="Times New Roman" w:cs="Times New Roman"/>
                <w:sz w:val="18"/>
              </w:rPr>
              <w:t>о</w:t>
            </w:r>
            <w:r w:rsidRPr="00611EE8">
              <w:rPr>
                <w:rFonts w:ascii="Times New Roman" w:hAnsi="Times New Roman" w:cs="Times New Roman"/>
                <w:sz w:val="18"/>
              </w:rPr>
              <w:t>личество)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Дипл</w:t>
            </w:r>
            <w:r w:rsidRPr="00611EE8">
              <w:rPr>
                <w:rFonts w:ascii="Times New Roman" w:hAnsi="Times New Roman" w:cs="Times New Roman"/>
                <w:sz w:val="18"/>
              </w:rPr>
              <w:t>о</w:t>
            </w:r>
            <w:r w:rsidRPr="00611EE8">
              <w:rPr>
                <w:rFonts w:ascii="Times New Roman" w:hAnsi="Times New Roman" w:cs="Times New Roman"/>
                <w:sz w:val="18"/>
              </w:rPr>
              <w:t>мов с отличием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Качество,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Средний балл</w:t>
            </w:r>
          </w:p>
        </w:tc>
      </w:tr>
      <w:tr w:rsidR="00611EE8" w:rsidRPr="00611EE8" w:rsidTr="00611EE8">
        <w:trPr>
          <w:cantSplit/>
          <w:trHeight w:val="12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по спец</w:t>
            </w:r>
            <w:r>
              <w:rPr>
                <w:rFonts w:ascii="Times New Roman" w:hAnsi="Times New Roman" w:cs="Times New Roman"/>
                <w:sz w:val="18"/>
              </w:rPr>
              <w:t>иальн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отл</w:t>
            </w:r>
            <w:r>
              <w:rPr>
                <w:rFonts w:ascii="Times New Roman" w:hAnsi="Times New Roman" w:cs="Times New Roman"/>
                <w:sz w:val="18"/>
              </w:rPr>
              <w:t>ичников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хор</w:t>
            </w:r>
            <w:r>
              <w:rPr>
                <w:rFonts w:ascii="Times New Roman" w:hAnsi="Times New Roman" w:cs="Times New Roman"/>
                <w:sz w:val="18"/>
              </w:rPr>
              <w:t>ошо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удов</w:t>
            </w:r>
            <w:r>
              <w:rPr>
                <w:rFonts w:ascii="Times New Roman" w:hAnsi="Times New Roman" w:cs="Times New Roman"/>
                <w:sz w:val="18"/>
              </w:rPr>
              <w:t>летвор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отл</w:t>
            </w:r>
            <w:r>
              <w:rPr>
                <w:rFonts w:ascii="Times New Roman" w:hAnsi="Times New Roman" w:cs="Times New Roman"/>
                <w:sz w:val="18"/>
              </w:rPr>
              <w:t>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хор</w:t>
            </w:r>
            <w:r>
              <w:rPr>
                <w:rFonts w:ascii="Times New Roman" w:hAnsi="Times New Roman" w:cs="Times New Roman"/>
                <w:sz w:val="18"/>
              </w:rPr>
              <w:t>ошо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удов</w:t>
            </w:r>
            <w:r>
              <w:rPr>
                <w:rFonts w:ascii="Times New Roman" w:hAnsi="Times New Roman" w:cs="Times New Roman"/>
                <w:sz w:val="18"/>
              </w:rPr>
              <w:t>летвор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тельно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11EE8">
              <w:rPr>
                <w:rFonts w:ascii="Times New Roman" w:hAnsi="Times New Roman" w:cs="Times New Roman"/>
                <w:sz w:val="18"/>
              </w:rPr>
              <w:t>специ</w:t>
            </w:r>
            <w:r>
              <w:rPr>
                <w:rFonts w:ascii="Times New Roman" w:hAnsi="Times New Roman" w:cs="Times New Roman"/>
                <w:sz w:val="18"/>
              </w:rPr>
              <w:t>альн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11EE8">
              <w:rPr>
                <w:rFonts w:ascii="Times New Roman" w:hAnsi="Times New Roman" w:cs="Times New Roman"/>
                <w:sz w:val="18"/>
              </w:rPr>
              <w:t>специ</w:t>
            </w:r>
            <w:r>
              <w:rPr>
                <w:rFonts w:ascii="Times New Roman" w:hAnsi="Times New Roman" w:cs="Times New Roman"/>
                <w:sz w:val="18"/>
              </w:rPr>
              <w:t>альн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11EE8">
              <w:rPr>
                <w:rFonts w:ascii="Times New Roman" w:hAnsi="Times New Roman" w:cs="Times New Roman"/>
                <w:sz w:val="18"/>
              </w:rPr>
              <w:t>специ</w:t>
            </w:r>
            <w:r>
              <w:rPr>
                <w:rFonts w:ascii="Times New Roman" w:hAnsi="Times New Roman" w:cs="Times New Roman"/>
                <w:sz w:val="18"/>
              </w:rPr>
              <w:t>альн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сти</w:t>
            </w:r>
          </w:p>
        </w:tc>
      </w:tr>
      <w:tr w:rsidR="00611EE8" w:rsidRPr="00611EE8" w:rsidTr="00611EE8">
        <w:trPr>
          <w:trHeight w:val="8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050501.52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Профессионал</w:t>
            </w:r>
            <w:r w:rsidRPr="00611EE8">
              <w:rPr>
                <w:rFonts w:ascii="Times New Roman" w:hAnsi="Times New Roman" w:cs="Times New Roman"/>
                <w:sz w:val="18"/>
              </w:rPr>
              <w:t>ь</w:t>
            </w:r>
            <w:r w:rsidRPr="00611EE8">
              <w:rPr>
                <w:rFonts w:ascii="Times New Roman" w:hAnsi="Times New Roman" w:cs="Times New Roman"/>
                <w:sz w:val="18"/>
              </w:rPr>
              <w:t>ное обучение (по отраслям)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4,7</w:t>
            </w:r>
          </w:p>
        </w:tc>
      </w:tr>
      <w:tr w:rsidR="00611EE8" w:rsidRPr="00611EE8" w:rsidTr="00611EE8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190631.51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Техническое обслуживание и ремонт автом</w:t>
            </w:r>
            <w:r w:rsidRPr="00611EE8">
              <w:rPr>
                <w:rFonts w:ascii="Times New Roman" w:hAnsi="Times New Roman" w:cs="Times New Roman"/>
                <w:sz w:val="18"/>
              </w:rPr>
              <w:t>о</w:t>
            </w:r>
            <w:r w:rsidRPr="00611EE8">
              <w:rPr>
                <w:rFonts w:ascii="Times New Roman" w:hAnsi="Times New Roman" w:cs="Times New Roman"/>
                <w:sz w:val="18"/>
              </w:rPr>
              <w:t>билей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4,0</w:t>
            </w:r>
          </w:p>
        </w:tc>
      </w:tr>
      <w:tr w:rsidR="00611EE8" w:rsidRPr="00611EE8" w:rsidTr="00611EE8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080110.51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Экономика и бухгалтерский учет (по отра</w:t>
            </w:r>
            <w:r w:rsidRPr="00611EE8">
              <w:rPr>
                <w:rFonts w:ascii="Times New Roman" w:hAnsi="Times New Roman" w:cs="Times New Roman"/>
                <w:sz w:val="18"/>
              </w:rPr>
              <w:t>с</w:t>
            </w:r>
            <w:r w:rsidRPr="00611EE8">
              <w:rPr>
                <w:rFonts w:ascii="Times New Roman" w:hAnsi="Times New Roman" w:cs="Times New Roman"/>
                <w:sz w:val="18"/>
              </w:rPr>
              <w:t>лям)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4,5</w:t>
            </w:r>
          </w:p>
        </w:tc>
      </w:tr>
      <w:tr w:rsidR="00611EE8" w:rsidRPr="00611EE8" w:rsidTr="00611EE8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101101.51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Гостиничный сервис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4,0</w:t>
            </w:r>
          </w:p>
        </w:tc>
      </w:tr>
      <w:tr w:rsidR="00611EE8" w:rsidRPr="00611EE8" w:rsidTr="00611EE8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270103.51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Строительство и эксплуатация зданий и соор</w:t>
            </w:r>
            <w:r w:rsidRPr="00611EE8">
              <w:rPr>
                <w:rFonts w:ascii="Times New Roman" w:hAnsi="Times New Roman" w:cs="Times New Roman"/>
                <w:sz w:val="18"/>
              </w:rPr>
              <w:t>у</w:t>
            </w:r>
            <w:r w:rsidRPr="00611EE8">
              <w:rPr>
                <w:rFonts w:ascii="Times New Roman" w:hAnsi="Times New Roman" w:cs="Times New Roman"/>
                <w:sz w:val="18"/>
              </w:rPr>
              <w:t>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11EE8">
              <w:rPr>
                <w:rFonts w:ascii="Times New Roman" w:hAnsi="Times New Roman" w:cs="Times New Roman"/>
                <w:sz w:val="18"/>
              </w:rPr>
              <w:t>4,4</w:t>
            </w:r>
          </w:p>
        </w:tc>
      </w:tr>
      <w:tr w:rsidR="00611EE8" w:rsidRPr="00611EE8" w:rsidTr="00611EE8">
        <w:trPr>
          <w:trHeight w:val="42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 xml:space="preserve">ИТОГО ПО </w:t>
            </w:r>
          </w:p>
          <w:p w:rsidR="00611EE8" w:rsidRPr="00611EE8" w:rsidRDefault="00611EE8" w:rsidP="00611E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ТЕХНИКУМУ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E8" w:rsidRPr="00611EE8" w:rsidRDefault="00611EE8" w:rsidP="0061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11EE8">
              <w:rPr>
                <w:rFonts w:ascii="Times New Roman" w:hAnsi="Times New Roman" w:cs="Times New Roman"/>
                <w:b/>
                <w:sz w:val="18"/>
              </w:rPr>
              <w:t>4,4</w:t>
            </w:r>
          </w:p>
        </w:tc>
      </w:tr>
    </w:tbl>
    <w:p w:rsidR="00795BCF" w:rsidRDefault="00795BCF" w:rsidP="00155DEA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F021C0" w:rsidRPr="00155DEA" w:rsidRDefault="00795BCF" w:rsidP="00081B5E">
      <w:pPr>
        <w:pStyle w:val="20"/>
        <w:shd w:val="clear" w:color="auto" w:fill="auto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155DEA">
        <w:rPr>
          <w:sz w:val="28"/>
          <w:szCs w:val="28"/>
        </w:rPr>
        <w:t>5.3. В</w:t>
      </w:r>
      <w:r w:rsidR="00C55B30" w:rsidRPr="00155DEA">
        <w:rPr>
          <w:sz w:val="28"/>
          <w:szCs w:val="28"/>
        </w:rPr>
        <w:t>остребованность выпускников</w:t>
      </w:r>
    </w:p>
    <w:p w:rsidR="00613559" w:rsidRDefault="00613559" w:rsidP="00155DEA">
      <w:pPr>
        <w:pStyle w:val="110"/>
        <w:shd w:val="clear" w:color="auto" w:fill="auto"/>
        <w:spacing w:after="0" w:line="360" w:lineRule="auto"/>
        <w:ind w:firstLine="709"/>
        <w:rPr>
          <w:rStyle w:val="4"/>
          <w:sz w:val="28"/>
          <w:szCs w:val="28"/>
        </w:rPr>
      </w:pPr>
    </w:p>
    <w:p w:rsidR="00704D05" w:rsidRPr="00155DEA" w:rsidRDefault="00704D05" w:rsidP="00155DEA">
      <w:pPr>
        <w:pStyle w:val="11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55DEA">
        <w:rPr>
          <w:rStyle w:val="4"/>
          <w:sz w:val="28"/>
          <w:szCs w:val="28"/>
        </w:rPr>
        <w:t xml:space="preserve">В целях наиболее полного удовлетворения потребности рынка труда в квалифицированных кадрах в </w:t>
      </w:r>
      <w:r w:rsidR="00525F2B" w:rsidRPr="00155DEA">
        <w:rPr>
          <w:rStyle w:val="4"/>
          <w:sz w:val="28"/>
          <w:szCs w:val="28"/>
        </w:rPr>
        <w:t>техникум</w:t>
      </w:r>
      <w:r w:rsidR="00E875E4">
        <w:rPr>
          <w:rStyle w:val="4"/>
          <w:sz w:val="28"/>
          <w:szCs w:val="28"/>
        </w:rPr>
        <w:t>е с 2008 года</w:t>
      </w:r>
      <w:r w:rsidRPr="00155DEA">
        <w:rPr>
          <w:rStyle w:val="4"/>
          <w:sz w:val="28"/>
          <w:szCs w:val="28"/>
        </w:rPr>
        <w:t xml:space="preserve"> функционирует слу</w:t>
      </w:r>
      <w:r w:rsidRPr="00155DEA">
        <w:rPr>
          <w:rStyle w:val="4"/>
          <w:sz w:val="28"/>
          <w:szCs w:val="28"/>
        </w:rPr>
        <w:t>ж</w:t>
      </w:r>
      <w:r w:rsidRPr="00155DEA">
        <w:rPr>
          <w:rStyle w:val="4"/>
          <w:sz w:val="28"/>
          <w:szCs w:val="28"/>
        </w:rPr>
        <w:t>ба</w:t>
      </w:r>
      <w:r w:rsidR="00525F2B" w:rsidRPr="00155DEA">
        <w:rPr>
          <w:rStyle w:val="4"/>
          <w:sz w:val="28"/>
          <w:szCs w:val="28"/>
        </w:rPr>
        <w:t xml:space="preserve"> содействия</w:t>
      </w:r>
      <w:r w:rsidRPr="00155DEA">
        <w:rPr>
          <w:rStyle w:val="4"/>
          <w:sz w:val="28"/>
          <w:szCs w:val="28"/>
        </w:rPr>
        <w:t xml:space="preserve"> трудоустройств</w:t>
      </w:r>
      <w:r w:rsidR="00525F2B" w:rsidRPr="00155DEA">
        <w:rPr>
          <w:rStyle w:val="4"/>
          <w:sz w:val="28"/>
          <w:szCs w:val="28"/>
        </w:rPr>
        <w:t>у</w:t>
      </w:r>
      <w:r w:rsidRPr="00155DEA">
        <w:rPr>
          <w:rStyle w:val="4"/>
          <w:sz w:val="28"/>
          <w:szCs w:val="28"/>
        </w:rPr>
        <w:t xml:space="preserve"> выпускников.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состав службы  входит  девять человек. Председатель службы по с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 xml:space="preserve">действию трудоустройству  выпускников - заведующий </w:t>
      </w:r>
      <w:r w:rsidR="00E875E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55DEA">
        <w:rPr>
          <w:rFonts w:ascii="Times New Roman" w:hAnsi="Times New Roman" w:cs="Times New Roman"/>
          <w:sz w:val="28"/>
          <w:szCs w:val="28"/>
        </w:rPr>
        <w:t>практикой, заместитель председателя</w:t>
      </w:r>
      <w:r w:rsidR="00E875E4">
        <w:rPr>
          <w:rFonts w:ascii="Times New Roman" w:hAnsi="Times New Roman" w:cs="Times New Roman"/>
          <w:sz w:val="28"/>
          <w:szCs w:val="28"/>
        </w:rPr>
        <w:t xml:space="preserve"> -</w:t>
      </w:r>
      <w:r w:rsidRPr="00155DEA">
        <w:rPr>
          <w:rFonts w:ascii="Times New Roman" w:hAnsi="Times New Roman" w:cs="Times New Roman"/>
          <w:sz w:val="28"/>
          <w:szCs w:val="28"/>
        </w:rPr>
        <w:t xml:space="preserve"> </w:t>
      </w:r>
      <w:r w:rsidR="00E875E4">
        <w:rPr>
          <w:rFonts w:ascii="Times New Roman" w:hAnsi="Times New Roman" w:cs="Times New Roman"/>
          <w:sz w:val="28"/>
          <w:szCs w:val="28"/>
        </w:rPr>
        <w:t>заместитель</w:t>
      </w:r>
      <w:r w:rsidRPr="00155DE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875E4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t xml:space="preserve"> по учебной работе, </w:t>
      </w:r>
      <w:r w:rsidR="00E875E4">
        <w:rPr>
          <w:rFonts w:ascii="Times New Roman" w:hAnsi="Times New Roman" w:cs="Times New Roman"/>
          <w:sz w:val="28"/>
          <w:szCs w:val="28"/>
        </w:rPr>
        <w:t xml:space="preserve">а так же входят: </w:t>
      </w:r>
      <w:r w:rsidRPr="00155DEA">
        <w:rPr>
          <w:rFonts w:ascii="Times New Roman" w:hAnsi="Times New Roman" w:cs="Times New Roman"/>
          <w:sz w:val="28"/>
          <w:szCs w:val="28"/>
        </w:rPr>
        <w:t>заместитель дирек</w:t>
      </w:r>
      <w:r w:rsidR="00E875E4">
        <w:rPr>
          <w:rFonts w:ascii="Times New Roman" w:hAnsi="Times New Roman" w:cs="Times New Roman"/>
          <w:sz w:val="28"/>
          <w:szCs w:val="28"/>
        </w:rPr>
        <w:t>тора по воспитательной работе,</w:t>
      </w:r>
      <w:r w:rsidRPr="00155DEA">
        <w:rPr>
          <w:rFonts w:ascii="Times New Roman" w:hAnsi="Times New Roman" w:cs="Times New Roman"/>
          <w:sz w:val="28"/>
          <w:szCs w:val="28"/>
        </w:rPr>
        <w:t xml:space="preserve"> инже</w:t>
      </w:r>
      <w:r w:rsidR="00E875E4">
        <w:rPr>
          <w:rFonts w:ascii="Times New Roman" w:hAnsi="Times New Roman" w:cs="Times New Roman"/>
          <w:sz w:val="28"/>
          <w:szCs w:val="28"/>
        </w:rPr>
        <w:t>нер-</w:t>
      </w:r>
      <w:r w:rsidRPr="00155DEA">
        <w:rPr>
          <w:rFonts w:ascii="Times New Roman" w:hAnsi="Times New Roman" w:cs="Times New Roman"/>
          <w:sz w:val="28"/>
          <w:szCs w:val="28"/>
        </w:rPr>
        <w:t>программист, социальный педагог и классные руководители в</w:t>
      </w:r>
      <w:r w:rsidRPr="00155DEA">
        <w:rPr>
          <w:rFonts w:ascii="Times New Roman" w:hAnsi="Times New Roman" w:cs="Times New Roman"/>
          <w:sz w:val="28"/>
          <w:szCs w:val="28"/>
        </w:rPr>
        <w:t>ы</w:t>
      </w:r>
      <w:r w:rsidRPr="00155DEA">
        <w:rPr>
          <w:rFonts w:ascii="Times New Roman" w:hAnsi="Times New Roman" w:cs="Times New Roman"/>
          <w:sz w:val="28"/>
          <w:szCs w:val="28"/>
        </w:rPr>
        <w:t>пускных групп.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своей работе служба содействия трудоустройству выпускников рук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водствуется Положением о службе по содействию трудоустройству и адапт</w:t>
      </w:r>
      <w:r w:rsidRPr="00155DEA">
        <w:rPr>
          <w:rFonts w:ascii="Times New Roman" w:hAnsi="Times New Roman" w:cs="Times New Roman"/>
          <w:sz w:val="28"/>
          <w:szCs w:val="28"/>
        </w:rPr>
        <w:t>а</w:t>
      </w:r>
      <w:r w:rsidRPr="00155DEA">
        <w:rPr>
          <w:rFonts w:ascii="Times New Roman" w:hAnsi="Times New Roman" w:cs="Times New Roman"/>
          <w:sz w:val="28"/>
          <w:szCs w:val="28"/>
        </w:rPr>
        <w:lastRenderedPageBreak/>
        <w:t>ции выпускников на рынке труда в КГБПОУ «Троицкий агротехнический техникум» утвержденным директором  и согласованным первичной профс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юзной  организацией от 27 октября 2014 года.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Служба работает согласно плана работы по  содействию трудоустро</w:t>
      </w:r>
      <w:r w:rsidRPr="00155DEA">
        <w:rPr>
          <w:rFonts w:ascii="Times New Roman" w:hAnsi="Times New Roman" w:cs="Times New Roman"/>
          <w:sz w:val="28"/>
          <w:szCs w:val="28"/>
        </w:rPr>
        <w:t>й</w:t>
      </w:r>
      <w:r w:rsidRPr="00155DEA">
        <w:rPr>
          <w:rFonts w:ascii="Times New Roman" w:hAnsi="Times New Roman" w:cs="Times New Roman"/>
          <w:sz w:val="28"/>
          <w:szCs w:val="28"/>
        </w:rPr>
        <w:t>ству выпускников.  Для филиала КГБПОУ «ТАТТ» разработан план мер</w:t>
      </w:r>
      <w:r w:rsidRPr="00155DEA">
        <w:rPr>
          <w:rFonts w:ascii="Times New Roman" w:hAnsi="Times New Roman" w:cs="Times New Roman"/>
          <w:sz w:val="28"/>
          <w:szCs w:val="28"/>
        </w:rPr>
        <w:t>о</w:t>
      </w:r>
      <w:r w:rsidRPr="00155DEA">
        <w:rPr>
          <w:rFonts w:ascii="Times New Roman" w:hAnsi="Times New Roman" w:cs="Times New Roman"/>
          <w:sz w:val="28"/>
          <w:szCs w:val="28"/>
        </w:rPr>
        <w:t>приятий по трудоустройству выпускников имеющих риск не трудоустро</w:t>
      </w:r>
      <w:r w:rsidRPr="00155DEA">
        <w:rPr>
          <w:rFonts w:ascii="Times New Roman" w:hAnsi="Times New Roman" w:cs="Times New Roman"/>
          <w:sz w:val="28"/>
          <w:szCs w:val="28"/>
        </w:rPr>
        <w:t>й</w:t>
      </w:r>
      <w:r w:rsidRPr="00155DEA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В соответствии с планом работы проводится организационная и и</w:t>
      </w:r>
      <w:r w:rsidRPr="00155DEA">
        <w:rPr>
          <w:rFonts w:ascii="Times New Roman" w:hAnsi="Times New Roman" w:cs="Times New Roman"/>
          <w:sz w:val="28"/>
          <w:szCs w:val="28"/>
        </w:rPr>
        <w:t>н</w:t>
      </w:r>
      <w:r w:rsidRPr="00155DEA">
        <w:rPr>
          <w:rFonts w:ascii="Times New Roman" w:hAnsi="Times New Roman" w:cs="Times New Roman"/>
          <w:sz w:val="28"/>
          <w:szCs w:val="28"/>
        </w:rPr>
        <w:t>формационная работа по содействию трудоустройству выпускников.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Основные направления службы: 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Налаживание партнерства с организациями и учреждениями;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Предоставление информации о положении на рынке труда и перспе</w:t>
      </w:r>
      <w:r w:rsidRPr="00155DEA">
        <w:rPr>
          <w:rFonts w:ascii="Times New Roman" w:hAnsi="Times New Roman" w:cs="Times New Roman"/>
          <w:sz w:val="28"/>
          <w:szCs w:val="28"/>
        </w:rPr>
        <w:t>к</w:t>
      </w:r>
      <w:r w:rsidRPr="00155DEA">
        <w:rPr>
          <w:rFonts w:ascii="Times New Roman" w:hAnsi="Times New Roman" w:cs="Times New Roman"/>
          <w:sz w:val="28"/>
          <w:szCs w:val="28"/>
        </w:rPr>
        <w:t>тивах трудоустройства по специальностям</w:t>
      </w:r>
      <w:r w:rsidR="00E875E4"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Pr="00155DEA">
        <w:rPr>
          <w:rFonts w:ascii="Times New Roman" w:hAnsi="Times New Roman" w:cs="Times New Roman"/>
          <w:sz w:val="28"/>
          <w:szCs w:val="28"/>
        </w:rPr>
        <w:t xml:space="preserve"> техникума;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Участие в проведении работ по сбору информации о вакансиях для студентов и создание банка данных вакантных мест;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Сотрудничество  с предприятиями и организациями, выступающих в качестве работодателей для студентов и  выпускников;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Оказание помощи в организации практик предусмотренным учебным планом;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Привлечение работодателей к участию  в защите дипломных проектов студентов;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- Ведение информационной и рекламной деятельности; 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- Взаимодействие со студенческими и молодежными организациями.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Основными формами и методами работы является: 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>организация встреч с потенциальными работодателями, проведение тренингов, классных часов, круглых столов.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Служба тесно сотрудничает со службой Центрами занятости  населения по Троицкому и Зональному районам. </w:t>
      </w:r>
    </w:p>
    <w:p w:rsidR="00525F2B" w:rsidRPr="00155DEA" w:rsidRDefault="00525F2B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lastRenderedPageBreak/>
        <w:t xml:space="preserve">В 2014 г.  организованы и проведены встречи с работниками служб </w:t>
      </w:r>
      <w:r w:rsidR="004F1BBF" w:rsidRPr="00155DEA">
        <w:rPr>
          <w:rFonts w:ascii="Times New Roman" w:hAnsi="Times New Roman" w:cs="Times New Roman"/>
          <w:sz w:val="28"/>
          <w:szCs w:val="28"/>
        </w:rPr>
        <w:t>Центров занятости  населения по Троицкому и Зональному районам</w:t>
      </w:r>
      <w:r w:rsidRPr="00155DEA">
        <w:rPr>
          <w:rFonts w:ascii="Times New Roman" w:hAnsi="Times New Roman" w:cs="Times New Roman"/>
          <w:sz w:val="28"/>
          <w:szCs w:val="28"/>
        </w:rPr>
        <w:t>, круглый стол с работодателями район</w:t>
      </w:r>
      <w:r w:rsidR="004F1BBF" w:rsidRPr="00155DEA">
        <w:rPr>
          <w:rFonts w:ascii="Times New Roman" w:hAnsi="Times New Roman" w:cs="Times New Roman"/>
          <w:sz w:val="28"/>
          <w:szCs w:val="28"/>
        </w:rPr>
        <w:t>ов</w:t>
      </w:r>
      <w:r w:rsidRPr="00155DEA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proofErr w:type="spellStart"/>
      <w:r w:rsidRPr="00155DE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55DE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04D05" w:rsidRPr="00155DEA" w:rsidRDefault="00704D05" w:rsidP="00613559">
      <w:pPr>
        <w:pStyle w:val="110"/>
        <w:shd w:val="clear" w:color="auto" w:fill="auto"/>
        <w:spacing w:after="0" w:line="360" w:lineRule="auto"/>
        <w:ind w:firstLine="709"/>
        <w:jc w:val="center"/>
        <w:rPr>
          <w:rStyle w:val="4"/>
          <w:b/>
          <w:i/>
          <w:sz w:val="28"/>
          <w:szCs w:val="28"/>
        </w:rPr>
      </w:pPr>
      <w:r w:rsidRPr="00155DEA">
        <w:rPr>
          <w:rStyle w:val="4"/>
          <w:b/>
          <w:i/>
          <w:sz w:val="28"/>
          <w:szCs w:val="28"/>
        </w:rPr>
        <w:t>Трудоустройство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35"/>
        <w:gridCol w:w="1685"/>
        <w:gridCol w:w="2370"/>
        <w:gridCol w:w="1771"/>
        <w:gridCol w:w="2370"/>
      </w:tblGrid>
      <w:tr w:rsidR="00795BCF" w:rsidRPr="00D375C8" w:rsidTr="00D375C8">
        <w:tc>
          <w:tcPr>
            <w:tcW w:w="539" w:type="dxa"/>
            <w:vMerge w:val="restart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Трудоустройство выпускников %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Занятость выпускников %</w:t>
            </w:r>
          </w:p>
        </w:tc>
      </w:tr>
      <w:tr w:rsidR="00795BCF" w:rsidRPr="00D375C8" w:rsidTr="00D375C8">
        <w:tc>
          <w:tcPr>
            <w:tcW w:w="539" w:type="dxa"/>
            <w:vMerge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Специалисты среднего зв</w:t>
            </w: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Квалифицированные рабочие и служащие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Специалисты среднего звена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Квалифицированные рабочие и служащие</w:t>
            </w:r>
          </w:p>
        </w:tc>
      </w:tr>
      <w:tr w:rsidR="00795BCF" w:rsidRPr="00D375C8" w:rsidTr="00D375C8">
        <w:tc>
          <w:tcPr>
            <w:tcW w:w="539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57,9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92,1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795BCF" w:rsidRPr="00D375C8" w:rsidTr="00D375C8">
        <w:tc>
          <w:tcPr>
            <w:tcW w:w="539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51,5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95BCF" w:rsidRPr="00D375C8" w:rsidTr="00D375C8">
        <w:tc>
          <w:tcPr>
            <w:tcW w:w="539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79,3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95BCF" w:rsidRPr="00D375C8" w:rsidRDefault="00795BCF" w:rsidP="00D3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5C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61F85" w:rsidRPr="00155DEA" w:rsidRDefault="00161F85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30" w:rsidRPr="00155DEA" w:rsidRDefault="00795BCF" w:rsidP="00D375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EA">
        <w:rPr>
          <w:rFonts w:ascii="Times New Roman" w:hAnsi="Times New Roman" w:cs="Times New Roman"/>
          <w:b/>
          <w:sz w:val="28"/>
          <w:szCs w:val="28"/>
        </w:rPr>
        <w:t>6</w:t>
      </w:r>
      <w:r w:rsidR="00C55B30" w:rsidRPr="00155D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5C8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55263C" w:rsidRPr="00155DEA" w:rsidRDefault="0055263C" w:rsidP="00155DEA">
      <w:pPr>
        <w:pStyle w:val="a7"/>
        <w:tabs>
          <w:tab w:val="left" w:pos="8272"/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</w:p>
    <w:p w:rsidR="0055263C" w:rsidRPr="00155DEA" w:rsidRDefault="0055263C" w:rsidP="00155DEA">
      <w:pPr>
        <w:pStyle w:val="a7"/>
        <w:tabs>
          <w:tab w:val="left" w:pos="8272"/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Образовательный процесс в КГБПОУ «Троицкий агротехнический те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х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никум» и его Филиале в с. Буланиха осуществляют 49 инженерно-педагогических работников. Из них - 10 административных работников, имеющих педагогическую нагрузку, 27 преподавателей, 6 мастеров произво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д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ственного обучения, внешних совместителей нет. Из 39 педагогических р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ботников 29 человек имеют высшее образование. </w:t>
      </w:r>
    </w:p>
    <w:p w:rsidR="0055263C" w:rsidRPr="00155DEA" w:rsidRDefault="0055263C" w:rsidP="00155DEA">
      <w:pPr>
        <w:pStyle w:val="a7"/>
        <w:tabs>
          <w:tab w:val="left" w:pos="8272"/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Из 39 педагогических работников 28 человек (71%) которым по резул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ь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татам аттестации присвоены квалификационные категории: 13 человек (33,3) имеют высшую квалификационную категорию; 15 человек (38,5%) - первую, 1 человек вторую, 11 человек без категории. 74,3% преподавателей имеют 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б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разование, соответствующее преподаваемой дисциплине. </w:t>
      </w:r>
    </w:p>
    <w:p w:rsidR="0055263C" w:rsidRPr="00155DEA" w:rsidRDefault="0055263C" w:rsidP="00155DEA">
      <w:pPr>
        <w:pStyle w:val="a7"/>
        <w:tabs>
          <w:tab w:val="left" w:pos="8272"/>
          <w:tab w:val="right" w:pos="9918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В техникуме работает 1 кандидат педагогических наук Галахова Е.С. </w:t>
      </w:r>
    </w:p>
    <w:p w:rsidR="0055263C" w:rsidRPr="00155DEA" w:rsidRDefault="0055263C" w:rsidP="00155DEA">
      <w:pPr>
        <w:pStyle w:val="a7"/>
        <w:tabs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Медалью «За заслуги в труде» награжден Бабин В.Н., заместитель д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и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ректора по АХР. Нагрудным знаком: «Почетный работник среднего профе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сионального образования Российской Федерации» награждены 7 человек; «Почетный работник начального профессионального образования» - 1 чел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век. Труд 11 работников техникума отмечен Почетными грамотами Мин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и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стерства образования Российской Федерации. 46 % педагогических работн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и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ков имеют стаж работы более 20 лет, 6 - преподавателей (17%) имеют педаг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lastRenderedPageBreak/>
        <w:t xml:space="preserve">гический стаж до 5 лет. Средний возраст составляет: в техникуме 48 лет, в Филиале 42 года. </w:t>
      </w:r>
    </w:p>
    <w:p w:rsidR="0055263C" w:rsidRPr="00155DEA" w:rsidRDefault="0055263C" w:rsidP="00155DEA">
      <w:pPr>
        <w:pStyle w:val="a7"/>
        <w:tabs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Повышение квалификации в техникуме осуществляется в соответствии с перспективным и текущим планами курсовой переподготовки. Из 39 пед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гогических работников 18 человек прошли повышение квалификации за п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следние 3 года. Повышение квалификации все преподаватели проходят, с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гласно графику, не реже одного раза в 3 года на базе: Алтайского краевого и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ститута повышения квалификации работников образования, ГОУ ВПО «А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тайский государственный университет», Барнаульская академия образования, Института проблем развития дополнительного профессионального образов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ния Алтайского государственного технического университета им. И.И. По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зунова, факультета повышения квалификации Новосибирского государстве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ного технического университета,</w:t>
      </w:r>
      <w:r w:rsidRPr="00155DEA">
        <w:rPr>
          <w:rFonts w:ascii="Times New Roman" w:hAnsi="Times New Roman" w:cs="Times New Roman"/>
          <w:sz w:val="28"/>
          <w:szCs w:val="28"/>
        </w:rPr>
        <w:t xml:space="preserve"> ФГБОУ ВПО «Новосибирский национал</w:t>
      </w:r>
      <w:r w:rsidRPr="00155DEA">
        <w:rPr>
          <w:rFonts w:ascii="Times New Roman" w:hAnsi="Times New Roman" w:cs="Times New Roman"/>
          <w:sz w:val="28"/>
          <w:szCs w:val="28"/>
        </w:rPr>
        <w:t>ь</w:t>
      </w:r>
      <w:r w:rsidRPr="00155DEA">
        <w:rPr>
          <w:rFonts w:ascii="Times New Roman" w:hAnsi="Times New Roman" w:cs="Times New Roman"/>
          <w:sz w:val="28"/>
          <w:szCs w:val="28"/>
        </w:rPr>
        <w:t>ный исследовательский государственный университет» Институте перепо</w:t>
      </w:r>
      <w:r w:rsidRPr="00155DEA">
        <w:rPr>
          <w:rFonts w:ascii="Times New Roman" w:hAnsi="Times New Roman" w:cs="Times New Roman"/>
          <w:sz w:val="28"/>
          <w:szCs w:val="28"/>
        </w:rPr>
        <w:t>д</w:t>
      </w:r>
      <w:r w:rsidRPr="00155DEA">
        <w:rPr>
          <w:rFonts w:ascii="Times New Roman" w:hAnsi="Times New Roman" w:cs="Times New Roman"/>
          <w:sz w:val="28"/>
          <w:szCs w:val="28"/>
        </w:rPr>
        <w:t>готовки и повышения квалификации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55263C" w:rsidRPr="00155DEA" w:rsidRDefault="0055263C" w:rsidP="00155DEA">
      <w:pPr>
        <w:pStyle w:val="a7"/>
        <w:tabs>
          <w:tab w:val="right" w:pos="9918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Направления повышения квалификации разнообразны и актуальны по своей тематике: </w:t>
      </w:r>
      <w:r w:rsidRPr="00155DEA">
        <w:rPr>
          <w:rFonts w:ascii="Times New Roman" w:hAnsi="Times New Roman" w:cs="Times New Roman"/>
          <w:sz w:val="28"/>
          <w:szCs w:val="28"/>
        </w:rPr>
        <w:t>«Повышение качества преподавания специальных дисц</w:t>
      </w:r>
      <w:r w:rsidRPr="00155DEA">
        <w:rPr>
          <w:rFonts w:ascii="Times New Roman" w:hAnsi="Times New Roman" w:cs="Times New Roman"/>
          <w:sz w:val="28"/>
          <w:szCs w:val="28"/>
        </w:rPr>
        <w:t>и</w:t>
      </w:r>
      <w:r w:rsidRPr="00155DEA">
        <w:rPr>
          <w:rFonts w:ascii="Times New Roman" w:hAnsi="Times New Roman" w:cs="Times New Roman"/>
          <w:sz w:val="28"/>
          <w:szCs w:val="28"/>
        </w:rPr>
        <w:t>плин в условиях реализации ФГОС профессионального образования»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155DEA">
        <w:rPr>
          <w:rFonts w:ascii="Times New Roman" w:hAnsi="Times New Roman" w:cs="Times New Roman"/>
          <w:sz w:val="28"/>
          <w:szCs w:val="28"/>
        </w:rPr>
        <w:t>«Те</w:t>
      </w:r>
      <w:r w:rsidRPr="00155DEA">
        <w:rPr>
          <w:rFonts w:ascii="Times New Roman" w:hAnsi="Times New Roman" w:cs="Times New Roman"/>
          <w:sz w:val="28"/>
          <w:szCs w:val="28"/>
        </w:rPr>
        <w:t>х</w:t>
      </w:r>
      <w:r w:rsidRPr="00155DEA">
        <w:rPr>
          <w:rFonts w:ascii="Times New Roman" w:hAnsi="Times New Roman" w:cs="Times New Roman"/>
          <w:sz w:val="28"/>
          <w:szCs w:val="28"/>
        </w:rPr>
        <w:t>нологии профессионального обучения, ориентированного на действие»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, «А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к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туальные проблемы воспитания студенческой молодежи», «Реализация </w:t>
      </w:r>
      <w:proofErr w:type="spellStart"/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ко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м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петентностного</w:t>
      </w:r>
      <w:proofErr w:type="spellEnd"/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 подхода в образовательном процессе в условиях перехода на ФГОС нового поколения», «Современные образовательные технологии», и др. Результаты повышения квалификации используются в учебном процессе, отражаются в лекционных курсах и при проведении практических и лабор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а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торных занятий.</w:t>
      </w:r>
    </w:p>
    <w:p w:rsidR="0055263C" w:rsidRPr="00155DEA" w:rsidRDefault="0055263C" w:rsidP="00155DEA">
      <w:pPr>
        <w:pStyle w:val="a7"/>
        <w:tabs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С целью повышения педагогического мастерства в </w:t>
      </w:r>
      <w:r w:rsidR="00E9331B"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техникуме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 работает научно-педагогический семинар. Работа по изучению, обобщению, распр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странению педагогического опыта осуществляется в процессе работы цикл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 xml:space="preserve">вых методических комиссий и научно-практических конференций. В форме 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lastRenderedPageBreak/>
        <w:t>самообразования преподаватели занимаются научно-исследовательской раб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той, материалы которой публикуют в сборниках.</w:t>
      </w:r>
    </w:p>
    <w:p w:rsidR="0055263C" w:rsidRPr="00155DEA" w:rsidRDefault="0055263C" w:rsidP="00155DEA">
      <w:pPr>
        <w:pStyle w:val="a7"/>
        <w:tabs>
          <w:tab w:val="right" w:pos="99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kern w:val="28"/>
          <w:sz w:val="28"/>
          <w:szCs w:val="28"/>
        </w:rPr>
      </w:pP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Проведенный анализ кадрового обеспечения образовательного проце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са, позволяет сделать вывод о том, что квалификационный уровень, структура педагогических кадров, система повышения их квалификации в краевом го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с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ударственном бюджетном профессиональном образовательном учреждении «Троицкий агротехнический техникум» позволяет осуществлять подготовку специалистов по специальностям в соответствии с требованиями Федерал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ь</w:t>
      </w:r>
      <w:r w:rsidRPr="00155DEA">
        <w:rPr>
          <w:rStyle w:val="a8"/>
          <w:rFonts w:ascii="Times New Roman" w:hAnsi="Times New Roman" w:cs="Times New Roman"/>
          <w:kern w:val="28"/>
          <w:sz w:val="28"/>
          <w:szCs w:val="28"/>
        </w:rPr>
        <w:t>ного государственного образовательного стандарта.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835"/>
        <w:gridCol w:w="1228"/>
        <w:gridCol w:w="1228"/>
        <w:gridCol w:w="1238"/>
      </w:tblGrid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сти/профессии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Всего препод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вателей и м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стеров п/о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3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  <w:proofErr w:type="spellStart"/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41,2%</w:t>
            </w:r>
          </w:p>
        </w:tc>
        <w:tc>
          <w:tcPr>
            <w:tcW w:w="1238" w:type="dxa"/>
            <w:vMerge w:val="restart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48 лет</w:t>
            </w: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38,9%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44,4%</w:t>
            </w:r>
          </w:p>
        </w:tc>
        <w:tc>
          <w:tcPr>
            <w:tcW w:w="1238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46,7%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38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42,9%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8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хозяйственного производства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28,6%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57,1%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/25%</w:t>
            </w:r>
          </w:p>
        </w:tc>
        <w:tc>
          <w:tcPr>
            <w:tcW w:w="1238" w:type="dxa"/>
            <w:vMerge w:val="restart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42 года</w:t>
            </w: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Продавец, контроллер-кассир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28,6%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42,9%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/50%</w:t>
            </w:r>
          </w:p>
        </w:tc>
        <w:tc>
          <w:tcPr>
            <w:tcW w:w="1238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97" w:rsidRPr="004813F7" w:rsidTr="0099717B">
        <w:tc>
          <w:tcPr>
            <w:tcW w:w="540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 xml:space="preserve">Пчеловод </w:t>
            </w:r>
          </w:p>
        </w:tc>
        <w:tc>
          <w:tcPr>
            <w:tcW w:w="183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16,7%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228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66,7%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/100%</w:t>
            </w:r>
          </w:p>
        </w:tc>
        <w:tc>
          <w:tcPr>
            <w:tcW w:w="1238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CB0" w:rsidRPr="00C75E97" w:rsidRDefault="00AB6CB0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205"/>
        <w:gridCol w:w="1133"/>
      </w:tblGrid>
      <w:tr w:rsidR="00C75E97" w:rsidRPr="004813F7" w:rsidTr="008737B7">
        <w:tc>
          <w:tcPr>
            <w:tcW w:w="9534" w:type="dxa"/>
            <w:gridSpan w:val="5"/>
          </w:tcPr>
          <w:p w:rsidR="00C75E97" w:rsidRPr="004813F7" w:rsidRDefault="00C75E97" w:rsidP="00873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образовательного учреждения</w:t>
            </w:r>
          </w:p>
        </w:tc>
      </w:tr>
      <w:tr w:rsidR="00C75E97" w:rsidRPr="004813F7" w:rsidTr="008737B7">
        <w:tc>
          <w:tcPr>
            <w:tcW w:w="67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2014г. ФЛ</w:t>
            </w:r>
          </w:p>
        </w:tc>
      </w:tr>
      <w:tr w:rsidR="00C75E97" w:rsidRPr="004813F7" w:rsidTr="008737B7">
        <w:tc>
          <w:tcPr>
            <w:tcW w:w="675" w:type="dxa"/>
            <w:vMerge w:val="restart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работников учреждения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99/79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77/83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всего преподавателей, мастеров п/о;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преподавателей, мастеров п/о высшей категории;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преподавателей, мастеров п/о 1 категории;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преподавателей, мастеров п/о 2 категории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педагогических работников.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5E97" w:rsidRPr="004813F7" w:rsidTr="008737B7">
        <w:tc>
          <w:tcPr>
            <w:tcW w:w="675" w:type="dxa"/>
            <w:vMerge w:val="restart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 учреждения, имеющих награды: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РФ;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Почетные звания;</w:t>
            </w:r>
          </w:p>
        </w:tc>
        <w:tc>
          <w:tcPr>
            <w:tcW w:w="1134" w:type="dxa"/>
            <w:shd w:val="clear" w:color="auto" w:fill="auto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награды Алтайского края, региона (медали, гр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моты, благодарности и т.п.)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E97" w:rsidRPr="004813F7" w:rsidTr="008737B7">
        <w:tc>
          <w:tcPr>
            <w:tcW w:w="675" w:type="dxa"/>
            <w:vMerge w:val="restart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кадрового обеспечения: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-доля мастеров п/о, имеющих производственную категорию выше квалификации, установленной выпускникам, в общей численности мастеров п/о, %;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-доля аттестованных преподавателей и мастеров п/о, по которым при прохождении аттестации присвоена первая или высшая квалификационная категория от общей численности данной катег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рии работников, %;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C75E97" w:rsidRPr="004813F7" w:rsidTr="008737B7">
        <w:tc>
          <w:tcPr>
            <w:tcW w:w="675" w:type="dxa"/>
            <w:vMerge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-доля преподавателей и мастеров п/о, прошедших повышение квалификации за предыдущий год к общей численности педагогических работников, %.</w:t>
            </w:r>
          </w:p>
        </w:tc>
        <w:tc>
          <w:tcPr>
            <w:tcW w:w="1134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05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3" w:type="dxa"/>
          </w:tcPr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75E97" w:rsidRPr="004813F7" w:rsidRDefault="00C75E9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E97" w:rsidRPr="00155DEA" w:rsidRDefault="00C75E97" w:rsidP="00C75E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2E" w:rsidRDefault="00C75E97" w:rsidP="00C75E9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МАТЕРИАЛЬНО-ТЕХНИЧЕСКОЕ</w:t>
      </w:r>
      <w:r w:rsidR="00472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E97">
        <w:rPr>
          <w:rFonts w:ascii="Times New Roman" w:hAnsi="Times New Roman" w:cs="Times New Roman"/>
          <w:b/>
          <w:sz w:val="28"/>
          <w:szCs w:val="28"/>
        </w:rPr>
        <w:t xml:space="preserve">И ФИНАНСОВОЕ </w:t>
      </w:r>
    </w:p>
    <w:p w:rsidR="00502200" w:rsidRPr="00C75E97" w:rsidRDefault="00C75E97" w:rsidP="00C75E9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97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AB6CB0" w:rsidRPr="00155DEA" w:rsidRDefault="00AB6CB0" w:rsidP="00155D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BF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Материально-техническая база </w:t>
      </w:r>
      <w:r w:rsidR="00442674">
        <w:rPr>
          <w:rStyle w:val="0pt"/>
          <w:sz w:val="28"/>
          <w:szCs w:val="28"/>
        </w:rPr>
        <w:t>техникума</w:t>
      </w:r>
      <w:r w:rsidR="00472D22">
        <w:rPr>
          <w:rStyle w:val="0pt"/>
          <w:sz w:val="28"/>
          <w:szCs w:val="28"/>
        </w:rPr>
        <w:t xml:space="preserve"> </w:t>
      </w:r>
      <w:r w:rsidRPr="00155DEA">
        <w:rPr>
          <w:rStyle w:val="0pt"/>
          <w:sz w:val="28"/>
          <w:szCs w:val="28"/>
        </w:rPr>
        <w:t>имеет развитую структуру.</w:t>
      </w:r>
    </w:p>
    <w:p w:rsidR="007913AE" w:rsidRPr="00155DEA" w:rsidRDefault="004F1BBF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sz w:val="28"/>
          <w:szCs w:val="28"/>
        </w:rPr>
        <w:t>Для ведения учебного процесса в настоящий момент техникум имеет 2</w:t>
      </w:r>
      <w:r w:rsidR="00E542B1">
        <w:rPr>
          <w:sz w:val="28"/>
          <w:szCs w:val="28"/>
        </w:rPr>
        <w:t xml:space="preserve">9 </w:t>
      </w:r>
      <w:r w:rsidRPr="00155DEA">
        <w:rPr>
          <w:sz w:val="28"/>
          <w:szCs w:val="28"/>
        </w:rPr>
        <w:t>учебных аудитории, 13 лабораторий, 13 учебно-производственных м</w:t>
      </w:r>
      <w:r w:rsidRPr="00155DEA">
        <w:rPr>
          <w:sz w:val="28"/>
          <w:szCs w:val="28"/>
        </w:rPr>
        <w:t>а</w:t>
      </w:r>
      <w:r w:rsidRPr="00155DEA">
        <w:rPr>
          <w:sz w:val="28"/>
          <w:szCs w:val="28"/>
        </w:rPr>
        <w:t xml:space="preserve">стерских, </w:t>
      </w:r>
      <w:proofErr w:type="spellStart"/>
      <w:r w:rsidRPr="00155DEA">
        <w:rPr>
          <w:sz w:val="28"/>
          <w:szCs w:val="28"/>
        </w:rPr>
        <w:t>автотрактородром</w:t>
      </w:r>
      <w:proofErr w:type="spellEnd"/>
      <w:r w:rsidRPr="00155DEA">
        <w:rPr>
          <w:sz w:val="28"/>
          <w:szCs w:val="28"/>
        </w:rPr>
        <w:t>, 2 спортивных зала, 2 библиотеки с читальными залами на 4</w:t>
      </w:r>
      <w:r w:rsidR="00E542B1">
        <w:rPr>
          <w:sz w:val="28"/>
          <w:szCs w:val="28"/>
        </w:rPr>
        <w:t xml:space="preserve">4 </w:t>
      </w:r>
      <w:r w:rsidRPr="00155DEA">
        <w:rPr>
          <w:sz w:val="28"/>
          <w:szCs w:val="28"/>
        </w:rPr>
        <w:t>посадочных мест</w:t>
      </w:r>
      <w:r w:rsidR="00E542B1">
        <w:rPr>
          <w:sz w:val="28"/>
          <w:szCs w:val="28"/>
        </w:rPr>
        <w:t>а</w:t>
      </w:r>
      <w:r w:rsidRPr="00155DEA">
        <w:rPr>
          <w:sz w:val="28"/>
          <w:szCs w:val="28"/>
        </w:rPr>
        <w:t>, две летние спортивные площадки, актовый зал на 140 посадочных мест, 2 столовых на 150 посадочных мест, площадка для хранения сельхозтехники и проведения ЛПЗ, 4 общежития на 445 мест.</w:t>
      </w:r>
      <w:r w:rsidR="008F4816" w:rsidRPr="00155DEA">
        <w:rPr>
          <w:sz w:val="28"/>
          <w:szCs w:val="28"/>
        </w:rPr>
        <w:t xml:space="preserve"> </w:t>
      </w:r>
      <w:r w:rsidR="007913AE" w:rsidRPr="00155DEA">
        <w:rPr>
          <w:rStyle w:val="0pt"/>
          <w:sz w:val="28"/>
          <w:szCs w:val="28"/>
        </w:rPr>
        <w:t>Техническое состояние зданий хорошее, однако некоторые здания и пом</w:t>
      </w:r>
      <w:r w:rsidR="007913AE" w:rsidRPr="00155DEA">
        <w:rPr>
          <w:rStyle w:val="0pt"/>
          <w:sz w:val="28"/>
          <w:szCs w:val="28"/>
        </w:rPr>
        <w:t>е</w:t>
      </w:r>
      <w:r w:rsidR="007913AE" w:rsidRPr="00155DEA">
        <w:rPr>
          <w:rStyle w:val="0pt"/>
          <w:sz w:val="28"/>
          <w:szCs w:val="28"/>
        </w:rPr>
        <w:t>щения требуют ремонта.</w:t>
      </w:r>
    </w:p>
    <w:p w:rsidR="00E1792E" w:rsidRDefault="008F4816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Техникум расположен в зданиях и помещениях общей площадью 15299 </w:t>
      </w:r>
      <w:proofErr w:type="spellStart"/>
      <w:r w:rsidRPr="00155DEA">
        <w:rPr>
          <w:sz w:val="28"/>
          <w:szCs w:val="28"/>
        </w:rPr>
        <w:t>кв.м</w:t>
      </w:r>
      <w:proofErr w:type="spellEnd"/>
    </w:p>
    <w:p w:rsidR="00E1792E" w:rsidRPr="001C425C" w:rsidRDefault="001C425C" w:rsidP="001C425C">
      <w:pPr>
        <w:pStyle w:val="5"/>
        <w:shd w:val="clear" w:color="auto" w:fill="auto"/>
        <w:spacing w:line="360" w:lineRule="auto"/>
        <w:ind w:firstLine="709"/>
        <w:rPr>
          <w:b/>
          <w:bCs/>
          <w:i/>
          <w:color w:val="000000"/>
          <w:sz w:val="28"/>
          <w:szCs w:val="20"/>
        </w:rPr>
      </w:pPr>
      <w:r w:rsidRPr="001C425C">
        <w:rPr>
          <w:b/>
          <w:bCs/>
          <w:i/>
          <w:color w:val="000000"/>
          <w:sz w:val="28"/>
          <w:szCs w:val="20"/>
        </w:rPr>
        <w:t>Наличие и использование площадей</w:t>
      </w:r>
    </w:p>
    <w:tbl>
      <w:tblPr>
        <w:tblW w:w="9923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1"/>
        <w:gridCol w:w="628"/>
        <w:gridCol w:w="514"/>
        <w:gridCol w:w="585"/>
        <w:gridCol w:w="628"/>
        <w:gridCol w:w="471"/>
        <w:gridCol w:w="785"/>
        <w:gridCol w:w="785"/>
        <w:gridCol w:w="999"/>
        <w:gridCol w:w="709"/>
        <w:gridCol w:w="708"/>
      </w:tblGrid>
      <w:tr w:rsidR="001C425C" w:rsidRPr="008737B7" w:rsidTr="0099717B">
        <w:trPr>
          <w:trHeight w:hRule="exact" w:val="240"/>
        </w:trPr>
        <w:tc>
          <w:tcPr>
            <w:tcW w:w="3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нее площадь:</w:t>
            </w:r>
          </w:p>
        </w:tc>
      </w:tr>
      <w:tr w:rsidR="001C425C" w:rsidRPr="008737B7" w:rsidTr="0099717B">
        <w:trPr>
          <w:trHeight w:hRule="exact" w:val="466"/>
        </w:trPr>
        <w:tc>
          <w:tcPr>
            <w:tcW w:w="3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25C" w:rsidRPr="00962D3E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сданная в аренду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или субаренду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25C" w:rsidRPr="00962D3E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находящаяся 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на капитальном р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монте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C425C" w:rsidRPr="00962D3E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требующая кап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тального ремонта</w:t>
            </w: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C425C" w:rsidRPr="00962D3E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находящаяся в ав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рийном состоянии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C425C" w:rsidRPr="00962D3E" w:rsidRDefault="001C425C" w:rsidP="0096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оборудованная охранно-пожарной сигнализацией</w:t>
            </w:r>
          </w:p>
        </w:tc>
        <w:tc>
          <w:tcPr>
            <w:tcW w:w="32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 форме владения, пол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зования:</w:t>
            </w:r>
          </w:p>
        </w:tc>
      </w:tr>
      <w:tr w:rsidR="008737B7" w:rsidRPr="008737B7" w:rsidTr="0099717B">
        <w:trPr>
          <w:cantSplit/>
          <w:trHeight w:hRule="exact" w:val="1361"/>
        </w:trPr>
        <w:tc>
          <w:tcPr>
            <w:tcW w:w="3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C425C" w:rsidRPr="00962D3E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 правах со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</w:t>
            </w: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ственности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C425C" w:rsidRPr="00962D3E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 оперативном управлении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C425C" w:rsidRPr="00962D3E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арендованная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C425C" w:rsidRPr="00962D3E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62D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другие формы владения</w:t>
            </w:r>
          </w:p>
        </w:tc>
      </w:tr>
      <w:tr w:rsidR="008737B7" w:rsidRPr="008737B7" w:rsidTr="0099717B">
        <w:trPr>
          <w:trHeight w:hRule="exact" w:val="21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C425C" w:rsidRPr="008737B7" w:rsidTr="0099717B">
        <w:trPr>
          <w:trHeight w:hRule="exact" w:val="568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зданий (помещ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ний) - всего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60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из нее площадь: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учебно-лабораторных зданий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553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в том числе:</w:t>
            </w: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учебная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56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из нее площадь крытых спортивных сооружений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22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учебно-вспомогательная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22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подсобная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517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из нее площадь пунктов общественного питания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22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общежитий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22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в том числе жилая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531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из нее занятая студентами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425C" w:rsidRPr="008737B7" w:rsidTr="0099717B">
        <w:trPr>
          <w:trHeight w:hRule="exact" w:val="28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25C" w:rsidRPr="008737B7" w:rsidRDefault="001C425C" w:rsidP="0087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прочих зданий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5C" w:rsidRPr="008737B7" w:rsidRDefault="001C425C" w:rsidP="0027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C425C" w:rsidRDefault="001C425C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Кабинеты, лаборатории, мастерские оснащены необходимым оборуд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ванием, средствами обучения, наглядными пособиями, медиа и компьюте</w:t>
      </w:r>
      <w:r w:rsidRPr="00155DEA">
        <w:rPr>
          <w:rStyle w:val="0pt"/>
          <w:sz w:val="28"/>
          <w:szCs w:val="28"/>
        </w:rPr>
        <w:t>р</w:t>
      </w:r>
      <w:r w:rsidRPr="00155DEA">
        <w:rPr>
          <w:rStyle w:val="0pt"/>
          <w:sz w:val="28"/>
          <w:szCs w:val="28"/>
        </w:rPr>
        <w:t>ным оборудованием, позволяющими проводить практические работы в об</w:t>
      </w:r>
      <w:r w:rsidRPr="00155DEA">
        <w:rPr>
          <w:rStyle w:val="0pt"/>
          <w:sz w:val="28"/>
          <w:szCs w:val="28"/>
        </w:rPr>
        <w:t>ъ</w:t>
      </w:r>
      <w:r w:rsidRPr="00155DEA">
        <w:rPr>
          <w:rStyle w:val="0pt"/>
          <w:sz w:val="28"/>
          <w:szCs w:val="28"/>
        </w:rPr>
        <w:t>емах, предусмотренных учебным планом.</w:t>
      </w:r>
    </w:p>
    <w:p w:rsidR="007913AE" w:rsidRPr="00155DEA" w:rsidRDefault="004F1BBF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В техникуме выполняются требования </w:t>
      </w:r>
      <w:r w:rsidR="007913AE" w:rsidRPr="00155DEA">
        <w:rPr>
          <w:rStyle w:val="0pt"/>
          <w:sz w:val="28"/>
          <w:szCs w:val="28"/>
        </w:rPr>
        <w:t>охраны труда и безопасности жизнедеятельности обучающихся и работнико</w:t>
      </w:r>
      <w:r w:rsidRPr="00155DEA">
        <w:rPr>
          <w:rStyle w:val="0pt"/>
          <w:sz w:val="28"/>
          <w:szCs w:val="28"/>
        </w:rPr>
        <w:t>в</w:t>
      </w:r>
      <w:r w:rsidR="007913AE" w:rsidRPr="00155DEA">
        <w:rPr>
          <w:rStyle w:val="0pt"/>
          <w:sz w:val="28"/>
          <w:szCs w:val="28"/>
        </w:rPr>
        <w:t>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Вопросы охраны труда отражены в Уставе образовательной организ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>ции.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Приказом по </w:t>
      </w:r>
      <w:r w:rsidR="004F1BBF" w:rsidRPr="00155DEA">
        <w:rPr>
          <w:rStyle w:val="0pt"/>
          <w:sz w:val="28"/>
          <w:szCs w:val="28"/>
        </w:rPr>
        <w:t>техникуму</w:t>
      </w:r>
      <w:r w:rsidRPr="00155DEA">
        <w:rPr>
          <w:rStyle w:val="0pt"/>
          <w:sz w:val="28"/>
          <w:szCs w:val="28"/>
        </w:rPr>
        <w:t xml:space="preserve"> утверждены: перечень инструкций по охране труда, положение об охране труда, комиссия по охране труда, в состав кот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рой входит уполномоченное лицо по охране труда, правила внутреннего распорядка обучающихся и правила внутреннего трудового распорядка.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 службе по охране труда ведутся следующие журналы:</w:t>
      </w:r>
    </w:p>
    <w:p w:rsidR="007913AE" w:rsidRPr="00155DEA" w:rsidRDefault="007913AE" w:rsidP="00155DEA">
      <w:pPr>
        <w:pStyle w:val="5"/>
        <w:shd w:val="clear" w:color="auto" w:fill="auto"/>
        <w:tabs>
          <w:tab w:val="left" w:pos="923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а)</w:t>
      </w:r>
      <w:r w:rsidR="004F1BBF" w:rsidRPr="00155DEA">
        <w:rPr>
          <w:rStyle w:val="0pt"/>
          <w:sz w:val="28"/>
          <w:szCs w:val="28"/>
        </w:rPr>
        <w:t xml:space="preserve"> </w:t>
      </w:r>
      <w:r w:rsidRPr="00155DEA">
        <w:rPr>
          <w:rStyle w:val="0pt"/>
          <w:sz w:val="28"/>
          <w:szCs w:val="28"/>
        </w:rPr>
        <w:t>Журнал учета инструкций по охране труда;</w:t>
      </w:r>
    </w:p>
    <w:p w:rsidR="007913AE" w:rsidRPr="00155DEA" w:rsidRDefault="007913AE" w:rsidP="00155DEA">
      <w:pPr>
        <w:pStyle w:val="5"/>
        <w:shd w:val="clear" w:color="auto" w:fill="auto"/>
        <w:tabs>
          <w:tab w:val="left" w:pos="937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б)</w:t>
      </w:r>
      <w:r w:rsidR="004F1BBF" w:rsidRPr="00155DEA">
        <w:rPr>
          <w:rStyle w:val="0pt"/>
          <w:sz w:val="28"/>
          <w:szCs w:val="28"/>
        </w:rPr>
        <w:t xml:space="preserve"> </w:t>
      </w:r>
      <w:r w:rsidRPr="00155DEA">
        <w:rPr>
          <w:rStyle w:val="0pt"/>
          <w:sz w:val="28"/>
          <w:szCs w:val="28"/>
        </w:rPr>
        <w:t>Журнал учета выдачи инструкций;</w:t>
      </w:r>
    </w:p>
    <w:p w:rsidR="007913AE" w:rsidRPr="00155DEA" w:rsidRDefault="007913AE" w:rsidP="00155DEA">
      <w:pPr>
        <w:pStyle w:val="5"/>
        <w:shd w:val="clear" w:color="auto" w:fill="auto"/>
        <w:tabs>
          <w:tab w:val="left" w:pos="937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в)</w:t>
      </w:r>
      <w:r w:rsidRPr="00155DEA">
        <w:rPr>
          <w:rStyle w:val="0pt"/>
          <w:sz w:val="28"/>
          <w:szCs w:val="28"/>
        </w:rPr>
        <w:tab/>
      </w:r>
      <w:r w:rsidR="004F1BBF" w:rsidRPr="00155DEA">
        <w:rPr>
          <w:rStyle w:val="0pt"/>
          <w:sz w:val="28"/>
          <w:szCs w:val="28"/>
        </w:rPr>
        <w:t xml:space="preserve"> </w:t>
      </w:r>
      <w:r w:rsidRPr="00155DEA">
        <w:rPr>
          <w:rStyle w:val="0pt"/>
          <w:sz w:val="28"/>
          <w:szCs w:val="28"/>
        </w:rPr>
        <w:t>Журнал регистрации вводного инструктажа в соответствии с пр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граммой.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Специально для обучающихся разработаны инструкции по охране тр</w:t>
      </w:r>
      <w:r w:rsidRPr="00155DEA">
        <w:rPr>
          <w:rStyle w:val="0pt"/>
          <w:sz w:val="28"/>
          <w:szCs w:val="28"/>
        </w:rPr>
        <w:t>у</w:t>
      </w:r>
      <w:r w:rsidRPr="00155DEA">
        <w:rPr>
          <w:rStyle w:val="0pt"/>
          <w:sz w:val="28"/>
          <w:szCs w:val="28"/>
        </w:rPr>
        <w:t>да при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проведении общественно-полезного труда, лабораторных и самосто</w:t>
      </w:r>
      <w:r w:rsidRPr="00155DEA">
        <w:rPr>
          <w:rStyle w:val="0pt"/>
          <w:sz w:val="28"/>
          <w:szCs w:val="28"/>
        </w:rPr>
        <w:t>я</w:t>
      </w:r>
      <w:r w:rsidRPr="00155DEA">
        <w:rPr>
          <w:rStyle w:val="0pt"/>
          <w:sz w:val="28"/>
          <w:szCs w:val="28"/>
        </w:rPr>
        <w:t>тельных работ по физике, химии, информатики, проведении занятий по ф</w:t>
      </w:r>
      <w:r w:rsidRPr="00155DEA">
        <w:rPr>
          <w:rStyle w:val="0pt"/>
          <w:sz w:val="28"/>
          <w:szCs w:val="28"/>
        </w:rPr>
        <w:t>и</w:t>
      </w:r>
      <w:r w:rsidRPr="00155DEA">
        <w:rPr>
          <w:rStyle w:val="0pt"/>
          <w:sz w:val="28"/>
          <w:szCs w:val="28"/>
        </w:rPr>
        <w:lastRenderedPageBreak/>
        <w:t>зической культуре и спортивных соревнований, при проведении культурно -массовых мероприятий, при проведении экскурсий и туристических пох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дов.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 кабинетах и учебных мастерских имеются стенды по охране труда, необходимые плакаты, первичные средства пожаротушения.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Во всех помещениях </w:t>
      </w:r>
      <w:r w:rsidR="004F1BBF" w:rsidRPr="00155DEA">
        <w:rPr>
          <w:rStyle w:val="0pt"/>
          <w:sz w:val="28"/>
          <w:szCs w:val="28"/>
        </w:rPr>
        <w:t xml:space="preserve">техникума </w:t>
      </w:r>
      <w:r w:rsidRPr="00155DEA">
        <w:rPr>
          <w:rStyle w:val="0pt"/>
          <w:sz w:val="28"/>
          <w:szCs w:val="28"/>
        </w:rPr>
        <w:t>на этажах имеются схемы путей эв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>куации при пожаре. Первичные средства пожаротушения имеются в дост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>точном количестве и находятся в исправном состоянии.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 столовых имеются инструкции по охране труда, по нормам, хран</w:t>
      </w:r>
      <w:r w:rsidRPr="00155DEA">
        <w:rPr>
          <w:rStyle w:val="0pt"/>
          <w:sz w:val="28"/>
          <w:szCs w:val="28"/>
        </w:rPr>
        <w:t>е</w:t>
      </w:r>
      <w:r w:rsidRPr="00155DEA">
        <w:rPr>
          <w:rStyle w:val="0pt"/>
          <w:sz w:val="28"/>
          <w:szCs w:val="28"/>
        </w:rPr>
        <w:t xml:space="preserve">нию и обработке продуктов, мытью посуды. 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Спортивный зал </w:t>
      </w:r>
      <w:r w:rsidR="004F1BBF" w:rsidRPr="00155DEA">
        <w:rPr>
          <w:rStyle w:val="0pt"/>
          <w:sz w:val="28"/>
          <w:szCs w:val="28"/>
        </w:rPr>
        <w:t>техникума</w:t>
      </w:r>
      <w:r w:rsidRPr="00155DEA">
        <w:rPr>
          <w:rStyle w:val="0pt"/>
          <w:sz w:val="28"/>
          <w:szCs w:val="28"/>
        </w:rPr>
        <w:t xml:space="preserve"> оборудован с учетом норм охраны здор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вья и безопасности обучающихся и студентов</w:t>
      </w:r>
      <w:r w:rsidR="004F1BBF" w:rsidRPr="00155DEA">
        <w:rPr>
          <w:rStyle w:val="0pt"/>
          <w:sz w:val="28"/>
          <w:szCs w:val="28"/>
        </w:rPr>
        <w:t>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Для обеспечения медико-социальных условий организации учебного процесса в </w:t>
      </w:r>
      <w:r w:rsidR="004F1BBF" w:rsidRPr="00155DEA">
        <w:rPr>
          <w:rStyle w:val="0pt"/>
          <w:sz w:val="28"/>
          <w:szCs w:val="28"/>
        </w:rPr>
        <w:t xml:space="preserve">техникуме </w:t>
      </w:r>
      <w:r w:rsidRPr="00155DEA">
        <w:rPr>
          <w:rStyle w:val="0pt"/>
          <w:sz w:val="28"/>
          <w:szCs w:val="28"/>
        </w:rPr>
        <w:t xml:space="preserve"> имеются </w:t>
      </w:r>
      <w:r w:rsidR="004F1BBF" w:rsidRPr="00155DEA">
        <w:rPr>
          <w:rStyle w:val="0pt"/>
          <w:sz w:val="28"/>
          <w:szCs w:val="28"/>
        </w:rPr>
        <w:t xml:space="preserve">2 </w:t>
      </w:r>
      <w:r w:rsidRPr="00155DEA">
        <w:rPr>
          <w:rStyle w:val="0pt"/>
          <w:sz w:val="28"/>
          <w:szCs w:val="28"/>
        </w:rPr>
        <w:t>столов</w:t>
      </w:r>
      <w:r w:rsidR="004F1BBF" w:rsidRPr="00155DEA">
        <w:rPr>
          <w:rStyle w:val="0pt"/>
          <w:sz w:val="28"/>
          <w:szCs w:val="28"/>
        </w:rPr>
        <w:t xml:space="preserve">ых </w:t>
      </w:r>
      <w:r w:rsidR="008F4816" w:rsidRPr="00155DEA">
        <w:rPr>
          <w:rStyle w:val="0pt"/>
          <w:sz w:val="28"/>
          <w:szCs w:val="28"/>
        </w:rPr>
        <w:t>и</w:t>
      </w:r>
      <w:r w:rsidRPr="00155DEA">
        <w:rPr>
          <w:rStyle w:val="0pt"/>
          <w:sz w:val="28"/>
          <w:szCs w:val="28"/>
        </w:rPr>
        <w:t xml:space="preserve"> медицински</w:t>
      </w:r>
      <w:r w:rsidR="008F4816" w:rsidRPr="00155DEA">
        <w:rPr>
          <w:rStyle w:val="0pt"/>
          <w:sz w:val="28"/>
          <w:szCs w:val="28"/>
        </w:rPr>
        <w:t>й</w:t>
      </w:r>
      <w:r w:rsidRPr="00155DEA">
        <w:rPr>
          <w:rStyle w:val="0pt"/>
          <w:sz w:val="28"/>
          <w:szCs w:val="28"/>
        </w:rPr>
        <w:t xml:space="preserve"> кабинет.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 xml:space="preserve">Учебные корпуса </w:t>
      </w:r>
      <w:r w:rsidR="008F4816" w:rsidRPr="00155DEA">
        <w:rPr>
          <w:rStyle w:val="0pt"/>
          <w:sz w:val="28"/>
          <w:szCs w:val="28"/>
        </w:rPr>
        <w:t>техникума</w:t>
      </w:r>
      <w:r w:rsidRPr="00155DEA">
        <w:rPr>
          <w:rStyle w:val="0pt"/>
          <w:sz w:val="28"/>
          <w:szCs w:val="28"/>
        </w:rPr>
        <w:t xml:space="preserve"> обеспечены постоянным энергоснабж</w:t>
      </w:r>
      <w:r w:rsidRPr="00155DEA">
        <w:rPr>
          <w:rStyle w:val="0pt"/>
          <w:sz w:val="28"/>
          <w:szCs w:val="28"/>
        </w:rPr>
        <w:t>е</w:t>
      </w:r>
      <w:r w:rsidRPr="00155DEA">
        <w:rPr>
          <w:rStyle w:val="0pt"/>
          <w:sz w:val="28"/>
          <w:szCs w:val="28"/>
        </w:rPr>
        <w:t>нием, тепло - и водоснабжением.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Санитарно-техническое оборудование находится в удовлетворител</w:t>
      </w:r>
      <w:r w:rsidRPr="00155DEA">
        <w:rPr>
          <w:rStyle w:val="0pt"/>
          <w:sz w:val="28"/>
          <w:szCs w:val="28"/>
        </w:rPr>
        <w:t>ь</w:t>
      </w:r>
      <w:r w:rsidRPr="00155DEA">
        <w:rPr>
          <w:rStyle w:val="0pt"/>
          <w:sz w:val="28"/>
          <w:szCs w:val="28"/>
        </w:rPr>
        <w:t xml:space="preserve">ном состоянии, имеются </w:t>
      </w:r>
      <w:proofErr w:type="spellStart"/>
      <w:r w:rsidRPr="00155DEA">
        <w:rPr>
          <w:rStyle w:val="0pt"/>
          <w:sz w:val="28"/>
          <w:szCs w:val="28"/>
        </w:rPr>
        <w:t>санитарно</w:t>
      </w:r>
      <w:proofErr w:type="spellEnd"/>
      <w:r w:rsidRPr="00155DEA">
        <w:rPr>
          <w:rStyle w:val="0pt"/>
          <w:sz w:val="28"/>
          <w:szCs w:val="28"/>
        </w:rPr>
        <w:t xml:space="preserve"> - эпидемиологическое заключение о с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 xml:space="preserve">ответствии столовых </w:t>
      </w:r>
      <w:r w:rsidR="008F4816" w:rsidRPr="00155DEA">
        <w:rPr>
          <w:rStyle w:val="0pt"/>
          <w:sz w:val="28"/>
          <w:szCs w:val="28"/>
        </w:rPr>
        <w:t>техникума</w:t>
      </w:r>
      <w:r w:rsidRPr="00155DEA">
        <w:rPr>
          <w:rStyle w:val="0pt"/>
          <w:sz w:val="28"/>
          <w:szCs w:val="28"/>
        </w:rPr>
        <w:t xml:space="preserve">, требованиям </w:t>
      </w:r>
      <w:proofErr w:type="spellStart"/>
      <w:r w:rsidRPr="00155DEA">
        <w:rPr>
          <w:rStyle w:val="0pt"/>
          <w:sz w:val="28"/>
          <w:szCs w:val="28"/>
        </w:rPr>
        <w:t>санэпидемнадзора</w:t>
      </w:r>
      <w:proofErr w:type="spellEnd"/>
      <w:r w:rsidRPr="00155DEA">
        <w:rPr>
          <w:rStyle w:val="0pt"/>
          <w:sz w:val="28"/>
          <w:szCs w:val="28"/>
        </w:rPr>
        <w:t>. Темпер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 xml:space="preserve">тура в учебных помещениях </w:t>
      </w:r>
      <w:r w:rsidR="008F4816" w:rsidRPr="00155DEA">
        <w:rPr>
          <w:rStyle w:val="0pt"/>
          <w:sz w:val="28"/>
          <w:szCs w:val="28"/>
        </w:rPr>
        <w:t xml:space="preserve">техникума </w:t>
      </w:r>
      <w:r w:rsidRPr="00155DEA">
        <w:rPr>
          <w:rStyle w:val="0pt"/>
          <w:sz w:val="28"/>
          <w:szCs w:val="28"/>
        </w:rPr>
        <w:t>поддерживается в пределах устано</w:t>
      </w:r>
      <w:r w:rsidRPr="00155DEA">
        <w:rPr>
          <w:rStyle w:val="0pt"/>
          <w:sz w:val="28"/>
          <w:szCs w:val="28"/>
        </w:rPr>
        <w:t>в</w:t>
      </w:r>
      <w:r w:rsidRPr="00155DEA">
        <w:rPr>
          <w:rStyle w:val="0pt"/>
          <w:sz w:val="28"/>
          <w:szCs w:val="28"/>
        </w:rPr>
        <w:t>ленных норм. Пожарные шкафы обеспечены необходимым оборудованием, имеются огнетушители, схемы эвакуации при пожаре и указатели (световые) аварийных выходов.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rStyle w:val="0pt"/>
          <w:sz w:val="28"/>
          <w:szCs w:val="28"/>
        </w:rPr>
        <w:t>Все помещения соответствуют своему назначению.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rStyle w:val="0pt"/>
          <w:sz w:val="28"/>
          <w:szCs w:val="28"/>
        </w:rPr>
        <w:t>Кабинеты и лаборатории имеют паспорта, предусматривающие сове</w:t>
      </w:r>
      <w:r w:rsidRPr="00155DEA">
        <w:rPr>
          <w:rStyle w:val="0pt"/>
          <w:sz w:val="28"/>
          <w:szCs w:val="28"/>
        </w:rPr>
        <w:t>р</w:t>
      </w:r>
      <w:r w:rsidRPr="00155DEA">
        <w:rPr>
          <w:rStyle w:val="0pt"/>
          <w:sz w:val="28"/>
          <w:szCs w:val="28"/>
        </w:rPr>
        <w:t>шенствование материально-технической и методической базы учебного пр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 xml:space="preserve">цесса, в том числе обновление ТСО, наглядных и методических пособий, оборудования. </w:t>
      </w:r>
    </w:p>
    <w:p w:rsidR="007913AE" w:rsidRPr="00155DEA" w:rsidRDefault="007913AE" w:rsidP="00155DEA">
      <w:pPr>
        <w:pStyle w:val="5"/>
        <w:shd w:val="clear" w:color="auto" w:fill="auto"/>
        <w:spacing w:line="360" w:lineRule="auto"/>
        <w:ind w:firstLine="709"/>
        <w:jc w:val="both"/>
        <w:rPr>
          <w:rStyle w:val="0pt"/>
          <w:sz w:val="28"/>
          <w:szCs w:val="28"/>
        </w:rPr>
      </w:pPr>
      <w:r w:rsidRPr="00155DEA">
        <w:rPr>
          <w:rStyle w:val="0pt"/>
          <w:sz w:val="28"/>
          <w:szCs w:val="28"/>
        </w:rPr>
        <w:t>Кабинеты и лаборатории оснащены в соответствии с требованиями к профессиональным образовательным программам. В них имеется учебно</w:t>
      </w:r>
      <w:r w:rsidRPr="00155DEA">
        <w:rPr>
          <w:rStyle w:val="0pt"/>
          <w:sz w:val="28"/>
          <w:szCs w:val="28"/>
        </w:rPr>
        <w:softHyphen/>
      </w:r>
      <w:r w:rsidR="00DC1CCC" w:rsidRPr="00155DEA">
        <w:rPr>
          <w:rStyle w:val="0pt"/>
          <w:sz w:val="28"/>
          <w:szCs w:val="28"/>
        </w:rPr>
        <w:t>-</w:t>
      </w:r>
      <w:r w:rsidRPr="00155DEA">
        <w:rPr>
          <w:rStyle w:val="0pt"/>
          <w:sz w:val="28"/>
          <w:szCs w:val="28"/>
        </w:rPr>
        <w:lastRenderedPageBreak/>
        <w:t>методическая литература, необходимые приборы, измерительная техника, наглядные пособия, плакаты, лабораторное оборудование, инструменты, а также необходимый дидактический материал обучающего и контролиру</w:t>
      </w:r>
      <w:r w:rsidRPr="00155DEA">
        <w:rPr>
          <w:rStyle w:val="0pt"/>
          <w:sz w:val="28"/>
          <w:szCs w:val="28"/>
        </w:rPr>
        <w:t>ю</w:t>
      </w:r>
      <w:r w:rsidRPr="00155DEA">
        <w:rPr>
          <w:rStyle w:val="0pt"/>
          <w:sz w:val="28"/>
          <w:szCs w:val="28"/>
        </w:rPr>
        <w:t>щего характера и образцы оформления курсовых и дипломных проектов.</w:t>
      </w:r>
    </w:p>
    <w:p w:rsidR="001A069F" w:rsidRDefault="00A86D6F" w:rsidP="00C7058C">
      <w:pPr>
        <w:spacing w:after="0" w:line="360" w:lineRule="auto"/>
        <w:jc w:val="center"/>
        <w:rPr>
          <w:rStyle w:val="30pt0"/>
          <w:rFonts w:eastAsiaTheme="minorHAnsi"/>
          <w:bCs w:val="0"/>
          <w:sz w:val="28"/>
          <w:szCs w:val="28"/>
        </w:rPr>
      </w:pPr>
      <w:r w:rsidRPr="00C7058C">
        <w:rPr>
          <w:rStyle w:val="30pt0"/>
          <w:rFonts w:eastAsiaTheme="minorHAnsi"/>
          <w:bCs w:val="0"/>
          <w:sz w:val="28"/>
          <w:szCs w:val="28"/>
        </w:rPr>
        <w:t xml:space="preserve">Основные финансовые показатели </w:t>
      </w:r>
      <w:r w:rsidR="00BC67E4">
        <w:rPr>
          <w:rStyle w:val="30pt0"/>
          <w:rFonts w:eastAsiaTheme="minorHAnsi"/>
          <w:bCs w:val="0"/>
          <w:sz w:val="28"/>
          <w:szCs w:val="28"/>
        </w:rPr>
        <w:t xml:space="preserve"> </w:t>
      </w:r>
      <w:r w:rsidRPr="00C7058C">
        <w:rPr>
          <w:rStyle w:val="30pt0"/>
          <w:rFonts w:eastAsiaTheme="minorHAnsi"/>
          <w:bCs w:val="0"/>
          <w:sz w:val="28"/>
          <w:szCs w:val="28"/>
        </w:rPr>
        <w:t>за 2014 год</w:t>
      </w:r>
    </w:p>
    <w:p w:rsidR="00AB6CB0" w:rsidRDefault="00C7058C" w:rsidP="00C705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</w:pPr>
      <w:r w:rsidRPr="00C7058C"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  <w:t>Распределение объема средств организации по источникам их получения и видам деятельности</w:t>
      </w:r>
    </w:p>
    <w:tbl>
      <w:tblPr>
        <w:tblW w:w="95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7"/>
        <w:gridCol w:w="1267"/>
        <w:gridCol w:w="985"/>
        <w:gridCol w:w="1548"/>
        <w:gridCol w:w="1549"/>
        <w:gridCol w:w="1135"/>
      </w:tblGrid>
      <w:tr w:rsidR="00C7058C" w:rsidRPr="00C7058C" w:rsidTr="00BC67E4">
        <w:trPr>
          <w:trHeight w:hRule="exact" w:val="281"/>
        </w:trPr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видам деятельности</w:t>
            </w:r>
          </w:p>
        </w:tc>
      </w:tr>
      <w:tr w:rsidR="00C7058C" w:rsidRPr="00C7058C" w:rsidTr="00BC67E4">
        <w:trPr>
          <w:trHeight w:hRule="exact" w:val="490"/>
        </w:trPr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тельная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нее по образовательным пр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граммам: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</w:p>
        </w:tc>
      </w:tr>
      <w:tr w:rsidR="00C7058C" w:rsidRPr="00C7058C" w:rsidTr="00BC67E4">
        <w:trPr>
          <w:trHeight w:hRule="exact" w:val="944"/>
        </w:trPr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 кв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лифицированных рабочих, служ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 сп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циалистов сре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него звена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 организации – 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40166,1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40166,1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49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в том числе: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бюджетные средства – 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49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в том числе бюджета: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федерального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576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субъекта Российской Фед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местного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внебюджетные средства – 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49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в том числе средства: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организаций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55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из них средства коммерч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организаций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населения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внебюджетных фондов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281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иностранных источников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058C" w:rsidRPr="00C7058C" w:rsidTr="00BC67E4">
        <w:trPr>
          <w:trHeight w:hRule="exact" w:val="365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собственные средства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8C" w:rsidRPr="00C7058C" w:rsidRDefault="00C7058C" w:rsidP="00C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D2114" w:rsidRDefault="007D2114" w:rsidP="00C7058C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058C" w:rsidRDefault="007D2114" w:rsidP="00C705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</w:pPr>
      <w:r w:rsidRPr="007D2114"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  <w:t>Расходы организации</w:t>
      </w:r>
    </w:p>
    <w:tbl>
      <w:tblPr>
        <w:tblW w:w="93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0"/>
        <w:gridCol w:w="2417"/>
        <w:gridCol w:w="2986"/>
      </w:tblGrid>
      <w:tr w:rsidR="00BC67E4" w:rsidRPr="00BC67E4" w:rsidTr="00BC67E4">
        <w:trPr>
          <w:trHeight w:hRule="exact" w:val="797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в том числе осуществляемые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br/>
              <w:t>за счет средств бюджетов всех уровней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 xml:space="preserve">Расходы учреждения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35993,9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30435,5</w:t>
            </w:r>
          </w:p>
        </w:tc>
      </w:tr>
      <w:tr w:rsidR="00BC67E4" w:rsidRPr="00BC67E4" w:rsidTr="00BC67E4">
        <w:trPr>
          <w:trHeight w:hRule="exact" w:val="875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в том числе: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br/>
              <w:t>оплата труда и начисления на оплату труда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28073,0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23569,0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заработная плата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21650,3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18173,6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прочие выплаты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67,2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20,1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начисления на оплату труда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6355,5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5375,3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оплата работ, услуг </w:t>
            </w:r>
          </w:p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4326,3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3446,0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услуги связи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295,4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283,8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транспортные услуги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231,5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186,4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коммунальные услуги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1617,7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1578,9</w:t>
            </w:r>
          </w:p>
        </w:tc>
      </w:tr>
      <w:tr w:rsidR="00BC67E4" w:rsidRPr="00BC67E4" w:rsidTr="00BC67E4">
        <w:trPr>
          <w:trHeight w:hRule="exact" w:val="639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арендная плата за пользование имущ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ством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BC67E4" w:rsidRPr="00BC67E4" w:rsidTr="00BC67E4">
        <w:trPr>
          <w:trHeight w:hRule="exact" w:val="563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работы, услуги по содержанию имущ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ства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748,6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669,1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прочие работы, услуги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1433,1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727,8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социальное обеспечение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783,1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783,1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прочие расходы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2811,5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2637,4</w:t>
            </w:r>
          </w:p>
        </w:tc>
      </w:tr>
      <w:tr w:rsidR="00BC67E4" w:rsidRPr="00BC67E4" w:rsidTr="00BC67E4">
        <w:trPr>
          <w:trHeight w:hRule="exact" w:val="629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 xml:space="preserve">Увеличение стоимости основных средств – всего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234,8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118,9</w:t>
            </w:r>
          </w:p>
        </w:tc>
      </w:tr>
      <w:tr w:rsidR="00BC67E4" w:rsidRPr="00BC67E4" w:rsidTr="00BC67E4">
        <w:trPr>
          <w:trHeight w:hRule="exact" w:val="62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в том числе:</w:t>
            </w: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br/>
              <w:t>машины и оборудование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133,6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78,4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из них вычислительная техника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79,4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61,1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библиотечный фонд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7,0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5,8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прочие виды основных фондов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94,2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34,7</w:t>
            </w:r>
          </w:p>
        </w:tc>
      </w:tr>
      <w:tr w:rsidR="00BC67E4" w:rsidRPr="00BC67E4" w:rsidTr="00BC67E4">
        <w:trPr>
          <w:trHeight w:hRule="exact" w:val="354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5560,2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C67E4">
              <w:rPr>
                <w:rFonts w:ascii="Times New Roman" w:hAnsi="Times New Roman" w:cs="Times New Roman"/>
                <w:color w:val="000000"/>
                <w:szCs w:val="24"/>
              </w:rPr>
              <w:t>4196,1</w:t>
            </w:r>
          </w:p>
        </w:tc>
      </w:tr>
    </w:tbl>
    <w:p w:rsidR="00BC67E4" w:rsidRDefault="00BC67E4" w:rsidP="00C7058C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D2114" w:rsidRPr="00BC67E4" w:rsidRDefault="00BC67E4" w:rsidP="0099717B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</w:pPr>
      <w:r w:rsidRPr="00BC67E4">
        <w:rPr>
          <w:rFonts w:ascii="Times New Roman" w:hAnsi="Times New Roman" w:cs="Times New Roman"/>
          <w:b/>
          <w:bCs/>
          <w:i/>
          <w:color w:val="000000"/>
          <w:sz w:val="28"/>
          <w:szCs w:val="20"/>
        </w:rPr>
        <w:t>Сведения о заработной плате работников</w:t>
      </w:r>
    </w:p>
    <w:tbl>
      <w:tblPr>
        <w:tblW w:w="952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5"/>
        <w:gridCol w:w="2052"/>
        <w:gridCol w:w="1613"/>
        <w:gridCol w:w="1173"/>
        <w:gridCol w:w="1465"/>
      </w:tblGrid>
      <w:tr w:rsidR="00BC67E4" w:rsidRPr="00BC67E4" w:rsidTr="00BC67E4">
        <w:trPr>
          <w:trHeight w:hRule="exact" w:val="669"/>
        </w:trPr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Категории персонала</w:t>
            </w:r>
          </w:p>
        </w:tc>
        <w:tc>
          <w:tcPr>
            <w:tcW w:w="3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Фонд начисленной заработной платы работников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Средняя численность р</w:t>
            </w:r>
            <w:r w:rsidRPr="00BC67E4">
              <w:rPr>
                <w:rFonts w:ascii="Times New Roman" w:hAnsi="Times New Roman" w:cs="Times New Roman"/>
                <w:color w:val="000000"/>
              </w:rPr>
              <w:t>а</w:t>
            </w:r>
            <w:r w:rsidRPr="00BC67E4">
              <w:rPr>
                <w:rFonts w:ascii="Times New Roman" w:hAnsi="Times New Roman" w:cs="Times New Roman"/>
                <w:color w:val="000000"/>
              </w:rPr>
              <w:t>ботников</w:t>
            </w:r>
          </w:p>
        </w:tc>
      </w:tr>
      <w:tr w:rsidR="00BC67E4" w:rsidRPr="00BC67E4" w:rsidTr="00BC67E4">
        <w:trPr>
          <w:trHeight w:hRule="exact" w:val="347"/>
        </w:trPr>
        <w:tc>
          <w:tcPr>
            <w:tcW w:w="3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списочного состава 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>(без внешних совм</w:t>
            </w:r>
            <w:r w:rsidRPr="00BC67E4">
              <w:rPr>
                <w:rFonts w:ascii="Times New Roman" w:hAnsi="Times New Roman" w:cs="Times New Roman"/>
                <w:color w:val="000000"/>
              </w:rPr>
              <w:t>е</w:t>
            </w:r>
            <w:r w:rsidRPr="00BC67E4">
              <w:rPr>
                <w:rFonts w:ascii="Times New Roman" w:hAnsi="Times New Roman" w:cs="Times New Roman"/>
                <w:color w:val="000000"/>
              </w:rPr>
              <w:t>стителей)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внешних 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>совместителей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списочного состава 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>(без вне</w:t>
            </w:r>
            <w:r w:rsidRPr="00BC67E4">
              <w:rPr>
                <w:rFonts w:ascii="Times New Roman" w:hAnsi="Times New Roman" w:cs="Times New Roman"/>
                <w:color w:val="000000"/>
              </w:rPr>
              <w:t>ш</w:t>
            </w:r>
            <w:r w:rsidRPr="00BC67E4">
              <w:rPr>
                <w:rFonts w:ascii="Times New Roman" w:hAnsi="Times New Roman" w:cs="Times New Roman"/>
                <w:color w:val="000000"/>
              </w:rPr>
              <w:t>них совм</w:t>
            </w:r>
            <w:r w:rsidRPr="00BC67E4">
              <w:rPr>
                <w:rFonts w:ascii="Times New Roman" w:hAnsi="Times New Roman" w:cs="Times New Roman"/>
                <w:color w:val="000000"/>
              </w:rPr>
              <w:t>е</w:t>
            </w:r>
            <w:r w:rsidRPr="00BC67E4">
              <w:rPr>
                <w:rFonts w:ascii="Times New Roman" w:hAnsi="Times New Roman" w:cs="Times New Roman"/>
                <w:color w:val="000000"/>
              </w:rPr>
              <w:t>стителей)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внешних 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>совместителей</w:t>
            </w:r>
          </w:p>
        </w:tc>
      </w:tr>
      <w:tr w:rsidR="00BC67E4" w:rsidRPr="00BC67E4" w:rsidTr="00BC67E4">
        <w:trPr>
          <w:trHeight w:hRule="exact" w:val="109"/>
        </w:trPr>
        <w:tc>
          <w:tcPr>
            <w:tcW w:w="3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67E4" w:rsidRPr="00BC67E4" w:rsidTr="00BC67E4">
        <w:trPr>
          <w:trHeight w:hRule="exact" w:val="705"/>
        </w:trPr>
        <w:tc>
          <w:tcPr>
            <w:tcW w:w="3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67E4" w:rsidRPr="00BC67E4" w:rsidTr="00BC67E4">
        <w:trPr>
          <w:trHeight w:hRule="exact" w:val="276"/>
        </w:trPr>
        <w:tc>
          <w:tcPr>
            <w:tcW w:w="3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67E4" w:rsidRPr="00BC67E4" w:rsidTr="00BC67E4">
        <w:trPr>
          <w:trHeight w:hRule="exact" w:val="34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21650,3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548,8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129,9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BC67E4" w:rsidRPr="00BC67E4" w:rsidTr="00BC67E4">
        <w:trPr>
          <w:trHeight w:hRule="exact" w:val="6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в том числе: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 xml:space="preserve">     руководящие работники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5420,3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67E4" w:rsidRPr="00BC67E4" w:rsidTr="00BC67E4">
        <w:trPr>
          <w:trHeight w:hRule="exact" w:val="34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педагогические работники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7992,4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BC67E4" w:rsidRPr="00BC67E4" w:rsidTr="00BC67E4">
        <w:trPr>
          <w:trHeight w:hRule="exact" w:val="6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     из них:</w:t>
            </w:r>
            <w:r w:rsidRPr="00BC67E4">
              <w:rPr>
                <w:rFonts w:ascii="Times New Roman" w:hAnsi="Times New Roman" w:cs="Times New Roman"/>
                <w:color w:val="000000"/>
              </w:rPr>
              <w:br/>
              <w:t xml:space="preserve">          преподаватели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5966,7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BC67E4" w:rsidRPr="00BC67E4" w:rsidTr="00BC67E4">
        <w:trPr>
          <w:trHeight w:hRule="exact" w:val="632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     мастера производственного обучения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1225,7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67E4" w:rsidRPr="00BC67E4" w:rsidTr="00BC67E4">
        <w:trPr>
          <w:trHeight w:hRule="exact" w:val="55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учебно-вспомогательный пе</w:t>
            </w:r>
            <w:r w:rsidRPr="00BC67E4">
              <w:rPr>
                <w:rFonts w:ascii="Times New Roman" w:hAnsi="Times New Roman" w:cs="Times New Roman"/>
                <w:color w:val="000000"/>
              </w:rPr>
              <w:t>р</w:t>
            </w:r>
            <w:r w:rsidRPr="00BC67E4">
              <w:rPr>
                <w:rFonts w:ascii="Times New Roman" w:hAnsi="Times New Roman" w:cs="Times New Roman"/>
                <w:color w:val="000000"/>
              </w:rPr>
              <w:t xml:space="preserve">сонал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5061,7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67E4" w:rsidRPr="00BC67E4" w:rsidTr="00BC67E4">
        <w:trPr>
          <w:trHeight w:hRule="exact" w:val="34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 xml:space="preserve">     обслуживающий персонал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3175,9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497,8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7E4" w:rsidRPr="00BC67E4" w:rsidRDefault="00BC67E4" w:rsidP="00BC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E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</w:tbl>
    <w:p w:rsidR="00BC67E4" w:rsidRPr="007D2114" w:rsidRDefault="00BC67E4" w:rsidP="00C7058C">
      <w:pPr>
        <w:spacing w:after="0" w:line="360" w:lineRule="auto"/>
        <w:jc w:val="center"/>
        <w:rPr>
          <w:rStyle w:val="30pt0"/>
          <w:rFonts w:eastAsiaTheme="minorHAnsi"/>
          <w:b w:val="0"/>
          <w:bCs w:val="0"/>
          <w:i/>
          <w:sz w:val="52"/>
          <w:szCs w:val="28"/>
        </w:rPr>
      </w:pPr>
    </w:p>
    <w:p w:rsidR="00C7058C" w:rsidRDefault="00C7058C">
      <w:pPr>
        <w:rPr>
          <w:rStyle w:val="30pt0"/>
          <w:rFonts w:eastAsiaTheme="minorHAnsi"/>
          <w:bCs w:val="0"/>
          <w:sz w:val="28"/>
          <w:szCs w:val="28"/>
        </w:rPr>
      </w:pPr>
      <w:r>
        <w:rPr>
          <w:rStyle w:val="30pt0"/>
          <w:rFonts w:eastAsiaTheme="minorHAnsi"/>
          <w:bCs w:val="0"/>
          <w:sz w:val="28"/>
          <w:szCs w:val="28"/>
        </w:rPr>
        <w:br w:type="page"/>
      </w:r>
    </w:p>
    <w:p w:rsidR="007913AE" w:rsidRPr="00421ECE" w:rsidRDefault="00421ECE" w:rsidP="00421ECE">
      <w:pPr>
        <w:spacing w:after="0" w:line="360" w:lineRule="auto"/>
        <w:ind w:firstLine="709"/>
        <w:jc w:val="center"/>
        <w:rPr>
          <w:rStyle w:val="30pt0"/>
          <w:rFonts w:eastAsiaTheme="minorHAnsi"/>
          <w:bCs w:val="0"/>
          <w:sz w:val="28"/>
          <w:szCs w:val="28"/>
        </w:rPr>
      </w:pPr>
      <w:r>
        <w:rPr>
          <w:rStyle w:val="30pt0"/>
          <w:rFonts w:eastAsiaTheme="minorHAnsi"/>
          <w:bCs w:val="0"/>
          <w:sz w:val="28"/>
          <w:szCs w:val="28"/>
        </w:rPr>
        <w:lastRenderedPageBreak/>
        <w:t>ЗАКЛЮЧЕНИЕ</w:t>
      </w:r>
    </w:p>
    <w:p w:rsidR="008F4816" w:rsidRPr="00155DEA" w:rsidRDefault="008F4816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AE" w:rsidRPr="00155DEA" w:rsidRDefault="009522DD" w:rsidP="00155DE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Проведенная р</w:t>
      </w:r>
      <w:r w:rsidR="008F4816" w:rsidRPr="00155DEA">
        <w:rPr>
          <w:rStyle w:val="0pt"/>
          <w:sz w:val="28"/>
          <w:szCs w:val="28"/>
        </w:rPr>
        <w:t xml:space="preserve">абота по самообследованию </w:t>
      </w:r>
      <w:r w:rsidR="006716EC" w:rsidRPr="00155DEA">
        <w:rPr>
          <w:rStyle w:val="0pt"/>
          <w:sz w:val="28"/>
          <w:szCs w:val="28"/>
        </w:rPr>
        <w:t xml:space="preserve">КГБПОУ «ТАТТ» </w:t>
      </w:r>
      <w:r w:rsidR="008F4816" w:rsidRPr="00155DEA">
        <w:rPr>
          <w:rStyle w:val="0pt"/>
          <w:sz w:val="28"/>
          <w:szCs w:val="28"/>
        </w:rPr>
        <w:t xml:space="preserve"> позв</w:t>
      </w:r>
      <w:r w:rsidR="008F4816" w:rsidRPr="00155DEA">
        <w:rPr>
          <w:rStyle w:val="0pt"/>
          <w:sz w:val="28"/>
          <w:szCs w:val="28"/>
        </w:rPr>
        <w:t>о</w:t>
      </w:r>
      <w:r w:rsidR="008F4816" w:rsidRPr="00155DEA">
        <w:rPr>
          <w:rStyle w:val="0pt"/>
          <w:sz w:val="28"/>
          <w:szCs w:val="28"/>
        </w:rPr>
        <w:t>лила сделать следующие выводы:</w:t>
      </w:r>
    </w:p>
    <w:p w:rsidR="007913AE" w:rsidRPr="00155DEA" w:rsidRDefault="007913AE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 xml:space="preserve">В </w:t>
      </w:r>
      <w:r w:rsidR="006716EC">
        <w:rPr>
          <w:rStyle w:val="0pt"/>
          <w:sz w:val="28"/>
          <w:szCs w:val="28"/>
        </w:rPr>
        <w:t xml:space="preserve">техникуме </w:t>
      </w:r>
      <w:r w:rsidRPr="00155DEA">
        <w:rPr>
          <w:rStyle w:val="0pt"/>
          <w:sz w:val="28"/>
          <w:szCs w:val="28"/>
        </w:rPr>
        <w:t>выстроена и действует отлаженная и целенаправле</w:t>
      </w:r>
      <w:r w:rsidRPr="00155DEA">
        <w:rPr>
          <w:rStyle w:val="0pt"/>
          <w:sz w:val="28"/>
          <w:szCs w:val="28"/>
        </w:rPr>
        <w:t>н</w:t>
      </w:r>
      <w:r w:rsidRPr="00155DEA">
        <w:rPr>
          <w:rStyle w:val="0pt"/>
          <w:sz w:val="28"/>
          <w:szCs w:val="28"/>
        </w:rPr>
        <w:t>ная система подготовки квалифицированных рабочих и специалистов сре</w:t>
      </w:r>
      <w:r w:rsidRPr="00155DEA">
        <w:rPr>
          <w:rStyle w:val="0pt"/>
          <w:sz w:val="28"/>
          <w:szCs w:val="28"/>
        </w:rPr>
        <w:t>д</w:t>
      </w:r>
      <w:r w:rsidRPr="00155DEA">
        <w:rPr>
          <w:rStyle w:val="0pt"/>
          <w:sz w:val="28"/>
          <w:szCs w:val="28"/>
        </w:rPr>
        <w:t>него звена для предприятий и организаций регионального рынка труда, о</w:t>
      </w:r>
      <w:r w:rsidRPr="00155DEA">
        <w:rPr>
          <w:rStyle w:val="0pt"/>
          <w:sz w:val="28"/>
          <w:szCs w:val="28"/>
        </w:rPr>
        <w:t>т</w:t>
      </w:r>
      <w:r w:rsidRPr="00155DEA">
        <w:rPr>
          <w:rStyle w:val="0pt"/>
          <w:sz w:val="28"/>
          <w:szCs w:val="28"/>
        </w:rPr>
        <w:t>вечающая требованиям качества подготовки выпускников.</w:t>
      </w:r>
    </w:p>
    <w:p w:rsidR="00FC4399" w:rsidRPr="00155DEA" w:rsidRDefault="00FC4399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>Организация управления образовательным учреждениям в полной мере соответствует основным требованиям, предусматривает эффективное взаимодействие структурных подразделений, обеспечивает в полном объеме нормальное функционирование образовательного учреждения с полным с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блюдением нормативных требований.</w:t>
      </w:r>
    </w:p>
    <w:p w:rsidR="00EB03CF" w:rsidRPr="00155DEA" w:rsidRDefault="00FC4399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>Структура подготовки специалистов соответствует лицензионным нормативам, контрольным цифрам приема, отражает потребности реги</w:t>
      </w:r>
      <w:r w:rsidRPr="00155DEA">
        <w:rPr>
          <w:rStyle w:val="0pt"/>
          <w:sz w:val="28"/>
          <w:szCs w:val="28"/>
        </w:rPr>
        <w:t>о</w:t>
      </w:r>
      <w:r w:rsidRPr="00155DEA">
        <w:rPr>
          <w:rStyle w:val="0pt"/>
          <w:sz w:val="28"/>
          <w:szCs w:val="28"/>
        </w:rPr>
        <w:t>нального рынка труда и граждан в профессиональном образовании, учит</w:t>
      </w:r>
      <w:r w:rsidRPr="00155DEA">
        <w:rPr>
          <w:rStyle w:val="0pt"/>
          <w:sz w:val="28"/>
          <w:szCs w:val="28"/>
        </w:rPr>
        <w:t>ы</w:t>
      </w:r>
      <w:r w:rsidRPr="00155DEA">
        <w:rPr>
          <w:rStyle w:val="0pt"/>
          <w:sz w:val="28"/>
          <w:szCs w:val="28"/>
        </w:rPr>
        <w:t>вает ресурсные возможности техникума.</w:t>
      </w:r>
    </w:p>
    <w:p w:rsidR="00EB03CF" w:rsidRPr="00155DEA" w:rsidRDefault="00EB03CF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>Библиотечно-информационное и учебно-методическое обеспечение реализуемых образовательной организацией федеральных государственных образовательных стандартов всех направлений подготовки СПО, позволяет осуществлять образовательный процесс на должном учебном и учебно-методическом уровне.</w:t>
      </w:r>
    </w:p>
    <w:p w:rsidR="00EB03CF" w:rsidRPr="00155DEA" w:rsidRDefault="00EB03CF" w:rsidP="00155DEA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Востребованность выпускников, отзывы работодателей свидетел</w:t>
      </w:r>
      <w:r w:rsidRPr="00155DEA">
        <w:rPr>
          <w:rStyle w:val="0pt"/>
          <w:sz w:val="28"/>
          <w:szCs w:val="28"/>
        </w:rPr>
        <w:t>ь</w:t>
      </w:r>
      <w:r w:rsidRPr="00155DEA">
        <w:rPr>
          <w:rStyle w:val="0pt"/>
          <w:sz w:val="28"/>
          <w:szCs w:val="28"/>
        </w:rPr>
        <w:t>ствуют о качестве подготовке специалистов в образовательной организации.</w:t>
      </w:r>
    </w:p>
    <w:p w:rsidR="00EB03CF" w:rsidRPr="00155DEA" w:rsidRDefault="00EB03CF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Квалификационный уровень, структура педагогических кадров, с</w:t>
      </w:r>
      <w:r w:rsidRPr="00155DEA">
        <w:rPr>
          <w:sz w:val="28"/>
          <w:szCs w:val="28"/>
        </w:rPr>
        <w:t>и</w:t>
      </w:r>
      <w:r w:rsidRPr="00155DEA">
        <w:rPr>
          <w:sz w:val="28"/>
          <w:szCs w:val="28"/>
        </w:rPr>
        <w:t>стема повышения их квалификации КГБПОУ «ТАТТ» позволяет осущест</w:t>
      </w:r>
      <w:r w:rsidRPr="00155DEA">
        <w:rPr>
          <w:sz w:val="28"/>
          <w:szCs w:val="28"/>
        </w:rPr>
        <w:t>в</w:t>
      </w:r>
      <w:r w:rsidRPr="00155DEA">
        <w:rPr>
          <w:sz w:val="28"/>
          <w:szCs w:val="28"/>
        </w:rPr>
        <w:t>лять подготовку специалистов среднего звена и квалифицированных рабочих в соответствии с требованиями ФГОС.</w:t>
      </w:r>
    </w:p>
    <w:p w:rsidR="00EB03CF" w:rsidRPr="00155DEA" w:rsidRDefault="00EB03CF" w:rsidP="00155DEA">
      <w:pPr>
        <w:pStyle w:val="5"/>
        <w:numPr>
          <w:ilvl w:val="0"/>
          <w:numId w:val="23"/>
        </w:numPr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>Наличие и состояние материально-технической базы КГБПОУ «ТАТТ» соответствует требованием реализуемых основных профессионал</w:t>
      </w:r>
      <w:r w:rsidRPr="00155DEA">
        <w:rPr>
          <w:sz w:val="28"/>
          <w:szCs w:val="28"/>
        </w:rPr>
        <w:t>ь</w:t>
      </w:r>
      <w:r w:rsidRPr="00155DEA">
        <w:rPr>
          <w:sz w:val="28"/>
          <w:szCs w:val="28"/>
        </w:rPr>
        <w:lastRenderedPageBreak/>
        <w:t>ных образовательных программ, позволяет осуществлять качественную по</w:t>
      </w:r>
      <w:r w:rsidRPr="00155DEA">
        <w:rPr>
          <w:sz w:val="28"/>
          <w:szCs w:val="28"/>
        </w:rPr>
        <w:t>д</w:t>
      </w:r>
      <w:r w:rsidRPr="00155DEA">
        <w:rPr>
          <w:sz w:val="28"/>
          <w:szCs w:val="28"/>
        </w:rPr>
        <w:t>готовку специалистов.</w:t>
      </w:r>
    </w:p>
    <w:p w:rsidR="007913AE" w:rsidRPr="00155DEA" w:rsidRDefault="00EB03CF" w:rsidP="00155DEA">
      <w:pPr>
        <w:pStyle w:val="5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sz w:val="28"/>
          <w:szCs w:val="28"/>
        </w:rPr>
        <w:t xml:space="preserve"> Педагогическому коллективу п</w:t>
      </w:r>
      <w:r w:rsidR="007913AE" w:rsidRPr="00155DEA">
        <w:rPr>
          <w:rStyle w:val="0pt"/>
          <w:sz w:val="28"/>
          <w:szCs w:val="28"/>
        </w:rPr>
        <w:t xml:space="preserve">о результатам проведенного анализа </w:t>
      </w:r>
      <w:r w:rsidR="009522DD" w:rsidRPr="00155DEA">
        <w:rPr>
          <w:rStyle w:val="0pt"/>
          <w:sz w:val="28"/>
          <w:szCs w:val="28"/>
        </w:rPr>
        <w:t>необходимо продолжить</w:t>
      </w:r>
      <w:r w:rsidR="007913AE" w:rsidRPr="00155DEA">
        <w:rPr>
          <w:rStyle w:val="0pt"/>
          <w:sz w:val="28"/>
          <w:szCs w:val="28"/>
        </w:rPr>
        <w:t xml:space="preserve"> работу по:</w:t>
      </w:r>
    </w:p>
    <w:p w:rsidR="00EB03CF" w:rsidRPr="00155DEA" w:rsidRDefault="00EB03CF" w:rsidP="00155DEA">
      <w:pPr>
        <w:pStyle w:val="5"/>
        <w:numPr>
          <w:ilvl w:val="0"/>
          <w:numId w:val="25"/>
        </w:numPr>
        <w:shd w:val="clear" w:color="auto" w:fill="auto"/>
        <w:tabs>
          <w:tab w:val="left" w:pos="1234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пополнению и обновлению библиотечного фонда учебной литер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>турой по всем дисциплинам и профессиональным модулям специальностей подготовки в соответствии с ФГОС СПО;</w:t>
      </w:r>
    </w:p>
    <w:p w:rsidR="007913AE" w:rsidRPr="00155DEA" w:rsidRDefault="007913AE" w:rsidP="00155DEA">
      <w:pPr>
        <w:pStyle w:val="5"/>
        <w:numPr>
          <w:ilvl w:val="0"/>
          <w:numId w:val="25"/>
        </w:numPr>
        <w:shd w:val="clear" w:color="auto" w:fill="auto"/>
        <w:tabs>
          <w:tab w:val="left" w:pos="1234"/>
        </w:tabs>
        <w:spacing w:line="360" w:lineRule="auto"/>
        <w:ind w:firstLine="709"/>
        <w:jc w:val="both"/>
        <w:rPr>
          <w:sz w:val="28"/>
          <w:szCs w:val="28"/>
        </w:rPr>
      </w:pPr>
      <w:r w:rsidRPr="00155DEA">
        <w:rPr>
          <w:rStyle w:val="0pt"/>
          <w:sz w:val="28"/>
          <w:szCs w:val="28"/>
        </w:rPr>
        <w:t>информационному обеспечению образовательного процесса в ч</w:t>
      </w:r>
      <w:r w:rsidRPr="00155DEA">
        <w:rPr>
          <w:rStyle w:val="0pt"/>
          <w:sz w:val="28"/>
          <w:szCs w:val="28"/>
        </w:rPr>
        <w:t>а</w:t>
      </w:r>
      <w:r w:rsidRPr="00155DEA">
        <w:rPr>
          <w:rStyle w:val="0pt"/>
          <w:sz w:val="28"/>
          <w:szCs w:val="28"/>
        </w:rPr>
        <w:t>сти приобретения специализированных программ;</w:t>
      </w:r>
    </w:p>
    <w:p w:rsidR="00CE5C46" w:rsidRPr="00155DEA" w:rsidRDefault="007913AE" w:rsidP="00155DEA">
      <w:pPr>
        <w:pStyle w:val="5"/>
        <w:numPr>
          <w:ilvl w:val="0"/>
          <w:numId w:val="25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>продолжить работу по разработке методического</w:t>
      </w:r>
      <w:r w:rsidR="009522DD" w:rsidRPr="00155DEA">
        <w:rPr>
          <w:rStyle w:val="0pt"/>
          <w:sz w:val="28"/>
          <w:szCs w:val="28"/>
        </w:rPr>
        <w:t xml:space="preserve"> материала и ко</w:t>
      </w:r>
      <w:r w:rsidR="009522DD" w:rsidRPr="00155DEA">
        <w:rPr>
          <w:rStyle w:val="0pt"/>
          <w:sz w:val="28"/>
          <w:szCs w:val="28"/>
        </w:rPr>
        <w:t>н</w:t>
      </w:r>
      <w:r w:rsidR="009522DD" w:rsidRPr="00155DEA">
        <w:rPr>
          <w:rStyle w:val="0pt"/>
          <w:sz w:val="28"/>
          <w:szCs w:val="28"/>
        </w:rPr>
        <w:t xml:space="preserve">трольно-оценочных средств в </w:t>
      </w:r>
      <w:r w:rsidRPr="00155DEA">
        <w:rPr>
          <w:rStyle w:val="0pt"/>
          <w:sz w:val="28"/>
          <w:szCs w:val="28"/>
        </w:rPr>
        <w:t>соответствии с требованиями ФГОС СПО, обеспечением дисциплин и профессиональных модулей учебного плана, по созданию электронных версий учебно-методичес</w:t>
      </w:r>
      <w:r w:rsidR="00CE5C46" w:rsidRPr="00155DEA">
        <w:rPr>
          <w:rStyle w:val="0pt"/>
          <w:sz w:val="28"/>
          <w:szCs w:val="28"/>
        </w:rPr>
        <w:t>ких разработок, учебных пособий;</w:t>
      </w:r>
    </w:p>
    <w:p w:rsidR="001A069F" w:rsidRPr="00155DEA" w:rsidRDefault="007913AE" w:rsidP="00155DEA">
      <w:pPr>
        <w:pStyle w:val="5"/>
        <w:numPr>
          <w:ilvl w:val="0"/>
          <w:numId w:val="25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55DEA">
        <w:rPr>
          <w:rStyle w:val="0pt"/>
          <w:sz w:val="28"/>
          <w:szCs w:val="28"/>
        </w:rPr>
        <w:t>продолжить работу по укреплению и развитию материально-технической</w:t>
      </w:r>
      <w:r w:rsidR="00CE5C46" w:rsidRPr="00155DEA">
        <w:rPr>
          <w:rStyle w:val="0pt"/>
          <w:sz w:val="28"/>
          <w:szCs w:val="28"/>
        </w:rPr>
        <w:t xml:space="preserve"> </w:t>
      </w:r>
      <w:r w:rsidRPr="00155DEA">
        <w:rPr>
          <w:rStyle w:val="0pt"/>
          <w:sz w:val="28"/>
          <w:szCs w:val="28"/>
        </w:rPr>
        <w:t>базы.</w:t>
      </w:r>
    </w:p>
    <w:p w:rsidR="0006673D" w:rsidRPr="00155DEA" w:rsidRDefault="0006673D" w:rsidP="00155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73D" w:rsidRPr="00155DEA" w:rsidSect="00155D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D0" w:rsidRDefault="003A2CD0" w:rsidP="0099717B">
      <w:pPr>
        <w:spacing w:after="0" w:line="240" w:lineRule="auto"/>
      </w:pPr>
      <w:r>
        <w:separator/>
      </w:r>
    </w:p>
  </w:endnote>
  <w:endnote w:type="continuationSeparator" w:id="0">
    <w:p w:rsidR="003A2CD0" w:rsidRDefault="003A2CD0" w:rsidP="0099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67622"/>
      <w:docPartObj>
        <w:docPartGallery w:val="Page Numbers (Bottom of Page)"/>
        <w:docPartUnique/>
      </w:docPartObj>
    </w:sdtPr>
    <w:sdtEndPr/>
    <w:sdtContent>
      <w:p w:rsidR="0099717B" w:rsidRDefault="0099717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AC">
          <w:rPr>
            <w:noProof/>
          </w:rPr>
          <w:t>3</w:t>
        </w:r>
        <w:r>
          <w:fldChar w:fldCharType="end"/>
        </w:r>
      </w:p>
    </w:sdtContent>
  </w:sdt>
  <w:p w:rsidR="0099717B" w:rsidRDefault="009971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D0" w:rsidRDefault="003A2CD0" w:rsidP="0099717B">
      <w:pPr>
        <w:spacing w:after="0" w:line="240" w:lineRule="auto"/>
      </w:pPr>
      <w:r>
        <w:separator/>
      </w:r>
    </w:p>
  </w:footnote>
  <w:footnote w:type="continuationSeparator" w:id="0">
    <w:p w:rsidR="003A2CD0" w:rsidRDefault="003A2CD0" w:rsidP="0099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</w:abstractNum>
  <w:abstractNum w:abstractNumId="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</w:abstractNum>
  <w:abstractNum w:abstractNumId="4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AFC075E"/>
    <w:multiLevelType w:val="multilevel"/>
    <w:tmpl w:val="E9B8D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573273"/>
    <w:multiLevelType w:val="hybridMultilevel"/>
    <w:tmpl w:val="513AA608"/>
    <w:lvl w:ilvl="0" w:tplc="0E868A3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0D49665C"/>
    <w:multiLevelType w:val="multilevel"/>
    <w:tmpl w:val="3BD81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8F2EDB"/>
    <w:multiLevelType w:val="hybridMultilevel"/>
    <w:tmpl w:val="8E8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80642"/>
    <w:multiLevelType w:val="multilevel"/>
    <w:tmpl w:val="635A0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8808D6"/>
    <w:multiLevelType w:val="multilevel"/>
    <w:tmpl w:val="53FE94B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531A37"/>
    <w:multiLevelType w:val="hybridMultilevel"/>
    <w:tmpl w:val="33B2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F4E44"/>
    <w:multiLevelType w:val="multilevel"/>
    <w:tmpl w:val="126AD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A56EBB"/>
    <w:multiLevelType w:val="hybridMultilevel"/>
    <w:tmpl w:val="C6CC08E2"/>
    <w:lvl w:ilvl="0" w:tplc="D6E23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9F4F40"/>
    <w:multiLevelType w:val="multilevel"/>
    <w:tmpl w:val="1E1A3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C4789"/>
    <w:multiLevelType w:val="hybridMultilevel"/>
    <w:tmpl w:val="2F36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D1AB6"/>
    <w:multiLevelType w:val="multilevel"/>
    <w:tmpl w:val="F2CC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3377C6"/>
    <w:multiLevelType w:val="multilevel"/>
    <w:tmpl w:val="83A03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C361CA"/>
    <w:multiLevelType w:val="hybridMultilevel"/>
    <w:tmpl w:val="7DAA5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312301"/>
    <w:multiLevelType w:val="multilevel"/>
    <w:tmpl w:val="4B94C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E65CF4"/>
    <w:multiLevelType w:val="multilevel"/>
    <w:tmpl w:val="82D4A1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732B7"/>
    <w:multiLevelType w:val="hybridMultilevel"/>
    <w:tmpl w:val="BCA8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70744"/>
    <w:multiLevelType w:val="hybridMultilevel"/>
    <w:tmpl w:val="3C4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954F1"/>
    <w:multiLevelType w:val="multilevel"/>
    <w:tmpl w:val="BB4A9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C312E"/>
    <w:multiLevelType w:val="multilevel"/>
    <w:tmpl w:val="C0C00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4E2DB6"/>
    <w:multiLevelType w:val="hybridMultilevel"/>
    <w:tmpl w:val="A2C4B5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26"/>
  </w:num>
  <w:num w:numId="11">
    <w:abstractNumId w:val="1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24"/>
  </w:num>
  <w:num w:numId="18">
    <w:abstractNumId w:val="11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10"/>
  </w:num>
  <w:num w:numId="25">
    <w:abstractNumId w:val="6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8"/>
    <w:rsid w:val="00012BE6"/>
    <w:rsid w:val="00022325"/>
    <w:rsid w:val="000363BE"/>
    <w:rsid w:val="000562A4"/>
    <w:rsid w:val="00061831"/>
    <w:rsid w:val="00062EB0"/>
    <w:rsid w:val="0006673D"/>
    <w:rsid w:val="00070B0B"/>
    <w:rsid w:val="00073699"/>
    <w:rsid w:val="00081B5E"/>
    <w:rsid w:val="000B66D3"/>
    <w:rsid w:val="000C4971"/>
    <w:rsid w:val="001165EE"/>
    <w:rsid w:val="001202AA"/>
    <w:rsid w:val="00155DEA"/>
    <w:rsid w:val="00161F85"/>
    <w:rsid w:val="001A069F"/>
    <w:rsid w:val="001B11BB"/>
    <w:rsid w:val="001C425C"/>
    <w:rsid w:val="001E03AC"/>
    <w:rsid w:val="001E586A"/>
    <w:rsid w:val="001E7F33"/>
    <w:rsid w:val="002230F0"/>
    <w:rsid w:val="00223972"/>
    <w:rsid w:val="00226068"/>
    <w:rsid w:val="00227C1C"/>
    <w:rsid w:val="0023313E"/>
    <w:rsid w:val="0023731A"/>
    <w:rsid w:val="00267DFD"/>
    <w:rsid w:val="0027507B"/>
    <w:rsid w:val="002765AB"/>
    <w:rsid w:val="00277AD4"/>
    <w:rsid w:val="002F01F8"/>
    <w:rsid w:val="002F685D"/>
    <w:rsid w:val="00353ACE"/>
    <w:rsid w:val="003541EC"/>
    <w:rsid w:val="003569A9"/>
    <w:rsid w:val="00372456"/>
    <w:rsid w:val="003A2CD0"/>
    <w:rsid w:val="003F4644"/>
    <w:rsid w:val="00421ECE"/>
    <w:rsid w:val="00431312"/>
    <w:rsid w:val="00442674"/>
    <w:rsid w:val="00450D0F"/>
    <w:rsid w:val="00464F1C"/>
    <w:rsid w:val="00472D22"/>
    <w:rsid w:val="004813F7"/>
    <w:rsid w:val="004F1BBF"/>
    <w:rsid w:val="00502200"/>
    <w:rsid w:val="005137D6"/>
    <w:rsid w:val="00523096"/>
    <w:rsid w:val="00525F2B"/>
    <w:rsid w:val="00543272"/>
    <w:rsid w:val="00543FE2"/>
    <w:rsid w:val="0055263C"/>
    <w:rsid w:val="005B08BB"/>
    <w:rsid w:val="005D742E"/>
    <w:rsid w:val="00611EE8"/>
    <w:rsid w:val="00613559"/>
    <w:rsid w:val="00641819"/>
    <w:rsid w:val="0065308D"/>
    <w:rsid w:val="006716EC"/>
    <w:rsid w:val="0067669B"/>
    <w:rsid w:val="006B14DC"/>
    <w:rsid w:val="00704D05"/>
    <w:rsid w:val="00716EE8"/>
    <w:rsid w:val="00721B46"/>
    <w:rsid w:val="00725C3E"/>
    <w:rsid w:val="0076640F"/>
    <w:rsid w:val="007913AE"/>
    <w:rsid w:val="00795BCF"/>
    <w:rsid w:val="007971DC"/>
    <w:rsid w:val="007A7C08"/>
    <w:rsid w:val="007B6E09"/>
    <w:rsid w:val="007D2114"/>
    <w:rsid w:val="007D4EDA"/>
    <w:rsid w:val="007E7368"/>
    <w:rsid w:val="007E7D47"/>
    <w:rsid w:val="007F6E51"/>
    <w:rsid w:val="00807F0C"/>
    <w:rsid w:val="0082718A"/>
    <w:rsid w:val="00832830"/>
    <w:rsid w:val="00861DDB"/>
    <w:rsid w:val="008737B7"/>
    <w:rsid w:val="008D0A40"/>
    <w:rsid w:val="008D14A1"/>
    <w:rsid w:val="008D320B"/>
    <w:rsid w:val="008F3784"/>
    <w:rsid w:val="008F4816"/>
    <w:rsid w:val="009354B4"/>
    <w:rsid w:val="00935675"/>
    <w:rsid w:val="00941B13"/>
    <w:rsid w:val="009522DD"/>
    <w:rsid w:val="00962D3E"/>
    <w:rsid w:val="009855B2"/>
    <w:rsid w:val="009948DE"/>
    <w:rsid w:val="0099717B"/>
    <w:rsid w:val="00A00D8C"/>
    <w:rsid w:val="00A12448"/>
    <w:rsid w:val="00A71A58"/>
    <w:rsid w:val="00A86D6F"/>
    <w:rsid w:val="00A9498A"/>
    <w:rsid w:val="00AB6CB0"/>
    <w:rsid w:val="00B233FD"/>
    <w:rsid w:val="00B31B4C"/>
    <w:rsid w:val="00B43220"/>
    <w:rsid w:val="00B45C33"/>
    <w:rsid w:val="00B460A8"/>
    <w:rsid w:val="00BA4D09"/>
    <w:rsid w:val="00BC67E4"/>
    <w:rsid w:val="00BD73DE"/>
    <w:rsid w:val="00BF1518"/>
    <w:rsid w:val="00C45745"/>
    <w:rsid w:val="00C55B30"/>
    <w:rsid w:val="00C7058C"/>
    <w:rsid w:val="00C75E97"/>
    <w:rsid w:val="00CC75F2"/>
    <w:rsid w:val="00CD6907"/>
    <w:rsid w:val="00CE0C0C"/>
    <w:rsid w:val="00CE22F9"/>
    <w:rsid w:val="00CE5C46"/>
    <w:rsid w:val="00CF39F5"/>
    <w:rsid w:val="00CF77E9"/>
    <w:rsid w:val="00D2651C"/>
    <w:rsid w:val="00D3303B"/>
    <w:rsid w:val="00D375C8"/>
    <w:rsid w:val="00DC1CCC"/>
    <w:rsid w:val="00DC1FA8"/>
    <w:rsid w:val="00DC4CB4"/>
    <w:rsid w:val="00E11EEA"/>
    <w:rsid w:val="00E1792E"/>
    <w:rsid w:val="00E243AC"/>
    <w:rsid w:val="00E41E83"/>
    <w:rsid w:val="00E542B1"/>
    <w:rsid w:val="00E76992"/>
    <w:rsid w:val="00E83739"/>
    <w:rsid w:val="00E875E4"/>
    <w:rsid w:val="00E9331B"/>
    <w:rsid w:val="00EB03CF"/>
    <w:rsid w:val="00EB397B"/>
    <w:rsid w:val="00EB6312"/>
    <w:rsid w:val="00EF1AE7"/>
    <w:rsid w:val="00F021C0"/>
    <w:rsid w:val="00F12376"/>
    <w:rsid w:val="00F45A59"/>
    <w:rsid w:val="00F85A60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CB4"/>
    <w:pPr>
      <w:keepNext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C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4CB4"/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9354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354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021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F021C0"/>
    <w:pPr>
      <w:spacing w:after="120"/>
    </w:pPr>
    <w:rPr>
      <w:rFonts w:ascii="Calibri" w:eastAsia="Calibri" w:hAnsi="Calibri" w:cs="Calibri"/>
      <w:lang w:eastAsia="ru-RU"/>
    </w:rPr>
  </w:style>
  <w:style w:type="character" w:customStyle="1" w:styleId="a8">
    <w:name w:val="Основной текст Знак"/>
    <w:basedOn w:val="a0"/>
    <w:link w:val="a7"/>
    <w:rsid w:val="00F021C0"/>
    <w:rPr>
      <w:rFonts w:ascii="Calibri" w:eastAsia="Calibri" w:hAnsi="Calibri" w:cs="Calibri"/>
      <w:lang w:eastAsia="ru-RU"/>
    </w:rPr>
  </w:style>
  <w:style w:type="character" w:customStyle="1" w:styleId="a9">
    <w:name w:val="Основной текст_"/>
    <w:basedOn w:val="a0"/>
    <w:link w:val="5"/>
    <w:rsid w:val="00F021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F021C0"/>
    <w:pPr>
      <w:widowControl w:val="0"/>
      <w:shd w:val="clear" w:color="auto" w:fill="FFFFFF"/>
      <w:spacing w:after="0" w:line="379" w:lineRule="exact"/>
      <w:ind w:hanging="560"/>
      <w:jc w:val="center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F021C0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7F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807F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807F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Подпись к таблице_"/>
    <w:basedOn w:val="a0"/>
    <w:link w:val="ac"/>
    <w:rsid w:val="00CF77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F77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pt0pt">
    <w:name w:val="Основной текст + 10 pt;Полужирный;Интервал 0 pt"/>
    <w:basedOn w:val="a9"/>
    <w:rsid w:val="00C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rsid w:val="00502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9"/>
    <w:rsid w:val="0016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9"/>
    <w:rsid w:val="00725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0">
    <w:name w:val="Основной текст11"/>
    <w:basedOn w:val="a"/>
    <w:rsid w:val="00725C3E"/>
    <w:pPr>
      <w:widowControl w:val="0"/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2">
    <w:name w:val="Колонтитул (2)_"/>
    <w:basedOn w:val="a0"/>
    <w:link w:val="20"/>
    <w:rsid w:val="00725C3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Колонтитул (2)"/>
    <w:basedOn w:val="a"/>
    <w:link w:val="2"/>
    <w:rsid w:val="00725C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6">
    <w:name w:val="Заголовок №6_"/>
    <w:basedOn w:val="a0"/>
    <w:link w:val="60"/>
    <w:rsid w:val="00704D0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704D05"/>
    <w:pPr>
      <w:widowControl w:val="0"/>
      <w:shd w:val="clear" w:color="auto" w:fill="FFFFFF"/>
      <w:spacing w:before="360" w:after="240" w:line="283" w:lineRule="exact"/>
      <w:jc w:val="center"/>
      <w:outlineLvl w:val="5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1">
    <w:name w:val="Основной текст (3)_"/>
    <w:basedOn w:val="a0"/>
    <w:link w:val="32"/>
    <w:rsid w:val="00226068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1"/>
    <w:rsid w:val="00226068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26068"/>
    <w:pPr>
      <w:widowControl w:val="0"/>
      <w:shd w:val="clear" w:color="auto" w:fill="FFFFFF"/>
      <w:spacing w:after="0" w:line="274" w:lineRule="exact"/>
      <w:ind w:firstLine="700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30pt0">
    <w:name w:val="Основной текст (3) + Интервал 0 pt"/>
    <w:basedOn w:val="31"/>
    <w:rsid w:val="00791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8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D6F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227C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99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717B"/>
  </w:style>
  <w:style w:type="paragraph" w:styleId="af2">
    <w:name w:val="footer"/>
    <w:basedOn w:val="a"/>
    <w:link w:val="af3"/>
    <w:uiPriority w:val="99"/>
    <w:unhideWhenUsed/>
    <w:rsid w:val="0099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CB4"/>
    <w:pPr>
      <w:keepNext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C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4CB4"/>
    <w:rPr>
      <w:rFonts w:ascii="Times New Roman" w:eastAsia="Times New Roman" w:hAnsi="Times New Roman" w:cs="Times New Roman"/>
      <w:b/>
      <w:bCs/>
      <w:cap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9354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354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021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F021C0"/>
    <w:pPr>
      <w:spacing w:after="120"/>
    </w:pPr>
    <w:rPr>
      <w:rFonts w:ascii="Calibri" w:eastAsia="Calibri" w:hAnsi="Calibri" w:cs="Calibri"/>
      <w:lang w:eastAsia="ru-RU"/>
    </w:rPr>
  </w:style>
  <w:style w:type="character" w:customStyle="1" w:styleId="a8">
    <w:name w:val="Основной текст Знак"/>
    <w:basedOn w:val="a0"/>
    <w:link w:val="a7"/>
    <w:rsid w:val="00F021C0"/>
    <w:rPr>
      <w:rFonts w:ascii="Calibri" w:eastAsia="Calibri" w:hAnsi="Calibri" w:cs="Calibri"/>
      <w:lang w:eastAsia="ru-RU"/>
    </w:rPr>
  </w:style>
  <w:style w:type="character" w:customStyle="1" w:styleId="a9">
    <w:name w:val="Основной текст_"/>
    <w:basedOn w:val="a0"/>
    <w:link w:val="5"/>
    <w:rsid w:val="00F021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F021C0"/>
    <w:pPr>
      <w:widowControl w:val="0"/>
      <w:shd w:val="clear" w:color="auto" w:fill="FFFFFF"/>
      <w:spacing w:after="0" w:line="379" w:lineRule="exact"/>
      <w:ind w:hanging="560"/>
      <w:jc w:val="center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F021C0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7F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807F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807F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Подпись к таблице_"/>
    <w:basedOn w:val="a0"/>
    <w:link w:val="ac"/>
    <w:rsid w:val="00CF77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F77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pt0pt">
    <w:name w:val="Основной текст + 10 pt;Полужирный;Интервал 0 pt"/>
    <w:basedOn w:val="a9"/>
    <w:rsid w:val="00C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rsid w:val="00502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9"/>
    <w:rsid w:val="00161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9"/>
    <w:rsid w:val="00725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0">
    <w:name w:val="Основной текст11"/>
    <w:basedOn w:val="a"/>
    <w:rsid w:val="00725C3E"/>
    <w:pPr>
      <w:widowControl w:val="0"/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2">
    <w:name w:val="Колонтитул (2)_"/>
    <w:basedOn w:val="a0"/>
    <w:link w:val="20"/>
    <w:rsid w:val="00725C3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Колонтитул (2)"/>
    <w:basedOn w:val="a"/>
    <w:link w:val="2"/>
    <w:rsid w:val="00725C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6">
    <w:name w:val="Заголовок №6_"/>
    <w:basedOn w:val="a0"/>
    <w:link w:val="60"/>
    <w:rsid w:val="00704D0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704D05"/>
    <w:pPr>
      <w:widowControl w:val="0"/>
      <w:shd w:val="clear" w:color="auto" w:fill="FFFFFF"/>
      <w:spacing w:before="360" w:after="240" w:line="283" w:lineRule="exact"/>
      <w:jc w:val="center"/>
      <w:outlineLvl w:val="5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1">
    <w:name w:val="Основной текст (3)_"/>
    <w:basedOn w:val="a0"/>
    <w:link w:val="32"/>
    <w:rsid w:val="00226068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1"/>
    <w:rsid w:val="00226068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26068"/>
    <w:pPr>
      <w:widowControl w:val="0"/>
      <w:shd w:val="clear" w:color="auto" w:fill="FFFFFF"/>
      <w:spacing w:after="0" w:line="274" w:lineRule="exact"/>
      <w:ind w:firstLine="700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30pt0">
    <w:name w:val="Основной текст (3) + Интервал 0 pt"/>
    <w:basedOn w:val="31"/>
    <w:rsid w:val="00791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8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D6F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227C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99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717B"/>
  </w:style>
  <w:style w:type="paragraph" w:styleId="af2">
    <w:name w:val="footer"/>
    <w:basedOn w:val="a"/>
    <w:link w:val="af3"/>
    <w:uiPriority w:val="99"/>
    <w:unhideWhenUsed/>
    <w:rsid w:val="0099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ap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4592-00AB-4626-8121-B2D1D99B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14003</Words>
  <Characters>79818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2015-04-18T06:54:00Z</cp:lastPrinted>
  <dcterms:created xsi:type="dcterms:W3CDTF">2015-04-20T07:21:00Z</dcterms:created>
  <dcterms:modified xsi:type="dcterms:W3CDTF">2015-04-20T07:29:00Z</dcterms:modified>
</cp:coreProperties>
</file>