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D5" w:rsidRDefault="00D153D5" w:rsidP="00D153D5">
      <w:pPr>
        <w:widowControl w:val="0"/>
        <w:autoSpaceDE w:val="0"/>
        <w:autoSpaceDN w:val="0"/>
        <w:spacing w:after="0" w:line="240" w:lineRule="auto"/>
        <w:ind w:left="567" w:right="180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D153D5" w:rsidRPr="000C61C3" w:rsidRDefault="00D153D5" w:rsidP="00D153D5">
      <w:pPr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образования и науки Алтайского края</w:t>
      </w:r>
    </w:p>
    <w:p w:rsidR="00D153D5" w:rsidRPr="000C61C3" w:rsidRDefault="00D153D5" w:rsidP="00D153D5">
      <w:pPr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краевое государственное бюджетное профессиональное образовательное учреждение</w:t>
      </w:r>
    </w:p>
    <w:p w:rsidR="00D153D5" w:rsidRDefault="00D153D5" w:rsidP="00D153D5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sz w:val="24"/>
          <w:szCs w:val="24"/>
          <w:lang w:eastAsia="ar-SA"/>
        </w:rPr>
        <w:t>«Алтайский агротехнический техникум»</w:t>
      </w:r>
    </w:p>
    <w:p w:rsidR="005C67F1" w:rsidRPr="000C61C3" w:rsidRDefault="005C67F1" w:rsidP="00D153D5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КГБПОУ («Алтайский агротехнический техникум»)</w:t>
      </w:r>
    </w:p>
    <w:p w:rsidR="00D153D5" w:rsidRPr="000C61C3" w:rsidRDefault="00D153D5" w:rsidP="00D153D5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536288" w:rsidRDefault="00D153D5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D153D5" w:rsidRPr="000C61C3" w:rsidRDefault="00D153D5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УЧЕБНОЙ ПРАКТИКИ</w:t>
      </w:r>
    </w:p>
    <w:p w:rsidR="00D153D5" w:rsidRPr="000C61C3" w:rsidRDefault="00D153D5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53D5" w:rsidRDefault="00D153D5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ПМ.01 Участие в проектировании зданий и сооружений</w:t>
      </w:r>
    </w:p>
    <w:p w:rsidR="00D153D5" w:rsidRDefault="00D153D5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МДК 01.01(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автокад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536288" w:rsidRPr="000C61C3" w:rsidRDefault="00536288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6288" w:rsidRDefault="00536288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D153D5" w:rsidRPr="000C6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</w:p>
    <w:p w:rsidR="00D153D5" w:rsidRPr="000C61C3" w:rsidRDefault="00D153D5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08.02.01 Строительство и эксплуатация зданий и сооружений</w:t>
      </w:r>
    </w:p>
    <w:p w:rsidR="00D153D5" w:rsidRPr="000C61C3" w:rsidRDefault="00D153D5" w:rsidP="00D153D5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0C61C3" w:rsidRDefault="0047127A" w:rsidP="005C67F1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ТРОИЦКОЕ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D153D5" w:rsidRPr="000C61C3" w:rsidRDefault="00D153D5" w:rsidP="005C67F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47127A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437B07" w:rsidRPr="00437B07" w:rsidRDefault="00D153D5" w:rsidP="00437B07">
      <w:pPr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ая  программа  учебной</w:t>
      </w:r>
      <w:r w:rsidRPr="000C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практики ПМ.01 Участие в проектировании зданий и с  </w:t>
      </w:r>
      <w:r w:rsidRPr="000C61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разработана на основе примерной программы, составленной в  соответствии с Федеральным государственным образовательным стандартом среднего профессионального образования по специальности</w:t>
      </w:r>
      <w:r w:rsidRPr="000C6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08.02.01</w:t>
      </w:r>
      <w:r w:rsidRPr="000C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Строительство и эксплуатация зданий и сооружений</w:t>
      </w:r>
      <w:r w:rsidR="00437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437B07" w:rsidRPr="00437B07">
        <w:rPr>
          <w:rStyle w:val="a7"/>
          <w:rFonts w:ascii="Times New Roman" w:hAnsi="Times New Roman" w:cs="Times New Roman"/>
          <w:b w:val="0"/>
          <w:sz w:val="28"/>
          <w:szCs w:val="28"/>
        </w:rPr>
        <w:t>(приказ Министерства образования и науки РФ от 10.01.2018 N 2)</w:t>
      </w:r>
      <w:proofErr w:type="gramEnd"/>
    </w:p>
    <w:p w:rsidR="00437B07" w:rsidRPr="005943E1" w:rsidRDefault="00437B07" w:rsidP="00437B07">
      <w:pPr>
        <w:pStyle w:val="1"/>
        <w:jc w:val="both"/>
        <w:rPr>
          <w:bCs/>
          <w:sz w:val="28"/>
          <w:szCs w:val="28"/>
        </w:rPr>
      </w:pPr>
    </w:p>
    <w:p w:rsidR="00D153D5" w:rsidRPr="000C61C3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Составитель: </w:t>
      </w:r>
    </w:p>
    <w:p w:rsidR="00D153D5" w:rsidRPr="000C61C3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Высоцкий В.И. - преподаватель КГБПОУ «</w:t>
      </w:r>
      <w:r w:rsidR="00536288" w:rsidRPr="000C61C3">
        <w:rPr>
          <w:rFonts w:ascii="Times New Roman" w:eastAsia="Times New Roman" w:hAnsi="Times New Roman" w:cs="Times New Roman"/>
          <w:sz w:val="24"/>
          <w:szCs w:val="24"/>
          <w:lang w:eastAsia="ar-SA"/>
        </w:rPr>
        <w:t>Алтайский агротехнический техникум</w:t>
      </w:r>
      <w:r w:rsidRPr="000C61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D153D5" w:rsidRPr="000C61C3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544"/>
      </w:tblGrid>
      <w:tr w:rsidR="00D153D5" w:rsidRPr="000C61C3" w:rsidTr="00D153D5">
        <w:trPr>
          <w:trHeight w:val="1650"/>
        </w:trPr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Рассмотрена</w:t>
            </w:r>
            <w:r w:rsidR="005C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5C67F1" w:rsidRPr="005C67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на</w:t>
            </w:r>
            <w:r w:rsidRPr="005C6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заседании цикловой </w:t>
            </w:r>
            <w:proofErr w:type="gramStart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методической</w:t>
            </w:r>
            <w:proofErr w:type="gramEnd"/>
            <w:r w:rsidR="005C6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комиссиии</w:t>
            </w:r>
            <w:proofErr w:type="spellEnd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общетехнических  и спец дисциплин протокол №_ от «__»______ 201 __  года Председатель ЦМК</w:t>
            </w:r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______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Т.В.Вебер</w:t>
            </w:r>
            <w:proofErr w:type="spellEnd"/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СОГЛАСОВАНО</w:t>
            </w:r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Зав практикой КГБПОУ «ААТ»</w:t>
            </w:r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протокол №_ от __»____201</w:t>
            </w:r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153D5" w:rsidRPr="000C61C3" w:rsidRDefault="00D153D5" w:rsidP="00437B07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_______</w:t>
            </w:r>
            <w:r w:rsidR="00437B07"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Л.М.</w:t>
            </w:r>
            <w:r w:rsidR="00437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Буракова</w:t>
            </w:r>
            <w:proofErr w:type="spellEnd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заместителем директора по       учебной работе от    «__»_______201__года</w:t>
            </w:r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___________Г.И.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Кошкарова</w:t>
            </w:r>
            <w:proofErr w:type="spellEnd"/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153D5" w:rsidRPr="000C61C3" w:rsidRDefault="00D153D5" w:rsidP="00D153D5">
            <w:pPr>
              <w:suppressAutoHyphens/>
              <w:autoSpaceDE w:val="0"/>
              <w:spacing w:after="0" w:line="100" w:lineRule="atLeast"/>
              <w:ind w:left="567"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153D5" w:rsidRPr="000C61C3" w:rsidRDefault="00D153D5" w:rsidP="00D1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0C61C3" w:rsidRDefault="00D153D5" w:rsidP="00D1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18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</w:pPr>
    </w:p>
    <w:p w:rsidR="00D153D5" w:rsidRPr="000C61C3" w:rsidRDefault="00D153D5" w:rsidP="00D15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Содержание:                                 </w:t>
      </w:r>
    </w:p>
    <w:p w:rsidR="00D153D5" w:rsidRPr="000C61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331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с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3D5" w:rsidRPr="000C61C3" w:rsidRDefault="00D153D5" w:rsidP="00D153D5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Паспорт </w:t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рабочей 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программы </w:t>
      </w:r>
      <w:r w:rsidR="003317F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 практики</w:t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</w:t>
      </w:r>
    </w:p>
    <w:p w:rsidR="00D153D5" w:rsidRPr="000C61C3" w:rsidRDefault="00D153D5" w:rsidP="00D153D5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</w:t>
      </w:r>
      <w:r w:rsidR="003317F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   </w:t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7</w:t>
      </w:r>
    </w:p>
    <w:p w:rsidR="00D153D5" w:rsidRPr="000C61C3" w:rsidRDefault="00D153D5" w:rsidP="00D153D5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Структура и содержание </w:t>
      </w:r>
      <w:r w:rsidR="00331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учебной 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практики</w:t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8</w:t>
      </w:r>
    </w:p>
    <w:p w:rsidR="00D153D5" w:rsidRPr="000C61C3" w:rsidRDefault="00D153D5" w:rsidP="00D153D5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 </w:t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и 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</w:t>
      </w:r>
      <w:r w:rsidR="003317FF" w:rsidRPr="00331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17F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 </w:t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</w:p>
    <w:p w:rsidR="00D153D5" w:rsidRPr="000C61C3" w:rsidRDefault="00D153D5" w:rsidP="00D153D5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и оценка результатов</w:t>
      </w:r>
      <w:r w:rsidR="00331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учебной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</w:t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362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37B0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D153D5" w:rsidRPr="000C61C3" w:rsidRDefault="00D153D5" w:rsidP="00D153D5">
      <w:pPr>
        <w:suppressAutoHyphens/>
        <w:spacing w:line="360" w:lineRule="auto"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426"/>
        </w:tabs>
        <w:suppressAutoHyphens/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tabs>
          <w:tab w:val="left" w:pos="426"/>
        </w:tabs>
        <w:suppressAutoHyphens/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Default="00D153D5" w:rsidP="00D153D5">
      <w:pPr>
        <w:tabs>
          <w:tab w:val="left" w:pos="426"/>
        </w:tabs>
        <w:suppressAutoHyphens/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7B07" w:rsidRDefault="00437B07" w:rsidP="00D153D5">
      <w:pPr>
        <w:tabs>
          <w:tab w:val="left" w:pos="426"/>
        </w:tabs>
        <w:suppressAutoHyphens/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7B07" w:rsidRPr="000C61C3" w:rsidRDefault="00437B07" w:rsidP="00D153D5">
      <w:pPr>
        <w:tabs>
          <w:tab w:val="left" w:pos="426"/>
        </w:tabs>
        <w:suppressAutoHyphens/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3317FF" w:rsidRDefault="00D153D5" w:rsidP="00D153D5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567" w:right="1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РАБОЧЕЙ ПРОГРАММЫ  УЧЕБНОЙ  ПРАКТИКИ</w:t>
      </w:r>
    </w:p>
    <w:p w:rsidR="003317FF" w:rsidRPr="003317FF" w:rsidRDefault="003317FF" w:rsidP="003317FF">
      <w:pPr>
        <w:tabs>
          <w:tab w:val="left" w:pos="426"/>
        </w:tabs>
        <w:suppressAutoHyphens/>
        <w:spacing w:after="0" w:line="360" w:lineRule="auto"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ПРОФЕССИОНАЛЬНОГО МОДУЛЯ </w:t>
      </w:r>
      <w:r w:rsidRPr="0053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ПМ.</w:t>
      </w:r>
      <w:r w:rsidRPr="00331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01 Участие в проектировании зданий и сооружений</w:t>
      </w:r>
    </w:p>
    <w:p w:rsidR="00D153D5" w:rsidRPr="0047127A" w:rsidRDefault="00A84187" w:rsidP="00D153D5">
      <w:pPr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567" w:right="1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317FF" w:rsidRPr="00471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Область применения рабочей программы</w:t>
      </w:r>
    </w:p>
    <w:p w:rsidR="00D153D5" w:rsidRPr="0047127A" w:rsidRDefault="00D153D5" w:rsidP="00D153D5">
      <w:pPr>
        <w:tabs>
          <w:tab w:val="left" w:pos="0"/>
          <w:tab w:val="left" w:pos="7845"/>
        </w:tabs>
        <w:suppressAutoHyphens/>
        <w:spacing w:after="0" w:line="360" w:lineRule="auto"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</w:t>
      </w:r>
      <w:r w:rsidR="00A84187"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бочая программа учебной</w:t>
      </w:r>
      <w:r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практики </w:t>
      </w:r>
      <w:r w:rsidR="00881C5D"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</w:t>
      </w:r>
      <w:r w:rsidR="00536288" w:rsidRPr="004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</w:t>
      </w:r>
      <w:r w:rsidRPr="004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.01 Участие в п</w:t>
      </w:r>
      <w:r w:rsidR="00536288" w:rsidRPr="004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роектировании зданий и сооружен</w:t>
      </w:r>
      <w:r w:rsidRPr="004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ий </w:t>
      </w:r>
      <w:r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частью основной профессиональной образовательной программы в соответствии с ФГОС СПО по специальности 08.02.01 Строительство и эксплуатация зданий и сооружений  в части освоения вида профессиональной деятельности (ВПД) </w:t>
      </w:r>
      <w:r w:rsidRPr="004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ПМ.01 «Участие в проектировании здании и сооружений» </w:t>
      </w:r>
    </w:p>
    <w:p w:rsidR="00D153D5" w:rsidRPr="0047127A" w:rsidRDefault="00A84187" w:rsidP="00D153D5">
      <w:pPr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Учебная </w:t>
      </w:r>
      <w:r w:rsidR="00D153D5"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модуля ПМ.01 «Участие в проектировании здании и сооружений» </w:t>
      </w:r>
    </w:p>
    <w:p w:rsidR="00D153D5" w:rsidRPr="0047127A" w:rsidRDefault="00D153D5" w:rsidP="003317FF">
      <w:pPr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1.2. Требования к результатам освоения практики</w:t>
      </w:r>
    </w:p>
    <w:p w:rsidR="00D153D5" w:rsidRPr="0047127A" w:rsidRDefault="00D153D5" w:rsidP="00D153D5">
      <w:pPr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В результ</w:t>
      </w:r>
      <w:r w:rsidR="00A84187"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ате прохождения учебной</w:t>
      </w:r>
      <w:r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практики по ВПД в рамках модуля ПМ 01 «Участие в проектировании здании и сооружений</w:t>
      </w:r>
      <w:r w:rsidRPr="00471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</w:p>
    <w:p w:rsidR="00D153D5" w:rsidRPr="0047127A" w:rsidRDefault="00D153D5" w:rsidP="00D153D5">
      <w:pPr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студент должен </w:t>
      </w:r>
    </w:p>
    <w:p w:rsidR="00D153D5" w:rsidRPr="0047127A" w:rsidRDefault="00D153D5" w:rsidP="00D1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иметь практический опыт: </w:t>
      </w:r>
    </w:p>
    <w:p w:rsidR="00437B07" w:rsidRPr="0047127A" w:rsidRDefault="00437B07" w:rsidP="00437B0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подбора  строительных конструкций и материалов, разработки узлов и деталей конструктивных элементов зданий</w:t>
      </w:r>
    </w:p>
    <w:p w:rsidR="00437B07" w:rsidRPr="0047127A" w:rsidRDefault="00437B07" w:rsidP="00437B0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выполнения расчетов по проектированию строительных конструкций, оснований</w:t>
      </w:r>
    </w:p>
    <w:p w:rsidR="00437B07" w:rsidRPr="0047127A" w:rsidRDefault="00437B07" w:rsidP="00437B0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разработки  архитектурно-строительных чертежей</w:t>
      </w:r>
    </w:p>
    <w:p w:rsidR="00437B07" w:rsidRPr="0047127A" w:rsidRDefault="00437B07" w:rsidP="00437B0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7127A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47127A">
        <w:rPr>
          <w:rFonts w:ascii="Times New Roman" w:hAnsi="Times New Roman" w:cs="Times New Roman"/>
          <w:sz w:val="24"/>
          <w:szCs w:val="24"/>
        </w:rPr>
        <w:t xml:space="preserve"> и описании работ, спецификаций, таблиц и другой технической документации для разработки      линейных и сетевых графиков производства работ;</w:t>
      </w:r>
    </w:p>
    <w:p w:rsidR="00437B07" w:rsidRPr="0047127A" w:rsidRDefault="00437B07" w:rsidP="00437B0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разработке и согласовании календарных планов производства строительных работ на объекте капитального строительства;</w:t>
      </w:r>
    </w:p>
    <w:p w:rsidR="00437B07" w:rsidRPr="0047127A" w:rsidRDefault="00437B07" w:rsidP="00437B0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разработке карт технологических и трудовых процессов.</w:t>
      </w:r>
    </w:p>
    <w:p w:rsidR="003317FF" w:rsidRPr="0047127A" w:rsidRDefault="00D153D5" w:rsidP="00D153D5">
      <w:pPr>
        <w:suppressAutoHyphens/>
        <w:spacing w:after="120" w:line="360" w:lineRule="auto"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71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437B07" w:rsidRPr="0047127A" w:rsidRDefault="00D153D5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softHyphen/>
        <w:t> </w:t>
      </w:r>
      <w:r w:rsidR="00437B07" w:rsidRPr="0047127A">
        <w:rPr>
          <w:rFonts w:ascii="Times New Roman" w:hAnsi="Times New Roman" w:cs="Times New Roman"/>
          <w:sz w:val="24"/>
          <w:szCs w:val="24"/>
        </w:rPr>
        <w:t>определять глубину заложения фундамента;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выполнять теплотехнический расчет ограждающих конструкций; 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подбирать строительные конструкции для разработки архитектурно-строительных чертежей;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выполнять расчеты нагрузок, действующих на конструкции;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строить расчетную схему конструкции по конструктивной схеме;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выполнять статический расчет;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проверять несущую способность конструкций; 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подбирать сечение элемента от приложенных нагрузок; 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выполнять расчеты соединений элементов конструкции;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читать проектно-технологическую документацию;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пользоваться компьютером с применением специализированного программного обеспечения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строительства; разрабатывать графики эксплуатации (движения) </w:t>
      </w:r>
      <w:proofErr w:type="gramStart"/>
      <w:r w:rsidRPr="0047127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7127A">
        <w:rPr>
          <w:rFonts w:ascii="Times New Roman" w:hAnsi="Times New Roman" w:cs="Times New Roman"/>
          <w:sz w:val="24"/>
          <w:szCs w:val="24"/>
        </w:rPr>
        <w:t xml:space="preserve">троительной техники,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строительства; 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определять состав и расчёт показателей использования трудовых и материально-технических ресурсов;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заполнять унифицированные формы плановой документации распределения ресурсов при производстве строительных работ;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определять перечень необходимого обеспечения работников бытовыми и санитарно-гигиеническими помещениями.</w:t>
      </w:r>
    </w:p>
    <w:p w:rsidR="00D153D5" w:rsidRPr="0047127A" w:rsidRDefault="00D153D5" w:rsidP="00437B07">
      <w:pPr>
        <w:suppressAutoHyphens/>
        <w:spacing w:after="120" w:line="360" w:lineRule="auto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71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437B07" w:rsidRPr="0047127A" w:rsidRDefault="00D153D5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 </w:t>
      </w:r>
      <w:r w:rsidR="00437B07" w:rsidRPr="0047127A">
        <w:rPr>
          <w:rFonts w:ascii="Times New Roman" w:hAnsi="Times New Roman" w:cs="Times New Roman"/>
          <w:sz w:val="24"/>
          <w:szCs w:val="24"/>
        </w:rPr>
        <w:t xml:space="preserve">виды и свойства основных строительных материалов, изделий и конструкций, в том числе применяемых при электрозащите, тепло- и звукоизоляции, огнезащите, при создании решений для влажных и мокрых помещений, антивандальной защиты; 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конструктивные системы зданий, основные узлы сопряжений конструкций зданий; 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требования к элементам конструкций здания, помещения и общего имущества многоквартирных жилых домов, обусловленных необходимостью их доступности и соответствия особым потребностям инвалидов;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lastRenderedPageBreak/>
        <w:t>международные стандарты по проектированию строительных конструкций, в том числе информационное моделирование зданий (BIM-технологии)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принципы проектирования схемы планировочной организации земельного участка;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особенности выполнения строительных чертежей; 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графические обозначения материалов и элементов конструкций; 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требования нормативно-технической документации на оформление строительных чертежей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>способы и методы планирования строительных работ (календарные планы, графики производства работ);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виды и характеристики строительных машин, энергетических установок, транспортных средств и другой техники;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требования нормативных правовых актов и нормативных технических документов к составу, содержанию и оформлению проектной документации в составе </w:t>
      </w:r>
      <w:proofErr w:type="gramStart"/>
      <w:r w:rsidRPr="0047127A">
        <w:rPr>
          <w:rFonts w:ascii="Times New Roman" w:hAnsi="Times New Roman" w:cs="Times New Roman"/>
          <w:sz w:val="24"/>
          <w:szCs w:val="24"/>
        </w:rPr>
        <w:t>проекта организации строительства ведомости потребности</w:t>
      </w:r>
      <w:proofErr w:type="gramEnd"/>
      <w:r w:rsidRPr="0047127A">
        <w:rPr>
          <w:rFonts w:ascii="Times New Roman" w:hAnsi="Times New Roman" w:cs="Times New Roman"/>
          <w:sz w:val="24"/>
          <w:szCs w:val="24"/>
        </w:rPr>
        <w:t xml:space="preserve"> в строительных конструкциях, изделиях, материалах и оборудовании, методы расчетов линейных и сетевых графиков, проектирования строительных генеральных планов;</w:t>
      </w:r>
    </w:p>
    <w:p w:rsidR="00437B07" w:rsidRPr="0047127A" w:rsidRDefault="00437B07" w:rsidP="00437B0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27A">
        <w:rPr>
          <w:rFonts w:ascii="Times New Roman" w:hAnsi="Times New Roman" w:cs="Times New Roman"/>
          <w:sz w:val="24"/>
          <w:szCs w:val="24"/>
        </w:rPr>
        <w:t xml:space="preserve"> графики потребности в основных строительных машинах, транспортных средствах и в кадрах строителей по основным категориям</w:t>
      </w:r>
    </w:p>
    <w:p w:rsidR="00D153D5" w:rsidRPr="0047127A" w:rsidRDefault="00D153D5" w:rsidP="00437B07">
      <w:pPr>
        <w:suppressAutoHyphens/>
        <w:spacing w:after="120"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71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 Количество часов на учебную практику – 1 неделя,  36 часов.</w:t>
      </w:r>
    </w:p>
    <w:p w:rsidR="00536288" w:rsidRPr="0047127A" w:rsidRDefault="00536288" w:rsidP="00D153D5">
      <w:pPr>
        <w:suppressAutoHyphens/>
        <w:spacing w:after="0"/>
        <w:ind w:left="567" w:right="18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sectPr w:rsidR="00536288" w:rsidRPr="0047127A" w:rsidSect="0047127A">
          <w:headerReference w:type="default" r:id="rId8"/>
          <w:pgSz w:w="11910" w:h="16840"/>
          <w:pgMar w:top="1134" w:right="850" w:bottom="1134" w:left="1701" w:header="0" w:footer="1088" w:gutter="0"/>
          <w:cols w:space="720"/>
          <w:docGrid w:linePitch="299"/>
        </w:sectPr>
      </w:pPr>
    </w:p>
    <w:p w:rsidR="00D153D5" w:rsidRPr="0047127A" w:rsidRDefault="00D153D5" w:rsidP="00536288">
      <w:pPr>
        <w:suppressAutoHyphens/>
        <w:spacing w:after="0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2. результаты практики</w:t>
      </w:r>
    </w:p>
    <w:p w:rsidR="00D153D5" w:rsidRPr="0047127A" w:rsidRDefault="00A84187" w:rsidP="00D15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 учебной</w:t>
      </w:r>
      <w:r w:rsidR="00D153D5"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практики является освоение  общих (</w:t>
      </w:r>
      <w:proofErr w:type="gramStart"/>
      <w:r w:rsidR="00D153D5"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="00D153D5" w:rsidRPr="0047127A">
        <w:rPr>
          <w:rFonts w:ascii="Times New Roman" w:eastAsia="Times New Roman" w:hAnsi="Times New Roman" w:cs="Times New Roman"/>
          <w:sz w:val="24"/>
          <w:szCs w:val="24"/>
          <w:lang w:eastAsia="ar-SA"/>
        </w:rPr>
        <w:t>) компетенций:</w:t>
      </w:r>
    </w:p>
    <w:tbl>
      <w:tblPr>
        <w:tblStyle w:val="TableNormal1"/>
        <w:tblW w:w="9250" w:type="dxa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8022"/>
      </w:tblGrid>
      <w:tr w:rsidR="00D153D5" w:rsidRPr="0047127A" w:rsidTr="0047127A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51" w:lineRule="exact"/>
              <w:ind w:left="567" w:right="18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</w:pPr>
            <w:proofErr w:type="spellStart"/>
            <w:r w:rsidRPr="0047127A"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  <w:t>Код</w:t>
            </w:r>
            <w:proofErr w:type="spellEnd"/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51" w:lineRule="exact"/>
              <w:ind w:left="567" w:right="180"/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</w:pPr>
            <w:proofErr w:type="spellStart"/>
            <w:r w:rsidRPr="0047127A"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  <w:t>Наименованиеобщихкомпетенций</w:t>
            </w:r>
            <w:proofErr w:type="spellEnd"/>
          </w:p>
        </w:tc>
      </w:tr>
      <w:tr w:rsidR="00D153D5" w:rsidRPr="0047127A" w:rsidTr="0047127A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 1.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A84187" w:rsidP="00D153D5">
            <w:pPr>
              <w:tabs>
                <w:tab w:val="left" w:pos="1425"/>
                <w:tab w:val="left" w:pos="2592"/>
                <w:tab w:val="left" w:pos="3777"/>
                <w:tab w:val="left" w:pos="4629"/>
                <w:tab w:val="left" w:pos="6862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Выбирать 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способы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решения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задач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профессиональной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деятельности</w:t>
            </w:r>
          </w:p>
          <w:p w:rsidR="00D153D5" w:rsidRPr="0047127A" w:rsidRDefault="00D153D5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применительно</w:t>
            </w:r>
            <w:proofErr w:type="spellEnd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к </w:t>
            </w:r>
            <w:proofErr w:type="spellStart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различнымконтекстам</w:t>
            </w:r>
            <w:proofErr w:type="spellEnd"/>
          </w:p>
        </w:tc>
      </w:tr>
      <w:tr w:rsidR="00D153D5" w:rsidRPr="0047127A" w:rsidTr="0047127A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ОК2.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для</w:t>
            </w:r>
            <w:proofErr w:type="gramEnd"/>
          </w:p>
          <w:p w:rsidR="00D153D5" w:rsidRPr="0047127A" w:rsidRDefault="00D153D5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выполнениязадачпрофессиональнойдеятельности</w:t>
            </w:r>
            <w:proofErr w:type="spellEnd"/>
          </w:p>
        </w:tc>
      </w:tr>
      <w:tr w:rsidR="00D153D5" w:rsidRPr="0047127A" w:rsidTr="0047127A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ОК3.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Планировать и реализовывать собственное профессиональное и личностное</w:t>
            </w:r>
          </w:p>
          <w:p w:rsidR="00D153D5" w:rsidRPr="0047127A" w:rsidRDefault="00D153D5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развитие</w:t>
            </w:r>
            <w:proofErr w:type="spellEnd"/>
          </w:p>
        </w:tc>
      </w:tr>
      <w:tr w:rsidR="00D153D5" w:rsidRPr="0047127A" w:rsidTr="0047127A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ОК4.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Работать в коллективе и команде, эффективно взаимодействовать с коллегами,</w:t>
            </w:r>
          </w:p>
          <w:p w:rsidR="00D153D5" w:rsidRPr="0047127A" w:rsidRDefault="00D153D5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руководством</w:t>
            </w:r>
            <w:proofErr w:type="spellEnd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клиентами</w:t>
            </w:r>
            <w:proofErr w:type="spellEnd"/>
          </w:p>
        </w:tc>
      </w:tr>
      <w:tr w:rsidR="00D153D5" w:rsidRPr="0047127A" w:rsidTr="0047127A">
        <w:trPr>
          <w:trHeight w:val="822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ОК5.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tabs>
                <w:tab w:val="left" w:pos="924"/>
                <w:tab w:val="left" w:pos="2341"/>
                <w:tab w:val="left" w:pos="3698"/>
                <w:tab w:val="left" w:pos="4026"/>
                <w:tab w:val="left" w:pos="4972"/>
                <w:tab w:val="left" w:pos="6594"/>
                <w:tab w:val="left" w:pos="8101"/>
              </w:tabs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Осуществлять устную и письменную коммуникацию на государственном языке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Российской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Федерации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с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учетом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особенностей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социального</w:t>
            </w:r>
            <w:proofErr w:type="gramEnd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</w:r>
            <w:r w:rsidRPr="0047127A">
              <w:rPr>
                <w:rFonts w:ascii="Times New Roman" w:hAnsi="Times New Roman"/>
                <w:spacing w:val="-18"/>
                <w:sz w:val="20"/>
                <w:szCs w:val="20"/>
                <w:lang w:val="ru-RU" w:eastAsia="ru-RU" w:bidi="ru-RU"/>
              </w:rPr>
              <w:t>и</w:t>
            </w:r>
          </w:p>
          <w:p w:rsidR="00D153D5" w:rsidRPr="0047127A" w:rsidRDefault="008410EF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ультурного</w:t>
            </w:r>
            <w:proofErr w:type="spellEnd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контекста</w:t>
            </w:r>
            <w:proofErr w:type="spellEnd"/>
          </w:p>
        </w:tc>
      </w:tr>
      <w:tr w:rsidR="00D153D5" w:rsidRPr="0047127A" w:rsidTr="0047127A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ОК6.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A84187" w:rsidP="00D153D5">
            <w:pPr>
              <w:tabs>
                <w:tab w:val="left" w:pos="1644"/>
                <w:tab w:val="left" w:pos="5052"/>
                <w:tab w:val="left" w:pos="6470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Проявлять  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гражданско-патриотическую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позицию,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демонстрировать</w:t>
            </w:r>
          </w:p>
          <w:p w:rsidR="00D153D5" w:rsidRPr="0047127A" w:rsidRDefault="00D153D5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осознанное поведение на основе традиционных общечеловеческих ценностей</w:t>
            </w:r>
          </w:p>
        </w:tc>
      </w:tr>
      <w:tr w:rsidR="00D153D5" w:rsidRPr="0047127A" w:rsidTr="0047127A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ОК7.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A84187" w:rsidP="00D153D5">
            <w:pPr>
              <w:tabs>
                <w:tab w:val="left" w:pos="1929"/>
                <w:tab w:val="left" w:pos="3475"/>
                <w:tab w:val="left" w:pos="5126"/>
                <w:tab w:val="left" w:pos="6104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Содействовать 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сохранению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окружающей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среды,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ресурсосбережению,</w:t>
            </w:r>
          </w:p>
          <w:p w:rsidR="00D153D5" w:rsidRPr="0047127A" w:rsidRDefault="00D153D5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эффективно действовать в чрезвычайных ситуациях</w:t>
            </w:r>
          </w:p>
        </w:tc>
      </w:tr>
      <w:tr w:rsidR="00D153D5" w:rsidRPr="0047127A" w:rsidTr="0047127A">
        <w:trPr>
          <w:trHeight w:val="823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ОК8</w:t>
            </w:r>
            <w:r w:rsidR="00316859" w:rsidRPr="0047127A">
              <w:rPr>
                <w:rFonts w:ascii="Times New Roman" w:hAnsi="Times New Roman"/>
                <w:i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tabs>
                <w:tab w:val="left" w:pos="1253"/>
                <w:tab w:val="left" w:pos="1596"/>
                <w:tab w:val="left" w:pos="2750"/>
                <w:tab w:val="left" w:pos="4913"/>
                <w:tab w:val="left" w:pos="6511"/>
                <w:tab w:val="left" w:pos="6869"/>
              </w:tabs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Использовать средства физической культуры для сох</w:t>
            </w:r>
            <w:r w:rsidR="00A84187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ранения и укрепления здоровья</w:t>
            </w:r>
            <w:r w:rsidR="00A84187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 xml:space="preserve">в 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процессе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профессиональной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деятельности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</w:r>
            <w:r w:rsidRPr="0047127A">
              <w:rPr>
                <w:rFonts w:ascii="Times New Roman" w:hAnsi="Times New Roman"/>
                <w:spacing w:val="-3"/>
                <w:sz w:val="20"/>
                <w:szCs w:val="20"/>
                <w:lang w:val="ru-RU" w:eastAsia="ru-RU" w:bidi="ru-RU"/>
              </w:rPr>
              <w:t>поддержания</w:t>
            </w:r>
          </w:p>
          <w:p w:rsidR="00D153D5" w:rsidRPr="0047127A" w:rsidRDefault="008410EF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еобходимого</w:t>
            </w:r>
            <w:proofErr w:type="spellEnd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уровня</w:t>
            </w:r>
            <w:proofErr w:type="spellEnd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физической</w:t>
            </w:r>
            <w:proofErr w:type="spellEnd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подготовленности</w:t>
            </w:r>
            <w:proofErr w:type="spellEnd"/>
          </w:p>
        </w:tc>
      </w:tr>
      <w:tr w:rsidR="00D153D5" w:rsidRPr="0047127A" w:rsidTr="0047127A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51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ОК9.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51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D153D5" w:rsidRPr="0047127A" w:rsidTr="0047127A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ОК10.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A84187" w:rsidP="00D153D5">
            <w:pPr>
              <w:tabs>
                <w:tab w:val="left" w:pos="1723"/>
                <w:tab w:val="left" w:pos="3878"/>
                <w:tab w:val="left" w:pos="5669"/>
                <w:tab w:val="left" w:pos="6126"/>
                <w:tab w:val="left" w:pos="8105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Пользоваться профессиональной 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документацией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на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государственном</w:t>
            </w:r>
            <w:proofErr w:type="gramEnd"/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и</w:t>
            </w:r>
          </w:p>
          <w:p w:rsidR="00D153D5" w:rsidRPr="0047127A" w:rsidRDefault="008410EF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и</w:t>
            </w:r>
            <w:proofErr w:type="spellStart"/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ностранном</w:t>
            </w:r>
            <w:proofErr w:type="spellEnd"/>
            <w:proofErr w:type="gramEnd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языках</w:t>
            </w:r>
            <w:proofErr w:type="spellEnd"/>
          </w:p>
        </w:tc>
      </w:tr>
      <w:tr w:rsidR="00D153D5" w:rsidRPr="0047127A" w:rsidTr="0047127A">
        <w:trPr>
          <w:trHeight w:val="592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316859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ОК11.</w:t>
            </w:r>
          </w:p>
        </w:tc>
        <w:tc>
          <w:tcPr>
            <w:tcW w:w="8022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A84187" w:rsidP="00D153D5">
            <w:pPr>
              <w:tabs>
                <w:tab w:val="left" w:pos="1897"/>
                <w:tab w:val="left" w:pos="2973"/>
                <w:tab w:val="left" w:pos="3600"/>
                <w:tab w:val="left" w:pos="5213"/>
                <w:tab w:val="left" w:pos="6942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Использовать 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знания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по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финансовой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грамотности,</w:t>
            </w:r>
            <w:r w:rsidR="00D153D5"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планировать</w:t>
            </w:r>
          </w:p>
          <w:p w:rsidR="00D153D5" w:rsidRPr="0047127A" w:rsidRDefault="00D153D5" w:rsidP="00D153D5">
            <w:pPr>
              <w:spacing w:line="300" w:lineRule="exact"/>
              <w:ind w:left="567" w:right="180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предпринимательскую деятельность в профессиональной сфере</w:t>
            </w:r>
            <w:r w:rsidRPr="0047127A">
              <w:rPr>
                <w:rFonts w:ascii="Times New Roman" w:hAnsi="Times New Roman"/>
                <w:b/>
                <w:i/>
                <w:sz w:val="20"/>
                <w:szCs w:val="20"/>
                <w:lang w:val="ru-RU" w:eastAsia="ru-RU" w:bidi="ru-RU"/>
              </w:rPr>
              <w:t>.</w:t>
            </w:r>
          </w:p>
        </w:tc>
      </w:tr>
    </w:tbl>
    <w:p w:rsidR="00A84187" w:rsidRDefault="00A84187" w:rsidP="00D15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3D5" w:rsidRPr="000C61C3" w:rsidRDefault="00D153D5" w:rsidP="00D15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Профессиональных (ПК) компетенций:</w:t>
      </w:r>
    </w:p>
    <w:tbl>
      <w:tblPr>
        <w:tblStyle w:val="TableNormal1"/>
        <w:tblW w:w="9250" w:type="dxa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113"/>
        <w:gridCol w:w="2090"/>
        <w:gridCol w:w="771"/>
        <w:gridCol w:w="363"/>
        <w:gridCol w:w="709"/>
      </w:tblGrid>
      <w:tr w:rsidR="00D153D5" w:rsidRPr="0047127A" w:rsidTr="0047127A">
        <w:trPr>
          <w:trHeight w:val="271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51" w:lineRule="exact"/>
              <w:ind w:left="567" w:right="1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bookmarkStart w:id="0" w:name="_GoBack"/>
            <w:proofErr w:type="spellStart"/>
            <w:r w:rsidRPr="0047127A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Код</w:t>
            </w:r>
            <w:proofErr w:type="spellEnd"/>
          </w:p>
        </w:tc>
        <w:tc>
          <w:tcPr>
            <w:tcW w:w="8046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51" w:lineRule="exact"/>
              <w:ind w:left="567" w:right="180"/>
              <w:rPr>
                <w:rFonts w:ascii="Times New Roman" w:hAnsi="Times New Roman"/>
                <w:b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b/>
                <w:sz w:val="20"/>
                <w:szCs w:val="20"/>
                <w:lang w:val="ru-RU" w:eastAsia="ru-RU" w:bidi="ru-RU"/>
              </w:rPr>
              <w:t>Наименование видов деятельности и профессиональных компетенций</w:t>
            </w:r>
          </w:p>
        </w:tc>
      </w:tr>
      <w:tr w:rsidR="00D153D5" w:rsidRPr="0047127A" w:rsidTr="0047127A">
        <w:trPr>
          <w:trHeight w:val="270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51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ВД 1</w:t>
            </w:r>
          </w:p>
        </w:tc>
        <w:tc>
          <w:tcPr>
            <w:tcW w:w="8046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51" w:lineRule="exact"/>
              <w:ind w:left="567" w:right="180"/>
              <w:rPr>
                <w:rFonts w:ascii="Times New Roman" w:hAnsi="Times New Roman"/>
                <w:i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i/>
                <w:sz w:val="20"/>
                <w:szCs w:val="20"/>
                <w:lang w:val="ru-RU" w:eastAsia="ru-RU" w:bidi="ru-RU"/>
              </w:rPr>
              <w:t>Участие в проектировании зданий и сооружений</w:t>
            </w:r>
          </w:p>
        </w:tc>
      </w:tr>
      <w:tr w:rsidR="00D153D5" w:rsidRPr="0047127A" w:rsidTr="0047127A">
        <w:trPr>
          <w:trHeight w:val="823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72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ПК 1.1.</w:t>
            </w:r>
          </w:p>
        </w:tc>
        <w:tc>
          <w:tcPr>
            <w:tcW w:w="8046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Подбирать наиболее оптимальные решения из строительных конструкций и</w:t>
            </w:r>
          </w:p>
          <w:p w:rsidR="00D153D5" w:rsidRPr="0047127A" w:rsidRDefault="00D153D5" w:rsidP="00D153D5">
            <w:pPr>
              <w:spacing w:line="270" w:lineRule="atLeas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</w:tc>
      </w:tr>
      <w:tr w:rsidR="00D153D5" w:rsidRPr="0047127A" w:rsidTr="0047127A">
        <w:trPr>
          <w:trHeight w:val="287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68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ПК 1.2.</w:t>
            </w:r>
          </w:p>
        </w:tc>
        <w:tc>
          <w:tcPr>
            <w:tcW w:w="8046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67" w:lineRule="exact"/>
              <w:ind w:left="567" w:right="180"/>
              <w:rPr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Выполнять расчеты и конструирование строительных конструкци</w:t>
            </w:r>
            <w:r w:rsidRPr="0047127A">
              <w:rPr>
                <w:sz w:val="20"/>
                <w:szCs w:val="20"/>
                <w:lang w:val="ru-RU" w:eastAsia="ru-RU" w:bidi="ru-RU"/>
              </w:rPr>
              <w:t>й</w:t>
            </w:r>
          </w:p>
        </w:tc>
      </w:tr>
      <w:tr w:rsidR="00D153D5" w:rsidRPr="0047127A" w:rsidTr="0047127A">
        <w:trPr>
          <w:trHeight w:val="547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72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ПК 1.3.</w:t>
            </w:r>
          </w:p>
        </w:tc>
        <w:tc>
          <w:tcPr>
            <w:tcW w:w="8046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153D5" w:rsidRPr="0047127A" w:rsidRDefault="00D153D5" w:rsidP="00D153D5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Разрабатывать архитектурно-строительные чертежи с использованием средств</w:t>
            </w:r>
          </w:p>
          <w:p w:rsidR="00D153D5" w:rsidRPr="0047127A" w:rsidRDefault="008410EF" w:rsidP="00D153D5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а</w:t>
            </w:r>
            <w:proofErr w:type="spellStart"/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втоматизированного</w:t>
            </w:r>
            <w:proofErr w:type="spellEnd"/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 </w:t>
            </w:r>
            <w:proofErr w:type="spellStart"/>
            <w:r w:rsidR="00D153D5"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проектирования</w:t>
            </w:r>
            <w:proofErr w:type="spellEnd"/>
          </w:p>
        </w:tc>
      </w:tr>
      <w:tr w:rsidR="008410EF" w:rsidRPr="0047127A" w:rsidTr="0047127A">
        <w:trPr>
          <w:trHeight w:val="546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8410EF" w:rsidRPr="0047127A" w:rsidRDefault="008410EF" w:rsidP="00D153D5">
            <w:pPr>
              <w:spacing w:line="272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ПК 1.4.</w:t>
            </w:r>
          </w:p>
        </w:tc>
        <w:tc>
          <w:tcPr>
            <w:tcW w:w="4113" w:type="dxa"/>
            <w:tcBorders>
              <w:left w:val="single" w:sz="4" w:space="0" w:color="000009"/>
              <w:right w:val="nil"/>
            </w:tcBorders>
          </w:tcPr>
          <w:p w:rsidR="008410EF" w:rsidRPr="0047127A" w:rsidRDefault="008410EF" w:rsidP="00AC3422">
            <w:pPr>
              <w:tabs>
                <w:tab w:val="left" w:pos="3213"/>
              </w:tabs>
              <w:spacing w:line="272" w:lineRule="exact"/>
              <w:ind w:left="533"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Участвовать  в  разработке проекта</w:t>
            </w:r>
          </w:p>
          <w:p w:rsidR="008410EF" w:rsidRPr="0047127A" w:rsidRDefault="008410EF" w:rsidP="00AC3422">
            <w:pPr>
              <w:spacing w:line="255" w:lineRule="exact"/>
              <w:ind w:left="533"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информационных технологий.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:rsidR="008410EF" w:rsidRPr="0047127A" w:rsidRDefault="008410EF" w:rsidP="00AC3422">
            <w:pPr>
              <w:spacing w:line="272" w:lineRule="exact"/>
              <w:ind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производства  работ 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 w:rsidR="008410EF" w:rsidRPr="0047127A" w:rsidRDefault="008410EF" w:rsidP="00AC3422">
            <w:pPr>
              <w:spacing w:line="272" w:lineRule="exact"/>
              <w:ind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 </w:t>
            </w: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8410EF" w:rsidRPr="0047127A" w:rsidRDefault="008410EF" w:rsidP="00AC3422">
            <w:pPr>
              <w:spacing w:line="272" w:lineRule="exact"/>
              <w:ind w:left="533"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    </w:t>
            </w:r>
          </w:p>
        </w:tc>
        <w:tc>
          <w:tcPr>
            <w:tcW w:w="709" w:type="dxa"/>
            <w:tcBorders>
              <w:left w:val="nil"/>
              <w:right w:val="single" w:sz="4" w:space="0" w:color="000009"/>
            </w:tcBorders>
          </w:tcPr>
          <w:p w:rsidR="008410EF" w:rsidRPr="0047127A" w:rsidRDefault="008410EF" w:rsidP="00AC3422">
            <w:pPr>
              <w:spacing w:line="272" w:lineRule="exact"/>
              <w:ind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47127A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применением</w:t>
            </w:r>
          </w:p>
        </w:tc>
      </w:tr>
      <w:bookmarkEnd w:id="0"/>
    </w:tbl>
    <w:p w:rsidR="00536288" w:rsidRDefault="00536288" w:rsidP="00D153D5">
      <w:pPr>
        <w:suppressAutoHyphens/>
        <w:spacing w:after="0"/>
        <w:ind w:left="567"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536288" w:rsidSect="0047127A">
          <w:pgSz w:w="11910" w:h="16840"/>
          <w:pgMar w:top="1134" w:right="850" w:bottom="1134" w:left="1701" w:header="0" w:footer="1088" w:gutter="0"/>
          <w:cols w:space="720"/>
          <w:docGrid w:linePitch="299"/>
        </w:sectPr>
      </w:pPr>
    </w:p>
    <w:p w:rsidR="00D153D5" w:rsidRPr="000C61C3" w:rsidRDefault="00D153D5" w:rsidP="00D153D5">
      <w:pPr>
        <w:suppressAutoHyphens/>
        <w:spacing w:after="0"/>
        <w:ind w:left="567"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Структура и содержание учебной практики</w:t>
      </w:r>
    </w:p>
    <w:p w:rsidR="00D153D5" w:rsidRPr="000C61C3" w:rsidRDefault="00D153D5" w:rsidP="00D153D5">
      <w:pPr>
        <w:suppressAutoHyphens/>
        <w:spacing w:after="0"/>
        <w:ind w:left="567" w:right="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ПМ.01 Участие в проектировании зданий и сооружений.</w:t>
      </w:r>
    </w:p>
    <w:p w:rsidR="00D153D5" w:rsidRDefault="00D153D5" w:rsidP="00D153D5">
      <w:pPr>
        <w:suppressAutoHyphens/>
        <w:spacing w:before="280" w:after="0" w:line="238" w:lineRule="atLeast"/>
        <w:ind w:left="567" w:right="18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841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3.1. Тематический план:</w:t>
      </w:r>
    </w:p>
    <w:p w:rsidR="00A84187" w:rsidRPr="00A84187" w:rsidRDefault="00A84187" w:rsidP="00D153D5">
      <w:pPr>
        <w:suppressAutoHyphens/>
        <w:spacing w:before="280" w:after="0" w:line="238" w:lineRule="atLeast"/>
        <w:ind w:left="567" w:right="18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529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1882"/>
        <w:gridCol w:w="4961"/>
        <w:gridCol w:w="2410"/>
        <w:gridCol w:w="1276"/>
      </w:tblGrid>
      <w:tr w:rsidR="00D153D5" w:rsidRPr="000C61C3" w:rsidTr="00D153D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spacing w:after="0"/>
              <w:ind w:left="73"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Коды формируемых компетенций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spacing w:after="280" w:line="240" w:lineRule="auto"/>
              <w:ind w:left="176"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Наименование                      </w:t>
            </w:r>
          </w:p>
          <w:p w:rsidR="00D153D5" w:rsidRPr="000C61C3" w:rsidRDefault="00D153D5" w:rsidP="00D153D5">
            <w:pPr>
              <w:suppressAutoHyphens/>
              <w:spacing w:after="280" w:line="240" w:lineRule="auto"/>
              <w:ind w:left="176"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разделов профессионального модуля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Объем времени, отведенный на практику (в неделях, часах)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D5" w:rsidRPr="000C61C3" w:rsidRDefault="00D153D5" w:rsidP="00D153D5">
            <w:pPr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Сроки </w:t>
            </w:r>
          </w:p>
          <w:p w:rsidR="00D153D5" w:rsidRPr="000C61C3" w:rsidRDefault="00D153D5" w:rsidP="00D153D5">
            <w:pPr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проведения</w:t>
            </w:r>
          </w:p>
        </w:tc>
      </w:tr>
      <w:tr w:rsidR="00D153D5" w:rsidRPr="000C61C3" w:rsidTr="00D153D5">
        <w:trPr>
          <w:trHeight w:val="35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spacing w:after="0"/>
              <w:ind w:left="567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1.1- 1.4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3D5" w:rsidRPr="000C61C3" w:rsidRDefault="00536288" w:rsidP="00D153D5">
            <w:pPr>
              <w:suppressAutoHyphens/>
              <w:spacing w:after="0"/>
              <w:ind w:left="567"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Раздел 1.</w:t>
            </w:r>
            <w:r w:rsidR="00D153D5"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Проектирование  зданий и сооружений.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spacing w:after="0"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D5" w:rsidRPr="000C61C3" w:rsidRDefault="00D153D5" w:rsidP="00D153D5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D153D5" w:rsidRPr="000C61C3" w:rsidTr="00D153D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3D5" w:rsidRPr="000C61C3" w:rsidRDefault="00D153D5" w:rsidP="00D153D5">
            <w:pPr>
              <w:suppressAutoHyphens/>
              <w:snapToGrid w:val="0"/>
              <w:spacing w:after="0"/>
              <w:ind w:left="567"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spacing w:after="0"/>
              <w:ind w:left="567"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spacing w:after="0"/>
              <w:ind w:left="567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D5" w:rsidRPr="000C61C3" w:rsidRDefault="00D153D5" w:rsidP="00D153D5">
            <w:pPr>
              <w:suppressAutoHyphens/>
              <w:snapToGrid w:val="0"/>
              <w:spacing w:after="0"/>
              <w:ind w:left="567"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D153D5" w:rsidRPr="000C61C3" w:rsidRDefault="00D153D5" w:rsidP="00D153D5">
      <w:pPr>
        <w:suppressAutoHyphens/>
        <w:spacing w:before="280" w:after="0"/>
        <w:ind w:left="567" w:right="18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3.2 Содержание </w:t>
      </w:r>
      <w:proofErr w:type="gramStart"/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обучения по</w:t>
      </w:r>
      <w:proofErr w:type="gramEnd"/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учебной практике:</w:t>
      </w:r>
    </w:p>
    <w:p w:rsidR="00D153D5" w:rsidRPr="000C61C3" w:rsidRDefault="00D153D5" w:rsidP="00D153D5">
      <w:pPr>
        <w:keepNext/>
        <w:numPr>
          <w:ilvl w:val="0"/>
          <w:numId w:val="7"/>
        </w:numPr>
        <w:tabs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exact"/>
        <w:ind w:left="567" w:right="180"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50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72"/>
        <w:gridCol w:w="4819"/>
        <w:gridCol w:w="1418"/>
      </w:tblGrid>
      <w:tr w:rsidR="00D153D5" w:rsidRPr="000C61C3" w:rsidTr="00531EB6">
        <w:trPr>
          <w:trHeight w:val="1583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D5" w:rsidRPr="000C61C3" w:rsidRDefault="00D153D5" w:rsidP="00D153D5">
            <w:pPr>
              <w:suppressAutoHyphens/>
              <w:ind w:left="195"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3D5" w:rsidRPr="000C61C3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D5" w:rsidRDefault="00D153D5" w:rsidP="00D153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Объем</w:t>
            </w:r>
          </w:p>
          <w:p w:rsidR="00D153D5" w:rsidRDefault="00D153D5" w:rsidP="00D153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часов по семестрам </w:t>
            </w:r>
          </w:p>
          <w:p w:rsidR="00D153D5" w:rsidRDefault="00D153D5" w:rsidP="00D153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153D5" w:rsidRPr="000C61C3" w:rsidRDefault="00D153D5" w:rsidP="00D153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153D5" w:rsidRPr="000C61C3" w:rsidTr="00D153D5">
        <w:trPr>
          <w:trHeight w:val="277"/>
        </w:trPr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3D5" w:rsidRPr="000C61C3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D5" w:rsidRPr="000C61C3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153D5" w:rsidRPr="000C61C3" w:rsidTr="00A84187">
        <w:trPr>
          <w:trHeight w:val="315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3D5" w:rsidRPr="000C61C3" w:rsidRDefault="00D153D5" w:rsidP="00D153D5">
            <w:pPr>
              <w:suppressAutoHyphens/>
              <w:ind w:left="53"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ПМ.01.Участие в проектировании зданий и сооружений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53D5" w:rsidRPr="000C61C3" w:rsidRDefault="00D153D5" w:rsidP="00D153D5">
            <w:pPr>
              <w:suppressAutoHyphens/>
              <w:snapToGrid w:val="0"/>
              <w:ind w:left="567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D5" w:rsidRPr="000C61C3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D153D5" w:rsidRPr="000C61C3" w:rsidTr="00A84187">
        <w:trPr>
          <w:trHeight w:val="707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5" w:rsidRPr="000C61C3" w:rsidRDefault="00D153D5" w:rsidP="00D153D5">
            <w:pPr>
              <w:suppressAutoHyphens/>
              <w:ind w:left="53"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Раздел 1 </w:t>
            </w:r>
          </w:p>
          <w:p w:rsidR="00D153D5" w:rsidRPr="000C61C3" w:rsidRDefault="00D153D5" w:rsidP="00D153D5">
            <w:pPr>
              <w:suppressAutoHyphens/>
              <w:snapToGrid w:val="0"/>
              <w:ind w:left="53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Подбор строительных конструкций и материалов с использованием средств автоматизированного проектирования:</w:t>
            </w:r>
          </w:p>
          <w:p w:rsidR="00D153D5" w:rsidRPr="000C61C3" w:rsidRDefault="00D153D5" w:rsidP="00D153D5">
            <w:pPr>
              <w:suppressAutoHyphens/>
              <w:snapToGrid w:val="0"/>
              <w:ind w:left="53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2.Разработка узлов и деталей конструктивных элементов зданий с использованием средств автоматизированного проектирования:</w:t>
            </w:r>
          </w:p>
          <w:p w:rsidR="00D153D5" w:rsidRPr="000C61C3" w:rsidRDefault="00D153D5" w:rsidP="00D153D5">
            <w:pPr>
              <w:suppressAutoHyphens/>
              <w:snapToGrid w:val="0"/>
              <w:ind w:left="53" w:right="180"/>
              <w:rPr>
                <w:rFonts w:ascii="Calibri" w:eastAsia="Times New Roman" w:hAnsi="Calibri" w:cs="Times New Roman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Разработка архитектурно-строительных чертежей с использованием средств автоматизированного проектирования</w:t>
            </w:r>
            <w:proofErr w:type="gram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D153D5" w:rsidRPr="000C61C3" w:rsidRDefault="00D153D5" w:rsidP="00D153D5">
            <w:pPr>
              <w:suppressAutoHyphens/>
              <w:snapToGrid w:val="0"/>
              <w:ind w:left="53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4..Трехмерное моделирование здания с использованием В</w:t>
            </w:r>
            <w:proofErr w:type="gram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gramEnd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-подбор конструкции и материала стены, чердачного перекрытия (покрытия), их теплотехнический расчет с использованием информационных программ;</w:t>
            </w:r>
          </w:p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-подбор элементов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наслонных</w:t>
            </w:r>
            <w:proofErr w:type="spellEnd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стропил, вычерчивание стропильной системы;</w:t>
            </w:r>
          </w:p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-подбор ленточных сборных фундаментов, вычерчивание в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AutoCAD</w:t>
            </w:r>
            <w:proofErr w:type="spellEnd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-подбор сборных железобетонных перекрытий, вычерчивание в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AutoCAD</w:t>
            </w:r>
            <w:proofErr w:type="spellEnd"/>
          </w:p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Разработка узлов цоколя зданий;</w:t>
            </w:r>
          </w:p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-Разработка карнизных узлов зданий;</w:t>
            </w:r>
          </w:p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-Разработка стыков и сопряжений конструктивных элементов бескаркасных панельных зданий</w:t>
            </w:r>
            <w:proofErr w:type="gram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чертежа плана здания в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AutoCAD</w:t>
            </w:r>
            <w:proofErr w:type="spellEnd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. Разработка чертежа разреза здания в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AutoCAD</w:t>
            </w:r>
            <w:proofErr w:type="spellEnd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153D5" w:rsidRPr="000C61C3" w:rsidRDefault="00D153D5" w:rsidP="00D153D5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-. Разработка фасада здания, узлов в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AutoCAD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D153D5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3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53D5" w:rsidRPr="000C61C3" w:rsidRDefault="00D153D5" w:rsidP="00D153D5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153D5" w:rsidTr="00D153D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237" w:type="dxa"/>
          <w:trHeight w:val="100"/>
        </w:trPr>
        <w:tc>
          <w:tcPr>
            <w:tcW w:w="4272" w:type="dxa"/>
          </w:tcPr>
          <w:p w:rsidR="00D153D5" w:rsidRDefault="00D153D5" w:rsidP="00D153D5">
            <w:pPr>
              <w:widowControl w:val="0"/>
              <w:suppressAutoHyphens/>
              <w:ind w:right="1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536288" w:rsidRDefault="00536288" w:rsidP="00D153D5">
      <w:pPr>
        <w:suppressAutoHyphens/>
        <w:spacing w:after="0"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536288" w:rsidSect="00D153D5">
          <w:pgSz w:w="11910" w:h="16840"/>
          <w:pgMar w:top="1120" w:right="340" w:bottom="1280" w:left="900" w:header="0" w:footer="1088" w:gutter="0"/>
          <w:cols w:space="720"/>
        </w:sectPr>
      </w:pPr>
    </w:p>
    <w:p w:rsidR="00D153D5" w:rsidRPr="000C61C3" w:rsidRDefault="00D153D5" w:rsidP="00D153D5">
      <w:pPr>
        <w:suppressAutoHyphens/>
        <w:spacing w:after="0"/>
        <w:ind w:left="567" w:right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4.УСЛОВИЯ ОРГАНИЗАЦ</w:t>
      </w:r>
      <w:r w:rsidR="00A841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ИИ И ПРОВЕДЕНИЯ УЧЕБНОЙ</w:t>
      </w:r>
      <w:r w:rsidRPr="000C6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ПРАКТИКИ.</w:t>
      </w:r>
    </w:p>
    <w:p w:rsidR="00D153D5" w:rsidRPr="000C61C3" w:rsidRDefault="00D153D5" w:rsidP="00D1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Общие требования к организации образовательного процесса</w:t>
      </w:r>
    </w:p>
    <w:p w:rsidR="00D153D5" w:rsidRPr="00536288" w:rsidRDefault="00D153D5" w:rsidP="00D153D5">
      <w:pPr>
        <w:suppressAutoHyphens/>
        <w:autoSpaceDE w:val="0"/>
        <w:spacing w:after="0" w:line="24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4.1. </w:t>
      </w:r>
      <w:r w:rsidRPr="0053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Требования к документации, необходимой для проведения практики:</w:t>
      </w:r>
    </w:p>
    <w:p w:rsidR="00D153D5" w:rsidRPr="00536288" w:rsidRDefault="00D153D5" w:rsidP="00D153D5">
      <w:pPr>
        <w:suppressAutoHyphens/>
        <w:autoSpaceDE w:val="0"/>
        <w:spacing w:after="0" w:line="24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ПМ 01 «Участие в проектировании здании и сооружений</w:t>
      </w:r>
      <w:r w:rsidRPr="00536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</w:p>
    <w:p w:rsidR="00D153D5" w:rsidRPr="00536288" w:rsidRDefault="00D153D5" w:rsidP="00D153D5">
      <w:pPr>
        <w:suppressAutoHyphens/>
        <w:autoSpaceDE w:val="0"/>
        <w:spacing w:after="0" w:line="240" w:lineRule="auto"/>
        <w:ind w:left="567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</w:t>
      </w:r>
      <w:r w:rsidR="00531EB6"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бочая программа учебной</w:t>
      </w: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практики</w:t>
      </w:r>
      <w:r w:rsidR="00437B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ПМ 01 «Участие в проектировании здании и сооружений</w:t>
      </w:r>
      <w:r w:rsidRPr="00536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</w:p>
    <w:p w:rsidR="00D153D5" w:rsidRPr="00536288" w:rsidRDefault="00D153D5" w:rsidP="00D153D5">
      <w:pPr>
        <w:suppressAutoHyphens/>
        <w:autoSpaceDE w:val="0"/>
        <w:spacing w:after="0" w:line="240" w:lineRule="auto"/>
        <w:ind w:left="567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Pr="005362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учебно-методическому обеспечению практики:</w:t>
      </w:r>
    </w:p>
    <w:p w:rsidR="00D153D5" w:rsidRPr="00536288" w:rsidRDefault="00D153D5" w:rsidP="00D153D5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Перспективно-тематический план  п</w:t>
      </w:r>
      <w:r w:rsidR="00531EB6" w:rsidRPr="005362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рактики учебной</w:t>
      </w: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153D5" w:rsidRPr="00536288" w:rsidRDefault="00D153D5" w:rsidP="00D153D5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для студентов по п</w:t>
      </w:r>
      <w:r w:rsidR="00531EB6" w:rsidRPr="005362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рактике учебной</w:t>
      </w: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153D5" w:rsidRPr="00536288" w:rsidRDefault="00D153D5" w:rsidP="00D153D5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Методические указания для студентов по прохождению п</w:t>
      </w:r>
      <w:r w:rsidRPr="005362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рактики    </w:t>
      </w:r>
      <w:r w:rsidR="00531EB6" w:rsidRPr="005362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учебной</w:t>
      </w:r>
      <w:r w:rsidRPr="00536288"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  <w:t xml:space="preserve"> (</w:t>
      </w:r>
      <w:r w:rsidRPr="005362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ознакомительной)</w:t>
      </w: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оформлению отчёта;</w:t>
      </w:r>
    </w:p>
    <w:p w:rsidR="00D153D5" w:rsidRPr="00536288" w:rsidRDefault="00D153D5" w:rsidP="00D153D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  Журнал по ТБ.</w:t>
      </w:r>
    </w:p>
    <w:p w:rsidR="00D153D5" w:rsidRPr="00536288" w:rsidRDefault="00D153D5" w:rsidP="00D153D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  Инструкции по охране труда и технике безопасности;</w:t>
      </w:r>
    </w:p>
    <w:p w:rsidR="00D153D5" w:rsidRPr="00536288" w:rsidRDefault="00D153D5" w:rsidP="00D153D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4.3. Требования к материально-техническому обеспечению:</w:t>
      </w:r>
    </w:p>
    <w:p w:rsidR="00D153D5" w:rsidRPr="00536288" w:rsidRDefault="00D153D5" w:rsidP="00D1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Реализация практики по профилю специальности осуществляется на основании договоров о сотрудничестве с социальными партнерами – действующими организациями (предприятиями).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Организации: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− предоставляют рабочие места </w:t>
      </w:r>
      <w:proofErr w:type="gramStart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назначают руководителей практики от организации, определяют наставников;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− 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− участвуют в формировании оценочного материала для оценки общих и профессиональных компетенций, освоенных </w:t>
      </w:r>
      <w:proofErr w:type="gramStart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период прохождения практики.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4.4 Перечень рекомендуемых учебных изданий, интернет - ресурсов, дополнительной литературы</w:t>
      </w:r>
    </w:p>
    <w:p w:rsidR="00D153D5" w:rsidRPr="00536288" w:rsidRDefault="00D153D5" w:rsidP="00D1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источники: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ФГОС по специальности по специальности 08.02.01 Строительство и эксплуатация зданий и сооружений </w:t>
      </w:r>
      <w:proofErr w:type="gramStart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утвержденный</w:t>
      </w:r>
      <w:proofErr w:type="gramEnd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приказом Министерства образования и науки Российской Федерации 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Учебный план по специальности.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Федеральный закон   "Об образовании Российской Федерации";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Приказ </w:t>
      </w:r>
      <w:proofErr w:type="spellStart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Минобрнауки</w:t>
      </w:r>
      <w:proofErr w:type="spellEnd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России  «Об утверждении Положения о практике </w:t>
      </w:r>
      <w:proofErr w:type="gramStart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осваивающих основные профессиональные образовательные программы среднего профессионального образования";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Положения о практике </w:t>
      </w:r>
      <w:proofErr w:type="gramStart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КГБПОУ «</w:t>
      </w:r>
      <w:r w:rsidR="003168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Алтайский агротехнический </w:t>
      </w:r>
      <w:proofErr w:type="spellStart"/>
      <w:r w:rsidR="003168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техниум</w:t>
      </w:r>
      <w:proofErr w:type="spellEnd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».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Методические рекомендации по заполнению макета комплекта оценочных сре</w:t>
      </w:r>
      <w:proofErr w:type="gramStart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дств дл</w:t>
      </w:r>
      <w:proofErr w:type="gramEnd"/>
      <w:r w:rsidRPr="005362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 проведения промежуточной аттестации в рамках основной профессиональной образовательной программы (ОПОП) по специальности СПО. 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6288">
        <w:rPr>
          <w:rFonts w:ascii="Calibri" w:eastAsia="Times New Roman" w:hAnsi="Calibri" w:cs="Times New Roman"/>
          <w:sz w:val="24"/>
          <w:szCs w:val="24"/>
          <w:lang w:eastAsia="ar-SA"/>
        </w:rPr>
        <w:t>  </w:t>
      </w: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</w:t>
      </w: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источники: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Учебники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А.Платонов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 инженерной геологии</w:t>
      </w:r>
      <w:proofErr w:type="gram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М.Инфра-М.20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 Ананьев, Д.А. Потапов Инженерная гео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логия. Москва. Высшая школа, 201</w:t>
      </w: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В.П.Бондарев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, Геология. Практикум</w:t>
      </w:r>
      <w:proofErr w:type="gram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М-Форум-Инфра.20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К.Н.Попов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М.Б.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Каддо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Строительные материалы и изделия</w:t>
      </w:r>
      <w:proofErr w:type="gram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М: Высшая школа 20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Л.Н.Попов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Н.Л.Попов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Лабораторные работы по дисциплине «Строительные материалы и изделия-М: Мнфра-М.20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Ю.И.Карпов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Черчение для строителей-М.: Высшая школа, 20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В.П.Куликов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Стандарты инженерной графики-М</w:t>
      </w:r>
      <w:proofErr w:type="gram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.Ф</w:t>
      </w:r>
      <w:proofErr w:type="gram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ОРУМ-ИНФРА-М,200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В.Ю.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Белиба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Архитектура зданий</w:t>
      </w:r>
      <w:proofErr w:type="gram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.»Феникс».20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В.И.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Сетков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Е.П.Сербин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Строительные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конструкцуии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М-</w:t>
      </w:r>
      <w:proofErr w:type="gram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:ИНФРА.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В.М.Серов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и управление в строительстве: учебное пособие для строител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ьных. спец. вузов</w:t>
      </w:r>
      <w:proofErr w:type="gramStart"/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Интеграл, 201</w:t>
      </w: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5-216с.</w:t>
      </w:r>
    </w:p>
    <w:p w:rsidR="00D153D5" w:rsidRPr="00437B07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А.Ф.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Гаевой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Курсовое и дипломное проектирование. Промышленные и гражданские здания: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</w:t>
      </w:r>
      <w:proofErr w:type="gram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особие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техникумов/ А.Ф.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Гаевой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С.П.Усик</w:t>
      </w:r>
      <w:proofErr w:type="spellEnd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Под ред. А.Ф. </w:t>
      </w:r>
      <w:proofErr w:type="spellStart"/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Гае</w:t>
      </w:r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вого</w:t>
      </w:r>
      <w:proofErr w:type="spellEnd"/>
      <w:r w:rsid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.- Подольск: Полиграфия, 201</w:t>
      </w:r>
      <w:r w:rsidRPr="00437B07">
        <w:rPr>
          <w:rFonts w:ascii="Times New Roman" w:eastAsia="Times New Roman" w:hAnsi="Times New Roman" w:cs="Times New Roman"/>
          <w:sz w:val="24"/>
          <w:szCs w:val="24"/>
          <w:lang w:eastAsia="ar-SA"/>
        </w:rPr>
        <w:t>5.264с.-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 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Нормативно-техническая литература: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СП 11.-105-97  Инженерно-геологические изыскания для строительства.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ГОСТы на различные строительные материалы.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2.02.01-83 Основания зданий и сооружений.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23-01-99. Строительная климатология.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23-02-2003 Тепловая защита зданий.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СП23-100-2004.Проектирование тепловой защиты зданий.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21-01-97 Противопожарная безопасность зданий и сооружений.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СНиП 2.08. 01-89 Жилые здания 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25100-95 Грунты. Классификация.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11.-02-96 Инженерные изыскания для строительства</w:t>
      </w:r>
      <w:proofErr w:type="gram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положения.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5180-84.Грунты. Методы лабораторного определения физических характеристик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СП 11.-105-97.Инженерно-геологические изыскания для строительства.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ГОСТы на различные строительные материалы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2.02.01-83.Основания зданий и сооружений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Дополнительные источники: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А.Ф.Кирилов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Чертежи строительные М: Стройиздат,1985.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Б.В.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Будасов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В.П.Каминский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Строительное черчение</w:t>
      </w:r>
      <w:proofErr w:type="gram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Стройиздат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, 1990.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Т.Н.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Цай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П.Г.Грабовый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В.А.Большаков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строительного производства. Учебник для вузов/ Т.Н.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Цай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П.Г. Грабовый,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В.А.Большаков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М.:Изд-во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АСВ, 1999.-432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стр.ил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М.И.Киселев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Д.Ш.Михеев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геодезии</w:t>
      </w:r>
      <w:proofErr w:type="gram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spellEnd"/>
      <w:proofErr w:type="gram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-: Высшая школа, 2003.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Отечественные журналы: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1.Стройка</w:t>
      </w:r>
    </w:p>
    <w:p w:rsidR="00D153D5" w:rsidRPr="00536288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2.Геодезия</w:t>
      </w:r>
    </w:p>
    <w:p w:rsidR="00AC07C3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3.Новости теплоснабжения</w:t>
      </w:r>
    </w:p>
    <w:p w:rsidR="00D153D5" w:rsidRPr="00AC07C3" w:rsidRDefault="00D153D5" w:rsidP="00D153D5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4.Водоснабжение и санитарная техника </w:t>
      </w:r>
    </w:p>
    <w:p w:rsidR="00D153D5" w:rsidRPr="00536288" w:rsidRDefault="00D153D5" w:rsidP="00D153D5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4.5. Требования к руководителям практики.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руководителям практики от образовательного учреждения:</w:t>
      </w: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-педагогические кадры, имеющие высшее образование, соответствующее профилю ПМ.01. Опыт деятельности в организациях является обязательным, эти преподаватели должны проходить стажировку в профильных организациях не реже 1раз в 3 года.</w:t>
      </w: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руководителям практики от организации: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-Организуется практика под руководством квалифицированных специалистов базовых учреждений, которые распределяют студентов ― практикантов по структурным подразделениям, определяют им рабочие места.</w:t>
      </w: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4.6. Требования к соблюдению техники безопасности и пожарной безопасности</w:t>
      </w: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Материально-техническая база должна соответствовать действующим санитарным и противопожарным нормам.</w:t>
      </w:r>
    </w:p>
    <w:p w:rsidR="00536288" w:rsidRDefault="00536288" w:rsidP="00531EB6">
      <w:pPr>
        <w:suppressAutoHyphens/>
        <w:ind w:left="567" w:righ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sectPr w:rsidR="00536288" w:rsidSect="00D153D5">
          <w:pgSz w:w="11910" w:h="16840"/>
          <w:pgMar w:top="1120" w:right="340" w:bottom="1280" w:left="900" w:header="0" w:footer="1088" w:gutter="0"/>
          <w:cols w:space="720"/>
        </w:sectPr>
      </w:pPr>
    </w:p>
    <w:p w:rsidR="00D153D5" w:rsidRPr="00536288" w:rsidRDefault="00D153D5" w:rsidP="00D153D5">
      <w:pPr>
        <w:numPr>
          <w:ilvl w:val="0"/>
          <w:numId w:val="8"/>
        </w:numPr>
        <w:suppressAutoHyphens/>
        <w:ind w:left="567" w:right="18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Контроль и оценка результатов практики</w:t>
      </w:r>
    </w:p>
    <w:p w:rsidR="00D153D5" w:rsidRPr="00536288" w:rsidRDefault="00D153D5" w:rsidP="00D153D5">
      <w:p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Контроль и оценка результатов освоения практики по профилю специальности осуществляется руководителями практики от техникума и от предприятия в процессе выполнения заданных видов работ и самостоятельного выполнения обучающимися заданий, оформления отчетных материалов. </w:t>
      </w:r>
    </w:p>
    <w:tbl>
      <w:tblPr>
        <w:tblW w:w="10568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172"/>
        <w:gridCol w:w="5703"/>
        <w:gridCol w:w="2693"/>
      </w:tblGrid>
      <w:tr w:rsidR="00D153D5" w:rsidRPr="00536288" w:rsidTr="00D153D5">
        <w:trPr>
          <w:trHeight w:val="637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0"/>
                <w:tab w:val="left" w:pos="1955"/>
              </w:tabs>
              <w:suppressAutoHyphens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Результаты </w:t>
            </w:r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обучения</w:t>
            </w:r>
            <w:r w:rsidRPr="00536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(освоенные</w:t>
            </w:r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умения, усвоенные знания, </w:t>
            </w:r>
            <w:r w:rsidRPr="00536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профессиональные компетенции)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line="240" w:lineRule="atLeast"/>
              <w:ind w:left="66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2443"/>
              </w:tabs>
              <w:suppressAutoHyphens/>
              <w:spacing w:line="240" w:lineRule="atLeast"/>
              <w:ind w:left="317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и методы контроля и оценки результатов обучения </w:t>
            </w:r>
          </w:p>
          <w:p w:rsidR="00D153D5" w:rsidRPr="00536288" w:rsidRDefault="00D153D5" w:rsidP="00D153D5">
            <w:pPr>
              <w:tabs>
                <w:tab w:val="left" w:pos="2443"/>
              </w:tabs>
              <w:suppressAutoHyphens/>
              <w:spacing w:line="240" w:lineRule="atLeast"/>
              <w:ind w:left="317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2443"/>
              </w:tabs>
              <w:suppressAutoHyphens/>
              <w:spacing w:line="240" w:lineRule="atLeast"/>
              <w:ind w:left="317" w:right="1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153D5" w:rsidRPr="00536288" w:rsidTr="00D153D5">
        <w:trPr>
          <w:trHeight w:val="4799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ПК 1. 1</w:t>
            </w: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Подбирать строительные конструкции и разрабатывать несложные узлы и детали конструктивных элементов зданий. </w:t>
            </w: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ПК 1.2. </w:t>
            </w: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Разрабатывать архитектурно-строительные чертежи с использованием информационных технологий.</w:t>
            </w: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0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Иметь практический опыт: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-подбора строительных конструкций и разработке несложных узлов и деталей конструктивных элементов зданий;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уметь: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определять по внешним признакам и маркировке вид и качество строительных материалов и изделий;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производить выбор строительных материалов конструктивных элементов;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подбирать строительные конструкции для разработки архитектурно-строительных чертежей;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строительные и рабочие чертежи;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и  применять типовые узлы при разработке рабочих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NewRomanPSMT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иметь практический опыт: разработки архитектурно-строительных чертежей;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определять глубину заложения фундамента;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-выполнять теплотехнический расчет ограждающих конструкций;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подбирать строительные конструкции для разработки архитектурно-строительных чертежей;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строительные и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рабочие чертежи;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и применять типовые узлы при разработке рабочих чертежей;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выполнять чертежи планов, фасадов, разрезов, схем с помощью информационных технологий;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генеральные планы участков, отводимых для строительных объектов;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выполнять горизонтальную привязку от существующих объектов;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выполнять транспортную инфраструктуру и благоустройство прилегающей территории;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выполнять по генеральному плану разбивочный чертеж для выноса здания в натуру; 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NewRomanPSMT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применять информационные системы для проектирования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ind w:left="567" w:right="18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Дифференцированный  зачёт</w:t>
            </w:r>
          </w:p>
          <w:p w:rsidR="00D153D5" w:rsidRPr="00536288" w:rsidRDefault="00D153D5" w:rsidP="00D153D5">
            <w:pPr>
              <w:suppressAutoHyphens/>
              <w:ind w:left="567" w:right="18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  <w:tr w:rsidR="00D153D5" w:rsidRPr="00536288" w:rsidTr="00D153D5">
        <w:trPr>
          <w:trHeight w:val="637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>ПК 1.3</w:t>
            </w:r>
            <w:proofErr w:type="gramStart"/>
            <w:r w:rsidRPr="00536288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</w:t>
            </w:r>
            <w:proofErr w:type="gramEnd"/>
            <w:r w:rsidRPr="00536288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ыполнять несложные расчеты и конструирование строительных конструкций </w:t>
            </w: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D153D5" w:rsidRPr="00536288" w:rsidRDefault="00D153D5" w:rsidP="00D153D5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иметь практический опыт: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  <w:t>выполнение теплотехнических расчетов  ограждающих конструкций;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  горизонтальной привязки от существующих объектов;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выполнение по генеральному плану разбивочного чертежа 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для выноса здания в натуру;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  расчета нагрузок, действующих на конструкции;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статического расчета;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Calibri" w:eastAsia="Times New Roman" w:hAnsi="Calibri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выполнение расчетов соединений элементов конструкции.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spacing w:line="240" w:lineRule="atLeast"/>
              <w:ind w:left="567"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lastRenderedPageBreak/>
              <w:t>Дифференцированный  зачёт</w:t>
            </w:r>
          </w:p>
        </w:tc>
      </w:tr>
      <w:tr w:rsidR="00D153D5" w:rsidRPr="00536288" w:rsidTr="00D153D5">
        <w:trPr>
          <w:trHeight w:val="637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widowControl w:val="0"/>
              <w:tabs>
                <w:tab w:val="left" w:pos="1955"/>
              </w:tabs>
              <w:suppressAutoHyphens/>
              <w:autoSpaceDE w:val="0"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ПК 1.4</w:t>
            </w:r>
            <w:proofErr w:type="gramStart"/>
            <w:r w:rsidRPr="00536288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У</w:t>
            </w:r>
            <w:proofErr w:type="gramEnd"/>
            <w:r w:rsidRPr="00536288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частвовать в разработке проекта производства работ с применением информационных технологий </w:t>
            </w:r>
          </w:p>
          <w:p w:rsidR="00D153D5" w:rsidRPr="00536288" w:rsidRDefault="00D153D5" w:rsidP="00D153D5">
            <w:pPr>
              <w:widowControl w:val="0"/>
              <w:tabs>
                <w:tab w:val="left" w:pos="1955"/>
              </w:tabs>
              <w:suppressAutoHyphens/>
              <w:autoSpaceDE w:val="0"/>
              <w:spacing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иметь практический опыт: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  <w:t>оформление  чертежей технологического проектирования с применением  информационных технологий;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Чтение схем  инженерных сетей и оборудования;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Чтение  строительных чертежей и схем инженерных сетей и оборудования;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  в проектировании организации производства работ передовой отечественный и зарубежный опыт;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по чертежам объемы работ;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в соответствии с нормативными документами затраты труда и потребность в машинах;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  <w:t>Выполнение сетевого  и календарного планирования;</w:t>
            </w:r>
          </w:p>
          <w:p w:rsidR="00D153D5" w:rsidRPr="00536288" w:rsidRDefault="00D153D5" w:rsidP="00D153D5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Выполнение  чертежей планов, фасадов, разрезов, схем  с помощью информационных технологий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spacing w:line="240" w:lineRule="atLeast"/>
              <w:ind w:left="567" w:right="18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t>Дифференцированный  зачёт</w:t>
            </w:r>
          </w:p>
          <w:p w:rsidR="00D153D5" w:rsidRPr="00536288" w:rsidRDefault="00D153D5" w:rsidP="00D153D5">
            <w:pPr>
              <w:suppressAutoHyphens/>
              <w:spacing w:line="240" w:lineRule="atLeast"/>
              <w:ind w:left="567" w:right="18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</w:tbl>
    <w:p w:rsidR="00D153D5" w:rsidRPr="00536288" w:rsidRDefault="00D153D5" w:rsidP="00D15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568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884"/>
        <w:gridCol w:w="3153"/>
        <w:gridCol w:w="4531"/>
      </w:tblGrid>
      <w:tr w:rsidR="00D153D5" w:rsidRPr="00536288" w:rsidTr="00D153D5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Результаты </w:t>
            </w:r>
          </w:p>
          <w:p w:rsidR="00D153D5" w:rsidRPr="00536288" w:rsidRDefault="00D153D5" w:rsidP="00D153D5">
            <w:pPr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(освоенные общие компетенции)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показатели оценки результата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spacing w:line="240" w:lineRule="atLeast"/>
              <w:ind w:left="29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и методы контроля и оценки </w:t>
            </w:r>
          </w:p>
        </w:tc>
      </w:tr>
      <w:tr w:rsidR="00D153D5" w:rsidRPr="00536288" w:rsidTr="00D153D5">
        <w:trPr>
          <w:trHeight w:val="1407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1.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t>- демонстрация интереса к своей будущей профессии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spacing w:line="240" w:lineRule="atLeast"/>
              <w:ind w:left="29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153D5" w:rsidRPr="00536288" w:rsidTr="00D153D5">
        <w:trPr>
          <w:trHeight w:val="2635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2.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Мотивированное обоснование выбора и применения методов и способов решения профессиональных задач в области разработки проекта производства работ. Качество выполненных работ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работ по  производственной практике</w:t>
            </w:r>
          </w:p>
        </w:tc>
      </w:tr>
      <w:tr w:rsidR="00D153D5" w:rsidRPr="00536288" w:rsidTr="00D153D5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3.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Принимать решения в стандартных и нестандартных ситуациях и нести за них 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ответственность.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Демонстрация способности принимать решения в стандартных и нестандартных ситуациях при выполнении профессиональных задач в </w:t>
            </w: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области разработки технологических процессов и нести за них ответственность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работ по  производственной практике</w:t>
            </w:r>
          </w:p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Экспертное наблюдение и оценка активности студента при проведении учебно-воспитательных мероприятий различной тематики</w:t>
            </w:r>
          </w:p>
        </w:tc>
      </w:tr>
      <w:tr w:rsidR="00D153D5" w:rsidRPr="00536288" w:rsidTr="00D153D5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4.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Оперативность поиска и использования необходимой информации ля качественного выполнения профессиональных задач, профессионального и личностного развития. Широта использования различных источников, включая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Экспертное наблюдение и оценка деятельности студента в процессе освоения образовательной программы на практических занятиях, в ходе компьютерного тестирования, подготовке электронных презентаций, при выполнении индивидуальных домашних работ, работ по производственной практике.  </w:t>
            </w:r>
          </w:p>
          <w:p w:rsidR="00D153D5" w:rsidRPr="00536288" w:rsidRDefault="00D153D5" w:rsidP="00D153D5">
            <w:pPr>
              <w:tabs>
                <w:tab w:val="left" w:pos="4139"/>
              </w:tabs>
              <w:suppressAutoHyphens/>
              <w:spacing w:line="240" w:lineRule="atLeast"/>
              <w:ind w:left="29" w:right="180"/>
              <w:rPr>
                <w:rFonts w:ascii="Calibri" w:eastAsia="Times New Roman" w:hAnsi="Calibri" w:cs="Times New Roman"/>
                <w:bCs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D153D5" w:rsidRPr="00536288" w:rsidTr="00D153D5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5.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Демонстрация навыков использования информационно-коммуникационные технологии в процессе обучения и на практике </w:t>
            </w:r>
          </w:p>
          <w:p w:rsidR="00D153D5" w:rsidRPr="00536288" w:rsidRDefault="00D153D5" w:rsidP="00D153D5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использования студентами информационных технологий при подготовке и проведении учебно-воспитательных мероприятий различной тематики.</w:t>
            </w:r>
          </w:p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D153D5" w:rsidRPr="00536288" w:rsidTr="00D153D5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6.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Коммуникабельность при взаимодействии с обучающимися, преподавателями и руководителями практики в ходе обучения. </w:t>
            </w:r>
          </w:p>
          <w:p w:rsidR="00D153D5" w:rsidRPr="00536288" w:rsidRDefault="00D153D5" w:rsidP="00D153D5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Экспертное наблюдение и оценка коммуникативной деятельности студента 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практике.  </w:t>
            </w:r>
          </w:p>
        </w:tc>
      </w:tr>
      <w:tr w:rsidR="00D153D5" w:rsidRPr="00536288" w:rsidTr="00D153D5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7.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Ответственность за результат выполнения заданий. Способность к самоанализу и коррекции результатов собственной работы </w:t>
            </w:r>
          </w:p>
          <w:p w:rsidR="00D153D5" w:rsidRPr="00536288" w:rsidRDefault="00D153D5" w:rsidP="00D153D5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Экспертное наблюдение и оценка деятельности студента в процессе освоения образовательной программы на практических занятиях, при работе в малых группах, при выполнении работ по учебной и производственной </w:t>
            </w:r>
            <w:proofErr w:type="spellStart"/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практике</w:t>
            </w:r>
            <w:proofErr w:type="gramStart"/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урсов</w:t>
            </w:r>
            <w:proofErr w:type="spellEnd"/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др.). Экспертное наблюдение и оценка динамики достижений студента в учебной и общественной деятельности. </w:t>
            </w:r>
          </w:p>
        </w:tc>
      </w:tr>
      <w:tr w:rsidR="00D153D5" w:rsidRPr="00536288" w:rsidTr="00D153D5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proofErr w:type="gramStart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8.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Способность к организации и планированию самостоятельных занятий при изучении профессионального модуля </w:t>
            </w:r>
          </w:p>
          <w:p w:rsidR="00D153D5" w:rsidRPr="00536288" w:rsidRDefault="00D153D5" w:rsidP="00D153D5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Экспертное наблюдение и оценка использования студентом методов и приемов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практике. </w:t>
            </w:r>
          </w:p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Экспертное наблюдение и оценка использования студентом </w:t>
            </w:r>
          </w:p>
        </w:tc>
      </w:tr>
      <w:tr w:rsidR="00D153D5" w:rsidRPr="00536288" w:rsidTr="00D153D5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ОК.9</w:t>
            </w:r>
            <w:r w:rsidRPr="00536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D153D5" w:rsidRPr="00536288" w:rsidRDefault="00D153D5" w:rsidP="00D153D5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Проявление интереса к инновациям в области профессиональной деятельности </w:t>
            </w:r>
          </w:p>
          <w:p w:rsidR="00D153D5" w:rsidRPr="00536288" w:rsidRDefault="00D153D5" w:rsidP="00D153D5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3D5" w:rsidRPr="00536288" w:rsidRDefault="00D153D5" w:rsidP="00D153D5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536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индивидуальных домашних заданий, работ по  и производственной практике.</w:t>
            </w:r>
          </w:p>
          <w:p w:rsidR="00D153D5" w:rsidRPr="00536288" w:rsidRDefault="00D153D5" w:rsidP="00D153D5">
            <w:pPr>
              <w:tabs>
                <w:tab w:val="left" w:pos="4139"/>
              </w:tabs>
              <w:suppressAutoHyphens/>
              <w:spacing w:line="240" w:lineRule="atLeast"/>
              <w:ind w:left="29" w:right="18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</w:tbl>
    <w:p w:rsidR="00D153D5" w:rsidRPr="000C61C3" w:rsidRDefault="00D153D5" w:rsidP="00D153D5">
      <w:pPr>
        <w:suppressAutoHyphens/>
        <w:autoSpaceDE w:val="0"/>
        <w:spacing w:line="240" w:lineRule="atLeast"/>
        <w:ind w:left="567" w:right="180"/>
        <w:jc w:val="both"/>
        <w:rPr>
          <w:rFonts w:ascii="Calibri" w:eastAsia="Times New Roman" w:hAnsi="Calibri" w:cs="Times New Roman"/>
          <w:lang w:eastAsia="ar-SA"/>
        </w:rPr>
      </w:pPr>
    </w:p>
    <w:p w:rsidR="00D153D5" w:rsidRPr="00536288" w:rsidRDefault="00D153D5" w:rsidP="00D153D5">
      <w:pPr>
        <w:suppressAutoHyphens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Завершающий  этап практики - составление отчёта, в котором приводится систематизация собранного материала. </w:t>
      </w: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практике составляется индивидуально каждым студентом и должен отражать его деятельность в период практики.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Отчет составляется по основным разделам программы практики, его объем должен составлять 10-15 листов компьютерного текста без приложения. Прилагаемые документы должны быть заполнены.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элементы отчета необходимо располагать в следующем порядке: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титульный лист;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часть;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библиография;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приложения.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 должно обобщать собранные материалы и раскрывать основные вопросы и направления, которыми занимается студент на практике.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часть включает в себя аналитическую записку по разделам программы практики с выводами.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заключении приводятся общие выводы и приложения, а также краткое описание проделанной работы и даются практические рекомендации.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срока практики проводится конференция по итогам практики, где студенты защищают отчеты. В процессе защиты студент должен кратко изложить основные результаты проделанной работы, выводы и рекомендации. По результатам защиты студенту выставляется оценка по пятибалльной системе.</w:t>
      </w:r>
    </w:p>
    <w:p w:rsidR="00D153D5" w:rsidRPr="00536288" w:rsidRDefault="00D153D5" w:rsidP="00D153D5">
      <w:pPr>
        <w:keepNext/>
        <w:tabs>
          <w:tab w:val="num" w:pos="0"/>
        </w:tabs>
        <w:suppressAutoHyphens/>
        <w:spacing w:after="0" w:line="100" w:lineRule="atLeast"/>
        <w:ind w:left="567" w:right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3D5" w:rsidRPr="00536288" w:rsidRDefault="00D153D5" w:rsidP="00D153D5">
      <w:pPr>
        <w:keepNext/>
        <w:tabs>
          <w:tab w:val="num" w:pos="0"/>
        </w:tabs>
        <w:suppressAutoHyphens/>
        <w:spacing w:after="0" w:line="100" w:lineRule="atLeast"/>
        <w:ind w:left="567" w:right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Оформление отчета по практике</w:t>
      </w:r>
    </w:p>
    <w:p w:rsidR="00D153D5" w:rsidRPr="00536288" w:rsidRDefault="00D153D5" w:rsidP="00D153D5">
      <w:pPr>
        <w:suppressAutoHyphens/>
        <w:spacing w:after="120"/>
        <w:ind w:left="567" w:right="180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153D5" w:rsidRPr="00536288" w:rsidRDefault="00D153D5" w:rsidP="00D153D5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о практике составляется индивидуально каждым студентом и должен отражать его деятельность в период практики.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составляется по основным разделам программы практики, его объем должен составлять 10-15 листов компьютерного текста без приложения. Прилагаемые документы должны быть заполнены.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элементы отчета необходимо располагать в следующем порядке: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титульный лист;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часть;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библиография;</w:t>
      </w:r>
    </w:p>
    <w:p w:rsidR="00D153D5" w:rsidRPr="00536288" w:rsidRDefault="00D153D5" w:rsidP="00D153D5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приложения.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 должно обобщать собранные материалы и раскрывать основные вопросы и направления, которыми занимается студент на практике.</w:t>
      </w:r>
    </w:p>
    <w:p w:rsidR="00D153D5" w:rsidRPr="00536288" w:rsidRDefault="00D153D5" w:rsidP="00D153D5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часть включает в себя аналитическую записку по разделам программы практики с выводами.</w:t>
      </w:r>
    </w:p>
    <w:p w:rsidR="00D153D5" w:rsidRPr="00536288" w:rsidRDefault="00D153D5" w:rsidP="00D153D5">
      <w:pPr>
        <w:tabs>
          <w:tab w:val="left" w:pos="3225"/>
        </w:tabs>
        <w:suppressAutoHyphens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36288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заключении приводятся общие выводы и приложения, а также краткое описание проделанной работы и даются практические рекомендации</w:t>
      </w:r>
    </w:p>
    <w:p w:rsidR="00D153D5" w:rsidRPr="00AC07C3" w:rsidRDefault="00D153D5" w:rsidP="00D153D5">
      <w:pPr>
        <w:keepNext/>
        <w:pageBreakBefore/>
        <w:tabs>
          <w:tab w:val="num" w:pos="0"/>
        </w:tabs>
        <w:suppressAutoHyphens/>
        <w:spacing w:after="0" w:line="100" w:lineRule="atLeast"/>
        <w:ind w:left="567" w:right="1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Литература и  средства обучения</w:t>
      </w:r>
    </w:p>
    <w:p w:rsidR="00D153D5" w:rsidRPr="00AC07C3" w:rsidRDefault="00D153D5" w:rsidP="00D1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источники: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Комков В.А., Рощина С.И., </w:t>
      </w:r>
      <w:proofErr w:type="spellStart"/>
      <w:r w:rsidRPr="000C6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Тимахова</w:t>
      </w:r>
      <w:proofErr w:type="spellEnd"/>
      <w:r w:rsidRPr="000C6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Н.С. Техническая эксплуатация зданий и сооружен</w:t>
      </w:r>
      <w:r w:rsidRPr="00AC07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ий: Учебник для средних профессионально-технических учебных заведений. - М: ИНФРА-М, 2008.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ВСН 48-86(р) Правила безопасности при проведении обследований жилых зданий для проектирования капитального ремонта.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СНиП 3.01.04-87 Приемка в эксплуатацию законченных строительных объектов. Основные положения.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ВСН 53-86(р) Правила оценки физического износа жилых зданий.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ВСН 57-88(р) Положения по техническому обследованию жилых зданий.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ВСН 58-88(р)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ВСН 61-89(р) Реконструкция и капитальный ремонт жилых зданий. Нормы проектирования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Зайцев В.Е., Нестерова Т.А. Электротехника. Электроснабжение, </w:t>
      </w:r>
      <w:proofErr w:type="spellStart"/>
      <w:r w:rsidRPr="00AC07C3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электротехнология</w:t>
      </w:r>
      <w:proofErr w:type="spellEnd"/>
      <w:r w:rsidRPr="00AC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электрооборудование строительных площадок. – М.: Министерство, 2007.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AC07C3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Синдеев</w:t>
      </w:r>
      <w:proofErr w:type="spellEnd"/>
      <w:r w:rsidRPr="00AC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Ю.Г. Электротехника с основами электроники. – Ростов-на-Дону.: Феникс, 2006.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Бейербах</w:t>
      </w:r>
      <w:proofErr w:type="spellEnd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В.А. Инженерные сети и оборудование территорий, зданий и стройплощадок: Учебное пособие. 2-е изд., </w:t>
      </w:r>
      <w:proofErr w:type="spellStart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перераб</w:t>
      </w:r>
      <w:proofErr w:type="spellEnd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Ростов н</w:t>
      </w:r>
      <w:proofErr w:type="gramStart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/Д</w:t>
      </w:r>
      <w:proofErr w:type="gramEnd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Феникс, 2005. – 576 с.</w:t>
      </w:r>
    </w:p>
    <w:p w:rsidR="00D153D5" w:rsidRPr="00AC07C3" w:rsidRDefault="00D153D5" w:rsidP="00D153D5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Николаевская И.А. Инженерные сети и оборудование территорий, зданий и стройплощадок: учебник для студ. сред. проф. образования/И.А. Николаевская, 12.Л.А. </w:t>
      </w:r>
      <w:proofErr w:type="spellStart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Голопанова</w:t>
      </w:r>
      <w:proofErr w:type="spellEnd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Н.Ю. Морозова; под ред. И.А. Николаевской. – 5-е изд., стер. </w:t>
      </w:r>
      <w:proofErr w:type="gramStart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–М</w:t>
      </w:r>
      <w:proofErr w:type="gramEnd"/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.: Издательский центр «Академия», 2008.-224 с.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13.СНиП 2.04.01.85* Внутренний водопровод и канализация зданий.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14.СНиП 2.04.02-84* Водоснабжение. Наружные сети и сооружения.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15.СНиП 2.04.03.85 Канализация. Наружные сети и сооружения.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16.СНиП 2.04.07-86* Тепловые сети.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Cambria" w:eastAsia="Times New Roman" w:hAnsi="Cambria" w:cs="Cambria"/>
          <w:bCs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17.СНиП 2.04.08-87* Газоснабжение.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Cambria" w:eastAsia="Times New Roman" w:hAnsi="Cambria" w:cs="Cambria"/>
          <w:bCs/>
          <w:sz w:val="24"/>
          <w:szCs w:val="24"/>
          <w:lang w:eastAsia="ar-SA"/>
        </w:rPr>
      </w:pPr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18.СНиП 2.07.01.89* Градостроительство. Планировка и застройка городских и сельских поселений.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Cambria" w:eastAsia="Times New Roman" w:hAnsi="Cambria" w:cs="Cambria"/>
          <w:bCs/>
          <w:sz w:val="24"/>
          <w:szCs w:val="24"/>
          <w:lang w:eastAsia="ar-SA"/>
        </w:rPr>
      </w:pPr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19.СНиП 2.05.02.85 Автомобильные дороги.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Cambria" w:eastAsia="Times New Roman" w:hAnsi="Cambria" w:cs="Cambria"/>
          <w:bCs/>
          <w:sz w:val="24"/>
          <w:szCs w:val="24"/>
          <w:lang w:eastAsia="ar-SA"/>
        </w:rPr>
      </w:pPr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20.СНиП 3.05.01-85 Внутренние санитарно-технические системы.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Cambria" w:eastAsia="Times New Roman" w:hAnsi="Cambria" w:cs="Cambria"/>
          <w:bCs/>
          <w:sz w:val="24"/>
          <w:szCs w:val="24"/>
          <w:lang w:eastAsia="ar-SA"/>
        </w:rPr>
      </w:pPr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21.СНиП 2.04.05-91* Отопление, вентиляция и кондиционирование.</w:t>
      </w:r>
    </w:p>
    <w:p w:rsidR="00D153D5" w:rsidRPr="00AC07C3" w:rsidRDefault="00D153D5" w:rsidP="00D153D5">
      <w:pPr>
        <w:shd w:val="clear" w:color="auto" w:fill="FFFFFF"/>
        <w:suppressAutoHyphens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22.СНиП 2.05.06-85* Магистральные трубопроводы.</w:t>
      </w:r>
    </w:p>
    <w:p w:rsidR="00D153D5" w:rsidRPr="00AC07C3" w:rsidRDefault="00D153D5" w:rsidP="00D153D5">
      <w:pPr>
        <w:shd w:val="clear" w:color="auto" w:fill="FFFFFF"/>
        <w:suppressAutoHyphens/>
        <w:spacing w:line="360" w:lineRule="auto"/>
        <w:ind w:left="567" w:right="1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Дополнительная: </w:t>
      </w:r>
    </w:p>
    <w:p w:rsidR="00D153D5" w:rsidRPr="00AC07C3" w:rsidRDefault="00D153D5" w:rsidP="00D153D5">
      <w:pPr>
        <w:shd w:val="clear" w:color="auto" w:fill="FFFFFF"/>
        <w:suppressAutoHyphens/>
        <w:spacing w:line="360" w:lineRule="auto"/>
        <w:ind w:left="567" w:right="180"/>
        <w:rPr>
          <w:rFonts w:ascii="Cambria" w:eastAsia="Times New Roman" w:hAnsi="Cambria" w:cs="Cambria"/>
          <w:color w:val="000000"/>
          <w:spacing w:val="-4"/>
          <w:sz w:val="24"/>
          <w:szCs w:val="24"/>
          <w:lang w:eastAsia="ar-SA"/>
        </w:rPr>
      </w:pPr>
      <w:r w:rsidRPr="00AC07C3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lastRenderedPageBreak/>
        <w:t>1</w:t>
      </w:r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.</w:t>
      </w:r>
      <w:r w:rsidRPr="00AC07C3">
        <w:rPr>
          <w:rFonts w:ascii="Cambria" w:eastAsia="Times New Roman" w:hAnsi="Cambria" w:cs="Cambria"/>
          <w:color w:val="000000"/>
          <w:spacing w:val="-4"/>
          <w:sz w:val="24"/>
          <w:szCs w:val="24"/>
          <w:lang w:eastAsia="ar-SA"/>
        </w:rPr>
        <w:t xml:space="preserve"> Безопасность жизнедеятельности: Учебник для студентов средних </w:t>
      </w:r>
      <w:r w:rsidRPr="00AC07C3">
        <w:rPr>
          <w:rFonts w:ascii="Cambria" w:eastAsia="Times New Roman" w:hAnsi="Cambria" w:cs="Cambria"/>
          <w:color w:val="000000"/>
          <w:spacing w:val="-1"/>
          <w:sz w:val="24"/>
          <w:szCs w:val="24"/>
          <w:lang w:eastAsia="ar-SA"/>
        </w:rPr>
        <w:t>профессиональных учебных заведений/</w:t>
      </w:r>
      <w:proofErr w:type="spellStart"/>
      <w:r w:rsidRPr="00AC07C3">
        <w:rPr>
          <w:rFonts w:ascii="Cambria" w:eastAsia="Times New Roman" w:hAnsi="Cambria" w:cs="Cambria"/>
          <w:color w:val="000000"/>
          <w:spacing w:val="-1"/>
          <w:sz w:val="24"/>
          <w:szCs w:val="24"/>
          <w:lang w:eastAsia="ar-SA"/>
        </w:rPr>
        <w:t>С.В.Белов</w:t>
      </w:r>
      <w:proofErr w:type="spellEnd"/>
      <w:r w:rsidRPr="00AC07C3">
        <w:rPr>
          <w:rFonts w:ascii="Cambria" w:eastAsia="Times New Roman" w:hAnsi="Cambria" w:cs="Cambria"/>
          <w:color w:val="000000"/>
          <w:spacing w:val="-1"/>
          <w:sz w:val="24"/>
          <w:szCs w:val="24"/>
          <w:lang w:eastAsia="ar-SA"/>
        </w:rPr>
        <w:t xml:space="preserve">, </w:t>
      </w:r>
      <w:proofErr w:type="spellStart"/>
      <w:r w:rsidRPr="00AC07C3">
        <w:rPr>
          <w:rFonts w:ascii="Cambria" w:eastAsia="Times New Roman" w:hAnsi="Cambria" w:cs="Cambria"/>
          <w:bCs/>
          <w:color w:val="000000"/>
          <w:spacing w:val="-1"/>
          <w:sz w:val="24"/>
          <w:szCs w:val="24"/>
          <w:lang w:eastAsia="ar-SA"/>
        </w:rPr>
        <w:t>В.А.Девисилов</w:t>
      </w:r>
      <w:proofErr w:type="spellEnd"/>
      <w:r w:rsidRPr="00AC07C3">
        <w:rPr>
          <w:rFonts w:ascii="Cambria" w:eastAsia="Times New Roman" w:hAnsi="Cambria" w:cs="Cambria"/>
          <w:bCs/>
          <w:color w:val="000000"/>
          <w:spacing w:val="-1"/>
          <w:sz w:val="24"/>
          <w:szCs w:val="24"/>
          <w:lang w:eastAsia="ar-SA"/>
        </w:rPr>
        <w:t xml:space="preserve">, </w:t>
      </w:r>
      <w:proofErr w:type="spellStart"/>
      <w:r w:rsidRPr="00AC07C3">
        <w:rPr>
          <w:rFonts w:ascii="Cambria" w:eastAsia="Times New Roman" w:hAnsi="Cambria" w:cs="Cambria"/>
          <w:bCs/>
          <w:color w:val="000000"/>
          <w:spacing w:val="1"/>
          <w:sz w:val="24"/>
          <w:szCs w:val="24"/>
          <w:lang w:eastAsia="ar-SA"/>
        </w:rPr>
        <w:t>А.Ф.Козьяков</w:t>
      </w:r>
      <w:proofErr w:type="spellEnd"/>
      <w:r w:rsidRPr="00AC07C3">
        <w:rPr>
          <w:rFonts w:ascii="Cambria" w:eastAsia="Times New Roman" w:hAnsi="Cambria" w:cs="Cambria"/>
          <w:bCs/>
          <w:color w:val="000000"/>
          <w:spacing w:val="1"/>
          <w:sz w:val="24"/>
          <w:szCs w:val="24"/>
          <w:lang w:eastAsia="ar-SA"/>
        </w:rPr>
        <w:t xml:space="preserve"> и др.; Под </w:t>
      </w:r>
      <w:proofErr w:type="spellStart"/>
      <w:r w:rsidRPr="00AC07C3">
        <w:rPr>
          <w:rFonts w:ascii="Cambria" w:eastAsia="Times New Roman" w:hAnsi="Cambria" w:cs="Cambria"/>
          <w:bCs/>
          <w:color w:val="000000"/>
          <w:spacing w:val="1"/>
          <w:sz w:val="24"/>
          <w:szCs w:val="24"/>
          <w:lang w:eastAsia="ar-SA"/>
        </w:rPr>
        <w:t>общ</w:t>
      </w:r>
      <w:proofErr w:type="gramStart"/>
      <w:r w:rsidRPr="00AC07C3">
        <w:rPr>
          <w:rFonts w:ascii="Cambria" w:eastAsia="Times New Roman" w:hAnsi="Cambria" w:cs="Cambria"/>
          <w:bCs/>
          <w:color w:val="000000"/>
          <w:spacing w:val="1"/>
          <w:sz w:val="24"/>
          <w:szCs w:val="24"/>
          <w:lang w:eastAsia="ar-SA"/>
        </w:rPr>
        <w:t>.р</w:t>
      </w:r>
      <w:proofErr w:type="gramEnd"/>
      <w:r w:rsidRPr="00AC07C3">
        <w:rPr>
          <w:rFonts w:ascii="Cambria" w:eastAsia="Times New Roman" w:hAnsi="Cambria" w:cs="Cambria"/>
          <w:bCs/>
          <w:color w:val="000000"/>
          <w:spacing w:val="1"/>
          <w:sz w:val="24"/>
          <w:szCs w:val="24"/>
          <w:lang w:eastAsia="ar-SA"/>
        </w:rPr>
        <w:t>ед</w:t>
      </w:r>
      <w:proofErr w:type="spellEnd"/>
      <w:r w:rsidRPr="00AC07C3">
        <w:rPr>
          <w:rFonts w:ascii="Cambria" w:eastAsia="Times New Roman" w:hAnsi="Cambria" w:cs="Cambria"/>
          <w:bCs/>
          <w:color w:val="000000"/>
          <w:spacing w:val="1"/>
          <w:sz w:val="24"/>
          <w:szCs w:val="24"/>
          <w:lang w:eastAsia="ar-SA"/>
        </w:rPr>
        <w:t xml:space="preserve">. </w:t>
      </w:r>
      <w:proofErr w:type="spellStart"/>
      <w:r w:rsidRPr="00AC07C3">
        <w:rPr>
          <w:rFonts w:ascii="Cambria" w:eastAsia="Times New Roman" w:hAnsi="Cambria" w:cs="Cambria"/>
          <w:bCs/>
          <w:color w:val="000000"/>
          <w:spacing w:val="1"/>
          <w:sz w:val="24"/>
          <w:szCs w:val="24"/>
          <w:lang w:eastAsia="ar-SA"/>
        </w:rPr>
        <w:t>С.В.Белова</w:t>
      </w:r>
      <w:proofErr w:type="spellEnd"/>
      <w:r w:rsidRPr="00AC07C3">
        <w:rPr>
          <w:rFonts w:ascii="Cambria" w:eastAsia="Times New Roman" w:hAnsi="Cambria" w:cs="Cambria"/>
          <w:bCs/>
          <w:color w:val="000000"/>
          <w:spacing w:val="1"/>
          <w:sz w:val="24"/>
          <w:szCs w:val="24"/>
          <w:lang w:eastAsia="ar-SA"/>
        </w:rPr>
        <w:t xml:space="preserve">.- </w:t>
      </w:r>
      <w:r w:rsidRPr="00AC07C3">
        <w:rPr>
          <w:rFonts w:ascii="Cambria" w:eastAsia="Times New Roman" w:hAnsi="Cambria" w:cs="Cambria"/>
          <w:color w:val="000000"/>
          <w:spacing w:val="1"/>
          <w:sz w:val="24"/>
          <w:szCs w:val="24"/>
          <w:lang w:eastAsia="ar-SA"/>
        </w:rPr>
        <w:t xml:space="preserve">М.: Высшая школа, </w:t>
      </w:r>
      <w:r w:rsidRPr="00AC07C3">
        <w:rPr>
          <w:rFonts w:ascii="Cambria" w:eastAsia="Times New Roman" w:hAnsi="Cambria" w:cs="Cambria"/>
          <w:color w:val="000000"/>
          <w:spacing w:val="-4"/>
          <w:sz w:val="24"/>
          <w:szCs w:val="24"/>
          <w:lang w:eastAsia="ar-SA"/>
        </w:rPr>
        <w:t xml:space="preserve">2002.- 357 </w:t>
      </w:r>
    </w:p>
    <w:p w:rsidR="00D153D5" w:rsidRPr="00AC07C3" w:rsidRDefault="00D153D5" w:rsidP="00D153D5">
      <w:pPr>
        <w:shd w:val="clear" w:color="auto" w:fill="FFFFFF"/>
        <w:suppressAutoHyphens/>
        <w:spacing w:after="0" w:line="100" w:lineRule="atLeast"/>
        <w:ind w:left="567" w:right="180"/>
        <w:jc w:val="both"/>
        <w:rPr>
          <w:rFonts w:ascii="Cambria" w:eastAsia="Times New Roman" w:hAnsi="Cambria" w:cs="Cambria"/>
          <w:bCs/>
          <w:sz w:val="24"/>
          <w:szCs w:val="24"/>
          <w:lang w:eastAsia="ar-SA"/>
        </w:rPr>
      </w:pPr>
      <w:r w:rsidRPr="00AC07C3">
        <w:rPr>
          <w:rFonts w:ascii="Cambria" w:eastAsia="Times New Roman" w:hAnsi="Cambria" w:cs="Cambria"/>
          <w:color w:val="000000"/>
          <w:spacing w:val="-4"/>
          <w:sz w:val="24"/>
          <w:szCs w:val="24"/>
          <w:lang w:eastAsia="ar-SA"/>
        </w:rPr>
        <w:t xml:space="preserve">2.Электротехника и электроника: учебник для студ. </w:t>
      </w:r>
      <w:proofErr w:type="spellStart"/>
      <w:r w:rsidRPr="00AC07C3">
        <w:rPr>
          <w:rFonts w:ascii="Cambria" w:eastAsia="Times New Roman" w:hAnsi="Cambria" w:cs="Cambria"/>
          <w:color w:val="000000"/>
          <w:spacing w:val="-4"/>
          <w:sz w:val="24"/>
          <w:szCs w:val="24"/>
          <w:lang w:eastAsia="ar-SA"/>
        </w:rPr>
        <w:t>обеобразоват</w:t>
      </w:r>
      <w:proofErr w:type="spellEnd"/>
      <w:r w:rsidRPr="00AC07C3">
        <w:rPr>
          <w:rFonts w:ascii="Cambria" w:eastAsia="Times New Roman" w:hAnsi="Cambria" w:cs="Cambria"/>
          <w:color w:val="000000"/>
          <w:spacing w:val="-4"/>
          <w:sz w:val="24"/>
          <w:szCs w:val="24"/>
          <w:lang w:eastAsia="ar-SA"/>
        </w:rPr>
        <w:t>. учреждений сред. Проф. Образования/  М.В. Немцов, М.Л. Немцова. – М.: Издательский центр «Академия», 2007. – 432 с.</w:t>
      </w:r>
    </w:p>
    <w:p w:rsidR="00D153D5" w:rsidRPr="00AC07C3" w:rsidRDefault="00D153D5" w:rsidP="00D153D5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567" w:right="180" w:firstLine="0"/>
        <w:jc w:val="both"/>
        <w:rPr>
          <w:rFonts w:ascii="Cambria" w:eastAsia="Times New Roman" w:hAnsi="Cambria" w:cs="Cambria"/>
          <w:bCs/>
          <w:sz w:val="24"/>
          <w:szCs w:val="24"/>
          <w:lang w:eastAsia="ar-SA"/>
        </w:rPr>
      </w:pPr>
      <w:proofErr w:type="gramStart"/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Брюханов</w:t>
      </w:r>
      <w:proofErr w:type="gramEnd"/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 xml:space="preserve"> О. Н., Коробко В. И., </w:t>
      </w:r>
      <w:proofErr w:type="spellStart"/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Мелик</w:t>
      </w:r>
      <w:proofErr w:type="spellEnd"/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-Аракелян А. Т. Основы гидравлики, теплотехники и аэродинамики: Учебник. – М.: ИНФРА-М, 2005. – 254 с.</w:t>
      </w:r>
    </w:p>
    <w:p w:rsidR="00D153D5" w:rsidRPr="00AC07C3" w:rsidRDefault="00D153D5" w:rsidP="00D153D5">
      <w:pPr>
        <w:shd w:val="clear" w:color="auto" w:fill="FFFFFF"/>
        <w:suppressAutoHyphens/>
        <w:spacing w:after="0" w:line="100" w:lineRule="atLeast"/>
        <w:ind w:left="567" w:right="180"/>
        <w:jc w:val="both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 w:rsidRPr="00AC07C3">
        <w:rPr>
          <w:rFonts w:ascii="Cambria" w:eastAsia="Times New Roman" w:hAnsi="Cambria" w:cs="Cambria"/>
          <w:bCs/>
          <w:sz w:val="24"/>
          <w:szCs w:val="24"/>
          <w:lang w:eastAsia="ar-SA"/>
        </w:rPr>
        <w:t>3.Варфоломеев Ю. М., Кокорин О. Я. Отопление и тепловые сети: Учебник. – М.: ИНФРА-М, 2006. – 480 с</w:t>
      </w:r>
      <w:r w:rsidRPr="00AC07C3">
        <w:rPr>
          <w:rFonts w:ascii="Calibri" w:eastAsia="Times New Roman" w:hAnsi="Calibri" w:cs="Times New Roman"/>
          <w:bCs/>
          <w:sz w:val="24"/>
          <w:szCs w:val="24"/>
          <w:lang w:eastAsia="ar-SA"/>
        </w:rPr>
        <w:t>.</w:t>
      </w:r>
    </w:p>
    <w:p w:rsidR="00D153D5" w:rsidRPr="00AC07C3" w:rsidRDefault="00D153D5" w:rsidP="00D153D5">
      <w:pPr>
        <w:shd w:val="clear" w:color="auto" w:fill="FFFFFF"/>
        <w:suppressAutoHyphens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153D5" w:rsidRPr="00AC07C3" w:rsidRDefault="00D153D5" w:rsidP="00D153D5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Средства обучения</w:t>
      </w:r>
    </w:p>
    <w:p w:rsidR="00D153D5" w:rsidRPr="00AC07C3" w:rsidRDefault="00D153D5" w:rsidP="00D153D5">
      <w:pPr>
        <w:numPr>
          <w:ilvl w:val="0"/>
          <w:numId w:val="5"/>
        </w:numPr>
        <w:suppressAutoHyphens/>
        <w:spacing w:after="0" w:line="100" w:lineRule="atLeast"/>
        <w:ind w:left="567" w:right="18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Компьютеры</w:t>
      </w:r>
    </w:p>
    <w:p w:rsidR="00D153D5" w:rsidRPr="00AC07C3" w:rsidRDefault="00D153D5" w:rsidP="00D153D5">
      <w:pPr>
        <w:numPr>
          <w:ilvl w:val="0"/>
          <w:numId w:val="5"/>
        </w:numPr>
        <w:suppressAutoHyphens/>
        <w:spacing w:after="0" w:line="100" w:lineRule="atLeast"/>
        <w:ind w:left="567" w:right="18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Бланки документов.</w:t>
      </w:r>
    </w:p>
    <w:p w:rsidR="00D153D5" w:rsidRPr="00AC07C3" w:rsidRDefault="00D153D5" w:rsidP="00D153D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7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tabs>
          <w:tab w:val="left" w:pos="2129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153D5" w:rsidRPr="00AC07C3" w:rsidRDefault="00D153D5" w:rsidP="00D1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2764CF" w:rsidRDefault="002764CF"/>
    <w:sectPr w:rsidR="002764CF" w:rsidSect="00536288">
      <w:pgSz w:w="11910" w:h="16840"/>
      <w:pgMar w:top="1120" w:right="340" w:bottom="1280" w:left="900" w:header="0" w:footer="10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F7" w:rsidRDefault="003463F7" w:rsidP="00536288">
      <w:pPr>
        <w:spacing w:after="0" w:line="240" w:lineRule="auto"/>
      </w:pPr>
      <w:r>
        <w:separator/>
      </w:r>
    </w:p>
  </w:endnote>
  <w:endnote w:type="continuationSeparator" w:id="0">
    <w:p w:rsidR="003463F7" w:rsidRDefault="003463F7" w:rsidP="0053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F7" w:rsidRDefault="003463F7" w:rsidP="00536288">
      <w:pPr>
        <w:spacing w:after="0" w:line="240" w:lineRule="auto"/>
      </w:pPr>
      <w:r>
        <w:separator/>
      </w:r>
    </w:p>
  </w:footnote>
  <w:footnote w:type="continuationSeparator" w:id="0">
    <w:p w:rsidR="003463F7" w:rsidRDefault="003463F7" w:rsidP="0053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753154"/>
      <w:docPartObj>
        <w:docPartGallery w:val="Page Numbers (Top of Page)"/>
        <w:docPartUnique/>
      </w:docPartObj>
    </w:sdtPr>
    <w:sdtEndPr/>
    <w:sdtContent>
      <w:p w:rsidR="00881C5D" w:rsidRDefault="003463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27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81C5D" w:rsidRDefault="00881C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22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94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30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302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8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0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46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4822" w:hanging="144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98E4CC0"/>
    <w:multiLevelType w:val="hybridMultilevel"/>
    <w:tmpl w:val="C898011A"/>
    <w:lvl w:ilvl="0" w:tplc="B3B25B66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3D5"/>
    <w:rsid w:val="000067B7"/>
    <w:rsid w:val="00217D6A"/>
    <w:rsid w:val="002764CF"/>
    <w:rsid w:val="00316859"/>
    <w:rsid w:val="003317FF"/>
    <w:rsid w:val="003463F7"/>
    <w:rsid w:val="003B1E43"/>
    <w:rsid w:val="003F5BA6"/>
    <w:rsid w:val="003F720C"/>
    <w:rsid w:val="00437B07"/>
    <w:rsid w:val="0047127A"/>
    <w:rsid w:val="004C70E0"/>
    <w:rsid w:val="00531EB6"/>
    <w:rsid w:val="00536288"/>
    <w:rsid w:val="005C67F1"/>
    <w:rsid w:val="00666B5E"/>
    <w:rsid w:val="007D1854"/>
    <w:rsid w:val="008410EF"/>
    <w:rsid w:val="00881C5D"/>
    <w:rsid w:val="00994311"/>
    <w:rsid w:val="00A134C6"/>
    <w:rsid w:val="00A37108"/>
    <w:rsid w:val="00A726A7"/>
    <w:rsid w:val="00A836C6"/>
    <w:rsid w:val="00A84187"/>
    <w:rsid w:val="00AC07C3"/>
    <w:rsid w:val="00B00B53"/>
    <w:rsid w:val="00C0070F"/>
    <w:rsid w:val="00CC2786"/>
    <w:rsid w:val="00D153D5"/>
    <w:rsid w:val="00EC5475"/>
    <w:rsid w:val="00F23CFC"/>
    <w:rsid w:val="00FC0584"/>
    <w:rsid w:val="00FF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D5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153D5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288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3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288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basedOn w:val="a"/>
    <w:rsid w:val="00437B07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7">
    <w:name w:val="Strong"/>
    <w:qFormat/>
    <w:rsid w:val="00437B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2019-12-13T04:45:00Z</cp:lastPrinted>
  <dcterms:created xsi:type="dcterms:W3CDTF">2009-08-25T19:56:00Z</dcterms:created>
  <dcterms:modified xsi:type="dcterms:W3CDTF">2019-12-13T04:45:00Z</dcterms:modified>
</cp:coreProperties>
</file>