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0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56"/>
        <w:gridCol w:w="9155"/>
        <w:gridCol w:w="496"/>
      </w:tblGrid>
      <w:tr w:rsidR="00222865" w:rsidRPr="00222865" w:rsidTr="00222865">
        <w:tc>
          <w:tcPr>
            <w:tcW w:w="354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162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ПАСПОРТ  РАБОЧЕЙ ПРОГРАММЫ ПРОИЗВОДСТВЕНОЙПРАКТИКИ</w:t>
            </w:r>
          </w:p>
        </w:tc>
        <w:tc>
          <w:tcPr>
            <w:tcW w:w="491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222865" w:rsidRPr="00222865" w:rsidTr="00222865">
        <w:tc>
          <w:tcPr>
            <w:tcW w:w="354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62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865" w:rsidRPr="00222865" w:rsidTr="00222865">
        <w:tc>
          <w:tcPr>
            <w:tcW w:w="354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162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СТРУКТУРА И СОДЕРЖАНИЕ ПРОИЗВОДСТВЕНОЙ ПРАКТИКИ</w:t>
            </w:r>
          </w:p>
        </w:tc>
        <w:tc>
          <w:tcPr>
            <w:tcW w:w="491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22865" w:rsidRPr="00222865" w:rsidTr="00222865">
        <w:tc>
          <w:tcPr>
            <w:tcW w:w="354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62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865" w:rsidRPr="00222865" w:rsidTr="00222865">
        <w:tc>
          <w:tcPr>
            <w:tcW w:w="354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162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УСЛОВИЯ РЕАЛИЗАЦИИ РАБОЧЕЙ ПРОГРАММЫ</w:t>
            </w:r>
          </w:p>
        </w:tc>
        <w:tc>
          <w:tcPr>
            <w:tcW w:w="491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22865" w:rsidRPr="00222865" w:rsidTr="00222865">
        <w:tc>
          <w:tcPr>
            <w:tcW w:w="354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62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22865" w:rsidRPr="00222865" w:rsidTr="00222865">
        <w:tc>
          <w:tcPr>
            <w:tcW w:w="354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162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КОНТРОЛЬ И ОЦЕНКАРЕЗУЛЬТАТОВ ОСВОЕНИЯ ПРОИЗВОДСТВЕНОЙ  ПРАКТИКИ</w:t>
            </w:r>
          </w:p>
        </w:tc>
        <w:tc>
          <w:tcPr>
            <w:tcW w:w="491" w:type="dxa"/>
            <w:hideMark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  <w:r w:rsidRPr="00222865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222865" w:rsidRPr="00222865" w:rsidTr="00222865">
        <w:tc>
          <w:tcPr>
            <w:tcW w:w="354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162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1" w:type="dxa"/>
          </w:tcPr>
          <w:p w:rsidR="00222865" w:rsidRPr="00222865" w:rsidRDefault="00222865" w:rsidP="00A05D2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707A" w:rsidRPr="0040707A" w:rsidRDefault="0040707A" w:rsidP="004070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0707A" w:rsidRPr="0040707A">
          <w:pgSz w:w="11910" w:h="16840"/>
          <w:pgMar w:top="1340" w:right="1120" w:bottom="1060" w:left="1600" w:header="0" w:footer="879" w:gutter="0"/>
          <w:cols w:space="720"/>
        </w:sectPr>
      </w:pPr>
    </w:p>
    <w:p w:rsidR="00DE2447" w:rsidRPr="00DE2447" w:rsidRDefault="0040707A" w:rsidP="00DE2447">
      <w:pPr>
        <w:pStyle w:val="a4"/>
        <w:numPr>
          <w:ilvl w:val="0"/>
          <w:numId w:val="3"/>
        </w:numPr>
        <w:spacing w:after="0"/>
        <w:jc w:val="center"/>
        <w:rPr>
          <w:rFonts w:eastAsia="Times New Roman"/>
          <w:b/>
          <w:bCs/>
          <w:color w:val="000000"/>
          <w:spacing w:val="-1"/>
          <w:szCs w:val="28"/>
          <w:lang w:eastAsia="ru-RU"/>
        </w:rPr>
      </w:pPr>
      <w:r w:rsidRPr="00DE2447">
        <w:rPr>
          <w:rFonts w:eastAsia="Times New Roman"/>
          <w:b/>
          <w:bCs/>
          <w:color w:val="000000"/>
          <w:szCs w:val="28"/>
          <w:lang w:eastAsia="ru-RU"/>
        </w:rPr>
        <w:lastRenderedPageBreak/>
        <w:t xml:space="preserve">ПАСПОРТ  </w:t>
      </w:r>
      <w:r w:rsidRPr="00DE2447">
        <w:rPr>
          <w:rFonts w:eastAsia="Times New Roman"/>
          <w:b/>
          <w:bCs/>
          <w:color w:val="000000"/>
          <w:spacing w:val="-1"/>
          <w:szCs w:val="28"/>
          <w:lang w:eastAsia="ru-RU"/>
        </w:rPr>
        <w:t>РАБОЧЕЙПРОГРАММЫ</w:t>
      </w:r>
      <w:r w:rsidR="004E388E">
        <w:rPr>
          <w:rFonts w:eastAsia="Times New Roman"/>
          <w:b/>
          <w:bCs/>
          <w:color w:val="000000"/>
          <w:spacing w:val="-1"/>
          <w:szCs w:val="28"/>
          <w:lang w:eastAsia="ru-RU"/>
        </w:rPr>
        <w:t>ПРОИЗВОДСТВЕННОЙ</w:t>
      </w:r>
      <w:r w:rsidRPr="00DE2447">
        <w:rPr>
          <w:rFonts w:eastAsia="Times New Roman"/>
          <w:b/>
          <w:bCs/>
          <w:color w:val="000000"/>
          <w:spacing w:val="-1"/>
          <w:szCs w:val="28"/>
          <w:lang w:eastAsia="ru-RU"/>
        </w:rPr>
        <w:t>ПРАКТИКИ</w:t>
      </w:r>
    </w:p>
    <w:p w:rsidR="0040707A" w:rsidRPr="00DE2447" w:rsidRDefault="0040707A" w:rsidP="00DE2447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447">
        <w:rPr>
          <w:rFonts w:ascii="Times New Roman" w:hAnsi="Times New Roman" w:cs="Times New Roman"/>
          <w:b/>
          <w:sz w:val="28"/>
          <w:szCs w:val="28"/>
        </w:rPr>
        <w:t>ПМ.01«</w:t>
      </w:r>
      <w:r w:rsidR="00DE2447" w:rsidRPr="00DE2447">
        <w:rPr>
          <w:rFonts w:ascii="Times New Roman" w:hAnsi="Times New Roman" w:cs="Times New Roman"/>
          <w:b/>
          <w:sz w:val="28"/>
          <w:szCs w:val="28"/>
        </w:rPr>
        <w:t xml:space="preserve">ЭКСПЛУАТАЦИЯ И ТЕХНИЧЕСКОЕ ОБСЛУЖИВАНИЕ СЕЛЬСКОХОЗЯЙСТВЕННЫХ МАШИН ИОБОРУДОВАНИЯ» </w:t>
      </w:r>
    </w:p>
    <w:p w:rsidR="0040707A" w:rsidRPr="0040707A" w:rsidRDefault="0040707A" w:rsidP="0040707A">
      <w:pPr>
        <w:widowControl w:val="0"/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7A" w:rsidRPr="0040707A" w:rsidRDefault="0040707A" w:rsidP="0040707A">
      <w:pPr>
        <w:pStyle w:val="a4"/>
        <w:widowControl w:val="0"/>
        <w:numPr>
          <w:ilvl w:val="1"/>
          <w:numId w:val="1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color w:val="000000"/>
          <w:szCs w:val="28"/>
          <w:lang w:eastAsia="ru-RU"/>
        </w:rPr>
      </w:pPr>
      <w:r w:rsidRPr="0040707A">
        <w:rPr>
          <w:rFonts w:eastAsia="Times New Roman"/>
          <w:b/>
          <w:bCs/>
          <w:color w:val="000000"/>
          <w:szCs w:val="28"/>
          <w:lang w:eastAsia="ru-RU"/>
        </w:rPr>
        <w:t xml:space="preserve">Область </w:t>
      </w:r>
      <w:r w:rsidRPr="0040707A">
        <w:rPr>
          <w:rFonts w:eastAsia="Times New Roman"/>
          <w:b/>
          <w:bCs/>
          <w:color w:val="000000"/>
          <w:spacing w:val="-1"/>
          <w:szCs w:val="28"/>
          <w:lang w:eastAsia="ru-RU"/>
        </w:rPr>
        <w:t>примененияпрограммы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Программа </w:t>
      </w:r>
      <w:r w:rsidR="004E38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производственной</w:t>
      </w:r>
      <w:r w:rsidR="009852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практики</w:t>
      </w:r>
      <w:r w:rsidRPr="004070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является </w:t>
      </w:r>
      <w:r w:rsidR="00AD772C" w:rsidRPr="00AD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разделом </w:t>
      </w:r>
      <w:r w:rsidR="00AD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профессионального модуля</w:t>
      </w:r>
      <w:r w:rsidRPr="004070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учреждениях среднего профессионального образования в соответствии с ФГОС по профессиям </w:t>
      </w:r>
      <w:r w:rsidR="00AD77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технического</w:t>
      </w:r>
      <w:r w:rsidRPr="004070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профиля.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Программа предназначена для реализации государственных требований к содержани</w:t>
      </w:r>
      <w:r w:rsidR="00AD77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ю </w:t>
      </w:r>
      <w:r w:rsidRPr="004070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 уровню подготовки выпускников и призвана формировать общие и профессиональные компетенции. 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0707A" w:rsidRPr="0040707A" w:rsidRDefault="0040707A" w:rsidP="0040707A">
      <w:pPr>
        <w:widowControl w:val="0"/>
        <w:numPr>
          <w:ilvl w:val="1"/>
          <w:numId w:val="1"/>
        </w:numPr>
        <w:tabs>
          <w:tab w:val="left" w:pos="4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24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Местодисциплины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структуреосновнойпрофессиональнойобразовательной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граммы</w:t>
      </w:r>
    </w:p>
    <w:p w:rsidR="002F6E2D" w:rsidRDefault="004E388E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Производственная </w:t>
      </w:r>
      <w:r w:rsidR="00AD77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практика ПМ.01 «Эксплуатация и техническое обслуживание </w:t>
      </w:r>
      <w:r w:rsidR="002F6E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сельскохозяйственных машин и оборудования»</w:t>
      </w:r>
      <w:r w:rsidR="002F6E2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входит в общепрофессиональный учебный цикл и является обязательным разделом ППКРС.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0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7A" w:rsidRPr="0040707A" w:rsidRDefault="0040707A" w:rsidP="0040707A">
      <w:pPr>
        <w:widowControl w:val="0"/>
        <w:numPr>
          <w:ilvl w:val="1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Цели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дисциплины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требования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результатамосвоениядисциплины</w:t>
      </w:r>
    </w:p>
    <w:p w:rsidR="0040707A" w:rsidRPr="0040707A" w:rsidRDefault="0040707A" w:rsidP="002F6E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Программа </w:t>
      </w:r>
      <w:r w:rsidR="004E38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производственной </w:t>
      </w:r>
      <w:r w:rsidR="002F6E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практики </w:t>
      </w:r>
      <w:r w:rsidR="002F6E2D" w:rsidRPr="002F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2F6E2D" w:rsidRDefault="002F6E2D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707A" w:rsidRPr="0040707A" w:rsidRDefault="00D5080E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</w:t>
      </w:r>
      <w:r w:rsidR="0040707A" w:rsidRPr="00407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тампрохождения </w:t>
      </w:r>
      <w:r w:rsidR="004E388E" w:rsidRPr="004E388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практики</w:t>
      </w:r>
      <w:r w:rsidR="0040707A" w:rsidRPr="004070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обучающийся должен: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Знать/понимать: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устройство, принцип действия и технические характеристики основных марок тракторов и сельскохозяйственных машин;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мощность обслуживаемого двигателя и предельную нагрузку прицепных приспособлений;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комплектования машинно-тракторных агрегатов в растениеводстве и животноводстве;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прицепными приспособлениями и устройствами;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приемы выполнения агротехнических и агрохимических работ;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и средства повышения плодородия почв; 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виды технического обслуживания тракторов, сельскохозяйственных машин и оборудования;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выявления и устранения дефектов в работе тракторов, сельскохозяйственных машин и оборудования;</w:t>
      </w:r>
    </w:p>
    <w:p w:rsidR="00D5080E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погрузки, укладки, </w:t>
      </w:r>
      <w:proofErr w:type="spellStart"/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строповки</w:t>
      </w:r>
      <w:proofErr w:type="spellEnd"/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разгрузки различных грузов в тракторном прицепе; </w:t>
      </w:r>
    </w:p>
    <w:p w:rsidR="0040707A" w:rsidRPr="00061842" w:rsidRDefault="00D5080E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правила оформления первичной документации.</w:t>
      </w:r>
    </w:p>
    <w:p w:rsidR="00D5080E" w:rsidRPr="0040707A" w:rsidRDefault="00D5080E" w:rsidP="00D5080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061842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комплектовать машинно-тракторные агрегаты для проведения агротехнических работ в сельском хозяйстве;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технологические операции по регулировке машин и механизмов;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работы средней сложности по периодическому техническому обслуживанию тракторов и </w:t>
      </w:r>
      <w:proofErr w:type="spellStart"/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агрегатируемых</w:t>
      </w:r>
      <w:proofErr w:type="spellEnd"/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сельскохозяйственных машин с применением современных средств технического обслуживания;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выявлять несложные неисправности сельскохозяйственных машин и оборудования и самостоятельно выполнять слесарные работы по их устранению; </w:t>
      </w:r>
    </w:p>
    <w:p w:rsidR="003F462D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 </w:t>
      </w:r>
    </w:p>
    <w:p w:rsidR="0040707A" w:rsidRPr="003F462D" w:rsidRDefault="00061842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первичную документацию</w:t>
      </w:r>
      <w:r w:rsidR="003F462D"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62D" w:rsidRPr="0040707A" w:rsidRDefault="003F462D" w:rsidP="003F46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Pr="00407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F462D" w:rsidRPr="003F462D" w:rsidRDefault="003F462D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тракторами и самоходными сельскохозяйственными машинами;</w:t>
      </w:r>
    </w:p>
    <w:p w:rsidR="003F462D" w:rsidRPr="003F462D" w:rsidRDefault="003F462D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механизированных работ в сельском хозяйстве; </w:t>
      </w:r>
    </w:p>
    <w:p w:rsidR="003F462D" w:rsidRPr="003F462D" w:rsidRDefault="003F462D" w:rsidP="0040707A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6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 сельскохоз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яйственных машин и оборудования.</w:t>
      </w:r>
    </w:p>
    <w:p w:rsidR="0040707A" w:rsidRPr="0040707A" w:rsidRDefault="0040707A" w:rsidP="004070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0707A" w:rsidRPr="0040707A" w:rsidRDefault="0040707A" w:rsidP="0040707A">
      <w:pPr>
        <w:widowControl w:val="0"/>
        <w:numPr>
          <w:ilvl w:val="1"/>
          <w:numId w:val="1"/>
        </w:numPr>
        <w:tabs>
          <w:tab w:val="left" w:pos="5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2" w:hanging="522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Количествочасов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Pr="0040707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освоение рабочейпрограммы дисциплины</w:t>
      </w:r>
    </w:p>
    <w:p w:rsidR="003F462D" w:rsidRDefault="004E388E" w:rsidP="0040707A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Производственная</w:t>
      </w:r>
      <w:r w:rsidR="003F46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практика разделена на </w:t>
      </w:r>
      <w:r w:rsidR="002228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="003F46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периода, в связи с сезонностью сельскохозяйственных работ. </w:t>
      </w:r>
    </w:p>
    <w:p w:rsidR="003F462D" w:rsidRDefault="003F462D" w:rsidP="0040707A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Количество часов в </w:t>
      </w:r>
      <w:r w:rsidR="004E38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четвертом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семестре (весна) составляет – 252 часа.</w:t>
      </w:r>
    </w:p>
    <w:p w:rsidR="003F462D" w:rsidRDefault="003F462D" w:rsidP="003F462D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Количество часов в </w:t>
      </w:r>
      <w:r w:rsidR="004E388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пятом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семестре (осень) составляет – 288 часов.</w:t>
      </w:r>
    </w:p>
    <w:p w:rsidR="00D4749E" w:rsidRDefault="00D4749E" w:rsidP="00D4749E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Количество часов в шестом  семестре (весна) составляет – 288 часов.</w:t>
      </w:r>
    </w:p>
    <w:p w:rsidR="003F462D" w:rsidRDefault="003F462D" w:rsidP="0040707A">
      <w:pPr>
        <w:widowControl w:val="0"/>
        <w:tabs>
          <w:tab w:val="left" w:pos="4794"/>
          <w:tab w:val="left" w:pos="6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0707A" w:rsidRDefault="0040707A" w:rsidP="0040707A">
      <w:pPr>
        <w:rPr>
          <w:rFonts w:ascii="Times New Roman" w:hAnsi="Times New Roman" w:cs="Times New Roman"/>
          <w:sz w:val="28"/>
          <w:szCs w:val="28"/>
        </w:rPr>
      </w:pPr>
    </w:p>
    <w:p w:rsidR="002F621D" w:rsidRDefault="002F621D" w:rsidP="0040707A">
      <w:pPr>
        <w:rPr>
          <w:rFonts w:ascii="Times New Roman" w:hAnsi="Times New Roman" w:cs="Times New Roman"/>
          <w:sz w:val="28"/>
          <w:szCs w:val="28"/>
        </w:rPr>
      </w:pPr>
    </w:p>
    <w:p w:rsidR="002F621D" w:rsidRPr="002F621D" w:rsidRDefault="002F621D" w:rsidP="002F621D">
      <w:pPr>
        <w:pStyle w:val="a4"/>
        <w:widowControl w:val="0"/>
        <w:numPr>
          <w:ilvl w:val="0"/>
          <w:numId w:val="3"/>
        </w:numPr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jc w:val="center"/>
        <w:outlineLvl w:val="0"/>
        <w:rPr>
          <w:b/>
          <w:szCs w:val="28"/>
        </w:rPr>
      </w:pPr>
      <w:r w:rsidRPr="002F621D">
        <w:rPr>
          <w:rFonts w:eastAsia="Times New Roman"/>
          <w:b/>
          <w:bCs/>
          <w:color w:val="000000"/>
          <w:spacing w:val="-1"/>
          <w:szCs w:val="28"/>
          <w:lang w:eastAsia="ru-RU"/>
        </w:rPr>
        <w:t xml:space="preserve">СТРУКТУРА  </w:t>
      </w:r>
      <w:r w:rsidRPr="002F621D">
        <w:rPr>
          <w:rFonts w:eastAsia="Times New Roman"/>
          <w:b/>
          <w:bCs/>
          <w:color w:val="000000"/>
          <w:szCs w:val="28"/>
          <w:lang w:eastAsia="ru-RU"/>
        </w:rPr>
        <w:t xml:space="preserve">И СОДЕРЖАНИЕ </w:t>
      </w:r>
      <w:r w:rsidR="00E02A8C" w:rsidRPr="00E02A8C">
        <w:rPr>
          <w:b/>
          <w:bCs/>
          <w:color w:val="000000"/>
          <w:spacing w:val="-1"/>
          <w:szCs w:val="28"/>
          <w:lang w:eastAsia="ru-RU"/>
        </w:rPr>
        <w:t>ПРОИЗВОДСТВЕНОЙ</w:t>
      </w:r>
      <w:r w:rsidR="00E02A8C">
        <w:rPr>
          <w:b/>
          <w:szCs w:val="28"/>
        </w:rPr>
        <w:t xml:space="preserve">ПРАКТИКИ </w:t>
      </w:r>
      <w:r w:rsidRPr="002F621D">
        <w:rPr>
          <w:b/>
          <w:szCs w:val="28"/>
        </w:rPr>
        <w:t xml:space="preserve">ПМ.01 «ЭКСПЛУАТАЦИЯ И ТЕХНИЧЕСКОЕ ОБСЛУЖИВАНИЕ СЕЛЬСКОХОЗЯЙСТВЕННЫХ МАШИН И ОБОРУДОВАНИЯ»  </w:t>
      </w:r>
    </w:p>
    <w:p w:rsidR="002F621D" w:rsidRPr="002F621D" w:rsidRDefault="002F621D" w:rsidP="002F621D">
      <w:pPr>
        <w:widowControl w:val="0"/>
        <w:tabs>
          <w:tab w:val="left" w:pos="283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left="360"/>
        <w:jc w:val="center"/>
        <w:outlineLvl w:val="0"/>
        <w:rPr>
          <w:rFonts w:eastAsia="Times New Roman"/>
          <w:color w:val="000000"/>
          <w:szCs w:val="28"/>
          <w:lang w:eastAsia="ru-RU"/>
        </w:rPr>
      </w:pPr>
    </w:p>
    <w:p w:rsidR="002F621D" w:rsidRPr="002F621D" w:rsidRDefault="002F621D" w:rsidP="002F621D">
      <w:pPr>
        <w:pStyle w:val="a4"/>
        <w:widowControl w:val="0"/>
        <w:numPr>
          <w:ilvl w:val="1"/>
          <w:numId w:val="4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b/>
          <w:color w:val="000000"/>
          <w:szCs w:val="28"/>
          <w:lang w:eastAsia="ru-RU"/>
        </w:rPr>
      </w:pPr>
      <w:r w:rsidRPr="002F621D">
        <w:rPr>
          <w:rFonts w:eastAsia="Times New Roman"/>
          <w:b/>
          <w:bCs/>
          <w:color w:val="000000"/>
          <w:spacing w:val="-1"/>
          <w:szCs w:val="28"/>
          <w:lang w:eastAsia="ru-RU"/>
        </w:rPr>
        <w:t>Объемучебнойдисциплины</w:t>
      </w:r>
      <w:r w:rsidRPr="002F621D">
        <w:rPr>
          <w:rFonts w:eastAsia="Times New Roman"/>
          <w:b/>
          <w:bCs/>
          <w:color w:val="000000"/>
          <w:szCs w:val="28"/>
          <w:lang w:eastAsia="ru-RU"/>
        </w:rPr>
        <w:t xml:space="preserve"> и </w:t>
      </w:r>
      <w:r w:rsidRPr="002F621D">
        <w:rPr>
          <w:rFonts w:eastAsia="Times New Roman"/>
          <w:b/>
          <w:bCs/>
          <w:color w:val="000000"/>
          <w:spacing w:val="-1"/>
          <w:szCs w:val="28"/>
          <w:lang w:eastAsia="ru-RU"/>
        </w:rPr>
        <w:t>видыучебнойработы</w:t>
      </w:r>
    </w:p>
    <w:p w:rsidR="002F621D" w:rsidRPr="002F621D" w:rsidRDefault="002F621D" w:rsidP="002F62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2F621D" w:rsidRPr="002F621D" w:rsidTr="002F621D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F621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F621D" w:rsidRPr="002F621D" w:rsidTr="002F621D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6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C05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828</w:t>
            </w:r>
          </w:p>
        </w:tc>
      </w:tr>
      <w:tr w:rsidR="002F621D" w:rsidRPr="002F621D" w:rsidTr="002F621D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621D" w:rsidRPr="002F621D" w:rsidRDefault="002F621D" w:rsidP="002F6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F6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Промежуточная аттестация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дифференцированный з</w:t>
            </w:r>
            <w:r w:rsidRPr="002F621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ачёт </w:t>
            </w:r>
          </w:p>
        </w:tc>
      </w:tr>
    </w:tbl>
    <w:p w:rsidR="002F621D" w:rsidRPr="002F621D" w:rsidRDefault="002F621D" w:rsidP="002F621D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F621D" w:rsidRDefault="002F621D" w:rsidP="002F621D">
      <w:pPr>
        <w:spacing w:after="0"/>
        <w:sectPr w:rsidR="002F621D">
          <w:pgSz w:w="11906" w:h="16838"/>
          <w:pgMar w:top="1134" w:right="850" w:bottom="1134" w:left="1701" w:header="708" w:footer="708" w:gutter="0"/>
          <w:cols w:space="720"/>
        </w:sectPr>
      </w:pPr>
    </w:p>
    <w:p w:rsidR="002F621D" w:rsidRPr="0053039A" w:rsidRDefault="002F621D" w:rsidP="0053039A">
      <w:pPr>
        <w:pStyle w:val="a4"/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pacing w:before="52" w:after="0" w:line="240" w:lineRule="auto"/>
        <w:jc w:val="center"/>
        <w:outlineLvl w:val="0"/>
        <w:rPr>
          <w:b/>
          <w:szCs w:val="28"/>
        </w:rPr>
      </w:pPr>
      <w:r w:rsidRPr="0053039A">
        <w:rPr>
          <w:rFonts w:eastAsia="Times New Roman"/>
          <w:b/>
          <w:bCs/>
          <w:color w:val="000000"/>
          <w:spacing w:val="-1"/>
          <w:szCs w:val="28"/>
          <w:lang w:eastAsia="ru-RU"/>
        </w:rPr>
        <w:t xml:space="preserve">СОДЕРЖАНИЕ </w:t>
      </w:r>
      <w:r w:rsidR="00815133">
        <w:rPr>
          <w:rFonts w:eastAsia="Times New Roman"/>
          <w:b/>
          <w:bCs/>
          <w:color w:val="000000"/>
          <w:spacing w:val="-1"/>
          <w:szCs w:val="28"/>
          <w:lang w:eastAsia="ru-RU"/>
        </w:rPr>
        <w:t xml:space="preserve">ПРОИЗВОДСТВЕННОЙ </w:t>
      </w:r>
      <w:r w:rsidRPr="0053039A">
        <w:rPr>
          <w:rFonts w:eastAsia="Times New Roman"/>
          <w:b/>
          <w:bCs/>
          <w:color w:val="000000"/>
          <w:spacing w:val="-1"/>
          <w:szCs w:val="28"/>
          <w:lang w:eastAsia="ru-RU"/>
        </w:rPr>
        <w:t xml:space="preserve">ПРАКТИКИ </w:t>
      </w:r>
      <w:r w:rsidRPr="0053039A">
        <w:rPr>
          <w:b/>
          <w:szCs w:val="28"/>
        </w:rPr>
        <w:t xml:space="preserve">ПМ.01 «ЭКСПЛУАТАЦИЯ И ТЕХНИЧЕСКОЕ ОБСЛУЖИВАНИЕ СЕЛЬСКОХОЗЯЙСТВЕННЫХ МАШИН И ОБОРУДОВАНИЯ»  </w:t>
      </w:r>
    </w:p>
    <w:p w:rsidR="0053039A" w:rsidRPr="0053039A" w:rsidRDefault="0053039A" w:rsidP="0053039A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-258"/>
        <w:jc w:val="center"/>
        <w:outlineLvl w:val="0"/>
        <w:rPr>
          <w:rFonts w:eastAsia="Times New Roman"/>
          <w:color w:val="000000"/>
          <w:szCs w:val="28"/>
          <w:lang w:eastAsia="ru-RU"/>
        </w:rPr>
      </w:pPr>
    </w:p>
    <w:tbl>
      <w:tblPr>
        <w:tblW w:w="1569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284"/>
        <w:gridCol w:w="9355"/>
        <w:gridCol w:w="1418"/>
        <w:gridCol w:w="1484"/>
      </w:tblGrid>
      <w:tr w:rsidR="009C13CD" w:rsidRPr="002F621D" w:rsidTr="005E1394">
        <w:trPr>
          <w:trHeight w:val="283"/>
        </w:trPr>
        <w:tc>
          <w:tcPr>
            <w:tcW w:w="3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Default="009C13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9C13CD" w:rsidRPr="002F621D" w:rsidTr="00E1164E">
        <w:trPr>
          <w:trHeight w:val="283"/>
        </w:trPr>
        <w:tc>
          <w:tcPr>
            <w:tcW w:w="156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E8" w:rsidRDefault="00EF25E8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C13CD" w:rsidRDefault="00EF25E8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C13CD" w:rsidRPr="009C1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почвы. Посев и посадка сельскохозяйственных культур</w:t>
            </w:r>
            <w:r w:rsidR="009C1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52 </w:t>
            </w:r>
            <w:r w:rsidR="009C13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EF25E8" w:rsidRDefault="00EF25E8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13CD" w:rsidRPr="00376A43" w:rsidTr="005E1394">
        <w:trPr>
          <w:trHeight w:val="283"/>
        </w:trPr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8" w:rsidRPr="00376A43" w:rsidRDefault="008F0291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E1394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25E8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производством.</w:t>
            </w:r>
          </w:p>
          <w:p w:rsidR="009C13CD" w:rsidRPr="00376A43" w:rsidRDefault="009C13CD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13CD" w:rsidRPr="00376A43" w:rsidRDefault="009C13CD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Pr="00376A43" w:rsidRDefault="006E16EB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A310D" w:rsidRPr="00376A43" w:rsidRDefault="00EF25E8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 с хозяйством. Ознакомление </w:t>
            </w:r>
            <w:proofErr w:type="gramStart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и планированием труда и контроля на производственном участке, в бригаде на рабочем месте. Инструктаж по правилам безопасности при работе на машинно-тракторных агрегатах. Проверка знаний обучающихся по требованиям безопасности труда, противопожарной безопасности. Проверку оформить документально.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376A43" w:rsidTr="005E1394">
        <w:trPr>
          <w:trHeight w:val="283"/>
        </w:trPr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376A43" w:rsidRDefault="00EF25E8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F0291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-11.</w:t>
            </w:r>
            <w:r w:rsidRPr="00376A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</w:t>
            </w:r>
            <w:r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машинно-тракторных агрегатах для основной обработки почвы</w:t>
            </w:r>
            <w:r w:rsidR="005E1394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Pr="00376A43" w:rsidRDefault="006E16EB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376A43" w:rsidRDefault="00EF25E8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состояния и принятие</w:t>
            </w:r>
            <w:r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машинно-тракторного агрегатах </w:t>
            </w: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(при обнаружении неисправностей устранить их). Подготовка агрегата к работе. Тех. обслуживание агрегата в конце смены.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376A43" w:rsidTr="005E1394">
        <w:trPr>
          <w:trHeight w:val="283"/>
        </w:trPr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376A43" w:rsidRDefault="008F0291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12-2</w:t>
            </w:r>
            <w:r w:rsidR="005E1394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25E8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машинно-тракторных агрегатах для предпосевной обработки почвы</w:t>
            </w:r>
            <w:r w:rsidR="005E1394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Pr="00376A43" w:rsidRDefault="006E16EB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4A310D" w:rsidRPr="00376A43" w:rsidRDefault="00EF25E8" w:rsidP="005E13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состояния и принятия агрегата для предпосевной обработке почвы (при обнаружении неисправностей устранить их). Выполнение боронования (сплошной культивации) с соблюдением агротехнических требований. Тех. обслуживание агрегата в конце смены.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376A43" w:rsidTr="005E1394">
        <w:trPr>
          <w:trHeight w:val="283"/>
        </w:trPr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CD" w:rsidRPr="00376A43" w:rsidRDefault="008F0291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E1394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  <w:r w:rsidR="005E1394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25E8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машинно-тракторных агрегатах для посева зерновых культур</w:t>
            </w:r>
            <w:r w:rsidR="00E02A8C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Pr="00376A43" w:rsidRDefault="006E16EB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376A43" w:rsidRDefault="00EF25E8" w:rsidP="005E139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 состояния и принятие агрегатов для посева (при обнаружении неисправностей устранить их) Подготовка агрегатов к работе. Проверка правильности установки сеялок на норму высева. Подготовка поля к работе. Устранение выявленных в процессе работы неисправностей. Тех. обслуживание агрегатов в конце смены</w:t>
            </w:r>
            <w:r w:rsidR="005E1394" w:rsidRPr="00376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376A43" w:rsidTr="005E1394">
        <w:trPr>
          <w:trHeight w:val="283"/>
        </w:trPr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8" w:rsidRPr="00376A43" w:rsidRDefault="008F0291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E1394"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7-42</w:t>
            </w: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EF25E8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МТА для заготовки кормов</w:t>
            </w:r>
            <w:r w:rsidR="00E02A8C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C13CD" w:rsidRPr="00376A43" w:rsidRDefault="009C13CD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Pr="00376A43" w:rsidRDefault="006E16EB" w:rsidP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376A43" w:rsidRDefault="00EF25E8" w:rsidP="005E13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состояния, принятие агрегатов (при обнаружении неисправностей устранить их). Подготовка агрегатов к работе. Осмотр участка, на котором должен работать агрегат. Подготовка участка к работе. Техническое обслуживание агрегатов в конце смены. Написание отчета по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EF2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8F0291"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8F02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07A1" w:rsidRPr="00376A43" w:rsidRDefault="00A307A1">
      <w:pPr>
        <w:rPr>
          <w:rFonts w:ascii="Times New Roman" w:hAnsi="Times New Roman" w:cs="Times New Roman"/>
        </w:rPr>
      </w:pPr>
    </w:p>
    <w:tbl>
      <w:tblPr>
        <w:tblW w:w="15692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9148"/>
        <w:gridCol w:w="1935"/>
        <w:gridCol w:w="1693"/>
      </w:tblGrid>
      <w:tr w:rsidR="00A307A1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Pr="00376A43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Pr="00376A43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Pr="00376A43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A1" w:rsidRPr="00376A43" w:rsidRDefault="00A3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A307A1" w:rsidRPr="00376A43" w:rsidTr="00E1164E">
        <w:trPr>
          <w:trHeight w:val="283"/>
        </w:trPr>
        <w:tc>
          <w:tcPr>
            <w:tcW w:w="156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91" w:rsidRPr="00376A43" w:rsidRDefault="0003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307A1" w:rsidRPr="00376A43" w:rsidRDefault="005E1394" w:rsidP="005E1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Уборка зерновых культур. Первичная обработка зерна</w:t>
            </w:r>
            <w:r w:rsidR="00021BCA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Посев озимых культур.</w:t>
            </w: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288 часов</w:t>
            </w:r>
          </w:p>
        </w:tc>
      </w:tr>
      <w:tr w:rsidR="009C13CD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94" w:rsidRPr="00376A43" w:rsidRDefault="00E970D0" w:rsidP="00E970D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43.</w:t>
            </w:r>
            <w:r w:rsidR="005E1394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производством.</w:t>
            </w:r>
          </w:p>
          <w:p w:rsidR="009C13CD" w:rsidRPr="00376A43" w:rsidRDefault="009C13CD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EB" w:rsidRPr="00376A43" w:rsidRDefault="006E16EB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376A43" w:rsidRDefault="005E1394" w:rsidP="00E970D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 с хозяйством. Ознакомление </w:t>
            </w:r>
            <w:proofErr w:type="gramStart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и планированием труда и контроля на производственном участке, в бригаде на рабочем месте. Инструктаж по правилам безопасности при работе на машинно-тракторных агрегатах. Проверка знаний обучающихся по требованиям безопасности труда, противопожарной безопасности. Проверку оформить документально.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03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94" w:rsidRPr="00376A43" w:rsidRDefault="00E970D0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44-5</w:t>
            </w:r>
            <w:r w:rsidR="00B2593C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061D6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E1394" w:rsidRPr="00376A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</w:t>
            </w:r>
            <w:r w:rsidR="005E1394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зерноуборочном комбайне при прямом комбайнировании для уборки зерновых и крупяных культур</w:t>
            </w:r>
            <w:r w:rsidR="00E02A8C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C13CD" w:rsidRPr="00376A43" w:rsidRDefault="009C13CD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Pr="00376A43" w:rsidRDefault="006E16EB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376A43" w:rsidRDefault="005E1394" w:rsidP="00E02A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состояния и принятие</w:t>
            </w:r>
            <w:r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зерноуборочного комбайна </w:t>
            </w: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(при обнаружении неисправностей устранить их). </w:t>
            </w:r>
            <w:r w:rsidRPr="0037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 работе жатки прямого комбайнирования. Подготовка к работе зерноуборочного комбайна для прямого комбайнирования. Подготовка к работе ЖВН-6 для скашивания сельскохозяйственных культур. Работа зерноуборочного комбайна при прямом комбайнировании. </w:t>
            </w: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Тех. обслуживание комбайна в конце смены.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13CD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94" w:rsidRPr="00376A43" w:rsidRDefault="00E970D0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2593C"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2593C"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2061D6"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E1394" w:rsidRPr="00376A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</w:t>
            </w:r>
            <w:r w:rsidR="005E1394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зерноуборочном комбайне при раздельной  уборке зерновых и крупяных культур</w:t>
            </w:r>
            <w:r w:rsidR="00E02A8C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C13CD" w:rsidRPr="00376A43" w:rsidRDefault="009C13CD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EB" w:rsidRPr="00376A43" w:rsidRDefault="006E16EB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9C13CD" w:rsidRPr="00376A43" w:rsidRDefault="005E1394" w:rsidP="00E02A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состояния и принятие</w:t>
            </w:r>
            <w:r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зерноуборочного комбайна </w:t>
            </w: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(при обнаружении неисправностей устранить их). </w:t>
            </w:r>
            <w:r w:rsidRPr="0037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работе зерноуборочного комбайна для скашивания с/х культур. Работа на зерноуборочном комбайне - скашивание зерновых культур. Подготовка подборщика ППН-3. Подготовка зерноуборочного комбайна для обмолота волков. Работа на зерновом комбайне – обмолот волков. </w:t>
            </w: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Тех. обслуживание комбайна в конце смены.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CD" w:rsidRPr="00376A43" w:rsidRDefault="0020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145B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B" w:rsidRPr="00376A43" w:rsidRDefault="00B2593C" w:rsidP="00906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68-73</w:t>
            </w:r>
            <w:r w:rsidR="00E0145B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0145B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обработка зерна.</w:t>
            </w: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5B" w:rsidRPr="00376A43" w:rsidRDefault="00E01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</w:p>
          <w:p w:rsidR="00E0145B" w:rsidRPr="00376A43" w:rsidRDefault="00E01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зерноочистительной машины к работе (подбор решет, в зависимости от культуры и зернового вороха</w:t>
            </w:r>
            <w:proofErr w:type="gramStart"/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атяжение транспортеров, смазывание трущихся подшипников). Работа на зерноочистительной машине.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5B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5B" w:rsidRPr="00376A43" w:rsidRDefault="00E01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D6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Pr="00376A43" w:rsidRDefault="00E970D0" w:rsidP="00B25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2593C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4-79</w:t>
            </w:r>
            <w:r w:rsidR="002061D6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E1394" w:rsidRPr="00376A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Выполнение работ</w:t>
            </w:r>
            <w:r w:rsidR="005E1394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машинно-тракторных агрегатах для основной обработки почвы</w:t>
            </w:r>
            <w:r w:rsidR="00E02A8C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59" w:rsidRPr="00376A43" w:rsidRDefault="006E16EB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5E1394"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состояния и принятие</w:t>
            </w:r>
            <w:r w:rsidR="005E1394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машинно-тракторного агрегатах </w:t>
            </w:r>
            <w:r w:rsidR="005E1394"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(при обнаружении неисправностей устранить их). Комплектование и подготовка агрегата к работе. </w:t>
            </w:r>
            <w:r w:rsidR="005E1394" w:rsidRPr="0037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машинно-тракторном агрегате для основной обработк</w:t>
            </w:r>
            <w:r w:rsidR="00E970D0" w:rsidRPr="0037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394" w:rsidRPr="0037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почвы. </w:t>
            </w:r>
            <w:r w:rsidR="005E1394" w:rsidRPr="00376A43">
              <w:rPr>
                <w:rFonts w:ascii="Times New Roman" w:hAnsi="Times New Roman" w:cs="Times New Roman"/>
                <w:sz w:val="24"/>
                <w:szCs w:val="24"/>
              </w:rPr>
              <w:t>Тех. обслуживание агрегата в конце смены</w:t>
            </w:r>
            <w:r w:rsidR="00E02A8C" w:rsidRPr="00376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376A43" w:rsidRDefault="00E01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376A43" w:rsidRDefault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92D4C" w:rsidRPr="00376A43" w:rsidTr="00392D4C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4C" w:rsidRPr="00376A43" w:rsidRDefault="00B2593C" w:rsidP="00906A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80-82</w:t>
            </w:r>
            <w:r w:rsidR="00392D4C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92D4C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на машинно-тракторных агрегатах для предпосевной  обработки почвы </w:t>
            </w:r>
            <w:r w:rsidR="00392D4C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посева озимых зерновых культур</w:t>
            </w:r>
            <w:r w:rsidR="00392D4C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4C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392D4C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Проверка тех.  состояния и принятие агрегатов.</w:t>
            </w:r>
          </w:p>
          <w:p w:rsidR="00392D4C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участка, работа агрегата на участке, контроль и оценка качества обработки почвы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4C" w:rsidRPr="00376A43" w:rsidRDefault="00392D4C" w:rsidP="00392D4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  <w:p w:rsidR="00392D4C" w:rsidRPr="00376A43" w:rsidRDefault="00392D4C" w:rsidP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4C" w:rsidRPr="00376A43" w:rsidRDefault="00392D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92D4C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61D6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94" w:rsidRPr="00376A43" w:rsidRDefault="00E970D0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2593C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2593C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2061D6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E1394" w:rsidRPr="00376A43" w:rsidRDefault="005E1394" w:rsidP="00E970D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на машинно-тракторных агрегатах для посева озимых зерновых культур</w:t>
            </w:r>
            <w:r w:rsidR="00E02A8C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061D6" w:rsidRPr="00376A43" w:rsidRDefault="002061D6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6" w:rsidRPr="00376A43" w:rsidRDefault="006E16EB" w:rsidP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  <w:r w:rsidR="005E1394"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тех.  состояния и принятие агрегатов для посева (при обнаружении неисправностей устранить их) Подготовка агрегатов к работе. Проверка правильности установки сеялок на норму высева. Подготовка поля к работе. Настройка агрегатов и выполнение операции по «технологической колее». Устранение выявленных в процессе работы неисправностей. Тех. обслуживание агрегатов в конце смены.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376A43" w:rsidRDefault="00392D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D6" w:rsidRPr="00376A43" w:rsidRDefault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2A8C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8C" w:rsidRPr="00376A43" w:rsidRDefault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8C" w:rsidRPr="00376A43" w:rsidRDefault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8C" w:rsidRPr="00376A43" w:rsidRDefault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8C" w:rsidRPr="00376A43" w:rsidRDefault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E970D0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0" w:rsidRPr="00376A43" w:rsidRDefault="00B2593C" w:rsidP="008151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C05D65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-90</w:t>
            </w:r>
            <w:r w:rsidR="00815133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15133" w:rsidRPr="00376A43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практике.</w:t>
            </w: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D0" w:rsidRPr="00376A43" w:rsidRDefault="00E970D0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D0" w:rsidRPr="00376A43" w:rsidRDefault="00C05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D0" w:rsidRPr="00376A43" w:rsidRDefault="00E02A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05D65" w:rsidRPr="00376A43" w:rsidTr="00392D4C">
        <w:trPr>
          <w:trHeight w:val="283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65" w:rsidRPr="00376A43" w:rsidRDefault="00C05D65" w:rsidP="0081513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C05D65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 </w:t>
            </w:r>
            <w:proofErr w:type="gramStart"/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обслуживание</w:t>
            </w: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с/х машин и тракторов 2</w:t>
            </w:r>
            <w:r w:rsidR="00A268CE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C80A33"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A268CE" w:rsidRPr="00376A43" w:rsidRDefault="00A268CE" w:rsidP="00E97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65" w:rsidRPr="00376A43" w:rsidRDefault="00C05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65" w:rsidRPr="00376A43" w:rsidRDefault="00C05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64841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1" w:rsidRPr="00376A43" w:rsidRDefault="000128DD" w:rsidP="00364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364841" w:rsidRPr="00376A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производством.</w:t>
            </w:r>
          </w:p>
          <w:p w:rsidR="00364841" w:rsidRPr="00376A43" w:rsidRDefault="00364841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41" w:rsidRPr="00376A43" w:rsidRDefault="00364841" w:rsidP="00364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6A43">
              <w:rPr>
                <w:rFonts w:ascii="Times New Roman" w:hAnsi="Times New Roman" w:cs="Times New Roman"/>
                <w:sz w:val="24"/>
                <w:szCs w:val="28"/>
              </w:rPr>
              <w:t xml:space="preserve">Ознакомление с </w:t>
            </w:r>
            <w:proofErr w:type="gramStart"/>
            <w:r w:rsidRPr="00376A43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376A43">
              <w:rPr>
                <w:rFonts w:ascii="Times New Roman" w:hAnsi="Times New Roman" w:cs="Times New Roman"/>
                <w:sz w:val="24"/>
                <w:szCs w:val="28"/>
              </w:rPr>
              <w:t xml:space="preserve"> с хозяйством. Ознакомление </w:t>
            </w:r>
            <w:proofErr w:type="gramStart"/>
            <w:r w:rsidRPr="00376A43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376A43">
              <w:rPr>
                <w:rFonts w:ascii="Times New Roman" w:hAnsi="Times New Roman" w:cs="Times New Roman"/>
                <w:sz w:val="24"/>
                <w:szCs w:val="28"/>
              </w:rPr>
              <w:t xml:space="preserve"> с организацией и планированием труда и контроля на производственном участке, в бригаде на рабочем месте. Инструктаж по правилам безопасности при </w:t>
            </w:r>
            <w:proofErr w:type="gramStart"/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Техническом</w:t>
            </w:r>
            <w:proofErr w:type="gramEnd"/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обслуживание</w:t>
            </w: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</w:t>
            </w:r>
            <w:r w:rsidRPr="00376A43">
              <w:rPr>
                <w:rFonts w:ascii="Times New Roman" w:hAnsi="Times New Roman" w:cs="Times New Roman"/>
                <w:sz w:val="24"/>
                <w:szCs w:val="28"/>
              </w:rPr>
              <w:t xml:space="preserve">машинно-тракторных агрегатах. Проверка знаний обучающихся по требованиям безопасности труда, противопожарной безопасности. Проверку оформить документально.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1" w:rsidRPr="00376A43" w:rsidRDefault="00364841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841" w:rsidRPr="00376A43" w:rsidRDefault="00364841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0128DD" w:rsidP="00012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92-94</w:t>
            </w:r>
            <w:r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68CE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с/х машин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 Техническое обслуживание</w:t>
            </w:r>
            <w:r w:rsidR="00C80A33"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рабочих органов почвообрабатывающих машин. Особенности ремонта посевных машин.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0128DD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0128DD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95-106</w:t>
            </w:r>
            <w:r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68CE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</w:t>
            </w:r>
            <w:r w:rsidR="00C80A33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68CE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двигателя трактора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Разборка двигателя </w:t>
            </w:r>
            <w:r w:rsidR="00C80A33"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C80A33"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фектация</w:t>
            </w:r>
            <w:proofErr w:type="spellEnd"/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деталей. Техническое обслуживание системы питания. Техническое обслуживание системы охлаждения. Техническое обслуживание</w:t>
            </w:r>
            <w:r w:rsidR="00C80A33"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электрооборудования.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0128DD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0128DD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107-114</w:t>
            </w:r>
            <w:r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68CE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трансмиссии трактора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 Техническое обслуживание сцепления. Техническое обслуживание Коробки передач.</w:t>
            </w:r>
          </w:p>
          <w:p w:rsidR="00A268CE" w:rsidRPr="00376A43" w:rsidRDefault="00A268CE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0128DD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0128DD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115-119</w:t>
            </w:r>
            <w:r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268CE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колес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 Замена шин. Замена подшипников в ступице колес и их регулировка.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0128DD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0128DD" w:rsidP="00A26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120-126</w:t>
            </w:r>
            <w:r w:rsidR="00A268CE"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.Техническое обслуживание ходовой части, рамы и навесной системы тракторов.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 Техническое обслуживание ходовой части гусеничных тракторов. Техническое обслуживание рессор. Техническое обслуживание навесных систе</w:t>
            </w:r>
            <w:proofErr w:type="gramStart"/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м–</w:t>
            </w:r>
            <w:proofErr w:type="gramEnd"/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механизм навески и гидроприводов.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0128DD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BC57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C80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 </w:t>
            </w:r>
            <w:r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обслуживание оборудования  </w:t>
            </w:r>
            <w:proofErr w:type="gramStart"/>
            <w:r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>животноводческих</w:t>
            </w:r>
            <w:proofErr w:type="gramEnd"/>
            <w:r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комплексов-72</w:t>
            </w:r>
            <w:r w:rsidR="00C80A33"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8DD"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68CE" w:rsidRPr="00376A43" w:rsidTr="00A268CE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C80A33" w:rsidP="00BC57E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>127-128</w:t>
            </w:r>
            <w:r w:rsidR="00A268CE"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68CE"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 систем водоснабжения  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Системы механизированного водоснабжения. Оборудование для поения животных. Подготовка и регулировка оборудования для поения животных и птицы.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504A19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C80A33" w:rsidP="00BC57E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>129-132</w:t>
            </w:r>
            <w:r w:rsidR="00A268CE" w:rsidRPr="00376A43">
              <w:rPr>
                <w:rFonts w:ascii="Times New Roman" w:hAnsi="Times New Roman" w:cs="Times New Roman"/>
                <w:sz w:val="24"/>
                <w:szCs w:val="24"/>
              </w:rPr>
              <w:t>. Техническое обслуживание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оборудования  утилизации навоза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Классификация способов и средств механизации уборки навоза. Подготовка и регулировка машин для уборки и транспортировки навоза.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C80A33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504A19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C80A33" w:rsidP="00BC57E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>133-137</w:t>
            </w:r>
            <w:r w:rsidR="00A268CE" w:rsidRPr="00376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268CE" w:rsidRPr="00376A43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 доильных установок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регулировка доильных машин (молокопровод, ведра). </w:t>
            </w:r>
          </w:p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6A43">
              <w:rPr>
                <w:rFonts w:ascii="Times New Roman" w:hAnsi="Times New Roman" w:cs="Times New Roman"/>
                <w:sz w:val="24"/>
                <w:szCs w:val="24"/>
              </w:rPr>
              <w:t>Подготовка и регулировка оборудования для очистки и тепловой обработки молока. Подготовка и регулировка доильно-молочного оборудования для личных подсобных и фермерских хозяйств.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C80A33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8CE" w:rsidRPr="00376A43" w:rsidTr="00504A19">
        <w:trPr>
          <w:trHeight w:val="28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376A43" w:rsidRDefault="00C80A33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  <w:r w:rsidR="00A268CE" w:rsidRPr="00376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Дифференцированный зачет по практике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8CE" w:rsidRPr="00376A43" w:rsidRDefault="00A268CE" w:rsidP="00BC57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97B1E" w:rsidRDefault="00C97B1E"/>
    <w:p w:rsidR="00E1164E" w:rsidRDefault="00E1164E" w:rsidP="00E11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164E" w:rsidRDefault="00E1164E" w:rsidP="00E11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164E" w:rsidRDefault="00E1164E" w:rsidP="00E11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E1164E" w:rsidSect="00593159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E1164E" w:rsidRPr="001229A2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29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3. условия реализации программы </w:t>
      </w:r>
      <w:r w:rsidR="006614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</w:t>
      </w:r>
      <w:r w:rsidR="001229A2" w:rsidRPr="001229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ПРАКТИКИ</w:t>
      </w:r>
    </w:p>
    <w:p w:rsidR="006614F4" w:rsidRDefault="00E1164E" w:rsidP="00661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6614F4" w:rsidRPr="006614F4" w:rsidRDefault="00021BCA" w:rsidP="00661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Производственная практика </w:t>
      </w:r>
      <w:r w:rsidR="006614F4" w:rsidRPr="0066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в организациях, направление деятельности которых соответствует профилю подготовки обучающихся</w:t>
      </w:r>
    </w:p>
    <w:p w:rsidR="00E1164E" w:rsidRPr="001229A2" w:rsidRDefault="00E1164E" w:rsidP="00021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64E" w:rsidRPr="001229A2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E1164E" w:rsidRPr="001229A2" w:rsidRDefault="00E1164E" w:rsidP="00E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1164E" w:rsidRPr="001229A2" w:rsidRDefault="00E1164E" w:rsidP="00E1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22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Для обучающихся</w:t>
      </w:r>
    </w:p>
    <w:p w:rsidR="00804CE8" w:rsidRDefault="00804CE8" w:rsidP="00E11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Гусаков Ф.А.,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Стальмакова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Н.В. Организация и технология механизированных работ в растениеводстве. Практикум. – М., 2009.</w:t>
      </w:r>
    </w:p>
    <w:p w:rsidR="00E1164E" w:rsidRPr="001229A2" w:rsidRDefault="00E1164E" w:rsidP="00E11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164E" w:rsidRPr="001229A2" w:rsidRDefault="00E1164E" w:rsidP="00E1164E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1164E" w:rsidRPr="00841831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29A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8418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1F154D" w:rsidRDefault="00E1164E" w:rsidP="00E1164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4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="006B5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освоением программы производственной практики осуществляется мастером производственного обучения.</w:t>
      </w:r>
      <w:r w:rsidR="00D7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41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</w:t>
      </w:r>
      <w:r w:rsidRPr="0084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</w:t>
      </w:r>
      <w:r w:rsidR="00B2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7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="00B2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1F15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формируется на основании </w:t>
      </w:r>
      <w:r w:rsidR="00D75AC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</w:t>
      </w:r>
      <w:r w:rsidR="001F15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E1164E" w:rsidRPr="00841831" w:rsidRDefault="00E1164E" w:rsidP="00E1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399"/>
      </w:tblGrid>
      <w:tr w:rsidR="00E1164E" w:rsidRPr="00841831" w:rsidTr="00E1164E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4E" w:rsidRPr="00841831" w:rsidRDefault="00E1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E1164E" w:rsidRPr="00841831" w:rsidRDefault="00E1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4E" w:rsidRPr="00841831" w:rsidRDefault="00E1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18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E1164E" w:rsidRPr="00841831" w:rsidTr="00E116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8418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                        УМЕНИЯ</w:t>
            </w:r>
          </w:p>
          <w:p w:rsidR="00E1164E" w:rsidRPr="00841831" w:rsidRDefault="001A7278" w:rsidP="001A7278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Комплектовать МТА, проводить его ЕТО, выполнять работы на МТА, выявлять несложные неисправности сельскохозяйственных машин и оборудования</w:t>
            </w:r>
          </w:p>
          <w:p w:rsidR="00E1164E" w:rsidRPr="00841831" w:rsidRDefault="001A7278" w:rsidP="001A7278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первичную документацию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1A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практическ</w:t>
            </w:r>
            <w:r w:rsidR="001315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ое выполнение</w:t>
            </w: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1A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Составление технологических карт</w:t>
            </w: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E1164E" w:rsidRPr="00841831" w:rsidTr="00E1164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4E" w:rsidRPr="00841831" w:rsidRDefault="00E1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418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ЗНАНИЯ</w:t>
            </w:r>
          </w:p>
          <w:p w:rsidR="001A7278" w:rsidRDefault="001A7278" w:rsidP="00215BD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</w:t>
            </w:r>
            <w:r w:rsidR="0021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</w:t>
            </w:r>
            <w:r w:rsidR="0021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тракторов и сельскохозяйственных машин</w:t>
            </w:r>
            <w:r w:rsidR="0021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правила комплектования машинно-тракторных агрегатов, приемы выполнения агротехнических и агрохимических работ, виды технического обслуживания тракторов</w:t>
            </w:r>
            <w:r w:rsidR="00215B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</w:t>
            </w:r>
            <w:r w:rsidR="0021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сельскохозяйственных машин</w:t>
            </w:r>
          </w:p>
          <w:p w:rsidR="001A7278" w:rsidRDefault="001A7278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1164E" w:rsidRPr="00841831" w:rsidRDefault="00215BD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="00E1164E" w:rsidRPr="008418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ромежуточная аттестация</w:t>
            </w:r>
          </w:p>
          <w:p w:rsidR="00E1164E" w:rsidRPr="00841831" w:rsidRDefault="00E1164E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4183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усвоенных знаний и освоенных умений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15BDA" w:rsidRDefault="0021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215BDA" w:rsidRPr="00841831" w:rsidRDefault="0021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Default="00E11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E1164E" w:rsidRPr="00841831" w:rsidRDefault="009D7A67" w:rsidP="009D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Отчет по практике. </w:t>
            </w:r>
            <w:r w:rsidR="00215BD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Дифференцированный з</w:t>
            </w:r>
            <w:r w:rsidR="00E1164E" w:rsidRPr="008418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ачёт</w:t>
            </w:r>
          </w:p>
        </w:tc>
      </w:tr>
    </w:tbl>
    <w:p w:rsidR="00E1164E" w:rsidRPr="00841831" w:rsidRDefault="00E1164E" w:rsidP="00E1164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164E" w:rsidRPr="00841831" w:rsidRDefault="00E1164E" w:rsidP="00E1164E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1164E" w:rsidRPr="00841831" w:rsidRDefault="00E1164E" w:rsidP="00E11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1164E" w:rsidRPr="00841831" w:rsidSect="00E1164E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A35"/>
    <w:multiLevelType w:val="hybridMultilevel"/>
    <w:tmpl w:val="E46CAC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664B3"/>
    <w:multiLevelType w:val="hybridMultilevel"/>
    <w:tmpl w:val="84F2C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C527B"/>
    <w:multiLevelType w:val="hybridMultilevel"/>
    <w:tmpl w:val="FCF04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E20F9"/>
    <w:multiLevelType w:val="hybridMultilevel"/>
    <w:tmpl w:val="7668ED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B03DA8"/>
    <w:multiLevelType w:val="hybridMultilevel"/>
    <w:tmpl w:val="14740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81BEA"/>
    <w:multiLevelType w:val="hybridMultilevel"/>
    <w:tmpl w:val="6B30A3B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BAB37C3"/>
    <w:multiLevelType w:val="hybridMultilevel"/>
    <w:tmpl w:val="596624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81C49"/>
    <w:multiLevelType w:val="hybridMultilevel"/>
    <w:tmpl w:val="64AA4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41DA4"/>
    <w:multiLevelType w:val="hybridMultilevel"/>
    <w:tmpl w:val="5C244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83B16"/>
    <w:multiLevelType w:val="hybridMultilevel"/>
    <w:tmpl w:val="1B783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32DB9"/>
    <w:multiLevelType w:val="hybridMultilevel"/>
    <w:tmpl w:val="DD546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65714"/>
    <w:multiLevelType w:val="hybridMultilevel"/>
    <w:tmpl w:val="9FF86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518E4"/>
    <w:multiLevelType w:val="multilevel"/>
    <w:tmpl w:val="364EAB0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204" w:hanging="720"/>
      </w:pPr>
    </w:lvl>
    <w:lvl w:ilvl="3">
      <w:start w:val="1"/>
      <w:numFmt w:val="decimal"/>
      <w:lvlText w:val="%1.%2.%3.%4"/>
      <w:lvlJc w:val="left"/>
      <w:pPr>
        <w:ind w:left="306" w:hanging="1080"/>
      </w:pPr>
    </w:lvl>
    <w:lvl w:ilvl="4">
      <w:start w:val="1"/>
      <w:numFmt w:val="decimal"/>
      <w:lvlText w:val="%1.%2.%3.%4.%5"/>
      <w:lvlJc w:val="left"/>
      <w:pPr>
        <w:ind w:left="48" w:hanging="1080"/>
      </w:pPr>
    </w:lvl>
    <w:lvl w:ilvl="5">
      <w:start w:val="1"/>
      <w:numFmt w:val="decimal"/>
      <w:lvlText w:val="%1.%2.%3.%4.%5.%6"/>
      <w:lvlJc w:val="left"/>
      <w:pPr>
        <w:ind w:left="150" w:hanging="1440"/>
      </w:pPr>
    </w:lvl>
    <w:lvl w:ilvl="6">
      <w:start w:val="1"/>
      <w:numFmt w:val="decimal"/>
      <w:lvlText w:val="%1.%2.%3.%4.%5.%6.%7"/>
      <w:lvlJc w:val="left"/>
      <w:pPr>
        <w:ind w:left="-108" w:hanging="1440"/>
      </w:pPr>
    </w:lvl>
    <w:lvl w:ilvl="7">
      <w:start w:val="1"/>
      <w:numFmt w:val="decimal"/>
      <w:lvlText w:val="%1.%2.%3.%4.%5.%6.%7.%8"/>
      <w:lvlJc w:val="left"/>
      <w:pPr>
        <w:ind w:left="-6" w:hanging="1800"/>
      </w:pPr>
    </w:lvl>
    <w:lvl w:ilvl="8">
      <w:start w:val="1"/>
      <w:numFmt w:val="decimal"/>
      <w:lvlText w:val="%1.%2.%3.%4.%5.%6.%7.%8.%9"/>
      <w:lvlJc w:val="left"/>
      <w:pPr>
        <w:ind w:left="96" w:hanging="2160"/>
      </w:pPr>
    </w:lvl>
  </w:abstractNum>
  <w:abstractNum w:abstractNumId="13">
    <w:nsid w:val="45AB00A8"/>
    <w:multiLevelType w:val="hybridMultilevel"/>
    <w:tmpl w:val="40BCC7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F97E4C"/>
    <w:multiLevelType w:val="hybridMultilevel"/>
    <w:tmpl w:val="FCEA44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83330"/>
    <w:multiLevelType w:val="hybridMultilevel"/>
    <w:tmpl w:val="E17ABD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43505"/>
    <w:multiLevelType w:val="hybridMultilevel"/>
    <w:tmpl w:val="3488B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56C15"/>
    <w:multiLevelType w:val="multilevel"/>
    <w:tmpl w:val="DB8E7CC0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117" w:hanging="375"/>
      </w:pPr>
      <w:rPr>
        <w:b/>
      </w:rPr>
    </w:lvl>
    <w:lvl w:ilvl="2">
      <w:start w:val="1"/>
      <w:numFmt w:val="decimal"/>
      <w:lvlText w:val="%1.%2.%3"/>
      <w:lvlJc w:val="left"/>
      <w:pPr>
        <w:ind w:left="2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06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5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-10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-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6" w:hanging="2160"/>
      </w:pPr>
      <w:rPr>
        <w:b/>
      </w:rPr>
    </w:lvl>
  </w:abstractNum>
  <w:abstractNum w:abstractNumId="18">
    <w:nsid w:val="533139FA"/>
    <w:multiLevelType w:val="hybridMultilevel"/>
    <w:tmpl w:val="2CFAF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04816"/>
    <w:multiLevelType w:val="hybridMultilevel"/>
    <w:tmpl w:val="3144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937008"/>
    <w:multiLevelType w:val="hybridMultilevel"/>
    <w:tmpl w:val="97D67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0F5604"/>
    <w:multiLevelType w:val="hybridMultilevel"/>
    <w:tmpl w:val="2A38FEA0"/>
    <w:lvl w:ilvl="0" w:tplc="0D7E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E5495"/>
    <w:multiLevelType w:val="hybridMultilevel"/>
    <w:tmpl w:val="10AC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6589C"/>
    <w:multiLevelType w:val="hybridMultilevel"/>
    <w:tmpl w:val="A1D62922"/>
    <w:lvl w:ilvl="0" w:tplc="57388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43318"/>
    <w:multiLevelType w:val="hybridMultilevel"/>
    <w:tmpl w:val="1B54E2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87A26"/>
    <w:multiLevelType w:val="hybridMultilevel"/>
    <w:tmpl w:val="62DADF94"/>
    <w:lvl w:ilvl="0" w:tplc="CD246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30F2A"/>
    <w:multiLevelType w:val="hybridMultilevel"/>
    <w:tmpl w:val="ABC663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59502B"/>
    <w:multiLevelType w:val="hybridMultilevel"/>
    <w:tmpl w:val="A1CE0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00534"/>
    <w:multiLevelType w:val="hybridMultilevel"/>
    <w:tmpl w:val="D9F8B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2"/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607C"/>
    <w:rsid w:val="000024B4"/>
    <w:rsid w:val="000128DD"/>
    <w:rsid w:val="00013B66"/>
    <w:rsid w:val="00021BCA"/>
    <w:rsid w:val="00034891"/>
    <w:rsid w:val="00035E6C"/>
    <w:rsid w:val="00036F3D"/>
    <w:rsid w:val="00061842"/>
    <w:rsid w:val="00096E65"/>
    <w:rsid w:val="000A1A3E"/>
    <w:rsid w:val="000A661C"/>
    <w:rsid w:val="00120902"/>
    <w:rsid w:val="001229A2"/>
    <w:rsid w:val="001315F5"/>
    <w:rsid w:val="001A7278"/>
    <w:rsid w:val="001F154D"/>
    <w:rsid w:val="001F3D32"/>
    <w:rsid w:val="002061D6"/>
    <w:rsid w:val="00215BDA"/>
    <w:rsid w:val="00222865"/>
    <w:rsid w:val="00250700"/>
    <w:rsid w:val="00251339"/>
    <w:rsid w:val="002D2DFE"/>
    <w:rsid w:val="002F5F55"/>
    <w:rsid w:val="002F621D"/>
    <w:rsid w:val="002F6E2D"/>
    <w:rsid w:val="00364841"/>
    <w:rsid w:val="00376A43"/>
    <w:rsid w:val="00392D4C"/>
    <w:rsid w:val="003D1971"/>
    <w:rsid w:val="003F462D"/>
    <w:rsid w:val="0040707A"/>
    <w:rsid w:val="004436F1"/>
    <w:rsid w:val="00476820"/>
    <w:rsid w:val="004A310D"/>
    <w:rsid w:val="004E1422"/>
    <w:rsid w:val="004E388E"/>
    <w:rsid w:val="00501768"/>
    <w:rsid w:val="0053039A"/>
    <w:rsid w:val="005872B7"/>
    <w:rsid w:val="00593159"/>
    <w:rsid w:val="005D3C83"/>
    <w:rsid w:val="005E1394"/>
    <w:rsid w:val="0063638A"/>
    <w:rsid w:val="006614F4"/>
    <w:rsid w:val="006B5055"/>
    <w:rsid w:val="006E16EB"/>
    <w:rsid w:val="007C4D72"/>
    <w:rsid w:val="007C51D1"/>
    <w:rsid w:val="00804CE8"/>
    <w:rsid w:val="00815133"/>
    <w:rsid w:val="00841831"/>
    <w:rsid w:val="00860E92"/>
    <w:rsid w:val="008F0291"/>
    <w:rsid w:val="00906A62"/>
    <w:rsid w:val="00985246"/>
    <w:rsid w:val="0098607C"/>
    <w:rsid w:val="009933ED"/>
    <w:rsid w:val="009A6DCF"/>
    <w:rsid w:val="009C13CD"/>
    <w:rsid w:val="009D7A67"/>
    <w:rsid w:val="00A203EB"/>
    <w:rsid w:val="00A268CE"/>
    <w:rsid w:val="00A307A1"/>
    <w:rsid w:val="00AA72A6"/>
    <w:rsid w:val="00AD6A8F"/>
    <w:rsid w:val="00AD772C"/>
    <w:rsid w:val="00B16014"/>
    <w:rsid w:val="00B2593C"/>
    <w:rsid w:val="00B27F6A"/>
    <w:rsid w:val="00B31DA1"/>
    <w:rsid w:val="00BA66E7"/>
    <w:rsid w:val="00C05D65"/>
    <w:rsid w:val="00C61A38"/>
    <w:rsid w:val="00C620FD"/>
    <w:rsid w:val="00C80A33"/>
    <w:rsid w:val="00C97B1E"/>
    <w:rsid w:val="00D11DED"/>
    <w:rsid w:val="00D4749E"/>
    <w:rsid w:val="00D5080E"/>
    <w:rsid w:val="00D75AC5"/>
    <w:rsid w:val="00DE2447"/>
    <w:rsid w:val="00E0145B"/>
    <w:rsid w:val="00E02A8C"/>
    <w:rsid w:val="00E1164E"/>
    <w:rsid w:val="00E970D0"/>
    <w:rsid w:val="00ED73F9"/>
    <w:rsid w:val="00EF25E8"/>
    <w:rsid w:val="00F139F2"/>
    <w:rsid w:val="00F24059"/>
    <w:rsid w:val="00F35CFD"/>
    <w:rsid w:val="00FB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8F"/>
  </w:style>
  <w:style w:type="paragraph" w:styleId="1">
    <w:name w:val="heading 1"/>
    <w:basedOn w:val="a"/>
    <w:next w:val="a"/>
    <w:link w:val="10"/>
    <w:qFormat/>
    <w:rsid w:val="0040707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7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07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0A661C"/>
  </w:style>
  <w:style w:type="character" w:styleId="a5">
    <w:name w:val="Strong"/>
    <w:basedOn w:val="a0"/>
    <w:uiPriority w:val="22"/>
    <w:qFormat/>
    <w:rsid w:val="00B31DA1"/>
    <w:rPr>
      <w:b/>
      <w:bCs/>
    </w:rPr>
  </w:style>
  <w:style w:type="character" w:styleId="a6">
    <w:name w:val="Hyperlink"/>
    <w:basedOn w:val="a0"/>
    <w:uiPriority w:val="99"/>
    <w:semiHidden/>
    <w:unhideWhenUsed/>
    <w:rsid w:val="00B31D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F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9E"/>
  </w:style>
  <w:style w:type="paragraph" w:styleId="1">
    <w:name w:val="heading 1"/>
    <w:basedOn w:val="a"/>
    <w:next w:val="a"/>
    <w:link w:val="10"/>
    <w:qFormat/>
    <w:rsid w:val="0040707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7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07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0A661C"/>
  </w:style>
  <w:style w:type="character" w:styleId="a5">
    <w:name w:val="Strong"/>
    <w:basedOn w:val="a0"/>
    <w:uiPriority w:val="22"/>
    <w:qFormat/>
    <w:rsid w:val="00B31DA1"/>
    <w:rPr>
      <w:b/>
      <w:bCs/>
    </w:rPr>
  </w:style>
  <w:style w:type="character" w:styleId="a6">
    <w:name w:val="Hyperlink"/>
    <w:basedOn w:val="a0"/>
    <w:uiPriority w:val="99"/>
    <w:semiHidden/>
    <w:unhideWhenUsed/>
    <w:rsid w:val="00B31D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51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F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BD9B-DA0F-4393-B170-E600CD95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Библиотека</cp:lastModifiedBy>
  <cp:revision>23</cp:revision>
  <cp:lastPrinted>2017-02-03T03:48:00Z</cp:lastPrinted>
  <dcterms:created xsi:type="dcterms:W3CDTF">2015-11-25T04:09:00Z</dcterms:created>
  <dcterms:modified xsi:type="dcterms:W3CDTF">2020-01-14T12:53:00Z</dcterms:modified>
</cp:coreProperties>
</file>