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FD" w:rsidRDefault="005124FD" w:rsidP="005124FD">
      <w:pPr>
        <w:spacing w:line="0" w:lineRule="atLeast"/>
        <w:ind w:left="16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ОПИСАНИЕ ПРОГРАММЫ ПОДГОТОВКИ</w:t>
      </w:r>
    </w:p>
    <w:p w:rsidR="005124FD" w:rsidRDefault="005124FD" w:rsidP="005124FD">
      <w:pPr>
        <w:spacing w:line="174" w:lineRule="exact"/>
        <w:rPr>
          <w:rFonts w:ascii="Times New Roman" w:eastAsia="Times New Roman" w:hAnsi="Times New Roman"/>
          <w:sz w:val="24"/>
        </w:rPr>
      </w:pPr>
    </w:p>
    <w:p w:rsidR="005124FD" w:rsidRDefault="005124FD" w:rsidP="005124FD">
      <w:pPr>
        <w:spacing w:line="350" w:lineRule="auto"/>
        <w:ind w:left="3460" w:right="2140" w:hanging="1312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СПЕЦИЛИСТОВ СРЕДНЕГО ЗВЕНА </w:t>
      </w:r>
    </w:p>
    <w:p w:rsidR="005124FD" w:rsidRDefault="005124FD" w:rsidP="005124FD">
      <w:pPr>
        <w:spacing w:line="350" w:lineRule="auto"/>
        <w:ind w:left="3460" w:right="2140" w:hanging="1312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 специальности</w:t>
      </w:r>
    </w:p>
    <w:p w:rsidR="005124FD" w:rsidRDefault="005124FD" w:rsidP="005124FD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5124FD" w:rsidRDefault="005124FD" w:rsidP="005124FD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7"/>
        </w:rPr>
        <w:t>35.02.07 Механизация сельского хозяйства</w:t>
      </w:r>
    </w:p>
    <w:p w:rsidR="005124FD" w:rsidRDefault="005124FD" w:rsidP="005124F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124FD" w:rsidRDefault="005124FD" w:rsidP="005124F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124FD" w:rsidRDefault="005124FD" w:rsidP="005124FD">
      <w:pPr>
        <w:spacing w:line="366" w:lineRule="exact"/>
        <w:rPr>
          <w:rFonts w:ascii="Times New Roman" w:eastAsia="Times New Roman" w:hAnsi="Times New Roman"/>
          <w:sz w:val="24"/>
        </w:rPr>
      </w:pPr>
    </w:p>
    <w:p w:rsidR="005124FD" w:rsidRDefault="005124FD" w:rsidP="005124FD">
      <w:pPr>
        <w:spacing w:line="0" w:lineRule="atLeast"/>
        <w:ind w:left="25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Образовательный уровень СПО</w:t>
      </w:r>
    </w:p>
    <w:p w:rsidR="005124FD" w:rsidRDefault="005124FD" w:rsidP="005124FD">
      <w:pPr>
        <w:spacing w:line="158" w:lineRule="exact"/>
        <w:rPr>
          <w:rFonts w:ascii="Times New Roman" w:eastAsia="Times New Roman" w:hAnsi="Times New Roman"/>
          <w:sz w:val="24"/>
        </w:rPr>
      </w:pPr>
    </w:p>
    <w:p w:rsidR="005124FD" w:rsidRDefault="005124FD" w:rsidP="005124FD">
      <w:pPr>
        <w:spacing w:line="0" w:lineRule="atLeast"/>
        <w:ind w:left="340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базовая подготовка</w:t>
      </w:r>
    </w:p>
    <w:p w:rsidR="005124FD" w:rsidRDefault="005124FD" w:rsidP="005124F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124FD" w:rsidRDefault="005124FD" w:rsidP="005124F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124FD" w:rsidRDefault="005124FD" w:rsidP="005124FD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5124FD" w:rsidRDefault="005124FD" w:rsidP="005124FD">
      <w:pPr>
        <w:spacing w:line="0" w:lineRule="atLeast"/>
        <w:ind w:left="28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Квалификация выпускника</w:t>
      </w:r>
    </w:p>
    <w:p w:rsidR="005124FD" w:rsidRDefault="005124FD" w:rsidP="005124FD">
      <w:pPr>
        <w:spacing w:line="0" w:lineRule="atLeast"/>
        <w:ind w:left="28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техник-механик</w:t>
      </w:r>
    </w:p>
    <w:p w:rsidR="005124FD" w:rsidRDefault="005124FD" w:rsidP="005124FD">
      <w:pPr>
        <w:spacing w:line="156" w:lineRule="exact"/>
        <w:rPr>
          <w:rFonts w:ascii="Times New Roman" w:eastAsia="Times New Roman" w:hAnsi="Times New Roman"/>
          <w:sz w:val="24"/>
        </w:rPr>
      </w:pPr>
    </w:p>
    <w:p w:rsidR="00C55989" w:rsidRPr="00FC1DEA" w:rsidRDefault="00C55989" w:rsidP="00C559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C1DE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35.02.07</w:t>
      </w:r>
      <w:r w:rsidRPr="00FC1DEA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 </w:t>
      </w:r>
      <w:r w:rsidRPr="00FC1DE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t>Механизация сельского хозяйства</w:t>
      </w:r>
    </w:p>
    <w:p w:rsidR="00C55989" w:rsidRPr="00FC1DEA" w:rsidRDefault="00C55989" w:rsidP="00C559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C1DE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t>Характеристика профессиональной деятельности</w:t>
      </w:r>
    </w:p>
    <w:p w:rsidR="00C55989" w:rsidRPr="00FC1DEA" w:rsidRDefault="00C55989" w:rsidP="00C55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C1DE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 </w:t>
      </w:r>
    </w:p>
    <w:p w:rsidR="00C55989" w:rsidRPr="00FC1DEA" w:rsidRDefault="00C55989" w:rsidP="00FC1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C1DE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Область профессиональной деятельности выпускников: организация и выполнение работ по обеспечению функционирования машин, механизмов, установок, приспособлений и другого инженерно-технологического оборудования сельскохозяйственного назначения.</w:t>
      </w:r>
    </w:p>
    <w:p w:rsidR="00C55989" w:rsidRPr="00FC1DEA" w:rsidRDefault="00C55989" w:rsidP="00FC1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C1DE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Виды деятельности:</w:t>
      </w:r>
    </w:p>
    <w:p w:rsidR="00C55989" w:rsidRPr="00FC1DEA" w:rsidRDefault="00C55989" w:rsidP="00FC1DE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</w:pPr>
      <w:r w:rsidRPr="00FC1DEA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  <w:t>Подготовка машин, механизмов, установок, приспособлений к работе, комплектование сборочных единиц.</w:t>
      </w:r>
    </w:p>
    <w:p w:rsidR="00C55989" w:rsidRPr="00FC1DEA" w:rsidRDefault="00C55989" w:rsidP="00FC1DE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</w:pPr>
      <w:r w:rsidRPr="00FC1DEA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  <w:t>Эксплуатация сельскохозяйственной техники.</w:t>
      </w:r>
    </w:p>
    <w:p w:rsidR="00C55989" w:rsidRPr="00FC1DEA" w:rsidRDefault="00C55989" w:rsidP="00FC1DE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</w:pPr>
      <w:r w:rsidRPr="00FC1DEA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  <w:t>Техническое обслуживание и диагностирование неисправностей сельскохозяйственных машин и механизмов; ремонт отдельных деталей и узлов.</w:t>
      </w:r>
    </w:p>
    <w:p w:rsidR="00C55989" w:rsidRPr="00FC1DEA" w:rsidRDefault="00C55989" w:rsidP="00FC1DE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</w:pPr>
      <w:r w:rsidRPr="00FC1DEA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  <w:t>Управление работами по обеспечению функционирования машинно-тракторного парка сельскохозяйственной организации (предприятия).</w:t>
      </w:r>
    </w:p>
    <w:p w:rsidR="00C55989" w:rsidRPr="00FC1DEA" w:rsidRDefault="00C55989" w:rsidP="00FC1DE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</w:pPr>
      <w:r w:rsidRPr="00FC1DEA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  <w:t>Выполнение работ по одной или нескольким профессиям рабочих, должностям служащих.</w:t>
      </w:r>
    </w:p>
    <w:p w:rsidR="00C55989" w:rsidRPr="00FC1DEA" w:rsidRDefault="00FC1DEA" w:rsidP="00FC1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Программа подготовки специалистов среднего звена </w:t>
      </w:r>
      <w:r w:rsidR="00C55989" w:rsidRPr="00FC1DE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 специальности 35.02.07 Механизация сельского хозяйства среднего профессиона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льного образования (далее – ППССЗ</w:t>
      </w:r>
      <w:r w:rsidR="00C55989" w:rsidRPr="00FC1DE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) представляет собой систему документов, разработанную и </w:t>
      </w:r>
      <w:r w:rsidR="00C55989" w:rsidRPr="00FC1DE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утвержденную образовательным учреждением с учетом требований рынка труда на основе Федерального государственного  образовательного стандарта по соответствующей специальности среднего профессионального образования (ФГОС СПО), а также с учетом рекомендованной примерной образовательной программы.</w:t>
      </w:r>
      <w:proofErr w:type="gramEnd"/>
    </w:p>
    <w:p w:rsidR="00C55989" w:rsidRPr="00FC1DEA" w:rsidRDefault="00FC1DEA" w:rsidP="00FC1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ППССЗ </w:t>
      </w:r>
      <w:r w:rsidR="00C55989" w:rsidRPr="00FC1DE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программа по специальности СПО предусматривает изучение следующих учебных циклов:</w:t>
      </w:r>
    </w:p>
    <w:p w:rsidR="00C55989" w:rsidRPr="00FC1DEA" w:rsidRDefault="00C55989" w:rsidP="00FC1DEA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</w:pPr>
      <w:r w:rsidRPr="00FC1DEA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  <w:t>общего гуманитарного и социально-экономического;</w:t>
      </w:r>
    </w:p>
    <w:p w:rsidR="00C55989" w:rsidRPr="00FC1DEA" w:rsidRDefault="00C55989" w:rsidP="00FC1DEA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</w:pPr>
      <w:r w:rsidRPr="00FC1DEA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  <w:t xml:space="preserve">математического и общего </w:t>
      </w:r>
      <w:proofErr w:type="spellStart"/>
      <w:proofErr w:type="gramStart"/>
      <w:r w:rsidRPr="00FC1DEA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  <w:t>естественно-научного</w:t>
      </w:r>
      <w:proofErr w:type="spellEnd"/>
      <w:proofErr w:type="gramEnd"/>
      <w:r w:rsidRPr="00FC1DEA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  <w:t>;</w:t>
      </w:r>
    </w:p>
    <w:p w:rsidR="00C55989" w:rsidRPr="00FC1DEA" w:rsidRDefault="00C55989" w:rsidP="00FC1DEA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</w:pPr>
      <w:r w:rsidRPr="00FC1DEA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  <w:t>профессионального;</w:t>
      </w:r>
    </w:p>
    <w:p w:rsidR="00C55989" w:rsidRPr="00FC1DEA" w:rsidRDefault="00C55989" w:rsidP="00FC1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C1DE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 разделов:</w:t>
      </w:r>
    </w:p>
    <w:p w:rsidR="00C55989" w:rsidRPr="00FC1DEA" w:rsidRDefault="00C55989" w:rsidP="00FC1DEA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</w:pPr>
      <w:r w:rsidRPr="00FC1DEA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  <w:t>учебная практика;</w:t>
      </w:r>
    </w:p>
    <w:p w:rsidR="00C55989" w:rsidRPr="00FC1DEA" w:rsidRDefault="00C55989" w:rsidP="00FC1DEA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</w:pPr>
      <w:r w:rsidRPr="00FC1DEA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  <w:t>производственная практика (по профилю специальности);</w:t>
      </w:r>
    </w:p>
    <w:p w:rsidR="00C55989" w:rsidRPr="00FC1DEA" w:rsidRDefault="00C55989" w:rsidP="00FC1DEA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</w:pPr>
      <w:r w:rsidRPr="00FC1DEA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  <w:t>производственная практик</w:t>
      </w:r>
      <w:proofErr w:type="gramStart"/>
      <w:r w:rsidRPr="00FC1DEA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  <w:t>а(</w:t>
      </w:r>
      <w:proofErr w:type="gramEnd"/>
      <w:r w:rsidRPr="00FC1DEA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  <w:t>преддипломная);</w:t>
      </w:r>
    </w:p>
    <w:p w:rsidR="00C55989" w:rsidRPr="00FC1DEA" w:rsidRDefault="00C55989" w:rsidP="00FC1DEA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</w:pPr>
      <w:r w:rsidRPr="00FC1DEA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  <w:t>промежуточная аттестация;</w:t>
      </w:r>
    </w:p>
    <w:p w:rsidR="00C55989" w:rsidRPr="00FC1DEA" w:rsidRDefault="00C55989" w:rsidP="00FC1DEA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</w:pPr>
      <w:r w:rsidRPr="00FC1DEA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  <w:t>государственная (итоговая) аттестация (подготовка и защита выпускной квалификационной работы).</w:t>
      </w:r>
    </w:p>
    <w:p w:rsidR="00C55989" w:rsidRPr="00FC1DEA" w:rsidRDefault="00C55989" w:rsidP="00FC1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C1DE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Целью </w:t>
      </w:r>
      <w:r w:rsidR="00FC1DE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ППССЗ </w:t>
      </w:r>
      <w:r w:rsidRPr="00FC1DE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среднего профессионального образования по специальности Механизация сельского хозяйства является развитие у студентов личностных качеств, а также формирование общекультурных компетенций в соответствии с требованиями ФГОС СПО по данной специальности.</w:t>
      </w:r>
    </w:p>
    <w:p w:rsidR="00C55989" w:rsidRPr="00FC1DEA" w:rsidRDefault="00C55989" w:rsidP="00FC1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C1DE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Срок освоения </w:t>
      </w:r>
      <w:r w:rsidR="00FC1DE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ППССЗ </w:t>
      </w:r>
      <w:r w:rsidRPr="00FC1DE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СПО базовой подготовки по очной форме получения образования:</w:t>
      </w:r>
    </w:p>
    <w:p w:rsidR="00C55989" w:rsidRPr="00FC1DEA" w:rsidRDefault="00C55989" w:rsidP="00FC1DEA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</w:pPr>
      <w:r w:rsidRPr="00FC1DEA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  <w:t>на базе основного общего образования  3 года 10 месяцев</w:t>
      </w:r>
    </w:p>
    <w:p w:rsidR="00C55989" w:rsidRPr="00FC1DEA" w:rsidRDefault="00C55989" w:rsidP="00FC1DEA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</w:pPr>
      <w:r w:rsidRPr="00FC1DEA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ru-RU"/>
        </w:rPr>
        <w:t>на базе среднего (полного) общего образования 2 года 10  месяцев</w:t>
      </w:r>
    </w:p>
    <w:p w:rsidR="00C55989" w:rsidRPr="00FC1DEA" w:rsidRDefault="00C55989" w:rsidP="00FC1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C1DE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 заочной форме обучения срок увеличивается на 1 год на базе среднего (полного) общего образования.</w:t>
      </w:r>
    </w:p>
    <w:p w:rsidR="00A8560B" w:rsidRPr="00FC1DEA" w:rsidRDefault="00A8560B" w:rsidP="00FC1DEA">
      <w:pPr>
        <w:jc w:val="both"/>
        <w:rPr>
          <w:color w:val="000000" w:themeColor="text1"/>
        </w:rPr>
      </w:pPr>
    </w:p>
    <w:sectPr w:rsidR="00A8560B" w:rsidRPr="00FC1DEA" w:rsidSect="00FC1DEA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5435"/>
    <w:multiLevelType w:val="multilevel"/>
    <w:tmpl w:val="9514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C7974"/>
    <w:multiLevelType w:val="multilevel"/>
    <w:tmpl w:val="3E8A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8225A7"/>
    <w:multiLevelType w:val="multilevel"/>
    <w:tmpl w:val="6D20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365F59"/>
    <w:multiLevelType w:val="multilevel"/>
    <w:tmpl w:val="289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989"/>
    <w:rsid w:val="004C7B3D"/>
    <w:rsid w:val="005124FD"/>
    <w:rsid w:val="00971F8D"/>
    <w:rsid w:val="00A8560B"/>
    <w:rsid w:val="00C55989"/>
    <w:rsid w:val="00FC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5989"/>
  </w:style>
  <w:style w:type="character" w:styleId="a4">
    <w:name w:val="Strong"/>
    <w:basedOn w:val="a0"/>
    <w:uiPriority w:val="22"/>
    <w:qFormat/>
    <w:rsid w:val="00C559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2016-10-25T15:30:00Z</dcterms:created>
  <dcterms:modified xsi:type="dcterms:W3CDTF">2016-10-27T10:10:00Z</dcterms:modified>
</cp:coreProperties>
</file>