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893" w:rsidRDefault="002C2893">
      <w:r>
        <w:br w:type="page"/>
      </w:r>
      <w:r>
        <w:rPr>
          <w:noProof/>
        </w:rPr>
        <w:lastRenderedPageBreak/>
        <w:drawing>
          <wp:inline distT="0" distB="0" distL="0" distR="0" wp14:anchorId="52BC037A" wp14:editId="1896854A">
            <wp:extent cx="5761355" cy="8618220"/>
            <wp:effectExtent l="0" t="0" r="0" b="0"/>
            <wp:docPr id="1" name="Рисунок 1" descr="C:\Users\Serek\AppData\Local\Temp\FineReader12.00\media\image1.jpeg"/>
            <wp:cNvGraphicFramePr/>
            <a:graphic xmlns:a="http://schemas.openxmlformats.org/drawingml/2006/main">
              <a:graphicData uri="http://schemas.openxmlformats.org/drawingml/2006/picture">
                <pic:pic xmlns:pic="http://schemas.openxmlformats.org/drawingml/2006/picture">
                  <pic:nvPicPr>
                    <pic:cNvPr id="1" name="Рисунок 1" descr="C:\Users\Serek\AppData\Local\Temp\FineReader12.00\media\image1.jpeg"/>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1355" cy="8618220"/>
                    </a:xfrm>
                    <a:prstGeom prst="rect">
                      <a:avLst/>
                    </a:prstGeom>
                    <a:noFill/>
                    <a:ln>
                      <a:noFill/>
                    </a:ln>
                  </pic:spPr>
                </pic:pic>
              </a:graphicData>
            </a:graphic>
          </wp:inline>
        </w:drawing>
      </w:r>
      <w:bookmarkStart w:id="0" w:name="_GoBack"/>
      <w:bookmarkEnd w:id="0"/>
    </w:p>
    <w:tbl>
      <w:tblPr>
        <w:tblpPr w:leftFromText="180" w:rightFromText="180" w:vertAnchor="text" w:horzAnchor="margin" w:tblpX="-318" w:tblpY="-378"/>
        <w:tblOverlap w:val="neve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gridCol w:w="1134"/>
      </w:tblGrid>
      <w:tr w:rsidR="00D03551" w:rsidRPr="00474AD6" w:rsidTr="00BE3BBF">
        <w:tc>
          <w:tcPr>
            <w:tcW w:w="9180" w:type="dxa"/>
          </w:tcPr>
          <w:p w:rsidR="00D03551" w:rsidRPr="00474AD6" w:rsidRDefault="00D03551" w:rsidP="00360D9F">
            <w:pPr>
              <w:jc w:val="center"/>
              <w:rPr>
                <w:rFonts w:ascii="Times New Roman" w:eastAsia="Times New Roman" w:hAnsi="Times New Roman" w:cs="Times New Roman"/>
                <w:sz w:val="24"/>
                <w:szCs w:val="24"/>
              </w:rPr>
            </w:pPr>
            <w:r w:rsidRPr="00474AD6">
              <w:rPr>
                <w:rFonts w:ascii="Times New Roman" w:eastAsia="Times New Roman" w:hAnsi="Times New Roman" w:cs="Times New Roman"/>
                <w:sz w:val="24"/>
                <w:szCs w:val="24"/>
              </w:rPr>
              <w:lastRenderedPageBreak/>
              <w:t>Содержание</w:t>
            </w:r>
          </w:p>
          <w:p w:rsidR="00D03551" w:rsidRPr="00474AD6" w:rsidRDefault="00D03551" w:rsidP="00360D9F">
            <w:pPr>
              <w:pStyle w:val="a3"/>
              <w:numPr>
                <w:ilvl w:val="0"/>
                <w:numId w:val="1"/>
              </w:numPr>
              <w:jc w:val="left"/>
              <w:rPr>
                <w:rFonts w:ascii="Times New Roman" w:hAnsi="Times New Roman"/>
                <w:sz w:val="24"/>
                <w:szCs w:val="24"/>
              </w:rPr>
            </w:pPr>
            <w:r w:rsidRPr="00474AD6">
              <w:rPr>
                <w:rFonts w:ascii="Times New Roman" w:hAnsi="Times New Roman"/>
                <w:sz w:val="24"/>
                <w:szCs w:val="24"/>
              </w:rPr>
              <w:t>ОБЩИЕ ПОЛОЖЕНИЯ</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Нормативно-правовые основы разработки ППКРС</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Цель</w:t>
            </w:r>
            <w:r w:rsidR="00A4755A">
              <w:rPr>
                <w:rFonts w:ascii="Times New Roman" w:hAnsi="Times New Roman"/>
                <w:sz w:val="24"/>
                <w:szCs w:val="24"/>
              </w:rPr>
              <w:t xml:space="preserve"> и задачи ППКРС</w:t>
            </w:r>
          </w:p>
          <w:p w:rsidR="00A4755A" w:rsidRDefault="00A4755A" w:rsidP="00360D9F">
            <w:pPr>
              <w:pStyle w:val="a3"/>
              <w:numPr>
                <w:ilvl w:val="1"/>
                <w:numId w:val="1"/>
              </w:numPr>
              <w:jc w:val="left"/>
              <w:rPr>
                <w:rFonts w:ascii="Times New Roman" w:hAnsi="Times New Roman"/>
                <w:sz w:val="24"/>
                <w:szCs w:val="24"/>
              </w:rPr>
            </w:pPr>
            <w:r>
              <w:rPr>
                <w:rFonts w:ascii="Times New Roman" w:hAnsi="Times New Roman"/>
                <w:sz w:val="24"/>
                <w:szCs w:val="24"/>
              </w:rPr>
              <w:t xml:space="preserve">Срок освоения </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Трудоемкость ППКРС</w:t>
            </w:r>
          </w:p>
          <w:p w:rsidR="00A4755A" w:rsidRDefault="00A4755A"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 xml:space="preserve">Требования к поступающим </w:t>
            </w:r>
          </w:p>
          <w:p w:rsidR="00D03551" w:rsidRPr="00474AD6" w:rsidRDefault="00D03551" w:rsidP="00360D9F">
            <w:pPr>
              <w:pStyle w:val="a3"/>
              <w:numPr>
                <w:ilvl w:val="0"/>
                <w:numId w:val="1"/>
              </w:numPr>
              <w:jc w:val="left"/>
              <w:rPr>
                <w:rFonts w:ascii="Times New Roman" w:hAnsi="Times New Roman"/>
                <w:sz w:val="24"/>
                <w:szCs w:val="24"/>
              </w:rPr>
            </w:pPr>
            <w:r w:rsidRPr="00474AD6">
              <w:rPr>
                <w:rFonts w:ascii="Times New Roman" w:hAnsi="Times New Roman"/>
                <w:sz w:val="24"/>
                <w:szCs w:val="24"/>
              </w:rPr>
              <w:t>ХАРАКТЕРИСТИКА ПРОФЕССИОНАЛЬНОЙ ДЕЯТЕЛЬНОСТИ ВЫПУСКНИКОВ</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 xml:space="preserve">Область профессиональной деятельности </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Объекты профессиональной деятельности</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 xml:space="preserve">Виды профессиональной деятельности и требования к результатам освоения программ </w:t>
            </w:r>
          </w:p>
          <w:p w:rsidR="00D03551" w:rsidRPr="00474AD6" w:rsidRDefault="00D03551" w:rsidP="00360D9F">
            <w:pPr>
              <w:pStyle w:val="a3"/>
              <w:numPr>
                <w:ilvl w:val="0"/>
                <w:numId w:val="1"/>
              </w:numPr>
              <w:jc w:val="left"/>
              <w:rPr>
                <w:rFonts w:ascii="Times New Roman" w:hAnsi="Times New Roman"/>
                <w:sz w:val="24"/>
                <w:szCs w:val="24"/>
              </w:rPr>
            </w:pPr>
            <w:r w:rsidRPr="00474AD6">
              <w:rPr>
                <w:rFonts w:ascii="Times New Roman" w:hAnsi="Times New Roman"/>
                <w:sz w:val="24"/>
                <w:szCs w:val="24"/>
              </w:rPr>
              <w:t>ТРЕБОВАНИЯ К РЕЗУЛЬТАТАМ  ППКРС</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Общие компетенции</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Профессиональные компетенции</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Практический опыт, умения и знания</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Матрица компетенций</w:t>
            </w:r>
          </w:p>
          <w:p w:rsidR="00D03551" w:rsidRPr="00474AD6" w:rsidRDefault="00D03551" w:rsidP="00360D9F">
            <w:pPr>
              <w:pStyle w:val="a3"/>
              <w:numPr>
                <w:ilvl w:val="0"/>
                <w:numId w:val="1"/>
              </w:numPr>
              <w:jc w:val="left"/>
              <w:rPr>
                <w:rFonts w:ascii="Times New Roman" w:hAnsi="Times New Roman"/>
                <w:sz w:val="24"/>
                <w:szCs w:val="24"/>
              </w:rPr>
            </w:pPr>
            <w:r w:rsidRPr="00474AD6">
              <w:rPr>
                <w:rFonts w:ascii="Times New Roman" w:hAnsi="Times New Roman"/>
                <w:sz w:val="24"/>
                <w:szCs w:val="24"/>
              </w:rPr>
              <w:t>СТРУКТУРА  ППКРС</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Календарный учебный план</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Учебный план</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Программы учебных дисциплин общеобразовательного цикла</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 xml:space="preserve">Программы учебных дисциплин </w:t>
            </w:r>
            <w:r w:rsidR="00F52B28">
              <w:rPr>
                <w:rFonts w:ascii="Times New Roman" w:hAnsi="Times New Roman"/>
                <w:sz w:val="24"/>
                <w:szCs w:val="24"/>
              </w:rPr>
              <w:t>обще</w:t>
            </w:r>
            <w:r w:rsidRPr="00474AD6">
              <w:rPr>
                <w:rFonts w:ascii="Times New Roman" w:hAnsi="Times New Roman"/>
                <w:sz w:val="24"/>
                <w:szCs w:val="24"/>
              </w:rPr>
              <w:t>профессионального цикла</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Программы профессиональных модулей</w:t>
            </w:r>
          </w:p>
          <w:p w:rsidR="00D03551" w:rsidRPr="00474AD6" w:rsidRDefault="00BE3BBF" w:rsidP="00360D9F">
            <w:pPr>
              <w:pStyle w:val="a3"/>
              <w:numPr>
                <w:ilvl w:val="1"/>
                <w:numId w:val="1"/>
              </w:numPr>
              <w:jc w:val="left"/>
              <w:rPr>
                <w:rFonts w:ascii="Times New Roman" w:hAnsi="Times New Roman"/>
                <w:sz w:val="24"/>
                <w:szCs w:val="24"/>
              </w:rPr>
            </w:pPr>
            <w:r>
              <w:rPr>
                <w:rFonts w:ascii="Times New Roman" w:hAnsi="Times New Roman"/>
                <w:sz w:val="24"/>
                <w:szCs w:val="24"/>
              </w:rPr>
              <w:t>Программы учебных и производственных практик</w:t>
            </w:r>
          </w:p>
          <w:p w:rsidR="00D03551" w:rsidRPr="00474AD6" w:rsidRDefault="00D03551" w:rsidP="00360D9F">
            <w:pPr>
              <w:pStyle w:val="a3"/>
              <w:numPr>
                <w:ilvl w:val="0"/>
                <w:numId w:val="1"/>
              </w:numPr>
              <w:jc w:val="left"/>
              <w:rPr>
                <w:rFonts w:ascii="Times New Roman" w:hAnsi="Times New Roman"/>
                <w:sz w:val="24"/>
                <w:szCs w:val="24"/>
              </w:rPr>
            </w:pPr>
            <w:r w:rsidRPr="00474AD6">
              <w:rPr>
                <w:rFonts w:ascii="Times New Roman" w:hAnsi="Times New Roman"/>
                <w:sz w:val="24"/>
                <w:szCs w:val="24"/>
              </w:rPr>
              <w:t>КОНТРОЛЬ И ОЦЕНКА РЕЗУЛЬТАТОВ ППКРС</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Требования к текущей и промежуточной аттестации</w:t>
            </w:r>
          </w:p>
          <w:p w:rsidR="00D03551"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 xml:space="preserve"> Требования к проведению государственной итоговой аттестации</w:t>
            </w:r>
          </w:p>
          <w:p w:rsidR="00A4755A" w:rsidRPr="00474AD6" w:rsidRDefault="00A4755A" w:rsidP="00360D9F">
            <w:pPr>
              <w:pStyle w:val="a3"/>
              <w:numPr>
                <w:ilvl w:val="1"/>
                <w:numId w:val="1"/>
              </w:numPr>
              <w:jc w:val="left"/>
              <w:rPr>
                <w:rFonts w:ascii="Times New Roman" w:hAnsi="Times New Roman"/>
                <w:sz w:val="24"/>
                <w:szCs w:val="24"/>
              </w:rPr>
            </w:pPr>
            <w:r>
              <w:rPr>
                <w:rFonts w:ascii="Times New Roman" w:hAnsi="Times New Roman"/>
                <w:sz w:val="24"/>
                <w:szCs w:val="24"/>
              </w:rPr>
              <w:t xml:space="preserve">Требования к выпускным квалификационным работам </w:t>
            </w:r>
          </w:p>
          <w:p w:rsidR="00D03551" w:rsidRPr="00474AD6" w:rsidRDefault="00D03551" w:rsidP="00360D9F">
            <w:pPr>
              <w:pStyle w:val="a3"/>
              <w:numPr>
                <w:ilvl w:val="0"/>
                <w:numId w:val="1"/>
              </w:numPr>
              <w:jc w:val="left"/>
              <w:rPr>
                <w:rFonts w:ascii="Times New Roman" w:hAnsi="Times New Roman"/>
                <w:sz w:val="24"/>
                <w:szCs w:val="24"/>
              </w:rPr>
            </w:pPr>
            <w:r w:rsidRPr="00474AD6">
              <w:rPr>
                <w:rFonts w:ascii="Times New Roman" w:hAnsi="Times New Roman"/>
                <w:sz w:val="24"/>
                <w:szCs w:val="24"/>
              </w:rPr>
              <w:t>ТРЕБОВАНИЯ К УСЛОВИЯМ РЕАЛИЗАЦИИ  ППКРС</w:t>
            </w:r>
          </w:p>
          <w:p w:rsidR="00D03551" w:rsidRPr="00A4755A" w:rsidRDefault="00D03551" w:rsidP="00A4755A">
            <w:pPr>
              <w:pStyle w:val="a3"/>
              <w:numPr>
                <w:ilvl w:val="1"/>
                <w:numId w:val="1"/>
              </w:numPr>
              <w:jc w:val="left"/>
              <w:rPr>
                <w:rFonts w:ascii="Times New Roman" w:hAnsi="Times New Roman"/>
                <w:sz w:val="24"/>
                <w:szCs w:val="24"/>
              </w:rPr>
            </w:pPr>
            <w:r w:rsidRPr="00A4755A">
              <w:rPr>
                <w:rFonts w:ascii="Times New Roman" w:hAnsi="Times New Roman"/>
                <w:sz w:val="24"/>
                <w:szCs w:val="24"/>
              </w:rPr>
              <w:t>Требования к  организации образовательного процесса</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Требования к организации практик</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Требования к кадровому обеспечению образовательного  процесса</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Требования к учебно-методическому обеспечению образовательного процесса</w:t>
            </w:r>
          </w:p>
          <w:p w:rsidR="00D03551" w:rsidRPr="00474AD6" w:rsidRDefault="00D03551" w:rsidP="00360D9F">
            <w:pPr>
              <w:pStyle w:val="a3"/>
              <w:numPr>
                <w:ilvl w:val="1"/>
                <w:numId w:val="1"/>
              </w:numPr>
              <w:jc w:val="left"/>
              <w:rPr>
                <w:rFonts w:ascii="Times New Roman" w:hAnsi="Times New Roman"/>
                <w:sz w:val="24"/>
                <w:szCs w:val="24"/>
              </w:rPr>
            </w:pPr>
            <w:r w:rsidRPr="00474AD6">
              <w:rPr>
                <w:rFonts w:ascii="Times New Roman" w:hAnsi="Times New Roman"/>
                <w:sz w:val="24"/>
                <w:szCs w:val="24"/>
              </w:rPr>
              <w:t>Требования к материально- техническому обеспечению процесса</w:t>
            </w:r>
          </w:p>
          <w:p w:rsidR="00D03551" w:rsidRPr="00474AD6" w:rsidRDefault="00D03551" w:rsidP="00360D9F">
            <w:pPr>
              <w:pStyle w:val="a3"/>
              <w:numPr>
                <w:ilvl w:val="0"/>
                <w:numId w:val="1"/>
              </w:numPr>
              <w:jc w:val="left"/>
              <w:rPr>
                <w:rFonts w:ascii="Times New Roman" w:hAnsi="Times New Roman"/>
                <w:sz w:val="24"/>
                <w:szCs w:val="24"/>
              </w:rPr>
            </w:pPr>
            <w:r w:rsidRPr="00474AD6">
              <w:rPr>
                <w:rFonts w:ascii="Times New Roman" w:hAnsi="Times New Roman"/>
                <w:sz w:val="24"/>
                <w:szCs w:val="24"/>
              </w:rPr>
              <w:t xml:space="preserve">ХАРАКТЕРИСТИКА СОЦИОКУЛЬТУРНОЙ СРЕДЫ ОБРАЗОВАТЕЛЬНОГО УЧРЕЖДЕНИЯ  </w:t>
            </w:r>
          </w:p>
          <w:p w:rsidR="00D03551" w:rsidRPr="00474AD6" w:rsidRDefault="00D03551" w:rsidP="00360D9F">
            <w:pPr>
              <w:pStyle w:val="a3"/>
              <w:numPr>
                <w:ilvl w:val="0"/>
                <w:numId w:val="1"/>
              </w:numPr>
              <w:jc w:val="left"/>
              <w:rPr>
                <w:rFonts w:ascii="Times New Roman" w:hAnsi="Times New Roman"/>
                <w:sz w:val="24"/>
                <w:szCs w:val="24"/>
              </w:rPr>
            </w:pPr>
            <w:r w:rsidRPr="00474AD6">
              <w:rPr>
                <w:rFonts w:ascii="Times New Roman" w:hAnsi="Times New Roman"/>
                <w:sz w:val="24"/>
                <w:szCs w:val="24"/>
              </w:rPr>
              <w:t>ПРИЛОЖЕНИЯ</w:t>
            </w:r>
          </w:p>
          <w:p w:rsidR="00D03551" w:rsidRDefault="00D03551" w:rsidP="00360D9F">
            <w:pPr>
              <w:spacing w:after="0" w:line="240" w:lineRule="auto"/>
              <w:rPr>
                <w:rFonts w:ascii="Times New Roman" w:hAnsi="Times New Roman"/>
                <w:sz w:val="24"/>
                <w:szCs w:val="24"/>
              </w:rPr>
            </w:pPr>
            <w:r w:rsidRPr="00474AD6">
              <w:rPr>
                <w:rFonts w:ascii="Times New Roman" w:eastAsia="Times New Roman" w:hAnsi="Times New Roman" w:cs="Times New Roman"/>
                <w:sz w:val="24"/>
                <w:szCs w:val="24"/>
              </w:rPr>
              <w:t xml:space="preserve">Приложение </w:t>
            </w:r>
            <w:r w:rsidRPr="00474AD6">
              <w:rPr>
                <w:rFonts w:ascii="Times New Roman" w:hAnsi="Times New Roman"/>
                <w:sz w:val="24"/>
                <w:szCs w:val="24"/>
              </w:rPr>
              <w:t xml:space="preserve"> </w:t>
            </w:r>
            <w:r>
              <w:rPr>
                <w:rFonts w:ascii="Times New Roman" w:hAnsi="Times New Roman"/>
                <w:sz w:val="24"/>
                <w:szCs w:val="24"/>
              </w:rPr>
              <w:t xml:space="preserve">- </w:t>
            </w:r>
            <w:r w:rsidRPr="00474AD6">
              <w:rPr>
                <w:rFonts w:ascii="Times New Roman" w:eastAsia="Times New Roman" w:hAnsi="Times New Roman" w:cs="Times New Roman"/>
                <w:sz w:val="24"/>
                <w:szCs w:val="24"/>
              </w:rPr>
              <w:t xml:space="preserve">Календарный учебный </w:t>
            </w:r>
            <w:r>
              <w:rPr>
                <w:rFonts w:ascii="Times New Roman" w:hAnsi="Times New Roman"/>
                <w:sz w:val="24"/>
                <w:szCs w:val="24"/>
              </w:rPr>
              <w:t>график</w:t>
            </w:r>
          </w:p>
          <w:p w:rsidR="00D03551" w:rsidRPr="00474AD6" w:rsidRDefault="00D03551" w:rsidP="00360D9F">
            <w:pPr>
              <w:spacing w:after="0" w:line="240" w:lineRule="auto"/>
              <w:rPr>
                <w:rFonts w:ascii="Times New Roman" w:eastAsia="Times New Roman" w:hAnsi="Times New Roman" w:cs="Times New Roman"/>
                <w:sz w:val="24"/>
                <w:szCs w:val="24"/>
              </w:rPr>
            </w:pPr>
            <w:r w:rsidRPr="00474AD6">
              <w:rPr>
                <w:rFonts w:ascii="Times New Roman" w:eastAsia="Times New Roman" w:hAnsi="Times New Roman" w:cs="Times New Roman"/>
                <w:sz w:val="24"/>
                <w:szCs w:val="24"/>
              </w:rPr>
              <w:t>Приложение</w:t>
            </w:r>
            <w:r w:rsidRPr="00474AD6">
              <w:rPr>
                <w:rFonts w:ascii="Times New Roman" w:hAnsi="Times New Roman"/>
                <w:sz w:val="28"/>
                <w:szCs w:val="28"/>
              </w:rPr>
              <w:t xml:space="preserve"> </w:t>
            </w:r>
            <w:r>
              <w:rPr>
                <w:rFonts w:ascii="Times New Roman" w:hAnsi="Times New Roman"/>
                <w:sz w:val="28"/>
                <w:szCs w:val="28"/>
              </w:rPr>
              <w:t xml:space="preserve">- </w:t>
            </w:r>
            <w:r w:rsidRPr="00474AD6">
              <w:rPr>
                <w:rFonts w:ascii="Times New Roman" w:eastAsia="Times New Roman" w:hAnsi="Times New Roman" w:cs="Times New Roman"/>
                <w:sz w:val="24"/>
                <w:szCs w:val="24"/>
              </w:rPr>
              <w:t>Учебный план</w:t>
            </w:r>
          </w:p>
          <w:p w:rsidR="00D03551" w:rsidRPr="00474AD6" w:rsidRDefault="00D03551" w:rsidP="00360D9F">
            <w:pPr>
              <w:pStyle w:val="a3"/>
              <w:ind w:left="0"/>
              <w:jc w:val="left"/>
              <w:rPr>
                <w:rFonts w:ascii="Times New Roman" w:hAnsi="Times New Roman"/>
                <w:sz w:val="24"/>
                <w:szCs w:val="24"/>
              </w:rPr>
            </w:pPr>
            <w:r w:rsidRPr="00474AD6">
              <w:rPr>
                <w:rFonts w:ascii="Times New Roman" w:hAnsi="Times New Roman"/>
                <w:sz w:val="24"/>
                <w:szCs w:val="24"/>
              </w:rPr>
              <w:t>Приложение</w:t>
            </w:r>
            <w:r>
              <w:rPr>
                <w:rFonts w:ascii="Times New Roman" w:hAnsi="Times New Roman"/>
                <w:sz w:val="24"/>
                <w:szCs w:val="24"/>
              </w:rPr>
              <w:t xml:space="preserve"> - Рабочие</w:t>
            </w:r>
            <w:r w:rsidR="00A4755A">
              <w:rPr>
                <w:rFonts w:ascii="Times New Roman" w:hAnsi="Times New Roman"/>
                <w:sz w:val="24"/>
                <w:szCs w:val="24"/>
              </w:rPr>
              <w:t xml:space="preserve"> программы </w:t>
            </w:r>
            <w:r w:rsidR="00F52B28">
              <w:rPr>
                <w:rFonts w:ascii="Times New Roman" w:hAnsi="Times New Roman"/>
                <w:sz w:val="24"/>
                <w:szCs w:val="24"/>
              </w:rPr>
              <w:t xml:space="preserve">общеобразовательных </w:t>
            </w:r>
            <w:r w:rsidR="00A4755A">
              <w:rPr>
                <w:rFonts w:ascii="Times New Roman" w:hAnsi="Times New Roman"/>
                <w:sz w:val="24"/>
                <w:szCs w:val="24"/>
              </w:rPr>
              <w:t xml:space="preserve">учебных дисциплин с ПТП, </w:t>
            </w:r>
            <w:r>
              <w:rPr>
                <w:rFonts w:ascii="Times New Roman" w:hAnsi="Times New Roman"/>
                <w:sz w:val="24"/>
                <w:szCs w:val="24"/>
              </w:rPr>
              <w:t>КОС</w:t>
            </w:r>
            <w:r w:rsidR="00A4755A">
              <w:rPr>
                <w:rFonts w:ascii="Times New Roman" w:hAnsi="Times New Roman"/>
                <w:sz w:val="24"/>
                <w:szCs w:val="24"/>
              </w:rPr>
              <w:t xml:space="preserve">, ФОС </w:t>
            </w:r>
          </w:p>
          <w:p w:rsidR="00D03551" w:rsidRDefault="00D03551" w:rsidP="00360D9F">
            <w:pPr>
              <w:pStyle w:val="a3"/>
              <w:ind w:left="0"/>
              <w:jc w:val="left"/>
              <w:rPr>
                <w:rFonts w:ascii="Times New Roman" w:hAnsi="Times New Roman"/>
                <w:sz w:val="24"/>
                <w:szCs w:val="24"/>
              </w:rPr>
            </w:pPr>
            <w:r w:rsidRPr="00474AD6">
              <w:rPr>
                <w:rFonts w:ascii="Times New Roman" w:hAnsi="Times New Roman"/>
                <w:sz w:val="24"/>
                <w:szCs w:val="24"/>
              </w:rPr>
              <w:t>Приложение</w:t>
            </w:r>
            <w:r>
              <w:rPr>
                <w:rFonts w:ascii="Times New Roman" w:hAnsi="Times New Roman"/>
                <w:sz w:val="24"/>
                <w:szCs w:val="24"/>
              </w:rPr>
              <w:t xml:space="preserve"> -  Рабочие програ</w:t>
            </w:r>
            <w:r w:rsidR="00A4755A">
              <w:rPr>
                <w:rFonts w:ascii="Times New Roman" w:hAnsi="Times New Roman"/>
                <w:sz w:val="24"/>
                <w:szCs w:val="24"/>
              </w:rPr>
              <w:t xml:space="preserve">ммы </w:t>
            </w:r>
            <w:r w:rsidR="00F52B28">
              <w:rPr>
                <w:rFonts w:ascii="Times New Roman" w:hAnsi="Times New Roman"/>
                <w:sz w:val="24"/>
                <w:szCs w:val="24"/>
              </w:rPr>
              <w:t xml:space="preserve">общепрофессиональных </w:t>
            </w:r>
            <w:r w:rsidR="00BE3BBF">
              <w:rPr>
                <w:rFonts w:ascii="Times New Roman" w:hAnsi="Times New Roman"/>
                <w:sz w:val="24"/>
                <w:szCs w:val="24"/>
              </w:rPr>
              <w:t xml:space="preserve">дисциплин  с ПТП, КОС, ФОС </w:t>
            </w:r>
          </w:p>
          <w:p w:rsidR="00BE3BBF" w:rsidRDefault="00BE3BBF" w:rsidP="00BE3BBF">
            <w:pPr>
              <w:pStyle w:val="a3"/>
              <w:ind w:left="0"/>
              <w:jc w:val="left"/>
              <w:rPr>
                <w:rFonts w:ascii="Times New Roman" w:hAnsi="Times New Roman"/>
                <w:sz w:val="24"/>
                <w:szCs w:val="24"/>
              </w:rPr>
            </w:pPr>
            <w:r w:rsidRPr="00474AD6">
              <w:rPr>
                <w:rFonts w:ascii="Times New Roman" w:hAnsi="Times New Roman"/>
                <w:sz w:val="24"/>
                <w:szCs w:val="24"/>
              </w:rPr>
              <w:t>Приложение</w:t>
            </w:r>
            <w:r>
              <w:rPr>
                <w:rFonts w:ascii="Times New Roman" w:hAnsi="Times New Roman"/>
                <w:sz w:val="24"/>
                <w:szCs w:val="24"/>
              </w:rPr>
              <w:t xml:space="preserve"> -  Рабочие программы профессиональных модулей с ПТП, КОС, ФОС</w:t>
            </w:r>
          </w:p>
          <w:p w:rsidR="00D03551" w:rsidRDefault="00D03551" w:rsidP="00360D9F">
            <w:pPr>
              <w:pStyle w:val="a3"/>
              <w:ind w:left="0"/>
              <w:jc w:val="left"/>
              <w:rPr>
                <w:rFonts w:ascii="Times New Roman" w:hAnsi="Times New Roman"/>
                <w:sz w:val="24"/>
                <w:szCs w:val="24"/>
              </w:rPr>
            </w:pPr>
            <w:r w:rsidRPr="00474AD6">
              <w:rPr>
                <w:rFonts w:ascii="Times New Roman" w:hAnsi="Times New Roman"/>
                <w:sz w:val="24"/>
                <w:szCs w:val="24"/>
              </w:rPr>
              <w:t>Приложение</w:t>
            </w:r>
            <w:r>
              <w:rPr>
                <w:rFonts w:ascii="Times New Roman" w:hAnsi="Times New Roman"/>
                <w:sz w:val="24"/>
                <w:szCs w:val="24"/>
              </w:rPr>
              <w:t xml:space="preserve"> -  Рабоча</w:t>
            </w:r>
            <w:r w:rsidR="00BE3BBF">
              <w:rPr>
                <w:rFonts w:ascii="Times New Roman" w:hAnsi="Times New Roman"/>
                <w:sz w:val="24"/>
                <w:szCs w:val="24"/>
              </w:rPr>
              <w:t>я программа учебных практик</w:t>
            </w:r>
            <w:r w:rsidR="00A4755A">
              <w:rPr>
                <w:rFonts w:ascii="Times New Roman" w:hAnsi="Times New Roman"/>
                <w:sz w:val="24"/>
                <w:szCs w:val="24"/>
              </w:rPr>
              <w:t xml:space="preserve"> с ПТП, </w:t>
            </w:r>
            <w:r>
              <w:rPr>
                <w:rFonts w:ascii="Times New Roman" w:hAnsi="Times New Roman"/>
                <w:sz w:val="24"/>
                <w:szCs w:val="24"/>
              </w:rPr>
              <w:t xml:space="preserve"> КОС</w:t>
            </w:r>
            <w:r w:rsidR="00A4755A">
              <w:rPr>
                <w:rFonts w:ascii="Times New Roman" w:hAnsi="Times New Roman"/>
                <w:sz w:val="24"/>
                <w:szCs w:val="24"/>
              </w:rPr>
              <w:t>, ФОС</w:t>
            </w:r>
          </w:p>
          <w:p w:rsidR="00D03551" w:rsidRDefault="00D03551" w:rsidP="00360D9F">
            <w:pPr>
              <w:pStyle w:val="a3"/>
              <w:ind w:left="0"/>
              <w:jc w:val="left"/>
              <w:rPr>
                <w:rFonts w:ascii="Times New Roman" w:hAnsi="Times New Roman"/>
                <w:sz w:val="24"/>
                <w:szCs w:val="24"/>
              </w:rPr>
            </w:pPr>
            <w:r w:rsidRPr="00474AD6">
              <w:rPr>
                <w:rFonts w:ascii="Times New Roman" w:hAnsi="Times New Roman"/>
                <w:sz w:val="24"/>
                <w:szCs w:val="24"/>
              </w:rPr>
              <w:t>Приложение</w:t>
            </w:r>
            <w:r>
              <w:rPr>
                <w:rFonts w:ascii="Times New Roman" w:hAnsi="Times New Roman"/>
                <w:sz w:val="24"/>
                <w:szCs w:val="24"/>
              </w:rPr>
              <w:t xml:space="preserve"> -  Рабочая программ</w:t>
            </w:r>
            <w:r w:rsidR="00BE3BBF">
              <w:rPr>
                <w:rFonts w:ascii="Times New Roman" w:hAnsi="Times New Roman"/>
                <w:sz w:val="24"/>
                <w:szCs w:val="24"/>
              </w:rPr>
              <w:t>а производственных   практик</w:t>
            </w:r>
            <w:r w:rsidR="00A4755A">
              <w:rPr>
                <w:rFonts w:ascii="Times New Roman" w:hAnsi="Times New Roman"/>
                <w:sz w:val="24"/>
                <w:szCs w:val="24"/>
              </w:rPr>
              <w:t xml:space="preserve"> с ПТП, </w:t>
            </w:r>
            <w:r>
              <w:rPr>
                <w:rFonts w:ascii="Times New Roman" w:hAnsi="Times New Roman"/>
                <w:sz w:val="24"/>
                <w:szCs w:val="24"/>
              </w:rPr>
              <w:t xml:space="preserve"> КОС</w:t>
            </w:r>
            <w:r w:rsidR="00A4755A">
              <w:rPr>
                <w:rFonts w:ascii="Times New Roman" w:hAnsi="Times New Roman"/>
                <w:sz w:val="24"/>
                <w:szCs w:val="24"/>
              </w:rPr>
              <w:t xml:space="preserve">, ФОС </w:t>
            </w:r>
          </w:p>
          <w:p w:rsidR="00D03551" w:rsidRDefault="00D03551" w:rsidP="00360D9F">
            <w:pPr>
              <w:pStyle w:val="a3"/>
              <w:ind w:left="0"/>
              <w:jc w:val="left"/>
              <w:rPr>
                <w:rFonts w:ascii="Times New Roman" w:hAnsi="Times New Roman"/>
                <w:sz w:val="24"/>
                <w:szCs w:val="24"/>
              </w:rPr>
            </w:pPr>
            <w:r w:rsidRPr="00474AD6">
              <w:rPr>
                <w:rFonts w:ascii="Times New Roman" w:hAnsi="Times New Roman"/>
                <w:sz w:val="24"/>
                <w:szCs w:val="24"/>
              </w:rPr>
              <w:t>Приложение</w:t>
            </w:r>
            <w:r>
              <w:rPr>
                <w:rFonts w:ascii="Times New Roman" w:hAnsi="Times New Roman"/>
                <w:sz w:val="24"/>
                <w:szCs w:val="24"/>
              </w:rPr>
              <w:t xml:space="preserve"> -  Программа государственной итоговой аттестации</w:t>
            </w:r>
          </w:p>
          <w:p w:rsidR="00D03551" w:rsidRDefault="00D03551" w:rsidP="00360D9F">
            <w:pPr>
              <w:pStyle w:val="a3"/>
              <w:ind w:left="0"/>
              <w:jc w:val="left"/>
              <w:rPr>
                <w:rFonts w:ascii="Times New Roman" w:hAnsi="Times New Roman"/>
                <w:sz w:val="24"/>
                <w:szCs w:val="24"/>
              </w:rPr>
            </w:pPr>
            <w:r w:rsidRPr="00474AD6">
              <w:rPr>
                <w:rFonts w:ascii="Times New Roman" w:hAnsi="Times New Roman"/>
                <w:sz w:val="24"/>
                <w:szCs w:val="24"/>
              </w:rPr>
              <w:t>Приложение</w:t>
            </w:r>
            <w:r>
              <w:rPr>
                <w:rFonts w:ascii="Times New Roman" w:hAnsi="Times New Roman"/>
                <w:sz w:val="24"/>
                <w:szCs w:val="24"/>
              </w:rPr>
              <w:t xml:space="preserve"> – Перечень учебной литературы</w:t>
            </w:r>
          </w:p>
          <w:p w:rsidR="00D03551" w:rsidRPr="00474AD6" w:rsidRDefault="00D03551" w:rsidP="00360D9F">
            <w:pPr>
              <w:pStyle w:val="a3"/>
              <w:ind w:left="0"/>
              <w:jc w:val="left"/>
              <w:rPr>
                <w:rFonts w:ascii="Times New Roman" w:hAnsi="Times New Roman"/>
                <w:sz w:val="24"/>
                <w:szCs w:val="24"/>
              </w:rPr>
            </w:pPr>
            <w:r w:rsidRPr="00474AD6">
              <w:rPr>
                <w:rFonts w:ascii="Times New Roman" w:hAnsi="Times New Roman"/>
                <w:sz w:val="24"/>
                <w:szCs w:val="24"/>
              </w:rPr>
              <w:t>Приложение</w:t>
            </w:r>
            <w:r>
              <w:rPr>
                <w:rFonts w:ascii="Times New Roman" w:hAnsi="Times New Roman"/>
                <w:sz w:val="24"/>
                <w:szCs w:val="24"/>
              </w:rPr>
              <w:t xml:space="preserve"> – Кадровое обеспечение</w:t>
            </w:r>
          </w:p>
        </w:tc>
        <w:tc>
          <w:tcPr>
            <w:tcW w:w="1134" w:type="dxa"/>
          </w:tcPr>
          <w:p w:rsidR="00D03551" w:rsidRDefault="00D03551" w:rsidP="00360D9F">
            <w:pPr>
              <w:pStyle w:val="a3"/>
              <w:ind w:left="0"/>
              <w:jc w:val="left"/>
              <w:rPr>
                <w:rFonts w:ascii="Times New Roman" w:hAnsi="Times New Roman"/>
                <w:sz w:val="24"/>
                <w:szCs w:val="24"/>
              </w:rPr>
            </w:pPr>
          </w:p>
          <w:p w:rsidR="00A459C9" w:rsidRDefault="00A459C9" w:rsidP="00360D9F">
            <w:pPr>
              <w:pStyle w:val="a3"/>
              <w:ind w:left="0"/>
              <w:jc w:val="left"/>
              <w:rPr>
                <w:rFonts w:ascii="Times New Roman" w:hAnsi="Times New Roman"/>
                <w:sz w:val="24"/>
                <w:szCs w:val="24"/>
              </w:rPr>
            </w:pP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3</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3</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4</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5</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5</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6</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7</w:t>
            </w:r>
          </w:p>
          <w:p w:rsidR="00A459C9" w:rsidRDefault="00A459C9" w:rsidP="00360D9F">
            <w:pPr>
              <w:pStyle w:val="a3"/>
              <w:ind w:left="0"/>
              <w:jc w:val="left"/>
              <w:rPr>
                <w:rFonts w:ascii="Times New Roman" w:hAnsi="Times New Roman"/>
                <w:sz w:val="24"/>
                <w:szCs w:val="24"/>
              </w:rPr>
            </w:pP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7</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7</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7</w:t>
            </w:r>
          </w:p>
          <w:p w:rsidR="00A459C9" w:rsidRDefault="00A459C9" w:rsidP="00360D9F">
            <w:pPr>
              <w:pStyle w:val="a3"/>
              <w:ind w:left="0"/>
              <w:jc w:val="left"/>
              <w:rPr>
                <w:rFonts w:ascii="Times New Roman" w:hAnsi="Times New Roman"/>
                <w:sz w:val="24"/>
                <w:szCs w:val="24"/>
              </w:rPr>
            </w:pP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7</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7</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7</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8</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13</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15</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15</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16</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21</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220</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290</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320</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343</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343</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350</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352</w:t>
            </w:r>
          </w:p>
          <w:p w:rsidR="00A459C9" w:rsidRDefault="00A459C9" w:rsidP="00360D9F">
            <w:pPr>
              <w:pStyle w:val="a3"/>
              <w:ind w:left="0"/>
              <w:jc w:val="left"/>
              <w:rPr>
                <w:rFonts w:ascii="Times New Roman" w:hAnsi="Times New Roman"/>
                <w:sz w:val="24"/>
                <w:szCs w:val="24"/>
              </w:rPr>
            </w:pPr>
            <w:r>
              <w:rPr>
                <w:rFonts w:ascii="Times New Roman" w:hAnsi="Times New Roman"/>
                <w:sz w:val="24"/>
                <w:szCs w:val="24"/>
              </w:rPr>
              <w:t>355</w:t>
            </w:r>
          </w:p>
          <w:p w:rsidR="00A459C9" w:rsidRDefault="00D426E7" w:rsidP="00360D9F">
            <w:pPr>
              <w:pStyle w:val="a3"/>
              <w:ind w:left="0"/>
              <w:jc w:val="left"/>
              <w:rPr>
                <w:rFonts w:ascii="Times New Roman" w:hAnsi="Times New Roman"/>
                <w:sz w:val="24"/>
                <w:szCs w:val="24"/>
              </w:rPr>
            </w:pPr>
            <w:r>
              <w:rPr>
                <w:rFonts w:ascii="Times New Roman" w:hAnsi="Times New Roman"/>
                <w:sz w:val="24"/>
                <w:szCs w:val="24"/>
              </w:rPr>
              <w:t>355</w:t>
            </w:r>
          </w:p>
          <w:p w:rsidR="00D426E7" w:rsidRDefault="00D426E7" w:rsidP="00360D9F">
            <w:pPr>
              <w:pStyle w:val="a3"/>
              <w:ind w:left="0"/>
              <w:jc w:val="left"/>
              <w:rPr>
                <w:rFonts w:ascii="Times New Roman" w:hAnsi="Times New Roman"/>
                <w:sz w:val="24"/>
                <w:szCs w:val="24"/>
              </w:rPr>
            </w:pPr>
            <w:r>
              <w:rPr>
                <w:rFonts w:ascii="Times New Roman" w:hAnsi="Times New Roman"/>
                <w:sz w:val="24"/>
                <w:szCs w:val="24"/>
              </w:rPr>
              <w:t>362</w:t>
            </w:r>
          </w:p>
          <w:p w:rsidR="00D426E7" w:rsidRDefault="00D426E7" w:rsidP="00360D9F">
            <w:pPr>
              <w:pStyle w:val="a3"/>
              <w:ind w:left="0"/>
              <w:jc w:val="left"/>
              <w:rPr>
                <w:rFonts w:ascii="Times New Roman" w:hAnsi="Times New Roman"/>
                <w:sz w:val="24"/>
                <w:szCs w:val="24"/>
              </w:rPr>
            </w:pPr>
            <w:r>
              <w:rPr>
                <w:rFonts w:ascii="Times New Roman" w:hAnsi="Times New Roman"/>
                <w:sz w:val="24"/>
                <w:szCs w:val="24"/>
              </w:rPr>
              <w:t>370</w:t>
            </w:r>
          </w:p>
          <w:p w:rsidR="00D426E7" w:rsidRDefault="00D426E7" w:rsidP="00360D9F">
            <w:pPr>
              <w:pStyle w:val="a3"/>
              <w:ind w:left="0"/>
              <w:jc w:val="left"/>
              <w:rPr>
                <w:rFonts w:ascii="Times New Roman" w:hAnsi="Times New Roman"/>
                <w:sz w:val="24"/>
                <w:szCs w:val="24"/>
              </w:rPr>
            </w:pPr>
            <w:r>
              <w:rPr>
                <w:rFonts w:ascii="Times New Roman" w:hAnsi="Times New Roman"/>
                <w:sz w:val="24"/>
                <w:szCs w:val="24"/>
              </w:rPr>
              <w:t>380</w:t>
            </w:r>
          </w:p>
          <w:p w:rsidR="00D426E7" w:rsidRDefault="00D426E7" w:rsidP="00360D9F">
            <w:pPr>
              <w:pStyle w:val="a3"/>
              <w:ind w:left="0"/>
              <w:jc w:val="left"/>
              <w:rPr>
                <w:rFonts w:ascii="Times New Roman" w:hAnsi="Times New Roman"/>
                <w:sz w:val="24"/>
                <w:szCs w:val="24"/>
              </w:rPr>
            </w:pPr>
          </w:p>
          <w:p w:rsidR="00D426E7" w:rsidRDefault="00D426E7" w:rsidP="00360D9F">
            <w:pPr>
              <w:pStyle w:val="a3"/>
              <w:ind w:left="0"/>
              <w:jc w:val="left"/>
              <w:rPr>
                <w:rFonts w:ascii="Times New Roman" w:hAnsi="Times New Roman"/>
                <w:sz w:val="24"/>
                <w:szCs w:val="24"/>
              </w:rPr>
            </w:pPr>
            <w:r>
              <w:rPr>
                <w:rFonts w:ascii="Times New Roman" w:hAnsi="Times New Roman"/>
                <w:sz w:val="24"/>
                <w:szCs w:val="24"/>
              </w:rPr>
              <w:t>387</w:t>
            </w:r>
          </w:p>
          <w:p w:rsidR="00D426E7" w:rsidRDefault="00D426E7" w:rsidP="00360D9F">
            <w:pPr>
              <w:pStyle w:val="a3"/>
              <w:ind w:left="0"/>
              <w:jc w:val="left"/>
              <w:rPr>
                <w:rFonts w:ascii="Times New Roman" w:hAnsi="Times New Roman"/>
                <w:sz w:val="24"/>
                <w:szCs w:val="24"/>
              </w:rPr>
            </w:pPr>
            <w:r>
              <w:rPr>
                <w:rFonts w:ascii="Times New Roman" w:hAnsi="Times New Roman"/>
                <w:sz w:val="24"/>
                <w:szCs w:val="24"/>
              </w:rPr>
              <w:t>402</w:t>
            </w:r>
          </w:p>
          <w:p w:rsidR="00D426E7" w:rsidRDefault="00D426E7" w:rsidP="00360D9F">
            <w:pPr>
              <w:pStyle w:val="a3"/>
              <w:ind w:left="0"/>
              <w:jc w:val="left"/>
              <w:rPr>
                <w:rFonts w:ascii="Times New Roman" w:hAnsi="Times New Roman"/>
                <w:sz w:val="24"/>
                <w:szCs w:val="24"/>
              </w:rPr>
            </w:pPr>
          </w:p>
          <w:p w:rsidR="00D426E7" w:rsidRDefault="00D426E7" w:rsidP="00360D9F">
            <w:pPr>
              <w:pStyle w:val="a3"/>
              <w:ind w:left="0"/>
              <w:jc w:val="left"/>
              <w:rPr>
                <w:rFonts w:ascii="Times New Roman" w:hAnsi="Times New Roman"/>
                <w:sz w:val="24"/>
                <w:szCs w:val="24"/>
              </w:rPr>
            </w:pPr>
            <w:r>
              <w:rPr>
                <w:rFonts w:ascii="Times New Roman" w:hAnsi="Times New Roman"/>
                <w:sz w:val="24"/>
                <w:szCs w:val="24"/>
              </w:rPr>
              <w:t>414</w:t>
            </w:r>
          </w:p>
          <w:p w:rsidR="00D426E7" w:rsidRPr="00474AD6" w:rsidRDefault="00D426E7" w:rsidP="00360D9F">
            <w:pPr>
              <w:pStyle w:val="a3"/>
              <w:ind w:left="0"/>
              <w:jc w:val="left"/>
              <w:rPr>
                <w:rFonts w:ascii="Times New Roman" w:hAnsi="Times New Roman"/>
                <w:sz w:val="24"/>
                <w:szCs w:val="24"/>
              </w:rPr>
            </w:pPr>
          </w:p>
        </w:tc>
      </w:tr>
    </w:tbl>
    <w:p w:rsidR="00A4755A" w:rsidRPr="00261D3B" w:rsidRDefault="00A4755A" w:rsidP="00261D3B">
      <w:pPr>
        <w:rPr>
          <w:rFonts w:ascii="Times New Roman" w:hAnsi="Times New Roman"/>
          <w:b/>
          <w:sz w:val="28"/>
          <w:szCs w:val="28"/>
        </w:rPr>
      </w:pPr>
    </w:p>
    <w:p w:rsidR="002148F9" w:rsidRDefault="00261D3B" w:rsidP="002148F9">
      <w:pPr>
        <w:pStyle w:val="a3"/>
        <w:ind w:left="1080"/>
        <w:rPr>
          <w:rFonts w:ascii="Times New Roman" w:hAnsi="Times New Roman"/>
          <w:b/>
          <w:sz w:val="28"/>
          <w:szCs w:val="28"/>
        </w:rPr>
      </w:pPr>
      <w:r>
        <w:rPr>
          <w:rFonts w:ascii="Times New Roman" w:hAnsi="Times New Roman"/>
          <w:b/>
          <w:sz w:val="28"/>
          <w:szCs w:val="28"/>
        </w:rPr>
        <w:t>1.</w:t>
      </w:r>
      <w:r w:rsidR="002148F9">
        <w:rPr>
          <w:rFonts w:ascii="Times New Roman" w:hAnsi="Times New Roman"/>
          <w:b/>
          <w:sz w:val="28"/>
          <w:szCs w:val="28"/>
        </w:rPr>
        <w:t>ОБЩИЕ ПОЛОЖЕНИЯ</w:t>
      </w:r>
    </w:p>
    <w:p w:rsidR="002148F9" w:rsidRDefault="002148F9" w:rsidP="002148F9">
      <w:pPr>
        <w:pStyle w:val="a3"/>
        <w:ind w:left="1080"/>
        <w:rPr>
          <w:rFonts w:ascii="Times New Roman" w:hAnsi="Times New Roman"/>
          <w:b/>
          <w:sz w:val="28"/>
          <w:szCs w:val="28"/>
        </w:rPr>
      </w:pPr>
    </w:p>
    <w:p w:rsidR="002148F9" w:rsidRDefault="00261D3B" w:rsidP="001D763D">
      <w:pPr>
        <w:pStyle w:val="a3"/>
        <w:numPr>
          <w:ilvl w:val="1"/>
          <w:numId w:val="2"/>
        </w:numPr>
        <w:jc w:val="left"/>
        <w:rPr>
          <w:rFonts w:ascii="Times New Roman" w:hAnsi="Times New Roman"/>
          <w:b/>
          <w:sz w:val="28"/>
          <w:szCs w:val="28"/>
        </w:rPr>
      </w:pPr>
      <w:r>
        <w:rPr>
          <w:rFonts w:ascii="Times New Roman" w:hAnsi="Times New Roman"/>
          <w:b/>
          <w:sz w:val="28"/>
          <w:szCs w:val="28"/>
        </w:rPr>
        <w:t xml:space="preserve"> </w:t>
      </w:r>
      <w:r w:rsidR="002148F9">
        <w:rPr>
          <w:rFonts w:ascii="Times New Roman" w:hAnsi="Times New Roman"/>
          <w:b/>
          <w:sz w:val="28"/>
          <w:szCs w:val="28"/>
        </w:rPr>
        <w:t>Нормативно-правовые основы разработки ППКРС</w:t>
      </w:r>
    </w:p>
    <w:p w:rsidR="002148F9" w:rsidRDefault="002148F9" w:rsidP="002148F9">
      <w:pPr>
        <w:pStyle w:val="a3"/>
        <w:ind w:left="360"/>
        <w:jc w:val="left"/>
        <w:rPr>
          <w:rFonts w:ascii="Times New Roman" w:hAnsi="Times New Roman"/>
          <w:b/>
          <w:sz w:val="28"/>
          <w:szCs w:val="28"/>
        </w:rPr>
      </w:pPr>
    </w:p>
    <w:p w:rsidR="002148F9" w:rsidRPr="002148F9" w:rsidRDefault="002148F9" w:rsidP="002148F9">
      <w:pPr>
        <w:suppressAutoHyphens/>
        <w:autoSpaceDE w:val="0"/>
        <w:autoSpaceDN w:val="0"/>
        <w:adjustRightInd w:val="0"/>
        <w:spacing w:after="0" w:line="240" w:lineRule="auto"/>
        <w:ind w:firstLine="709"/>
        <w:jc w:val="both"/>
        <w:rPr>
          <w:rFonts w:ascii="Times New Roman" w:hAnsi="Times New Roman"/>
          <w:sz w:val="24"/>
          <w:szCs w:val="24"/>
        </w:rPr>
      </w:pPr>
      <w:r w:rsidRPr="002148F9">
        <w:rPr>
          <w:rFonts w:ascii="Times New Roman" w:hAnsi="Times New Roman"/>
          <w:sz w:val="24"/>
          <w:szCs w:val="24"/>
        </w:rPr>
        <w:t>Нормативную правовую основу разработки образовательной программы подгот</w:t>
      </w:r>
      <w:r w:rsidR="00261D3B">
        <w:rPr>
          <w:rFonts w:ascii="Times New Roman" w:hAnsi="Times New Roman"/>
          <w:sz w:val="24"/>
          <w:szCs w:val="24"/>
        </w:rPr>
        <w:t xml:space="preserve">овки квалифицированных рабочих, </w:t>
      </w:r>
      <w:r w:rsidRPr="002148F9">
        <w:rPr>
          <w:rFonts w:ascii="Times New Roman" w:hAnsi="Times New Roman"/>
          <w:sz w:val="24"/>
          <w:szCs w:val="24"/>
        </w:rPr>
        <w:t xml:space="preserve"> служащих </w:t>
      </w:r>
      <w:r w:rsidRPr="002148F9">
        <w:rPr>
          <w:rFonts w:ascii="Times New Roman" w:hAnsi="Times New Roman"/>
          <w:bCs/>
          <w:sz w:val="24"/>
          <w:szCs w:val="24"/>
        </w:rPr>
        <w:t>38.01.02 Продавец, контролёр-кассир</w:t>
      </w:r>
      <w:r w:rsidRPr="002148F9">
        <w:rPr>
          <w:rFonts w:ascii="Times New Roman" w:hAnsi="Times New Roman"/>
          <w:sz w:val="24"/>
          <w:szCs w:val="24"/>
        </w:rPr>
        <w:t xml:space="preserve"> составляют: </w:t>
      </w:r>
    </w:p>
    <w:p w:rsidR="002148F9" w:rsidRPr="002148F9"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olor w:val="000000"/>
          <w:spacing w:val="-20"/>
          <w:sz w:val="24"/>
          <w:szCs w:val="24"/>
        </w:rPr>
      </w:pPr>
      <w:r w:rsidRPr="002148F9">
        <w:rPr>
          <w:rFonts w:ascii="Times New Roman" w:hAnsi="Times New Roman"/>
          <w:color w:val="000000"/>
          <w:spacing w:val="2"/>
          <w:sz w:val="24"/>
          <w:szCs w:val="24"/>
        </w:rPr>
        <w:t xml:space="preserve"> Федеральный закон от 29.12.2012 №273-ФЗ «Об образовании в Российской Федерации» (с изменениями</w:t>
      </w:r>
      <w:r w:rsidRPr="002148F9">
        <w:rPr>
          <w:rFonts w:ascii="Times New Roman" w:hAnsi="Times New Roman"/>
          <w:color w:val="000000"/>
          <w:sz w:val="24"/>
          <w:szCs w:val="24"/>
        </w:rPr>
        <w:t>).</w:t>
      </w:r>
    </w:p>
    <w:p w:rsidR="002148F9" w:rsidRPr="002148F9"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olor w:val="000000"/>
          <w:spacing w:val="-13"/>
          <w:sz w:val="24"/>
          <w:szCs w:val="24"/>
        </w:rPr>
      </w:pPr>
      <w:r w:rsidRPr="002148F9">
        <w:rPr>
          <w:rFonts w:ascii="Times New Roman" w:hAnsi="Times New Roman"/>
          <w:color w:val="000000"/>
          <w:spacing w:val="1"/>
          <w:sz w:val="24"/>
          <w:szCs w:val="24"/>
        </w:rPr>
        <w:t>Федеральный закон от 02.07.2013 №185-ФЗ</w:t>
      </w:r>
      <w:r w:rsidRPr="002148F9">
        <w:rPr>
          <w:rFonts w:ascii="Times New Roman" w:hAnsi="Times New Roman"/>
          <w:color w:val="000000"/>
          <w:spacing w:val="-13"/>
          <w:sz w:val="24"/>
          <w:szCs w:val="24"/>
        </w:rPr>
        <w:t xml:space="preserve"> </w:t>
      </w:r>
      <w:r w:rsidRPr="002148F9">
        <w:rPr>
          <w:rFonts w:ascii="Times New Roman" w:hAnsi="Times New Roman"/>
          <w:color w:val="000000"/>
          <w:spacing w:val="1"/>
          <w:sz w:val="24"/>
          <w:szCs w:val="24"/>
        </w:rPr>
        <w:t>«О внесении изменений в отдельные за</w:t>
      </w:r>
      <w:r w:rsidRPr="002148F9">
        <w:rPr>
          <w:rFonts w:ascii="Times New Roman" w:hAnsi="Times New Roman"/>
          <w:color w:val="000000"/>
          <w:spacing w:val="4"/>
          <w:sz w:val="24"/>
          <w:szCs w:val="24"/>
        </w:rPr>
        <w:t>конодательные акты Российской Федерации признании утратившими силу законодательных актов (отдельных положений законодательных актов) Российской Федерации в связи с принятием закона «Об образовании в Российской федерации».</w:t>
      </w:r>
    </w:p>
    <w:p w:rsidR="002148F9" w:rsidRPr="002148F9"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olor w:val="000000"/>
          <w:spacing w:val="-13"/>
          <w:sz w:val="24"/>
          <w:szCs w:val="24"/>
        </w:rPr>
      </w:pPr>
      <w:r w:rsidRPr="002148F9">
        <w:rPr>
          <w:rFonts w:ascii="Times New Roman" w:hAnsi="Times New Roman"/>
          <w:sz w:val="24"/>
          <w:szCs w:val="24"/>
        </w:rPr>
        <w:t>Приказ Минобрнауки России от 14.06.2013 №</w:t>
      </w:r>
      <w:r w:rsidR="004B3C1F">
        <w:rPr>
          <w:rFonts w:ascii="Times New Roman" w:hAnsi="Times New Roman"/>
          <w:sz w:val="24"/>
          <w:szCs w:val="24"/>
        </w:rPr>
        <w:t xml:space="preserve"> </w:t>
      </w:r>
      <w:r w:rsidRPr="002148F9">
        <w:rPr>
          <w:rFonts w:ascii="Times New Roman" w:hAnsi="Times New Roman"/>
          <w:sz w:val="24"/>
          <w:szCs w:val="24"/>
        </w:rPr>
        <w:t>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148F9" w:rsidRPr="002148F9"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olor w:val="000000"/>
          <w:spacing w:val="-13"/>
          <w:sz w:val="24"/>
          <w:szCs w:val="24"/>
        </w:rPr>
      </w:pPr>
      <w:r w:rsidRPr="002148F9">
        <w:rPr>
          <w:rFonts w:ascii="Times New Roman" w:hAnsi="Times New Roman"/>
          <w:color w:val="000000"/>
          <w:spacing w:val="-13"/>
          <w:sz w:val="24"/>
          <w:szCs w:val="24"/>
        </w:rPr>
        <w:t xml:space="preserve">  Приказ Минобрнауки России от 16.08.2013 № 968 «О порядке проведения государственной итоговой аттестации по образовательным программам среднего профессионального образования».</w:t>
      </w:r>
    </w:p>
    <w:p w:rsidR="002148F9" w:rsidRPr="00A4755A" w:rsidRDefault="002148F9" w:rsidP="001D763D">
      <w:pPr>
        <w:widowControl w:val="0"/>
        <w:numPr>
          <w:ilvl w:val="0"/>
          <w:numId w:val="3"/>
        </w:numPr>
        <w:tabs>
          <w:tab w:val="left" w:pos="900"/>
        </w:tabs>
        <w:autoSpaceDE w:val="0"/>
        <w:autoSpaceDN w:val="0"/>
        <w:adjustRightInd w:val="0"/>
        <w:spacing w:after="0" w:line="240" w:lineRule="auto"/>
        <w:ind w:left="0" w:firstLine="709"/>
        <w:jc w:val="both"/>
        <w:rPr>
          <w:rFonts w:ascii="Times New Roman" w:hAnsi="Times New Roman"/>
          <w:color w:val="000000"/>
          <w:spacing w:val="-13"/>
          <w:sz w:val="24"/>
          <w:szCs w:val="24"/>
        </w:rPr>
      </w:pPr>
      <w:r w:rsidRPr="002148F9">
        <w:rPr>
          <w:rFonts w:ascii="Times New Roman" w:hAnsi="Times New Roman"/>
          <w:color w:val="000000"/>
          <w:spacing w:val="-13"/>
          <w:sz w:val="24"/>
          <w:szCs w:val="24"/>
        </w:rPr>
        <w:t xml:space="preserve"> </w:t>
      </w:r>
      <w:r w:rsidRPr="002148F9">
        <w:rPr>
          <w:rFonts w:ascii="Times New Roman" w:hAnsi="Times New Roman"/>
          <w:color w:val="000000"/>
          <w:sz w:val="24"/>
          <w:szCs w:val="24"/>
        </w:rPr>
        <w:t>Приказ Минобрнауки России от 29 октября 2013 года № 1199 «Об утверждении перечня профессий и специальностей среднего профессионального образования».</w:t>
      </w:r>
    </w:p>
    <w:p w:rsidR="00261D3B" w:rsidRPr="006327CF" w:rsidRDefault="00261D3B" w:rsidP="00261D3B">
      <w:pPr>
        <w:pStyle w:val="Default"/>
        <w:numPr>
          <w:ilvl w:val="0"/>
          <w:numId w:val="3"/>
        </w:numPr>
        <w:jc w:val="both"/>
        <w:rPr>
          <w:color w:val="auto"/>
        </w:rPr>
      </w:pPr>
      <w:r w:rsidRPr="004B3C1F">
        <w:rPr>
          <w:color w:val="auto"/>
        </w:rPr>
        <w:t>Общероссийский классификатор профессий рабочих, с</w:t>
      </w:r>
      <w:r w:rsidR="00C32841">
        <w:rPr>
          <w:color w:val="auto"/>
        </w:rPr>
        <w:t xml:space="preserve">лужащих ОК 016-94, </w:t>
      </w:r>
      <w:r w:rsidR="00C32841" w:rsidRPr="006327CF">
        <w:rPr>
          <w:color w:val="auto"/>
        </w:rPr>
        <w:t>01.11.2005 г.</w:t>
      </w:r>
      <w:r w:rsidRPr="006327CF">
        <w:rPr>
          <w:color w:val="auto"/>
        </w:rPr>
        <w:t xml:space="preserve"> </w:t>
      </w:r>
    </w:p>
    <w:p w:rsidR="00261D3B" w:rsidRPr="006327CF" w:rsidRDefault="00261D3B" w:rsidP="00261D3B">
      <w:pPr>
        <w:pStyle w:val="Default"/>
        <w:numPr>
          <w:ilvl w:val="0"/>
          <w:numId w:val="3"/>
        </w:numPr>
        <w:jc w:val="both"/>
        <w:rPr>
          <w:color w:val="auto"/>
        </w:rPr>
      </w:pPr>
      <w:r w:rsidRPr="006327CF">
        <w:rPr>
          <w:color w:val="auto"/>
        </w:rPr>
        <w:t>Приказ Министерства образования и науки РФ № 968 от 16 августа 2013 года «Об утверждении Порядка проведения государственной итоговой аттестации по образовательным программам среднего профессио</w:t>
      </w:r>
      <w:r w:rsidR="00C32841" w:rsidRPr="006327CF">
        <w:rPr>
          <w:color w:val="auto"/>
        </w:rPr>
        <w:t>нального образования».</w:t>
      </w:r>
    </w:p>
    <w:p w:rsidR="00261D3B" w:rsidRPr="006327CF" w:rsidRDefault="00261D3B" w:rsidP="00261D3B">
      <w:pPr>
        <w:pStyle w:val="Default"/>
        <w:numPr>
          <w:ilvl w:val="0"/>
          <w:numId w:val="3"/>
        </w:numPr>
        <w:jc w:val="both"/>
        <w:rPr>
          <w:color w:val="auto"/>
        </w:rPr>
      </w:pPr>
      <w:r w:rsidRPr="006327CF">
        <w:rPr>
          <w:color w:val="auto"/>
        </w:rPr>
        <w:t>Приказ Министерства образования и науки РФ №1186 от 25 октября 2013 года «Об утверждении Порядка заполнения, учета и выдачи дипломов о среднем профессиональн</w:t>
      </w:r>
      <w:r w:rsidR="00C32841" w:rsidRPr="006327CF">
        <w:rPr>
          <w:color w:val="auto"/>
        </w:rPr>
        <w:t>ом образовании и их дубликатов».</w:t>
      </w:r>
      <w:r w:rsidRPr="006327CF">
        <w:rPr>
          <w:color w:val="auto"/>
        </w:rPr>
        <w:t xml:space="preserve"> </w:t>
      </w:r>
    </w:p>
    <w:p w:rsidR="00261D3B" w:rsidRPr="006327CF" w:rsidRDefault="00261D3B" w:rsidP="00261D3B">
      <w:pPr>
        <w:pStyle w:val="Default"/>
        <w:numPr>
          <w:ilvl w:val="0"/>
          <w:numId w:val="3"/>
        </w:numPr>
        <w:jc w:val="both"/>
        <w:rPr>
          <w:color w:val="auto"/>
        </w:rPr>
      </w:pPr>
      <w:r w:rsidRPr="006327CF">
        <w:rPr>
          <w:color w:val="auto"/>
        </w:rPr>
        <w:t>Приказ Министерства образования и науки РФ № 889 от 30 августа 2010 года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РФ от 9 марта 2004 года № 1312 «Об утверждении федерального базисного учебного плана и примерных учебных планов для образовательных учреждений РФ, реализующи</w:t>
      </w:r>
      <w:r w:rsidR="00C32841" w:rsidRPr="006327CF">
        <w:rPr>
          <w:color w:val="auto"/>
        </w:rPr>
        <w:t>х программы общего образования».</w:t>
      </w:r>
      <w:r w:rsidRPr="006327CF">
        <w:rPr>
          <w:color w:val="auto"/>
        </w:rPr>
        <w:t xml:space="preserve"> </w:t>
      </w:r>
    </w:p>
    <w:p w:rsidR="00261D3B" w:rsidRPr="006327CF" w:rsidRDefault="00261D3B" w:rsidP="00261D3B">
      <w:pPr>
        <w:pStyle w:val="a3"/>
        <w:numPr>
          <w:ilvl w:val="0"/>
          <w:numId w:val="3"/>
        </w:numPr>
        <w:autoSpaceDE w:val="0"/>
        <w:autoSpaceDN w:val="0"/>
        <w:adjustRightInd w:val="0"/>
        <w:jc w:val="both"/>
        <w:rPr>
          <w:rFonts w:ascii="Times New Roman" w:hAnsi="Times New Roman"/>
          <w:sz w:val="24"/>
          <w:szCs w:val="24"/>
        </w:rPr>
      </w:pPr>
      <w:r w:rsidRPr="006327CF">
        <w:rPr>
          <w:rFonts w:ascii="Times New Roman" w:hAnsi="Times New Roman"/>
          <w:sz w:val="24"/>
          <w:szCs w:val="24"/>
        </w:rPr>
        <w:t>Приказ Министерства образования России от 05.03.2004 N 1089 (ред. от 31.01.2012)"Об утверждении федерального компонента государственных образовательных стандартов начального общего, основного общего и среднего  общего образования"</w:t>
      </w:r>
      <w:r w:rsidR="00C32841" w:rsidRPr="006327CF">
        <w:rPr>
          <w:rFonts w:ascii="Times New Roman" w:hAnsi="Times New Roman"/>
          <w:sz w:val="24"/>
          <w:szCs w:val="24"/>
        </w:rPr>
        <w:t>.</w:t>
      </w:r>
    </w:p>
    <w:p w:rsidR="006327CF" w:rsidRPr="006327CF" w:rsidRDefault="006327CF" w:rsidP="00261D3B">
      <w:pPr>
        <w:pStyle w:val="a3"/>
        <w:numPr>
          <w:ilvl w:val="0"/>
          <w:numId w:val="3"/>
        </w:numPr>
        <w:autoSpaceDE w:val="0"/>
        <w:autoSpaceDN w:val="0"/>
        <w:adjustRightInd w:val="0"/>
        <w:jc w:val="both"/>
        <w:rPr>
          <w:rFonts w:ascii="Times New Roman" w:hAnsi="Times New Roman"/>
          <w:sz w:val="24"/>
          <w:szCs w:val="24"/>
        </w:rPr>
      </w:pPr>
      <w:r w:rsidRPr="006327CF">
        <w:rPr>
          <w:rFonts w:ascii="Times New Roman" w:hAnsi="Times New Roman"/>
          <w:sz w:val="24"/>
          <w:szCs w:val="24"/>
        </w:rPr>
        <w:t>Приказ Министерства образования и науки РФ № 723 от 2 августа 2013 года. «Об утверждении Федерального государственного образовательного стандарта СПО по профессии 38.01.02 Продавец, контролер-кассир».</w:t>
      </w:r>
    </w:p>
    <w:p w:rsidR="00C32841" w:rsidRPr="006327CF" w:rsidRDefault="00261D3B" w:rsidP="00C32841">
      <w:pPr>
        <w:pStyle w:val="Default"/>
        <w:numPr>
          <w:ilvl w:val="0"/>
          <w:numId w:val="3"/>
        </w:numPr>
        <w:jc w:val="both"/>
        <w:rPr>
          <w:color w:val="auto"/>
        </w:rPr>
      </w:pPr>
      <w:r w:rsidRPr="006327CF">
        <w:rPr>
          <w:color w:val="auto"/>
        </w:rPr>
        <w:t>Закон А</w:t>
      </w:r>
      <w:r w:rsidR="00C32841" w:rsidRPr="006327CF">
        <w:rPr>
          <w:color w:val="auto"/>
        </w:rPr>
        <w:t>лтайского края «Об образовании».</w:t>
      </w:r>
      <w:r w:rsidRPr="006327CF">
        <w:rPr>
          <w:color w:val="auto"/>
        </w:rPr>
        <w:t xml:space="preserve"> </w:t>
      </w:r>
    </w:p>
    <w:p w:rsidR="002148F9" w:rsidRPr="00C32841" w:rsidRDefault="002148F9" w:rsidP="00C32841">
      <w:pPr>
        <w:pStyle w:val="Default"/>
        <w:numPr>
          <w:ilvl w:val="0"/>
          <w:numId w:val="3"/>
        </w:numPr>
        <w:jc w:val="both"/>
        <w:rPr>
          <w:color w:val="auto"/>
        </w:rPr>
      </w:pPr>
      <w:r w:rsidRPr="006327CF">
        <w:t>Примерные программы общеобразовательных дисциплин</w:t>
      </w:r>
      <w:r w:rsidR="00C32841" w:rsidRPr="006327CF">
        <w:t xml:space="preserve"> для профессий начального профессионального образования и</w:t>
      </w:r>
      <w:r w:rsidR="00C32841" w:rsidRPr="006327CF">
        <w:br/>
        <w:t>специальностей среднего профессионального образования составленные в соответствии с «Рекомендациями по реализации образовательной программы среднего общего</w:t>
      </w:r>
      <w:r w:rsidR="00C32841">
        <w:t xml:space="preserve"> образования</w:t>
      </w:r>
      <w:r w:rsidR="00C32841">
        <w:br/>
        <w:t>в образовательных учреждениях начального профессионального и среднего</w:t>
      </w:r>
      <w:r w:rsidR="00C32841">
        <w:br/>
      </w:r>
      <w:r w:rsidR="00C32841">
        <w:lastRenderedPageBreak/>
        <w:t>профессионального образования в соответствии с федеральным базисным</w:t>
      </w:r>
      <w:r w:rsidR="00C32841">
        <w:br/>
        <w:t>учебным планом и примерными учебными планами для образовательных</w:t>
      </w:r>
      <w:r w:rsidR="00C32841">
        <w:br/>
        <w:t>учреждений Российской Федерации, реализующих программы общего обра-</w:t>
      </w:r>
      <w:r w:rsidR="00C32841">
        <w:br/>
        <w:t>зования» (письмо Департамента государственной политики и нормативно -</w:t>
      </w:r>
      <w:r w:rsidR="00C32841">
        <w:br/>
        <w:t>правового регулирования в сфере образования Минобрнауки России от</w:t>
      </w:r>
      <w:r w:rsidR="00C32841">
        <w:br/>
        <w:t>29.05.2007 № 03-1180).</w:t>
      </w:r>
      <w:r w:rsidR="00C32841" w:rsidRPr="00C32841">
        <w:t xml:space="preserve"> </w:t>
      </w:r>
      <w:r w:rsidR="00C32841">
        <w:t>ФГУ «ФИРО» Минобрнауки России, 2008.</w:t>
      </w:r>
    </w:p>
    <w:p w:rsidR="002148F9" w:rsidRPr="004B3C1F" w:rsidRDefault="001D2699" w:rsidP="001D2699">
      <w:pPr>
        <w:widowControl w:val="0"/>
        <w:tabs>
          <w:tab w:val="left" w:pos="900"/>
        </w:tabs>
        <w:autoSpaceDE w:val="0"/>
        <w:autoSpaceDN w:val="0"/>
        <w:adjustRightInd w:val="0"/>
        <w:spacing w:after="0" w:line="240" w:lineRule="auto"/>
        <w:jc w:val="both"/>
        <w:rPr>
          <w:rFonts w:ascii="Times New Roman" w:hAnsi="Times New Roman"/>
          <w:color w:val="000000"/>
          <w:spacing w:val="-8"/>
          <w:sz w:val="24"/>
          <w:szCs w:val="24"/>
        </w:rPr>
      </w:pPr>
      <w:r>
        <w:rPr>
          <w:rFonts w:ascii="Times New Roman" w:hAnsi="Times New Roman"/>
          <w:color w:val="000000"/>
          <w:sz w:val="24"/>
          <w:szCs w:val="24"/>
        </w:rPr>
        <w:t xml:space="preserve">      13.</w:t>
      </w:r>
      <w:r w:rsidR="002148F9" w:rsidRPr="004B3C1F">
        <w:rPr>
          <w:rFonts w:ascii="Times New Roman" w:hAnsi="Times New Roman"/>
          <w:color w:val="000000"/>
          <w:sz w:val="24"/>
          <w:szCs w:val="24"/>
        </w:rPr>
        <w:t xml:space="preserve"> Макеты программ профессиональных модулей и учебных дисциплин.</w:t>
      </w:r>
    </w:p>
    <w:p w:rsidR="002148F9" w:rsidRPr="001D2699" w:rsidRDefault="002148F9" w:rsidP="008B7DE8">
      <w:pPr>
        <w:pStyle w:val="a3"/>
        <w:widowControl w:val="0"/>
        <w:numPr>
          <w:ilvl w:val="0"/>
          <w:numId w:val="122"/>
        </w:numPr>
        <w:tabs>
          <w:tab w:val="left" w:pos="1080"/>
        </w:tabs>
        <w:autoSpaceDE w:val="0"/>
        <w:autoSpaceDN w:val="0"/>
        <w:adjustRightInd w:val="0"/>
        <w:jc w:val="both"/>
        <w:rPr>
          <w:rFonts w:ascii="Times New Roman" w:hAnsi="Times New Roman"/>
          <w:color w:val="000000"/>
          <w:spacing w:val="-8"/>
          <w:sz w:val="24"/>
          <w:szCs w:val="24"/>
        </w:rPr>
      </w:pPr>
      <w:r w:rsidRPr="001D2699">
        <w:rPr>
          <w:rFonts w:ascii="Times New Roman" w:hAnsi="Times New Roman"/>
          <w:color w:val="000000"/>
          <w:spacing w:val="2"/>
          <w:sz w:val="24"/>
          <w:szCs w:val="24"/>
        </w:rPr>
        <w:t>Приказ Минобрнауки России от 18.04.2013 №291 «Об утверждении Положения о практике обучающихся, осваивающих основные профессиональные образовательные программы среднего профессионального образования».</w:t>
      </w:r>
    </w:p>
    <w:p w:rsidR="00C32841" w:rsidRPr="00C32841" w:rsidRDefault="00C32841" w:rsidP="008B7DE8">
      <w:pPr>
        <w:pStyle w:val="a3"/>
        <w:widowControl w:val="0"/>
        <w:numPr>
          <w:ilvl w:val="0"/>
          <w:numId w:val="122"/>
        </w:numPr>
        <w:tabs>
          <w:tab w:val="left" w:pos="341"/>
          <w:tab w:val="left" w:pos="720"/>
          <w:tab w:val="left" w:pos="1080"/>
        </w:tabs>
        <w:autoSpaceDE w:val="0"/>
        <w:autoSpaceDN w:val="0"/>
        <w:adjustRightInd w:val="0"/>
        <w:jc w:val="both"/>
        <w:rPr>
          <w:rFonts w:ascii="Times New Roman" w:hAnsi="Times New Roman"/>
          <w:sz w:val="24"/>
          <w:szCs w:val="24"/>
        </w:rPr>
      </w:pPr>
      <w:r w:rsidRPr="00C32841">
        <w:rPr>
          <w:rFonts w:ascii="Times New Roman" w:hAnsi="Times New Roman"/>
          <w:spacing w:val="-12"/>
          <w:sz w:val="24"/>
          <w:szCs w:val="24"/>
        </w:rPr>
        <w:t xml:space="preserve">Разъяснения </w:t>
      </w:r>
      <w:r w:rsidR="002148F9" w:rsidRPr="00C32841">
        <w:rPr>
          <w:rFonts w:ascii="Times New Roman" w:hAnsi="Times New Roman"/>
          <w:spacing w:val="-12"/>
          <w:sz w:val="24"/>
          <w:szCs w:val="24"/>
        </w:rPr>
        <w:t xml:space="preserve"> по реализации обра</w:t>
      </w:r>
      <w:r w:rsidRPr="00C32841">
        <w:rPr>
          <w:rFonts w:ascii="Times New Roman" w:hAnsi="Times New Roman"/>
          <w:spacing w:val="-12"/>
          <w:sz w:val="24"/>
          <w:szCs w:val="24"/>
        </w:rPr>
        <w:t xml:space="preserve">зовательной программы среднего </w:t>
      </w:r>
      <w:r w:rsidR="002148F9" w:rsidRPr="00C32841">
        <w:rPr>
          <w:rFonts w:ascii="Times New Roman" w:hAnsi="Times New Roman"/>
          <w:spacing w:val="-12"/>
          <w:sz w:val="24"/>
          <w:szCs w:val="24"/>
        </w:rPr>
        <w:t xml:space="preserve">общего образования в </w:t>
      </w:r>
      <w:r w:rsidRPr="00C32841">
        <w:rPr>
          <w:rFonts w:ascii="Times New Roman" w:hAnsi="Times New Roman"/>
          <w:spacing w:val="-12"/>
          <w:sz w:val="24"/>
          <w:szCs w:val="24"/>
        </w:rPr>
        <w:t xml:space="preserve">пределах освоения </w:t>
      </w:r>
      <w:r w:rsidR="002148F9" w:rsidRPr="00C32841">
        <w:rPr>
          <w:rFonts w:ascii="Times New Roman" w:hAnsi="Times New Roman"/>
          <w:spacing w:val="-12"/>
          <w:sz w:val="24"/>
          <w:szCs w:val="24"/>
        </w:rPr>
        <w:t xml:space="preserve">образовательных </w:t>
      </w:r>
      <w:r w:rsidRPr="00C32841">
        <w:rPr>
          <w:rFonts w:ascii="Times New Roman" w:hAnsi="Times New Roman"/>
          <w:spacing w:val="-12"/>
          <w:sz w:val="24"/>
          <w:szCs w:val="24"/>
        </w:rPr>
        <w:t xml:space="preserve">программ </w:t>
      </w:r>
      <w:r w:rsidR="002148F9" w:rsidRPr="00C32841">
        <w:rPr>
          <w:rFonts w:ascii="Times New Roman" w:hAnsi="Times New Roman"/>
          <w:spacing w:val="-12"/>
          <w:sz w:val="24"/>
          <w:szCs w:val="24"/>
        </w:rPr>
        <w:t xml:space="preserve">среднего профессионального образования </w:t>
      </w:r>
      <w:r w:rsidRPr="00C32841">
        <w:rPr>
          <w:rFonts w:ascii="Times New Roman" w:hAnsi="Times New Roman"/>
          <w:spacing w:val="-12"/>
          <w:sz w:val="24"/>
          <w:szCs w:val="24"/>
        </w:rPr>
        <w:t>на базе  основного общего  образования  с учетом требований ФГОС и профиля получаемого профессионального образования № 1 от 10 апреля 2014 г.  ФГАУ «ФИРО».</w:t>
      </w:r>
    </w:p>
    <w:p w:rsidR="00C32841" w:rsidRDefault="00C32841" w:rsidP="00C32841">
      <w:pPr>
        <w:widowControl w:val="0"/>
        <w:tabs>
          <w:tab w:val="left" w:pos="341"/>
          <w:tab w:val="left" w:pos="720"/>
          <w:tab w:val="left" w:pos="1080"/>
        </w:tabs>
        <w:autoSpaceDE w:val="0"/>
        <w:autoSpaceDN w:val="0"/>
        <w:adjustRightInd w:val="0"/>
        <w:jc w:val="both"/>
        <w:rPr>
          <w:rFonts w:ascii="Times New Roman" w:hAnsi="Times New Roman"/>
          <w:sz w:val="24"/>
          <w:szCs w:val="24"/>
        </w:rPr>
      </w:pPr>
      <w:r>
        <w:rPr>
          <w:rFonts w:ascii="Times New Roman" w:hAnsi="Times New Roman"/>
          <w:bCs/>
          <w:sz w:val="24"/>
          <w:szCs w:val="24"/>
        </w:rPr>
        <w:t xml:space="preserve">      </w:t>
      </w:r>
      <w:r w:rsidR="00261D3B" w:rsidRPr="00C32841">
        <w:rPr>
          <w:rFonts w:ascii="Times New Roman" w:hAnsi="Times New Roman"/>
          <w:bCs/>
          <w:sz w:val="24"/>
          <w:szCs w:val="24"/>
        </w:rPr>
        <w:t>16</w:t>
      </w:r>
      <w:r w:rsidR="002148F9" w:rsidRPr="00C32841">
        <w:rPr>
          <w:rFonts w:ascii="Times New Roman" w:hAnsi="Times New Roman"/>
          <w:bCs/>
          <w:sz w:val="24"/>
          <w:szCs w:val="24"/>
        </w:rPr>
        <w:t>.Устав</w:t>
      </w:r>
      <w:r w:rsidR="002148F9" w:rsidRPr="00C32841">
        <w:rPr>
          <w:rFonts w:ascii="Times New Roman" w:hAnsi="Times New Roman"/>
          <w:sz w:val="24"/>
          <w:szCs w:val="24"/>
        </w:rPr>
        <w:t xml:space="preserve"> краевого государственного бюджетного профессионального образовательного учреждения «Троицкий а</w:t>
      </w:r>
      <w:r w:rsidR="00261D3B" w:rsidRPr="00C32841">
        <w:rPr>
          <w:rFonts w:ascii="Times New Roman" w:hAnsi="Times New Roman"/>
          <w:sz w:val="24"/>
          <w:szCs w:val="24"/>
        </w:rPr>
        <w:t>гротехнический техникум».</w:t>
      </w:r>
    </w:p>
    <w:p w:rsidR="00261D3B" w:rsidRDefault="00C32841" w:rsidP="00C32841">
      <w:pPr>
        <w:widowControl w:val="0"/>
        <w:tabs>
          <w:tab w:val="left" w:pos="341"/>
          <w:tab w:val="left" w:pos="720"/>
          <w:tab w:val="left" w:pos="1080"/>
        </w:tabs>
        <w:autoSpaceDE w:val="0"/>
        <w:autoSpaceDN w:val="0"/>
        <w:adjustRightInd w:val="0"/>
        <w:jc w:val="both"/>
        <w:rPr>
          <w:rFonts w:ascii="Times New Roman" w:hAnsi="Times New Roman"/>
          <w:sz w:val="24"/>
          <w:szCs w:val="24"/>
        </w:rPr>
      </w:pPr>
      <w:r>
        <w:rPr>
          <w:rFonts w:ascii="Times New Roman" w:hAnsi="Times New Roman"/>
          <w:sz w:val="24"/>
          <w:szCs w:val="24"/>
        </w:rPr>
        <w:t xml:space="preserve">      </w:t>
      </w:r>
      <w:r w:rsidR="00261D3B">
        <w:rPr>
          <w:rFonts w:ascii="Times New Roman" w:hAnsi="Times New Roman"/>
          <w:sz w:val="24"/>
          <w:szCs w:val="24"/>
        </w:rPr>
        <w:t>17. Локальные акты техникума.</w:t>
      </w:r>
    </w:p>
    <w:p w:rsidR="002148F9" w:rsidRPr="002148F9" w:rsidRDefault="002148F9" w:rsidP="002148F9">
      <w:pPr>
        <w:spacing w:after="0" w:line="240" w:lineRule="auto"/>
        <w:ind w:firstLine="709"/>
        <w:jc w:val="both"/>
        <w:rPr>
          <w:rFonts w:ascii="Times New Roman" w:hAnsi="Times New Roman"/>
          <w:sz w:val="24"/>
          <w:szCs w:val="24"/>
        </w:rPr>
      </w:pPr>
    </w:p>
    <w:p w:rsidR="002148F9" w:rsidRPr="002148F9" w:rsidRDefault="002148F9" w:rsidP="001D763D">
      <w:pPr>
        <w:pStyle w:val="a3"/>
        <w:numPr>
          <w:ilvl w:val="1"/>
          <w:numId w:val="2"/>
        </w:numPr>
        <w:rPr>
          <w:rFonts w:ascii="Times New Roman" w:hAnsi="Times New Roman"/>
          <w:b/>
          <w:sz w:val="24"/>
          <w:szCs w:val="24"/>
        </w:rPr>
      </w:pPr>
      <w:r w:rsidRPr="002148F9">
        <w:rPr>
          <w:rFonts w:ascii="Times New Roman" w:hAnsi="Times New Roman"/>
          <w:b/>
          <w:sz w:val="24"/>
          <w:szCs w:val="24"/>
        </w:rPr>
        <w:t>Цель и задачи ППКРС</w:t>
      </w:r>
    </w:p>
    <w:p w:rsidR="002148F9" w:rsidRPr="002148F9" w:rsidRDefault="002148F9" w:rsidP="002148F9">
      <w:pPr>
        <w:pStyle w:val="a3"/>
        <w:ind w:left="0" w:firstLine="709"/>
        <w:rPr>
          <w:rFonts w:ascii="Times New Roman" w:hAnsi="Times New Roman"/>
          <w:sz w:val="24"/>
          <w:szCs w:val="24"/>
        </w:rPr>
      </w:pPr>
    </w:p>
    <w:p w:rsidR="002148F9" w:rsidRPr="002148F9" w:rsidRDefault="002148F9" w:rsidP="002148F9">
      <w:pPr>
        <w:spacing w:after="0" w:line="240" w:lineRule="auto"/>
        <w:ind w:firstLine="709"/>
        <w:jc w:val="both"/>
        <w:rPr>
          <w:rFonts w:ascii="Times New Roman" w:hAnsi="Times New Roman"/>
          <w:sz w:val="24"/>
          <w:szCs w:val="24"/>
        </w:rPr>
      </w:pPr>
      <w:r w:rsidRPr="002148F9">
        <w:rPr>
          <w:rFonts w:ascii="Times New Roman" w:hAnsi="Times New Roman"/>
          <w:sz w:val="24"/>
          <w:szCs w:val="24"/>
        </w:rPr>
        <w:t xml:space="preserve">Основная профессиональная образовательная программа </w:t>
      </w:r>
      <w:r w:rsidR="006327CF">
        <w:rPr>
          <w:rFonts w:ascii="Times New Roman" w:hAnsi="Times New Roman"/>
          <w:sz w:val="24"/>
          <w:szCs w:val="24"/>
        </w:rPr>
        <w:t>подготовки квалифицированных рабочих, служащих</w:t>
      </w:r>
      <w:r w:rsidR="00811265">
        <w:rPr>
          <w:rFonts w:ascii="Times New Roman" w:hAnsi="Times New Roman"/>
          <w:sz w:val="24"/>
          <w:szCs w:val="24"/>
        </w:rPr>
        <w:t xml:space="preserve"> </w:t>
      </w:r>
      <w:r w:rsidRPr="002148F9">
        <w:rPr>
          <w:rFonts w:ascii="Times New Roman" w:hAnsi="Times New Roman"/>
          <w:sz w:val="24"/>
          <w:szCs w:val="24"/>
        </w:rPr>
        <w:t xml:space="preserve">представляет собой комплекс нормативно-методической документации, регламентирующий содержание, организацию и оценку качества подготовки обучающихся и выпускников по профессии </w:t>
      </w:r>
      <w:r w:rsidRPr="002148F9">
        <w:rPr>
          <w:rFonts w:ascii="Times New Roman" w:hAnsi="Times New Roman"/>
          <w:bCs/>
          <w:sz w:val="24"/>
          <w:szCs w:val="24"/>
        </w:rPr>
        <w:t>38.01.02 Продавец, контролёр-кассир в</w:t>
      </w:r>
      <w:r w:rsidRPr="002148F9">
        <w:rPr>
          <w:rFonts w:ascii="Times New Roman" w:hAnsi="Times New Roman"/>
          <w:sz w:val="24"/>
          <w:szCs w:val="24"/>
        </w:rPr>
        <w:t xml:space="preserve"> краевом государственном бюджетном профессиональном образовательном учреждении «Троицкий агротехнический техникум».</w:t>
      </w:r>
    </w:p>
    <w:p w:rsidR="002148F9" w:rsidRPr="002148F9" w:rsidRDefault="002148F9" w:rsidP="002148F9">
      <w:pPr>
        <w:suppressAutoHyphens/>
        <w:autoSpaceDE w:val="0"/>
        <w:autoSpaceDN w:val="0"/>
        <w:adjustRightInd w:val="0"/>
        <w:spacing w:after="0" w:line="240" w:lineRule="auto"/>
        <w:ind w:firstLine="709"/>
        <w:jc w:val="both"/>
        <w:rPr>
          <w:rFonts w:ascii="Times New Roman" w:hAnsi="Times New Roman"/>
          <w:bCs/>
          <w:iCs/>
          <w:sz w:val="24"/>
          <w:szCs w:val="24"/>
        </w:rPr>
      </w:pPr>
      <w:r w:rsidRPr="002148F9">
        <w:rPr>
          <w:rFonts w:ascii="Times New Roman" w:hAnsi="Times New Roman"/>
          <w:sz w:val="24"/>
          <w:szCs w:val="24"/>
        </w:rPr>
        <w:t xml:space="preserve">Основная профессиональная образовательная программа (ППКРС) </w:t>
      </w:r>
      <w:r w:rsidRPr="002148F9">
        <w:rPr>
          <w:rFonts w:ascii="Times New Roman" w:hAnsi="Times New Roman"/>
          <w:bCs/>
          <w:iCs/>
          <w:sz w:val="24"/>
          <w:szCs w:val="24"/>
        </w:rPr>
        <w:t xml:space="preserve">включает в себя следующие компоненты и характеристики: направление, профиль подготовки и квалификацию выпускника, цель </w:t>
      </w:r>
      <w:r w:rsidRPr="002148F9">
        <w:rPr>
          <w:rFonts w:ascii="Times New Roman" w:hAnsi="Times New Roman"/>
          <w:sz w:val="24"/>
          <w:szCs w:val="24"/>
        </w:rPr>
        <w:t>ППКРС</w:t>
      </w:r>
      <w:r w:rsidRPr="002148F9">
        <w:rPr>
          <w:rFonts w:ascii="Times New Roman" w:hAnsi="Times New Roman"/>
          <w:bCs/>
          <w:iCs/>
          <w:sz w:val="24"/>
          <w:szCs w:val="24"/>
        </w:rPr>
        <w:t xml:space="preserve">, требования к выпускникам (требования к результатам освоения программы), требования к абитуриентам, сроки освоения и трудоемкость </w:t>
      </w:r>
      <w:r w:rsidRPr="002148F9">
        <w:rPr>
          <w:rFonts w:ascii="Times New Roman" w:hAnsi="Times New Roman"/>
          <w:sz w:val="24"/>
          <w:szCs w:val="24"/>
        </w:rPr>
        <w:t>ППКРС</w:t>
      </w:r>
      <w:r w:rsidRPr="002148F9">
        <w:rPr>
          <w:rFonts w:ascii="Times New Roman" w:hAnsi="Times New Roman"/>
          <w:bCs/>
          <w:iCs/>
          <w:sz w:val="24"/>
          <w:szCs w:val="24"/>
        </w:rPr>
        <w:t xml:space="preserve">, документы, регламентирующие содержание и организацию образовательного процесса, ресурсное обеспечение </w:t>
      </w:r>
      <w:r w:rsidRPr="002148F9">
        <w:rPr>
          <w:rFonts w:ascii="Times New Roman" w:hAnsi="Times New Roman"/>
          <w:sz w:val="24"/>
          <w:szCs w:val="24"/>
        </w:rPr>
        <w:t>ППКРС</w:t>
      </w:r>
      <w:r w:rsidRPr="002148F9">
        <w:rPr>
          <w:rFonts w:ascii="Times New Roman" w:hAnsi="Times New Roman"/>
          <w:bCs/>
          <w:iCs/>
          <w:sz w:val="24"/>
          <w:szCs w:val="24"/>
        </w:rPr>
        <w:t xml:space="preserve"> (кадровое, и материально-техническое обеспечение), учебно-методическое, информационное обеспечение </w:t>
      </w:r>
      <w:r w:rsidRPr="002148F9">
        <w:rPr>
          <w:rFonts w:ascii="Times New Roman" w:hAnsi="Times New Roman"/>
          <w:sz w:val="24"/>
          <w:szCs w:val="24"/>
        </w:rPr>
        <w:t>ППКРС</w:t>
      </w:r>
      <w:r w:rsidRPr="002148F9">
        <w:rPr>
          <w:rFonts w:ascii="Times New Roman" w:hAnsi="Times New Roman"/>
          <w:bCs/>
          <w:iCs/>
          <w:sz w:val="24"/>
          <w:szCs w:val="24"/>
        </w:rPr>
        <w:t>, характеристику социокультурной среды, обеспечивающей формирование и развитие общих и профессиональных компетенций обучающихся, а также описание системы оценки качества подготовки обучающихся и выпускников, учебно-методические комплексы, фонды оценочных средств.</w:t>
      </w:r>
    </w:p>
    <w:p w:rsidR="002148F9" w:rsidRPr="002148F9" w:rsidRDefault="002148F9" w:rsidP="002148F9">
      <w:pPr>
        <w:suppressAutoHyphens/>
        <w:autoSpaceDE w:val="0"/>
        <w:autoSpaceDN w:val="0"/>
        <w:adjustRightInd w:val="0"/>
        <w:spacing w:after="0" w:line="240" w:lineRule="auto"/>
        <w:ind w:firstLine="709"/>
        <w:jc w:val="both"/>
        <w:rPr>
          <w:rFonts w:ascii="Times New Roman" w:hAnsi="Times New Roman"/>
          <w:bCs/>
          <w:iCs/>
          <w:sz w:val="24"/>
          <w:szCs w:val="24"/>
        </w:rPr>
      </w:pPr>
      <w:r w:rsidRPr="002148F9">
        <w:rPr>
          <w:rFonts w:ascii="Times New Roman" w:hAnsi="Times New Roman"/>
          <w:sz w:val="24"/>
          <w:szCs w:val="24"/>
        </w:rPr>
        <w:t>ППКРС</w:t>
      </w:r>
      <w:r w:rsidRPr="002148F9">
        <w:rPr>
          <w:rFonts w:ascii="Times New Roman" w:hAnsi="Times New Roman"/>
          <w:bCs/>
          <w:iCs/>
          <w:sz w:val="24"/>
          <w:szCs w:val="24"/>
        </w:rPr>
        <w:t xml:space="preserve"> ежегодно пересматривается и обновляется в части содержания учебных планов, состава и содержания рабочих программ дисциплин (модулей), программ учебной и производственной практик, методических материалов, обеспечивающих реализацию соответствующей образовательной технологии с учетом развития науки, техники, культуры, экономики, технологий и социальной сферы в рамках, установленных ФГОС.</w:t>
      </w:r>
    </w:p>
    <w:p w:rsidR="002148F9" w:rsidRPr="002148F9" w:rsidRDefault="002148F9" w:rsidP="002148F9">
      <w:pPr>
        <w:suppressAutoHyphens/>
        <w:autoSpaceDE w:val="0"/>
        <w:autoSpaceDN w:val="0"/>
        <w:adjustRightInd w:val="0"/>
        <w:spacing w:after="0" w:line="240" w:lineRule="auto"/>
        <w:ind w:firstLine="709"/>
        <w:jc w:val="both"/>
        <w:rPr>
          <w:rFonts w:ascii="Times New Roman" w:hAnsi="Times New Roman"/>
          <w:sz w:val="24"/>
          <w:szCs w:val="24"/>
        </w:rPr>
      </w:pPr>
      <w:r w:rsidRPr="002148F9">
        <w:rPr>
          <w:rFonts w:ascii="Times New Roman" w:hAnsi="Times New Roman"/>
          <w:sz w:val="24"/>
          <w:szCs w:val="24"/>
        </w:rPr>
        <w:t>Образовательная программа</w:t>
      </w:r>
      <w:r w:rsidRPr="002148F9">
        <w:rPr>
          <w:rFonts w:ascii="Times New Roman" w:hAnsi="Times New Roman"/>
          <w:bCs/>
          <w:iCs/>
          <w:sz w:val="24"/>
          <w:szCs w:val="24"/>
        </w:rPr>
        <w:t xml:space="preserve"> реализуется в совместной образовательной, научной, производственной, общественной и иной деятельности обучающихся и работников КГБПОУ</w:t>
      </w:r>
      <w:r w:rsidRPr="002148F9">
        <w:rPr>
          <w:rFonts w:ascii="Times New Roman" w:hAnsi="Times New Roman"/>
          <w:sz w:val="24"/>
          <w:szCs w:val="24"/>
        </w:rPr>
        <w:t xml:space="preserve"> «Троицкий агротехнический техникум».</w:t>
      </w:r>
    </w:p>
    <w:p w:rsidR="00811265" w:rsidRDefault="00811265" w:rsidP="002148F9">
      <w:pPr>
        <w:suppressAutoHyphens/>
        <w:spacing w:after="0" w:line="240" w:lineRule="auto"/>
        <w:ind w:firstLine="709"/>
        <w:jc w:val="both"/>
        <w:rPr>
          <w:rFonts w:ascii="Times New Roman" w:hAnsi="Times New Roman"/>
          <w:sz w:val="24"/>
          <w:szCs w:val="24"/>
        </w:rPr>
      </w:pPr>
      <w:r>
        <w:rPr>
          <w:rFonts w:ascii="Times New Roman" w:hAnsi="Times New Roman"/>
          <w:b/>
          <w:sz w:val="24"/>
          <w:szCs w:val="24"/>
        </w:rPr>
        <w:t>Цель ППКРС</w:t>
      </w:r>
    </w:p>
    <w:p w:rsidR="002148F9" w:rsidRPr="002148F9" w:rsidRDefault="002148F9" w:rsidP="002148F9">
      <w:pPr>
        <w:suppressAutoHyphens/>
        <w:spacing w:after="0" w:line="240" w:lineRule="auto"/>
        <w:ind w:firstLine="709"/>
        <w:jc w:val="both"/>
        <w:rPr>
          <w:rFonts w:ascii="Times New Roman" w:hAnsi="Times New Roman"/>
          <w:sz w:val="24"/>
          <w:szCs w:val="24"/>
        </w:rPr>
      </w:pPr>
      <w:r w:rsidRPr="002148F9">
        <w:rPr>
          <w:rFonts w:ascii="Times New Roman" w:hAnsi="Times New Roman"/>
          <w:sz w:val="24"/>
          <w:szCs w:val="24"/>
        </w:rPr>
        <w:t xml:space="preserve">обеспечение реализации ФГОС по профессии среднего профессионального образования </w:t>
      </w:r>
      <w:r w:rsidRPr="002148F9">
        <w:rPr>
          <w:rFonts w:ascii="Times New Roman" w:hAnsi="Times New Roman"/>
          <w:bCs/>
          <w:sz w:val="24"/>
          <w:szCs w:val="24"/>
        </w:rPr>
        <w:t>38.01.02 Продавец, контролёр-кассир</w:t>
      </w:r>
      <w:r w:rsidRPr="002148F9">
        <w:rPr>
          <w:rFonts w:ascii="Times New Roman" w:hAnsi="Times New Roman"/>
          <w:sz w:val="24"/>
          <w:szCs w:val="24"/>
        </w:rPr>
        <w:t>, с присвоением квалификации: продавец продовольственных товаров; продавец непродовольственных товаров; контролёр-кассир.</w:t>
      </w:r>
    </w:p>
    <w:p w:rsidR="00811265" w:rsidRDefault="00811265" w:rsidP="002148F9">
      <w:pPr>
        <w:pStyle w:val="a6"/>
        <w:spacing w:before="0" w:beforeAutospacing="0" w:after="0"/>
        <w:ind w:firstLine="709"/>
        <w:jc w:val="both"/>
        <w:rPr>
          <w:rStyle w:val="a4"/>
        </w:rPr>
      </w:pPr>
      <w:r>
        <w:rPr>
          <w:rStyle w:val="a4"/>
        </w:rPr>
        <w:lastRenderedPageBreak/>
        <w:t>Задачи ППКРС</w:t>
      </w:r>
    </w:p>
    <w:p w:rsidR="002148F9" w:rsidRDefault="002148F9" w:rsidP="002148F9">
      <w:pPr>
        <w:pStyle w:val="a6"/>
        <w:spacing w:before="0" w:beforeAutospacing="0" w:after="0"/>
        <w:ind w:firstLine="709"/>
        <w:jc w:val="both"/>
      </w:pPr>
      <w:r w:rsidRPr="002148F9">
        <w:rPr>
          <w:rStyle w:val="a4"/>
        </w:rPr>
        <w:t xml:space="preserve"> </w:t>
      </w:r>
      <w:r w:rsidRPr="002148F9">
        <w:rPr>
          <w:rStyle w:val="a4"/>
          <w:b w:val="0"/>
        </w:rPr>
        <w:t>у</w:t>
      </w:r>
      <w:r w:rsidRPr="002148F9">
        <w:t xml:space="preserve">довлетворение потребностей общества в квалифицированных рабочих и служащих со средним профессиональным образованием и удовлетворение индивидуальных потребностей </w:t>
      </w:r>
      <w:r w:rsidRPr="002148F9">
        <w:rPr>
          <w:rStyle w:val="a4"/>
          <w:b w:val="0"/>
        </w:rPr>
        <w:t>граждан</w:t>
      </w:r>
      <w:r w:rsidRPr="002148F9">
        <w:t xml:space="preserve"> в получении профессии среднего</w:t>
      </w:r>
      <w:r w:rsidR="00811265">
        <w:t xml:space="preserve"> профессионального образования  38.01.02 Продавец, контролёр-кассир</w:t>
      </w:r>
      <w:r w:rsidRPr="002148F9">
        <w:t>.</w:t>
      </w:r>
    </w:p>
    <w:p w:rsidR="002148F9" w:rsidRPr="002148F9" w:rsidRDefault="002148F9" w:rsidP="002148F9">
      <w:pPr>
        <w:pStyle w:val="a6"/>
        <w:spacing w:before="0" w:beforeAutospacing="0" w:after="0"/>
        <w:ind w:firstLine="709"/>
        <w:jc w:val="both"/>
        <w:rPr>
          <w:b/>
          <w:bCs/>
        </w:rPr>
      </w:pPr>
    </w:p>
    <w:p w:rsidR="002148F9" w:rsidRPr="002148F9" w:rsidRDefault="00A4755A" w:rsidP="002148F9">
      <w:pPr>
        <w:pStyle w:val="a3"/>
        <w:ind w:left="2160"/>
        <w:jc w:val="left"/>
        <w:rPr>
          <w:rFonts w:ascii="Times New Roman" w:hAnsi="Times New Roman"/>
          <w:b/>
          <w:sz w:val="24"/>
          <w:szCs w:val="24"/>
        </w:rPr>
      </w:pPr>
      <w:r>
        <w:rPr>
          <w:rFonts w:ascii="Times New Roman" w:hAnsi="Times New Roman"/>
          <w:b/>
          <w:sz w:val="24"/>
          <w:szCs w:val="24"/>
        </w:rPr>
        <w:t xml:space="preserve">1.3 Срок освоения </w:t>
      </w:r>
    </w:p>
    <w:p w:rsidR="002148F9" w:rsidRPr="002148F9" w:rsidRDefault="002148F9" w:rsidP="002148F9">
      <w:pPr>
        <w:suppressAutoHyphens/>
        <w:spacing w:after="0" w:line="240" w:lineRule="auto"/>
        <w:ind w:firstLine="709"/>
        <w:jc w:val="both"/>
        <w:rPr>
          <w:rFonts w:ascii="Times New Roman" w:hAnsi="Times New Roman"/>
          <w:sz w:val="24"/>
          <w:szCs w:val="24"/>
        </w:rPr>
      </w:pPr>
      <w:r w:rsidRPr="002148F9">
        <w:rPr>
          <w:rFonts w:ascii="Times New Roman" w:hAnsi="Times New Roman"/>
          <w:sz w:val="24"/>
          <w:szCs w:val="24"/>
        </w:rPr>
        <w:t>Нормативный срок получения среднего профессионального образования по программе подгот</w:t>
      </w:r>
      <w:r w:rsidR="00811265">
        <w:rPr>
          <w:rFonts w:ascii="Times New Roman" w:hAnsi="Times New Roman"/>
          <w:sz w:val="24"/>
          <w:szCs w:val="24"/>
        </w:rPr>
        <w:t>овки квалифицированных рабочих,</w:t>
      </w:r>
      <w:r w:rsidRPr="002148F9">
        <w:rPr>
          <w:rFonts w:ascii="Times New Roman" w:hAnsi="Times New Roman"/>
          <w:sz w:val="24"/>
          <w:szCs w:val="24"/>
        </w:rPr>
        <w:t xml:space="preserve"> служащих по профессии </w:t>
      </w:r>
      <w:r w:rsidRPr="002148F9">
        <w:rPr>
          <w:rFonts w:ascii="Times New Roman" w:hAnsi="Times New Roman"/>
          <w:bCs/>
          <w:sz w:val="24"/>
          <w:szCs w:val="24"/>
        </w:rPr>
        <w:t xml:space="preserve">38.01.02 Продавец, контролёр-кассир в </w:t>
      </w:r>
      <w:r w:rsidRPr="002148F9">
        <w:rPr>
          <w:rFonts w:ascii="Times New Roman" w:hAnsi="Times New Roman"/>
          <w:sz w:val="24"/>
          <w:szCs w:val="24"/>
        </w:rPr>
        <w:t xml:space="preserve">очной форме обучения на базе основного общего образования - 2 года </w:t>
      </w:r>
      <w:r w:rsidR="00533E32">
        <w:rPr>
          <w:rFonts w:ascii="Times New Roman" w:hAnsi="Times New Roman"/>
          <w:sz w:val="24"/>
          <w:szCs w:val="24"/>
        </w:rPr>
        <w:t>5</w:t>
      </w:r>
      <w:r w:rsidRPr="002148F9">
        <w:rPr>
          <w:rFonts w:ascii="Times New Roman" w:hAnsi="Times New Roman"/>
          <w:sz w:val="24"/>
          <w:szCs w:val="24"/>
        </w:rPr>
        <w:t xml:space="preserve"> месяцев</w:t>
      </w:r>
      <w:r w:rsidR="00811265">
        <w:rPr>
          <w:rFonts w:ascii="Times New Roman" w:hAnsi="Times New Roman"/>
          <w:sz w:val="24"/>
          <w:szCs w:val="24"/>
        </w:rPr>
        <w:t>.</w:t>
      </w:r>
    </w:p>
    <w:p w:rsidR="002148F9" w:rsidRPr="002148F9" w:rsidRDefault="002148F9" w:rsidP="002148F9">
      <w:pPr>
        <w:pStyle w:val="a6"/>
        <w:spacing w:before="0" w:beforeAutospacing="0" w:after="0"/>
        <w:ind w:firstLine="709"/>
        <w:jc w:val="both"/>
      </w:pPr>
      <w:r w:rsidRPr="002148F9">
        <w:t>Ср</w:t>
      </w:r>
      <w:r w:rsidR="00811265">
        <w:t xml:space="preserve">оки получения СПО по профессии 38.01.02 </w:t>
      </w:r>
      <w:r w:rsidRPr="002148F9">
        <w:t>Продавец, контролёр-касс</w:t>
      </w:r>
      <w:r w:rsidR="00811265">
        <w:t>ир</w:t>
      </w:r>
      <w:r w:rsidRPr="002148F9">
        <w:t xml:space="preserve"> независимо от применяемых образовательных технологий увеличиваются:</w:t>
      </w:r>
    </w:p>
    <w:p w:rsidR="002148F9" w:rsidRPr="002148F9" w:rsidRDefault="002148F9" w:rsidP="002148F9">
      <w:pPr>
        <w:pStyle w:val="a6"/>
        <w:spacing w:before="0" w:beforeAutospacing="0" w:after="0"/>
        <w:ind w:firstLine="709"/>
        <w:jc w:val="both"/>
      </w:pPr>
      <w:r w:rsidRPr="002148F9">
        <w:t>для инвалидов и лиц с ограниченными возможностями здоровья – не более чем на 6 месяцев.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2148F9" w:rsidRPr="002148F9" w:rsidTr="00360D9F">
        <w:tc>
          <w:tcPr>
            <w:tcW w:w="3190" w:type="dxa"/>
            <w:tcBorders>
              <w:top w:val="single" w:sz="4" w:space="0" w:color="000000"/>
              <w:left w:val="single" w:sz="4" w:space="0" w:color="000000"/>
              <w:bottom w:val="single" w:sz="4" w:space="0" w:color="000000"/>
              <w:right w:val="single" w:sz="4" w:space="0" w:color="000000"/>
            </w:tcBorders>
            <w:hideMark/>
          </w:tcPr>
          <w:p w:rsidR="002148F9" w:rsidRPr="002148F9" w:rsidRDefault="002148F9" w:rsidP="002148F9">
            <w:pPr>
              <w:pStyle w:val="a3"/>
              <w:ind w:left="0" w:firstLine="709"/>
              <w:jc w:val="left"/>
              <w:rPr>
                <w:rFonts w:ascii="Times New Roman" w:hAnsi="Times New Roman"/>
                <w:sz w:val="24"/>
                <w:szCs w:val="24"/>
              </w:rPr>
            </w:pPr>
            <w:r w:rsidRPr="002148F9">
              <w:rPr>
                <w:rFonts w:ascii="Times New Roman" w:hAnsi="Times New Roman"/>
                <w:sz w:val="24"/>
                <w:szCs w:val="24"/>
              </w:rPr>
              <w:t xml:space="preserve">Уровень образования, необходимый для приема на обучение по ППКРС </w:t>
            </w:r>
          </w:p>
        </w:tc>
        <w:tc>
          <w:tcPr>
            <w:tcW w:w="3190" w:type="dxa"/>
            <w:tcBorders>
              <w:top w:val="single" w:sz="4" w:space="0" w:color="000000"/>
              <w:left w:val="single" w:sz="4" w:space="0" w:color="000000"/>
              <w:bottom w:val="single" w:sz="4" w:space="0" w:color="000000"/>
              <w:right w:val="single" w:sz="4" w:space="0" w:color="000000"/>
            </w:tcBorders>
            <w:hideMark/>
          </w:tcPr>
          <w:p w:rsidR="002148F9" w:rsidRPr="002148F9" w:rsidRDefault="002148F9" w:rsidP="00811265">
            <w:pPr>
              <w:pStyle w:val="a3"/>
              <w:ind w:left="0" w:firstLine="709"/>
              <w:jc w:val="left"/>
              <w:rPr>
                <w:rFonts w:ascii="Times New Roman" w:hAnsi="Times New Roman"/>
                <w:sz w:val="24"/>
                <w:szCs w:val="24"/>
              </w:rPr>
            </w:pPr>
            <w:r w:rsidRPr="002148F9">
              <w:rPr>
                <w:rFonts w:ascii="Times New Roman" w:hAnsi="Times New Roman"/>
                <w:sz w:val="24"/>
                <w:szCs w:val="24"/>
              </w:rPr>
              <w:t>Наименование квалификации (про</w:t>
            </w:r>
            <w:r w:rsidR="00811265">
              <w:rPr>
                <w:rFonts w:ascii="Times New Roman" w:hAnsi="Times New Roman"/>
                <w:sz w:val="24"/>
                <w:szCs w:val="24"/>
              </w:rPr>
              <w:t>фессий по О</w:t>
            </w:r>
            <w:r w:rsidRPr="002148F9">
              <w:rPr>
                <w:rFonts w:ascii="Times New Roman" w:hAnsi="Times New Roman"/>
                <w:sz w:val="24"/>
                <w:szCs w:val="24"/>
              </w:rPr>
              <w:t>бще</w:t>
            </w:r>
            <w:r w:rsidR="00811265">
              <w:rPr>
                <w:rFonts w:ascii="Times New Roman" w:hAnsi="Times New Roman"/>
                <w:sz w:val="24"/>
                <w:szCs w:val="24"/>
              </w:rPr>
              <w:t xml:space="preserve">российскому </w:t>
            </w:r>
            <w:r w:rsidRPr="002148F9">
              <w:rPr>
                <w:rFonts w:ascii="Times New Roman" w:hAnsi="Times New Roman"/>
                <w:sz w:val="24"/>
                <w:szCs w:val="24"/>
              </w:rPr>
              <w:t xml:space="preserve"> классификатору профессии рабочих, должностей </w:t>
            </w:r>
            <w:r w:rsidR="00811265">
              <w:rPr>
                <w:rFonts w:ascii="Times New Roman" w:hAnsi="Times New Roman"/>
                <w:sz w:val="24"/>
                <w:szCs w:val="24"/>
              </w:rPr>
              <w:t>служащих и тарифных разрядов) (</w:t>
            </w:r>
            <w:r w:rsidRPr="002148F9">
              <w:rPr>
                <w:rFonts w:ascii="Times New Roman" w:hAnsi="Times New Roman"/>
                <w:sz w:val="24"/>
                <w:szCs w:val="24"/>
              </w:rPr>
              <w:t xml:space="preserve"> 0К</w:t>
            </w:r>
            <w:r w:rsidR="00811265">
              <w:rPr>
                <w:rFonts w:ascii="Times New Roman" w:hAnsi="Times New Roman"/>
                <w:sz w:val="24"/>
                <w:szCs w:val="24"/>
              </w:rPr>
              <w:t xml:space="preserve"> 0</w:t>
            </w:r>
            <w:r w:rsidRPr="002148F9">
              <w:rPr>
                <w:rFonts w:ascii="Times New Roman" w:hAnsi="Times New Roman"/>
                <w:sz w:val="24"/>
                <w:szCs w:val="24"/>
              </w:rPr>
              <w:t>16-94)</w:t>
            </w:r>
          </w:p>
        </w:tc>
        <w:tc>
          <w:tcPr>
            <w:tcW w:w="3191" w:type="dxa"/>
            <w:tcBorders>
              <w:top w:val="single" w:sz="4" w:space="0" w:color="000000"/>
              <w:left w:val="single" w:sz="4" w:space="0" w:color="000000"/>
              <w:bottom w:val="single" w:sz="4" w:space="0" w:color="000000"/>
              <w:right w:val="single" w:sz="4" w:space="0" w:color="000000"/>
            </w:tcBorders>
            <w:hideMark/>
          </w:tcPr>
          <w:p w:rsidR="002148F9" w:rsidRPr="002148F9" w:rsidRDefault="002148F9" w:rsidP="002148F9">
            <w:pPr>
              <w:pStyle w:val="a3"/>
              <w:ind w:left="0" w:firstLine="709"/>
              <w:jc w:val="left"/>
              <w:rPr>
                <w:rFonts w:ascii="Times New Roman" w:hAnsi="Times New Roman"/>
                <w:sz w:val="24"/>
                <w:szCs w:val="24"/>
              </w:rPr>
            </w:pPr>
            <w:r w:rsidRPr="002148F9">
              <w:rPr>
                <w:rFonts w:ascii="Times New Roman" w:hAnsi="Times New Roman"/>
                <w:sz w:val="24"/>
                <w:szCs w:val="24"/>
              </w:rPr>
              <w:t>Срок получения СПО по ППКРС в очной форме обучения</w:t>
            </w:r>
          </w:p>
        </w:tc>
      </w:tr>
      <w:tr w:rsidR="002148F9" w:rsidRPr="002148F9" w:rsidTr="00360D9F">
        <w:tc>
          <w:tcPr>
            <w:tcW w:w="3190" w:type="dxa"/>
            <w:tcBorders>
              <w:top w:val="single" w:sz="4" w:space="0" w:color="000000"/>
              <w:left w:val="single" w:sz="4" w:space="0" w:color="000000"/>
              <w:bottom w:val="single" w:sz="4" w:space="0" w:color="000000"/>
              <w:right w:val="single" w:sz="4" w:space="0" w:color="000000"/>
            </w:tcBorders>
            <w:hideMark/>
          </w:tcPr>
          <w:p w:rsidR="002148F9" w:rsidRPr="002148F9" w:rsidRDefault="00811265" w:rsidP="002148F9">
            <w:pPr>
              <w:pStyle w:val="a3"/>
              <w:ind w:left="0"/>
              <w:jc w:val="left"/>
              <w:rPr>
                <w:rFonts w:ascii="Times New Roman" w:hAnsi="Times New Roman"/>
                <w:sz w:val="24"/>
                <w:szCs w:val="24"/>
              </w:rPr>
            </w:pPr>
            <w:r>
              <w:rPr>
                <w:rFonts w:ascii="Times New Roman" w:hAnsi="Times New Roman"/>
                <w:sz w:val="24"/>
                <w:szCs w:val="24"/>
              </w:rPr>
              <w:t>Основное обще</w:t>
            </w:r>
            <w:r w:rsidR="002148F9" w:rsidRPr="002148F9">
              <w:rPr>
                <w:rFonts w:ascii="Times New Roman" w:hAnsi="Times New Roman"/>
                <w:sz w:val="24"/>
                <w:szCs w:val="24"/>
              </w:rPr>
              <w:t>е образование</w:t>
            </w:r>
          </w:p>
        </w:tc>
        <w:tc>
          <w:tcPr>
            <w:tcW w:w="3190" w:type="dxa"/>
            <w:tcBorders>
              <w:top w:val="single" w:sz="4" w:space="0" w:color="000000"/>
              <w:left w:val="single" w:sz="4" w:space="0" w:color="000000"/>
              <w:bottom w:val="single" w:sz="4" w:space="0" w:color="000000"/>
              <w:right w:val="single" w:sz="4" w:space="0" w:color="000000"/>
            </w:tcBorders>
            <w:hideMark/>
          </w:tcPr>
          <w:p w:rsidR="00730A90" w:rsidRPr="00297BF5" w:rsidRDefault="00730A90" w:rsidP="00730A90">
            <w:pPr>
              <w:pStyle w:val="Default"/>
            </w:pPr>
            <w:r>
              <w:t>Продавец, контролер-кассир</w:t>
            </w:r>
            <w:r w:rsidRPr="00297BF5">
              <w:t xml:space="preserve"> </w:t>
            </w:r>
          </w:p>
          <w:p w:rsidR="002148F9" w:rsidRPr="00297BF5" w:rsidRDefault="002148F9" w:rsidP="00297BF5">
            <w:pPr>
              <w:pStyle w:val="a3"/>
              <w:ind w:left="0"/>
              <w:jc w:val="left"/>
              <w:rPr>
                <w:rFonts w:ascii="Times New Roman" w:hAnsi="Times New Roman"/>
                <w:sz w:val="24"/>
                <w:szCs w:val="24"/>
              </w:rPr>
            </w:pPr>
          </w:p>
        </w:tc>
        <w:tc>
          <w:tcPr>
            <w:tcW w:w="3191" w:type="dxa"/>
            <w:tcBorders>
              <w:top w:val="single" w:sz="4" w:space="0" w:color="000000"/>
              <w:left w:val="single" w:sz="4" w:space="0" w:color="000000"/>
              <w:bottom w:val="single" w:sz="4" w:space="0" w:color="000000"/>
              <w:right w:val="single" w:sz="4" w:space="0" w:color="000000"/>
            </w:tcBorders>
            <w:hideMark/>
          </w:tcPr>
          <w:p w:rsidR="002148F9" w:rsidRPr="002148F9" w:rsidRDefault="002148F9" w:rsidP="00533E32">
            <w:pPr>
              <w:pStyle w:val="a3"/>
              <w:numPr>
                <w:ilvl w:val="0"/>
                <w:numId w:val="2"/>
              </w:numPr>
              <w:jc w:val="left"/>
              <w:rPr>
                <w:rFonts w:ascii="Times New Roman" w:hAnsi="Times New Roman"/>
                <w:sz w:val="24"/>
                <w:szCs w:val="24"/>
              </w:rPr>
            </w:pPr>
            <w:r w:rsidRPr="002148F9">
              <w:rPr>
                <w:rFonts w:ascii="Times New Roman" w:hAnsi="Times New Roman"/>
                <w:sz w:val="24"/>
                <w:szCs w:val="24"/>
              </w:rPr>
              <w:t xml:space="preserve">года </w:t>
            </w:r>
            <w:r w:rsidR="00533E32">
              <w:rPr>
                <w:rFonts w:ascii="Times New Roman" w:hAnsi="Times New Roman"/>
                <w:sz w:val="24"/>
                <w:szCs w:val="24"/>
              </w:rPr>
              <w:t>5</w:t>
            </w:r>
            <w:r w:rsidRPr="002148F9">
              <w:rPr>
                <w:rFonts w:ascii="Times New Roman" w:hAnsi="Times New Roman"/>
                <w:sz w:val="24"/>
                <w:szCs w:val="24"/>
              </w:rPr>
              <w:t xml:space="preserve"> мес.</w:t>
            </w:r>
          </w:p>
        </w:tc>
      </w:tr>
    </w:tbl>
    <w:p w:rsidR="008D1BDA" w:rsidRDefault="00297BF5" w:rsidP="008D1BDA">
      <w:pPr>
        <w:pStyle w:val="a3"/>
        <w:ind w:left="0"/>
        <w:jc w:val="both"/>
        <w:rPr>
          <w:rFonts w:ascii="Times New Roman" w:hAnsi="Times New Roman"/>
          <w:sz w:val="24"/>
          <w:szCs w:val="24"/>
        </w:rPr>
      </w:pPr>
      <w:r w:rsidRPr="00297BF5">
        <w:rPr>
          <w:rFonts w:ascii="Times New Roman" w:hAnsi="Times New Roman"/>
          <w:sz w:val="24"/>
          <w:szCs w:val="24"/>
        </w:rPr>
        <w:t xml:space="preserve">  </w:t>
      </w:r>
    </w:p>
    <w:p w:rsidR="00811265" w:rsidRPr="00297BF5" w:rsidRDefault="00297BF5" w:rsidP="008D1BDA">
      <w:pPr>
        <w:pStyle w:val="a3"/>
        <w:ind w:left="0"/>
        <w:jc w:val="both"/>
        <w:rPr>
          <w:rFonts w:ascii="Times New Roman" w:hAnsi="Times New Roman"/>
          <w:b/>
          <w:sz w:val="24"/>
          <w:szCs w:val="24"/>
        </w:rPr>
      </w:pPr>
      <w:r w:rsidRPr="00297BF5">
        <w:rPr>
          <w:rFonts w:ascii="Times New Roman" w:hAnsi="Times New Roman"/>
          <w:sz w:val="24"/>
          <w:szCs w:val="24"/>
        </w:rPr>
        <w:t>В соответствии с рекомендуемым перечнем возможных сочетаний профессий рабочих, должностей служащих по Общероссийскому классификатору профессий рабочих, должностей служащих и тарифных разрядов (ОК 016-94) при формировании ППКРС:</w:t>
      </w:r>
    </w:p>
    <w:p w:rsidR="00297BF5" w:rsidRPr="00297BF5" w:rsidRDefault="00297BF5" w:rsidP="008D1BDA">
      <w:pPr>
        <w:autoSpaceDE w:val="0"/>
        <w:autoSpaceDN w:val="0"/>
        <w:adjustRightInd w:val="0"/>
        <w:spacing w:after="0" w:line="240" w:lineRule="auto"/>
        <w:jc w:val="both"/>
        <w:rPr>
          <w:rFonts w:ascii="Times New Roman" w:hAnsi="Times New Roman" w:cs="Times New Roman"/>
          <w:color w:val="000000"/>
          <w:sz w:val="24"/>
          <w:szCs w:val="24"/>
        </w:rPr>
      </w:pPr>
      <w:r w:rsidRPr="00297BF5">
        <w:rPr>
          <w:rFonts w:ascii="Times New Roman" w:hAnsi="Times New Roman" w:cs="Times New Roman"/>
          <w:color w:val="000000"/>
          <w:sz w:val="24"/>
          <w:szCs w:val="24"/>
        </w:rPr>
        <w:t xml:space="preserve">продавец продовольственных товаров - продавец непродовольственных товаров - контролер-кассир; </w:t>
      </w:r>
    </w:p>
    <w:p w:rsidR="00297BF5" w:rsidRPr="00297BF5" w:rsidRDefault="00297BF5" w:rsidP="008D1BDA">
      <w:pPr>
        <w:autoSpaceDE w:val="0"/>
        <w:autoSpaceDN w:val="0"/>
        <w:adjustRightInd w:val="0"/>
        <w:spacing w:after="0" w:line="240" w:lineRule="auto"/>
        <w:jc w:val="both"/>
        <w:rPr>
          <w:rFonts w:ascii="Times New Roman" w:hAnsi="Times New Roman" w:cs="Times New Roman"/>
          <w:color w:val="000000"/>
          <w:sz w:val="24"/>
          <w:szCs w:val="24"/>
        </w:rPr>
      </w:pPr>
      <w:r w:rsidRPr="00297BF5">
        <w:rPr>
          <w:rFonts w:ascii="Times New Roman" w:hAnsi="Times New Roman" w:cs="Times New Roman"/>
          <w:color w:val="000000"/>
          <w:sz w:val="24"/>
          <w:szCs w:val="24"/>
        </w:rPr>
        <w:t xml:space="preserve">продавец продовольственных товаров - продавец непродовольственных товаров - кассир торгового зала; </w:t>
      </w:r>
    </w:p>
    <w:p w:rsidR="00297BF5" w:rsidRPr="00297BF5" w:rsidRDefault="00297BF5" w:rsidP="008D1BDA">
      <w:pPr>
        <w:autoSpaceDE w:val="0"/>
        <w:autoSpaceDN w:val="0"/>
        <w:adjustRightInd w:val="0"/>
        <w:spacing w:after="0" w:line="240" w:lineRule="auto"/>
        <w:jc w:val="both"/>
        <w:rPr>
          <w:rFonts w:ascii="Times New Roman" w:hAnsi="Times New Roman" w:cs="Times New Roman"/>
          <w:color w:val="000000"/>
          <w:sz w:val="24"/>
          <w:szCs w:val="24"/>
        </w:rPr>
      </w:pPr>
      <w:r w:rsidRPr="00297BF5">
        <w:rPr>
          <w:rFonts w:ascii="Times New Roman" w:hAnsi="Times New Roman" w:cs="Times New Roman"/>
          <w:color w:val="000000"/>
          <w:sz w:val="24"/>
          <w:szCs w:val="24"/>
        </w:rPr>
        <w:t xml:space="preserve">продавец непродовольственных товаров - контролер-кассир - кассир торгового зала; </w:t>
      </w:r>
    </w:p>
    <w:p w:rsidR="00811265" w:rsidRPr="00297BF5" w:rsidRDefault="00297BF5" w:rsidP="008D1BDA">
      <w:pPr>
        <w:pStyle w:val="a3"/>
        <w:ind w:left="0"/>
        <w:jc w:val="both"/>
        <w:rPr>
          <w:rFonts w:ascii="Times New Roman" w:eastAsiaTheme="minorEastAsia" w:hAnsi="Times New Roman"/>
          <w:color w:val="000000"/>
          <w:sz w:val="24"/>
          <w:szCs w:val="24"/>
          <w:lang w:eastAsia="ru-RU"/>
        </w:rPr>
      </w:pPr>
      <w:r w:rsidRPr="00297BF5">
        <w:rPr>
          <w:rFonts w:ascii="Times New Roman" w:eastAsiaTheme="minorEastAsia" w:hAnsi="Times New Roman"/>
          <w:color w:val="000000"/>
          <w:sz w:val="24"/>
          <w:szCs w:val="24"/>
          <w:lang w:eastAsia="ru-RU"/>
        </w:rPr>
        <w:t>продавец продовольственных товаров - контролер-кассир - кассир торгового зала.</w:t>
      </w:r>
    </w:p>
    <w:p w:rsidR="00297BF5" w:rsidRDefault="00297BF5" w:rsidP="00297BF5">
      <w:pPr>
        <w:pStyle w:val="a3"/>
        <w:ind w:left="2160"/>
        <w:jc w:val="left"/>
        <w:rPr>
          <w:rFonts w:ascii="Times New Roman" w:hAnsi="Times New Roman"/>
          <w:b/>
          <w:sz w:val="24"/>
          <w:szCs w:val="24"/>
        </w:rPr>
      </w:pPr>
    </w:p>
    <w:p w:rsidR="002148F9" w:rsidRDefault="00A4755A" w:rsidP="00A4755A">
      <w:pPr>
        <w:pStyle w:val="a3"/>
        <w:ind w:left="2160"/>
        <w:jc w:val="left"/>
        <w:rPr>
          <w:rFonts w:ascii="Times New Roman" w:hAnsi="Times New Roman"/>
          <w:b/>
          <w:sz w:val="24"/>
          <w:szCs w:val="24"/>
        </w:rPr>
      </w:pPr>
      <w:r>
        <w:rPr>
          <w:rFonts w:ascii="Times New Roman" w:hAnsi="Times New Roman"/>
          <w:b/>
          <w:sz w:val="24"/>
          <w:szCs w:val="24"/>
        </w:rPr>
        <w:t xml:space="preserve">1.4 </w:t>
      </w:r>
      <w:r w:rsidR="002148F9" w:rsidRPr="002148F9">
        <w:rPr>
          <w:rFonts w:ascii="Times New Roman" w:hAnsi="Times New Roman"/>
          <w:b/>
          <w:sz w:val="24"/>
          <w:szCs w:val="24"/>
        </w:rPr>
        <w:t>Трудоемкость ППКРС</w:t>
      </w:r>
    </w:p>
    <w:p w:rsidR="007B398F" w:rsidRPr="00740FF2" w:rsidRDefault="002148F9" w:rsidP="00740FF2">
      <w:pPr>
        <w:pStyle w:val="a7"/>
        <w:widowControl w:val="0"/>
        <w:suppressAutoHyphens/>
        <w:spacing w:after="0"/>
        <w:ind w:left="360" w:firstLine="0"/>
        <w:jc w:val="both"/>
        <w:rPr>
          <w:rFonts w:ascii="Times New Roman" w:hAnsi="Times New Roman"/>
          <w:sz w:val="28"/>
          <w:szCs w:val="28"/>
        </w:rPr>
      </w:pPr>
      <w:r w:rsidRPr="00F52B28">
        <w:rPr>
          <w:rFonts w:ascii="Times New Roman" w:hAnsi="Times New Roman"/>
          <w:sz w:val="24"/>
          <w:szCs w:val="24"/>
        </w:rPr>
        <w:t xml:space="preserve">Общая трудоёмкость ППКРС, включая все виды аудиторной и самостоятельной работы обучающихся, сессии, практики, время, отводимое на контроль качества освоения обучающимися ППКРС, включая государственную итоговую аттестацию (ГИА) – </w:t>
      </w:r>
      <w:r w:rsidR="00513502">
        <w:rPr>
          <w:rFonts w:ascii="Times New Roman" w:hAnsi="Times New Roman"/>
          <w:sz w:val="24"/>
          <w:szCs w:val="24"/>
        </w:rPr>
        <w:t>125</w:t>
      </w:r>
      <w:r w:rsidRPr="00F52B28">
        <w:rPr>
          <w:rFonts w:ascii="Times New Roman" w:hAnsi="Times New Roman"/>
          <w:sz w:val="24"/>
          <w:szCs w:val="24"/>
        </w:rPr>
        <w:t xml:space="preserve"> недель. </w:t>
      </w:r>
      <w:r w:rsidR="00533E32" w:rsidRPr="00533E32">
        <w:rPr>
          <w:rFonts w:ascii="Times New Roman" w:hAnsi="Times New Roman"/>
          <w:sz w:val="24"/>
          <w:szCs w:val="24"/>
        </w:rPr>
        <w:t>Максимальная учебная нагрузка (в т.ч</w:t>
      </w:r>
      <w:r w:rsidR="00513502">
        <w:rPr>
          <w:rFonts w:ascii="Times New Roman" w:hAnsi="Times New Roman"/>
          <w:sz w:val="24"/>
          <w:szCs w:val="24"/>
        </w:rPr>
        <w:t xml:space="preserve">. обязательная аудиторная – 4772 </w:t>
      </w:r>
      <w:r w:rsidR="00740FF2">
        <w:rPr>
          <w:rFonts w:ascii="Times New Roman" w:hAnsi="Times New Roman"/>
          <w:sz w:val="24"/>
          <w:szCs w:val="24"/>
        </w:rPr>
        <w:t xml:space="preserve"> часа</w:t>
      </w:r>
      <w:r w:rsidR="00533E32" w:rsidRPr="00533E32">
        <w:rPr>
          <w:rFonts w:ascii="Times New Roman" w:hAnsi="Times New Roman"/>
          <w:sz w:val="24"/>
          <w:szCs w:val="24"/>
        </w:rPr>
        <w:t>, учебная и</w:t>
      </w:r>
      <w:r w:rsidR="00513502">
        <w:rPr>
          <w:rFonts w:ascii="Times New Roman" w:hAnsi="Times New Roman"/>
          <w:sz w:val="24"/>
          <w:szCs w:val="24"/>
        </w:rPr>
        <w:t xml:space="preserve"> производственная практика – 68</w:t>
      </w:r>
      <w:r w:rsidR="00533E32" w:rsidRPr="00533E32">
        <w:rPr>
          <w:rFonts w:ascii="Times New Roman" w:hAnsi="Times New Roman"/>
          <w:sz w:val="24"/>
          <w:szCs w:val="24"/>
        </w:rPr>
        <w:t>4, сам</w:t>
      </w:r>
      <w:r w:rsidR="00513502">
        <w:rPr>
          <w:rFonts w:ascii="Times New Roman" w:hAnsi="Times New Roman"/>
          <w:sz w:val="24"/>
          <w:szCs w:val="24"/>
        </w:rPr>
        <w:t>остоятельная внеаудиторная – 139</w:t>
      </w:r>
      <w:r w:rsidR="00533E32" w:rsidRPr="00533E32">
        <w:rPr>
          <w:rFonts w:ascii="Times New Roman" w:hAnsi="Times New Roman"/>
          <w:sz w:val="24"/>
          <w:szCs w:val="24"/>
        </w:rPr>
        <w:t>6).</w:t>
      </w:r>
    </w:p>
    <w:tbl>
      <w:tblPr>
        <w:tblW w:w="95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38"/>
        <w:gridCol w:w="2259"/>
      </w:tblGrid>
      <w:tr w:rsidR="00740FF2" w:rsidRPr="00533E32" w:rsidTr="00740FF2">
        <w:trPr>
          <w:trHeight w:val="267"/>
          <w:jc w:val="center"/>
        </w:trPr>
        <w:tc>
          <w:tcPr>
            <w:tcW w:w="7338" w:type="dxa"/>
            <w:tcBorders>
              <w:top w:val="single" w:sz="4" w:space="0" w:color="000000"/>
              <w:left w:val="single" w:sz="4" w:space="0" w:color="000000"/>
              <w:bottom w:val="single" w:sz="4" w:space="0" w:color="000000"/>
              <w:right w:val="single" w:sz="4" w:space="0" w:color="auto"/>
            </w:tcBorders>
            <w:hideMark/>
          </w:tcPr>
          <w:p w:rsidR="00740FF2" w:rsidRPr="00740FF2" w:rsidRDefault="00740FF2" w:rsidP="00740FF2">
            <w:pPr>
              <w:pStyle w:val="a3"/>
              <w:ind w:left="0"/>
              <w:jc w:val="left"/>
              <w:rPr>
                <w:rFonts w:ascii="Times New Roman" w:hAnsi="Times New Roman"/>
                <w:sz w:val="20"/>
                <w:szCs w:val="20"/>
              </w:rPr>
            </w:pPr>
            <w:r w:rsidRPr="00740FF2">
              <w:rPr>
                <w:rFonts w:ascii="Times New Roman" w:hAnsi="Times New Roman"/>
                <w:sz w:val="20"/>
                <w:szCs w:val="20"/>
              </w:rPr>
              <w:t xml:space="preserve">Обучение по учебным дисциплинам и междисциплинарным курсам </w:t>
            </w:r>
          </w:p>
        </w:tc>
        <w:tc>
          <w:tcPr>
            <w:tcW w:w="2259" w:type="dxa"/>
            <w:tcBorders>
              <w:top w:val="single" w:sz="4" w:space="0" w:color="000000"/>
              <w:left w:val="single" w:sz="4" w:space="0" w:color="auto"/>
              <w:bottom w:val="single" w:sz="4" w:space="0" w:color="000000"/>
              <w:right w:val="single" w:sz="4" w:space="0" w:color="000000"/>
            </w:tcBorders>
            <w:hideMark/>
          </w:tcPr>
          <w:p w:rsidR="00740FF2" w:rsidRPr="00740FF2" w:rsidRDefault="00740FF2" w:rsidP="00740FF2">
            <w:pPr>
              <w:pStyle w:val="a3"/>
              <w:ind w:left="0"/>
              <w:rPr>
                <w:rFonts w:ascii="Times New Roman" w:hAnsi="Times New Roman"/>
                <w:sz w:val="20"/>
                <w:szCs w:val="20"/>
              </w:rPr>
            </w:pPr>
            <w:r w:rsidRPr="00740FF2">
              <w:rPr>
                <w:rFonts w:ascii="Times New Roman" w:hAnsi="Times New Roman"/>
                <w:sz w:val="20"/>
                <w:szCs w:val="20"/>
              </w:rPr>
              <w:t>76нед.</w:t>
            </w:r>
          </w:p>
        </w:tc>
      </w:tr>
      <w:tr w:rsidR="00740FF2" w:rsidRPr="00533E32" w:rsidTr="00740FF2">
        <w:trPr>
          <w:trHeight w:val="204"/>
          <w:jc w:val="center"/>
        </w:trPr>
        <w:tc>
          <w:tcPr>
            <w:tcW w:w="7338" w:type="dxa"/>
            <w:tcBorders>
              <w:top w:val="single" w:sz="4" w:space="0" w:color="000000"/>
              <w:left w:val="single" w:sz="4" w:space="0" w:color="000000"/>
              <w:bottom w:val="single" w:sz="4" w:space="0" w:color="000000"/>
              <w:right w:val="single" w:sz="4" w:space="0" w:color="auto"/>
            </w:tcBorders>
            <w:hideMark/>
          </w:tcPr>
          <w:p w:rsidR="00740FF2" w:rsidRPr="00740FF2" w:rsidRDefault="00740FF2" w:rsidP="00740FF2">
            <w:pPr>
              <w:pStyle w:val="a3"/>
              <w:ind w:left="0"/>
              <w:jc w:val="left"/>
              <w:rPr>
                <w:rFonts w:ascii="Times New Roman" w:hAnsi="Times New Roman"/>
                <w:sz w:val="20"/>
                <w:szCs w:val="20"/>
              </w:rPr>
            </w:pPr>
            <w:r w:rsidRPr="00740FF2">
              <w:rPr>
                <w:rFonts w:ascii="Times New Roman" w:hAnsi="Times New Roman"/>
                <w:sz w:val="20"/>
                <w:szCs w:val="20"/>
              </w:rPr>
              <w:t>Учебная практика</w:t>
            </w:r>
          </w:p>
        </w:tc>
        <w:tc>
          <w:tcPr>
            <w:tcW w:w="2259" w:type="dxa"/>
            <w:vMerge w:val="restart"/>
            <w:tcBorders>
              <w:top w:val="single" w:sz="4" w:space="0" w:color="000000"/>
              <w:left w:val="single" w:sz="4" w:space="0" w:color="auto"/>
              <w:bottom w:val="single" w:sz="4" w:space="0" w:color="000000"/>
              <w:right w:val="single" w:sz="4" w:space="0" w:color="000000"/>
            </w:tcBorders>
            <w:hideMark/>
          </w:tcPr>
          <w:p w:rsidR="00740FF2" w:rsidRPr="00740FF2" w:rsidRDefault="00740FF2" w:rsidP="00740FF2">
            <w:pPr>
              <w:pStyle w:val="a3"/>
              <w:ind w:left="0"/>
              <w:rPr>
                <w:rFonts w:ascii="Times New Roman" w:hAnsi="Times New Roman"/>
                <w:sz w:val="20"/>
                <w:szCs w:val="20"/>
              </w:rPr>
            </w:pPr>
            <w:r w:rsidRPr="00740FF2">
              <w:rPr>
                <w:rFonts w:ascii="Times New Roman" w:hAnsi="Times New Roman"/>
                <w:sz w:val="20"/>
                <w:szCs w:val="20"/>
              </w:rPr>
              <w:t>19 нед.</w:t>
            </w:r>
          </w:p>
        </w:tc>
      </w:tr>
      <w:tr w:rsidR="00740FF2" w:rsidRPr="00533E32" w:rsidTr="00740FF2">
        <w:trPr>
          <w:trHeight w:val="249"/>
          <w:jc w:val="center"/>
        </w:trPr>
        <w:tc>
          <w:tcPr>
            <w:tcW w:w="7338" w:type="dxa"/>
            <w:tcBorders>
              <w:top w:val="single" w:sz="4" w:space="0" w:color="000000"/>
              <w:left w:val="single" w:sz="4" w:space="0" w:color="000000"/>
              <w:bottom w:val="single" w:sz="4" w:space="0" w:color="000000"/>
              <w:right w:val="single" w:sz="4" w:space="0" w:color="auto"/>
            </w:tcBorders>
            <w:hideMark/>
          </w:tcPr>
          <w:p w:rsidR="00740FF2" w:rsidRPr="00740FF2" w:rsidRDefault="00740FF2" w:rsidP="00740FF2">
            <w:pPr>
              <w:pStyle w:val="a3"/>
              <w:ind w:left="0"/>
              <w:jc w:val="left"/>
              <w:rPr>
                <w:rFonts w:ascii="Times New Roman" w:hAnsi="Times New Roman"/>
                <w:sz w:val="20"/>
                <w:szCs w:val="20"/>
              </w:rPr>
            </w:pPr>
            <w:r w:rsidRPr="00740FF2">
              <w:rPr>
                <w:rFonts w:ascii="Times New Roman" w:hAnsi="Times New Roman"/>
                <w:sz w:val="20"/>
                <w:szCs w:val="20"/>
              </w:rPr>
              <w:t>Производственная практика (по профилю специальности)</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rsidR="00740FF2" w:rsidRPr="00740FF2" w:rsidRDefault="00740FF2" w:rsidP="00740FF2">
            <w:pPr>
              <w:spacing w:after="0" w:line="240" w:lineRule="auto"/>
              <w:rPr>
                <w:rFonts w:ascii="Times New Roman" w:hAnsi="Times New Roman"/>
                <w:sz w:val="20"/>
                <w:szCs w:val="20"/>
              </w:rPr>
            </w:pPr>
          </w:p>
        </w:tc>
      </w:tr>
      <w:tr w:rsidR="00740FF2" w:rsidRPr="00533E32" w:rsidTr="00740FF2">
        <w:trPr>
          <w:trHeight w:val="299"/>
          <w:jc w:val="center"/>
        </w:trPr>
        <w:tc>
          <w:tcPr>
            <w:tcW w:w="7338" w:type="dxa"/>
            <w:tcBorders>
              <w:top w:val="single" w:sz="4" w:space="0" w:color="000000"/>
              <w:left w:val="single" w:sz="4" w:space="0" w:color="000000"/>
              <w:bottom w:val="single" w:sz="4" w:space="0" w:color="000000"/>
              <w:right w:val="single" w:sz="4" w:space="0" w:color="auto"/>
            </w:tcBorders>
            <w:hideMark/>
          </w:tcPr>
          <w:p w:rsidR="00740FF2" w:rsidRPr="00740FF2" w:rsidRDefault="00740FF2" w:rsidP="00740FF2">
            <w:pPr>
              <w:pStyle w:val="a3"/>
              <w:ind w:left="0"/>
              <w:jc w:val="left"/>
              <w:rPr>
                <w:rFonts w:ascii="Times New Roman" w:hAnsi="Times New Roman"/>
                <w:sz w:val="20"/>
                <w:szCs w:val="20"/>
              </w:rPr>
            </w:pPr>
            <w:r w:rsidRPr="00740FF2">
              <w:rPr>
                <w:rFonts w:ascii="Times New Roman" w:hAnsi="Times New Roman"/>
                <w:sz w:val="20"/>
                <w:szCs w:val="20"/>
              </w:rPr>
              <w:t>Промежуточная аттестация</w:t>
            </w:r>
            <w:r w:rsidRPr="00740FF2">
              <w:rPr>
                <w:rFonts w:ascii="Times New Roman" w:hAnsi="Times New Roman"/>
                <w:sz w:val="20"/>
                <w:szCs w:val="20"/>
              </w:rPr>
              <w:br/>
            </w:r>
          </w:p>
        </w:tc>
        <w:tc>
          <w:tcPr>
            <w:tcW w:w="2259" w:type="dxa"/>
            <w:tcBorders>
              <w:top w:val="single" w:sz="4" w:space="0" w:color="000000"/>
              <w:left w:val="single" w:sz="4" w:space="0" w:color="auto"/>
              <w:bottom w:val="single" w:sz="4" w:space="0" w:color="000000"/>
              <w:right w:val="single" w:sz="4" w:space="0" w:color="000000"/>
            </w:tcBorders>
            <w:hideMark/>
          </w:tcPr>
          <w:p w:rsidR="00740FF2" w:rsidRPr="00740FF2" w:rsidRDefault="00740FF2" w:rsidP="00740FF2">
            <w:pPr>
              <w:pStyle w:val="a3"/>
              <w:ind w:left="0"/>
              <w:rPr>
                <w:rFonts w:ascii="Times New Roman" w:hAnsi="Times New Roman"/>
                <w:sz w:val="20"/>
                <w:szCs w:val="20"/>
              </w:rPr>
            </w:pPr>
            <w:r w:rsidRPr="00740FF2">
              <w:rPr>
                <w:rFonts w:ascii="Times New Roman" w:hAnsi="Times New Roman"/>
                <w:sz w:val="20"/>
                <w:szCs w:val="20"/>
              </w:rPr>
              <w:t>4 нед.</w:t>
            </w:r>
          </w:p>
        </w:tc>
      </w:tr>
      <w:tr w:rsidR="00740FF2" w:rsidRPr="00533E32" w:rsidTr="009A1063">
        <w:trPr>
          <w:trHeight w:val="509"/>
          <w:jc w:val="center"/>
        </w:trPr>
        <w:tc>
          <w:tcPr>
            <w:tcW w:w="7338" w:type="dxa"/>
            <w:tcBorders>
              <w:top w:val="single" w:sz="4" w:space="0" w:color="000000"/>
              <w:left w:val="single" w:sz="4" w:space="0" w:color="000000"/>
              <w:bottom w:val="single" w:sz="4" w:space="0" w:color="000000"/>
              <w:right w:val="single" w:sz="4" w:space="0" w:color="auto"/>
            </w:tcBorders>
            <w:hideMark/>
          </w:tcPr>
          <w:p w:rsidR="00740FF2" w:rsidRPr="00740FF2" w:rsidRDefault="00740FF2" w:rsidP="00740FF2">
            <w:pPr>
              <w:pStyle w:val="a3"/>
              <w:ind w:left="0"/>
              <w:jc w:val="left"/>
              <w:rPr>
                <w:rFonts w:ascii="Times New Roman" w:hAnsi="Times New Roman"/>
                <w:sz w:val="20"/>
                <w:szCs w:val="20"/>
              </w:rPr>
            </w:pPr>
            <w:r w:rsidRPr="00740FF2">
              <w:rPr>
                <w:rFonts w:ascii="Times New Roman" w:hAnsi="Times New Roman"/>
                <w:sz w:val="20"/>
                <w:szCs w:val="20"/>
              </w:rPr>
              <w:t>Государственная итоговая аттестация</w:t>
            </w:r>
          </w:p>
        </w:tc>
        <w:tc>
          <w:tcPr>
            <w:tcW w:w="2259" w:type="dxa"/>
            <w:tcBorders>
              <w:top w:val="single" w:sz="4" w:space="0" w:color="000000"/>
              <w:left w:val="single" w:sz="4" w:space="0" w:color="auto"/>
              <w:bottom w:val="single" w:sz="4" w:space="0" w:color="000000"/>
              <w:right w:val="single" w:sz="4" w:space="0" w:color="000000"/>
            </w:tcBorders>
            <w:hideMark/>
          </w:tcPr>
          <w:p w:rsidR="00740FF2" w:rsidRPr="00740FF2" w:rsidRDefault="00740FF2" w:rsidP="00740FF2">
            <w:pPr>
              <w:pStyle w:val="a3"/>
              <w:ind w:left="0"/>
              <w:rPr>
                <w:rFonts w:ascii="Times New Roman" w:hAnsi="Times New Roman"/>
                <w:sz w:val="20"/>
                <w:szCs w:val="20"/>
              </w:rPr>
            </w:pPr>
            <w:r w:rsidRPr="00740FF2">
              <w:rPr>
                <w:rFonts w:ascii="Times New Roman" w:hAnsi="Times New Roman"/>
                <w:sz w:val="20"/>
                <w:szCs w:val="20"/>
              </w:rPr>
              <w:t>1 нед.</w:t>
            </w:r>
          </w:p>
        </w:tc>
      </w:tr>
      <w:tr w:rsidR="00740FF2" w:rsidRPr="00533E32" w:rsidTr="00740FF2">
        <w:trPr>
          <w:trHeight w:val="258"/>
          <w:jc w:val="center"/>
        </w:trPr>
        <w:tc>
          <w:tcPr>
            <w:tcW w:w="7338" w:type="dxa"/>
            <w:tcBorders>
              <w:top w:val="single" w:sz="4" w:space="0" w:color="000000"/>
              <w:left w:val="single" w:sz="4" w:space="0" w:color="000000"/>
              <w:bottom w:val="single" w:sz="4" w:space="0" w:color="000000"/>
              <w:right w:val="single" w:sz="4" w:space="0" w:color="auto"/>
            </w:tcBorders>
            <w:hideMark/>
          </w:tcPr>
          <w:p w:rsidR="00740FF2" w:rsidRPr="00740FF2" w:rsidRDefault="00740FF2" w:rsidP="00740FF2">
            <w:pPr>
              <w:pStyle w:val="a3"/>
              <w:ind w:left="0"/>
              <w:jc w:val="left"/>
              <w:rPr>
                <w:rFonts w:ascii="Times New Roman" w:hAnsi="Times New Roman"/>
                <w:sz w:val="20"/>
                <w:szCs w:val="20"/>
              </w:rPr>
            </w:pPr>
            <w:r w:rsidRPr="00740FF2">
              <w:rPr>
                <w:rFonts w:ascii="Times New Roman" w:hAnsi="Times New Roman"/>
                <w:sz w:val="20"/>
                <w:szCs w:val="20"/>
              </w:rPr>
              <w:t xml:space="preserve">Каникулы </w:t>
            </w:r>
          </w:p>
        </w:tc>
        <w:tc>
          <w:tcPr>
            <w:tcW w:w="2259" w:type="dxa"/>
            <w:tcBorders>
              <w:top w:val="single" w:sz="4" w:space="0" w:color="000000"/>
              <w:left w:val="single" w:sz="4" w:space="0" w:color="auto"/>
              <w:bottom w:val="single" w:sz="4" w:space="0" w:color="000000"/>
              <w:right w:val="single" w:sz="4" w:space="0" w:color="000000"/>
            </w:tcBorders>
            <w:hideMark/>
          </w:tcPr>
          <w:p w:rsidR="00740FF2" w:rsidRPr="00740FF2" w:rsidRDefault="00740FF2" w:rsidP="00740FF2">
            <w:pPr>
              <w:pStyle w:val="a3"/>
              <w:ind w:left="0"/>
              <w:rPr>
                <w:rFonts w:ascii="Times New Roman" w:hAnsi="Times New Roman"/>
                <w:sz w:val="20"/>
                <w:szCs w:val="20"/>
              </w:rPr>
            </w:pPr>
            <w:r w:rsidRPr="00740FF2">
              <w:rPr>
                <w:rFonts w:ascii="Times New Roman" w:hAnsi="Times New Roman"/>
                <w:sz w:val="20"/>
                <w:szCs w:val="20"/>
              </w:rPr>
              <w:t>24 нед.</w:t>
            </w:r>
          </w:p>
        </w:tc>
      </w:tr>
      <w:tr w:rsidR="00740FF2" w:rsidRPr="00533E32" w:rsidTr="00740FF2">
        <w:trPr>
          <w:trHeight w:val="226"/>
          <w:jc w:val="center"/>
        </w:trPr>
        <w:tc>
          <w:tcPr>
            <w:tcW w:w="7338" w:type="dxa"/>
            <w:tcBorders>
              <w:top w:val="single" w:sz="4" w:space="0" w:color="000000"/>
              <w:left w:val="single" w:sz="4" w:space="0" w:color="000000"/>
              <w:bottom w:val="single" w:sz="4" w:space="0" w:color="000000"/>
              <w:right w:val="single" w:sz="4" w:space="0" w:color="auto"/>
            </w:tcBorders>
            <w:hideMark/>
          </w:tcPr>
          <w:p w:rsidR="00740FF2" w:rsidRPr="00740FF2" w:rsidRDefault="00740FF2" w:rsidP="00740FF2">
            <w:pPr>
              <w:pStyle w:val="a3"/>
              <w:ind w:left="0"/>
              <w:jc w:val="left"/>
              <w:rPr>
                <w:rFonts w:ascii="Times New Roman" w:hAnsi="Times New Roman"/>
                <w:sz w:val="20"/>
                <w:szCs w:val="20"/>
              </w:rPr>
            </w:pPr>
            <w:r w:rsidRPr="00740FF2">
              <w:rPr>
                <w:rFonts w:ascii="Times New Roman" w:hAnsi="Times New Roman"/>
                <w:sz w:val="20"/>
                <w:szCs w:val="20"/>
              </w:rPr>
              <w:t xml:space="preserve">Итого </w:t>
            </w:r>
          </w:p>
        </w:tc>
        <w:tc>
          <w:tcPr>
            <w:tcW w:w="2259" w:type="dxa"/>
            <w:tcBorders>
              <w:top w:val="single" w:sz="4" w:space="0" w:color="000000"/>
              <w:left w:val="single" w:sz="4" w:space="0" w:color="auto"/>
              <w:bottom w:val="single" w:sz="4" w:space="0" w:color="000000"/>
              <w:right w:val="single" w:sz="4" w:space="0" w:color="000000"/>
            </w:tcBorders>
            <w:hideMark/>
          </w:tcPr>
          <w:p w:rsidR="00740FF2" w:rsidRPr="00740FF2" w:rsidRDefault="00740FF2" w:rsidP="00740FF2">
            <w:pPr>
              <w:pStyle w:val="a3"/>
              <w:ind w:left="0"/>
              <w:rPr>
                <w:rFonts w:ascii="Times New Roman" w:hAnsi="Times New Roman"/>
                <w:sz w:val="20"/>
                <w:szCs w:val="20"/>
              </w:rPr>
            </w:pPr>
            <w:r w:rsidRPr="00740FF2">
              <w:rPr>
                <w:rFonts w:ascii="Times New Roman" w:hAnsi="Times New Roman"/>
                <w:sz w:val="20"/>
                <w:szCs w:val="20"/>
              </w:rPr>
              <w:t>125нед.</w:t>
            </w:r>
          </w:p>
        </w:tc>
      </w:tr>
    </w:tbl>
    <w:p w:rsidR="00533E32" w:rsidRDefault="00533E32" w:rsidP="00A4755A">
      <w:pPr>
        <w:pStyle w:val="a3"/>
        <w:ind w:left="0"/>
        <w:jc w:val="both"/>
        <w:rPr>
          <w:rFonts w:ascii="Times New Roman" w:hAnsi="Times New Roman"/>
          <w:sz w:val="24"/>
          <w:szCs w:val="24"/>
        </w:rPr>
        <w:sectPr w:rsidR="00533E32" w:rsidSect="00E278E1">
          <w:footerReference w:type="default" r:id="rId10"/>
          <w:pgSz w:w="11906" w:h="16838"/>
          <w:pgMar w:top="1134" w:right="850" w:bottom="1134" w:left="1701" w:header="708" w:footer="708" w:gutter="0"/>
          <w:pgNumType w:start="2"/>
          <w:cols w:space="708"/>
          <w:docGrid w:linePitch="360"/>
        </w:sectPr>
      </w:pPr>
    </w:p>
    <w:p w:rsidR="00A4755A" w:rsidRPr="00533E32" w:rsidRDefault="00A4755A" w:rsidP="00533E32">
      <w:pPr>
        <w:pStyle w:val="a3"/>
        <w:ind w:left="0"/>
        <w:jc w:val="both"/>
        <w:rPr>
          <w:rFonts w:ascii="Times New Roman" w:hAnsi="Times New Roman"/>
          <w:b/>
          <w:sz w:val="24"/>
          <w:szCs w:val="24"/>
        </w:rPr>
      </w:pPr>
      <w:r w:rsidRPr="00533E32">
        <w:rPr>
          <w:rFonts w:ascii="Times New Roman" w:hAnsi="Times New Roman"/>
          <w:sz w:val="24"/>
          <w:szCs w:val="24"/>
        </w:rPr>
        <w:lastRenderedPageBreak/>
        <w:t>Выпускник освоивший профессию «Продавец, контролёр-кассир», востребованы на торговых предприятиях Троицкого и других районов Алтайского края и г.Барнаула. они трудоустраиваются в крупных сетевых магазинах (Мария-Ра, Аникс, Новекс, Магнит, Корзинка и других) и мелких торговых предприятиях разных форм собственности.</w:t>
      </w:r>
    </w:p>
    <w:p w:rsidR="00A4755A" w:rsidRPr="00533E32" w:rsidRDefault="00A4755A" w:rsidP="00533E32">
      <w:pPr>
        <w:pStyle w:val="a3"/>
        <w:ind w:left="0"/>
        <w:jc w:val="both"/>
        <w:rPr>
          <w:rFonts w:ascii="Times New Roman" w:hAnsi="Times New Roman"/>
          <w:sz w:val="24"/>
          <w:szCs w:val="24"/>
        </w:rPr>
      </w:pPr>
      <w:r w:rsidRPr="00533E32">
        <w:rPr>
          <w:rFonts w:ascii="Times New Roman" w:hAnsi="Times New Roman"/>
          <w:sz w:val="24"/>
          <w:szCs w:val="24"/>
        </w:rPr>
        <w:t xml:space="preserve">Выпускник, освоивший ППКРС, способен обучаться в ВУЗах. </w:t>
      </w:r>
    </w:p>
    <w:p w:rsidR="007B398F" w:rsidRPr="00533E32" w:rsidRDefault="007B398F" w:rsidP="00533E32">
      <w:pPr>
        <w:pStyle w:val="a3"/>
        <w:ind w:left="0"/>
        <w:jc w:val="both"/>
        <w:rPr>
          <w:rFonts w:ascii="Times New Roman" w:hAnsi="Times New Roman"/>
          <w:sz w:val="24"/>
          <w:szCs w:val="24"/>
        </w:rPr>
      </w:pPr>
    </w:p>
    <w:p w:rsidR="0035325F" w:rsidRPr="00533E32" w:rsidRDefault="007B398F" w:rsidP="008B7DE8">
      <w:pPr>
        <w:pStyle w:val="a3"/>
        <w:numPr>
          <w:ilvl w:val="1"/>
          <w:numId w:val="69"/>
        </w:numPr>
        <w:jc w:val="left"/>
        <w:rPr>
          <w:rFonts w:ascii="Times New Roman" w:hAnsi="Times New Roman"/>
          <w:b/>
          <w:sz w:val="24"/>
          <w:szCs w:val="24"/>
        </w:rPr>
      </w:pPr>
      <w:r w:rsidRPr="00533E32">
        <w:rPr>
          <w:rFonts w:ascii="Times New Roman" w:hAnsi="Times New Roman"/>
          <w:b/>
          <w:sz w:val="24"/>
          <w:szCs w:val="24"/>
        </w:rPr>
        <w:t>Т</w:t>
      </w:r>
      <w:r w:rsidR="0035325F" w:rsidRPr="00533E32">
        <w:rPr>
          <w:rFonts w:ascii="Times New Roman" w:hAnsi="Times New Roman"/>
          <w:b/>
          <w:sz w:val="24"/>
          <w:szCs w:val="24"/>
        </w:rPr>
        <w:t>ребования к поступающим</w:t>
      </w:r>
    </w:p>
    <w:p w:rsidR="0035325F" w:rsidRPr="00533E32" w:rsidRDefault="0035325F" w:rsidP="00533E32">
      <w:pPr>
        <w:pStyle w:val="a7"/>
        <w:spacing w:after="0"/>
        <w:ind w:firstLine="709"/>
        <w:jc w:val="both"/>
        <w:rPr>
          <w:rFonts w:ascii="Times New Roman" w:hAnsi="Times New Roman"/>
          <w:sz w:val="24"/>
          <w:szCs w:val="24"/>
        </w:rPr>
      </w:pPr>
      <w:r w:rsidRPr="00533E32">
        <w:rPr>
          <w:rFonts w:ascii="Times New Roman" w:hAnsi="Times New Roman"/>
          <w:sz w:val="24"/>
          <w:szCs w:val="24"/>
        </w:rPr>
        <w:t xml:space="preserve">При поступлении абитуриенту необходимо предоставить следующие </w:t>
      </w:r>
      <w:r w:rsidRPr="00533E32">
        <w:rPr>
          <w:rFonts w:ascii="Times New Roman" w:hAnsi="Times New Roman"/>
          <w:color w:val="000000"/>
          <w:sz w:val="24"/>
          <w:szCs w:val="24"/>
        </w:rPr>
        <w:t>документы:</w:t>
      </w:r>
    </w:p>
    <w:p w:rsidR="0035325F" w:rsidRPr="00533E32" w:rsidRDefault="0035325F" w:rsidP="00533E32">
      <w:pPr>
        <w:pStyle w:val="a3"/>
        <w:ind w:left="0" w:firstLine="709"/>
        <w:jc w:val="both"/>
        <w:rPr>
          <w:rFonts w:ascii="Times New Roman" w:hAnsi="Times New Roman"/>
          <w:color w:val="000000"/>
          <w:sz w:val="24"/>
          <w:szCs w:val="24"/>
          <w:shd w:val="clear" w:color="auto" w:fill="FFFFFF"/>
        </w:rPr>
      </w:pPr>
      <w:r w:rsidRPr="00533E32">
        <w:rPr>
          <w:rFonts w:ascii="Times New Roman" w:hAnsi="Times New Roman"/>
          <w:color w:val="000000"/>
          <w:sz w:val="24"/>
          <w:szCs w:val="24"/>
          <w:shd w:val="clear" w:color="auto" w:fill="FFFFFF"/>
        </w:rPr>
        <w:t xml:space="preserve">- </w:t>
      </w:r>
      <w:r w:rsidRPr="00533E32">
        <w:rPr>
          <w:rFonts w:ascii="Times New Roman" w:hAnsi="Times New Roman"/>
          <w:color w:val="000000"/>
          <w:sz w:val="24"/>
          <w:szCs w:val="24"/>
        </w:rPr>
        <w:t>паспорт (при отсутствии паспорта по причине возраста подготавливается свидетельство о рождении);</w:t>
      </w:r>
    </w:p>
    <w:p w:rsidR="0035325F" w:rsidRPr="00533E32" w:rsidRDefault="0035325F" w:rsidP="00533E32">
      <w:pPr>
        <w:pStyle w:val="a3"/>
        <w:ind w:left="0" w:firstLine="709"/>
        <w:jc w:val="both"/>
        <w:rPr>
          <w:rFonts w:ascii="Times New Roman" w:hAnsi="Times New Roman"/>
          <w:color w:val="000000"/>
          <w:sz w:val="24"/>
          <w:szCs w:val="24"/>
          <w:shd w:val="clear" w:color="auto" w:fill="FFFFFF"/>
        </w:rPr>
      </w:pPr>
      <w:r w:rsidRPr="00533E32">
        <w:rPr>
          <w:rFonts w:ascii="Times New Roman" w:hAnsi="Times New Roman"/>
          <w:color w:val="000000"/>
          <w:sz w:val="24"/>
          <w:szCs w:val="24"/>
          <w:shd w:val="clear" w:color="auto" w:fill="FFFFFF"/>
        </w:rPr>
        <w:t>- подлинник аттестата о получении неполного среднего образования;</w:t>
      </w:r>
    </w:p>
    <w:p w:rsidR="0035325F" w:rsidRPr="00533E32" w:rsidRDefault="0035325F" w:rsidP="00533E32">
      <w:pPr>
        <w:pStyle w:val="a3"/>
        <w:ind w:left="0" w:firstLine="709"/>
        <w:jc w:val="both"/>
        <w:rPr>
          <w:rFonts w:ascii="Times New Roman" w:hAnsi="Times New Roman"/>
          <w:color w:val="000000"/>
          <w:sz w:val="24"/>
          <w:szCs w:val="24"/>
          <w:shd w:val="clear" w:color="auto" w:fill="FFFFFF"/>
        </w:rPr>
      </w:pPr>
      <w:r w:rsidRPr="00533E32">
        <w:rPr>
          <w:rFonts w:ascii="Times New Roman" w:hAnsi="Times New Roman"/>
          <w:color w:val="000000"/>
          <w:sz w:val="24"/>
          <w:szCs w:val="24"/>
          <w:shd w:val="clear" w:color="auto" w:fill="FFFFFF"/>
        </w:rPr>
        <w:t>- четыре или шесть фотографий установленного образца (обычно размером 3x4)</w:t>
      </w:r>
    </w:p>
    <w:p w:rsidR="0035325F" w:rsidRPr="00533E32" w:rsidRDefault="0035325F" w:rsidP="00533E32">
      <w:pPr>
        <w:spacing w:after="0" w:line="240" w:lineRule="auto"/>
        <w:ind w:firstLine="709"/>
        <w:jc w:val="both"/>
        <w:rPr>
          <w:rFonts w:ascii="Times New Roman" w:hAnsi="Times New Roman"/>
          <w:color w:val="000000"/>
          <w:sz w:val="24"/>
          <w:szCs w:val="24"/>
          <w:shd w:val="clear" w:color="auto" w:fill="FFFFFF"/>
        </w:rPr>
      </w:pPr>
      <w:r w:rsidRPr="00533E32">
        <w:rPr>
          <w:rFonts w:ascii="Times New Roman" w:hAnsi="Times New Roman"/>
          <w:color w:val="000000"/>
          <w:sz w:val="24"/>
          <w:szCs w:val="24"/>
          <w:shd w:val="clear" w:color="auto" w:fill="FFFFFF"/>
        </w:rPr>
        <w:t>- страховой медицинский полис</w:t>
      </w:r>
    </w:p>
    <w:p w:rsidR="0035325F" w:rsidRPr="00533E32" w:rsidRDefault="0035325F" w:rsidP="00533E32">
      <w:pPr>
        <w:spacing w:after="0" w:line="240" w:lineRule="auto"/>
        <w:ind w:firstLine="709"/>
        <w:jc w:val="both"/>
        <w:rPr>
          <w:rFonts w:ascii="Times New Roman" w:hAnsi="Times New Roman"/>
          <w:color w:val="000000"/>
          <w:sz w:val="24"/>
          <w:szCs w:val="24"/>
          <w:shd w:val="clear" w:color="auto" w:fill="FFFFFF"/>
        </w:rPr>
      </w:pPr>
      <w:r w:rsidRPr="00533E32">
        <w:rPr>
          <w:rFonts w:ascii="Times New Roman" w:hAnsi="Times New Roman"/>
          <w:color w:val="000000"/>
          <w:sz w:val="24"/>
          <w:szCs w:val="24"/>
          <w:shd w:val="clear" w:color="auto" w:fill="FFFFFF"/>
        </w:rPr>
        <w:t>- заявление, которое заполняется непосредственно в приемной комиссии;</w:t>
      </w:r>
    </w:p>
    <w:p w:rsidR="0035325F" w:rsidRPr="00533E32" w:rsidRDefault="0035325F" w:rsidP="00533E32">
      <w:pPr>
        <w:spacing w:after="0" w:line="240" w:lineRule="auto"/>
        <w:ind w:firstLine="709"/>
        <w:jc w:val="both"/>
        <w:rPr>
          <w:rFonts w:ascii="Times New Roman" w:hAnsi="Times New Roman"/>
          <w:sz w:val="24"/>
          <w:szCs w:val="24"/>
        </w:rPr>
      </w:pPr>
      <w:r w:rsidRPr="00533E32">
        <w:rPr>
          <w:rFonts w:ascii="Times New Roman" w:hAnsi="Times New Roman"/>
          <w:color w:val="000000"/>
          <w:sz w:val="24"/>
          <w:szCs w:val="24"/>
          <w:shd w:val="clear" w:color="auto" w:fill="FFFFFF"/>
        </w:rPr>
        <w:t>- медицинская справка 086/у</w:t>
      </w:r>
    </w:p>
    <w:p w:rsidR="004C5286" w:rsidRPr="00533E32" w:rsidRDefault="0035325F" w:rsidP="00533E32">
      <w:pPr>
        <w:pStyle w:val="a7"/>
        <w:spacing w:after="0"/>
        <w:ind w:firstLine="709"/>
        <w:jc w:val="both"/>
        <w:rPr>
          <w:rFonts w:ascii="Times New Roman" w:hAnsi="Times New Roman"/>
          <w:b/>
          <w:sz w:val="24"/>
          <w:szCs w:val="24"/>
        </w:rPr>
        <w:sectPr w:rsidR="004C5286" w:rsidRPr="00533E32" w:rsidSect="00740FF2">
          <w:pgSz w:w="11906" w:h="16838"/>
          <w:pgMar w:top="1134" w:right="851" w:bottom="1134" w:left="1701" w:header="709" w:footer="709" w:gutter="0"/>
          <w:cols w:space="708"/>
          <w:docGrid w:linePitch="360"/>
        </w:sectPr>
      </w:pPr>
      <w:r w:rsidRPr="00533E32">
        <w:rPr>
          <w:rFonts w:ascii="Times New Roman" w:hAnsi="Times New Roman"/>
          <w:sz w:val="24"/>
          <w:szCs w:val="24"/>
        </w:rPr>
        <w:t>К обучению по профессии «Продавец, контролер-кассир» не допускаются лица, имеющие заболевания опорно-двигательного аппарата, хронические инфекционные заболевания, кожную аллергию,  экзему кистей рук, эпил</w:t>
      </w:r>
      <w:r w:rsidR="007B398F" w:rsidRPr="00533E32">
        <w:rPr>
          <w:rFonts w:ascii="Times New Roman" w:hAnsi="Times New Roman"/>
          <w:sz w:val="24"/>
          <w:szCs w:val="24"/>
        </w:rPr>
        <w:t>епсию, резко выраженные неврозы</w:t>
      </w:r>
      <w:r w:rsidR="00740FF2">
        <w:rPr>
          <w:rFonts w:ascii="Times New Roman" w:hAnsi="Times New Roman"/>
          <w:sz w:val="24"/>
          <w:szCs w:val="24"/>
        </w:rPr>
        <w:t>.</w:t>
      </w:r>
    </w:p>
    <w:p w:rsidR="00DE75A2" w:rsidRDefault="00DE75A2" w:rsidP="007B398F">
      <w:pPr>
        <w:pStyle w:val="a3"/>
        <w:ind w:left="0"/>
        <w:jc w:val="left"/>
        <w:rPr>
          <w:rFonts w:ascii="Times New Roman" w:hAnsi="Times New Roman"/>
          <w:b/>
          <w:sz w:val="24"/>
          <w:szCs w:val="24"/>
        </w:rPr>
      </w:pPr>
      <w:r>
        <w:rPr>
          <w:rFonts w:ascii="Times New Roman" w:hAnsi="Times New Roman"/>
          <w:b/>
          <w:sz w:val="24"/>
          <w:szCs w:val="24"/>
        </w:rPr>
        <w:lastRenderedPageBreak/>
        <w:t>2. ХАРАКТЕРИСТИКА ПРОФЕССИОНАЛЬНОЙ ДЕЯТЕЛЬНОСТИ</w:t>
      </w:r>
    </w:p>
    <w:p w:rsidR="00DE75A2" w:rsidRDefault="00DE75A2" w:rsidP="00DE75A2">
      <w:pPr>
        <w:pStyle w:val="a3"/>
        <w:ind w:left="0"/>
        <w:rPr>
          <w:rFonts w:ascii="Times New Roman" w:hAnsi="Times New Roman"/>
          <w:b/>
          <w:sz w:val="24"/>
          <w:szCs w:val="24"/>
        </w:rPr>
      </w:pPr>
    </w:p>
    <w:p w:rsidR="00DE75A2" w:rsidRDefault="00DE75A2" w:rsidP="00DE75A2">
      <w:pPr>
        <w:pStyle w:val="a3"/>
        <w:ind w:left="0"/>
        <w:rPr>
          <w:rFonts w:ascii="Times New Roman" w:hAnsi="Times New Roman"/>
          <w:b/>
          <w:sz w:val="24"/>
          <w:szCs w:val="24"/>
        </w:rPr>
      </w:pPr>
      <w:r>
        <w:rPr>
          <w:rFonts w:ascii="Times New Roman" w:hAnsi="Times New Roman"/>
          <w:b/>
          <w:sz w:val="24"/>
          <w:szCs w:val="24"/>
        </w:rPr>
        <w:t>2.1 Область профессиональной деятельности</w:t>
      </w:r>
    </w:p>
    <w:p w:rsidR="00DE75A2" w:rsidRDefault="00DE75A2" w:rsidP="00DE75A2">
      <w:pPr>
        <w:pStyle w:val="a3"/>
        <w:ind w:left="0"/>
        <w:jc w:val="left"/>
        <w:rPr>
          <w:rFonts w:ascii="Times New Roman" w:hAnsi="Times New Roman"/>
          <w:b/>
          <w:sz w:val="24"/>
          <w:szCs w:val="24"/>
        </w:rPr>
      </w:pPr>
    </w:p>
    <w:p w:rsidR="00EF61FA" w:rsidRPr="00EF61FA" w:rsidRDefault="00EF61FA" w:rsidP="00EF61FA">
      <w:pPr>
        <w:pStyle w:val="a6"/>
        <w:spacing w:before="0" w:beforeAutospacing="0" w:after="0"/>
        <w:ind w:firstLine="709"/>
        <w:jc w:val="both"/>
      </w:pPr>
      <w:r w:rsidRPr="00EF61FA">
        <w:t>Область профессиональной деятельности выпускников: организационно-технологический процесс обслуживания покупателей, продажа товаров потребительского и промышленного назначения необходимого ассортимента в организациях оптовой и розничной торговли различных форм собственности.</w:t>
      </w:r>
    </w:p>
    <w:p w:rsidR="00DE75A2" w:rsidRDefault="00DE75A2" w:rsidP="00DE75A2">
      <w:pPr>
        <w:pStyle w:val="a3"/>
        <w:ind w:left="0" w:firstLine="709"/>
        <w:rPr>
          <w:rFonts w:ascii="Times New Roman" w:hAnsi="Times New Roman"/>
          <w:b/>
          <w:sz w:val="24"/>
          <w:szCs w:val="24"/>
        </w:rPr>
      </w:pPr>
    </w:p>
    <w:p w:rsidR="00DE75A2" w:rsidRDefault="00DE75A2" w:rsidP="00DE75A2">
      <w:pPr>
        <w:pStyle w:val="a3"/>
        <w:ind w:left="0" w:firstLine="709"/>
        <w:rPr>
          <w:rFonts w:ascii="Times New Roman" w:hAnsi="Times New Roman"/>
          <w:b/>
          <w:sz w:val="24"/>
          <w:szCs w:val="24"/>
        </w:rPr>
      </w:pPr>
      <w:r>
        <w:rPr>
          <w:rFonts w:ascii="Times New Roman" w:hAnsi="Times New Roman"/>
          <w:b/>
          <w:sz w:val="24"/>
          <w:szCs w:val="24"/>
        </w:rPr>
        <w:t>2.2 Объекты</w:t>
      </w:r>
      <w:r w:rsidR="00DB5F40">
        <w:rPr>
          <w:rFonts w:ascii="Times New Roman" w:hAnsi="Times New Roman"/>
          <w:b/>
          <w:sz w:val="24"/>
          <w:szCs w:val="24"/>
        </w:rPr>
        <w:t xml:space="preserve"> профессиональной деятельности </w:t>
      </w:r>
    </w:p>
    <w:p w:rsidR="00DE75A2" w:rsidRDefault="00DE75A2" w:rsidP="00DE75A2">
      <w:pPr>
        <w:pStyle w:val="a3"/>
        <w:ind w:left="0" w:firstLine="709"/>
        <w:rPr>
          <w:rFonts w:ascii="Times New Roman" w:hAnsi="Times New Roman"/>
          <w:b/>
          <w:sz w:val="24"/>
          <w:szCs w:val="24"/>
        </w:rPr>
      </w:pPr>
    </w:p>
    <w:p w:rsidR="00EF61FA" w:rsidRPr="00EF61FA" w:rsidRDefault="00EF61FA" w:rsidP="00EF61FA">
      <w:pPr>
        <w:pStyle w:val="a6"/>
        <w:spacing w:before="0" w:beforeAutospacing="0" w:after="0"/>
        <w:ind w:firstLine="709"/>
        <w:jc w:val="both"/>
        <w:rPr>
          <w:b/>
          <w:i/>
        </w:rPr>
      </w:pPr>
      <w:r w:rsidRPr="00EF61FA">
        <w:rPr>
          <w:b/>
          <w:i/>
        </w:rPr>
        <w:t>Объектами профессиональной деятельности выпускников являются:</w:t>
      </w:r>
    </w:p>
    <w:p w:rsidR="00EF61FA" w:rsidRPr="00EF61FA" w:rsidRDefault="00EF61FA" w:rsidP="00EF61FA">
      <w:pPr>
        <w:pStyle w:val="a6"/>
        <w:spacing w:before="0" w:beforeAutospacing="0" w:after="0"/>
        <w:jc w:val="both"/>
      </w:pPr>
      <w:r w:rsidRPr="00EF61FA">
        <w:t>- товарно-сопроводительные документы;</w:t>
      </w:r>
    </w:p>
    <w:p w:rsidR="00EF61FA" w:rsidRPr="00EF61FA" w:rsidRDefault="00740FF2" w:rsidP="00EF61FA">
      <w:pPr>
        <w:pStyle w:val="a6"/>
        <w:spacing w:before="0" w:beforeAutospacing="0" w:after="0"/>
        <w:jc w:val="both"/>
      </w:pPr>
      <w:r>
        <w:t>-</w:t>
      </w:r>
      <w:r w:rsidR="00EF61FA" w:rsidRPr="00EF61FA">
        <w:t>торгово-технологическое оборудование:</w:t>
      </w:r>
      <w:r>
        <w:t xml:space="preserve"> </w:t>
      </w:r>
      <w:r w:rsidR="00EF61FA" w:rsidRPr="00EF61FA">
        <w:t>весоизмерительное, подъемно-транспортное, холодильное и контрольно-кассовое, немеханическое оборудование и инструмент;</w:t>
      </w:r>
    </w:p>
    <w:p w:rsidR="00EF61FA" w:rsidRPr="00EF61FA" w:rsidRDefault="00EF61FA" w:rsidP="00EF61FA">
      <w:pPr>
        <w:pStyle w:val="a6"/>
        <w:spacing w:before="0" w:beforeAutospacing="0" w:after="0"/>
        <w:jc w:val="both"/>
      </w:pPr>
      <w:r w:rsidRPr="00EF61FA">
        <w:t>- ассортимент товаров;</w:t>
      </w:r>
    </w:p>
    <w:p w:rsidR="00EF61FA" w:rsidRDefault="00EF61FA" w:rsidP="00EF61FA">
      <w:pPr>
        <w:pStyle w:val="a6"/>
        <w:spacing w:before="0" w:beforeAutospacing="0" w:after="0"/>
        <w:jc w:val="both"/>
      </w:pPr>
      <w:r w:rsidRPr="00EF61FA">
        <w:t>- технологические процессы.</w:t>
      </w:r>
    </w:p>
    <w:p w:rsidR="00EF61FA" w:rsidRDefault="00EF61FA" w:rsidP="00EF61FA">
      <w:pPr>
        <w:pStyle w:val="a6"/>
        <w:spacing w:before="0" w:beforeAutospacing="0" w:after="0"/>
        <w:jc w:val="both"/>
      </w:pPr>
      <w:r>
        <w:t xml:space="preserve">  </w:t>
      </w:r>
    </w:p>
    <w:p w:rsidR="00EF61FA" w:rsidRDefault="00EF61FA" w:rsidP="00EF61FA">
      <w:pPr>
        <w:pStyle w:val="a6"/>
        <w:spacing w:before="0" w:beforeAutospacing="0" w:after="0"/>
        <w:jc w:val="center"/>
        <w:rPr>
          <w:b/>
        </w:rPr>
      </w:pPr>
      <w:r w:rsidRPr="00EF61FA">
        <w:rPr>
          <w:b/>
        </w:rPr>
        <w:t xml:space="preserve">2.3 Виды профессиональной деятельности и требования к результатам </w:t>
      </w:r>
    </w:p>
    <w:p w:rsidR="00EF61FA" w:rsidRDefault="00EF61FA" w:rsidP="00EF61FA">
      <w:pPr>
        <w:pStyle w:val="a6"/>
        <w:spacing w:before="0" w:beforeAutospacing="0" w:after="0"/>
        <w:jc w:val="center"/>
        <w:rPr>
          <w:b/>
        </w:rPr>
      </w:pPr>
      <w:r w:rsidRPr="00EF61FA">
        <w:rPr>
          <w:b/>
        </w:rPr>
        <w:t>освоения программ</w:t>
      </w:r>
    </w:p>
    <w:p w:rsidR="00EF61FA" w:rsidRPr="00EF61FA" w:rsidRDefault="00EF61FA" w:rsidP="00EF61FA">
      <w:pPr>
        <w:pStyle w:val="a6"/>
        <w:spacing w:before="0" w:beforeAutospacing="0" w:after="0"/>
        <w:jc w:val="center"/>
        <w:rPr>
          <w:i/>
        </w:rPr>
      </w:pPr>
    </w:p>
    <w:p w:rsidR="00EF61FA" w:rsidRPr="00EF61FA" w:rsidRDefault="00EF61FA" w:rsidP="00EF61FA">
      <w:pPr>
        <w:pStyle w:val="a6"/>
        <w:spacing w:before="0" w:beforeAutospacing="0" w:after="0"/>
        <w:ind w:firstLine="709"/>
        <w:jc w:val="both"/>
        <w:rPr>
          <w:i/>
        </w:rPr>
      </w:pPr>
      <w:r w:rsidRPr="00EF61FA">
        <w:rPr>
          <w:i/>
        </w:rPr>
        <w:t xml:space="preserve">Обучающийся по профессии </w:t>
      </w:r>
      <w:r w:rsidRPr="00EF61FA">
        <w:rPr>
          <w:bCs/>
          <w:i/>
        </w:rPr>
        <w:t xml:space="preserve">38.01.02 </w:t>
      </w:r>
      <w:r w:rsidRPr="00EF61FA">
        <w:rPr>
          <w:i/>
        </w:rPr>
        <w:t>Продавец, контролер-кассир готовится к следующим видам деятельности:</w:t>
      </w:r>
    </w:p>
    <w:p w:rsidR="00EF61FA" w:rsidRPr="00EF61FA" w:rsidRDefault="00EF61FA" w:rsidP="00EF61FA">
      <w:pPr>
        <w:pStyle w:val="s1"/>
        <w:shd w:val="clear" w:color="auto" w:fill="FFFFFF"/>
        <w:spacing w:before="0" w:beforeAutospacing="0" w:after="0" w:afterAutospacing="0"/>
        <w:ind w:firstLine="720"/>
        <w:jc w:val="both"/>
        <w:rPr>
          <w:color w:val="000000"/>
        </w:rPr>
      </w:pPr>
      <w:r w:rsidRPr="00EF61FA">
        <w:t>Продавец, контролер - кассир  готовится к следующим видам деятельности:</w:t>
      </w:r>
      <w:r w:rsidRPr="00EF61FA">
        <w:rPr>
          <w:color w:val="000000"/>
        </w:rPr>
        <w:t xml:space="preserve"> </w:t>
      </w:r>
    </w:p>
    <w:p w:rsidR="00EF61FA" w:rsidRPr="00EF61FA" w:rsidRDefault="00EF61FA" w:rsidP="001D763D">
      <w:pPr>
        <w:pStyle w:val="a6"/>
        <w:numPr>
          <w:ilvl w:val="0"/>
          <w:numId w:val="4"/>
        </w:numPr>
        <w:shd w:val="clear" w:color="auto" w:fill="FFFFFF"/>
        <w:spacing w:before="0" w:beforeAutospacing="0" w:after="0" w:line="300" w:lineRule="atLeast"/>
        <w:textAlignment w:val="baseline"/>
        <w:rPr>
          <w:color w:val="000000"/>
        </w:rPr>
      </w:pPr>
      <w:r w:rsidRPr="00EF61FA">
        <w:rPr>
          <w:color w:val="000000"/>
        </w:rPr>
        <w:t>Продажа непродовольственных товаров.</w:t>
      </w:r>
    </w:p>
    <w:p w:rsidR="00EF61FA" w:rsidRPr="00EF61FA" w:rsidRDefault="00EF61FA" w:rsidP="001D763D">
      <w:pPr>
        <w:pStyle w:val="a6"/>
        <w:numPr>
          <w:ilvl w:val="0"/>
          <w:numId w:val="4"/>
        </w:numPr>
        <w:shd w:val="clear" w:color="auto" w:fill="FFFFFF"/>
        <w:spacing w:before="0" w:beforeAutospacing="0" w:after="0" w:line="300" w:lineRule="atLeast"/>
        <w:textAlignment w:val="baseline"/>
        <w:rPr>
          <w:color w:val="000000"/>
        </w:rPr>
      </w:pPr>
      <w:r w:rsidRPr="00EF61FA">
        <w:rPr>
          <w:color w:val="000000"/>
        </w:rPr>
        <w:t>Продажа продовольственных товаров.</w:t>
      </w:r>
    </w:p>
    <w:p w:rsidR="00EF61FA" w:rsidRPr="00EF61FA" w:rsidRDefault="00EF61FA" w:rsidP="001D763D">
      <w:pPr>
        <w:pStyle w:val="a6"/>
        <w:numPr>
          <w:ilvl w:val="0"/>
          <w:numId w:val="4"/>
        </w:numPr>
        <w:shd w:val="clear" w:color="auto" w:fill="FFFFFF"/>
        <w:spacing w:before="0" w:beforeAutospacing="0" w:after="0" w:line="300" w:lineRule="atLeast"/>
        <w:textAlignment w:val="baseline"/>
        <w:rPr>
          <w:color w:val="000000"/>
        </w:rPr>
      </w:pPr>
      <w:r w:rsidRPr="00EF61FA">
        <w:rPr>
          <w:color w:val="000000"/>
        </w:rPr>
        <w:t>Работа на контрольно-кассовой технике и расчеты с покупателями.</w:t>
      </w:r>
    </w:p>
    <w:p w:rsidR="00740FF2" w:rsidRDefault="00740FF2" w:rsidP="00DE75A2">
      <w:pPr>
        <w:pStyle w:val="a3"/>
        <w:ind w:left="0" w:firstLine="709"/>
        <w:rPr>
          <w:rFonts w:ascii="Times New Roman" w:hAnsi="Times New Roman"/>
          <w:b/>
          <w:sz w:val="24"/>
          <w:szCs w:val="24"/>
        </w:rPr>
      </w:pPr>
    </w:p>
    <w:p w:rsidR="00DE75A2" w:rsidRDefault="00EF61FA" w:rsidP="00DE75A2">
      <w:pPr>
        <w:pStyle w:val="a3"/>
        <w:ind w:left="0" w:firstLine="709"/>
        <w:rPr>
          <w:rFonts w:ascii="Times New Roman" w:hAnsi="Times New Roman"/>
          <w:b/>
          <w:sz w:val="24"/>
          <w:szCs w:val="24"/>
        </w:rPr>
      </w:pPr>
      <w:r>
        <w:rPr>
          <w:rFonts w:ascii="Times New Roman" w:hAnsi="Times New Roman"/>
          <w:b/>
          <w:sz w:val="24"/>
          <w:szCs w:val="24"/>
        </w:rPr>
        <w:t>3. ТРЕБОВАНИЯ К РЕЗУЛЬТАТАМ ППКРС</w:t>
      </w:r>
    </w:p>
    <w:p w:rsidR="00EF61FA" w:rsidRDefault="00EF61FA" w:rsidP="00DE75A2">
      <w:pPr>
        <w:pStyle w:val="a3"/>
        <w:ind w:left="0" w:firstLine="709"/>
        <w:rPr>
          <w:rFonts w:ascii="Times New Roman" w:hAnsi="Times New Roman"/>
          <w:b/>
          <w:sz w:val="24"/>
          <w:szCs w:val="24"/>
        </w:rPr>
      </w:pPr>
      <w:r>
        <w:rPr>
          <w:rFonts w:ascii="Times New Roman" w:hAnsi="Times New Roman"/>
          <w:b/>
          <w:sz w:val="24"/>
          <w:szCs w:val="24"/>
        </w:rPr>
        <w:t>3.1 Общие компетенции</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Выпускник, освоивший ППКРС, должен обладать общими компетенциями, включающими в себя способность: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ОК 1. Понимать сущность и социальную значимость будущей профессии, проявлять к ней устойчивый интерес.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ОК 2. Организовывать собственную деятельность, исходя из цели и способов ее достижения, определенных руководителем.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ОК 4. Осуществлять поиск информации, необходимой для эффективного выполнения профессиональных задач.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ОК 5. Использовать информационно-коммуникационные технологии в профессиональной деятельности.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ОК 6. Работать в команде, эффективно общаться с коллегами, руководством, клиентами.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ОК 7. Соблюдать правила реализации товаров в соответствии с действующими санитарными нормами и правилами, стандартами и Правилами продажи товаров. </w:t>
      </w:r>
    </w:p>
    <w:p w:rsid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ОК 8. Ис</w:t>
      </w:r>
      <w:r w:rsidR="00DB5F40">
        <w:rPr>
          <w:rFonts w:ascii="Times New Roman" w:hAnsi="Times New Roman" w:cs="Times New Roman"/>
          <w:color w:val="000000"/>
          <w:sz w:val="24"/>
          <w:szCs w:val="24"/>
        </w:rPr>
        <w:t>полнять воинскую обязанность</w:t>
      </w:r>
      <w:r w:rsidRPr="00740FF2">
        <w:rPr>
          <w:rFonts w:ascii="Times New Roman" w:hAnsi="Times New Roman" w:cs="Times New Roman"/>
          <w:color w:val="000000"/>
          <w:sz w:val="24"/>
          <w:szCs w:val="24"/>
        </w:rPr>
        <w:t xml:space="preserve">, в том числе с применением полученных профессиональных знаний (для юношей). </w:t>
      </w:r>
    </w:p>
    <w:p w:rsidR="00DB5F40" w:rsidRPr="00740FF2" w:rsidRDefault="00DB5F40" w:rsidP="00740FF2">
      <w:pPr>
        <w:autoSpaceDE w:val="0"/>
        <w:autoSpaceDN w:val="0"/>
        <w:adjustRightInd w:val="0"/>
        <w:spacing w:after="0" w:line="240" w:lineRule="auto"/>
        <w:rPr>
          <w:rFonts w:ascii="Times New Roman" w:hAnsi="Times New Roman" w:cs="Times New Roman"/>
          <w:color w:val="000000"/>
          <w:sz w:val="24"/>
          <w:szCs w:val="24"/>
        </w:rPr>
      </w:pPr>
    </w:p>
    <w:p w:rsidR="00DB5F40" w:rsidRPr="00DB5F40" w:rsidRDefault="00DB5F40" w:rsidP="00DB5F40">
      <w:pPr>
        <w:autoSpaceDE w:val="0"/>
        <w:autoSpaceDN w:val="0"/>
        <w:adjustRightInd w:val="0"/>
        <w:spacing w:after="0" w:line="240" w:lineRule="auto"/>
        <w:jc w:val="center"/>
        <w:rPr>
          <w:rFonts w:ascii="Times New Roman" w:hAnsi="Times New Roman" w:cs="Times New Roman"/>
          <w:b/>
          <w:color w:val="000000"/>
          <w:sz w:val="24"/>
          <w:szCs w:val="24"/>
        </w:rPr>
      </w:pPr>
      <w:r w:rsidRPr="00DB5F40">
        <w:rPr>
          <w:rFonts w:ascii="Times New Roman" w:hAnsi="Times New Roman" w:cs="Times New Roman"/>
          <w:b/>
          <w:color w:val="000000"/>
          <w:sz w:val="24"/>
          <w:szCs w:val="24"/>
        </w:rPr>
        <w:t>3.2. Профессиональные компетенции</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 Выпускник, освоивший ППКРС, должен обладать профессиональными компетенциями, соответствующими видам деятельности: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1. Продажа непродовольственных товаров.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1.1. Проверять качество, комплектность, количественные характеристики непродовольственных товаров.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lastRenderedPageBreak/>
        <w:t xml:space="preserve">ПК 1.2. Осуществлять подготовку, размещение товаров в торговом зале и выкладку на торгово-технологическом оборудовании.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1.3.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1.4. Осуществлять контроль за сохранностью товарно-материальных ценностей.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2. Продажа продовольственных товаров.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2.1. Осуществлять приемку товаров и контроль за наличием необходимых сопроводительных документов на поступившие товары.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2.2. Осуществлять подготовку товаров к продаже, размещение и выкладку.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2.3. Обслуживать покупателей, консультировать их о пищевой ценности, вкусовых особенностях и свойствах отдельных продовольственных товаров.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2.4. Соблюдать условия хранения, сроки годности, сроки хранения и сроки реализации продаваемых продуктов.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2.5. Осуществлять эксплуатацию торгово-технологического оборудования.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2.6. Осуществлять контроль сохранности товарно-материальных ценностей.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2.7. Изучать спрос покупателей.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3. Работа на контрольно-кассовой технике и расчеты с покупателями.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3.1. Соблюдать правила эксплуатации контрольно-кассовой техники (ККТ) и выполнять расчетные операции с покупателями.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3.2. Проверять платежеспособность государственных денежных знаков.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3.3. Проверять качество и количество продаваемых товаров, качество упаковки, наличие маркировки, правильность цен на товары и услуги. </w:t>
      </w:r>
    </w:p>
    <w:p w:rsidR="00740FF2" w:rsidRPr="00740FF2" w:rsidRDefault="00740FF2" w:rsidP="00740FF2">
      <w:pPr>
        <w:autoSpaceDE w:val="0"/>
        <w:autoSpaceDN w:val="0"/>
        <w:adjustRightInd w:val="0"/>
        <w:spacing w:after="0" w:line="240" w:lineRule="auto"/>
        <w:rPr>
          <w:rFonts w:ascii="Times New Roman" w:hAnsi="Times New Roman" w:cs="Times New Roman"/>
          <w:color w:val="000000"/>
          <w:sz w:val="24"/>
          <w:szCs w:val="24"/>
        </w:rPr>
      </w:pPr>
      <w:r w:rsidRPr="00740FF2">
        <w:rPr>
          <w:rFonts w:ascii="Times New Roman" w:hAnsi="Times New Roman" w:cs="Times New Roman"/>
          <w:color w:val="000000"/>
          <w:sz w:val="24"/>
          <w:szCs w:val="24"/>
        </w:rPr>
        <w:t xml:space="preserve">ПК 3.4. Оформлять документы по кассовым операциям. </w:t>
      </w:r>
    </w:p>
    <w:p w:rsidR="00740FF2" w:rsidRPr="00DB5F40" w:rsidRDefault="00740FF2" w:rsidP="00D140AC">
      <w:pPr>
        <w:suppressAutoHyphens/>
        <w:spacing w:after="0" w:line="240" w:lineRule="auto"/>
        <w:rPr>
          <w:rFonts w:ascii="Times New Roman" w:eastAsia="Times New Roman" w:hAnsi="Times New Roman" w:cs="Times New Roman"/>
          <w:b/>
          <w:sz w:val="24"/>
          <w:szCs w:val="24"/>
        </w:rPr>
      </w:pPr>
      <w:r w:rsidRPr="00DB5F40">
        <w:rPr>
          <w:rFonts w:ascii="Times New Roman" w:hAnsi="Times New Roman" w:cs="Times New Roman"/>
          <w:color w:val="000000"/>
          <w:sz w:val="24"/>
          <w:szCs w:val="24"/>
        </w:rPr>
        <w:t>ПК 3.5. Осуществлять контроль сохранности товарно-материальных ценностей.</w:t>
      </w:r>
    </w:p>
    <w:p w:rsidR="00740FF2" w:rsidRPr="00EF61FA" w:rsidRDefault="00740FF2" w:rsidP="000A2A2D">
      <w:pPr>
        <w:suppressAutoHyphens/>
        <w:spacing w:after="0" w:line="240" w:lineRule="auto"/>
        <w:jc w:val="center"/>
        <w:rPr>
          <w:rFonts w:ascii="Times New Roman" w:eastAsia="Times New Roman" w:hAnsi="Times New Roman" w:cs="Times New Roman"/>
          <w:b/>
          <w:sz w:val="24"/>
          <w:szCs w:val="24"/>
        </w:rPr>
      </w:pPr>
    </w:p>
    <w:p w:rsidR="000A2A2D" w:rsidRPr="00EF61FA" w:rsidRDefault="000A2A2D" w:rsidP="000A2A2D">
      <w:pPr>
        <w:pStyle w:val="a6"/>
        <w:spacing w:before="0" w:beforeAutospacing="0" w:after="0"/>
        <w:jc w:val="center"/>
        <w:rPr>
          <w:b/>
          <w:i/>
        </w:rPr>
      </w:pPr>
    </w:p>
    <w:p w:rsidR="000A2A2D" w:rsidRDefault="000A2A2D" w:rsidP="000A2A2D">
      <w:pPr>
        <w:pStyle w:val="a3"/>
        <w:ind w:left="0" w:firstLine="709"/>
        <w:rPr>
          <w:rFonts w:ascii="Times New Roman" w:hAnsi="Times New Roman"/>
          <w:b/>
          <w:sz w:val="24"/>
          <w:szCs w:val="24"/>
        </w:rPr>
      </w:pPr>
      <w:r>
        <w:rPr>
          <w:rFonts w:ascii="Times New Roman" w:hAnsi="Times New Roman"/>
          <w:b/>
          <w:sz w:val="24"/>
          <w:szCs w:val="24"/>
        </w:rPr>
        <w:t>3.3 Практический опыт, умения и знания</w:t>
      </w:r>
    </w:p>
    <w:p w:rsidR="000A2A2D" w:rsidRDefault="000A2A2D" w:rsidP="000A2A2D">
      <w:pPr>
        <w:pStyle w:val="a3"/>
        <w:ind w:left="0" w:firstLine="709"/>
        <w:rPr>
          <w:rFonts w:ascii="Times New Roman" w:hAnsi="Times New Roman"/>
          <w:b/>
          <w:sz w:val="24"/>
          <w:szCs w:val="24"/>
        </w:rPr>
      </w:pPr>
    </w:p>
    <w:tbl>
      <w:tblPr>
        <w:tblStyle w:val="a9"/>
        <w:tblW w:w="0" w:type="auto"/>
        <w:tblLook w:val="04A0" w:firstRow="1" w:lastRow="0" w:firstColumn="1" w:lastColumn="0" w:noHBand="0" w:noVBand="1"/>
      </w:tblPr>
      <w:tblGrid>
        <w:gridCol w:w="2760"/>
        <w:gridCol w:w="6811"/>
      </w:tblGrid>
      <w:tr w:rsidR="000A2A2D" w:rsidRPr="007A4AB1" w:rsidTr="00452B90">
        <w:tc>
          <w:tcPr>
            <w:tcW w:w="2760" w:type="dxa"/>
          </w:tcPr>
          <w:p w:rsidR="000A2A2D" w:rsidRPr="007A4AB1" w:rsidRDefault="000A2A2D" w:rsidP="007A4AB1">
            <w:pPr>
              <w:pStyle w:val="a3"/>
              <w:ind w:left="0"/>
              <w:rPr>
                <w:rFonts w:ascii="Times New Roman" w:hAnsi="Times New Roman"/>
                <w:sz w:val="24"/>
                <w:szCs w:val="24"/>
              </w:rPr>
            </w:pPr>
            <w:r w:rsidRPr="007A4AB1">
              <w:rPr>
                <w:rFonts w:ascii="Times New Roman" w:hAnsi="Times New Roman"/>
                <w:sz w:val="24"/>
                <w:szCs w:val="24"/>
              </w:rPr>
              <w:t>Индекс и наименование дисциплин, междисциплинарных  курсов (МДК)</w:t>
            </w:r>
          </w:p>
        </w:tc>
        <w:tc>
          <w:tcPr>
            <w:tcW w:w="6811" w:type="dxa"/>
          </w:tcPr>
          <w:p w:rsidR="000A2A2D" w:rsidRPr="007A4AB1" w:rsidRDefault="000A2A2D" w:rsidP="007A4AB1">
            <w:pPr>
              <w:pStyle w:val="a3"/>
              <w:ind w:left="0"/>
              <w:rPr>
                <w:rFonts w:ascii="Times New Roman" w:hAnsi="Times New Roman"/>
                <w:sz w:val="24"/>
                <w:szCs w:val="24"/>
              </w:rPr>
            </w:pPr>
            <w:r w:rsidRPr="007A4AB1">
              <w:rPr>
                <w:rFonts w:ascii="Times New Roman" w:hAnsi="Times New Roman"/>
                <w:sz w:val="24"/>
                <w:szCs w:val="24"/>
              </w:rPr>
              <w:t xml:space="preserve">Наименование учебных циклов, разделов, модулей, требования к знаниям, умениям, практическому опыту   </w:t>
            </w:r>
          </w:p>
        </w:tc>
      </w:tr>
      <w:tr w:rsidR="00EA2421" w:rsidRPr="007A4AB1" w:rsidTr="00360D9F">
        <w:tc>
          <w:tcPr>
            <w:tcW w:w="9571" w:type="dxa"/>
            <w:gridSpan w:val="2"/>
          </w:tcPr>
          <w:p w:rsidR="00EA2421" w:rsidRPr="007A4AB1" w:rsidRDefault="00EA2421" w:rsidP="007A4AB1">
            <w:pPr>
              <w:pStyle w:val="a3"/>
              <w:ind w:left="0"/>
              <w:rPr>
                <w:rFonts w:ascii="Times New Roman" w:hAnsi="Times New Roman"/>
                <w:b/>
                <w:sz w:val="24"/>
                <w:szCs w:val="24"/>
              </w:rPr>
            </w:pPr>
            <w:r w:rsidRPr="007A4AB1">
              <w:rPr>
                <w:rFonts w:ascii="Times New Roman" w:hAnsi="Times New Roman"/>
                <w:b/>
                <w:sz w:val="24"/>
                <w:szCs w:val="24"/>
              </w:rPr>
              <w:t>ПП ПРОФЕССИОНАЛЬНАЯ ПОДГОТОВКА</w:t>
            </w:r>
          </w:p>
        </w:tc>
      </w:tr>
      <w:tr w:rsidR="00EA2421" w:rsidRPr="007A4AB1" w:rsidTr="00360D9F">
        <w:tc>
          <w:tcPr>
            <w:tcW w:w="9571" w:type="dxa"/>
            <w:gridSpan w:val="2"/>
          </w:tcPr>
          <w:p w:rsidR="00EA2421" w:rsidRPr="007A4AB1" w:rsidRDefault="00EA2421" w:rsidP="007A4AB1">
            <w:pPr>
              <w:pStyle w:val="a3"/>
              <w:ind w:left="0"/>
              <w:rPr>
                <w:rFonts w:ascii="Times New Roman" w:hAnsi="Times New Roman"/>
                <w:b/>
                <w:sz w:val="24"/>
                <w:szCs w:val="24"/>
              </w:rPr>
            </w:pPr>
            <w:r w:rsidRPr="007A4AB1">
              <w:rPr>
                <w:rFonts w:ascii="Times New Roman" w:hAnsi="Times New Roman"/>
                <w:b/>
                <w:sz w:val="24"/>
                <w:szCs w:val="24"/>
              </w:rPr>
              <w:t>ОП.00 Общепрофессиональный цикл</w:t>
            </w:r>
          </w:p>
        </w:tc>
      </w:tr>
      <w:tr w:rsidR="00EA2421" w:rsidRPr="007A4AB1" w:rsidTr="00452B90">
        <w:tc>
          <w:tcPr>
            <w:tcW w:w="2760" w:type="dxa"/>
          </w:tcPr>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ОП.01</w:t>
            </w:r>
          </w:p>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Основы деловой культуры</w:t>
            </w:r>
          </w:p>
        </w:tc>
        <w:tc>
          <w:tcPr>
            <w:tcW w:w="6811" w:type="dxa"/>
          </w:tcPr>
          <w:p w:rsidR="00DD3A8D" w:rsidRPr="00D140AC" w:rsidRDefault="00DD3A8D" w:rsidP="00DD3A8D">
            <w:pPr>
              <w:ind w:firstLine="148"/>
              <w:rPr>
                <w:rFonts w:ascii="Times New Roman" w:eastAsia="Times New Roman" w:hAnsi="Times New Roman" w:cs="Times New Roman"/>
                <w:b/>
                <w:sz w:val="24"/>
                <w:szCs w:val="24"/>
              </w:rPr>
            </w:pPr>
            <w:r w:rsidRPr="00D140AC">
              <w:rPr>
                <w:rFonts w:ascii="Times New Roman" w:eastAsia="Times New Roman" w:hAnsi="Times New Roman" w:cs="Times New Roman"/>
                <w:b/>
                <w:sz w:val="24"/>
                <w:szCs w:val="24"/>
              </w:rPr>
              <w:t>Уметь</w:t>
            </w:r>
          </w:p>
          <w:p w:rsidR="00DD3A8D" w:rsidRPr="00895D76" w:rsidRDefault="00DD3A8D" w:rsidP="00DD3A8D">
            <w:pPr>
              <w:ind w:firstLine="148"/>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применять правила делового этикета;</w:t>
            </w:r>
          </w:p>
          <w:p w:rsidR="00DD3A8D" w:rsidRPr="00895D76" w:rsidRDefault="00DD3A8D" w:rsidP="00DD3A8D">
            <w:pPr>
              <w:ind w:firstLine="148"/>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поддерживать деловую репутацию;</w:t>
            </w:r>
          </w:p>
          <w:p w:rsidR="00DD3A8D" w:rsidRPr="00895D76" w:rsidRDefault="00DD3A8D" w:rsidP="00DD3A8D">
            <w:pPr>
              <w:ind w:firstLine="148"/>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соблюдать требования культуры речи при устном, письменном обращении;</w:t>
            </w:r>
          </w:p>
          <w:p w:rsidR="00DD3A8D" w:rsidRPr="00895D76" w:rsidRDefault="00DD3A8D" w:rsidP="00DD3A8D">
            <w:pPr>
              <w:ind w:firstLine="148"/>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пользоваться простейшими приемами саморегуляции поведения в процессе межличностного общения;</w:t>
            </w:r>
          </w:p>
          <w:p w:rsidR="00DD3A8D" w:rsidRPr="00895D76" w:rsidRDefault="00DD3A8D" w:rsidP="00DD3A8D">
            <w:pPr>
              <w:ind w:firstLine="148"/>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выполнять нормы и правила поведения и общения в деловой профессиональной обстановке;</w:t>
            </w:r>
          </w:p>
          <w:p w:rsidR="00DD3A8D" w:rsidRPr="00895D76" w:rsidRDefault="00DD3A8D" w:rsidP="00DD3A8D">
            <w:pPr>
              <w:ind w:firstLine="148"/>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налаживать контакты с партнерами;</w:t>
            </w:r>
          </w:p>
          <w:p w:rsidR="00DD3A8D" w:rsidRPr="00895D76" w:rsidRDefault="00DD3A8D" w:rsidP="00DD3A8D">
            <w:pPr>
              <w:ind w:firstLine="148"/>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организовывать рабочее место.</w:t>
            </w:r>
          </w:p>
          <w:p w:rsidR="00DD3A8D" w:rsidRPr="00D140AC" w:rsidRDefault="00DD3A8D" w:rsidP="00DD3A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rPr>
            </w:pPr>
            <w:r w:rsidRPr="00D140AC">
              <w:rPr>
                <w:rFonts w:ascii="Times New Roman" w:eastAsia="Times New Roman" w:hAnsi="Times New Roman" w:cs="Times New Roman"/>
                <w:b/>
                <w:sz w:val="24"/>
                <w:szCs w:val="24"/>
              </w:rPr>
              <w:t>знать:</w:t>
            </w:r>
          </w:p>
          <w:p w:rsidR="00DD3A8D" w:rsidRPr="00895D76" w:rsidRDefault="00DD3A8D" w:rsidP="00DD3A8D">
            <w:pPr>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xml:space="preserve"> - этику деловых отношений;</w:t>
            </w:r>
          </w:p>
          <w:p w:rsidR="00DD3A8D" w:rsidRPr="00895D76" w:rsidRDefault="00DD3A8D" w:rsidP="00DD3A8D">
            <w:pPr>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основы деловой культуры в устной и письменной форме;</w:t>
            </w:r>
          </w:p>
          <w:p w:rsidR="00DD3A8D" w:rsidRPr="00895D76" w:rsidRDefault="00DD3A8D" w:rsidP="00DD3A8D">
            <w:pPr>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нормы и правила поведения и общения в деловой профессиональной обстановке;</w:t>
            </w:r>
          </w:p>
          <w:p w:rsidR="00DD3A8D" w:rsidRPr="00895D76" w:rsidRDefault="00DD3A8D" w:rsidP="00DD3A8D">
            <w:pPr>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основные правила этикета;</w:t>
            </w:r>
          </w:p>
          <w:p w:rsidR="00DD3A8D" w:rsidRPr="00895D76" w:rsidRDefault="00DD3A8D" w:rsidP="00DD3A8D">
            <w:pPr>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основы психологии производственных отношений;</w:t>
            </w:r>
          </w:p>
          <w:p w:rsidR="00EA2421" w:rsidRPr="00895D76" w:rsidRDefault="00DD3A8D" w:rsidP="00895D76">
            <w:pPr>
              <w:rPr>
                <w:rFonts w:ascii="Times New Roman" w:eastAsia="Times New Roman" w:hAnsi="Times New Roman" w:cs="Times New Roman"/>
                <w:sz w:val="24"/>
                <w:szCs w:val="24"/>
              </w:rPr>
            </w:pPr>
            <w:r w:rsidRPr="00895D76">
              <w:rPr>
                <w:rFonts w:ascii="Times New Roman" w:eastAsia="Times New Roman" w:hAnsi="Times New Roman" w:cs="Times New Roman"/>
                <w:sz w:val="24"/>
                <w:szCs w:val="24"/>
              </w:rPr>
              <w:t>- основы управления и конфликтологии.</w:t>
            </w:r>
          </w:p>
        </w:tc>
      </w:tr>
      <w:tr w:rsidR="00EA2421" w:rsidRPr="007A4AB1" w:rsidTr="00452B90">
        <w:tc>
          <w:tcPr>
            <w:tcW w:w="2760" w:type="dxa"/>
          </w:tcPr>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ОП.02</w:t>
            </w:r>
          </w:p>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lastRenderedPageBreak/>
              <w:t>Основы бухгалтерского учета</w:t>
            </w:r>
          </w:p>
        </w:tc>
        <w:tc>
          <w:tcPr>
            <w:tcW w:w="6811" w:type="dxa"/>
          </w:tcPr>
          <w:p w:rsidR="00D853DB" w:rsidRPr="00D140AC" w:rsidRDefault="00D853DB" w:rsidP="00895D76">
            <w:pPr>
              <w:pStyle w:val="a7"/>
              <w:spacing w:after="0"/>
              <w:ind w:firstLine="75"/>
              <w:jc w:val="both"/>
              <w:rPr>
                <w:rFonts w:ascii="Times New Roman" w:hAnsi="Times New Roman"/>
                <w:sz w:val="24"/>
                <w:szCs w:val="24"/>
              </w:rPr>
            </w:pPr>
            <w:r w:rsidRPr="00D140AC">
              <w:rPr>
                <w:rFonts w:ascii="Times New Roman" w:hAnsi="Times New Roman"/>
                <w:b/>
                <w:sz w:val="24"/>
                <w:szCs w:val="24"/>
              </w:rPr>
              <w:lastRenderedPageBreak/>
              <w:t>уметь:</w:t>
            </w:r>
          </w:p>
          <w:p w:rsidR="00D853DB" w:rsidRPr="00895D76" w:rsidRDefault="00D853DB" w:rsidP="008B7DE8">
            <w:pPr>
              <w:pStyle w:val="a3"/>
              <w:widowControl w:val="0"/>
              <w:numPr>
                <w:ilvl w:val="0"/>
                <w:numId w:val="11"/>
              </w:numPr>
              <w:tabs>
                <w:tab w:val="left" w:pos="408"/>
                <w:tab w:val="left" w:pos="2634"/>
                <w:tab w:val="left" w:pos="2979"/>
                <w:tab w:val="left" w:pos="4437"/>
                <w:tab w:val="left" w:pos="6491"/>
                <w:tab w:val="left" w:pos="7354"/>
                <w:tab w:val="left" w:pos="7716"/>
              </w:tabs>
              <w:ind w:left="0" w:firstLine="75"/>
              <w:contextualSpacing w:val="0"/>
              <w:jc w:val="left"/>
              <w:rPr>
                <w:rFonts w:ascii="Times New Roman" w:eastAsia="Times New Roman" w:hAnsi="Times New Roman"/>
                <w:sz w:val="24"/>
                <w:szCs w:val="24"/>
              </w:rPr>
            </w:pPr>
            <w:r w:rsidRPr="00895D76">
              <w:rPr>
                <w:rFonts w:ascii="Times New Roman" w:hAnsi="Times New Roman"/>
                <w:sz w:val="24"/>
                <w:szCs w:val="24"/>
              </w:rPr>
              <w:lastRenderedPageBreak/>
              <w:t>ориентироваться</w:t>
            </w:r>
            <w:r w:rsidRPr="00895D76">
              <w:rPr>
                <w:rFonts w:ascii="Times New Roman" w:hAnsi="Times New Roman"/>
                <w:sz w:val="24"/>
                <w:szCs w:val="24"/>
              </w:rPr>
              <w:tab/>
              <w:t>в</w:t>
            </w:r>
            <w:r w:rsidRPr="00895D76">
              <w:rPr>
                <w:rFonts w:ascii="Times New Roman" w:hAnsi="Times New Roman"/>
                <w:sz w:val="24"/>
                <w:szCs w:val="24"/>
              </w:rPr>
              <w:tab/>
              <w:t>операциях</w:t>
            </w:r>
            <w:r w:rsidRPr="00895D76">
              <w:rPr>
                <w:rFonts w:ascii="Times New Roman" w:hAnsi="Times New Roman"/>
                <w:sz w:val="24"/>
                <w:szCs w:val="24"/>
              </w:rPr>
              <w:tab/>
              <w:t>бухгалтерского</w:t>
            </w:r>
            <w:r w:rsidRPr="00895D76">
              <w:rPr>
                <w:rFonts w:ascii="Times New Roman" w:hAnsi="Times New Roman"/>
                <w:sz w:val="24"/>
                <w:szCs w:val="24"/>
              </w:rPr>
              <w:tab/>
              <w:t>учета</w:t>
            </w:r>
            <w:r w:rsidRPr="00895D76">
              <w:rPr>
                <w:rFonts w:ascii="Times New Roman" w:hAnsi="Times New Roman"/>
                <w:sz w:val="24"/>
                <w:szCs w:val="24"/>
              </w:rPr>
              <w:tab/>
              <w:t>и</w:t>
            </w:r>
            <w:r w:rsidRPr="00895D76">
              <w:rPr>
                <w:rFonts w:ascii="Times New Roman" w:hAnsi="Times New Roman"/>
                <w:sz w:val="24"/>
                <w:szCs w:val="24"/>
              </w:rPr>
              <w:tab/>
              <w:t>бухгалтерской отчетности;</w:t>
            </w:r>
          </w:p>
          <w:p w:rsidR="00D853DB" w:rsidRPr="00895D76" w:rsidRDefault="00D853DB" w:rsidP="00895D76">
            <w:pPr>
              <w:pStyle w:val="a7"/>
              <w:spacing w:after="0"/>
              <w:ind w:firstLine="75"/>
              <w:jc w:val="both"/>
              <w:rPr>
                <w:rFonts w:ascii="Times New Roman" w:hAnsi="Times New Roman"/>
                <w:sz w:val="24"/>
                <w:szCs w:val="24"/>
              </w:rPr>
            </w:pPr>
            <w:r w:rsidRPr="00D140AC">
              <w:rPr>
                <w:rFonts w:ascii="Times New Roman" w:hAnsi="Times New Roman"/>
                <w:b/>
                <w:sz w:val="24"/>
                <w:szCs w:val="24"/>
              </w:rPr>
              <w:t>знать:</w:t>
            </w:r>
          </w:p>
          <w:p w:rsidR="00D853DB" w:rsidRPr="00895D76" w:rsidRDefault="00D853DB" w:rsidP="008B7DE8">
            <w:pPr>
              <w:pStyle w:val="a3"/>
              <w:widowControl w:val="0"/>
              <w:numPr>
                <w:ilvl w:val="0"/>
                <w:numId w:val="11"/>
              </w:numPr>
              <w:tabs>
                <w:tab w:val="left" w:pos="512"/>
                <w:tab w:val="left" w:pos="1971"/>
                <w:tab w:val="left" w:pos="2439"/>
                <w:tab w:val="left" w:pos="4168"/>
                <w:tab w:val="left" w:pos="6328"/>
                <w:tab w:val="left" w:pos="7296"/>
                <w:tab w:val="left" w:pos="7745"/>
              </w:tabs>
              <w:ind w:left="0" w:firstLine="75"/>
              <w:contextualSpacing w:val="0"/>
              <w:jc w:val="left"/>
              <w:rPr>
                <w:rFonts w:ascii="Times New Roman" w:eastAsia="Times New Roman" w:hAnsi="Times New Roman"/>
                <w:sz w:val="24"/>
                <w:szCs w:val="24"/>
              </w:rPr>
            </w:pPr>
            <w:r w:rsidRPr="00895D76">
              <w:rPr>
                <w:rFonts w:ascii="Times New Roman" w:hAnsi="Times New Roman"/>
                <w:sz w:val="24"/>
                <w:szCs w:val="24"/>
              </w:rPr>
              <w:t>сущность</w:t>
            </w:r>
            <w:r w:rsidRPr="00895D76">
              <w:rPr>
                <w:rFonts w:ascii="Times New Roman" w:hAnsi="Times New Roman"/>
                <w:sz w:val="24"/>
                <w:szCs w:val="24"/>
              </w:rPr>
              <w:tab/>
              <w:t>и</w:t>
            </w:r>
            <w:r w:rsidRPr="00895D76">
              <w:rPr>
                <w:rFonts w:ascii="Times New Roman" w:hAnsi="Times New Roman"/>
                <w:sz w:val="24"/>
                <w:szCs w:val="24"/>
              </w:rPr>
              <w:tab/>
              <w:t>содержание</w:t>
            </w:r>
            <w:r w:rsidRPr="00895D76">
              <w:rPr>
                <w:rFonts w:ascii="Times New Roman" w:hAnsi="Times New Roman"/>
                <w:sz w:val="24"/>
                <w:szCs w:val="24"/>
              </w:rPr>
              <w:tab/>
              <w:t>бухгалтерского</w:t>
            </w:r>
            <w:r w:rsidRPr="00895D76">
              <w:rPr>
                <w:rFonts w:ascii="Times New Roman" w:hAnsi="Times New Roman"/>
                <w:sz w:val="24"/>
                <w:szCs w:val="24"/>
              </w:rPr>
              <w:tab/>
              <w:t>учета</w:t>
            </w:r>
            <w:r w:rsidRPr="00895D76">
              <w:rPr>
                <w:rFonts w:ascii="Times New Roman" w:hAnsi="Times New Roman"/>
                <w:sz w:val="24"/>
                <w:szCs w:val="24"/>
              </w:rPr>
              <w:tab/>
              <w:t>в</w:t>
            </w:r>
            <w:r w:rsidRPr="00895D76">
              <w:rPr>
                <w:rFonts w:ascii="Times New Roman" w:hAnsi="Times New Roman"/>
                <w:sz w:val="24"/>
                <w:szCs w:val="24"/>
              </w:rPr>
              <w:tab/>
              <w:t>коммерческих организациях;</w:t>
            </w:r>
          </w:p>
          <w:p w:rsidR="00D853DB" w:rsidRPr="00895D76" w:rsidRDefault="00D853DB" w:rsidP="008B7DE8">
            <w:pPr>
              <w:pStyle w:val="a3"/>
              <w:widowControl w:val="0"/>
              <w:numPr>
                <w:ilvl w:val="0"/>
                <w:numId w:val="11"/>
              </w:numPr>
              <w:tabs>
                <w:tab w:val="left" w:pos="265"/>
              </w:tabs>
              <w:ind w:left="0" w:firstLine="75"/>
              <w:contextualSpacing w:val="0"/>
              <w:jc w:val="both"/>
              <w:rPr>
                <w:rFonts w:ascii="Times New Roman" w:eastAsia="Times New Roman" w:hAnsi="Times New Roman"/>
                <w:sz w:val="24"/>
                <w:szCs w:val="24"/>
              </w:rPr>
            </w:pPr>
            <w:r w:rsidRPr="00895D76">
              <w:rPr>
                <w:rFonts w:ascii="Times New Roman" w:hAnsi="Times New Roman"/>
                <w:sz w:val="24"/>
                <w:szCs w:val="24"/>
              </w:rPr>
              <w:t>основные правила и методы ведения бухгалтерского</w:t>
            </w:r>
            <w:r w:rsidRPr="00895D76">
              <w:rPr>
                <w:rFonts w:ascii="Times New Roman" w:hAnsi="Times New Roman"/>
                <w:spacing w:val="-15"/>
                <w:sz w:val="24"/>
                <w:szCs w:val="24"/>
              </w:rPr>
              <w:t xml:space="preserve"> </w:t>
            </w:r>
            <w:r w:rsidRPr="00895D76">
              <w:rPr>
                <w:rFonts w:ascii="Times New Roman" w:hAnsi="Times New Roman"/>
                <w:sz w:val="24"/>
                <w:szCs w:val="24"/>
              </w:rPr>
              <w:t>учета;</w:t>
            </w:r>
          </w:p>
          <w:p w:rsidR="00D853DB" w:rsidRPr="00895D76" w:rsidRDefault="00D853DB" w:rsidP="008B7DE8">
            <w:pPr>
              <w:pStyle w:val="a3"/>
              <w:widowControl w:val="0"/>
              <w:numPr>
                <w:ilvl w:val="0"/>
                <w:numId w:val="11"/>
              </w:numPr>
              <w:tabs>
                <w:tab w:val="left" w:pos="265"/>
              </w:tabs>
              <w:ind w:left="0" w:firstLine="75"/>
              <w:contextualSpacing w:val="0"/>
              <w:jc w:val="both"/>
              <w:rPr>
                <w:rFonts w:ascii="Times New Roman" w:eastAsia="Times New Roman" w:hAnsi="Times New Roman"/>
                <w:sz w:val="24"/>
                <w:szCs w:val="24"/>
              </w:rPr>
            </w:pPr>
            <w:r w:rsidRPr="00895D76">
              <w:rPr>
                <w:rFonts w:ascii="Times New Roman" w:hAnsi="Times New Roman"/>
                <w:sz w:val="24"/>
                <w:szCs w:val="24"/>
              </w:rPr>
              <w:t>виды бухгалтерских</w:t>
            </w:r>
            <w:r w:rsidRPr="00895D76">
              <w:rPr>
                <w:rFonts w:ascii="Times New Roman" w:hAnsi="Times New Roman"/>
                <w:spacing w:val="-7"/>
                <w:sz w:val="24"/>
                <w:szCs w:val="24"/>
              </w:rPr>
              <w:t xml:space="preserve"> </w:t>
            </w:r>
            <w:r w:rsidRPr="00895D76">
              <w:rPr>
                <w:rFonts w:ascii="Times New Roman" w:hAnsi="Times New Roman"/>
                <w:sz w:val="24"/>
                <w:szCs w:val="24"/>
              </w:rPr>
              <w:t>счетов;</w:t>
            </w:r>
          </w:p>
          <w:p w:rsidR="00D853DB" w:rsidRPr="00895D76" w:rsidRDefault="00D853DB" w:rsidP="008B7DE8">
            <w:pPr>
              <w:pStyle w:val="a3"/>
              <w:widowControl w:val="0"/>
              <w:numPr>
                <w:ilvl w:val="0"/>
                <w:numId w:val="11"/>
              </w:numPr>
              <w:tabs>
                <w:tab w:val="left" w:pos="265"/>
              </w:tabs>
              <w:ind w:left="0" w:firstLine="75"/>
              <w:contextualSpacing w:val="0"/>
              <w:jc w:val="both"/>
              <w:rPr>
                <w:rFonts w:ascii="Times New Roman" w:eastAsia="Times New Roman" w:hAnsi="Times New Roman"/>
                <w:sz w:val="24"/>
                <w:szCs w:val="24"/>
              </w:rPr>
            </w:pPr>
            <w:r w:rsidRPr="00895D76">
              <w:rPr>
                <w:rFonts w:ascii="Times New Roman" w:hAnsi="Times New Roman"/>
                <w:sz w:val="24"/>
                <w:szCs w:val="24"/>
              </w:rPr>
              <w:t>учет хозяйственных</w:t>
            </w:r>
            <w:r w:rsidRPr="00895D76">
              <w:rPr>
                <w:rFonts w:ascii="Times New Roman" w:hAnsi="Times New Roman"/>
                <w:spacing w:val="-10"/>
                <w:sz w:val="24"/>
                <w:szCs w:val="24"/>
              </w:rPr>
              <w:t xml:space="preserve"> </w:t>
            </w:r>
            <w:r w:rsidRPr="00895D76">
              <w:rPr>
                <w:rFonts w:ascii="Times New Roman" w:hAnsi="Times New Roman"/>
                <w:sz w:val="24"/>
                <w:szCs w:val="24"/>
              </w:rPr>
              <w:t>операций.</w:t>
            </w:r>
          </w:p>
          <w:p w:rsidR="00EA2421" w:rsidRPr="00895D76" w:rsidRDefault="00EA2421" w:rsidP="00895D76">
            <w:pPr>
              <w:pStyle w:val="a3"/>
              <w:ind w:left="0" w:firstLine="75"/>
              <w:rPr>
                <w:rFonts w:ascii="Times New Roman" w:hAnsi="Times New Roman"/>
                <w:b/>
                <w:sz w:val="24"/>
                <w:szCs w:val="24"/>
              </w:rPr>
            </w:pPr>
          </w:p>
        </w:tc>
      </w:tr>
      <w:tr w:rsidR="00EA2421" w:rsidRPr="007A4AB1" w:rsidTr="00452B90">
        <w:tc>
          <w:tcPr>
            <w:tcW w:w="2760" w:type="dxa"/>
          </w:tcPr>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lastRenderedPageBreak/>
              <w:t>ОП.03</w:t>
            </w:r>
          </w:p>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Организация и технология розничной торговли</w:t>
            </w:r>
          </w:p>
        </w:tc>
        <w:tc>
          <w:tcPr>
            <w:tcW w:w="6811" w:type="dxa"/>
          </w:tcPr>
          <w:p w:rsidR="00D853DB" w:rsidRPr="00895D76"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b/>
                <w:sz w:val="24"/>
                <w:szCs w:val="24"/>
              </w:rPr>
            </w:pPr>
            <w:r w:rsidRPr="00895D76">
              <w:rPr>
                <w:rFonts w:ascii="Times New Roman" w:hAnsi="Times New Roman" w:cs="Times New Roman"/>
                <w:b/>
                <w:sz w:val="24"/>
                <w:szCs w:val="24"/>
              </w:rPr>
              <w:t>уметь:</w:t>
            </w:r>
          </w:p>
          <w:p w:rsidR="00D853DB" w:rsidRPr="00895D76"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sz w:val="24"/>
                <w:szCs w:val="24"/>
              </w:rPr>
            </w:pPr>
            <w:r w:rsidRPr="00895D76">
              <w:rPr>
                <w:rFonts w:ascii="Times New Roman" w:hAnsi="Times New Roman" w:cs="Times New Roman"/>
                <w:sz w:val="24"/>
                <w:szCs w:val="24"/>
              </w:rPr>
              <w:t xml:space="preserve">- устанавливать вид и тип организации торговли по идентифицирующим признакам; </w:t>
            </w:r>
          </w:p>
          <w:p w:rsidR="00D853DB" w:rsidRPr="00895D76"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sz w:val="24"/>
                <w:szCs w:val="24"/>
              </w:rPr>
            </w:pPr>
            <w:r w:rsidRPr="00895D76">
              <w:rPr>
                <w:rFonts w:ascii="Times New Roman" w:hAnsi="Times New Roman" w:cs="Times New Roman"/>
                <w:sz w:val="24"/>
                <w:szCs w:val="24"/>
              </w:rPr>
              <w:t>- определять критерии конкурентоспособности на основе покупательского спроса;</w:t>
            </w:r>
          </w:p>
          <w:p w:rsidR="00D853DB" w:rsidRPr="00895D76"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sz w:val="24"/>
                <w:szCs w:val="24"/>
              </w:rPr>
            </w:pPr>
            <w:r w:rsidRPr="00895D76">
              <w:rPr>
                <w:rFonts w:ascii="Times New Roman" w:hAnsi="Times New Roman" w:cs="Times New Roman"/>
                <w:sz w:val="24"/>
                <w:szCs w:val="24"/>
              </w:rPr>
              <w:t>- применять правила торгового обслуживания и правила торговли в профессиональной деятельности.</w:t>
            </w:r>
          </w:p>
          <w:p w:rsidR="00D853DB" w:rsidRPr="00895D76" w:rsidRDefault="00D853DB" w:rsidP="00895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5"/>
              <w:jc w:val="both"/>
              <w:rPr>
                <w:rFonts w:ascii="Times New Roman" w:hAnsi="Times New Roman" w:cs="Times New Roman"/>
                <w:b/>
                <w:bCs/>
                <w:sz w:val="24"/>
                <w:szCs w:val="24"/>
              </w:rPr>
            </w:pPr>
            <w:r w:rsidRPr="00895D76">
              <w:rPr>
                <w:rFonts w:ascii="Times New Roman" w:hAnsi="Times New Roman" w:cs="Times New Roman"/>
                <w:b/>
                <w:bCs/>
                <w:sz w:val="24"/>
                <w:szCs w:val="24"/>
              </w:rPr>
              <w:t>знать:</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услуги розничной торговли, их классификацию и качество;</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виды розничной торговой сети и их характеристику;</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типизацию и специализацию розничной торговой сети;</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особенности технологических планировок организаций торговли;</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основы маркетинговой деятельности и менеджмента в торговле;</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основы товароснабжения в торговле;</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основные виды тары и тароматериалов, особенности тарооборота;</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технология приемки, хранения, подготовки товаров к продаже, размещения и выкладки;</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правила торгового обслуживания и торговли товарами;</w:t>
            </w:r>
          </w:p>
          <w:p w:rsidR="00D853DB"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требования к обслуживающему персоналу;</w:t>
            </w:r>
          </w:p>
          <w:p w:rsidR="00EA2421" w:rsidRPr="00895D76" w:rsidRDefault="00D853DB"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75"/>
              <w:jc w:val="both"/>
              <w:rPr>
                <w:rFonts w:ascii="Times New Roman" w:hAnsi="Times New Roman" w:cs="Times New Roman"/>
                <w:bCs/>
                <w:sz w:val="24"/>
                <w:szCs w:val="24"/>
              </w:rPr>
            </w:pPr>
            <w:r w:rsidRPr="00895D76">
              <w:rPr>
                <w:rFonts w:ascii="Times New Roman" w:hAnsi="Times New Roman" w:cs="Times New Roman"/>
                <w:bCs/>
                <w:sz w:val="24"/>
                <w:szCs w:val="24"/>
              </w:rPr>
              <w:t>нормативную документацию по защите прав потребителей.</w:t>
            </w:r>
          </w:p>
        </w:tc>
      </w:tr>
      <w:tr w:rsidR="00EA2421" w:rsidRPr="007A4AB1" w:rsidTr="00452B90">
        <w:tc>
          <w:tcPr>
            <w:tcW w:w="2760" w:type="dxa"/>
          </w:tcPr>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ОП.04</w:t>
            </w:r>
          </w:p>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Санитария и гигиена</w:t>
            </w:r>
          </w:p>
        </w:tc>
        <w:tc>
          <w:tcPr>
            <w:tcW w:w="6811" w:type="dxa"/>
          </w:tcPr>
          <w:p w:rsidR="007A4AB1" w:rsidRPr="00E54B28" w:rsidRDefault="007A4AB1" w:rsidP="00895D76">
            <w:pPr>
              <w:pStyle w:val="Style7"/>
              <w:widowControl/>
              <w:ind w:firstLine="75"/>
              <w:jc w:val="both"/>
              <w:rPr>
                <w:rStyle w:val="FontStyle41"/>
                <w:b/>
                <w:sz w:val="24"/>
                <w:szCs w:val="24"/>
              </w:rPr>
            </w:pPr>
            <w:r w:rsidRPr="00E54B28">
              <w:rPr>
                <w:rStyle w:val="FontStyle41"/>
                <w:b/>
                <w:sz w:val="24"/>
                <w:szCs w:val="24"/>
              </w:rPr>
              <w:t>уметь:</w:t>
            </w:r>
          </w:p>
          <w:p w:rsidR="007A4AB1" w:rsidRPr="00895D76" w:rsidRDefault="007A4AB1" w:rsidP="00895D76">
            <w:pPr>
              <w:pStyle w:val="Style29"/>
              <w:widowControl/>
              <w:tabs>
                <w:tab w:val="left" w:pos="730"/>
              </w:tabs>
              <w:spacing w:line="240" w:lineRule="auto"/>
              <w:ind w:firstLine="75"/>
              <w:jc w:val="both"/>
              <w:rPr>
                <w:rStyle w:val="FontStyle41"/>
                <w:sz w:val="24"/>
                <w:szCs w:val="24"/>
              </w:rPr>
            </w:pPr>
            <w:r w:rsidRPr="00895D76">
              <w:rPr>
                <w:rStyle w:val="FontStyle41"/>
                <w:sz w:val="24"/>
                <w:szCs w:val="24"/>
              </w:rPr>
              <w:t>•</w:t>
            </w:r>
            <w:r w:rsidRPr="00895D76">
              <w:rPr>
                <w:rStyle w:val="FontStyle41"/>
                <w:sz w:val="24"/>
                <w:szCs w:val="24"/>
              </w:rPr>
              <w:tab/>
              <w:t>соблюдать санитарные правила для организации торговли;</w:t>
            </w:r>
          </w:p>
          <w:p w:rsidR="007A4AB1" w:rsidRPr="00895D76" w:rsidRDefault="007A4AB1" w:rsidP="00895D76">
            <w:pPr>
              <w:pStyle w:val="Style29"/>
              <w:widowControl/>
              <w:tabs>
                <w:tab w:val="left" w:pos="725"/>
              </w:tabs>
              <w:spacing w:line="240" w:lineRule="auto"/>
              <w:ind w:firstLine="75"/>
              <w:jc w:val="both"/>
              <w:rPr>
                <w:rStyle w:val="FontStyle41"/>
                <w:sz w:val="24"/>
                <w:szCs w:val="24"/>
              </w:rPr>
            </w:pPr>
            <w:r w:rsidRPr="00895D76">
              <w:rPr>
                <w:rStyle w:val="FontStyle41"/>
                <w:sz w:val="24"/>
                <w:szCs w:val="24"/>
              </w:rPr>
              <w:t>•</w:t>
            </w:r>
            <w:r w:rsidRPr="00895D76">
              <w:rPr>
                <w:rStyle w:val="FontStyle41"/>
                <w:sz w:val="24"/>
                <w:szCs w:val="24"/>
              </w:rPr>
              <w:tab/>
              <w:t xml:space="preserve">соблюдать санитарно-эпидемиологические требования. </w:t>
            </w:r>
            <w:r w:rsidR="00E54B28">
              <w:rPr>
                <w:rStyle w:val="FontStyle41"/>
                <w:b/>
                <w:sz w:val="24"/>
                <w:szCs w:val="24"/>
              </w:rPr>
              <w:t>з</w:t>
            </w:r>
            <w:r w:rsidRPr="00E54B28">
              <w:rPr>
                <w:rStyle w:val="FontStyle41"/>
                <w:b/>
                <w:sz w:val="24"/>
                <w:szCs w:val="24"/>
              </w:rPr>
              <w:t>нать:</w:t>
            </w:r>
          </w:p>
          <w:p w:rsidR="007A4AB1" w:rsidRPr="00895D76" w:rsidRDefault="007A4AB1" w:rsidP="008B7DE8">
            <w:pPr>
              <w:pStyle w:val="Style17"/>
              <w:widowControl/>
              <w:numPr>
                <w:ilvl w:val="0"/>
                <w:numId w:val="13"/>
              </w:numPr>
              <w:tabs>
                <w:tab w:val="left" w:pos="720"/>
              </w:tabs>
              <w:spacing w:line="240" w:lineRule="auto"/>
              <w:ind w:firstLine="75"/>
              <w:rPr>
                <w:rStyle w:val="FontStyle41"/>
                <w:rFonts w:eastAsia="Times New Roman"/>
                <w:sz w:val="24"/>
                <w:szCs w:val="24"/>
              </w:rPr>
            </w:pPr>
            <w:r w:rsidRPr="00895D76">
              <w:rPr>
                <w:rStyle w:val="FontStyle41"/>
                <w:rFonts w:eastAsia="Times New Roman"/>
                <w:sz w:val="24"/>
                <w:szCs w:val="24"/>
              </w:rPr>
              <w:t>нормативно-правовую    базу   санитарно-эпидемиологических   требований   по организации торговли;</w:t>
            </w:r>
          </w:p>
          <w:p w:rsidR="00EA2421" w:rsidRPr="00895D76" w:rsidRDefault="007A4AB1" w:rsidP="008B7DE8">
            <w:pPr>
              <w:pStyle w:val="Style29"/>
              <w:widowControl/>
              <w:numPr>
                <w:ilvl w:val="0"/>
                <w:numId w:val="13"/>
              </w:numPr>
              <w:tabs>
                <w:tab w:val="left" w:pos="720"/>
              </w:tabs>
              <w:spacing w:line="240" w:lineRule="auto"/>
              <w:ind w:firstLine="75"/>
              <w:jc w:val="both"/>
            </w:pPr>
            <w:r w:rsidRPr="00895D76">
              <w:rPr>
                <w:rStyle w:val="FontStyle41"/>
                <w:sz w:val="24"/>
                <w:szCs w:val="24"/>
              </w:rPr>
              <w:t>требования к личной гигиене персонала.</w:t>
            </w:r>
          </w:p>
        </w:tc>
      </w:tr>
      <w:tr w:rsidR="00EA2421" w:rsidRPr="007A4AB1" w:rsidTr="00452B90">
        <w:tc>
          <w:tcPr>
            <w:tcW w:w="2760" w:type="dxa"/>
          </w:tcPr>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ОП.05</w:t>
            </w:r>
          </w:p>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Безопасность жизнедеятельности</w:t>
            </w:r>
          </w:p>
        </w:tc>
        <w:tc>
          <w:tcPr>
            <w:tcW w:w="6811" w:type="dxa"/>
          </w:tcPr>
          <w:p w:rsidR="00895D76" w:rsidRPr="00895D76" w:rsidRDefault="00895D76" w:rsidP="00E54B28">
            <w:pPr>
              <w:pStyle w:val="140"/>
              <w:shd w:val="clear" w:color="auto" w:fill="auto"/>
              <w:spacing w:line="240" w:lineRule="auto"/>
              <w:ind w:firstLine="75"/>
              <w:rPr>
                <w:b/>
                <w:sz w:val="24"/>
                <w:szCs w:val="24"/>
              </w:rPr>
            </w:pPr>
            <w:r w:rsidRPr="00895D76">
              <w:rPr>
                <w:rStyle w:val="141"/>
                <w:sz w:val="24"/>
                <w:szCs w:val="24"/>
              </w:rPr>
              <w:t>уметь:</w:t>
            </w:r>
          </w:p>
          <w:p w:rsidR="00EA2421" w:rsidRPr="00895D76" w:rsidRDefault="00895D76" w:rsidP="00895D76">
            <w:pPr>
              <w:pStyle w:val="140"/>
              <w:shd w:val="clear" w:color="auto" w:fill="auto"/>
              <w:tabs>
                <w:tab w:val="left" w:pos="691"/>
              </w:tabs>
              <w:spacing w:line="240" w:lineRule="auto"/>
              <w:ind w:firstLine="0"/>
              <w:rPr>
                <w:sz w:val="24"/>
                <w:szCs w:val="24"/>
              </w:rPr>
            </w:pPr>
            <w:r w:rsidRPr="00895D76">
              <w:rPr>
                <w:sz w:val="24"/>
                <w:szCs w:val="24"/>
              </w:rPr>
              <w:t>организовывать и проводить мероприятия по защите работающих и населения от негативных воздействий чрезвычайных ситуаций</w:t>
            </w:r>
            <w:r>
              <w:rPr>
                <w:sz w:val="24"/>
                <w:szCs w:val="24"/>
              </w:rPr>
              <w:t xml:space="preserve"> </w:t>
            </w:r>
            <w:r w:rsidRPr="00895D76">
              <w:rPr>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r>
              <w:rPr>
                <w:sz w:val="24"/>
                <w:szCs w:val="24"/>
              </w:rPr>
              <w:t xml:space="preserve"> </w:t>
            </w:r>
            <w:r w:rsidRPr="00895D76">
              <w:rPr>
                <w:sz w:val="24"/>
                <w:szCs w:val="24"/>
              </w:rPr>
              <w:t>использовать средства индивидуальной и коллективной защиты от оружия массового поражения</w:t>
            </w:r>
          </w:p>
          <w:p w:rsidR="00895D76" w:rsidRPr="00895D76" w:rsidRDefault="00895D76" w:rsidP="00E54B28">
            <w:pPr>
              <w:pStyle w:val="140"/>
              <w:shd w:val="clear" w:color="auto" w:fill="auto"/>
              <w:spacing w:line="240" w:lineRule="auto"/>
              <w:ind w:firstLine="75"/>
              <w:rPr>
                <w:b/>
                <w:sz w:val="24"/>
                <w:szCs w:val="24"/>
              </w:rPr>
            </w:pPr>
            <w:r w:rsidRPr="00895D76">
              <w:rPr>
                <w:b/>
                <w:sz w:val="24"/>
                <w:szCs w:val="24"/>
              </w:rPr>
              <w:t>знать:</w:t>
            </w:r>
          </w:p>
          <w:p w:rsidR="00895D76" w:rsidRPr="00895D76" w:rsidRDefault="00895D76" w:rsidP="00895D76">
            <w:pPr>
              <w:pStyle w:val="140"/>
              <w:shd w:val="clear" w:color="auto" w:fill="auto"/>
              <w:tabs>
                <w:tab w:val="left" w:pos="740"/>
              </w:tabs>
              <w:spacing w:line="240" w:lineRule="auto"/>
              <w:ind w:firstLine="0"/>
              <w:rPr>
                <w:sz w:val="24"/>
                <w:szCs w:val="24"/>
              </w:rPr>
            </w:pPr>
            <w:r w:rsidRPr="00895D76">
              <w:rPr>
                <w:sz w:val="24"/>
                <w:szCs w:val="24"/>
              </w:rPr>
              <w:t xml:space="preserve">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w:t>
            </w:r>
            <w:r w:rsidRPr="00895D76">
              <w:rPr>
                <w:sz w:val="24"/>
                <w:szCs w:val="24"/>
              </w:rPr>
              <w:lastRenderedPageBreak/>
              <w:t>в том числе в условиях противодействия терроризму как серьезной угрозе национальной безопасности России;</w:t>
            </w:r>
          </w:p>
          <w:p w:rsidR="00895D76" w:rsidRPr="00895D76" w:rsidRDefault="00895D76" w:rsidP="00895D76">
            <w:pPr>
              <w:pStyle w:val="140"/>
              <w:shd w:val="clear" w:color="auto" w:fill="auto"/>
              <w:tabs>
                <w:tab w:val="left" w:pos="740"/>
              </w:tabs>
              <w:spacing w:line="240" w:lineRule="auto"/>
              <w:ind w:firstLine="0"/>
              <w:rPr>
                <w:sz w:val="24"/>
                <w:szCs w:val="24"/>
              </w:rPr>
            </w:pPr>
            <w:r w:rsidRPr="00895D76">
              <w:rPr>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r>
              <w:rPr>
                <w:sz w:val="24"/>
                <w:szCs w:val="24"/>
              </w:rPr>
              <w:t xml:space="preserve"> </w:t>
            </w:r>
            <w:r w:rsidRPr="00895D76">
              <w:rPr>
                <w:sz w:val="24"/>
                <w:szCs w:val="24"/>
              </w:rPr>
              <w:t>основы военной службы и обороны государства;</w:t>
            </w:r>
            <w:r>
              <w:rPr>
                <w:sz w:val="24"/>
                <w:szCs w:val="24"/>
              </w:rPr>
              <w:t xml:space="preserve"> </w:t>
            </w:r>
            <w:r w:rsidRPr="00895D76">
              <w:rPr>
                <w:sz w:val="24"/>
                <w:szCs w:val="24"/>
              </w:rPr>
              <w:t>задачи и основные мероприятия гражданской обороны;</w:t>
            </w:r>
          </w:p>
          <w:p w:rsidR="00895D76" w:rsidRPr="00895D76" w:rsidRDefault="00895D76" w:rsidP="00895D76">
            <w:pPr>
              <w:pStyle w:val="140"/>
              <w:shd w:val="clear" w:color="auto" w:fill="auto"/>
              <w:tabs>
                <w:tab w:val="left" w:pos="740"/>
              </w:tabs>
              <w:spacing w:line="240" w:lineRule="auto"/>
              <w:ind w:firstLine="0"/>
              <w:rPr>
                <w:sz w:val="24"/>
                <w:szCs w:val="24"/>
              </w:rPr>
            </w:pPr>
            <w:r w:rsidRPr="00895D76">
              <w:rPr>
                <w:sz w:val="24"/>
                <w:szCs w:val="24"/>
              </w:rPr>
              <w:t>способы защиты населения от оружия массового поражения;</w:t>
            </w:r>
          </w:p>
          <w:p w:rsidR="00895D76" w:rsidRPr="00895D76" w:rsidRDefault="00895D76" w:rsidP="00895D76">
            <w:pPr>
              <w:pStyle w:val="140"/>
              <w:shd w:val="clear" w:color="auto" w:fill="auto"/>
              <w:tabs>
                <w:tab w:val="left" w:pos="740"/>
              </w:tabs>
              <w:spacing w:line="240" w:lineRule="auto"/>
              <w:ind w:firstLine="0"/>
              <w:rPr>
                <w:sz w:val="24"/>
                <w:szCs w:val="24"/>
              </w:rPr>
            </w:pPr>
            <w:r w:rsidRPr="00895D76">
              <w:rPr>
                <w:sz w:val="24"/>
                <w:szCs w:val="24"/>
              </w:rPr>
              <w:t>меры пожарной безопасности и правила безопасного поведения при пожарах;</w:t>
            </w:r>
          </w:p>
          <w:p w:rsidR="00895D76" w:rsidRPr="00895D76" w:rsidRDefault="00895D76" w:rsidP="00895D76">
            <w:pPr>
              <w:pStyle w:val="140"/>
              <w:shd w:val="clear" w:color="auto" w:fill="auto"/>
              <w:tabs>
                <w:tab w:val="left" w:pos="740"/>
              </w:tabs>
              <w:spacing w:line="240" w:lineRule="auto"/>
              <w:ind w:firstLine="0"/>
              <w:rPr>
                <w:sz w:val="24"/>
                <w:szCs w:val="24"/>
              </w:rPr>
            </w:pPr>
            <w:r w:rsidRPr="00895D76">
              <w:rPr>
                <w:sz w:val="24"/>
                <w:szCs w:val="24"/>
              </w:rPr>
              <w:t>организацию и порядок призыва граждан на военную службу и поступления на неё в добровольном порядке;</w:t>
            </w:r>
          </w:p>
          <w:p w:rsidR="00895D76" w:rsidRPr="00895D76" w:rsidRDefault="00895D76" w:rsidP="00895D76">
            <w:pPr>
              <w:pStyle w:val="140"/>
              <w:shd w:val="clear" w:color="auto" w:fill="auto"/>
              <w:tabs>
                <w:tab w:val="left" w:pos="740"/>
              </w:tabs>
              <w:spacing w:line="240" w:lineRule="auto"/>
              <w:ind w:firstLine="0"/>
              <w:rPr>
                <w:sz w:val="24"/>
                <w:szCs w:val="24"/>
              </w:rPr>
            </w:pPr>
            <w:r w:rsidRPr="00895D76">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rsidR="00895D76" w:rsidRPr="00895D76" w:rsidRDefault="00895D76" w:rsidP="00895D76">
            <w:pPr>
              <w:pStyle w:val="140"/>
              <w:shd w:val="clear" w:color="auto" w:fill="auto"/>
              <w:tabs>
                <w:tab w:val="left" w:pos="740"/>
              </w:tabs>
              <w:spacing w:line="240" w:lineRule="auto"/>
              <w:ind w:firstLine="0"/>
              <w:rPr>
                <w:sz w:val="24"/>
                <w:szCs w:val="24"/>
              </w:rPr>
            </w:pPr>
            <w:r w:rsidRPr="00895D76">
              <w:rPr>
                <w:sz w:val="24"/>
                <w:szCs w:val="24"/>
              </w:rPr>
              <w:t>порядок и правила оказания первой помощи пострадавшим.</w:t>
            </w:r>
          </w:p>
        </w:tc>
      </w:tr>
      <w:tr w:rsidR="00EA2421" w:rsidRPr="007A4AB1" w:rsidTr="00452B90">
        <w:tc>
          <w:tcPr>
            <w:tcW w:w="2760" w:type="dxa"/>
          </w:tcPr>
          <w:p w:rsidR="00EA2421" w:rsidRPr="007A4AB1" w:rsidRDefault="00EA2421" w:rsidP="007A4AB1">
            <w:pPr>
              <w:pStyle w:val="a3"/>
              <w:tabs>
                <w:tab w:val="left" w:pos="2640"/>
              </w:tabs>
              <w:ind w:left="0"/>
              <w:contextualSpacing w:val="0"/>
              <w:rPr>
                <w:rFonts w:ascii="Times New Roman" w:hAnsi="Times New Roman"/>
                <w:sz w:val="24"/>
                <w:szCs w:val="24"/>
              </w:rPr>
            </w:pPr>
            <w:r w:rsidRPr="007A4AB1">
              <w:rPr>
                <w:rFonts w:ascii="Times New Roman" w:hAnsi="Times New Roman"/>
                <w:sz w:val="24"/>
                <w:szCs w:val="24"/>
              </w:rPr>
              <w:lastRenderedPageBreak/>
              <w:t>ОП.06</w:t>
            </w:r>
          </w:p>
          <w:p w:rsidR="00EA2421" w:rsidRPr="007A4AB1" w:rsidRDefault="00EA2421" w:rsidP="007A4AB1">
            <w:pPr>
              <w:pStyle w:val="a3"/>
              <w:ind w:left="0"/>
              <w:contextualSpacing w:val="0"/>
              <w:rPr>
                <w:rFonts w:ascii="Times New Roman" w:hAnsi="Times New Roman"/>
                <w:sz w:val="24"/>
                <w:szCs w:val="24"/>
              </w:rPr>
            </w:pPr>
            <w:r w:rsidRPr="007A4AB1">
              <w:rPr>
                <w:rFonts w:ascii="Times New Roman" w:hAnsi="Times New Roman"/>
                <w:sz w:val="24"/>
                <w:szCs w:val="24"/>
              </w:rPr>
              <w:t>Защита прав потребителей</w:t>
            </w:r>
          </w:p>
        </w:tc>
        <w:tc>
          <w:tcPr>
            <w:tcW w:w="6811" w:type="dxa"/>
          </w:tcPr>
          <w:p w:rsidR="007A4AB1" w:rsidRPr="00DD3A8D" w:rsidRDefault="007A4AB1" w:rsidP="00DD3A8D">
            <w:pPr>
              <w:ind w:firstLine="75"/>
              <w:jc w:val="both"/>
              <w:rPr>
                <w:rFonts w:ascii="Times New Roman" w:eastAsia="Times New Roman" w:hAnsi="Times New Roman" w:cs="Times New Roman"/>
                <w:sz w:val="24"/>
                <w:szCs w:val="24"/>
              </w:rPr>
            </w:pPr>
            <w:r w:rsidRPr="00DD3A8D">
              <w:rPr>
                <w:rFonts w:ascii="Times New Roman" w:eastAsia="Times New Roman" w:hAnsi="Times New Roman" w:cs="Times New Roman"/>
                <w:b/>
                <w:sz w:val="24"/>
                <w:szCs w:val="24"/>
              </w:rPr>
              <w:t>уметь</w:t>
            </w:r>
            <w:r w:rsidRPr="00DD3A8D">
              <w:rPr>
                <w:rFonts w:ascii="Times New Roman" w:eastAsia="Times New Roman" w:hAnsi="Times New Roman" w:cs="Times New Roman"/>
                <w:sz w:val="24"/>
                <w:szCs w:val="24"/>
              </w:rPr>
              <w:t>: соблюдать требования законодательства в сфере защиты прав</w:t>
            </w:r>
          </w:p>
          <w:p w:rsidR="007A4AB1" w:rsidRPr="00DD3A8D" w:rsidRDefault="007A4AB1" w:rsidP="00DD3A8D">
            <w:pPr>
              <w:ind w:firstLine="75"/>
              <w:jc w:val="both"/>
              <w:rPr>
                <w:rFonts w:ascii="Times New Roman" w:eastAsia="Times New Roman" w:hAnsi="Times New Roman" w:cs="Times New Roman"/>
                <w:sz w:val="24"/>
                <w:szCs w:val="24"/>
              </w:rPr>
            </w:pPr>
            <w:r w:rsidRPr="00DD3A8D">
              <w:rPr>
                <w:rFonts w:ascii="Times New Roman" w:eastAsia="Times New Roman" w:hAnsi="Times New Roman" w:cs="Times New Roman"/>
                <w:sz w:val="24"/>
                <w:szCs w:val="24"/>
              </w:rPr>
              <w:t>потребителей.</w:t>
            </w:r>
          </w:p>
          <w:p w:rsidR="007A4AB1" w:rsidRPr="00DD3A8D" w:rsidRDefault="007A4AB1" w:rsidP="00E54B28">
            <w:pPr>
              <w:jc w:val="both"/>
              <w:rPr>
                <w:rFonts w:ascii="Times New Roman" w:eastAsia="Times New Roman" w:hAnsi="Times New Roman" w:cs="Times New Roman"/>
                <w:sz w:val="24"/>
                <w:szCs w:val="24"/>
              </w:rPr>
            </w:pPr>
            <w:r w:rsidRPr="00DD3A8D">
              <w:rPr>
                <w:rFonts w:ascii="Times New Roman" w:eastAsia="Times New Roman" w:hAnsi="Times New Roman" w:cs="Times New Roman"/>
                <w:b/>
                <w:sz w:val="24"/>
                <w:szCs w:val="24"/>
              </w:rPr>
              <w:t>знать</w:t>
            </w:r>
            <w:r w:rsidRPr="00DD3A8D">
              <w:rPr>
                <w:rFonts w:ascii="Times New Roman" w:eastAsia="Times New Roman" w:hAnsi="Times New Roman" w:cs="Times New Roman"/>
                <w:sz w:val="24"/>
                <w:szCs w:val="24"/>
              </w:rPr>
              <w:t>: структуру и содержание Закона РФ «О защите прав потребителей»</w:t>
            </w:r>
          </w:p>
          <w:p w:rsidR="00EA2421" w:rsidRPr="00DD3A8D" w:rsidRDefault="00EA2421" w:rsidP="00DD3A8D">
            <w:pPr>
              <w:pStyle w:val="a3"/>
              <w:ind w:left="0" w:firstLine="75"/>
              <w:rPr>
                <w:rFonts w:ascii="Times New Roman" w:hAnsi="Times New Roman"/>
                <w:b/>
                <w:sz w:val="24"/>
                <w:szCs w:val="24"/>
              </w:rPr>
            </w:pPr>
          </w:p>
        </w:tc>
      </w:tr>
      <w:tr w:rsidR="00452B90" w:rsidRPr="007A4AB1" w:rsidTr="00360D9F">
        <w:tc>
          <w:tcPr>
            <w:tcW w:w="9571" w:type="dxa"/>
            <w:gridSpan w:val="2"/>
          </w:tcPr>
          <w:p w:rsidR="00452B90" w:rsidRPr="00DD3A8D" w:rsidRDefault="00452B90" w:rsidP="00DD3A8D">
            <w:pPr>
              <w:pStyle w:val="a3"/>
              <w:ind w:left="0" w:firstLine="75"/>
              <w:contextualSpacing w:val="0"/>
              <w:rPr>
                <w:rFonts w:ascii="Times New Roman" w:hAnsi="Times New Roman"/>
                <w:b/>
                <w:sz w:val="24"/>
                <w:szCs w:val="24"/>
              </w:rPr>
            </w:pPr>
            <w:r w:rsidRPr="00DD3A8D">
              <w:rPr>
                <w:rFonts w:ascii="Times New Roman" w:hAnsi="Times New Roman"/>
                <w:b/>
                <w:sz w:val="24"/>
                <w:szCs w:val="24"/>
              </w:rPr>
              <w:t>П.00Профессиональный цикл</w:t>
            </w:r>
          </w:p>
        </w:tc>
      </w:tr>
      <w:tr w:rsidR="00452B90" w:rsidRPr="007A4AB1" w:rsidTr="00360D9F">
        <w:tc>
          <w:tcPr>
            <w:tcW w:w="9571" w:type="dxa"/>
            <w:gridSpan w:val="2"/>
          </w:tcPr>
          <w:p w:rsidR="00452B90" w:rsidRPr="00DD3A8D" w:rsidRDefault="00452B90" w:rsidP="00DD3A8D">
            <w:pPr>
              <w:pStyle w:val="a3"/>
              <w:ind w:left="0" w:firstLine="75"/>
              <w:contextualSpacing w:val="0"/>
              <w:rPr>
                <w:rFonts w:ascii="Times New Roman" w:hAnsi="Times New Roman"/>
                <w:b/>
                <w:sz w:val="24"/>
                <w:szCs w:val="24"/>
              </w:rPr>
            </w:pPr>
            <w:r w:rsidRPr="00DD3A8D">
              <w:rPr>
                <w:rFonts w:ascii="Times New Roman" w:hAnsi="Times New Roman"/>
                <w:b/>
                <w:sz w:val="24"/>
                <w:szCs w:val="24"/>
              </w:rPr>
              <w:t>ПМ.00Профессиональные модули</w:t>
            </w:r>
          </w:p>
        </w:tc>
      </w:tr>
      <w:tr w:rsidR="00452B90" w:rsidRPr="007A4AB1" w:rsidTr="00360D9F">
        <w:tc>
          <w:tcPr>
            <w:tcW w:w="9571" w:type="dxa"/>
            <w:gridSpan w:val="2"/>
          </w:tcPr>
          <w:p w:rsidR="00452B90" w:rsidRPr="00DD3A8D" w:rsidRDefault="00452B90" w:rsidP="00DD3A8D">
            <w:pPr>
              <w:pStyle w:val="a3"/>
              <w:ind w:left="0" w:firstLine="75"/>
              <w:contextualSpacing w:val="0"/>
              <w:rPr>
                <w:rFonts w:ascii="Times New Roman" w:hAnsi="Times New Roman"/>
                <w:b/>
                <w:sz w:val="24"/>
                <w:szCs w:val="24"/>
              </w:rPr>
            </w:pPr>
            <w:r w:rsidRPr="00DD3A8D">
              <w:rPr>
                <w:rFonts w:ascii="Times New Roman" w:hAnsi="Times New Roman"/>
                <w:b/>
                <w:sz w:val="24"/>
                <w:szCs w:val="24"/>
              </w:rPr>
              <w:t>ПМ.01Продажа непродовольственных товаров</w:t>
            </w:r>
          </w:p>
        </w:tc>
      </w:tr>
      <w:tr w:rsidR="00452B90" w:rsidRPr="007A4AB1" w:rsidTr="00452B90">
        <w:tc>
          <w:tcPr>
            <w:tcW w:w="2760" w:type="dxa"/>
          </w:tcPr>
          <w:p w:rsidR="00452B90" w:rsidRPr="007A4AB1" w:rsidRDefault="00452B90" w:rsidP="007A4AB1">
            <w:pPr>
              <w:pStyle w:val="a3"/>
              <w:ind w:left="0"/>
              <w:contextualSpacing w:val="0"/>
              <w:jc w:val="left"/>
              <w:rPr>
                <w:rFonts w:ascii="Times New Roman" w:hAnsi="Times New Roman"/>
                <w:sz w:val="24"/>
                <w:szCs w:val="24"/>
              </w:rPr>
            </w:pPr>
            <w:r w:rsidRPr="007A4AB1">
              <w:rPr>
                <w:rFonts w:ascii="Times New Roman" w:hAnsi="Times New Roman"/>
                <w:sz w:val="24"/>
                <w:szCs w:val="24"/>
              </w:rPr>
              <w:t>МДК.01.01</w:t>
            </w:r>
            <w:r w:rsidR="00E54B28">
              <w:rPr>
                <w:rFonts w:ascii="Times New Roman" w:hAnsi="Times New Roman"/>
                <w:sz w:val="24"/>
                <w:szCs w:val="24"/>
              </w:rPr>
              <w:t>.</w:t>
            </w:r>
            <w:r w:rsidRPr="007A4AB1">
              <w:rPr>
                <w:rFonts w:ascii="Times New Roman" w:hAnsi="Times New Roman"/>
                <w:sz w:val="24"/>
                <w:szCs w:val="24"/>
              </w:rPr>
              <w:t>Розничная торговля непродовольственными товарами</w:t>
            </w:r>
          </w:p>
        </w:tc>
        <w:tc>
          <w:tcPr>
            <w:tcW w:w="6811" w:type="dxa"/>
          </w:tcPr>
          <w:p w:rsidR="00E54B28" w:rsidRPr="00E54B28" w:rsidRDefault="00E54B28" w:rsidP="00E54B28">
            <w:pPr>
              <w:pStyle w:val="Default"/>
              <w:jc w:val="both"/>
            </w:pPr>
            <w:r w:rsidRPr="00E54B28">
              <w:t xml:space="preserve">В результате изучения профессионального модуля обучающийся должен: </w:t>
            </w:r>
          </w:p>
          <w:p w:rsidR="00E54B28" w:rsidRPr="00E54B28" w:rsidRDefault="00E54B28" w:rsidP="00E54B28">
            <w:pPr>
              <w:pStyle w:val="Default"/>
              <w:jc w:val="both"/>
              <w:rPr>
                <w:b/>
              </w:rPr>
            </w:pPr>
            <w:r w:rsidRPr="00E54B28">
              <w:rPr>
                <w:b/>
              </w:rPr>
              <w:t xml:space="preserve">иметь практический опыт: </w:t>
            </w:r>
          </w:p>
          <w:p w:rsidR="00E54B28" w:rsidRPr="00E54B28" w:rsidRDefault="00E54B28" w:rsidP="00E54B28">
            <w:pPr>
              <w:pStyle w:val="Default"/>
              <w:jc w:val="both"/>
            </w:pPr>
            <w:r w:rsidRPr="00E54B28">
              <w:t xml:space="preserve">обслуживания покупателей, продажи различных групп непродовольственных товаров; </w:t>
            </w:r>
          </w:p>
          <w:p w:rsidR="007A4AB1" w:rsidRPr="00DD3A8D" w:rsidRDefault="007A4AB1" w:rsidP="00DD3A8D">
            <w:pPr>
              <w:pStyle w:val="a6"/>
              <w:spacing w:before="0" w:beforeAutospacing="0" w:after="0"/>
              <w:ind w:firstLine="75"/>
              <w:jc w:val="both"/>
            </w:pPr>
            <w:r w:rsidRPr="00DD3A8D">
              <w:rPr>
                <w:rStyle w:val="a4"/>
              </w:rPr>
              <w:t>уметь:</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оценивать качество по органолептическим показателям;</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консультировать о свойствах и правилах эксплуатации товаров;</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расшифровывать маркировку, клеймение и символы по уходу;</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идентифицировать отдельные виды мебели для торговых организаций;</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производить подготовку к работе весоизмерительного оборудования;</w:t>
            </w:r>
          </w:p>
          <w:p w:rsidR="00E54B28" w:rsidRPr="00E54B28"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производить взвешивание товаров отдельных товарных групп.</w:t>
            </w:r>
            <w:r w:rsidRPr="00DD3A8D">
              <w:rPr>
                <w:rFonts w:ascii="Times New Roman" w:hAnsi="Times New Roman" w:cs="Times New Roman"/>
                <w:color w:val="000000"/>
                <w:sz w:val="24"/>
                <w:szCs w:val="24"/>
              </w:rPr>
              <w:tab/>
            </w:r>
            <w:r w:rsidRPr="00DD3A8D">
              <w:rPr>
                <w:rFonts w:ascii="Times New Roman" w:hAnsi="Times New Roman" w:cs="Times New Roman"/>
                <w:color w:val="000000"/>
                <w:sz w:val="24"/>
                <w:szCs w:val="24"/>
              </w:rPr>
              <w:br/>
            </w:r>
            <w:r w:rsidRPr="00DD3A8D">
              <w:rPr>
                <w:rFonts w:ascii="Times New Roman" w:hAnsi="Times New Roman" w:cs="Times New Roman"/>
                <w:b/>
                <w:bCs/>
                <w:color w:val="000000"/>
                <w:sz w:val="24"/>
                <w:szCs w:val="24"/>
                <w:shd w:val="clear" w:color="auto" w:fill="FFFFFF"/>
              </w:rPr>
              <w:t>знать:</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факторы, формирующие и сохраняющие потребительские свойства товаров различных товарных групп;</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классификацию и ассортимент различных товарных групп непродовольственных товаров;</w:t>
            </w:r>
          </w:p>
          <w:p w:rsidR="007A4AB1" w:rsidRPr="00DD3A8D" w:rsidRDefault="007A4AB1" w:rsidP="008B7DE8">
            <w:pPr>
              <w:numPr>
                <w:ilvl w:val="0"/>
                <w:numId w:val="14"/>
              </w:numPr>
              <w:shd w:val="clear" w:color="auto" w:fill="FFFFFF"/>
              <w:ind w:left="0" w:firstLine="75"/>
              <w:jc w:val="both"/>
              <w:rPr>
                <w:rFonts w:ascii="Times New Roman" w:hAnsi="Times New Roman" w:cs="Times New Roman"/>
                <w:color w:val="000000"/>
                <w:sz w:val="24"/>
                <w:szCs w:val="24"/>
              </w:rPr>
            </w:pPr>
            <w:r w:rsidRPr="00DD3A8D">
              <w:rPr>
                <w:rFonts w:ascii="Times New Roman" w:hAnsi="Times New Roman" w:cs="Times New Roman"/>
                <w:color w:val="000000"/>
                <w:sz w:val="24"/>
                <w:szCs w:val="24"/>
              </w:rPr>
              <w:t xml:space="preserve">показатели качества, дефекты, градации качества, упаковку, маркировку и хранение непродовольственных </w:t>
            </w:r>
            <w:r w:rsidRPr="00DD3A8D">
              <w:rPr>
                <w:rFonts w:ascii="Times New Roman" w:hAnsi="Times New Roman" w:cs="Times New Roman"/>
                <w:color w:val="000000"/>
                <w:sz w:val="24"/>
                <w:szCs w:val="24"/>
              </w:rPr>
              <w:lastRenderedPageBreak/>
              <w:t xml:space="preserve">товаров, </w:t>
            </w:r>
          </w:p>
          <w:p w:rsidR="00452B90" w:rsidRPr="00895D76" w:rsidRDefault="007A4AB1" w:rsidP="00895D76">
            <w:pPr>
              <w:pStyle w:val="a3"/>
              <w:ind w:left="0" w:firstLine="75"/>
              <w:jc w:val="both"/>
              <w:rPr>
                <w:rFonts w:ascii="Times New Roman" w:hAnsi="Times New Roman"/>
                <w:color w:val="000000"/>
                <w:sz w:val="24"/>
                <w:szCs w:val="24"/>
              </w:rPr>
            </w:pPr>
            <w:r w:rsidRPr="00DD3A8D">
              <w:rPr>
                <w:rFonts w:ascii="Times New Roman" w:hAnsi="Times New Roman"/>
                <w:color w:val="000000"/>
                <w:sz w:val="24"/>
                <w:szCs w:val="24"/>
              </w:rPr>
              <w:t>назначение, классификацию мебели для торговых организаций и требования, предъявляемые к ней;</w:t>
            </w:r>
            <w:r w:rsidRPr="00DD3A8D">
              <w:rPr>
                <w:rFonts w:ascii="Times New Roman" w:hAnsi="Times New Roman"/>
                <w:color w:val="000000"/>
                <w:sz w:val="24"/>
                <w:szCs w:val="24"/>
              </w:rPr>
              <w:br/>
              <w:t>назначение, классификацию торгового инвентаря;</w:t>
            </w:r>
            <w:r w:rsidRPr="00DD3A8D">
              <w:rPr>
                <w:rFonts w:ascii="Times New Roman" w:hAnsi="Times New Roman"/>
                <w:color w:val="000000"/>
                <w:sz w:val="24"/>
                <w:szCs w:val="24"/>
              </w:rPr>
              <w:br/>
              <w:t>назначение и классификацию систем защиты товаров, порядок их использования;</w:t>
            </w:r>
            <w:r w:rsidRPr="00DD3A8D">
              <w:rPr>
                <w:rFonts w:ascii="Times New Roman" w:hAnsi="Times New Roman"/>
                <w:color w:val="000000"/>
                <w:sz w:val="24"/>
                <w:szCs w:val="24"/>
              </w:rPr>
              <w:br/>
              <w:t>устройство и правила эксплуатации весоизмерительного оборудования;</w:t>
            </w:r>
            <w:r w:rsidR="00895D76">
              <w:rPr>
                <w:rFonts w:ascii="Times New Roman" w:hAnsi="Times New Roman"/>
                <w:color w:val="000000"/>
                <w:sz w:val="24"/>
                <w:szCs w:val="24"/>
              </w:rPr>
              <w:t xml:space="preserve"> </w:t>
            </w:r>
            <w:r w:rsidRPr="00DD3A8D">
              <w:rPr>
                <w:rFonts w:ascii="Times New Roman" w:hAnsi="Times New Roman"/>
                <w:color w:val="000000"/>
                <w:sz w:val="24"/>
                <w:szCs w:val="24"/>
              </w:rPr>
              <w:t>закон о защите прав потребителей;</w:t>
            </w:r>
            <w:r w:rsidRPr="00DD3A8D">
              <w:rPr>
                <w:rFonts w:ascii="Times New Roman" w:hAnsi="Times New Roman"/>
                <w:color w:val="000000"/>
                <w:sz w:val="24"/>
                <w:szCs w:val="24"/>
              </w:rPr>
              <w:br/>
              <w:t>правила охраны труда</w:t>
            </w:r>
          </w:p>
        </w:tc>
      </w:tr>
      <w:tr w:rsidR="008A76CA" w:rsidRPr="007A4AB1" w:rsidTr="00360D9F">
        <w:tc>
          <w:tcPr>
            <w:tcW w:w="9571" w:type="dxa"/>
            <w:gridSpan w:val="2"/>
          </w:tcPr>
          <w:p w:rsidR="008A76CA" w:rsidRPr="00DD3A8D" w:rsidRDefault="008A76CA" w:rsidP="00DD3A8D">
            <w:pPr>
              <w:pStyle w:val="a3"/>
              <w:ind w:left="0" w:firstLine="75"/>
              <w:rPr>
                <w:rFonts w:ascii="Times New Roman" w:hAnsi="Times New Roman"/>
                <w:b/>
                <w:sz w:val="24"/>
                <w:szCs w:val="24"/>
              </w:rPr>
            </w:pPr>
            <w:r w:rsidRPr="00DD3A8D">
              <w:rPr>
                <w:rFonts w:ascii="Times New Roman" w:hAnsi="Times New Roman"/>
                <w:b/>
                <w:sz w:val="24"/>
                <w:szCs w:val="24"/>
              </w:rPr>
              <w:lastRenderedPageBreak/>
              <w:t>ПМ.02Продажа продовольственных товаров</w:t>
            </w:r>
          </w:p>
        </w:tc>
      </w:tr>
      <w:tr w:rsidR="008A76CA" w:rsidRPr="007A4AB1" w:rsidTr="00452B90">
        <w:tc>
          <w:tcPr>
            <w:tcW w:w="2760" w:type="dxa"/>
          </w:tcPr>
          <w:p w:rsidR="008A76CA" w:rsidRPr="007A4AB1" w:rsidRDefault="008A76CA" w:rsidP="007A4AB1">
            <w:pPr>
              <w:pStyle w:val="a3"/>
              <w:ind w:left="0"/>
              <w:contextualSpacing w:val="0"/>
              <w:rPr>
                <w:rFonts w:ascii="Times New Roman" w:hAnsi="Times New Roman"/>
                <w:sz w:val="24"/>
                <w:szCs w:val="24"/>
              </w:rPr>
            </w:pPr>
            <w:r w:rsidRPr="007A4AB1">
              <w:rPr>
                <w:rFonts w:ascii="Times New Roman" w:hAnsi="Times New Roman"/>
                <w:sz w:val="24"/>
                <w:szCs w:val="24"/>
              </w:rPr>
              <w:t>МДК. 02.01</w:t>
            </w:r>
            <w:r w:rsidR="00E54B28">
              <w:rPr>
                <w:rFonts w:ascii="Times New Roman" w:hAnsi="Times New Roman"/>
                <w:sz w:val="24"/>
                <w:szCs w:val="24"/>
              </w:rPr>
              <w:t>.</w:t>
            </w:r>
            <w:r w:rsidRPr="007A4AB1">
              <w:rPr>
                <w:rFonts w:ascii="Times New Roman" w:hAnsi="Times New Roman"/>
                <w:sz w:val="24"/>
                <w:szCs w:val="24"/>
              </w:rPr>
              <w:t>Розничная торговля продовольственными товарами</w:t>
            </w:r>
          </w:p>
        </w:tc>
        <w:tc>
          <w:tcPr>
            <w:tcW w:w="6811" w:type="dxa"/>
          </w:tcPr>
          <w:p w:rsidR="00E54B28" w:rsidRPr="00E54B28" w:rsidRDefault="00E54B28" w:rsidP="00E54B28">
            <w:pPr>
              <w:pStyle w:val="Default"/>
              <w:jc w:val="both"/>
            </w:pPr>
            <w:r w:rsidRPr="00E54B28">
              <w:t xml:space="preserve">В результате изучения профессионального модуля обучающийся должен: </w:t>
            </w:r>
          </w:p>
          <w:p w:rsidR="00E54B28" w:rsidRPr="00E54B28" w:rsidRDefault="00E54B28" w:rsidP="00E54B28">
            <w:pPr>
              <w:pStyle w:val="Default"/>
              <w:jc w:val="both"/>
              <w:rPr>
                <w:b/>
              </w:rPr>
            </w:pPr>
            <w:r w:rsidRPr="00E54B28">
              <w:rPr>
                <w:b/>
              </w:rPr>
              <w:t xml:space="preserve">иметь практический опыт: </w:t>
            </w:r>
          </w:p>
          <w:p w:rsidR="00E54B28" w:rsidRPr="00E54B28" w:rsidRDefault="00E54B28" w:rsidP="00E54B28">
            <w:pPr>
              <w:pStyle w:val="Default"/>
              <w:jc w:val="both"/>
            </w:pPr>
            <w:r w:rsidRPr="00E54B28">
              <w:t xml:space="preserve">обслуживания покупателей и продажи различных групп продовольственных товаров; </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b/>
                <w:sz w:val="24"/>
                <w:szCs w:val="24"/>
              </w:rPr>
              <w:t>уметь:</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идентифицировать различные группы, подгруппы и виды продовольственных товаров (зерновых, плодоовощных, кондитерских, вкусовых, молочных, яичных, пищевых жиров, мясных и рыбных);</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устанавливать градации качества пищевых продуктов;</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оценивать качество по органолептическим показателям; </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распознавать дефекты пищевых продуктов;</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создавать оптимальные условия хранения продовольственных товаров; рассчитывать энергетическую ценность продуктов;</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производить подготовку измерительного, механического, технологического контрольно -  кассового оборудования; </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использовать в технологическом процессе измерительное, механическое,   технологическое контрольно-кассовое оборудование;    </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    </w:t>
            </w:r>
            <w:r w:rsidRPr="00DD3A8D">
              <w:rPr>
                <w:rFonts w:ascii="Times New Roman" w:hAnsi="Times New Roman" w:cs="Times New Roman"/>
                <w:b/>
                <w:sz w:val="24"/>
                <w:szCs w:val="24"/>
              </w:rPr>
              <w:t>знать</w:t>
            </w:r>
            <w:r w:rsidRPr="00DD3A8D">
              <w:rPr>
                <w:rFonts w:ascii="Times New Roman" w:hAnsi="Times New Roman" w:cs="Times New Roman"/>
                <w:sz w:val="24"/>
                <w:szCs w:val="24"/>
              </w:rPr>
              <w:t>:</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классификацию групп, подгрупп и видов продовольственных товаров;</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особенности пищевой ценности пищевых продуктов;</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ассортимент и товароведные характеристики основных групп продовольственных товаров;                                       </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показатели качества различных групп продовольственных товаров; </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дефекты продуктов;</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особенности маркировки, упаковки и хранения отдельных групп продовольственных товаров;</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классификацию, назначение отдельных видов торгового оборудования; </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технические требования, предъявляемые к торговому оборудованию;</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 устройство и принципы работы оборудования; </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 типовые правила эксплуатации оборудования;</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 нормативно-технологическую документацию по техническому обслуживанию оборудования;</w:t>
            </w:r>
          </w:p>
          <w:p w:rsidR="007A4AB1"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 Закон о защите прав потребителей; </w:t>
            </w:r>
          </w:p>
          <w:p w:rsidR="008A76CA" w:rsidRPr="00DD3A8D" w:rsidRDefault="007A4AB1" w:rsidP="00DD3A8D">
            <w:pPr>
              <w:pStyle w:val="ConsPlusNonformat"/>
              <w:widowControl/>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 правила охраны труда.</w:t>
            </w:r>
          </w:p>
        </w:tc>
      </w:tr>
      <w:tr w:rsidR="008A76CA" w:rsidRPr="007A4AB1" w:rsidTr="00360D9F">
        <w:tc>
          <w:tcPr>
            <w:tcW w:w="9571" w:type="dxa"/>
            <w:gridSpan w:val="2"/>
          </w:tcPr>
          <w:p w:rsidR="008A76CA" w:rsidRPr="00DD3A8D" w:rsidRDefault="008A76CA" w:rsidP="00DD3A8D">
            <w:pPr>
              <w:pStyle w:val="a3"/>
              <w:ind w:left="0" w:firstLine="75"/>
              <w:contextualSpacing w:val="0"/>
              <w:rPr>
                <w:rFonts w:ascii="Times New Roman" w:hAnsi="Times New Roman"/>
                <w:b/>
                <w:sz w:val="24"/>
                <w:szCs w:val="24"/>
              </w:rPr>
            </w:pPr>
            <w:r w:rsidRPr="00DD3A8D">
              <w:rPr>
                <w:rFonts w:ascii="Times New Roman" w:hAnsi="Times New Roman"/>
                <w:b/>
                <w:sz w:val="24"/>
                <w:szCs w:val="24"/>
              </w:rPr>
              <w:t>ПМ.03</w:t>
            </w:r>
            <w:r w:rsidR="00E54B28">
              <w:rPr>
                <w:rFonts w:ascii="Times New Roman" w:hAnsi="Times New Roman"/>
                <w:b/>
                <w:sz w:val="24"/>
                <w:szCs w:val="24"/>
              </w:rPr>
              <w:t xml:space="preserve"> </w:t>
            </w:r>
            <w:r w:rsidRPr="00DD3A8D">
              <w:rPr>
                <w:rFonts w:ascii="Times New Roman" w:hAnsi="Times New Roman"/>
                <w:b/>
                <w:sz w:val="24"/>
                <w:szCs w:val="24"/>
              </w:rPr>
              <w:t>Работа на контрольно-кассовой техники и расчеты с покупателями</w:t>
            </w:r>
          </w:p>
        </w:tc>
      </w:tr>
      <w:tr w:rsidR="008A76CA" w:rsidRPr="007A4AB1" w:rsidTr="00452B90">
        <w:tc>
          <w:tcPr>
            <w:tcW w:w="2760" w:type="dxa"/>
          </w:tcPr>
          <w:p w:rsidR="008A76CA" w:rsidRPr="007A4AB1" w:rsidRDefault="008A76CA" w:rsidP="007A4AB1">
            <w:pPr>
              <w:pStyle w:val="a3"/>
              <w:ind w:left="0"/>
              <w:contextualSpacing w:val="0"/>
              <w:rPr>
                <w:rFonts w:ascii="Times New Roman" w:hAnsi="Times New Roman"/>
                <w:sz w:val="24"/>
                <w:szCs w:val="24"/>
              </w:rPr>
            </w:pPr>
            <w:r w:rsidRPr="007A4AB1">
              <w:rPr>
                <w:rFonts w:ascii="Times New Roman" w:hAnsi="Times New Roman"/>
                <w:sz w:val="24"/>
                <w:szCs w:val="24"/>
              </w:rPr>
              <w:t>МДК. 03.01</w:t>
            </w:r>
            <w:r w:rsidR="00E54B28">
              <w:rPr>
                <w:rFonts w:ascii="Times New Roman" w:hAnsi="Times New Roman"/>
                <w:sz w:val="24"/>
                <w:szCs w:val="24"/>
              </w:rPr>
              <w:t xml:space="preserve">. </w:t>
            </w:r>
            <w:r w:rsidRPr="007A4AB1">
              <w:rPr>
                <w:rFonts w:ascii="Times New Roman" w:hAnsi="Times New Roman"/>
                <w:sz w:val="24"/>
                <w:szCs w:val="24"/>
              </w:rPr>
              <w:t xml:space="preserve">Эксплуатация </w:t>
            </w:r>
            <w:r w:rsidRPr="007A4AB1">
              <w:rPr>
                <w:rFonts w:ascii="Times New Roman" w:hAnsi="Times New Roman"/>
                <w:sz w:val="24"/>
                <w:szCs w:val="24"/>
              </w:rPr>
              <w:lastRenderedPageBreak/>
              <w:t>контрольно-кассовой техники</w:t>
            </w:r>
          </w:p>
        </w:tc>
        <w:tc>
          <w:tcPr>
            <w:tcW w:w="6811" w:type="dxa"/>
          </w:tcPr>
          <w:p w:rsidR="00E54B28" w:rsidRPr="00E54B28" w:rsidRDefault="00E54B28" w:rsidP="00E54B28">
            <w:pPr>
              <w:pStyle w:val="Default"/>
              <w:jc w:val="both"/>
            </w:pPr>
            <w:r w:rsidRPr="00E54B28">
              <w:lastRenderedPageBreak/>
              <w:t xml:space="preserve">В результате изучения профессионального модуля обучающийся должен: </w:t>
            </w:r>
          </w:p>
          <w:p w:rsidR="00E54B28" w:rsidRPr="00E54B28" w:rsidRDefault="00E54B28" w:rsidP="00E54B28">
            <w:pPr>
              <w:pStyle w:val="Default"/>
              <w:jc w:val="both"/>
              <w:rPr>
                <w:b/>
              </w:rPr>
            </w:pPr>
            <w:r w:rsidRPr="00E54B28">
              <w:rPr>
                <w:b/>
              </w:rPr>
              <w:lastRenderedPageBreak/>
              <w:t xml:space="preserve">иметь практический опыт: </w:t>
            </w:r>
          </w:p>
          <w:p w:rsidR="00E54B28" w:rsidRPr="00E54B28" w:rsidRDefault="00E54B28" w:rsidP="00E54B28">
            <w:pPr>
              <w:pStyle w:val="Default"/>
              <w:jc w:val="both"/>
            </w:pPr>
            <w:r w:rsidRPr="00E54B28">
              <w:t xml:space="preserve">эксплуатации контрольно-кассовой техники (ККТ) и обслуживания покупателей; </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b/>
                <w:sz w:val="24"/>
                <w:szCs w:val="24"/>
              </w:rPr>
              <w:t xml:space="preserve">уметь: </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 осуществлять подготовку ККТ различных видов;</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 xml:space="preserve">- работать на ККТ различных видов: автономных, пассивных системных, активных системных (компьютеризированных кассовых машинах – </w:t>
            </w:r>
            <w:r w:rsidRPr="00DD3A8D">
              <w:rPr>
                <w:rFonts w:ascii="Times New Roman" w:hAnsi="Times New Roman" w:cs="Times New Roman"/>
                <w:sz w:val="24"/>
                <w:szCs w:val="24"/>
                <w:lang w:val="en-US"/>
              </w:rPr>
              <w:t>POS</w:t>
            </w:r>
            <w:r w:rsidRPr="00DD3A8D">
              <w:rPr>
                <w:rFonts w:ascii="Times New Roman" w:hAnsi="Times New Roman" w:cs="Times New Roman"/>
                <w:sz w:val="24"/>
                <w:szCs w:val="24"/>
              </w:rPr>
              <w:t xml:space="preserve"> терминалах), фискальных регистраторах;</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 устранять мелкие неисправности при работе на ККТ;</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 распознавать платежеспособность государственных денежных знаков;</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 осуществлять заключительные операции при работе на ККТ;</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 оформлять документы по кассовым операциям;</w:t>
            </w:r>
          </w:p>
          <w:p w:rsidR="007A4AB1" w:rsidRPr="00DD3A8D" w:rsidRDefault="007A4AB1" w:rsidP="00DD3A8D">
            <w:pPr>
              <w:ind w:firstLine="75"/>
              <w:jc w:val="both"/>
              <w:rPr>
                <w:rFonts w:ascii="Times New Roman" w:hAnsi="Times New Roman" w:cs="Times New Roman"/>
                <w:sz w:val="24"/>
                <w:szCs w:val="24"/>
              </w:rPr>
            </w:pPr>
            <w:r w:rsidRPr="00DD3A8D">
              <w:rPr>
                <w:rFonts w:ascii="Times New Roman" w:hAnsi="Times New Roman" w:cs="Times New Roman"/>
                <w:sz w:val="24"/>
                <w:szCs w:val="24"/>
              </w:rPr>
              <w:t>- соблюдать правила техники безопасности;</w:t>
            </w:r>
          </w:p>
          <w:p w:rsidR="007A4AB1" w:rsidRPr="00DD3A8D" w:rsidRDefault="007A4AB1" w:rsidP="00DD3A8D">
            <w:pPr>
              <w:ind w:firstLine="75"/>
              <w:jc w:val="both"/>
              <w:rPr>
                <w:rFonts w:ascii="Times New Roman" w:hAnsi="Times New Roman" w:cs="Times New Roman"/>
                <w:b/>
                <w:bCs/>
                <w:sz w:val="24"/>
                <w:szCs w:val="24"/>
              </w:rPr>
            </w:pPr>
            <w:r w:rsidRPr="00DD3A8D">
              <w:rPr>
                <w:rFonts w:ascii="Times New Roman" w:hAnsi="Times New Roman" w:cs="Times New Roman"/>
                <w:b/>
                <w:bCs/>
                <w:sz w:val="24"/>
                <w:szCs w:val="24"/>
              </w:rPr>
              <w:t xml:space="preserve">знать: </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sz w:val="24"/>
                <w:szCs w:val="24"/>
              </w:rPr>
              <w:t>- документы, регламентирующие применение ККТ;</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sz w:val="24"/>
                <w:szCs w:val="24"/>
              </w:rPr>
              <w:t>- правила расчетов и обслуживания покупателей;</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sz w:val="24"/>
                <w:szCs w:val="24"/>
              </w:rPr>
              <w:t>- типовые правила обслуживания эксплуатации ККТ и правила регистрации;</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sz w:val="24"/>
                <w:szCs w:val="24"/>
              </w:rPr>
              <w:t>- классификацию устройства ККТ;</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sz w:val="24"/>
                <w:szCs w:val="24"/>
              </w:rPr>
              <w:t>- основные режимы ККТ;</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sz w:val="24"/>
                <w:szCs w:val="24"/>
              </w:rPr>
              <w:t>- особенности технического обслуживания ККТ;</w:t>
            </w:r>
          </w:p>
          <w:p w:rsidR="007A4AB1"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sz w:val="24"/>
                <w:szCs w:val="24"/>
              </w:rPr>
              <w:t>- 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8A76CA" w:rsidRPr="00DD3A8D" w:rsidRDefault="007A4AB1" w:rsidP="00DD3A8D">
            <w:pPr>
              <w:ind w:firstLine="75"/>
              <w:jc w:val="both"/>
              <w:rPr>
                <w:rFonts w:ascii="Times New Roman" w:hAnsi="Times New Roman" w:cs="Times New Roman"/>
                <w:b/>
                <w:sz w:val="24"/>
                <w:szCs w:val="24"/>
              </w:rPr>
            </w:pPr>
            <w:r w:rsidRPr="00DD3A8D">
              <w:rPr>
                <w:rFonts w:ascii="Times New Roman" w:hAnsi="Times New Roman" w:cs="Times New Roman"/>
                <w:sz w:val="24"/>
                <w:szCs w:val="24"/>
              </w:rPr>
              <w:t>- правила оформления документов по кассовым операциям</w:t>
            </w:r>
          </w:p>
        </w:tc>
      </w:tr>
    </w:tbl>
    <w:p w:rsidR="008A76CA" w:rsidRDefault="008A76CA" w:rsidP="000A2A2D">
      <w:pPr>
        <w:pStyle w:val="a3"/>
        <w:ind w:left="0" w:firstLine="709"/>
        <w:rPr>
          <w:rFonts w:ascii="Times New Roman" w:hAnsi="Times New Roman"/>
          <w:b/>
          <w:sz w:val="24"/>
          <w:szCs w:val="24"/>
        </w:rPr>
      </w:pPr>
    </w:p>
    <w:p w:rsidR="00895D76" w:rsidRDefault="00895D76" w:rsidP="000A2A2D">
      <w:pPr>
        <w:pStyle w:val="a3"/>
        <w:ind w:left="0" w:firstLine="709"/>
        <w:rPr>
          <w:rFonts w:ascii="Times New Roman" w:hAnsi="Times New Roman"/>
          <w:b/>
          <w:sz w:val="24"/>
          <w:szCs w:val="24"/>
        </w:rPr>
      </w:pPr>
    </w:p>
    <w:p w:rsidR="00895D76" w:rsidRDefault="00895D76" w:rsidP="000A2A2D">
      <w:pPr>
        <w:pStyle w:val="a3"/>
        <w:ind w:left="0" w:firstLine="709"/>
        <w:rPr>
          <w:rFonts w:ascii="Times New Roman" w:hAnsi="Times New Roman"/>
          <w:b/>
          <w:sz w:val="24"/>
          <w:szCs w:val="24"/>
        </w:rPr>
      </w:pPr>
    </w:p>
    <w:p w:rsidR="00895D76" w:rsidRDefault="00895D76" w:rsidP="000A2A2D">
      <w:pPr>
        <w:pStyle w:val="a3"/>
        <w:ind w:left="0" w:firstLine="709"/>
        <w:rPr>
          <w:rFonts w:ascii="Times New Roman" w:hAnsi="Times New Roman"/>
          <w:b/>
          <w:sz w:val="24"/>
          <w:szCs w:val="24"/>
        </w:rPr>
      </w:pPr>
    </w:p>
    <w:p w:rsidR="00895D76" w:rsidRDefault="00895D76" w:rsidP="000A2A2D">
      <w:pPr>
        <w:pStyle w:val="a3"/>
        <w:ind w:left="0" w:firstLine="709"/>
        <w:rPr>
          <w:rFonts w:ascii="Times New Roman" w:hAnsi="Times New Roman"/>
          <w:b/>
          <w:sz w:val="24"/>
          <w:szCs w:val="24"/>
        </w:rPr>
      </w:pPr>
    </w:p>
    <w:p w:rsidR="007B398F" w:rsidRDefault="007B398F"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9A1063" w:rsidRDefault="009A1063" w:rsidP="000A2A2D">
      <w:pPr>
        <w:pStyle w:val="a3"/>
        <w:ind w:left="0" w:firstLine="709"/>
        <w:rPr>
          <w:rFonts w:ascii="Times New Roman" w:hAnsi="Times New Roman"/>
          <w:b/>
          <w:sz w:val="24"/>
          <w:szCs w:val="24"/>
        </w:rPr>
      </w:pPr>
    </w:p>
    <w:p w:rsidR="009A1063" w:rsidRDefault="009A1063" w:rsidP="000A2A2D">
      <w:pPr>
        <w:pStyle w:val="a3"/>
        <w:ind w:left="0" w:firstLine="709"/>
        <w:rPr>
          <w:rFonts w:ascii="Times New Roman" w:hAnsi="Times New Roman"/>
          <w:b/>
          <w:sz w:val="24"/>
          <w:szCs w:val="24"/>
        </w:rPr>
      </w:pPr>
    </w:p>
    <w:p w:rsidR="009A1063" w:rsidRDefault="009A1063" w:rsidP="000A2A2D">
      <w:pPr>
        <w:pStyle w:val="a3"/>
        <w:ind w:left="0" w:firstLine="709"/>
        <w:rPr>
          <w:rFonts w:ascii="Times New Roman" w:hAnsi="Times New Roman"/>
          <w:b/>
          <w:sz w:val="24"/>
          <w:szCs w:val="24"/>
        </w:rPr>
      </w:pPr>
    </w:p>
    <w:p w:rsidR="009A1063" w:rsidRDefault="009A1063" w:rsidP="000A2A2D">
      <w:pPr>
        <w:pStyle w:val="a3"/>
        <w:ind w:left="0" w:firstLine="709"/>
        <w:rPr>
          <w:rFonts w:ascii="Times New Roman" w:hAnsi="Times New Roman"/>
          <w:b/>
          <w:sz w:val="24"/>
          <w:szCs w:val="24"/>
        </w:rPr>
      </w:pPr>
    </w:p>
    <w:p w:rsidR="009A1063" w:rsidRDefault="009A1063" w:rsidP="000A2A2D">
      <w:pPr>
        <w:pStyle w:val="a3"/>
        <w:ind w:left="0" w:firstLine="709"/>
        <w:rPr>
          <w:rFonts w:ascii="Times New Roman" w:hAnsi="Times New Roman"/>
          <w:b/>
          <w:sz w:val="24"/>
          <w:szCs w:val="24"/>
        </w:rPr>
      </w:pPr>
    </w:p>
    <w:p w:rsidR="009A1063" w:rsidRDefault="009A1063" w:rsidP="000A2A2D">
      <w:pPr>
        <w:pStyle w:val="a3"/>
        <w:ind w:left="0" w:firstLine="709"/>
        <w:rPr>
          <w:rFonts w:ascii="Times New Roman" w:hAnsi="Times New Roman"/>
          <w:b/>
          <w:sz w:val="24"/>
          <w:szCs w:val="24"/>
        </w:rPr>
      </w:pPr>
    </w:p>
    <w:p w:rsidR="009A1063" w:rsidRDefault="009A1063"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E54B28" w:rsidRDefault="00E54B28" w:rsidP="000A2A2D">
      <w:pPr>
        <w:pStyle w:val="a3"/>
        <w:ind w:left="0" w:firstLine="709"/>
        <w:rPr>
          <w:rFonts w:ascii="Times New Roman" w:hAnsi="Times New Roman"/>
          <w:b/>
          <w:sz w:val="24"/>
          <w:szCs w:val="24"/>
        </w:rPr>
      </w:pPr>
    </w:p>
    <w:p w:rsidR="00B95051" w:rsidRPr="009A1063" w:rsidRDefault="007B398F" w:rsidP="009A1063">
      <w:pPr>
        <w:pStyle w:val="a3"/>
        <w:ind w:left="0" w:firstLine="709"/>
        <w:rPr>
          <w:rFonts w:ascii="Times New Roman" w:hAnsi="Times New Roman"/>
          <w:b/>
          <w:sz w:val="24"/>
          <w:szCs w:val="24"/>
        </w:rPr>
      </w:pPr>
      <w:r>
        <w:rPr>
          <w:rFonts w:ascii="Times New Roman" w:hAnsi="Times New Roman"/>
          <w:b/>
          <w:sz w:val="24"/>
          <w:szCs w:val="24"/>
        </w:rPr>
        <w:lastRenderedPageBreak/>
        <w:t>3.4 Матрица к</w:t>
      </w:r>
      <w:r w:rsidR="008A76CA">
        <w:rPr>
          <w:rFonts w:ascii="Times New Roman" w:hAnsi="Times New Roman"/>
          <w:b/>
          <w:sz w:val="24"/>
          <w:szCs w:val="24"/>
        </w:rPr>
        <w:t xml:space="preserve">омпетенций </w:t>
      </w:r>
    </w:p>
    <w:tbl>
      <w:tblPr>
        <w:tblW w:w="10266" w:type="dxa"/>
        <w:tblLook w:val="04A0" w:firstRow="1" w:lastRow="0" w:firstColumn="1" w:lastColumn="0" w:noHBand="0" w:noVBand="1"/>
      </w:tblPr>
      <w:tblGrid>
        <w:gridCol w:w="1280"/>
        <w:gridCol w:w="2372"/>
        <w:gridCol w:w="568"/>
        <w:gridCol w:w="190"/>
        <w:gridCol w:w="457"/>
        <w:gridCol w:w="95"/>
        <w:gridCol w:w="362"/>
        <w:gridCol w:w="457"/>
        <w:gridCol w:w="67"/>
        <w:gridCol w:w="497"/>
        <w:gridCol w:w="70"/>
        <w:gridCol w:w="580"/>
        <w:gridCol w:w="493"/>
        <w:gridCol w:w="475"/>
        <w:gridCol w:w="457"/>
        <w:gridCol w:w="457"/>
        <w:gridCol w:w="457"/>
        <w:gridCol w:w="457"/>
        <w:gridCol w:w="457"/>
        <w:gridCol w:w="18"/>
      </w:tblGrid>
      <w:tr w:rsidR="007B398F" w:rsidRPr="007B398F"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ПОО</w:t>
            </w:r>
          </w:p>
        </w:tc>
        <w:tc>
          <w:tcPr>
            <w:tcW w:w="2372" w:type="dxa"/>
            <w:tcBorders>
              <w:top w:val="single" w:sz="4" w:space="0" w:color="auto"/>
              <w:left w:val="nil"/>
              <w:bottom w:val="single" w:sz="4" w:space="0" w:color="auto"/>
              <w:right w:val="nil"/>
            </w:tcBorders>
            <w:shd w:val="clear" w:color="800000" w:fill="C0C0C0"/>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Предлагаемые ОО</w:t>
            </w:r>
          </w:p>
        </w:tc>
        <w:tc>
          <w:tcPr>
            <w:tcW w:w="568"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742" w:type="dxa"/>
            <w:gridSpan w:val="3"/>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886" w:type="dxa"/>
            <w:gridSpan w:val="3"/>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567" w:type="dxa"/>
            <w:gridSpan w:val="2"/>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580"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493"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475"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r>
      <w:tr w:rsidR="007B398F" w:rsidRPr="007B398F"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ОП</w:t>
            </w:r>
          </w:p>
        </w:tc>
        <w:tc>
          <w:tcPr>
            <w:tcW w:w="2372" w:type="dxa"/>
            <w:vMerge w:val="restart"/>
            <w:tcBorders>
              <w:top w:val="single" w:sz="4" w:space="0" w:color="auto"/>
              <w:left w:val="single" w:sz="4" w:space="0" w:color="auto"/>
              <w:bottom w:val="single" w:sz="4" w:space="0" w:color="auto"/>
              <w:right w:val="nil"/>
            </w:tcBorders>
            <w:shd w:val="clear" w:color="800000" w:fill="C0C0C0"/>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Общепрофессиональный цикл</w:t>
            </w:r>
          </w:p>
        </w:tc>
        <w:tc>
          <w:tcPr>
            <w:tcW w:w="568"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ОК 4</w:t>
            </w:r>
          </w:p>
        </w:tc>
        <w:tc>
          <w:tcPr>
            <w:tcW w:w="580"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ОК 8</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1.1</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1.2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1.3</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7B398F">
              <w:rPr>
                <w:rFonts w:ascii="Times New Roman" w:eastAsia="Times New Roman" w:hAnsi="Times New Roman" w:cs="Times New Roman"/>
                <w:b/>
                <w:bCs/>
                <w:color w:val="000000"/>
                <w:sz w:val="20"/>
                <w:szCs w:val="20"/>
                <w:vertAlign w:val="superscript"/>
              </w:rPr>
              <w:t>ПК 1.4</w:t>
            </w:r>
          </w:p>
        </w:tc>
      </w:tr>
      <w:tr w:rsidR="007B398F" w:rsidRPr="007B398F"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p>
        </w:tc>
        <w:tc>
          <w:tcPr>
            <w:tcW w:w="568" w:type="dxa"/>
            <w:tcBorders>
              <w:top w:val="nil"/>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2.1</w:t>
            </w:r>
          </w:p>
        </w:tc>
        <w:tc>
          <w:tcPr>
            <w:tcW w:w="742" w:type="dxa"/>
            <w:gridSpan w:val="3"/>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2.2</w:t>
            </w:r>
          </w:p>
        </w:tc>
        <w:tc>
          <w:tcPr>
            <w:tcW w:w="886" w:type="dxa"/>
            <w:gridSpan w:val="3"/>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2.3</w:t>
            </w:r>
          </w:p>
        </w:tc>
        <w:tc>
          <w:tcPr>
            <w:tcW w:w="567" w:type="dxa"/>
            <w:gridSpan w:val="2"/>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2.4</w:t>
            </w:r>
          </w:p>
        </w:tc>
        <w:tc>
          <w:tcPr>
            <w:tcW w:w="580"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2.5</w:t>
            </w:r>
          </w:p>
        </w:tc>
        <w:tc>
          <w:tcPr>
            <w:tcW w:w="493"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3.1</w:t>
            </w:r>
          </w:p>
        </w:tc>
        <w:tc>
          <w:tcPr>
            <w:tcW w:w="475"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3.2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3.3</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ПК 3.4</w:t>
            </w:r>
          </w:p>
        </w:tc>
        <w:tc>
          <w:tcPr>
            <w:tcW w:w="457" w:type="dxa"/>
            <w:tcBorders>
              <w:top w:val="nil"/>
              <w:left w:val="nil"/>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 </w:t>
            </w:r>
          </w:p>
        </w:tc>
        <w:tc>
          <w:tcPr>
            <w:tcW w:w="457" w:type="dxa"/>
            <w:tcBorders>
              <w:top w:val="nil"/>
              <w:left w:val="nil"/>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vertAlign w:val="superscript"/>
              </w:rPr>
            </w:pPr>
            <w:r w:rsidRPr="009A1063">
              <w:rPr>
                <w:rFonts w:ascii="Times New Roman" w:eastAsia="Times New Roman" w:hAnsi="Times New Roman" w:cs="Times New Roman"/>
                <w:b/>
                <w:bCs/>
                <w:color w:val="000000"/>
                <w:sz w:val="16"/>
                <w:szCs w:val="16"/>
                <w:vertAlign w:val="superscript"/>
              </w:rPr>
              <w:t> </w:t>
            </w:r>
          </w:p>
        </w:tc>
        <w:tc>
          <w:tcPr>
            <w:tcW w:w="457" w:type="dxa"/>
            <w:tcBorders>
              <w:top w:val="nil"/>
              <w:left w:val="nil"/>
              <w:bottom w:val="single" w:sz="4" w:space="0" w:color="auto"/>
              <w:right w:val="single" w:sz="4" w:space="0" w:color="auto"/>
            </w:tcBorders>
            <w:shd w:val="clear" w:color="800000" w:fill="FF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20"/>
                <w:szCs w:val="20"/>
                <w:vertAlign w:val="superscript"/>
              </w:rPr>
            </w:pPr>
            <w:r w:rsidRPr="007B398F">
              <w:rPr>
                <w:rFonts w:ascii="Times New Roman" w:eastAsia="Times New Roman" w:hAnsi="Times New Roman" w:cs="Times New Roman"/>
                <w:b/>
                <w:bCs/>
                <w:color w:val="000000"/>
                <w:sz w:val="20"/>
                <w:szCs w:val="20"/>
                <w:vertAlign w:val="superscript"/>
              </w:rPr>
              <w:t> </w:t>
            </w:r>
          </w:p>
        </w:tc>
      </w:tr>
      <w:tr w:rsidR="007B398F" w:rsidRPr="007B398F"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ОП.01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Основы деловой культуры</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4</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1.4</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20"/>
                <w:szCs w:val="20"/>
                <w:vertAlign w:val="superscript"/>
              </w:rPr>
            </w:pPr>
            <w:r w:rsidRPr="007B398F">
              <w:rPr>
                <w:rFonts w:ascii="Times New Roman" w:eastAsia="Times New Roman" w:hAnsi="Times New Roman" w:cs="Times New Roman"/>
                <w:color w:val="000000"/>
                <w:sz w:val="20"/>
                <w:szCs w:val="20"/>
                <w:vertAlign w:val="superscript"/>
              </w:rPr>
              <w:t>ПК 2.1</w:t>
            </w:r>
          </w:p>
        </w:tc>
      </w:tr>
      <w:tr w:rsidR="007B398F" w:rsidRPr="007B398F"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2.2</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2.3</w:t>
            </w:r>
          </w:p>
        </w:tc>
        <w:tc>
          <w:tcPr>
            <w:tcW w:w="886" w:type="dxa"/>
            <w:gridSpan w:val="3"/>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2.4</w:t>
            </w:r>
          </w:p>
        </w:tc>
        <w:tc>
          <w:tcPr>
            <w:tcW w:w="567"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2.5</w:t>
            </w:r>
          </w:p>
        </w:tc>
        <w:tc>
          <w:tcPr>
            <w:tcW w:w="580"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3.1</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3.2</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3.4</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7B398F" w:rsidRDefault="00B95051" w:rsidP="007B398F">
            <w:pPr>
              <w:spacing w:after="0" w:line="240" w:lineRule="auto"/>
              <w:rPr>
                <w:rFonts w:ascii="Times New Roman" w:eastAsia="Times New Roman" w:hAnsi="Times New Roman" w:cs="Times New Roman"/>
                <w:color w:val="000000"/>
                <w:sz w:val="20"/>
                <w:szCs w:val="20"/>
                <w:vertAlign w:val="superscript"/>
              </w:rPr>
            </w:pPr>
            <w:r w:rsidRPr="007B398F">
              <w:rPr>
                <w:rFonts w:ascii="Times New Roman" w:eastAsia="Times New Roman" w:hAnsi="Times New Roman" w:cs="Times New Roman"/>
                <w:color w:val="000000"/>
                <w:sz w:val="20"/>
                <w:szCs w:val="20"/>
                <w:vertAlign w:val="superscript"/>
              </w:rPr>
              <w:t> </w:t>
            </w:r>
          </w:p>
        </w:tc>
      </w:tr>
      <w:tr w:rsidR="007B398F" w:rsidRPr="007B398F"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ОП.02</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Основы бухгалтерского учета</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4</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1.4</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2.1</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2.3</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2.5</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20"/>
                <w:szCs w:val="20"/>
                <w:vertAlign w:val="superscript"/>
              </w:rPr>
            </w:pPr>
            <w:r w:rsidRPr="007B398F">
              <w:rPr>
                <w:rFonts w:ascii="Times New Roman" w:eastAsia="Times New Roman" w:hAnsi="Times New Roman" w:cs="Times New Roman"/>
                <w:color w:val="000000"/>
                <w:sz w:val="20"/>
                <w:szCs w:val="20"/>
                <w:vertAlign w:val="superscript"/>
              </w:rPr>
              <w:t>ПК 3.4</w:t>
            </w:r>
          </w:p>
        </w:tc>
      </w:tr>
      <w:tr w:rsidR="007B398F" w:rsidRPr="007B398F"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ОП.03</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Организация и технология розничной торговли</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5</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1.1</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1.2</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2.1</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3.4</w:t>
            </w:r>
          </w:p>
        </w:tc>
        <w:tc>
          <w:tcPr>
            <w:tcW w:w="457" w:type="dxa"/>
            <w:tcBorders>
              <w:top w:val="single" w:sz="4" w:space="0" w:color="auto"/>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single" w:sz="4" w:space="0" w:color="auto"/>
              <w:left w:val="nil"/>
              <w:bottom w:val="single" w:sz="4" w:space="0" w:color="auto"/>
              <w:right w:val="single" w:sz="4" w:space="0" w:color="auto"/>
            </w:tcBorders>
            <w:shd w:val="clear" w:color="000000" w:fill="CCFFFF"/>
            <w:noWrap/>
            <w:vAlign w:val="bottom"/>
            <w:hideMark/>
          </w:tcPr>
          <w:p w:rsidR="00B95051" w:rsidRPr="007B398F" w:rsidRDefault="00B95051" w:rsidP="007B398F">
            <w:pPr>
              <w:spacing w:after="0" w:line="240" w:lineRule="auto"/>
              <w:rPr>
                <w:rFonts w:ascii="Times New Roman" w:eastAsia="Times New Roman" w:hAnsi="Times New Roman" w:cs="Times New Roman"/>
                <w:color w:val="000000"/>
                <w:sz w:val="20"/>
                <w:szCs w:val="20"/>
                <w:vertAlign w:val="superscript"/>
              </w:rPr>
            </w:pPr>
            <w:r w:rsidRPr="007B398F">
              <w:rPr>
                <w:rFonts w:ascii="Times New Roman" w:eastAsia="Times New Roman" w:hAnsi="Times New Roman" w:cs="Times New Roman"/>
                <w:color w:val="000000"/>
                <w:sz w:val="20"/>
                <w:szCs w:val="20"/>
                <w:vertAlign w:val="superscript"/>
              </w:rPr>
              <w:t> </w:t>
            </w:r>
          </w:p>
        </w:tc>
      </w:tr>
      <w:tr w:rsidR="007B398F" w:rsidRPr="007B398F"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ОП.04</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Санитария и гигиена</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7</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1.1</w:t>
            </w:r>
          </w:p>
        </w:tc>
        <w:tc>
          <w:tcPr>
            <w:tcW w:w="886"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1.2</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1.3</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2.1</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2.2</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2.3</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2.4</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2.5</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3.3</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7B398F" w:rsidRDefault="00B95051" w:rsidP="007B398F">
            <w:pPr>
              <w:spacing w:after="0" w:line="240" w:lineRule="auto"/>
              <w:rPr>
                <w:rFonts w:ascii="Times New Roman" w:eastAsia="Times New Roman" w:hAnsi="Times New Roman" w:cs="Times New Roman"/>
                <w:color w:val="000000"/>
                <w:sz w:val="20"/>
                <w:szCs w:val="20"/>
                <w:vertAlign w:val="superscript"/>
              </w:rPr>
            </w:pPr>
            <w:r w:rsidRPr="007B398F">
              <w:rPr>
                <w:rFonts w:ascii="Times New Roman" w:eastAsia="Times New Roman" w:hAnsi="Times New Roman" w:cs="Times New Roman"/>
                <w:color w:val="000000"/>
                <w:sz w:val="20"/>
                <w:szCs w:val="20"/>
                <w:vertAlign w:val="superscript"/>
              </w:rPr>
              <w:t> </w:t>
            </w:r>
          </w:p>
        </w:tc>
      </w:tr>
      <w:tr w:rsidR="007B398F" w:rsidRPr="007B398F"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ОП.05</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Безопасность жизнедеятельности</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4</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1.4</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20"/>
                <w:szCs w:val="20"/>
                <w:vertAlign w:val="superscript"/>
              </w:rPr>
            </w:pPr>
            <w:r w:rsidRPr="007B398F">
              <w:rPr>
                <w:rFonts w:ascii="Times New Roman" w:eastAsia="Times New Roman" w:hAnsi="Times New Roman" w:cs="Times New Roman"/>
                <w:color w:val="000000"/>
                <w:sz w:val="20"/>
                <w:szCs w:val="20"/>
                <w:vertAlign w:val="superscript"/>
              </w:rPr>
              <w:t>ПК 2.1</w:t>
            </w:r>
          </w:p>
        </w:tc>
      </w:tr>
      <w:tr w:rsidR="007B398F" w:rsidRPr="007B398F"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2.2</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2.3</w:t>
            </w:r>
          </w:p>
        </w:tc>
        <w:tc>
          <w:tcPr>
            <w:tcW w:w="886" w:type="dxa"/>
            <w:gridSpan w:val="3"/>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2.4</w:t>
            </w:r>
          </w:p>
        </w:tc>
        <w:tc>
          <w:tcPr>
            <w:tcW w:w="567"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2.5</w:t>
            </w:r>
          </w:p>
        </w:tc>
        <w:tc>
          <w:tcPr>
            <w:tcW w:w="580"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3.1</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3.2</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ПК 3.4</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7B398F" w:rsidRDefault="00B95051" w:rsidP="007B398F">
            <w:pPr>
              <w:spacing w:after="0" w:line="240" w:lineRule="auto"/>
              <w:rPr>
                <w:rFonts w:ascii="Times New Roman" w:eastAsia="Times New Roman" w:hAnsi="Times New Roman" w:cs="Times New Roman"/>
                <w:color w:val="000000"/>
                <w:sz w:val="20"/>
                <w:szCs w:val="20"/>
                <w:vertAlign w:val="superscript"/>
              </w:rPr>
            </w:pPr>
            <w:r w:rsidRPr="007B398F">
              <w:rPr>
                <w:rFonts w:ascii="Times New Roman" w:eastAsia="Times New Roman" w:hAnsi="Times New Roman" w:cs="Times New Roman"/>
                <w:color w:val="000000"/>
                <w:sz w:val="20"/>
                <w:szCs w:val="20"/>
                <w:vertAlign w:val="superscript"/>
              </w:rPr>
              <w:t> </w:t>
            </w:r>
          </w:p>
        </w:tc>
      </w:tr>
      <w:tr w:rsidR="007B398F" w:rsidRPr="007B398F"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ОП.06</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Защита прав потребителей</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1</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2</w:t>
            </w:r>
          </w:p>
        </w:tc>
        <w:tc>
          <w:tcPr>
            <w:tcW w:w="886"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3</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4</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7</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ОК 8</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vertAlign w:val="superscript"/>
              </w:rPr>
            </w:pPr>
            <w:r w:rsidRPr="009A1063">
              <w:rPr>
                <w:rFonts w:ascii="Times New Roman" w:eastAsia="Times New Roman" w:hAnsi="Times New Roman" w:cs="Times New Roman"/>
                <w:color w:val="000000"/>
                <w:sz w:val="16"/>
                <w:szCs w:val="16"/>
                <w:vertAlign w:val="superscript"/>
              </w:rPr>
              <w:t> </w:t>
            </w:r>
          </w:p>
        </w:tc>
        <w:tc>
          <w:tcPr>
            <w:tcW w:w="457" w:type="dxa"/>
            <w:tcBorders>
              <w:top w:val="single" w:sz="4" w:space="0" w:color="auto"/>
              <w:left w:val="nil"/>
              <w:bottom w:val="single" w:sz="4" w:space="0" w:color="auto"/>
              <w:right w:val="single" w:sz="4" w:space="0" w:color="auto"/>
            </w:tcBorders>
            <w:shd w:val="clear" w:color="000000" w:fill="FFFFFF"/>
            <w:noWrap/>
            <w:vAlign w:val="bottom"/>
            <w:hideMark/>
          </w:tcPr>
          <w:p w:rsidR="00B95051" w:rsidRPr="007B398F" w:rsidRDefault="00B95051" w:rsidP="007B398F">
            <w:pPr>
              <w:spacing w:after="0" w:line="240" w:lineRule="auto"/>
              <w:rPr>
                <w:rFonts w:ascii="Times New Roman" w:eastAsia="Times New Roman" w:hAnsi="Times New Roman" w:cs="Times New Roman"/>
                <w:color w:val="000000"/>
                <w:sz w:val="20"/>
                <w:szCs w:val="20"/>
                <w:vertAlign w:val="superscript"/>
              </w:rPr>
            </w:pPr>
            <w:r w:rsidRPr="007B398F">
              <w:rPr>
                <w:rFonts w:ascii="Times New Roman" w:eastAsia="Times New Roman" w:hAnsi="Times New Roman" w:cs="Times New Roman"/>
                <w:color w:val="000000"/>
                <w:sz w:val="20"/>
                <w:szCs w:val="20"/>
                <w:vertAlign w:val="superscript"/>
              </w:rPr>
              <w:t> </w:t>
            </w:r>
          </w:p>
        </w:tc>
      </w:tr>
      <w:tr w:rsidR="007B398F" w:rsidRPr="007B398F" w:rsidTr="00F52B28">
        <w:trPr>
          <w:gridAfter w:val="1"/>
          <w:wAfter w:w="18" w:type="dxa"/>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ПМ</w:t>
            </w:r>
          </w:p>
        </w:tc>
        <w:tc>
          <w:tcPr>
            <w:tcW w:w="2372" w:type="dxa"/>
            <w:tcBorders>
              <w:top w:val="single" w:sz="4" w:space="0" w:color="auto"/>
              <w:left w:val="nil"/>
              <w:bottom w:val="single" w:sz="4" w:space="0" w:color="auto"/>
              <w:right w:val="nil"/>
            </w:tcBorders>
            <w:shd w:val="clear" w:color="800000" w:fill="C0C0C0"/>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Профессиональные модули</w:t>
            </w:r>
          </w:p>
        </w:tc>
        <w:tc>
          <w:tcPr>
            <w:tcW w:w="568" w:type="dxa"/>
            <w:tcBorders>
              <w:top w:val="single" w:sz="4" w:space="0" w:color="auto"/>
              <w:left w:val="single" w:sz="4" w:space="0" w:color="auto"/>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742" w:type="dxa"/>
            <w:gridSpan w:val="3"/>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886" w:type="dxa"/>
            <w:gridSpan w:val="3"/>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567" w:type="dxa"/>
            <w:gridSpan w:val="2"/>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580"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93"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75"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CC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r>
      <w:tr w:rsidR="007B398F" w:rsidRPr="007B398F"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ПМ.01</w:t>
            </w:r>
          </w:p>
        </w:tc>
        <w:tc>
          <w:tcPr>
            <w:tcW w:w="2372" w:type="dxa"/>
            <w:vMerge w:val="restart"/>
            <w:tcBorders>
              <w:top w:val="single" w:sz="4" w:space="0" w:color="auto"/>
              <w:left w:val="single" w:sz="4" w:space="0" w:color="auto"/>
              <w:bottom w:val="single" w:sz="4" w:space="0" w:color="auto"/>
              <w:right w:val="nil"/>
            </w:tcBorders>
            <w:shd w:val="clear" w:color="800000" w:fill="C0C0C0"/>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Продажа непродовольственных товаров</w:t>
            </w:r>
          </w:p>
        </w:tc>
        <w:tc>
          <w:tcPr>
            <w:tcW w:w="568"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2</w:t>
            </w:r>
          </w:p>
        </w:tc>
        <w:tc>
          <w:tcPr>
            <w:tcW w:w="886"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3</w:t>
            </w:r>
          </w:p>
        </w:tc>
        <w:tc>
          <w:tcPr>
            <w:tcW w:w="567"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4</w:t>
            </w:r>
          </w:p>
        </w:tc>
        <w:tc>
          <w:tcPr>
            <w:tcW w:w="580"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1.3</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ПК 1.4</w:t>
            </w:r>
          </w:p>
        </w:tc>
      </w:tr>
      <w:tr w:rsidR="007B398F" w:rsidRPr="007B398F"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p>
        </w:tc>
        <w:tc>
          <w:tcPr>
            <w:tcW w:w="568" w:type="dxa"/>
            <w:tcBorders>
              <w:top w:val="nil"/>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2.1</w:t>
            </w:r>
          </w:p>
        </w:tc>
        <w:tc>
          <w:tcPr>
            <w:tcW w:w="742" w:type="dxa"/>
            <w:gridSpan w:val="3"/>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2.2</w:t>
            </w:r>
          </w:p>
        </w:tc>
        <w:tc>
          <w:tcPr>
            <w:tcW w:w="886" w:type="dxa"/>
            <w:gridSpan w:val="3"/>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2.3</w:t>
            </w:r>
          </w:p>
        </w:tc>
        <w:tc>
          <w:tcPr>
            <w:tcW w:w="567" w:type="dxa"/>
            <w:gridSpan w:val="2"/>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2.4</w:t>
            </w:r>
          </w:p>
        </w:tc>
        <w:tc>
          <w:tcPr>
            <w:tcW w:w="580"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2.5</w:t>
            </w:r>
          </w:p>
        </w:tc>
        <w:tc>
          <w:tcPr>
            <w:tcW w:w="493"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2.6</w:t>
            </w:r>
          </w:p>
        </w:tc>
        <w:tc>
          <w:tcPr>
            <w:tcW w:w="475"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2.7</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3.1</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3.3</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3.4</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ПК 3.5</w:t>
            </w:r>
          </w:p>
        </w:tc>
      </w:tr>
      <w:tr w:rsidR="007B398F" w:rsidRPr="007B398F" w:rsidTr="00F52B28">
        <w:trPr>
          <w:gridAfter w:val="1"/>
          <w:wAfter w:w="18" w:type="dxa"/>
          <w:trHeight w:val="465"/>
        </w:trPr>
        <w:tc>
          <w:tcPr>
            <w:tcW w:w="1280"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МДК.01.01</w:t>
            </w:r>
          </w:p>
        </w:tc>
        <w:tc>
          <w:tcPr>
            <w:tcW w:w="2372" w:type="dxa"/>
            <w:tcBorders>
              <w:top w:val="single" w:sz="4" w:space="0" w:color="auto"/>
              <w:left w:val="nil"/>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Розничная торговля непродовольственными товарами</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1.4</w:t>
            </w:r>
          </w:p>
        </w:tc>
      </w:tr>
      <w:tr w:rsidR="007B398F" w:rsidRPr="007B398F"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УП.01.01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Учебная практика</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886"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580"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1.3</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1.4</w:t>
            </w:r>
          </w:p>
        </w:tc>
      </w:tr>
      <w:tr w:rsidR="007B398F" w:rsidRPr="007B398F"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2.1</w:t>
            </w:r>
          </w:p>
        </w:tc>
        <w:tc>
          <w:tcPr>
            <w:tcW w:w="742" w:type="dxa"/>
            <w:gridSpan w:val="3"/>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2.2</w:t>
            </w:r>
          </w:p>
        </w:tc>
        <w:tc>
          <w:tcPr>
            <w:tcW w:w="886" w:type="dxa"/>
            <w:gridSpan w:val="3"/>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2.3</w:t>
            </w:r>
          </w:p>
        </w:tc>
        <w:tc>
          <w:tcPr>
            <w:tcW w:w="567" w:type="dxa"/>
            <w:gridSpan w:val="2"/>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2.4</w:t>
            </w:r>
          </w:p>
        </w:tc>
        <w:tc>
          <w:tcPr>
            <w:tcW w:w="580"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3.4</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3.5</w:t>
            </w:r>
          </w:p>
        </w:tc>
      </w:tr>
      <w:tr w:rsidR="007B398F" w:rsidRPr="007B398F" w:rsidTr="00F52B28">
        <w:trPr>
          <w:gridAfter w:val="1"/>
          <w:wAfter w:w="18" w:type="dxa"/>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ПП.01.01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Производственная практика</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886"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580"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1.3</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1.4</w:t>
            </w:r>
          </w:p>
        </w:tc>
      </w:tr>
      <w:tr w:rsidR="007B398F" w:rsidRPr="007B398F" w:rsidTr="00F52B28">
        <w:trPr>
          <w:gridAfter w:val="1"/>
          <w:wAfter w:w="18" w:type="dxa"/>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2.1</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2.2</w:t>
            </w:r>
          </w:p>
        </w:tc>
        <w:tc>
          <w:tcPr>
            <w:tcW w:w="886" w:type="dxa"/>
            <w:gridSpan w:val="3"/>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2.3</w:t>
            </w:r>
          </w:p>
        </w:tc>
        <w:tc>
          <w:tcPr>
            <w:tcW w:w="567"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2.4</w:t>
            </w:r>
          </w:p>
        </w:tc>
        <w:tc>
          <w:tcPr>
            <w:tcW w:w="580"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3.4</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3.5</w:t>
            </w:r>
          </w:p>
        </w:tc>
      </w:tr>
      <w:tr w:rsidR="007B398F" w:rsidRPr="007B398F"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ПМ.02</w:t>
            </w:r>
          </w:p>
        </w:tc>
        <w:tc>
          <w:tcPr>
            <w:tcW w:w="2372" w:type="dxa"/>
            <w:vMerge w:val="restart"/>
            <w:tcBorders>
              <w:top w:val="single" w:sz="4" w:space="0" w:color="auto"/>
              <w:left w:val="single" w:sz="4" w:space="0" w:color="auto"/>
              <w:bottom w:val="single" w:sz="4" w:space="0" w:color="auto"/>
              <w:right w:val="nil"/>
            </w:tcBorders>
            <w:shd w:val="clear" w:color="800000" w:fill="C0C0C0"/>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Продажа продовольственных товаров</w:t>
            </w:r>
          </w:p>
        </w:tc>
        <w:tc>
          <w:tcPr>
            <w:tcW w:w="568"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2</w:t>
            </w:r>
          </w:p>
        </w:tc>
        <w:tc>
          <w:tcPr>
            <w:tcW w:w="819"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ПК 1.4</w:t>
            </w:r>
          </w:p>
        </w:tc>
      </w:tr>
      <w:tr w:rsidR="007B398F" w:rsidRPr="007B398F"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p>
        </w:tc>
        <w:tc>
          <w:tcPr>
            <w:tcW w:w="568" w:type="dxa"/>
            <w:tcBorders>
              <w:top w:val="nil"/>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2.1</w:t>
            </w:r>
          </w:p>
        </w:tc>
        <w:tc>
          <w:tcPr>
            <w:tcW w:w="742" w:type="dxa"/>
            <w:gridSpan w:val="3"/>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2.2</w:t>
            </w:r>
          </w:p>
        </w:tc>
        <w:tc>
          <w:tcPr>
            <w:tcW w:w="819" w:type="dxa"/>
            <w:gridSpan w:val="2"/>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2.3</w:t>
            </w:r>
          </w:p>
        </w:tc>
        <w:tc>
          <w:tcPr>
            <w:tcW w:w="564" w:type="dxa"/>
            <w:gridSpan w:val="2"/>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2.4</w:t>
            </w:r>
          </w:p>
        </w:tc>
        <w:tc>
          <w:tcPr>
            <w:tcW w:w="650" w:type="dxa"/>
            <w:gridSpan w:val="2"/>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2.5</w:t>
            </w:r>
          </w:p>
        </w:tc>
        <w:tc>
          <w:tcPr>
            <w:tcW w:w="493"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2.6</w:t>
            </w:r>
          </w:p>
        </w:tc>
        <w:tc>
          <w:tcPr>
            <w:tcW w:w="475"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2.7</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3.1</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3.3</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3.4</w:t>
            </w:r>
          </w:p>
        </w:tc>
        <w:tc>
          <w:tcPr>
            <w:tcW w:w="475" w:type="dxa"/>
            <w:gridSpan w:val="2"/>
            <w:tcBorders>
              <w:top w:val="nil"/>
              <w:left w:val="nil"/>
              <w:bottom w:val="single" w:sz="4" w:space="0" w:color="auto"/>
              <w:right w:val="single" w:sz="4" w:space="0" w:color="auto"/>
            </w:tcBorders>
            <w:shd w:val="clear" w:color="800000" w:fill="FFFFFF"/>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ПК 3.5</w:t>
            </w:r>
          </w:p>
        </w:tc>
      </w:tr>
      <w:tr w:rsidR="007B398F" w:rsidRPr="007B398F"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МДК.02.01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Розничная торговля продовольственными товарами</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819"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2.3</w:t>
            </w:r>
          </w:p>
        </w:tc>
        <w:tc>
          <w:tcPr>
            <w:tcW w:w="475"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2.4</w:t>
            </w:r>
          </w:p>
        </w:tc>
      </w:tr>
      <w:tr w:rsidR="007B398F" w:rsidRPr="007B398F"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2.5</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2.6</w:t>
            </w:r>
          </w:p>
        </w:tc>
        <w:tc>
          <w:tcPr>
            <w:tcW w:w="819"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2.7</w:t>
            </w:r>
          </w:p>
        </w:tc>
        <w:tc>
          <w:tcPr>
            <w:tcW w:w="564" w:type="dxa"/>
            <w:gridSpan w:val="2"/>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650" w:type="dxa"/>
            <w:gridSpan w:val="2"/>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93"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75"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75" w:type="dxa"/>
            <w:gridSpan w:val="2"/>
            <w:tcBorders>
              <w:top w:val="nil"/>
              <w:left w:val="nil"/>
              <w:bottom w:val="single" w:sz="4" w:space="0" w:color="auto"/>
              <w:right w:val="single" w:sz="4" w:space="0" w:color="auto"/>
            </w:tcBorders>
            <w:shd w:val="clear" w:color="000000" w:fill="CCFFFF"/>
            <w:noWrap/>
            <w:vAlign w:val="bottom"/>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 </w:t>
            </w:r>
          </w:p>
        </w:tc>
      </w:tr>
      <w:tr w:rsidR="007B398F" w:rsidRPr="007B398F"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УП.02.01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Учебная практика</w:t>
            </w:r>
          </w:p>
        </w:tc>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819"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1.4</w:t>
            </w:r>
          </w:p>
        </w:tc>
      </w:tr>
      <w:tr w:rsidR="007B398F" w:rsidRPr="007B398F"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2.1</w:t>
            </w:r>
          </w:p>
        </w:tc>
        <w:tc>
          <w:tcPr>
            <w:tcW w:w="742" w:type="dxa"/>
            <w:gridSpan w:val="3"/>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2.2</w:t>
            </w:r>
          </w:p>
        </w:tc>
        <w:tc>
          <w:tcPr>
            <w:tcW w:w="819" w:type="dxa"/>
            <w:gridSpan w:val="2"/>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2.3</w:t>
            </w:r>
          </w:p>
        </w:tc>
        <w:tc>
          <w:tcPr>
            <w:tcW w:w="564" w:type="dxa"/>
            <w:gridSpan w:val="2"/>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2.4</w:t>
            </w:r>
          </w:p>
        </w:tc>
        <w:tc>
          <w:tcPr>
            <w:tcW w:w="650" w:type="dxa"/>
            <w:gridSpan w:val="2"/>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3.4</w:t>
            </w:r>
          </w:p>
        </w:tc>
        <w:tc>
          <w:tcPr>
            <w:tcW w:w="475" w:type="dxa"/>
            <w:gridSpan w:val="2"/>
            <w:tcBorders>
              <w:top w:val="nil"/>
              <w:left w:val="nil"/>
              <w:bottom w:val="single" w:sz="4" w:space="0" w:color="auto"/>
              <w:right w:val="single" w:sz="4" w:space="0" w:color="auto"/>
            </w:tcBorders>
            <w:shd w:val="clear" w:color="000000" w:fill="FF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3.5</w:t>
            </w:r>
          </w:p>
        </w:tc>
      </w:tr>
      <w:tr w:rsidR="007B398F" w:rsidRPr="007B398F"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ПП.02.01</w:t>
            </w:r>
          </w:p>
        </w:tc>
        <w:tc>
          <w:tcPr>
            <w:tcW w:w="2372" w:type="dxa"/>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Производственная практика</w:t>
            </w:r>
          </w:p>
        </w:tc>
        <w:tc>
          <w:tcPr>
            <w:tcW w:w="568"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742" w:type="dxa"/>
            <w:gridSpan w:val="3"/>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819"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1.4</w:t>
            </w:r>
          </w:p>
        </w:tc>
      </w:tr>
      <w:tr w:rsidR="007B398F" w:rsidRPr="007B398F"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2372" w:type="dxa"/>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568" w:type="dxa"/>
            <w:tcBorders>
              <w:top w:val="nil"/>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2.1</w:t>
            </w:r>
          </w:p>
        </w:tc>
        <w:tc>
          <w:tcPr>
            <w:tcW w:w="742" w:type="dxa"/>
            <w:gridSpan w:val="3"/>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2.2</w:t>
            </w:r>
          </w:p>
        </w:tc>
        <w:tc>
          <w:tcPr>
            <w:tcW w:w="819"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2.3</w:t>
            </w:r>
          </w:p>
        </w:tc>
        <w:tc>
          <w:tcPr>
            <w:tcW w:w="564"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2.4</w:t>
            </w:r>
          </w:p>
        </w:tc>
        <w:tc>
          <w:tcPr>
            <w:tcW w:w="650"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3.4</w:t>
            </w:r>
          </w:p>
        </w:tc>
        <w:tc>
          <w:tcPr>
            <w:tcW w:w="475" w:type="dxa"/>
            <w:gridSpan w:val="2"/>
            <w:tcBorders>
              <w:top w:val="nil"/>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3.5</w:t>
            </w:r>
          </w:p>
        </w:tc>
      </w:tr>
      <w:tr w:rsidR="007B398F" w:rsidRPr="007B398F"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ПМ.03</w:t>
            </w:r>
          </w:p>
        </w:tc>
        <w:tc>
          <w:tcPr>
            <w:tcW w:w="3130" w:type="dxa"/>
            <w:gridSpan w:val="3"/>
            <w:vMerge w:val="restart"/>
            <w:tcBorders>
              <w:top w:val="single" w:sz="4" w:space="0" w:color="auto"/>
              <w:left w:val="single" w:sz="4" w:space="0" w:color="auto"/>
              <w:bottom w:val="single" w:sz="4" w:space="0" w:color="auto"/>
              <w:right w:val="nil"/>
            </w:tcBorders>
            <w:shd w:val="clear" w:color="800000" w:fill="C0C0C0"/>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Работа на контрольно-кассовой техники и расчеты с покупателями</w:t>
            </w:r>
          </w:p>
        </w:tc>
        <w:tc>
          <w:tcPr>
            <w:tcW w:w="45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ПК 1.4</w:t>
            </w:r>
          </w:p>
        </w:tc>
      </w:tr>
      <w:tr w:rsidR="007B398F" w:rsidRPr="007B398F"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p>
        </w:tc>
        <w:tc>
          <w:tcPr>
            <w:tcW w:w="3130" w:type="dxa"/>
            <w:gridSpan w:val="3"/>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p>
        </w:tc>
        <w:tc>
          <w:tcPr>
            <w:tcW w:w="457" w:type="dxa"/>
            <w:tcBorders>
              <w:top w:val="nil"/>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2.1</w:t>
            </w:r>
          </w:p>
        </w:tc>
        <w:tc>
          <w:tcPr>
            <w:tcW w:w="457" w:type="dxa"/>
            <w:gridSpan w:val="2"/>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2.3</w:t>
            </w:r>
          </w:p>
        </w:tc>
        <w:tc>
          <w:tcPr>
            <w:tcW w:w="564" w:type="dxa"/>
            <w:gridSpan w:val="2"/>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2.4</w:t>
            </w:r>
          </w:p>
        </w:tc>
        <w:tc>
          <w:tcPr>
            <w:tcW w:w="650" w:type="dxa"/>
            <w:gridSpan w:val="2"/>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2.5</w:t>
            </w:r>
          </w:p>
        </w:tc>
        <w:tc>
          <w:tcPr>
            <w:tcW w:w="493"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2.6</w:t>
            </w:r>
          </w:p>
        </w:tc>
        <w:tc>
          <w:tcPr>
            <w:tcW w:w="475"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2.7</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3.1</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3.2</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3.3</w:t>
            </w:r>
          </w:p>
        </w:tc>
        <w:tc>
          <w:tcPr>
            <w:tcW w:w="457" w:type="dxa"/>
            <w:tcBorders>
              <w:top w:val="nil"/>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ПК 3.4</w:t>
            </w:r>
          </w:p>
        </w:tc>
        <w:tc>
          <w:tcPr>
            <w:tcW w:w="475" w:type="dxa"/>
            <w:gridSpan w:val="2"/>
            <w:tcBorders>
              <w:top w:val="nil"/>
              <w:left w:val="nil"/>
              <w:bottom w:val="single" w:sz="4" w:space="0" w:color="auto"/>
              <w:right w:val="single" w:sz="4" w:space="0" w:color="auto"/>
            </w:tcBorders>
            <w:shd w:val="clear" w:color="800000" w:fill="FFFFFF"/>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ПК 3.5</w:t>
            </w:r>
          </w:p>
        </w:tc>
      </w:tr>
      <w:tr w:rsidR="007B398F" w:rsidRPr="007B398F"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МДК.03.1</w:t>
            </w:r>
          </w:p>
        </w:tc>
        <w:tc>
          <w:tcPr>
            <w:tcW w:w="3130" w:type="dxa"/>
            <w:gridSpan w:val="3"/>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Эксплуатация контрольно-кассовой техники</w:t>
            </w:r>
          </w:p>
        </w:tc>
        <w:tc>
          <w:tcPr>
            <w:tcW w:w="45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3.3</w:t>
            </w:r>
          </w:p>
        </w:tc>
        <w:tc>
          <w:tcPr>
            <w:tcW w:w="475"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3.4</w:t>
            </w:r>
          </w:p>
        </w:tc>
      </w:tr>
      <w:tr w:rsidR="007B398F" w:rsidRPr="007B398F"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p>
        </w:tc>
        <w:tc>
          <w:tcPr>
            <w:tcW w:w="3130" w:type="dxa"/>
            <w:gridSpan w:val="3"/>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p>
        </w:tc>
        <w:tc>
          <w:tcPr>
            <w:tcW w:w="457" w:type="dxa"/>
            <w:tcBorders>
              <w:top w:val="nil"/>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3.5</w:t>
            </w:r>
          </w:p>
        </w:tc>
        <w:tc>
          <w:tcPr>
            <w:tcW w:w="457" w:type="dxa"/>
            <w:gridSpan w:val="2"/>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564" w:type="dxa"/>
            <w:gridSpan w:val="2"/>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650" w:type="dxa"/>
            <w:gridSpan w:val="2"/>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93"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75"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57" w:type="dxa"/>
            <w:tcBorders>
              <w:top w:val="nil"/>
              <w:left w:val="nil"/>
              <w:bottom w:val="single" w:sz="4" w:space="0" w:color="auto"/>
              <w:right w:val="single" w:sz="4" w:space="0" w:color="auto"/>
            </w:tcBorders>
            <w:shd w:val="clear" w:color="000000" w:fill="CCFFFF"/>
            <w:noWrap/>
            <w:vAlign w:val="bottom"/>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 </w:t>
            </w:r>
          </w:p>
        </w:tc>
        <w:tc>
          <w:tcPr>
            <w:tcW w:w="475" w:type="dxa"/>
            <w:gridSpan w:val="2"/>
            <w:tcBorders>
              <w:top w:val="nil"/>
              <w:left w:val="nil"/>
              <w:bottom w:val="single" w:sz="4" w:space="0" w:color="auto"/>
              <w:right w:val="single" w:sz="4" w:space="0" w:color="auto"/>
            </w:tcBorders>
            <w:shd w:val="clear" w:color="000000" w:fill="CCFFFF"/>
            <w:noWrap/>
            <w:vAlign w:val="bottom"/>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 </w:t>
            </w:r>
          </w:p>
        </w:tc>
      </w:tr>
      <w:tr w:rsidR="007B398F" w:rsidRPr="007B398F"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УП.03.01</w:t>
            </w:r>
          </w:p>
        </w:tc>
        <w:tc>
          <w:tcPr>
            <w:tcW w:w="3130" w:type="dxa"/>
            <w:gridSpan w:val="3"/>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Учебная практика</w:t>
            </w:r>
          </w:p>
        </w:tc>
        <w:tc>
          <w:tcPr>
            <w:tcW w:w="4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000000" w:fill="FF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1.4</w:t>
            </w:r>
          </w:p>
        </w:tc>
      </w:tr>
      <w:tr w:rsidR="007B398F" w:rsidRPr="007B398F"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3130" w:type="dxa"/>
            <w:gridSpan w:val="3"/>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457" w:type="dxa"/>
            <w:tcBorders>
              <w:top w:val="nil"/>
              <w:left w:val="single" w:sz="4" w:space="0" w:color="auto"/>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2.1</w:t>
            </w:r>
          </w:p>
        </w:tc>
        <w:tc>
          <w:tcPr>
            <w:tcW w:w="457" w:type="dxa"/>
            <w:gridSpan w:val="2"/>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2.2</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2.3</w:t>
            </w:r>
          </w:p>
        </w:tc>
        <w:tc>
          <w:tcPr>
            <w:tcW w:w="564" w:type="dxa"/>
            <w:gridSpan w:val="2"/>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2.4</w:t>
            </w:r>
          </w:p>
        </w:tc>
        <w:tc>
          <w:tcPr>
            <w:tcW w:w="650" w:type="dxa"/>
            <w:gridSpan w:val="2"/>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FF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3.4</w:t>
            </w:r>
          </w:p>
        </w:tc>
        <w:tc>
          <w:tcPr>
            <w:tcW w:w="475" w:type="dxa"/>
            <w:gridSpan w:val="2"/>
            <w:tcBorders>
              <w:top w:val="nil"/>
              <w:left w:val="nil"/>
              <w:bottom w:val="single" w:sz="4" w:space="0" w:color="auto"/>
              <w:right w:val="single" w:sz="4" w:space="0" w:color="auto"/>
            </w:tcBorders>
            <w:shd w:val="clear" w:color="000000" w:fill="FF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3.5</w:t>
            </w:r>
          </w:p>
        </w:tc>
      </w:tr>
      <w:tr w:rsidR="007B398F" w:rsidRPr="007B398F" w:rsidTr="007B398F">
        <w:trPr>
          <w:trHeight w:val="285"/>
        </w:trPr>
        <w:tc>
          <w:tcPr>
            <w:tcW w:w="1280" w:type="dxa"/>
            <w:vMerge w:val="restart"/>
            <w:tcBorders>
              <w:top w:val="single" w:sz="4" w:space="0" w:color="auto"/>
              <w:left w:val="single" w:sz="4" w:space="0" w:color="auto"/>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ПП.03.01</w:t>
            </w:r>
          </w:p>
        </w:tc>
        <w:tc>
          <w:tcPr>
            <w:tcW w:w="3130" w:type="dxa"/>
            <w:gridSpan w:val="3"/>
            <w:vMerge w:val="restart"/>
            <w:tcBorders>
              <w:top w:val="single" w:sz="4" w:space="0" w:color="auto"/>
              <w:left w:val="single" w:sz="4" w:space="0" w:color="auto"/>
              <w:bottom w:val="single" w:sz="4" w:space="0" w:color="auto"/>
              <w:right w:val="nil"/>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r w:rsidRPr="009A1063">
              <w:rPr>
                <w:rFonts w:ascii="Times New Roman" w:eastAsia="Times New Roman" w:hAnsi="Times New Roman" w:cs="Times New Roman"/>
                <w:i/>
                <w:iCs/>
                <w:color w:val="000000"/>
                <w:sz w:val="16"/>
                <w:szCs w:val="16"/>
              </w:rPr>
              <w:t>Производственная практика</w:t>
            </w:r>
          </w:p>
        </w:tc>
        <w:tc>
          <w:tcPr>
            <w:tcW w:w="45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1.1</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1.2</w:t>
            </w:r>
          </w:p>
        </w:tc>
        <w:tc>
          <w:tcPr>
            <w:tcW w:w="457" w:type="dxa"/>
            <w:tcBorders>
              <w:top w:val="single" w:sz="4" w:space="0" w:color="auto"/>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1.3</w:t>
            </w:r>
          </w:p>
        </w:tc>
        <w:tc>
          <w:tcPr>
            <w:tcW w:w="475" w:type="dxa"/>
            <w:gridSpan w:val="2"/>
            <w:tcBorders>
              <w:top w:val="single" w:sz="4" w:space="0" w:color="auto"/>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1.4</w:t>
            </w:r>
          </w:p>
        </w:tc>
      </w:tr>
      <w:tr w:rsidR="007B398F" w:rsidRPr="007B398F" w:rsidTr="007B398F">
        <w:trPr>
          <w:trHeight w:val="285"/>
        </w:trPr>
        <w:tc>
          <w:tcPr>
            <w:tcW w:w="1280" w:type="dxa"/>
            <w:vMerge/>
            <w:tcBorders>
              <w:top w:val="single" w:sz="4" w:space="0" w:color="auto"/>
              <w:left w:val="single" w:sz="4" w:space="0" w:color="auto"/>
              <w:bottom w:val="single" w:sz="4" w:space="0" w:color="auto"/>
              <w:right w:val="single" w:sz="4" w:space="0" w:color="auto"/>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3130" w:type="dxa"/>
            <w:gridSpan w:val="3"/>
            <w:vMerge/>
            <w:tcBorders>
              <w:top w:val="single" w:sz="4" w:space="0" w:color="auto"/>
              <w:left w:val="single" w:sz="4" w:space="0" w:color="auto"/>
              <w:bottom w:val="single" w:sz="4" w:space="0" w:color="auto"/>
              <w:right w:val="nil"/>
            </w:tcBorders>
            <w:vAlign w:val="center"/>
            <w:hideMark/>
          </w:tcPr>
          <w:p w:rsidR="00B95051" w:rsidRPr="009A1063" w:rsidRDefault="00B95051" w:rsidP="009A1063">
            <w:pPr>
              <w:spacing w:after="0" w:line="240" w:lineRule="auto"/>
              <w:rPr>
                <w:rFonts w:ascii="Times New Roman" w:eastAsia="Times New Roman" w:hAnsi="Times New Roman" w:cs="Times New Roman"/>
                <w:i/>
                <w:iCs/>
                <w:color w:val="000000"/>
                <w:sz w:val="16"/>
                <w:szCs w:val="16"/>
              </w:rPr>
            </w:pPr>
          </w:p>
        </w:tc>
        <w:tc>
          <w:tcPr>
            <w:tcW w:w="457" w:type="dxa"/>
            <w:tcBorders>
              <w:top w:val="nil"/>
              <w:left w:val="single" w:sz="4" w:space="0" w:color="auto"/>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2.1</w:t>
            </w:r>
          </w:p>
        </w:tc>
        <w:tc>
          <w:tcPr>
            <w:tcW w:w="457"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2.2</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2.3</w:t>
            </w:r>
          </w:p>
        </w:tc>
        <w:tc>
          <w:tcPr>
            <w:tcW w:w="564"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2.4</w:t>
            </w:r>
          </w:p>
        </w:tc>
        <w:tc>
          <w:tcPr>
            <w:tcW w:w="650" w:type="dxa"/>
            <w:gridSpan w:val="2"/>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2.5</w:t>
            </w:r>
          </w:p>
        </w:tc>
        <w:tc>
          <w:tcPr>
            <w:tcW w:w="493"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2.6</w:t>
            </w:r>
          </w:p>
        </w:tc>
        <w:tc>
          <w:tcPr>
            <w:tcW w:w="475"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2.7</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3.1</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3.2</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3.3</w:t>
            </w:r>
          </w:p>
        </w:tc>
        <w:tc>
          <w:tcPr>
            <w:tcW w:w="457" w:type="dxa"/>
            <w:tcBorders>
              <w:top w:val="nil"/>
              <w:left w:val="nil"/>
              <w:bottom w:val="single" w:sz="4" w:space="0" w:color="auto"/>
              <w:right w:val="single" w:sz="4" w:space="0" w:color="auto"/>
            </w:tcBorders>
            <w:shd w:val="clear" w:color="000000" w:fill="CCFFFF"/>
            <w:vAlign w:val="center"/>
            <w:hideMark/>
          </w:tcPr>
          <w:p w:rsidR="00B95051" w:rsidRPr="009A1063" w:rsidRDefault="00B95051" w:rsidP="009A1063">
            <w:pPr>
              <w:spacing w:after="0" w:line="240" w:lineRule="auto"/>
              <w:rPr>
                <w:rFonts w:ascii="Times New Roman" w:eastAsia="Times New Roman" w:hAnsi="Times New Roman" w:cs="Times New Roman"/>
                <w:color w:val="000000"/>
                <w:sz w:val="16"/>
                <w:szCs w:val="16"/>
              </w:rPr>
            </w:pPr>
            <w:r w:rsidRPr="009A1063">
              <w:rPr>
                <w:rFonts w:ascii="Times New Roman" w:eastAsia="Times New Roman" w:hAnsi="Times New Roman" w:cs="Times New Roman"/>
                <w:color w:val="000000"/>
                <w:sz w:val="16"/>
                <w:szCs w:val="16"/>
              </w:rPr>
              <w:t>ПК 3.4</w:t>
            </w:r>
          </w:p>
        </w:tc>
        <w:tc>
          <w:tcPr>
            <w:tcW w:w="475" w:type="dxa"/>
            <w:gridSpan w:val="2"/>
            <w:tcBorders>
              <w:top w:val="nil"/>
              <w:left w:val="nil"/>
              <w:bottom w:val="single" w:sz="4" w:space="0" w:color="auto"/>
              <w:right w:val="single" w:sz="4" w:space="0" w:color="auto"/>
            </w:tcBorders>
            <w:shd w:val="clear" w:color="000000" w:fill="CCFFFF"/>
            <w:vAlign w:val="center"/>
            <w:hideMark/>
          </w:tcPr>
          <w:p w:rsidR="00B95051" w:rsidRPr="007B398F" w:rsidRDefault="00B95051" w:rsidP="007B398F">
            <w:pPr>
              <w:spacing w:after="0" w:line="240" w:lineRule="auto"/>
              <w:rPr>
                <w:rFonts w:ascii="Times New Roman" w:eastAsia="Times New Roman" w:hAnsi="Times New Roman" w:cs="Times New Roman"/>
                <w:color w:val="000000"/>
                <w:sz w:val="16"/>
                <w:szCs w:val="16"/>
              </w:rPr>
            </w:pPr>
            <w:r w:rsidRPr="007B398F">
              <w:rPr>
                <w:rFonts w:ascii="Times New Roman" w:eastAsia="Times New Roman" w:hAnsi="Times New Roman" w:cs="Times New Roman"/>
                <w:color w:val="000000"/>
                <w:sz w:val="16"/>
                <w:szCs w:val="16"/>
              </w:rPr>
              <w:t>ПК 3.5</w:t>
            </w:r>
          </w:p>
        </w:tc>
      </w:tr>
      <w:tr w:rsidR="007B398F" w:rsidRPr="007B398F" w:rsidTr="007B398F">
        <w:trPr>
          <w:trHeight w:val="285"/>
        </w:trPr>
        <w:tc>
          <w:tcPr>
            <w:tcW w:w="1280"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ФК.00</w:t>
            </w:r>
          </w:p>
        </w:tc>
        <w:tc>
          <w:tcPr>
            <w:tcW w:w="3130" w:type="dxa"/>
            <w:gridSpan w:val="3"/>
            <w:tcBorders>
              <w:top w:val="single" w:sz="4" w:space="0" w:color="auto"/>
              <w:left w:val="nil"/>
              <w:bottom w:val="single" w:sz="4" w:space="0" w:color="auto"/>
              <w:right w:val="nil"/>
            </w:tcBorders>
            <w:shd w:val="clear" w:color="800000" w:fill="C0C0C0"/>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ФИЗИЧЕСКАЯ КУЛЬТУРА</w:t>
            </w:r>
          </w:p>
        </w:tc>
        <w:tc>
          <w:tcPr>
            <w:tcW w:w="457" w:type="dxa"/>
            <w:tcBorders>
              <w:top w:val="single" w:sz="4" w:space="0" w:color="auto"/>
              <w:left w:val="single" w:sz="4" w:space="0" w:color="auto"/>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1</w:t>
            </w:r>
          </w:p>
        </w:tc>
        <w:tc>
          <w:tcPr>
            <w:tcW w:w="457"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2</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3</w:t>
            </w:r>
          </w:p>
        </w:tc>
        <w:tc>
          <w:tcPr>
            <w:tcW w:w="564"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4</w:t>
            </w:r>
          </w:p>
        </w:tc>
        <w:tc>
          <w:tcPr>
            <w:tcW w:w="650" w:type="dxa"/>
            <w:gridSpan w:val="2"/>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5</w:t>
            </w:r>
          </w:p>
        </w:tc>
        <w:tc>
          <w:tcPr>
            <w:tcW w:w="493"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6</w:t>
            </w:r>
          </w:p>
        </w:tc>
        <w:tc>
          <w:tcPr>
            <w:tcW w:w="475"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7</w:t>
            </w:r>
          </w:p>
        </w:tc>
        <w:tc>
          <w:tcPr>
            <w:tcW w:w="457" w:type="dxa"/>
            <w:tcBorders>
              <w:top w:val="single" w:sz="4" w:space="0" w:color="auto"/>
              <w:left w:val="nil"/>
              <w:bottom w:val="single" w:sz="4" w:space="0" w:color="auto"/>
              <w:right w:val="single" w:sz="4" w:space="0" w:color="auto"/>
            </w:tcBorders>
            <w:shd w:val="clear" w:color="800000" w:fill="FFFFFF"/>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ОК 8</w:t>
            </w:r>
          </w:p>
        </w:tc>
        <w:tc>
          <w:tcPr>
            <w:tcW w:w="457" w:type="dxa"/>
            <w:tcBorders>
              <w:top w:val="single" w:sz="4" w:space="0" w:color="auto"/>
              <w:left w:val="nil"/>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57" w:type="dxa"/>
            <w:tcBorders>
              <w:top w:val="single" w:sz="4" w:space="0" w:color="auto"/>
              <w:left w:val="nil"/>
              <w:bottom w:val="single" w:sz="4" w:space="0" w:color="auto"/>
              <w:right w:val="single" w:sz="4" w:space="0" w:color="auto"/>
            </w:tcBorders>
            <w:shd w:val="clear" w:color="800000" w:fill="FFFFFF"/>
            <w:noWrap/>
            <w:vAlign w:val="center"/>
            <w:hideMark/>
          </w:tcPr>
          <w:p w:rsidR="00B95051" w:rsidRPr="009A1063" w:rsidRDefault="00B95051" w:rsidP="009A1063">
            <w:pPr>
              <w:spacing w:after="0" w:line="240" w:lineRule="auto"/>
              <w:rPr>
                <w:rFonts w:ascii="Times New Roman" w:eastAsia="Times New Roman" w:hAnsi="Times New Roman" w:cs="Times New Roman"/>
                <w:b/>
                <w:bCs/>
                <w:color w:val="000000"/>
                <w:sz w:val="16"/>
                <w:szCs w:val="16"/>
              </w:rPr>
            </w:pPr>
            <w:r w:rsidRPr="009A1063">
              <w:rPr>
                <w:rFonts w:ascii="Times New Roman" w:eastAsia="Times New Roman" w:hAnsi="Times New Roman" w:cs="Times New Roman"/>
                <w:b/>
                <w:bCs/>
                <w:color w:val="000000"/>
                <w:sz w:val="16"/>
                <w:szCs w:val="16"/>
              </w:rPr>
              <w:t> </w:t>
            </w:r>
          </w:p>
        </w:tc>
        <w:tc>
          <w:tcPr>
            <w:tcW w:w="475" w:type="dxa"/>
            <w:gridSpan w:val="2"/>
            <w:tcBorders>
              <w:top w:val="single" w:sz="4" w:space="0" w:color="auto"/>
              <w:left w:val="nil"/>
              <w:bottom w:val="single" w:sz="4" w:space="0" w:color="auto"/>
              <w:right w:val="single" w:sz="4" w:space="0" w:color="auto"/>
            </w:tcBorders>
            <w:shd w:val="clear" w:color="800000" w:fill="FFFFFF"/>
            <w:noWrap/>
            <w:vAlign w:val="center"/>
            <w:hideMark/>
          </w:tcPr>
          <w:p w:rsidR="00B95051" w:rsidRPr="007B398F" w:rsidRDefault="00B95051" w:rsidP="007B398F">
            <w:pPr>
              <w:spacing w:after="0" w:line="240" w:lineRule="auto"/>
              <w:rPr>
                <w:rFonts w:ascii="Times New Roman" w:eastAsia="Times New Roman" w:hAnsi="Times New Roman" w:cs="Times New Roman"/>
                <w:b/>
                <w:bCs/>
                <w:color w:val="000000"/>
                <w:sz w:val="16"/>
                <w:szCs w:val="16"/>
              </w:rPr>
            </w:pPr>
            <w:r w:rsidRPr="007B398F">
              <w:rPr>
                <w:rFonts w:ascii="Times New Roman" w:eastAsia="Times New Roman" w:hAnsi="Times New Roman" w:cs="Times New Roman"/>
                <w:b/>
                <w:bCs/>
                <w:color w:val="000000"/>
                <w:sz w:val="16"/>
                <w:szCs w:val="16"/>
              </w:rPr>
              <w:t> </w:t>
            </w:r>
          </w:p>
        </w:tc>
      </w:tr>
    </w:tbl>
    <w:p w:rsidR="007B398F" w:rsidRPr="009A1063" w:rsidRDefault="007B398F" w:rsidP="009A1063">
      <w:pPr>
        <w:rPr>
          <w:rFonts w:ascii="Times New Roman" w:hAnsi="Times New Roman"/>
          <w:b/>
          <w:sz w:val="24"/>
          <w:szCs w:val="24"/>
        </w:rPr>
        <w:sectPr w:rsidR="007B398F" w:rsidRPr="009A1063" w:rsidSect="007B398F">
          <w:pgSz w:w="11906" w:h="16838"/>
          <w:pgMar w:top="567" w:right="567" w:bottom="567" w:left="1418" w:header="709" w:footer="709" w:gutter="0"/>
          <w:cols w:space="708"/>
          <w:docGrid w:linePitch="360"/>
        </w:sectPr>
      </w:pPr>
    </w:p>
    <w:p w:rsidR="00F9017F" w:rsidRPr="00B95051" w:rsidRDefault="00F9017F" w:rsidP="00B95051">
      <w:pPr>
        <w:rPr>
          <w:rFonts w:ascii="Times New Roman" w:hAnsi="Times New Roman"/>
          <w:b/>
          <w:sz w:val="24"/>
          <w:szCs w:val="24"/>
        </w:rPr>
      </w:pPr>
    </w:p>
    <w:p w:rsidR="008A76CA" w:rsidRPr="00E54B28" w:rsidRDefault="00E54B28" w:rsidP="00E54B28">
      <w:pPr>
        <w:ind w:left="1069"/>
        <w:jc w:val="center"/>
        <w:rPr>
          <w:rFonts w:ascii="Times New Roman" w:hAnsi="Times New Roman"/>
          <w:b/>
          <w:sz w:val="24"/>
          <w:szCs w:val="24"/>
        </w:rPr>
      </w:pPr>
      <w:r>
        <w:rPr>
          <w:rFonts w:ascii="Times New Roman" w:hAnsi="Times New Roman"/>
          <w:b/>
          <w:sz w:val="24"/>
          <w:szCs w:val="24"/>
        </w:rPr>
        <w:t>4.</w:t>
      </w:r>
      <w:r w:rsidR="00B95051" w:rsidRPr="00E54B28">
        <w:rPr>
          <w:rFonts w:ascii="Times New Roman" w:hAnsi="Times New Roman"/>
          <w:b/>
          <w:sz w:val="24"/>
          <w:szCs w:val="24"/>
        </w:rPr>
        <w:t>СОДЕРЖАНИЕ И ОРГАНИЗАЦИЯ ОБРАЗОВАТЕЛЬНОГО ПРОЦЕССА</w:t>
      </w:r>
    </w:p>
    <w:p w:rsidR="00E54B28" w:rsidRDefault="00E54B28" w:rsidP="00E54B28">
      <w:pPr>
        <w:pStyle w:val="a3"/>
        <w:ind w:left="1429"/>
        <w:jc w:val="left"/>
        <w:rPr>
          <w:rFonts w:ascii="Times New Roman" w:hAnsi="Times New Roman"/>
          <w:b/>
          <w:sz w:val="24"/>
          <w:szCs w:val="24"/>
        </w:rPr>
      </w:pPr>
    </w:p>
    <w:p w:rsidR="008A76CA" w:rsidRDefault="008A76CA" w:rsidP="000A2A2D">
      <w:pPr>
        <w:pStyle w:val="a3"/>
        <w:ind w:left="0" w:firstLine="709"/>
        <w:rPr>
          <w:rFonts w:ascii="Times New Roman" w:hAnsi="Times New Roman"/>
          <w:b/>
          <w:sz w:val="24"/>
          <w:szCs w:val="24"/>
        </w:rPr>
      </w:pPr>
      <w:r>
        <w:rPr>
          <w:rFonts w:ascii="Times New Roman" w:hAnsi="Times New Roman"/>
          <w:b/>
          <w:sz w:val="24"/>
          <w:szCs w:val="24"/>
        </w:rPr>
        <w:t xml:space="preserve">4.1 </w:t>
      </w:r>
      <w:r w:rsidR="00360D9F">
        <w:rPr>
          <w:rFonts w:ascii="Times New Roman" w:hAnsi="Times New Roman"/>
          <w:b/>
          <w:sz w:val="24"/>
          <w:szCs w:val="24"/>
        </w:rPr>
        <w:t>Календарный учебный график</w:t>
      </w:r>
    </w:p>
    <w:tbl>
      <w:tblPr>
        <w:tblW w:w="15100" w:type="dxa"/>
        <w:tblInd w:w="91" w:type="dxa"/>
        <w:tblLook w:val="04A0" w:firstRow="1" w:lastRow="0" w:firstColumn="1" w:lastColumn="0" w:noHBand="0" w:noVBand="1"/>
      </w:tblPr>
      <w:tblGrid>
        <w:gridCol w:w="356"/>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gridCol w:w="298"/>
      </w:tblGrid>
      <w:tr w:rsidR="00360D9F" w:rsidRPr="00360D9F" w:rsidTr="00360D9F">
        <w:trPr>
          <w:trHeight w:val="22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Курс</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Сентябрь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28 сен - 4 окт</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Октябрь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26 окт - 1 ноя</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Ноябрь</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Декабрь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28 дек - 3 янв</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Январь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25 - 31</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Февраль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22 - 28</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Март</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28 мар - 3 апр</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Апрель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25 апр - 1 май</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Май</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Июнь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27 июн - 3 июл</w:t>
            </w:r>
          </w:p>
        </w:tc>
        <w:tc>
          <w:tcPr>
            <w:tcW w:w="840" w:type="dxa"/>
            <w:gridSpan w:val="3"/>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Июль</w:t>
            </w:r>
          </w:p>
        </w:tc>
        <w:tc>
          <w:tcPr>
            <w:tcW w:w="28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25 - 31</w:t>
            </w:r>
          </w:p>
        </w:tc>
        <w:tc>
          <w:tcPr>
            <w:tcW w:w="1120" w:type="dxa"/>
            <w:gridSpan w:val="4"/>
            <w:tcBorders>
              <w:top w:val="single" w:sz="4" w:space="0" w:color="auto"/>
              <w:left w:val="nil"/>
              <w:bottom w:val="single" w:sz="4" w:space="0" w:color="auto"/>
              <w:right w:val="single" w:sz="4" w:space="0" w:color="auto"/>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Август</w:t>
            </w:r>
          </w:p>
        </w:tc>
      </w:tr>
      <w:tr w:rsidR="00360D9F" w:rsidRPr="002B7B84" w:rsidTr="00360D9F">
        <w:trPr>
          <w:trHeight w:val="121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1 - 6</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7 - 13</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14 - 20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21 - 27</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5 - 11</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12 - 18</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19 - 25</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2 - 8</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9 - 15</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16 - 22</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23 - 29</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30 - 6</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7 - 13</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14 - 20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21 - 27</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4 - 10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11 - 17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18 - 24</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1 - 7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8 - 14</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15 - 21</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29 - 6</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7 - 13</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14 - 20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21 - 27</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4 - 10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11 - 17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18 - 24</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2 - 8</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9 - 15</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16 - 22</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23 - 29</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30 - 5</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6 - 12</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13 - 19</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20 - 26</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4 - 10</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11 - 17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18 - 24</w:t>
            </w:r>
          </w:p>
        </w:tc>
        <w:tc>
          <w:tcPr>
            <w:tcW w:w="280" w:type="dxa"/>
            <w:vMerge/>
            <w:tcBorders>
              <w:top w:val="single" w:sz="4" w:space="0" w:color="auto"/>
              <w:left w:val="single" w:sz="4" w:space="0" w:color="auto"/>
              <w:bottom w:val="single" w:sz="4" w:space="0" w:color="000000"/>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1 - 7</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8 - 14</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15 - 21</w:t>
            </w:r>
          </w:p>
        </w:tc>
        <w:tc>
          <w:tcPr>
            <w:tcW w:w="280" w:type="dxa"/>
            <w:tcBorders>
              <w:top w:val="nil"/>
              <w:left w:val="nil"/>
              <w:bottom w:val="single" w:sz="4" w:space="0" w:color="auto"/>
              <w:right w:val="single" w:sz="4" w:space="0" w:color="auto"/>
            </w:tcBorders>
            <w:shd w:val="clear" w:color="auto" w:fill="auto"/>
            <w:noWrap/>
            <w:textDirection w:val="btLr"/>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22 - 31</w:t>
            </w:r>
          </w:p>
        </w:tc>
      </w:tr>
      <w:tr w:rsidR="002C2893" w:rsidRPr="002B7B84" w:rsidTr="00360D9F">
        <w:trPr>
          <w:trHeight w:val="19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19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29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39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42</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43</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44</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45</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46</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47</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48</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49</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50</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51</w:t>
            </w:r>
          </w:p>
        </w:tc>
        <w:tc>
          <w:tcPr>
            <w:tcW w:w="280" w:type="dxa"/>
            <w:tcBorders>
              <w:top w:val="nil"/>
              <w:left w:val="nil"/>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4"/>
                <w:szCs w:val="14"/>
              </w:rPr>
            </w:pPr>
            <w:r w:rsidRPr="00C27590">
              <w:rPr>
                <w:rFonts w:ascii="Times New Roman" w:eastAsia="Times New Roman" w:hAnsi="Times New Roman" w:cs="Times New Roman"/>
                <w:color w:val="000000"/>
                <w:sz w:val="14"/>
                <w:szCs w:val="14"/>
              </w:rPr>
              <w:t>52</w:t>
            </w:r>
          </w:p>
        </w:tc>
      </w:tr>
      <w:tr w:rsidR="00360D9F" w:rsidRPr="002B7B84" w:rsidTr="00C27590">
        <w:trPr>
          <w:trHeight w:val="70"/>
        </w:trPr>
        <w:tc>
          <w:tcPr>
            <w:tcW w:w="540" w:type="dxa"/>
            <w:tcBorders>
              <w:top w:val="nil"/>
              <w:left w:val="single" w:sz="4" w:space="0" w:color="auto"/>
              <w:bottom w:val="single" w:sz="4" w:space="0" w:color="auto"/>
              <w:right w:val="single" w:sz="4" w:space="0" w:color="auto"/>
            </w:tcBorders>
            <w:shd w:val="clear" w:color="800000" w:fill="FFFFFF"/>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14560" w:type="dxa"/>
            <w:gridSpan w:val="52"/>
            <w:tcBorders>
              <w:top w:val="nil"/>
              <w:left w:val="nil"/>
              <w:bottom w:val="nil"/>
              <w:right w:val="nil"/>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2C2893" w:rsidRPr="002B7B84" w:rsidTr="00C27590">
        <w:trPr>
          <w:trHeight w:val="184"/>
        </w:trPr>
        <w:tc>
          <w:tcPr>
            <w:tcW w:w="5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r w:rsidRPr="00C27590">
              <w:rPr>
                <w:rFonts w:ascii="Times New Roman" w:eastAsia="Times New Roman" w:hAnsi="Times New Roman" w:cs="Times New Roman"/>
                <w:bCs/>
                <w:color w:val="000000"/>
                <w:sz w:val="16"/>
                <w:szCs w:val="16"/>
              </w:rPr>
              <w:t>I</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360D9F">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360D9F">
        <w:trPr>
          <w:trHeight w:val="45"/>
        </w:trPr>
        <w:tc>
          <w:tcPr>
            <w:tcW w:w="540" w:type="dxa"/>
            <w:tcBorders>
              <w:top w:val="nil"/>
              <w:left w:val="single" w:sz="4" w:space="0" w:color="auto"/>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6"/>
                <w:szCs w:val="16"/>
              </w:rPr>
            </w:pPr>
            <w:r w:rsidRPr="00C27590">
              <w:rPr>
                <w:rFonts w:ascii="Times New Roman" w:eastAsia="Times New Roman" w:hAnsi="Times New Roman" w:cs="Times New Roman"/>
                <w:color w:val="000000"/>
                <w:sz w:val="16"/>
                <w:szCs w:val="16"/>
              </w:rPr>
              <w:t> </w:t>
            </w:r>
          </w:p>
        </w:tc>
        <w:tc>
          <w:tcPr>
            <w:tcW w:w="14560" w:type="dxa"/>
            <w:gridSpan w:val="52"/>
            <w:tcBorders>
              <w:top w:val="nil"/>
              <w:left w:val="nil"/>
              <w:bottom w:val="nil"/>
              <w:right w:val="nil"/>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2C2893" w:rsidRPr="002B7B84" w:rsidTr="00C27590">
        <w:trPr>
          <w:trHeight w:val="184"/>
        </w:trPr>
        <w:tc>
          <w:tcPr>
            <w:tcW w:w="5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r w:rsidRPr="00C27590">
              <w:rPr>
                <w:rFonts w:ascii="Times New Roman" w:eastAsia="Times New Roman" w:hAnsi="Times New Roman" w:cs="Times New Roman"/>
                <w:bCs/>
                <w:color w:val="000000"/>
                <w:sz w:val="16"/>
                <w:szCs w:val="16"/>
              </w:rPr>
              <w:t>II</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9"/>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360D9F">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C27590" w:rsidRDefault="00360D9F" w:rsidP="00360D9F">
            <w:pPr>
              <w:spacing w:after="0" w:line="240" w:lineRule="auto"/>
              <w:rPr>
                <w:rFonts w:ascii="Times New Roman" w:eastAsia="Times New Roman" w:hAnsi="Times New Roman" w:cs="Times New Roman"/>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360D9F">
        <w:trPr>
          <w:trHeight w:val="45"/>
        </w:trPr>
        <w:tc>
          <w:tcPr>
            <w:tcW w:w="540" w:type="dxa"/>
            <w:tcBorders>
              <w:top w:val="nil"/>
              <w:left w:val="single" w:sz="4" w:space="0" w:color="auto"/>
              <w:bottom w:val="single" w:sz="4" w:space="0" w:color="auto"/>
              <w:right w:val="single" w:sz="4" w:space="0" w:color="auto"/>
            </w:tcBorders>
            <w:shd w:val="clear" w:color="800000" w:fill="FFFFFF"/>
            <w:noWrap/>
            <w:vAlign w:val="center"/>
            <w:hideMark/>
          </w:tcPr>
          <w:p w:rsidR="00360D9F" w:rsidRPr="00C27590" w:rsidRDefault="00360D9F" w:rsidP="00360D9F">
            <w:pPr>
              <w:spacing w:after="0" w:line="240" w:lineRule="auto"/>
              <w:rPr>
                <w:rFonts w:ascii="Times New Roman" w:eastAsia="Times New Roman" w:hAnsi="Times New Roman" w:cs="Times New Roman"/>
                <w:color w:val="000000"/>
                <w:sz w:val="16"/>
                <w:szCs w:val="16"/>
              </w:rPr>
            </w:pPr>
            <w:r w:rsidRPr="00C27590">
              <w:rPr>
                <w:rFonts w:ascii="Times New Roman" w:eastAsia="Times New Roman" w:hAnsi="Times New Roman" w:cs="Times New Roman"/>
                <w:color w:val="000000"/>
                <w:sz w:val="16"/>
                <w:szCs w:val="16"/>
              </w:rPr>
              <w:t> </w:t>
            </w:r>
          </w:p>
        </w:tc>
        <w:tc>
          <w:tcPr>
            <w:tcW w:w="14560" w:type="dxa"/>
            <w:gridSpan w:val="52"/>
            <w:tcBorders>
              <w:top w:val="nil"/>
              <w:left w:val="nil"/>
              <w:bottom w:val="nil"/>
              <w:right w:val="nil"/>
            </w:tcBorders>
            <w:shd w:val="clear" w:color="auto" w:fill="auto"/>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2C2893" w:rsidRPr="002B7B84" w:rsidTr="00C27590">
        <w:trPr>
          <w:trHeight w:val="359"/>
        </w:trPr>
        <w:tc>
          <w:tcPr>
            <w:tcW w:w="540" w:type="dxa"/>
            <w:vMerge w:val="restart"/>
            <w:tcBorders>
              <w:top w:val="nil"/>
              <w:left w:val="single" w:sz="4" w:space="0" w:color="auto"/>
              <w:bottom w:val="single" w:sz="4" w:space="0" w:color="auto"/>
              <w:right w:val="single" w:sz="4" w:space="0" w:color="auto"/>
            </w:tcBorders>
            <w:shd w:val="clear" w:color="800000" w:fill="FFFFFF"/>
            <w:noWrap/>
            <w:vAlign w:val="center"/>
            <w:hideMark/>
          </w:tcPr>
          <w:p w:rsidR="00360D9F" w:rsidRPr="00C27590" w:rsidRDefault="00360D9F" w:rsidP="00C27590">
            <w:pPr>
              <w:spacing w:after="0" w:line="240" w:lineRule="auto"/>
              <w:ind w:hanging="91"/>
              <w:rPr>
                <w:rFonts w:ascii="Times New Roman" w:eastAsia="Times New Roman" w:hAnsi="Times New Roman" w:cs="Times New Roman"/>
                <w:bCs/>
                <w:color w:val="000000"/>
                <w:sz w:val="16"/>
                <w:szCs w:val="16"/>
              </w:rPr>
            </w:pPr>
            <w:r w:rsidRPr="00C27590">
              <w:rPr>
                <w:rFonts w:ascii="Times New Roman" w:eastAsia="Times New Roman" w:hAnsi="Times New Roman" w:cs="Times New Roman"/>
                <w:bCs/>
                <w:color w:val="000000"/>
                <w:sz w:val="16"/>
                <w:szCs w:val="16"/>
              </w:rPr>
              <w:t>III</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К</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У</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 </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А</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П</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Г</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Г</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c>
          <w:tcPr>
            <w:tcW w:w="280"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r w:rsidRPr="002B7B84">
              <w:rPr>
                <w:rFonts w:ascii="Times New Roman" w:eastAsia="Times New Roman" w:hAnsi="Times New Roman" w:cs="Times New Roman"/>
                <w:color w:val="000000"/>
                <w:sz w:val="16"/>
                <w:szCs w:val="16"/>
              </w:rPr>
              <w:t>*</w:t>
            </w: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360D9F">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r w:rsidR="00360D9F" w:rsidRPr="002B7B84" w:rsidTr="00C27590">
        <w:trPr>
          <w:trHeight w:val="184"/>
        </w:trPr>
        <w:tc>
          <w:tcPr>
            <w:tcW w:w="540" w:type="dxa"/>
            <w:vMerge/>
            <w:tcBorders>
              <w:top w:val="nil"/>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b/>
                <w:bCs/>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c>
          <w:tcPr>
            <w:tcW w:w="280" w:type="dxa"/>
            <w:vMerge/>
            <w:tcBorders>
              <w:top w:val="single" w:sz="4" w:space="0" w:color="auto"/>
              <w:left w:val="single" w:sz="4" w:space="0" w:color="auto"/>
              <w:bottom w:val="single" w:sz="4" w:space="0" w:color="auto"/>
              <w:right w:val="single" w:sz="4" w:space="0" w:color="auto"/>
            </w:tcBorders>
            <w:vAlign w:val="center"/>
            <w:hideMark/>
          </w:tcPr>
          <w:p w:rsidR="00360D9F" w:rsidRPr="002B7B84" w:rsidRDefault="00360D9F" w:rsidP="00360D9F">
            <w:pPr>
              <w:spacing w:after="0" w:line="240" w:lineRule="auto"/>
              <w:rPr>
                <w:rFonts w:ascii="Times New Roman" w:eastAsia="Times New Roman" w:hAnsi="Times New Roman" w:cs="Times New Roman"/>
                <w:color w:val="000000"/>
                <w:sz w:val="16"/>
                <w:szCs w:val="16"/>
              </w:rPr>
            </w:pPr>
          </w:p>
        </w:tc>
      </w:tr>
    </w:tbl>
    <w:p w:rsidR="00360D9F" w:rsidRDefault="00360D9F" w:rsidP="000A2A2D">
      <w:pPr>
        <w:pStyle w:val="a3"/>
        <w:ind w:left="0" w:firstLine="709"/>
        <w:rPr>
          <w:rFonts w:ascii="Times New Roman" w:hAnsi="Times New Roman"/>
          <w:b/>
          <w:sz w:val="24"/>
          <w:szCs w:val="24"/>
        </w:rPr>
      </w:pPr>
    </w:p>
    <w:p w:rsidR="00360D9F" w:rsidRDefault="00360D9F" w:rsidP="000A2A2D">
      <w:pPr>
        <w:pStyle w:val="a3"/>
        <w:ind w:left="0" w:firstLine="709"/>
        <w:rPr>
          <w:rFonts w:ascii="Times New Roman" w:hAnsi="Times New Roman"/>
          <w:b/>
          <w:sz w:val="24"/>
          <w:szCs w:val="24"/>
        </w:rPr>
      </w:pPr>
    </w:p>
    <w:p w:rsidR="00360D9F" w:rsidRDefault="00360D9F" w:rsidP="000A2A2D">
      <w:pPr>
        <w:pStyle w:val="a3"/>
        <w:ind w:left="0" w:firstLine="709"/>
        <w:rPr>
          <w:rFonts w:ascii="Times New Roman" w:hAnsi="Times New Roman"/>
          <w:b/>
          <w:sz w:val="24"/>
          <w:szCs w:val="24"/>
        </w:rPr>
      </w:pPr>
    </w:p>
    <w:p w:rsidR="00360D9F" w:rsidRDefault="00360D9F" w:rsidP="000A2A2D">
      <w:pPr>
        <w:pStyle w:val="a3"/>
        <w:ind w:left="0" w:firstLine="709"/>
        <w:rPr>
          <w:rFonts w:ascii="Times New Roman" w:hAnsi="Times New Roman"/>
          <w:b/>
          <w:sz w:val="24"/>
          <w:szCs w:val="24"/>
        </w:rPr>
      </w:pPr>
    </w:p>
    <w:p w:rsidR="000C004A" w:rsidRPr="006B357C" w:rsidRDefault="000C004A" w:rsidP="006B357C">
      <w:pPr>
        <w:rPr>
          <w:rFonts w:ascii="Times New Roman" w:hAnsi="Times New Roman"/>
          <w:b/>
          <w:sz w:val="24"/>
          <w:szCs w:val="24"/>
        </w:rPr>
        <w:sectPr w:rsidR="000C004A" w:rsidRPr="006B357C" w:rsidSect="00360D9F">
          <w:pgSz w:w="16838" w:h="11906" w:orient="landscape"/>
          <w:pgMar w:top="1418" w:right="567" w:bottom="567" w:left="567" w:header="709" w:footer="709" w:gutter="0"/>
          <w:cols w:space="708"/>
          <w:docGrid w:linePitch="360"/>
        </w:sectPr>
      </w:pPr>
    </w:p>
    <w:p w:rsidR="00360D9F" w:rsidRDefault="00360D9F" w:rsidP="000A2A2D">
      <w:pPr>
        <w:pStyle w:val="a3"/>
        <w:ind w:left="0" w:firstLine="709"/>
        <w:rPr>
          <w:rFonts w:ascii="Times New Roman" w:hAnsi="Times New Roman"/>
          <w:b/>
          <w:sz w:val="24"/>
          <w:szCs w:val="24"/>
        </w:rPr>
      </w:pPr>
    </w:p>
    <w:p w:rsidR="00D426E7" w:rsidRDefault="00D426E7" w:rsidP="000A2A2D">
      <w:pPr>
        <w:pStyle w:val="a3"/>
        <w:ind w:left="0" w:firstLine="709"/>
        <w:rPr>
          <w:rFonts w:ascii="Times New Roman" w:hAnsi="Times New Roman"/>
          <w:b/>
          <w:sz w:val="24"/>
          <w:szCs w:val="24"/>
        </w:rPr>
      </w:pPr>
    </w:p>
    <w:p w:rsidR="00360D9F" w:rsidRDefault="00360D9F" w:rsidP="000A2A2D">
      <w:pPr>
        <w:pStyle w:val="a3"/>
        <w:ind w:left="0" w:firstLine="709"/>
        <w:rPr>
          <w:rFonts w:ascii="Times New Roman" w:hAnsi="Times New Roman"/>
          <w:b/>
          <w:sz w:val="24"/>
          <w:szCs w:val="24"/>
        </w:rPr>
      </w:pPr>
      <w:r>
        <w:rPr>
          <w:rFonts w:ascii="Times New Roman" w:hAnsi="Times New Roman"/>
          <w:b/>
          <w:sz w:val="24"/>
          <w:szCs w:val="24"/>
        </w:rPr>
        <w:t>4.2 Учебный план</w:t>
      </w:r>
    </w:p>
    <w:p w:rsidR="00D426E7" w:rsidRDefault="00D426E7" w:rsidP="000A2A2D">
      <w:pPr>
        <w:pStyle w:val="a3"/>
        <w:ind w:left="0" w:firstLine="709"/>
        <w:rPr>
          <w:rFonts w:ascii="Times New Roman" w:hAnsi="Times New Roman"/>
          <w:b/>
          <w:sz w:val="24"/>
          <w:szCs w:val="24"/>
        </w:rPr>
      </w:pPr>
    </w:p>
    <w:p w:rsidR="007B4E63" w:rsidRPr="007B4E63" w:rsidRDefault="000C004A" w:rsidP="007B4E63">
      <w:pPr>
        <w:suppressAutoHyphens/>
        <w:spacing w:after="0" w:line="240" w:lineRule="auto"/>
        <w:ind w:firstLine="567"/>
        <w:jc w:val="both"/>
        <w:rPr>
          <w:rFonts w:ascii="Times New Roman" w:hAnsi="Times New Roman"/>
          <w:color w:val="000000"/>
          <w:sz w:val="24"/>
          <w:szCs w:val="24"/>
        </w:rPr>
      </w:pPr>
      <w:r w:rsidRPr="008611B4">
        <w:rPr>
          <w:rFonts w:ascii="Times New Roman" w:eastAsia="Times New Roman" w:hAnsi="Times New Roman" w:cs="Times New Roman"/>
          <w:color w:val="000000"/>
          <w:sz w:val="24"/>
          <w:szCs w:val="24"/>
        </w:rPr>
        <w:t xml:space="preserve">     </w:t>
      </w:r>
      <w:r w:rsidR="00E54B28">
        <w:rPr>
          <w:rFonts w:ascii="Times New Roman" w:hAnsi="Times New Roman"/>
          <w:sz w:val="24"/>
          <w:szCs w:val="24"/>
        </w:rPr>
        <w:t>У</w:t>
      </w:r>
      <w:r w:rsidR="007B4E63" w:rsidRPr="007B4E63">
        <w:rPr>
          <w:rFonts w:ascii="Times New Roman" w:hAnsi="Times New Roman"/>
          <w:sz w:val="24"/>
          <w:szCs w:val="24"/>
        </w:rPr>
        <w:t xml:space="preserve">чебный план краевого государственного бюджетного профессионального образовательного учреждения «Троицкий агротехнический техникум» разработан на основе Федерального государственного образовательного стандарта среднего профессионального образования по профессии 38.01.02 Продавец, контролёр-кассир, утвержденного приказом Министерства образования и науки Российской Федерации от 02 августа </w:t>
      </w:r>
      <w:smartTag w:uri="urn:schemas-microsoft-com:office:smarttags" w:element="metricconverter">
        <w:smartTagPr>
          <w:attr w:name="ProductID" w:val="2013 г"/>
        </w:smartTagPr>
        <w:r w:rsidR="007B4E63" w:rsidRPr="007B4E63">
          <w:rPr>
            <w:rFonts w:ascii="Times New Roman" w:hAnsi="Times New Roman"/>
            <w:sz w:val="24"/>
            <w:szCs w:val="24"/>
          </w:rPr>
          <w:t xml:space="preserve">2013 </w:t>
        </w:r>
        <w:r w:rsidR="007B4E63" w:rsidRPr="007B4E63">
          <w:rPr>
            <w:rFonts w:ascii="Times New Roman" w:hAnsi="Times New Roman"/>
            <w:color w:val="000000"/>
            <w:sz w:val="24"/>
            <w:szCs w:val="24"/>
          </w:rPr>
          <w:t>г</w:t>
        </w:r>
      </w:smartTag>
      <w:r w:rsidR="007B4E63" w:rsidRPr="007B4E63">
        <w:rPr>
          <w:rFonts w:ascii="Times New Roman" w:hAnsi="Times New Roman"/>
          <w:color w:val="000000"/>
          <w:sz w:val="24"/>
          <w:szCs w:val="24"/>
        </w:rPr>
        <w:t xml:space="preserve">., № 723 зарегистрированного Министерством юстиции (№ </w:t>
      </w:r>
      <w:r w:rsidR="007B4E63" w:rsidRPr="007B4E63">
        <w:rPr>
          <w:rFonts w:ascii="Times New Roman" w:hAnsi="Times New Roman"/>
          <w:sz w:val="24"/>
          <w:szCs w:val="24"/>
        </w:rPr>
        <w:t>29470</w:t>
      </w:r>
      <w:r w:rsidR="007B4E63" w:rsidRPr="007B4E63">
        <w:rPr>
          <w:rFonts w:ascii="Times New Roman" w:hAnsi="Times New Roman"/>
          <w:color w:val="000000"/>
          <w:sz w:val="24"/>
          <w:szCs w:val="24"/>
        </w:rPr>
        <w:t xml:space="preserve"> от </w:t>
      </w:r>
      <w:r w:rsidR="007B4E63" w:rsidRPr="007B4E63">
        <w:rPr>
          <w:rFonts w:ascii="Times New Roman" w:hAnsi="Times New Roman"/>
          <w:sz w:val="24"/>
          <w:szCs w:val="24"/>
        </w:rPr>
        <w:t xml:space="preserve">20 августа </w:t>
      </w:r>
      <w:smartTag w:uri="urn:schemas-microsoft-com:office:smarttags" w:element="metricconverter">
        <w:smartTagPr>
          <w:attr w:name="ProductID" w:val="2013 г"/>
        </w:smartTagPr>
        <w:r w:rsidR="007B4E63" w:rsidRPr="007B4E63">
          <w:rPr>
            <w:rFonts w:ascii="Times New Roman" w:hAnsi="Times New Roman"/>
            <w:sz w:val="24"/>
            <w:szCs w:val="24"/>
          </w:rPr>
          <w:t xml:space="preserve">2013 </w:t>
        </w:r>
        <w:r w:rsidR="007B4E63" w:rsidRPr="007B4E63">
          <w:rPr>
            <w:rFonts w:ascii="Times New Roman" w:hAnsi="Times New Roman"/>
            <w:color w:val="000000"/>
            <w:sz w:val="24"/>
            <w:szCs w:val="24"/>
          </w:rPr>
          <w:t>г</w:t>
        </w:r>
      </w:smartTag>
      <w:r w:rsidR="007B4E63" w:rsidRPr="007B4E63">
        <w:rPr>
          <w:rFonts w:ascii="Times New Roman" w:hAnsi="Times New Roman"/>
          <w:color w:val="000000"/>
          <w:sz w:val="24"/>
          <w:szCs w:val="24"/>
        </w:rPr>
        <w:t>.), в соответствии с приказом  Минобрнауки России от 29 октября 2013 года № 1199 «Об утверждении перечня профессий и специальностей среднего профессионального образования».</w:t>
      </w:r>
    </w:p>
    <w:p w:rsidR="007B4E63" w:rsidRPr="007B4E63" w:rsidRDefault="007B4E63" w:rsidP="007B4E63">
      <w:pPr>
        <w:suppressAutoHyphens/>
        <w:spacing w:after="0" w:line="240" w:lineRule="auto"/>
        <w:ind w:firstLine="567"/>
        <w:jc w:val="both"/>
        <w:rPr>
          <w:rFonts w:ascii="Times New Roman" w:hAnsi="Times New Roman"/>
          <w:sz w:val="24"/>
          <w:szCs w:val="24"/>
        </w:rPr>
      </w:pPr>
      <w:r w:rsidRPr="007B4E63">
        <w:rPr>
          <w:rFonts w:ascii="Times New Roman" w:hAnsi="Times New Roman"/>
          <w:sz w:val="24"/>
          <w:szCs w:val="24"/>
        </w:rPr>
        <w:t>Организация учебного процесса:</w:t>
      </w:r>
      <w:r w:rsidRPr="007B4E63">
        <w:rPr>
          <w:rFonts w:ascii="Times New Roman" w:hAnsi="Times New Roman"/>
          <w:sz w:val="24"/>
          <w:szCs w:val="24"/>
        </w:rPr>
        <w:tab/>
      </w:r>
    </w:p>
    <w:p w:rsidR="007B4E63" w:rsidRPr="007B4E63" w:rsidRDefault="007B4E63" w:rsidP="007B4E63">
      <w:pPr>
        <w:pStyle w:val="afe"/>
        <w:ind w:firstLine="567"/>
        <w:jc w:val="both"/>
        <w:rPr>
          <w:rFonts w:ascii="Times New Roman" w:hAnsi="Times New Roman"/>
          <w:sz w:val="24"/>
          <w:szCs w:val="24"/>
        </w:rPr>
      </w:pPr>
      <w:r w:rsidRPr="007B4E63">
        <w:rPr>
          <w:rFonts w:ascii="Times New Roman" w:hAnsi="Times New Roman"/>
          <w:sz w:val="24"/>
          <w:szCs w:val="24"/>
        </w:rPr>
        <w:t>Объем обязательных учебных занятий в период теоретического обучения, учебной и производственной практики рассчитан на работу в режиме 6-ти дневной рабочей недели.</w:t>
      </w:r>
    </w:p>
    <w:p w:rsidR="007B4E63" w:rsidRPr="007B4E63" w:rsidRDefault="007B4E63" w:rsidP="007B4E63">
      <w:pPr>
        <w:pStyle w:val="afe"/>
        <w:ind w:firstLine="567"/>
        <w:jc w:val="both"/>
        <w:rPr>
          <w:rFonts w:ascii="Times New Roman" w:hAnsi="Times New Roman"/>
          <w:sz w:val="24"/>
          <w:szCs w:val="24"/>
        </w:rPr>
      </w:pPr>
      <w:r w:rsidRPr="007B4E63">
        <w:rPr>
          <w:rFonts w:ascii="Times New Roman" w:hAnsi="Times New Roman"/>
          <w:sz w:val="24"/>
          <w:szCs w:val="24"/>
        </w:rPr>
        <w:t xml:space="preserve"> - продолжительность занятий  1-й курс - 36 часа в неделю;</w:t>
      </w:r>
    </w:p>
    <w:p w:rsidR="007B4E63" w:rsidRPr="007B4E63" w:rsidRDefault="007B4E63" w:rsidP="007B4E63">
      <w:pPr>
        <w:pStyle w:val="afe"/>
        <w:ind w:firstLine="567"/>
        <w:jc w:val="both"/>
        <w:rPr>
          <w:rFonts w:ascii="Times New Roman" w:hAnsi="Times New Roman"/>
          <w:sz w:val="24"/>
          <w:szCs w:val="24"/>
        </w:rPr>
      </w:pPr>
      <w:r w:rsidRPr="007B4E63">
        <w:rPr>
          <w:rFonts w:ascii="Times New Roman" w:hAnsi="Times New Roman"/>
          <w:sz w:val="24"/>
          <w:szCs w:val="24"/>
        </w:rPr>
        <w:t>- продолжительность занятий  2-й курс - 36 часов в неделю;</w:t>
      </w:r>
    </w:p>
    <w:p w:rsidR="007B4E63" w:rsidRPr="007B4E63" w:rsidRDefault="007B4E63" w:rsidP="007B4E63">
      <w:pPr>
        <w:pStyle w:val="afe"/>
        <w:ind w:firstLine="567"/>
        <w:jc w:val="both"/>
        <w:rPr>
          <w:rFonts w:ascii="Times New Roman" w:hAnsi="Times New Roman"/>
          <w:sz w:val="24"/>
          <w:szCs w:val="24"/>
        </w:rPr>
      </w:pPr>
      <w:r w:rsidRPr="007B4E63">
        <w:rPr>
          <w:rFonts w:ascii="Times New Roman" w:hAnsi="Times New Roman"/>
          <w:sz w:val="24"/>
          <w:szCs w:val="24"/>
        </w:rPr>
        <w:t>- продолжительность занятий  3-й курс  - 36 час в неделю;</w:t>
      </w:r>
    </w:p>
    <w:p w:rsidR="007B4E63" w:rsidRPr="007B4E63" w:rsidRDefault="007B4E63" w:rsidP="007B4E63">
      <w:pPr>
        <w:pStyle w:val="afe"/>
        <w:ind w:firstLine="567"/>
        <w:jc w:val="both"/>
        <w:rPr>
          <w:rFonts w:ascii="Times New Roman" w:hAnsi="Times New Roman"/>
          <w:sz w:val="24"/>
          <w:szCs w:val="24"/>
        </w:rPr>
      </w:pPr>
      <w:r w:rsidRPr="007B4E63">
        <w:rPr>
          <w:rFonts w:ascii="Times New Roman" w:hAnsi="Times New Roman"/>
          <w:sz w:val="24"/>
          <w:szCs w:val="24"/>
        </w:rPr>
        <w:tab/>
        <w:t xml:space="preserve">Общеобразовательный цикл основной профессиональной образовательной программы формируется в соответствии с Рекомендациями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формируемых на основе федерального государственного образовательного стандарта среднего профессионального образования, на реализацию  которого отводится  </w:t>
      </w:r>
      <w:r w:rsidRPr="007B4E63">
        <w:rPr>
          <w:rFonts w:ascii="Times New Roman" w:hAnsi="Times New Roman"/>
          <w:b/>
          <w:sz w:val="24"/>
          <w:szCs w:val="24"/>
        </w:rPr>
        <w:t xml:space="preserve">2052 </w:t>
      </w:r>
      <w:r w:rsidRPr="007B4E63">
        <w:rPr>
          <w:rFonts w:ascii="Times New Roman" w:hAnsi="Times New Roman"/>
          <w:sz w:val="24"/>
          <w:szCs w:val="24"/>
        </w:rPr>
        <w:t xml:space="preserve">часов.  </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Профессия 38.01.02 Продавец, контролёр-кассир относится к социально-экономическому профилю.  В рамках данного профиля выделено 9 базовых, 4 профильных предмета.</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При проведении занятий по «Информатике и ИКТ» может осуществляться деление на подгруппы.</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Промежуточная аттестация  по общеобразовательным предметам проводится согласно Положению о промежуточной аттестации учащихся и предполагает 2 обязательных письменных экзамена по русскому языку и математике, соответственно и 1 экзамен устно  по профильной дисциплине «Экономика».</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 xml:space="preserve">На реализацию  ППКРС выделено учебной нагрузки: </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1.На общепрофессиональный цикл- 242 часа.</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 xml:space="preserve"> 2.На профессиональный цикл- 1122часов, в т.ч. на реализацию:</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 ПМ. 01. «Продажа непродовольственных товаров» - 478часов: МДК 01.01 – 172 часов учебной нагрузки.</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 ПМ.02. «Продажа продовольственных товаров» - 416 часов: МДК 02.01.- 170 часа учебной нагрузки.</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 ПМ.03 «Работа на контрольно-кассовой технике и расчеты с покупателями» - 228часа: МДК.03.01 –96 часов учебной нагрузки.</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3. ФК.00. Физическая культура – 40 часов.</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4. УП.00.Учебная практика – 480 часа.</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5. ПП.00. Производственная практика –204 часов.</w:t>
      </w:r>
    </w:p>
    <w:p w:rsidR="007B4E63" w:rsidRPr="007B4E63" w:rsidRDefault="007B4E63" w:rsidP="007B4E63">
      <w:pPr>
        <w:pStyle w:val="afe"/>
        <w:spacing w:line="276" w:lineRule="auto"/>
        <w:ind w:firstLine="567"/>
        <w:jc w:val="both"/>
        <w:rPr>
          <w:rFonts w:ascii="Times New Roman" w:hAnsi="Times New Roman"/>
          <w:sz w:val="24"/>
          <w:szCs w:val="24"/>
        </w:rPr>
      </w:pPr>
      <w:r w:rsidRPr="007B4E63">
        <w:rPr>
          <w:rFonts w:ascii="Times New Roman" w:hAnsi="Times New Roman"/>
          <w:sz w:val="24"/>
          <w:szCs w:val="24"/>
        </w:rPr>
        <w:t>Учебный план предусматривает проведение учебной и производственной практики концентрированно.</w:t>
      </w:r>
    </w:p>
    <w:p w:rsidR="007B4E63" w:rsidRPr="007B4E63" w:rsidRDefault="007B4E63" w:rsidP="007B4E63">
      <w:pPr>
        <w:tabs>
          <w:tab w:val="left" w:pos="2486"/>
        </w:tabs>
        <w:ind w:firstLine="567"/>
        <w:jc w:val="both"/>
        <w:rPr>
          <w:rFonts w:ascii="Times New Roman" w:hAnsi="Times New Roman"/>
          <w:sz w:val="24"/>
          <w:szCs w:val="24"/>
        </w:rPr>
      </w:pPr>
      <w:r w:rsidRPr="007B4E63">
        <w:rPr>
          <w:rFonts w:ascii="Times New Roman" w:hAnsi="Times New Roman"/>
          <w:sz w:val="24"/>
          <w:szCs w:val="24"/>
        </w:rPr>
        <w:t>Консультации для обучающихся предусматриваются  в объеме 4 часов на одного обучающегося на каждый учебный год. Определены формы проведения консультаций (индивидуальные, групповые, устные и письменные).</w:t>
      </w:r>
    </w:p>
    <w:p w:rsidR="007B4E63" w:rsidRDefault="007B4E63" w:rsidP="007B4E63">
      <w:pPr>
        <w:pStyle w:val="a3"/>
        <w:ind w:left="375"/>
        <w:jc w:val="left"/>
        <w:rPr>
          <w:rFonts w:ascii="Times New Roman" w:hAnsi="Times New Roman"/>
          <w:sz w:val="28"/>
          <w:szCs w:val="28"/>
        </w:rPr>
      </w:pPr>
    </w:p>
    <w:p w:rsidR="007B4E63" w:rsidRDefault="007B4E63" w:rsidP="000C004A">
      <w:pPr>
        <w:spacing w:after="0" w:line="240" w:lineRule="auto"/>
        <w:ind w:firstLine="709"/>
        <w:jc w:val="both"/>
        <w:rPr>
          <w:rFonts w:ascii="Times New Roman" w:eastAsia="Times New Roman" w:hAnsi="Times New Roman" w:cs="Times New Roman"/>
          <w:color w:val="000000"/>
          <w:sz w:val="24"/>
          <w:szCs w:val="24"/>
        </w:rPr>
      </w:pPr>
    </w:p>
    <w:p w:rsidR="000C004A" w:rsidRDefault="000C004A" w:rsidP="000C004A">
      <w:pPr>
        <w:spacing w:after="0" w:line="240" w:lineRule="auto"/>
        <w:ind w:firstLine="709"/>
        <w:jc w:val="both"/>
        <w:rPr>
          <w:rFonts w:ascii="Times New Roman" w:eastAsia="Times New Roman" w:hAnsi="Times New Roman" w:cs="Times New Roman"/>
          <w:color w:val="000000"/>
          <w:sz w:val="24"/>
          <w:szCs w:val="24"/>
        </w:rPr>
      </w:pPr>
      <w:r w:rsidRPr="008611B4">
        <w:rPr>
          <w:rFonts w:ascii="Times New Roman" w:eastAsia="Times New Roman" w:hAnsi="Times New Roman" w:cs="Times New Roman"/>
          <w:color w:val="000000"/>
          <w:sz w:val="24"/>
          <w:szCs w:val="24"/>
        </w:rPr>
        <w:t xml:space="preserve">                    </w:t>
      </w:r>
    </w:p>
    <w:p w:rsidR="000C004A" w:rsidRDefault="000C004A" w:rsidP="009A1063">
      <w:pPr>
        <w:spacing w:after="0" w:line="240" w:lineRule="auto"/>
        <w:ind w:firstLine="709"/>
        <w:jc w:val="both"/>
        <w:rPr>
          <w:rFonts w:ascii="Times New Roman" w:eastAsia="Times New Roman" w:hAnsi="Times New Roman" w:cs="Times New Roman"/>
          <w:color w:val="000000"/>
          <w:sz w:val="24"/>
          <w:szCs w:val="24"/>
        </w:rPr>
      </w:pPr>
    </w:p>
    <w:p w:rsidR="001D20E0" w:rsidRDefault="001D20E0" w:rsidP="001D20E0">
      <w:pPr>
        <w:pStyle w:val="Style27"/>
        <w:widowControl/>
        <w:spacing w:before="38" w:line="274" w:lineRule="exact"/>
        <w:ind w:left="974"/>
        <w:rPr>
          <w:rStyle w:val="FontStyle171"/>
          <w:rFonts w:eastAsia="Arial"/>
        </w:rPr>
      </w:pPr>
      <w:r>
        <w:rPr>
          <w:rStyle w:val="FontStyle171"/>
          <w:rFonts w:eastAsia="Arial"/>
        </w:rPr>
        <w:t>Формирование вариативной части ППССЗ</w:t>
      </w:r>
    </w:p>
    <w:p w:rsidR="001D20E0" w:rsidRDefault="009A1063" w:rsidP="001D20E0">
      <w:pPr>
        <w:pStyle w:val="Style16"/>
        <w:widowControl/>
        <w:spacing w:line="274" w:lineRule="exact"/>
        <w:ind w:firstLine="840"/>
        <w:rPr>
          <w:rStyle w:val="FontStyle170"/>
        </w:rPr>
      </w:pPr>
      <w:r>
        <w:rPr>
          <w:rStyle w:val="FontStyle170"/>
        </w:rPr>
        <w:t>Вариативная часть (2</w:t>
      </w:r>
      <w:r w:rsidR="001D20E0">
        <w:rPr>
          <w:rStyle w:val="FontStyle170"/>
        </w:rPr>
        <w:t>0 процентов) используется на расширение и углубление подготовки, для обеспечения конкурентоспособности выпускника в соответствии с запросами регионального рынка труда и возможностями продолжения образования.</w:t>
      </w:r>
    </w:p>
    <w:p w:rsidR="001D20E0" w:rsidRDefault="001D20E0" w:rsidP="001D20E0">
      <w:pPr>
        <w:pStyle w:val="Style16"/>
        <w:widowControl/>
        <w:spacing w:line="274" w:lineRule="exact"/>
        <w:ind w:firstLine="850"/>
        <w:rPr>
          <w:rStyle w:val="FontStyle170"/>
        </w:rPr>
      </w:pPr>
      <w:r>
        <w:rPr>
          <w:rStyle w:val="FontStyle170"/>
        </w:rPr>
        <w:t>Структура и распределение часов обязательной и вариативной части учебной нагрузки представлены в таблице.</w:t>
      </w:r>
    </w:p>
    <w:p w:rsidR="001D20E0" w:rsidRDefault="001D20E0" w:rsidP="001D20E0">
      <w:pPr>
        <w:spacing w:after="27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52"/>
        <w:gridCol w:w="4530"/>
        <w:gridCol w:w="1275"/>
        <w:gridCol w:w="1276"/>
        <w:gridCol w:w="1559"/>
      </w:tblGrid>
      <w:tr w:rsidR="001D20E0" w:rsidTr="001D20E0">
        <w:tc>
          <w:tcPr>
            <w:tcW w:w="1152" w:type="dxa"/>
            <w:tcBorders>
              <w:top w:val="single" w:sz="6" w:space="0" w:color="auto"/>
              <w:left w:val="single" w:sz="6" w:space="0" w:color="auto"/>
              <w:bottom w:val="nil"/>
              <w:right w:val="single" w:sz="6" w:space="0" w:color="auto"/>
            </w:tcBorders>
          </w:tcPr>
          <w:p w:rsidR="001D20E0" w:rsidRDefault="001D20E0" w:rsidP="001D20E0">
            <w:pPr>
              <w:pStyle w:val="Style26"/>
              <w:widowControl/>
              <w:spacing w:line="240" w:lineRule="auto"/>
              <w:ind w:firstLine="0"/>
              <w:rPr>
                <w:rStyle w:val="FontStyle170"/>
              </w:rPr>
            </w:pPr>
            <w:r>
              <w:rPr>
                <w:rStyle w:val="FontStyle170"/>
              </w:rPr>
              <w:t>Индекс</w:t>
            </w:r>
          </w:p>
        </w:tc>
        <w:tc>
          <w:tcPr>
            <w:tcW w:w="4530" w:type="dxa"/>
            <w:tcBorders>
              <w:top w:val="single" w:sz="6" w:space="0" w:color="auto"/>
              <w:left w:val="single" w:sz="6" w:space="0" w:color="auto"/>
              <w:bottom w:val="nil"/>
              <w:right w:val="single" w:sz="6" w:space="0" w:color="auto"/>
            </w:tcBorders>
          </w:tcPr>
          <w:p w:rsidR="001D20E0" w:rsidRDefault="001D20E0" w:rsidP="001D20E0">
            <w:pPr>
              <w:pStyle w:val="Style26"/>
              <w:widowControl/>
              <w:spacing w:line="240" w:lineRule="auto"/>
              <w:ind w:left="278" w:firstLine="0"/>
              <w:rPr>
                <w:rStyle w:val="FontStyle170"/>
              </w:rPr>
            </w:pPr>
            <w:r>
              <w:rPr>
                <w:rStyle w:val="FontStyle170"/>
              </w:rPr>
              <w:t>Наименование циклов</w:t>
            </w:r>
          </w:p>
        </w:tc>
        <w:tc>
          <w:tcPr>
            <w:tcW w:w="1275" w:type="dxa"/>
            <w:tcBorders>
              <w:top w:val="single" w:sz="6" w:space="0" w:color="auto"/>
              <w:left w:val="single" w:sz="6" w:space="0" w:color="auto"/>
              <w:bottom w:val="single" w:sz="6" w:space="0" w:color="auto"/>
              <w:right w:val="single" w:sz="4" w:space="0" w:color="auto"/>
            </w:tcBorders>
          </w:tcPr>
          <w:p w:rsidR="001D20E0" w:rsidRDefault="001D20E0" w:rsidP="003E5733">
            <w:pPr>
              <w:pStyle w:val="Style26"/>
              <w:widowControl/>
              <w:ind w:left="259" w:firstLine="0"/>
              <w:rPr>
                <w:rStyle w:val="FontStyle170"/>
              </w:rPr>
            </w:pPr>
            <w:r>
              <w:rPr>
                <w:rStyle w:val="FontStyle170"/>
              </w:rPr>
              <w:t>Обязательная нагрузка</w:t>
            </w:r>
          </w:p>
        </w:tc>
        <w:tc>
          <w:tcPr>
            <w:tcW w:w="1276" w:type="dxa"/>
            <w:tcBorders>
              <w:top w:val="single" w:sz="6" w:space="0" w:color="auto"/>
              <w:left w:val="single" w:sz="4" w:space="0" w:color="auto"/>
              <w:bottom w:val="single" w:sz="6" w:space="0" w:color="auto"/>
              <w:right w:val="single" w:sz="6" w:space="0" w:color="auto"/>
            </w:tcBorders>
          </w:tcPr>
          <w:p w:rsidR="001D20E0" w:rsidRDefault="001D20E0" w:rsidP="003E5733">
            <w:pPr>
              <w:pStyle w:val="Style26"/>
              <w:widowControl/>
              <w:ind w:left="259" w:firstLine="0"/>
              <w:rPr>
                <w:rStyle w:val="FontStyle170"/>
              </w:rPr>
            </w:pPr>
            <w:r>
              <w:rPr>
                <w:rStyle w:val="FontStyle170"/>
              </w:rPr>
              <w:t>Распределение вариантной части</w:t>
            </w:r>
          </w:p>
        </w:tc>
        <w:tc>
          <w:tcPr>
            <w:tcW w:w="1559" w:type="dxa"/>
            <w:tcBorders>
              <w:top w:val="single" w:sz="6" w:space="0" w:color="auto"/>
              <w:left w:val="single" w:sz="6" w:space="0" w:color="auto"/>
              <w:bottom w:val="nil"/>
              <w:right w:val="single" w:sz="6" w:space="0" w:color="auto"/>
            </w:tcBorders>
          </w:tcPr>
          <w:p w:rsidR="001D20E0" w:rsidRDefault="001D20E0" w:rsidP="001D20E0">
            <w:pPr>
              <w:pStyle w:val="Style26"/>
              <w:widowControl/>
              <w:spacing w:line="240" w:lineRule="auto"/>
              <w:ind w:firstLine="0"/>
              <w:jc w:val="center"/>
              <w:rPr>
                <w:rStyle w:val="FontStyle170"/>
              </w:rPr>
            </w:pPr>
            <w:r>
              <w:rPr>
                <w:rStyle w:val="FontStyle170"/>
              </w:rPr>
              <w:t>Всего</w:t>
            </w:r>
          </w:p>
        </w:tc>
      </w:tr>
      <w:tr w:rsidR="001D20E0" w:rsidTr="00F52B28">
        <w:trPr>
          <w:trHeight w:val="581"/>
        </w:trPr>
        <w:tc>
          <w:tcPr>
            <w:tcW w:w="1152" w:type="dxa"/>
            <w:tcBorders>
              <w:top w:val="nil"/>
              <w:left w:val="single" w:sz="6" w:space="0" w:color="auto"/>
              <w:bottom w:val="single" w:sz="6" w:space="0" w:color="auto"/>
              <w:right w:val="single" w:sz="6" w:space="0" w:color="auto"/>
            </w:tcBorders>
          </w:tcPr>
          <w:p w:rsidR="001D20E0" w:rsidRDefault="001D20E0" w:rsidP="001D20E0">
            <w:pPr>
              <w:rPr>
                <w:rStyle w:val="FontStyle170"/>
              </w:rPr>
            </w:pPr>
          </w:p>
        </w:tc>
        <w:tc>
          <w:tcPr>
            <w:tcW w:w="4530" w:type="dxa"/>
            <w:tcBorders>
              <w:top w:val="nil"/>
              <w:left w:val="single" w:sz="6" w:space="0" w:color="auto"/>
              <w:bottom w:val="single" w:sz="6" w:space="0" w:color="auto"/>
              <w:right w:val="single" w:sz="6" w:space="0" w:color="auto"/>
            </w:tcBorders>
          </w:tcPr>
          <w:p w:rsidR="001D20E0" w:rsidRDefault="001D20E0" w:rsidP="001D20E0">
            <w:pPr>
              <w:rPr>
                <w:rStyle w:val="FontStyle170"/>
              </w:rPr>
            </w:pPr>
          </w:p>
        </w:tc>
        <w:tc>
          <w:tcPr>
            <w:tcW w:w="1275" w:type="dxa"/>
            <w:tcBorders>
              <w:top w:val="single" w:sz="6" w:space="0" w:color="auto"/>
              <w:left w:val="single" w:sz="6" w:space="0" w:color="auto"/>
              <w:bottom w:val="single" w:sz="6" w:space="0" w:color="auto"/>
              <w:right w:val="single" w:sz="4" w:space="0" w:color="auto"/>
            </w:tcBorders>
          </w:tcPr>
          <w:p w:rsidR="001D20E0" w:rsidRDefault="001D20E0" w:rsidP="001D20E0">
            <w:pPr>
              <w:pStyle w:val="Style36"/>
              <w:widowControl/>
              <w:spacing w:line="278" w:lineRule="exact"/>
              <w:rPr>
                <w:rStyle w:val="FontStyle170"/>
              </w:rPr>
            </w:pPr>
            <w:r>
              <w:rPr>
                <w:rStyle w:val="FontStyle170"/>
              </w:rPr>
              <w:t>Часов/ недель</w:t>
            </w:r>
          </w:p>
        </w:tc>
        <w:tc>
          <w:tcPr>
            <w:tcW w:w="1276" w:type="dxa"/>
            <w:tcBorders>
              <w:top w:val="single" w:sz="6" w:space="0" w:color="auto"/>
              <w:left w:val="single" w:sz="4" w:space="0" w:color="auto"/>
              <w:bottom w:val="single" w:sz="6" w:space="0" w:color="auto"/>
              <w:right w:val="single" w:sz="6" w:space="0" w:color="auto"/>
            </w:tcBorders>
          </w:tcPr>
          <w:p w:rsidR="001D20E0" w:rsidRDefault="001D20E0" w:rsidP="001D20E0">
            <w:pPr>
              <w:pStyle w:val="Style26"/>
              <w:widowControl/>
              <w:spacing w:line="240" w:lineRule="auto"/>
              <w:ind w:firstLine="0"/>
              <w:jc w:val="center"/>
              <w:rPr>
                <w:rStyle w:val="FontStyle170"/>
              </w:rPr>
            </w:pPr>
            <w:r>
              <w:rPr>
                <w:rStyle w:val="FontStyle170"/>
              </w:rPr>
              <w:t>процент</w:t>
            </w:r>
          </w:p>
        </w:tc>
        <w:tc>
          <w:tcPr>
            <w:tcW w:w="1559" w:type="dxa"/>
            <w:tcBorders>
              <w:top w:val="nil"/>
              <w:left w:val="single" w:sz="6" w:space="0" w:color="auto"/>
              <w:bottom w:val="single" w:sz="6" w:space="0" w:color="auto"/>
              <w:right w:val="single" w:sz="6" w:space="0" w:color="auto"/>
            </w:tcBorders>
          </w:tcPr>
          <w:p w:rsidR="001D20E0" w:rsidRDefault="001D20E0" w:rsidP="001D20E0">
            <w:pPr>
              <w:pStyle w:val="Style26"/>
              <w:widowControl/>
              <w:spacing w:line="240" w:lineRule="auto"/>
              <w:ind w:firstLine="0"/>
              <w:jc w:val="center"/>
              <w:rPr>
                <w:rStyle w:val="FontStyle170"/>
              </w:rPr>
            </w:pPr>
          </w:p>
          <w:p w:rsidR="001D20E0" w:rsidRDefault="001D20E0" w:rsidP="001D20E0">
            <w:pPr>
              <w:pStyle w:val="Style26"/>
              <w:widowControl/>
              <w:spacing w:line="240" w:lineRule="auto"/>
              <w:ind w:firstLine="0"/>
              <w:jc w:val="center"/>
              <w:rPr>
                <w:rStyle w:val="FontStyle170"/>
              </w:rPr>
            </w:pPr>
          </w:p>
        </w:tc>
      </w:tr>
      <w:tr w:rsidR="001D20E0" w:rsidTr="001D20E0">
        <w:tc>
          <w:tcPr>
            <w:tcW w:w="1152"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left"/>
              <w:rPr>
                <w:rStyle w:val="FontStyle170"/>
              </w:rPr>
            </w:pPr>
            <w:r>
              <w:rPr>
                <w:rStyle w:val="FontStyle170"/>
              </w:rPr>
              <w:t>П.00</w:t>
            </w:r>
          </w:p>
        </w:tc>
        <w:tc>
          <w:tcPr>
            <w:tcW w:w="4530"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left"/>
              <w:rPr>
                <w:rStyle w:val="FontStyle170"/>
              </w:rPr>
            </w:pPr>
            <w:r>
              <w:rPr>
                <w:rStyle w:val="FontStyle170"/>
              </w:rPr>
              <w:t>Профессиональный цикл</w:t>
            </w:r>
          </w:p>
        </w:tc>
        <w:tc>
          <w:tcPr>
            <w:tcW w:w="1275"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center"/>
              <w:rPr>
                <w:rStyle w:val="FontStyle170"/>
              </w:rPr>
            </w:pPr>
          </w:p>
        </w:tc>
        <w:tc>
          <w:tcPr>
            <w:tcW w:w="1276"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center"/>
              <w:rPr>
                <w:rStyle w:val="FontStyle170"/>
              </w:rPr>
            </w:pPr>
          </w:p>
        </w:tc>
        <w:tc>
          <w:tcPr>
            <w:tcW w:w="1559"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center"/>
              <w:rPr>
                <w:rStyle w:val="FontStyle170"/>
              </w:rPr>
            </w:pPr>
          </w:p>
        </w:tc>
      </w:tr>
      <w:tr w:rsidR="001D20E0" w:rsidTr="001D20E0">
        <w:tc>
          <w:tcPr>
            <w:tcW w:w="1152"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left"/>
              <w:rPr>
                <w:rStyle w:val="FontStyle170"/>
              </w:rPr>
            </w:pPr>
            <w:r>
              <w:rPr>
                <w:rStyle w:val="FontStyle170"/>
              </w:rPr>
              <w:t>ОП.00</w:t>
            </w:r>
          </w:p>
        </w:tc>
        <w:tc>
          <w:tcPr>
            <w:tcW w:w="4530"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ind w:firstLine="5"/>
              <w:jc w:val="left"/>
              <w:rPr>
                <w:rStyle w:val="FontStyle170"/>
              </w:rPr>
            </w:pPr>
            <w:r>
              <w:rPr>
                <w:rStyle w:val="FontStyle170"/>
              </w:rPr>
              <w:t>Общепрофессиональные дисциплины</w:t>
            </w:r>
          </w:p>
        </w:tc>
        <w:tc>
          <w:tcPr>
            <w:tcW w:w="1275"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297</w:t>
            </w:r>
          </w:p>
        </w:tc>
        <w:tc>
          <w:tcPr>
            <w:tcW w:w="1276"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57</w:t>
            </w:r>
          </w:p>
        </w:tc>
        <w:tc>
          <w:tcPr>
            <w:tcW w:w="1559"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354</w:t>
            </w:r>
          </w:p>
        </w:tc>
      </w:tr>
      <w:tr w:rsidR="001D20E0" w:rsidTr="001D20E0">
        <w:tc>
          <w:tcPr>
            <w:tcW w:w="1152"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left"/>
              <w:rPr>
                <w:rStyle w:val="FontStyle170"/>
              </w:rPr>
            </w:pPr>
            <w:r>
              <w:rPr>
                <w:rStyle w:val="FontStyle170"/>
              </w:rPr>
              <w:t>ПМ.00</w:t>
            </w:r>
          </w:p>
        </w:tc>
        <w:tc>
          <w:tcPr>
            <w:tcW w:w="4530"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left"/>
              <w:rPr>
                <w:rStyle w:val="FontStyle170"/>
              </w:rPr>
            </w:pPr>
            <w:r>
              <w:rPr>
                <w:rStyle w:val="FontStyle170"/>
              </w:rPr>
              <w:t>Профессиональные модули</w:t>
            </w:r>
          </w:p>
        </w:tc>
        <w:tc>
          <w:tcPr>
            <w:tcW w:w="1275"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487</w:t>
            </w:r>
          </w:p>
        </w:tc>
        <w:tc>
          <w:tcPr>
            <w:tcW w:w="1276"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159</w:t>
            </w:r>
          </w:p>
        </w:tc>
        <w:tc>
          <w:tcPr>
            <w:tcW w:w="1559"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646</w:t>
            </w:r>
          </w:p>
        </w:tc>
      </w:tr>
      <w:tr w:rsidR="001D20E0" w:rsidTr="001D20E0">
        <w:tc>
          <w:tcPr>
            <w:tcW w:w="1152"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38"/>
              <w:widowControl/>
            </w:pPr>
          </w:p>
        </w:tc>
        <w:tc>
          <w:tcPr>
            <w:tcW w:w="4530" w:type="dxa"/>
            <w:tcBorders>
              <w:top w:val="single" w:sz="6" w:space="0" w:color="auto"/>
              <w:left w:val="single" w:sz="6" w:space="0" w:color="auto"/>
              <w:bottom w:val="single" w:sz="6" w:space="0" w:color="auto"/>
              <w:right w:val="single" w:sz="6" w:space="0" w:color="auto"/>
            </w:tcBorders>
          </w:tcPr>
          <w:p w:rsidR="001D20E0" w:rsidRDefault="001D20E0" w:rsidP="001D20E0">
            <w:pPr>
              <w:pStyle w:val="Style50"/>
              <w:widowControl/>
              <w:spacing w:line="240" w:lineRule="auto"/>
              <w:jc w:val="left"/>
              <w:rPr>
                <w:rStyle w:val="FontStyle170"/>
              </w:rPr>
            </w:pPr>
            <w:r>
              <w:rPr>
                <w:rStyle w:val="FontStyle170"/>
              </w:rPr>
              <w:t>всего</w:t>
            </w:r>
          </w:p>
        </w:tc>
        <w:tc>
          <w:tcPr>
            <w:tcW w:w="1275"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864</w:t>
            </w:r>
          </w:p>
        </w:tc>
        <w:tc>
          <w:tcPr>
            <w:tcW w:w="1276"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216</w:t>
            </w:r>
          </w:p>
        </w:tc>
        <w:tc>
          <w:tcPr>
            <w:tcW w:w="1559" w:type="dxa"/>
            <w:tcBorders>
              <w:top w:val="single" w:sz="6" w:space="0" w:color="auto"/>
              <w:left w:val="single" w:sz="6" w:space="0" w:color="auto"/>
              <w:bottom w:val="single" w:sz="6" w:space="0" w:color="auto"/>
              <w:right w:val="single" w:sz="6" w:space="0" w:color="auto"/>
            </w:tcBorders>
          </w:tcPr>
          <w:p w:rsidR="001D20E0" w:rsidRDefault="00F52B28" w:rsidP="001D20E0">
            <w:pPr>
              <w:pStyle w:val="Style50"/>
              <w:widowControl/>
              <w:spacing w:line="240" w:lineRule="auto"/>
              <w:jc w:val="center"/>
              <w:rPr>
                <w:rStyle w:val="FontStyle170"/>
              </w:rPr>
            </w:pPr>
            <w:r>
              <w:rPr>
                <w:rStyle w:val="FontStyle170"/>
              </w:rPr>
              <w:t>1080</w:t>
            </w:r>
          </w:p>
        </w:tc>
      </w:tr>
    </w:tbl>
    <w:p w:rsidR="003E5733" w:rsidRPr="009A1063" w:rsidRDefault="003E5733" w:rsidP="009A1063">
      <w:pPr>
        <w:tabs>
          <w:tab w:val="right" w:pos="14570"/>
        </w:tabs>
        <w:spacing w:after="0" w:line="240" w:lineRule="auto"/>
        <w:jc w:val="center"/>
        <w:rPr>
          <w:rFonts w:ascii="Times New Roman" w:hAnsi="Times New Roman" w:cs="Times New Roman"/>
          <w:sz w:val="24"/>
          <w:szCs w:val="24"/>
        </w:rPr>
      </w:pPr>
      <w:r w:rsidRPr="009A1063">
        <w:rPr>
          <w:rFonts w:ascii="Times New Roman" w:hAnsi="Times New Roman" w:cs="Times New Roman"/>
          <w:sz w:val="24"/>
          <w:szCs w:val="24"/>
        </w:rPr>
        <w:t>Обоснование вариативной части</w:t>
      </w:r>
    </w:p>
    <w:p w:rsidR="003E5733" w:rsidRPr="009A1063" w:rsidRDefault="003E5733" w:rsidP="009A1063">
      <w:pPr>
        <w:spacing w:after="0" w:line="240" w:lineRule="auto"/>
        <w:jc w:val="center"/>
        <w:rPr>
          <w:rFonts w:ascii="Times New Roman" w:hAnsi="Times New Roman" w:cs="Times New Roman"/>
          <w:sz w:val="24"/>
          <w:szCs w:val="24"/>
        </w:rPr>
      </w:pPr>
      <w:r w:rsidRPr="009A1063">
        <w:rPr>
          <w:rFonts w:ascii="Times New Roman" w:hAnsi="Times New Roman" w:cs="Times New Roman"/>
          <w:sz w:val="24"/>
          <w:szCs w:val="24"/>
        </w:rPr>
        <w:t xml:space="preserve">основной профессиональной образовательной программы среднего профессионального образования </w:t>
      </w:r>
      <w:r w:rsidR="009A1063">
        <w:rPr>
          <w:rFonts w:ascii="Times New Roman" w:hAnsi="Times New Roman" w:cs="Times New Roman"/>
          <w:sz w:val="24"/>
          <w:szCs w:val="24"/>
        </w:rPr>
        <w:t xml:space="preserve"> </w:t>
      </w:r>
      <w:r w:rsidRPr="009A1063">
        <w:rPr>
          <w:rFonts w:ascii="Times New Roman" w:hAnsi="Times New Roman" w:cs="Times New Roman"/>
          <w:sz w:val="24"/>
          <w:szCs w:val="24"/>
        </w:rPr>
        <w:t>38.01.02 Продавец, контролер-кассир</w:t>
      </w:r>
    </w:p>
    <w:p w:rsidR="003E5733" w:rsidRPr="009A1063" w:rsidRDefault="003E5733" w:rsidP="009A1063">
      <w:pPr>
        <w:spacing w:after="0" w:line="240" w:lineRule="auto"/>
        <w:jc w:val="center"/>
        <w:rPr>
          <w:sz w:val="24"/>
          <w:szCs w:val="24"/>
        </w:rPr>
      </w:pPr>
      <w:r w:rsidRPr="009A1063">
        <w:rPr>
          <w:rFonts w:ascii="Times New Roman" w:hAnsi="Times New Roman" w:cs="Times New Roman"/>
          <w:sz w:val="24"/>
          <w:szCs w:val="24"/>
        </w:rPr>
        <w:t xml:space="preserve">краевое государственное бюджетное профессиональное образовательное учреждение </w:t>
      </w:r>
    </w:p>
    <w:p w:rsidR="003E5733" w:rsidRPr="009A1063" w:rsidRDefault="003E5733" w:rsidP="009A1063">
      <w:pPr>
        <w:spacing w:after="0" w:line="240" w:lineRule="auto"/>
        <w:jc w:val="center"/>
        <w:rPr>
          <w:rFonts w:ascii="Times New Roman" w:hAnsi="Times New Roman" w:cs="Times New Roman"/>
          <w:sz w:val="24"/>
          <w:szCs w:val="24"/>
        </w:rPr>
      </w:pPr>
      <w:r w:rsidRPr="009A1063">
        <w:rPr>
          <w:rFonts w:ascii="Times New Roman" w:hAnsi="Times New Roman" w:cs="Times New Roman"/>
          <w:sz w:val="24"/>
          <w:szCs w:val="24"/>
        </w:rPr>
        <w:t>«Троицкий агротехнический техникум»</w:t>
      </w:r>
      <w:r w:rsidRPr="009A1063">
        <w:rPr>
          <w:sz w:val="24"/>
          <w:szCs w:val="24"/>
        </w:rPr>
        <w:t xml:space="preserve"> </w:t>
      </w:r>
    </w:p>
    <w:tbl>
      <w:tblPr>
        <w:tblStyle w:val="a9"/>
        <w:tblW w:w="9781" w:type="dxa"/>
        <w:tblInd w:w="108" w:type="dxa"/>
        <w:tblLayout w:type="fixed"/>
        <w:tblLook w:val="04A0" w:firstRow="1" w:lastRow="0" w:firstColumn="1" w:lastColumn="0" w:noHBand="0" w:noVBand="1"/>
      </w:tblPr>
      <w:tblGrid>
        <w:gridCol w:w="709"/>
        <w:gridCol w:w="1046"/>
        <w:gridCol w:w="992"/>
        <w:gridCol w:w="4057"/>
        <w:gridCol w:w="1134"/>
        <w:gridCol w:w="1843"/>
      </w:tblGrid>
      <w:tr w:rsidR="009A1063" w:rsidRPr="003E5733" w:rsidTr="009A1063">
        <w:tc>
          <w:tcPr>
            <w:tcW w:w="709" w:type="dxa"/>
          </w:tcPr>
          <w:p w:rsidR="009A1063" w:rsidRPr="003E5733" w:rsidRDefault="009A1063" w:rsidP="00523FCB">
            <w:pPr>
              <w:jc w:val="center"/>
              <w:rPr>
                <w:rFonts w:ascii="Times New Roman" w:hAnsi="Times New Roman" w:cs="Times New Roman"/>
                <w:sz w:val="16"/>
                <w:szCs w:val="16"/>
              </w:rPr>
            </w:pPr>
            <w:r w:rsidRPr="003E5733">
              <w:rPr>
                <w:rFonts w:ascii="Times New Roman" w:hAnsi="Times New Roman" w:cs="Times New Roman"/>
                <w:sz w:val="16"/>
                <w:szCs w:val="16"/>
              </w:rPr>
              <w:t xml:space="preserve">Цикл </w:t>
            </w:r>
          </w:p>
          <w:p w:rsidR="009A1063" w:rsidRPr="003E5733" w:rsidRDefault="009A1063" w:rsidP="00523FCB">
            <w:pPr>
              <w:jc w:val="center"/>
              <w:rPr>
                <w:rFonts w:ascii="Times New Roman" w:hAnsi="Times New Roman" w:cs="Times New Roman"/>
                <w:sz w:val="16"/>
                <w:szCs w:val="16"/>
              </w:rPr>
            </w:pPr>
            <w:r w:rsidRPr="003E5733">
              <w:rPr>
                <w:rFonts w:ascii="Times New Roman" w:hAnsi="Times New Roman" w:cs="Times New Roman"/>
                <w:sz w:val="16"/>
                <w:szCs w:val="16"/>
              </w:rPr>
              <w:t>ОПОП</w:t>
            </w:r>
          </w:p>
          <w:p w:rsidR="009A1063" w:rsidRPr="003E5733" w:rsidRDefault="009A1063" w:rsidP="00523FCB">
            <w:pPr>
              <w:jc w:val="center"/>
              <w:rPr>
                <w:rFonts w:ascii="Times New Roman" w:hAnsi="Times New Roman" w:cs="Times New Roman"/>
                <w:sz w:val="24"/>
                <w:szCs w:val="24"/>
              </w:rPr>
            </w:pPr>
          </w:p>
        </w:tc>
        <w:tc>
          <w:tcPr>
            <w:tcW w:w="1046" w:type="dxa"/>
          </w:tcPr>
          <w:p w:rsidR="009A1063" w:rsidRPr="003E5733" w:rsidRDefault="009A1063" w:rsidP="00523FCB">
            <w:pPr>
              <w:rPr>
                <w:rFonts w:ascii="Times New Roman" w:hAnsi="Times New Roman" w:cs="Times New Roman"/>
                <w:sz w:val="24"/>
                <w:szCs w:val="24"/>
              </w:rPr>
            </w:pPr>
            <w:r w:rsidRPr="003E5733">
              <w:rPr>
                <w:rFonts w:ascii="Times New Roman" w:hAnsi="Times New Roman" w:cs="Times New Roman"/>
                <w:sz w:val="24"/>
                <w:szCs w:val="24"/>
              </w:rPr>
              <w:t>Наименование ПМ или УД</w:t>
            </w:r>
          </w:p>
        </w:tc>
        <w:tc>
          <w:tcPr>
            <w:tcW w:w="992" w:type="dxa"/>
          </w:tcPr>
          <w:p w:rsidR="009A1063" w:rsidRPr="003E5733" w:rsidRDefault="009A1063" w:rsidP="00523FCB">
            <w:pPr>
              <w:jc w:val="center"/>
              <w:rPr>
                <w:rFonts w:ascii="Times New Roman" w:hAnsi="Times New Roman" w:cs="Times New Roman"/>
                <w:sz w:val="24"/>
                <w:szCs w:val="24"/>
              </w:rPr>
            </w:pPr>
            <w:r w:rsidRPr="003E5733">
              <w:rPr>
                <w:rFonts w:ascii="Times New Roman" w:hAnsi="Times New Roman" w:cs="Times New Roman"/>
                <w:sz w:val="24"/>
                <w:szCs w:val="24"/>
              </w:rPr>
              <w:t>Кол-во часов</w:t>
            </w:r>
          </w:p>
        </w:tc>
        <w:tc>
          <w:tcPr>
            <w:tcW w:w="4057" w:type="dxa"/>
          </w:tcPr>
          <w:p w:rsidR="009A1063" w:rsidRPr="003E5733" w:rsidRDefault="009A1063" w:rsidP="00523FCB">
            <w:pPr>
              <w:rPr>
                <w:rFonts w:ascii="Times New Roman" w:hAnsi="Times New Roman" w:cs="Times New Roman"/>
                <w:sz w:val="24"/>
                <w:szCs w:val="24"/>
              </w:rPr>
            </w:pPr>
            <w:r w:rsidRPr="003E5733">
              <w:rPr>
                <w:rFonts w:ascii="Times New Roman" w:hAnsi="Times New Roman" w:cs="Times New Roman"/>
                <w:sz w:val="24"/>
                <w:szCs w:val="24"/>
              </w:rPr>
              <w:t>Требования к результату (в виде основного профессионального опыта, знаний, умений)</w:t>
            </w:r>
          </w:p>
        </w:tc>
        <w:tc>
          <w:tcPr>
            <w:tcW w:w="1134" w:type="dxa"/>
          </w:tcPr>
          <w:p w:rsidR="009A1063" w:rsidRPr="003E5733" w:rsidRDefault="009A1063" w:rsidP="00523FCB">
            <w:pPr>
              <w:jc w:val="center"/>
              <w:rPr>
                <w:rFonts w:ascii="Times New Roman" w:hAnsi="Times New Roman" w:cs="Times New Roman"/>
                <w:sz w:val="24"/>
                <w:szCs w:val="24"/>
              </w:rPr>
            </w:pPr>
            <w:r w:rsidRPr="003E5733">
              <w:rPr>
                <w:rFonts w:ascii="Times New Roman" w:hAnsi="Times New Roman" w:cs="Times New Roman"/>
                <w:sz w:val="24"/>
                <w:szCs w:val="24"/>
              </w:rPr>
              <w:t>Формируемые компетенции</w:t>
            </w:r>
          </w:p>
        </w:tc>
        <w:tc>
          <w:tcPr>
            <w:tcW w:w="1843" w:type="dxa"/>
          </w:tcPr>
          <w:p w:rsidR="009A1063" w:rsidRPr="003E5733" w:rsidRDefault="009A1063" w:rsidP="00523FCB">
            <w:pPr>
              <w:jc w:val="center"/>
              <w:rPr>
                <w:rFonts w:ascii="Times New Roman" w:hAnsi="Times New Roman" w:cs="Times New Roman"/>
                <w:sz w:val="24"/>
                <w:szCs w:val="24"/>
              </w:rPr>
            </w:pPr>
            <w:r w:rsidRPr="003E5733">
              <w:rPr>
                <w:rFonts w:ascii="Times New Roman" w:hAnsi="Times New Roman" w:cs="Times New Roman"/>
                <w:sz w:val="24"/>
                <w:szCs w:val="24"/>
              </w:rPr>
              <w:t>Обоснование выбора со ссылкой на документ</w:t>
            </w:r>
          </w:p>
        </w:tc>
      </w:tr>
      <w:tr w:rsidR="009A1063" w:rsidRPr="003E5733" w:rsidTr="009A1063">
        <w:tc>
          <w:tcPr>
            <w:tcW w:w="709" w:type="dxa"/>
          </w:tcPr>
          <w:p w:rsidR="009A1063" w:rsidRPr="003E5733" w:rsidRDefault="009A1063" w:rsidP="00523FCB">
            <w:pPr>
              <w:jc w:val="center"/>
              <w:rPr>
                <w:rFonts w:ascii="Times New Roman" w:hAnsi="Times New Roman" w:cs="Times New Roman"/>
                <w:sz w:val="24"/>
                <w:szCs w:val="24"/>
              </w:rPr>
            </w:pPr>
            <w:r w:rsidRPr="003E5733">
              <w:rPr>
                <w:rFonts w:ascii="Times New Roman" w:hAnsi="Times New Roman" w:cs="Times New Roman"/>
                <w:sz w:val="24"/>
                <w:szCs w:val="24"/>
              </w:rPr>
              <w:t>ОП</w:t>
            </w:r>
          </w:p>
          <w:p w:rsidR="009A1063" w:rsidRPr="003E5733" w:rsidRDefault="009A1063" w:rsidP="00523FCB">
            <w:pPr>
              <w:jc w:val="center"/>
              <w:rPr>
                <w:rFonts w:ascii="Times New Roman" w:hAnsi="Times New Roman" w:cs="Times New Roman"/>
                <w:sz w:val="24"/>
                <w:szCs w:val="24"/>
              </w:rPr>
            </w:pPr>
          </w:p>
        </w:tc>
        <w:tc>
          <w:tcPr>
            <w:tcW w:w="1046" w:type="dxa"/>
          </w:tcPr>
          <w:p w:rsidR="009A1063" w:rsidRPr="003E5733" w:rsidRDefault="009A1063" w:rsidP="00523FCB">
            <w:pPr>
              <w:rPr>
                <w:rFonts w:ascii="Times New Roman" w:eastAsia="Calibri" w:hAnsi="Times New Roman" w:cs="Times New Roman"/>
                <w:sz w:val="24"/>
                <w:szCs w:val="24"/>
              </w:rPr>
            </w:pPr>
            <w:r w:rsidRPr="003E5733">
              <w:rPr>
                <w:rFonts w:ascii="Times New Roman" w:eastAsia="Calibri" w:hAnsi="Times New Roman" w:cs="Times New Roman"/>
                <w:sz w:val="24"/>
                <w:szCs w:val="24"/>
              </w:rPr>
              <w:t>Защита прав потребителей</w:t>
            </w:r>
          </w:p>
        </w:tc>
        <w:tc>
          <w:tcPr>
            <w:tcW w:w="992" w:type="dxa"/>
          </w:tcPr>
          <w:p w:rsidR="009A1063" w:rsidRPr="003E5733" w:rsidRDefault="009A1063" w:rsidP="00523FCB">
            <w:pPr>
              <w:jc w:val="center"/>
              <w:rPr>
                <w:rFonts w:ascii="Times New Roman" w:hAnsi="Times New Roman" w:cs="Times New Roman"/>
                <w:sz w:val="24"/>
                <w:szCs w:val="24"/>
              </w:rPr>
            </w:pPr>
            <w:r>
              <w:rPr>
                <w:rFonts w:ascii="Times New Roman" w:hAnsi="Times New Roman" w:cs="Times New Roman"/>
                <w:sz w:val="24"/>
                <w:szCs w:val="24"/>
              </w:rPr>
              <w:t>46</w:t>
            </w:r>
            <w:r w:rsidRPr="003E5733">
              <w:rPr>
                <w:rFonts w:ascii="Times New Roman" w:hAnsi="Times New Roman" w:cs="Times New Roman"/>
                <w:sz w:val="24"/>
                <w:szCs w:val="24"/>
                <w:lang w:val="en-US"/>
              </w:rPr>
              <w:t>/</w:t>
            </w:r>
            <w:r w:rsidRPr="003E5733">
              <w:rPr>
                <w:rFonts w:ascii="Times New Roman" w:hAnsi="Times New Roman" w:cs="Times New Roman"/>
                <w:sz w:val="24"/>
                <w:szCs w:val="24"/>
              </w:rPr>
              <w:t>3</w:t>
            </w:r>
            <w:r>
              <w:rPr>
                <w:rFonts w:ascii="Times New Roman" w:hAnsi="Times New Roman" w:cs="Times New Roman"/>
                <w:sz w:val="24"/>
                <w:szCs w:val="24"/>
              </w:rPr>
              <w:t>2</w:t>
            </w:r>
          </w:p>
        </w:tc>
        <w:tc>
          <w:tcPr>
            <w:tcW w:w="4057" w:type="dxa"/>
          </w:tcPr>
          <w:p w:rsidR="009A1063" w:rsidRPr="003E5733" w:rsidRDefault="009A1063" w:rsidP="00523FCB">
            <w:pPr>
              <w:rPr>
                <w:rFonts w:ascii="Times New Roman" w:hAnsi="Times New Roman" w:cs="Times New Roman"/>
                <w:sz w:val="24"/>
                <w:szCs w:val="24"/>
              </w:rPr>
            </w:pPr>
            <w:r w:rsidRPr="003E5733">
              <w:rPr>
                <w:rFonts w:ascii="Times New Roman" w:hAnsi="Times New Roman" w:cs="Times New Roman"/>
                <w:sz w:val="24"/>
                <w:szCs w:val="24"/>
              </w:rPr>
              <w:t>уметь  соблюдать требования законодательства в сфере защиты прав потребителей.</w:t>
            </w:r>
          </w:p>
          <w:p w:rsidR="009A1063" w:rsidRPr="003E5733" w:rsidRDefault="009A1063" w:rsidP="00523FCB">
            <w:pPr>
              <w:rPr>
                <w:rFonts w:ascii="Times New Roman" w:eastAsia="Calibri" w:hAnsi="Times New Roman" w:cs="Times New Roman"/>
                <w:sz w:val="24"/>
                <w:szCs w:val="24"/>
              </w:rPr>
            </w:pPr>
            <w:r w:rsidRPr="003E5733">
              <w:rPr>
                <w:rFonts w:ascii="Times New Roman" w:hAnsi="Times New Roman" w:cs="Times New Roman"/>
                <w:sz w:val="24"/>
                <w:szCs w:val="24"/>
              </w:rPr>
              <w:t xml:space="preserve"> знать структуру и содержание Закона РФ «О защите прав потребителей»</w:t>
            </w:r>
          </w:p>
        </w:tc>
        <w:tc>
          <w:tcPr>
            <w:tcW w:w="1134" w:type="dxa"/>
          </w:tcPr>
          <w:p w:rsidR="009A1063" w:rsidRPr="003E5733" w:rsidRDefault="009A1063" w:rsidP="00523FCB">
            <w:pPr>
              <w:pStyle w:val="ConsPlusNormal"/>
              <w:rPr>
                <w:rFonts w:ascii="Times New Roman" w:hAnsi="Times New Roman" w:cs="Times New Roman"/>
                <w:sz w:val="24"/>
                <w:szCs w:val="24"/>
              </w:rPr>
            </w:pPr>
            <w:r w:rsidRPr="003E5733">
              <w:rPr>
                <w:rFonts w:ascii="Times New Roman" w:hAnsi="Times New Roman" w:cs="Times New Roman"/>
                <w:sz w:val="24"/>
                <w:szCs w:val="24"/>
              </w:rPr>
              <w:t>ОК 1 - 8</w:t>
            </w:r>
          </w:p>
          <w:p w:rsidR="009A1063" w:rsidRPr="003E5733" w:rsidRDefault="009A1063" w:rsidP="00523FCB">
            <w:pPr>
              <w:jc w:val="center"/>
              <w:rPr>
                <w:rFonts w:ascii="Times New Roman" w:hAnsi="Times New Roman" w:cs="Times New Roman"/>
                <w:sz w:val="24"/>
                <w:szCs w:val="24"/>
              </w:rPr>
            </w:pPr>
            <w:r w:rsidRPr="003E5733">
              <w:rPr>
                <w:rFonts w:ascii="Times New Roman" w:hAnsi="Times New Roman" w:cs="Times New Roman"/>
                <w:sz w:val="24"/>
                <w:szCs w:val="24"/>
              </w:rPr>
              <w:t>ПК</w:t>
            </w:r>
          </w:p>
          <w:p w:rsidR="009A1063" w:rsidRPr="003E5733" w:rsidRDefault="009A1063" w:rsidP="00523FCB">
            <w:pPr>
              <w:jc w:val="center"/>
              <w:rPr>
                <w:rFonts w:ascii="Times New Roman" w:hAnsi="Times New Roman" w:cs="Times New Roman"/>
                <w:sz w:val="24"/>
                <w:szCs w:val="24"/>
              </w:rPr>
            </w:pPr>
            <w:r w:rsidRPr="003E5733">
              <w:rPr>
                <w:rFonts w:ascii="Times New Roman" w:hAnsi="Times New Roman" w:cs="Times New Roman"/>
                <w:sz w:val="24"/>
                <w:szCs w:val="24"/>
              </w:rPr>
              <w:t xml:space="preserve"> 1.1 - 1.6, </w:t>
            </w:r>
          </w:p>
          <w:p w:rsidR="009A1063" w:rsidRPr="003E5733" w:rsidRDefault="009A1063" w:rsidP="00523FCB">
            <w:pPr>
              <w:jc w:val="center"/>
              <w:rPr>
                <w:rFonts w:ascii="Times New Roman" w:hAnsi="Times New Roman" w:cs="Times New Roman"/>
                <w:sz w:val="24"/>
                <w:szCs w:val="24"/>
              </w:rPr>
            </w:pPr>
            <w:r w:rsidRPr="003E5733">
              <w:rPr>
                <w:rFonts w:ascii="Times New Roman" w:hAnsi="Times New Roman" w:cs="Times New Roman"/>
                <w:sz w:val="24"/>
                <w:szCs w:val="24"/>
              </w:rPr>
              <w:t>2.1 - 2.4</w:t>
            </w:r>
          </w:p>
        </w:tc>
        <w:tc>
          <w:tcPr>
            <w:tcW w:w="1843" w:type="dxa"/>
          </w:tcPr>
          <w:p w:rsidR="009A1063" w:rsidRPr="003E5733" w:rsidRDefault="009A1063" w:rsidP="00523FCB">
            <w:pPr>
              <w:rPr>
                <w:rFonts w:ascii="Times New Roman" w:hAnsi="Times New Roman" w:cs="Times New Roman"/>
                <w:sz w:val="24"/>
                <w:szCs w:val="24"/>
              </w:rPr>
            </w:pPr>
            <w:r w:rsidRPr="003E5733">
              <w:rPr>
                <w:rFonts w:ascii="Times New Roman" w:hAnsi="Times New Roman" w:cs="Times New Roman"/>
                <w:sz w:val="24"/>
                <w:szCs w:val="24"/>
              </w:rPr>
              <w:t xml:space="preserve"> С учетом запросов работодателя</w:t>
            </w:r>
          </w:p>
        </w:tc>
      </w:tr>
    </w:tbl>
    <w:p w:rsidR="007B4E63" w:rsidRDefault="007B4E63" w:rsidP="009A1063">
      <w:pPr>
        <w:pStyle w:val="Style37"/>
        <w:widowControl/>
        <w:spacing w:before="67" w:line="274" w:lineRule="exact"/>
        <w:jc w:val="left"/>
        <w:rPr>
          <w:rStyle w:val="FontStyle171"/>
        </w:rPr>
      </w:pPr>
    </w:p>
    <w:p w:rsidR="001D20E0" w:rsidRDefault="001D20E0" w:rsidP="001D20E0">
      <w:pPr>
        <w:pStyle w:val="Style37"/>
        <w:widowControl/>
        <w:spacing w:before="67" w:line="274" w:lineRule="exact"/>
        <w:ind w:left="970"/>
        <w:jc w:val="left"/>
        <w:rPr>
          <w:rStyle w:val="FontStyle171"/>
        </w:rPr>
      </w:pPr>
      <w:r>
        <w:rPr>
          <w:rStyle w:val="FontStyle171"/>
        </w:rPr>
        <w:t>Порядок аттестации обучающихся</w:t>
      </w:r>
    </w:p>
    <w:p w:rsidR="009A1063" w:rsidRPr="009A1063" w:rsidRDefault="007B4E63" w:rsidP="009A1063">
      <w:pPr>
        <w:pStyle w:val="Style16"/>
        <w:widowControl/>
        <w:spacing w:line="240" w:lineRule="auto"/>
        <w:ind w:firstLine="840"/>
      </w:pPr>
      <w:r>
        <w:rPr>
          <w:rStyle w:val="FontStyle170"/>
        </w:rPr>
        <w:t>Промежуточная</w:t>
      </w:r>
      <w:r w:rsidR="001D20E0">
        <w:rPr>
          <w:rStyle w:val="FontStyle170"/>
        </w:rPr>
        <w:t xml:space="preserve"> аттестаци</w:t>
      </w:r>
      <w:r>
        <w:rPr>
          <w:rStyle w:val="FontStyle170"/>
        </w:rPr>
        <w:t>я</w:t>
      </w:r>
      <w:r w:rsidR="001D20E0">
        <w:rPr>
          <w:rStyle w:val="FontStyle170"/>
        </w:rPr>
        <w:t xml:space="preserve"> распределен</w:t>
      </w:r>
      <w:r>
        <w:rPr>
          <w:rStyle w:val="FontStyle170"/>
        </w:rPr>
        <w:t>а</w:t>
      </w:r>
      <w:r w:rsidR="001D20E0">
        <w:rPr>
          <w:rStyle w:val="FontStyle170"/>
        </w:rPr>
        <w:t xml:space="preserve"> по одной недели в </w:t>
      </w:r>
      <w:r w:rsidR="001D20E0" w:rsidRPr="009A1063">
        <w:rPr>
          <w:rStyle w:val="FontStyle170"/>
          <w:color w:val="000000" w:themeColor="text1"/>
        </w:rPr>
        <w:t>2,  4, 5</w:t>
      </w:r>
      <w:r w:rsidR="001D20E0" w:rsidRPr="007B4E63">
        <w:rPr>
          <w:rStyle w:val="FontStyle170"/>
          <w:color w:val="FF0000"/>
        </w:rPr>
        <w:t xml:space="preserve"> </w:t>
      </w:r>
      <w:r w:rsidR="001D20E0">
        <w:rPr>
          <w:rStyle w:val="FontStyle170"/>
        </w:rPr>
        <w:t xml:space="preserve"> семестрах. </w:t>
      </w:r>
      <w:r w:rsidR="009A1063" w:rsidRPr="009A1063">
        <w:rPr>
          <w:rStyle w:val="FontStyle170"/>
          <w:sz w:val="24"/>
          <w:szCs w:val="24"/>
        </w:rPr>
        <w:t>В период промежуточной аттестации проводятся экзамены и экзамены (квалификационные), зачеты и дифференцированные зачеты проводятся за счет учебного времени, отведенного на изучение дисциплин и профессиональных модулей.</w:t>
      </w:r>
    </w:p>
    <w:p w:rsidR="009A1063" w:rsidRPr="009A1063" w:rsidRDefault="009A1063" w:rsidP="009A1063">
      <w:pPr>
        <w:pStyle w:val="Style16"/>
        <w:widowControl/>
        <w:spacing w:line="274" w:lineRule="exact"/>
        <w:ind w:firstLine="850"/>
      </w:pPr>
      <w:r w:rsidRPr="009A1063">
        <w:rPr>
          <w:rStyle w:val="FontStyle170"/>
          <w:sz w:val="24"/>
          <w:szCs w:val="24"/>
        </w:rPr>
        <w:t xml:space="preserve">Формы и процедуры текущего контроля знаний, система оценок отражены в рабочей программе каждой дисциплины и профессионального модуля. Текущий контроль знаний осуществляется преподавателем самостоятельно. </w:t>
      </w:r>
      <w:r w:rsidRPr="009A1063">
        <w:rPr>
          <w:color w:val="000000" w:themeColor="text1"/>
        </w:rPr>
        <w:t xml:space="preserve">После изучения учебных дисциплин и  каждого междисциплинарного курса предусмотрена промежуточная аттестация обучающихся  в форме дифференцированного зачета для учебных дисциплин за счет часов, предусмотренных на освоение учебной дисциплины и экзамена для МДК. Дифференцированный зачет может быть проведен в устной форме, выполнен в форме реферата или  решения ситуационных задач, подтверждающих профессиональную компетентность обучающихся. </w:t>
      </w:r>
    </w:p>
    <w:p w:rsidR="009A1063" w:rsidRPr="009A1063" w:rsidRDefault="009A1063" w:rsidP="009A1063">
      <w:pPr>
        <w:spacing w:after="0" w:line="240" w:lineRule="auto"/>
        <w:jc w:val="both"/>
        <w:rPr>
          <w:rFonts w:ascii="Times New Roman" w:eastAsia="Times New Roman" w:hAnsi="Times New Roman" w:cs="Times New Roman"/>
          <w:color w:val="FF0000"/>
          <w:sz w:val="24"/>
          <w:szCs w:val="24"/>
        </w:rPr>
      </w:pPr>
    </w:p>
    <w:p w:rsidR="009A1063" w:rsidRPr="009A1063" w:rsidRDefault="009A1063" w:rsidP="009A1063">
      <w:pPr>
        <w:pStyle w:val="Style16"/>
        <w:widowControl/>
        <w:spacing w:line="240" w:lineRule="auto"/>
        <w:rPr>
          <w:rStyle w:val="FontStyle170"/>
          <w:sz w:val="24"/>
          <w:szCs w:val="24"/>
        </w:rPr>
      </w:pPr>
      <w:r w:rsidRPr="009A1063">
        <w:rPr>
          <w:rStyle w:val="FontStyle170"/>
          <w:sz w:val="24"/>
          <w:szCs w:val="24"/>
        </w:rPr>
        <w:lastRenderedPageBreak/>
        <w:t>Учебные дисциплины и профессиональные модули, являются обязательными для аттестации элементами ППКРС, их освоение завершается одной из возможных форм промежуточной аттестации:</w:t>
      </w:r>
    </w:p>
    <w:p w:rsidR="009A1063" w:rsidRPr="009A1063" w:rsidRDefault="009A1063" w:rsidP="008B7DE8">
      <w:pPr>
        <w:pStyle w:val="Style30"/>
        <w:widowControl/>
        <w:numPr>
          <w:ilvl w:val="0"/>
          <w:numId w:val="67"/>
        </w:numPr>
        <w:tabs>
          <w:tab w:val="left" w:pos="1142"/>
        </w:tabs>
        <w:spacing w:before="14" w:line="240" w:lineRule="auto"/>
        <w:ind w:firstLine="854"/>
        <w:rPr>
          <w:rStyle w:val="FontStyle170"/>
          <w:sz w:val="24"/>
          <w:szCs w:val="24"/>
        </w:rPr>
      </w:pPr>
      <w:r w:rsidRPr="009A1063">
        <w:rPr>
          <w:rStyle w:val="FontStyle170"/>
          <w:sz w:val="24"/>
          <w:szCs w:val="24"/>
        </w:rPr>
        <w:t>по дисциплинам общеобразовательного цикла формы промежуточной аттестации -ДЗ (дифференцированный зачет) или Э (экзамен);</w:t>
      </w:r>
    </w:p>
    <w:p w:rsidR="009A1063" w:rsidRPr="009A1063" w:rsidRDefault="009A1063" w:rsidP="008B7DE8">
      <w:pPr>
        <w:pStyle w:val="Style30"/>
        <w:widowControl/>
        <w:numPr>
          <w:ilvl w:val="0"/>
          <w:numId w:val="67"/>
        </w:numPr>
        <w:tabs>
          <w:tab w:val="left" w:pos="1142"/>
        </w:tabs>
        <w:spacing w:before="19" w:line="240" w:lineRule="auto"/>
        <w:ind w:firstLine="854"/>
        <w:rPr>
          <w:rStyle w:val="FontStyle170"/>
          <w:sz w:val="24"/>
          <w:szCs w:val="24"/>
        </w:rPr>
      </w:pPr>
      <w:r w:rsidRPr="009A1063">
        <w:rPr>
          <w:rStyle w:val="FontStyle170"/>
          <w:sz w:val="24"/>
          <w:szCs w:val="24"/>
        </w:rPr>
        <w:t>по дисциплинам профессионального цикла формы промежуточной аттестации - 3 (зачет), ДЗ (дифференцированный зачет), Э (экзамен);</w:t>
      </w:r>
    </w:p>
    <w:p w:rsidR="009A1063" w:rsidRPr="009A1063" w:rsidRDefault="009A1063" w:rsidP="008B7DE8">
      <w:pPr>
        <w:pStyle w:val="Style30"/>
        <w:widowControl/>
        <w:numPr>
          <w:ilvl w:val="0"/>
          <w:numId w:val="67"/>
        </w:numPr>
        <w:tabs>
          <w:tab w:val="left" w:pos="1142"/>
        </w:tabs>
        <w:spacing w:before="10" w:line="240" w:lineRule="auto"/>
        <w:ind w:firstLine="854"/>
        <w:rPr>
          <w:rStyle w:val="FontStyle170"/>
          <w:sz w:val="24"/>
          <w:szCs w:val="24"/>
        </w:rPr>
      </w:pPr>
      <w:r w:rsidRPr="009A1063">
        <w:rPr>
          <w:rStyle w:val="FontStyle170"/>
          <w:sz w:val="24"/>
          <w:szCs w:val="24"/>
        </w:rPr>
        <w:t>промежуточная аттестация по составным элементам программы профессионального модуля (по МДК - экзамен, по учебной и производственной практике –зачет и дифференцированный зачет);</w:t>
      </w:r>
    </w:p>
    <w:p w:rsidR="009A1063" w:rsidRPr="009A1063" w:rsidRDefault="009A1063" w:rsidP="008B7DE8">
      <w:pPr>
        <w:pStyle w:val="Style30"/>
        <w:widowControl/>
        <w:numPr>
          <w:ilvl w:val="0"/>
          <w:numId w:val="67"/>
        </w:numPr>
        <w:tabs>
          <w:tab w:val="left" w:pos="1142"/>
        </w:tabs>
        <w:spacing w:before="10" w:line="240" w:lineRule="auto"/>
        <w:ind w:firstLine="854"/>
        <w:rPr>
          <w:rStyle w:val="FontStyle170"/>
          <w:sz w:val="24"/>
          <w:szCs w:val="24"/>
        </w:rPr>
      </w:pPr>
      <w:r w:rsidRPr="009A1063">
        <w:rPr>
          <w:rStyle w:val="FontStyle170"/>
          <w:sz w:val="24"/>
          <w:szCs w:val="24"/>
        </w:rPr>
        <w:t>по профессиональным модулям форма промежуточной аттестации - Эк (экзамен (квалификационный).</w:t>
      </w:r>
    </w:p>
    <w:p w:rsidR="009A1063" w:rsidRPr="009A1063" w:rsidRDefault="009A1063" w:rsidP="009A1063">
      <w:pPr>
        <w:pStyle w:val="Style16"/>
        <w:widowControl/>
        <w:spacing w:before="53" w:line="240" w:lineRule="auto"/>
        <w:ind w:firstLine="850"/>
      </w:pPr>
      <w:r w:rsidRPr="009A1063">
        <w:rPr>
          <w:rStyle w:val="FontStyle170"/>
          <w:sz w:val="24"/>
          <w:szCs w:val="24"/>
        </w:rPr>
        <w:t>Количество экзаменов (включая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1D20E0" w:rsidRDefault="001D20E0" w:rsidP="001D20E0">
      <w:pPr>
        <w:spacing w:after="274" w:line="1" w:lineRule="exact"/>
        <w:rPr>
          <w:sz w:val="2"/>
          <w:szCs w:val="2"/>
        </w:rPr>
      </w:pPr>
    </w:p>
    <w:tbl>
      <w:tblPr>
        <w:tblW w:w="9792" w:type="dxa"/>
        <w:tblInd w:w="40" w:type="dxa"/>
        <w:tblLayout w:type="fixed"/>
        <w:tblCellMar>
          <w:left w:w="40" w:type="dxa"/>
          <w:right w:w="40" w:type="dxa"/>
        </w:tblCellMar>
        <w:tblLook w:val="0000" w:firstRow="0" w:lastRow="0" w:firstColumn="0" w:lastColumn="0" w:noHBand="0" w:noVBand="0"/>
      </w:tblPr>
      <w:tblGrid>
        <w:gridCol w:w="720"/>
        <w:gridCol w:w="993"/>
        <w:gridCol w:w="4536"/>
        <w:gridCol w:w="3543"/>
      </w:tblGrid>
      <w:tr w:rsidR="001D20E0" w:rsidTr="001D20E0">
        <w:tc>
          <w:tcPr>
            <w:tcW w:w="720" w:type="dxa"/>
            <w:tcBorders>
              <w:top w:val="single" w:sz="6" w:space="0" w:color="auto"/>
              <w:left w:val="single" w:sz="6" w:space="0" w:color="auto"/>
              <w:bottom w:val="single" w:sz="6" w:space="0" w:color="auto"/>
              <w:right w:val="single" w:sz="6" w:space="0" w:color="auto"/>
            </w:tcBorders>
          </w:tcPr>
          <w:p w:rsidR="001D20E0" w:rsidRPr="00020E0C" w:rsidRDefault="001D20E0" w:rsidP="001D20E0">
            <w:pPr>
              <w:pStyle w:val="Style66"/>
              <w:widowControl/>
              <w:rPr>
                <w:rStyle w:val="FontStyle173"/>
                <w:sz w:val="22"/>
                <w:szCs w:val="22"/>
              </w:rPr>
            </w:pPr>
            <w:r w:rsidRPr="00020E0C">
              <w:rPr>
                <w:rStyle w:val="FontStyle173"/>
                <w:sz w:val="22"/>
                <w:szCs w:val="22"/>
              </w:rPr>
              <w:t>Курс</w:t>
            </w:r>
          </w:p>
        </w:tc>
        <w:tc>
          <w:tcPr>
            <w:tcW w:w="993" w:type="dxa"/>
            <w:tcBorders>
              <w:top w:val="single" w:sz="6" w:space="0" w:color="auto"/>
              <w:left w:val="single" w:sz="6" w:space="0" w:color="auto"/>
              <w:bottom w:val="single" w:sz="6" w:space="0" w:color="auto"/>
              <w:right w:val="single" w:sz="6" w:space="0" w:color="auto"/>
            </w:tcBorders>
          </w:tcPr>
          <w:p w:rsidR="001D20E0" w:rsidRPr="00020E0C" w:rsidRDefault="001D20E0" w:rsidP="001D20E0">
            <w:pPr>
              <w:pStyle w:val="Style66"/>
              <w:widowControl/>
              <w:rPr>
                <w:rStyle w:val="FontStyle173"/>
                <w:sz w:val="22"/>
                <w:szCs w:val="22"/>
              </w:rPr>
            </w:pPr>
            <w:r w:rsidRPr="00020E0C">
              <w:rPr>
                <w:rStyle w:val="FontStyle173"/>
                <w:sz w:val="22"/>
                <w:szCs w:val="22"/>
              </w:rPr>
              <w:t>Семестр</w:t>
            </w:r>
          </w:p>
        </w:tc>
        <w:tc>
          <w:tcPr>
            <w:tcW w:w="4536" w:type="dxa"/>
            <w:tcBorders>
              <w:top w:val="single" w:sz="6" w:space="0" w:color="auto"/>
              <w:left w:val="single" w:sz="6" w:space="0" w:color="auto"/>
              <w:bottom w:val="single" w:sz="6" w:space="0" w:color="auto"/>
              <w:right w:val="single" w:sz="6" w:space="0" w:color="auto"/>
            </w:tcBorders>
          </w:tcPr>
          <w:p w:rsidR="001D20E0" w:rsidRPr="00020E0C" w:rsidRDefault="001D20E0" w:rsidP="001D20E0">
            <w:pPr>
              <w:pStyle w:val="Style66"/>
              <w:widowControl/>
              <w:ind w:left="1742"/>
              <w:jc w:val="both"/>
              <w:rPr>
                <w:rStyle w:val="FontStyle173"/>
                <w:sz w:val="22"/>
                <w:szCs w:val="22"/>
              </w:rPr>
            </w:pPr>
            <w:r w:rsidRPr="00020E0C">
              <w:rPr>
                <w:rStyle w:val="FontStyle173"/>
                <w:sz w:val="22"/>
                <w:szCs w:val="22"/>
              </w:rPr>
              <w:t>Экзамены</w:t>
            </w:r>
          </w:p>
        </w:tc>
        <w:tc>
          <w:tcPr>
            <w:tcW w:w="3543" w:type="dxa"/>
            <w:tcBorders>
              <w:top w:val="single" w:sz="6" w:space="0" w:color="auto"/>
              <w:left w:val="single" w:sz="6" w:space="0" w:color="auto"/>
              <w:bottom w:val="single" w:sz="6" w:space="0" w:color="auto"/>
              <w:right w:val="single" w:sz="6" w:space="0" w:color="auto"/>
            </w:tcBorders>
          </w:tcPr>
          <w:p w:rsidR="001D20E0" w:rsidRPr="00020E0C" w:rsidRDefault="001D20E0" w:rsidP="001D20E0">
            <w:pPr>
              <w:pStyle w:val="Style66"/>
              <w:widowControl/>
              <w:ind w:left="811"/>
              <w:jc w:val="both"/>
              <w:rPr>
                <w:rStyle w:val="FontStyle173"/>
                <w:sz w:val="22"/>
                <w:szCs w:val="22"/>
              </w:rPr>
            </w:pPr>
            <w:r w:rsidRPr="00020E0C">
              <w:rPr>
                <w:rStyle w:val="FontStyle173"/>
                <w:sz w:val="22"/>
                <w:szCs w:val="22"/>
              </w:rPr>
              <w:t>Экзамены (квалификационные)</w:t>
            </w:r>
          </w:p>
        </w:tc>
      </w:tr>
      <w:tr w:rsidR="001D20E0" w:rsidTr="001D20E0">
        <w:trPr>
          <w:trHeight w:val="803"/>
        </w:trPr>
        <w:tc>
          <w:tcPr>
            <w:tcW w:w="720" w:type="dxa"/>
            <w:tcBorders>
              <w:top w:val="single" w:sz="6" w:space="0" w:color="auto"/>
              <w:left w:val="single" w:sz="6" w:space="0" w:color="auto"/>
              <w:bottom w:val="single" w:sz="6" w:space="0" w:color="auto"/>
              <w:right w:val="single" w:sz="6" w:space="0" w:color="auto"/>
            </w:tcBorders>
          </w:tcPr>
          <w:p w:rsidR="001D20E0" w:rsidRPr="00020E0C" w:rsidRDefault="006B357C" w:rsidP="001D20E0">
            <w:pPr>
              <w:pStyle w:val="Style66"/>
              <w:widowControl/>
              <w:rPr>
                <w:rStyle w:val="FontStyle173"/>
                <w:sz w:val="22"/>
                <w:szCs w:val="22"/>
              </w:rPr>
            </w:pPr>
            <w:r>
              <w:rPr>
                <w:rStyle w:val="FontStyle173"/>
                <w:sz w:val="22"/>
                <w:szCs w:val="22"/>
              </w:rPr>
              <w:t>1</w:t>
            </w:r>
          </w:p>
        </w:tc>
        <w:tc>
          <w:tcPr>
            <w:tcW w:w="993" w:type="dxa"/>
            <w:tcBorders>
              <w:top w:val="single" w:sz="6" w:space="0" w:color="auto"/>
              <w:left w:val="single" w:sz="6" w:space="0" w:color="auto"/>
              <w:bottom w:val="single" w:sz="6" w:space="0" w:color="auto"/>
              <w:right w:val="single" w:sz="6" w:space="0" w:color="auto"/>
            </w:tcBorders>
          </w:tcPr>
          <w:p w:rsidR="001D20E0" w:rsidRPr="00020E0C" w:rsidRDefault="006B357C" w:rsidP="001D20E0">
            <w:pPr>
              <w:pStyle w:val="Style66"/>
              <w:widowControl/>
              <w:rPr>
                <w:rStyle w:val="FontStyle173"/>
                <w:sz w:val="22"/>
                <w:szCs w:val="22"/>
              </w:rPr>
            </w:pPr>
            <w:r>
              <w:rPr>
                <w:rStyle w:val="FontStyle173"/>
                <w:sz w:val="22"/>
                <w:szCs w:val="22"/>
              </w:rPr>
              <w:t>2</w:t>
            </w:r>
          </w:p>
        </w:tc>
        <w:tc>
          <w:tcPr>
            <w:tcW w:w="4536" w:type="dxa"/>
            <w:tcBorders>
              <w:top w:val="single" w:sz="6" w:space="0" w:color="auto"/>
              <w:left w:val="single" w:sz="6" w:space="0" w:color="auto"/>
              <w:bottom w:val="single" w:sz="6" w:space="0" w:color="auto"/>
              <w:right w:val="single" w:sz="6" w:space="0" w:color="auto"/>
            </w:tcBorders>
          </w:tcPr>
          <w:p w:rsidR="007B4E63" w:rsidRPr="004A59A9" w:rsidRDefault="001D20E0" w:rsidP="007B4E63">
            <w:pPr>
              <w:pStyle w:val="Style34"/>
              <w:widowControl/>
              <w:spacing w:line="240" w:lineRule="auto"/>
              <w:jc w:val="both"/>
              <w:rPr>
                <w:rStyle w:val="FontStyle187"/>
                <w:sz w:val="22"/>
                <w:szCs w:val="22"/>
              </w:rPr>
            </w:pPr>
            <w:r w:rsidRPr="004A59A9">
              <w:rPr>
                <w:rStyle w:val="FontStyle187"/>
                <w:sz w:val="22"/>
                <w:szCs w:val="22"/>
              </w:rPr>
              <w:t xml:space="preserve"> </w:t>
            </w:r>
          </w:p>
          <w:p w:rsidR="006B357C" w:rsidRPr="004A59A9" w:rsidRDefault="006B357C" w:rsidP="001D20E0">
            <w:pPr>
              <w:pStyle w:val="Style34"/>
              <w:widowControl/>
              <w:spacing w:line="240" w:lineRule="auto"/>
              <w:jc w:val="both"/>
              <w:rPr>
                <w:rStyle w:val="FontStyle187"/>
                <w:sz w:val="22"/>
                <w:szCs w:val="22"/>
              </w:rPr>
            </w:pPr>
          </w:p>
        </w:tc>
        <w:tc>
          <w:tcPr>
            <w:tcW w:w="3543" w:type="dxa"/>
            <w:tcBorders>
              <w:top w:val="single" w:sz="6" w:space="0" w:color="auto"/>
              <w:left w:val="single" w:sz="6" w:space="0" w:color="auto"/>
              <w:bottom w:val="single" w:sz="6" w:space="0" w:color="auto"/>
              <w:right w:val="single" w:sz="6" w:space="0" w:color="auto"/>
            </w:tcBorders>
          </w:tcPr>
          <w:p w:rsidR="001D20E0" w:rsidRPr="004A59A9" w:rsidRDefault="007B4E63" w:rsidP="001D20E0">
            <w:pPr>
              <w:pStyle w:val="Style38"/>
              <w:widowControl/>
              <w:jc w:val="both"/>
            </w:pPr>
            <w:r>
              <w:rPr>
                <w:rStyle w:val="FontStyle187"/>
                <w:sz w:val="22"/>
                <w:szCs w:val="22"/>
              </w:rPr>
              <w:t>МДК.02.01 Розничная торговля продовольственными товарами</w:t>
            </w:r>
          </w:p>
        </w:tc>
      </w:tr>
      <w:tr w:rsidR="001D20E0" w:rsidTr="001D20E0">
        <w:trPr>
          <w:trHeight w:val="829"/>
        </w:trPr>
        <w:tc>
          <w:tcPr>
            <w:tcW w:w="720" w:type="dxa"/>
            <w:tcBorders>
              <w:top w:val="single" w:sz="6" w:space="0" w:color="auto"/>
              <w:left w:val="single" w:sz="6" w:space="0" w:color="auto"/>
              <w:bottom w:val="single" w:sz="6" w:space="0" w:color="auto"/>
              <w:right w:val="single" w:sz="6" w:space="0" w:color="auto"/>
            </w:tcBorders>
          </w:tcPr>
          <w:p w:rsidR="001D20E0" w:rsidRDefault="00662C0E" w:rsidP="001D20E0">
            <w:pPr>
              <w:pStyle w:val="Style66"/>
              <w:widowControl/>
              <w:rPr>
                <w:rStyle w:val="FontStyle173"/>
                <w:sz w:val="22"/>
                <w:szCs w:val="22"/>
              </w:rPr>
            </w:pPr>
            <w:r>
              <w:rPr>
                <w:rStyle w:val="FontStyle173"/>
                <w:sz w:val="22"/>
                <w:szCs w:val="22"/>
              </w:rPr>
              <w:t>2</w:t>
            </w:r>
          </w:p>
        </w:tc>
        <w:tc>
          <w:tcPr>
            <w:tcW w:w="993" w:type="dxa"/>
            <w:tcBorders>
              <w:top w:val="single" w:sz="6" w:space="0" w:color="auto"/>
              <w:left w:val="single" w:sz="6" w:space="0" w:color="auto"/>
              <w:bottom w:val="single" w:sz="6" w:space="0" w:color="auto"/>
              <w:right w:val="single" w:sz="6" w:space="0" w:color="auto"/>
            </w:tcBorders>
          </w:tcPr>
          <w:p w:rsidR="001D20E0" w:rsidRDefault="007B4E63" w:rsidP="001D20E0">
            <w:pPr>
              <w:pStyle w:val="Style66"/>
              <w:widowControl/>
              <w:rPr>
                <w:rStyle w:val="FontStyle173"/>
                <w:sz w:val="22"/>
                <w:szCs w:val="22"/>
              </w:rPr>
            </w:pPr>
            <w:r>
              <w:rPr>
                <w:rStyle w:val="FontStyle173"/>
                <w:sz w:val="22"/>
                <w:szCs w:val="22"/>
              </w:rPr>
              <w:t>3</w:t>
            </w:r>
          </w:p>
        </w:tc>
        <w:tc>
          <w:tcPr>
            <w:tcW w:w="4536" w:type="dxa"/>
            <w:tcBorders>
              <w:top w:val="single" w:sz="6" w:space="0" w:color="auto"/>
              <w:left w:val="single" w:sz="6" w:space="0" w:color="auto"/>
              <w:bottom w:val="single" w:sz="6" w:space="0" w:color="auto"/>
              <w:right w:val="single" w:sz="6" w:space="0" w:color="auto"/>
            </w:tcBorders>
          </w:tcPr>
          <w:p w:rsidR="001D20E0" w:rsidRPr="004A59A9" w:rsidRDefault="001D20E0" w:rsidP="001D20E0">
            <w:pPr>
              <w:pStyle w:val="Style34"/>
              <w:widowControl/>
              <w:spacing w:line="240" w:lineRule="auto"/>
              <w:jc w:val="both"/>
              <w:rPr>
                <w:rStyle w:val="FontStyle187"/>
                <w:sz w:val="22"/>
                <w:szCs w:val="22"/>
              </w:rPr>
            </w:pPr>
          </w:p>
        </w:tc>
        <w:tc>
          <w:tcPr>
            <w:tcW w:w="3543" w:type="dxa"/>
            <w:tcBorders>
              <w:top w:val="single" w:sz="6" w:space="0" w:color="auto"/>
              <w:left w:val="single" w:sz="6" w:space="0" w:color="auto"/>
              <w:bottom w:val="single" w:sz="6" w:space="0" w:color="auto"/>
              <w:right w:val="single" w:sz="6" w:space="0" w:color="auto"/>
            </w:tcBorders>
          </w:tcPr>
          <w:p w:rsidR="001D20E0" w:rsidRPr="004A59A9" w:rsidRDefault="007B4E63" w:rsidP="001D20E0">
            <w:pPr>
              <w:pStyle w:val="Style38"/>
              <w:widowControl/>
              <w:jc w:val="both"/>
            </w:pPr>
            <w:r>
              <w:rPr>
                <w:rStyle w:val="FontStyle187"/>
                <w:sz w:val="22"/>
                <w:szCs w:val="22"/>
              </w:rPr>
              <w:t>МДК.03.01 Эксплуатация контрольно -кассовой техники;</w:t>
            </w:r>
          </w:p>
        </w:tc>
      </w:tr>
      <w:tr w:rsidR="007B4E63" w:rsidTr="007B4E63">
        <w:trPr>
          <w:trHeight w:val="549"/>
        </w:trPr>
        <w:tc>
          <w:tcPr>
            <w:tcW w:w="720" w:type="dxa"/>
            <w:tcBorders>
              <w:top w:val="single" w:sz="6" w:space="0" w:color="auto"/>
              <w:left w:val="single" w:sz="6" w:space="0" w:color="auto"/>
              <w:bottom w:val="single" w:sz="6" w:space="0" w:color="auto"/>
              <w:right w:val="single" w:sz="6" w:space="0" w:color="auto"/>
            </w:tcBorders>
          </w:tcPr>
          <w:p w:rsidR="007B4E63" w:rsidRDefault="007B4E63" w:rsidP="001D20E0">
            <w:pPr>
              <w:pStyle w:val="Style66"/>
              <w:widowControl/>
              <w:rPr>
                <w:rStyle w:val="FontStyle173"/>
                <w:sz w:val="22"/>
                <w:szCs w:val="22"/>
              </w:rPr>
            </w:pPr>
            <w:r>
              <w:rPr>
                <w:rStyle w:val="FontStyle173"/>
                <w:sz w:val="22"/>
                <w:szCs w:val="22"/>
              </w:rPr>
              <w:t>2</w:t>
            </w:r>
          </w:p>
        </w:tc>
        <w:tc>
          <w:tcPr>
            <w:tcW w:w="993" w:type="dxa"/>
            <w:tcBorders>
              <w:top w:val="single" w:sz="6" w:space="0" w:color="auto"/>
              <w:left w:val="single" w:sz="6" w:space="0" w:color="auto"/>
              <w:bottom w:val="single" w:sz="6" w:space="0" w:color="auto"/>
              <w:right w:val="single" w:sz="6" w:space="0" w:color="auto"/>
            </w:tcBorders>
          </w:tcPr>
          <w:p w:rsidR="007B4E63" w:rsidRDefault="007B4E63" w:rsidP="001D20E0">
            <w:pPr>
              <w:pStyle w:val="Style66"/>
              <w:widowControl/>
              <w:rPr>
                <w:rStyle w:val="FontStyle173"/>
                <w:sz w:val="22"/>
                <w:szCs w:val="22"/>
              </w:rPr>
            </w:pPr>
            <w:r>
              <w:rPr>
                <w:rStyle w:val="FontStyle173"/>
                <w:sz w:val="22"/>
                <w:szCs w:val="22"/>
              </w:rPr>
              <w:t>4</w:t>
            </w:r>
          </w:p>
        </w:tc>
        <w:tc>
          <w:tcPr>
            <w:tcW w:w="4536" w:type="dxa"/>
            <w:tcBorders>
              <w:top w:val="single" w:sz="6" w:space="0" w:color="auto"/>
              <w:left w:val="single" w:sz="6" w:space="0" w:color="auto"/>
              <w:bottom w:val="single" w:sz="6" w:space="0" w:color="auto"/>
              <w:right w:val="single" w:sz="6" w:space="0" w:color="auto"/>
            </w:tcBorders>
          </w:tcPr>
          <w:p w:rsidR="007B4E63" w:rsidRDefault="007B4E63" w:rsidP="001D20E0">
            <w:pPr>
              <w:pStyle w:val="Style34"/>
              <w:widowControl/>
              <w:spacing w:line="240" w:lineRule="auto"/>
              <w:jc w:val="both"/>
              <w:rPr>
                <w:rStyle w:val="FontStyle187"/>
                <w:sz w:val="22"/>
                <w:szCs w:val="22"/>
              </w:rPr>
            </w:pPr>
            <w:r>
              <w:rPr>
                <w:rStyle w:val="FontStyle187"/>
                <w:sz w:val="22"/>
                <w:szCs w:val="22"/>
              </w:rPr>
              <w:t xml:space="preserve">Экономика; </w:t>
            </w:r>
          </w:p>
          <w:p w:rsidR="007B4E63" w:rsidRPr="004A59A9" w:rsidRDefault="007B4E63" w:rsidP="001D20E0">
            <w:pPr>
              <w:pStyle w:val="Style34"/>
              <w:widowControl/>
              <w:spacing w:line="240" w:lineRule="auto"/>
              <w:jc w:val="both"/>
              <w:rPr>
                <w:rStyle w:val="FontStyle187"/>
                <w:sz w:val="22"/>
                <w:szCs w:val="22"/>
              </w:rPr>
            </w:pPr>
          </w:p>
        </w:tc>
        <w:tc>
          <w:tcPr>
            <w:tcW w:w="3543" w:type="dxa"/>
            <w:tcBorders>
              <w:top w:val="single" w:sz="6" w:space="0" w:color="auto"/>
              <w:left w:val="single" w:sz="6" w:space="0" w:color="auto"/>
              <w:bottom w:val="single" w:sz="6" w:space="0" w:color="auto"/>
              <w:right w:val="single" w:sz="6" w:space="0" w:color="auto"/>
            </w:tcBorders>
          </w:tcPr>
          <w:p w:rsidR="007B4E63" w:rsidRDefault="007B4E63" w:rsidP="001D20E0">
            <w:pPr>
              <w:pStyle w:val="Style38"/>
              <w:widowControl/>
              <w:jc w:val="both"/>
              <w:rPr>
                <w:rStyle w:val="FontStyle187"/>
                <w:sz w:val="22"/>
                <w:szCs w:val="22"/>
              </w:rPr>
            </w:pPr>
          </w:p>
        </w:tc>
      </w:tr>
      <w:tr w:rsidR="001D20E0" w:rsidTr="00662C0E">
        <w:trPr>
          <w:trHeight w:val="472"/>
        </w:trPr>
        <w:tc>
          <w:tcPr>
            <w:tcW w:w="720" w:type="dxa"/>
            <w:tcBorders>
              <w:top w:val="single" w:sz="6" w:space="0" w:color="auto"/>
              <w:left w:val="single" w:sz="6" w:space="0" w:color="auto"/>
              <w:bottom w:val="single" w:sz="4" w:space="0" w:color="auto"/>
              <w:right w:val="single" w:sz="6" w:space="0" w:color="auto"/>
            </w:tcBorders>
          </w:tcPr>
          <w:p w:rsidR="001D20E0" w:rsidRDefault="00662C0E" w:rsidP="001D20E0">
            <w:pPr>
              <w:pStyle w:val="Style66"/>
              <w:widowControl/>
              <w:rPr>
                <w:rStyle w:val="FontStyle173"/>
                <w:sz w:val="22"/>
                <w:szCs w:val="22"/>
              </w:rPr>
            </w:pPr>
            <w:r>
              <w:rPr>
                <w:rStyle w:val="FontStyle173"/>
                <w:sz w:val="22"/>
                <w:szCs w:val="22"/>
              </w:rPr>
              <w:t>3</w:t>
            </w:r>
          </w:p>
        </w:tc>
        <w:tc>
          <w:tcPr>
            <w:tcW w:w="993" w:type="dxa"/>
            <w:tcBorders>
              <w:top w:val="single" w:sz="6" w:space="0" w:color="auto"/>
              <w:left w:val="single" w:sz="6" w:space="0" w:color="auto"/>
              <w:bottom w:val="single" w:sz="4" w:space="0" w:color="auto"/>
              <w:right w:val="single" w:sz="6" w:space="0" w:color="auto"/>
            </w:tcBorders>
          </w:tcPr>
          <w:p w:rsidR="001D20E0" w:rsidRDefault="00662C0E" w:rsidP="001D20E0">
            <w:pPr>
              <w:pStyle w:val="Style66"/>
              <w:widowControl/>
              <w:rPr>
                <w:rStyle w:val="FontStyle173"/>
                <w:sz w:val="22"/>
                <w:szCs w:val="22"/>
              </w:rPr>
            </w:pPr>
            <w:r>
              <w:rPr>
                <w:rStyle w:val="FontStyle173"/>
                <w:sz w:val="22"/>
                <w:szCs w:val="22"/>
              </w:rPr>
              <w:t>5</w:t>
            </w:r>
          </w:p>
        </w:tc>
        <w:tc>
          <w:tcPr>
            <w:tcW w:w="4536" w:type="dxa"/>
            <w:tcBorders>
              <w:top w:val="single" w:sz="6" w:space="0" w:color="auto"/>
              <w:left w:val="single" w:sz="6" w:space="0" w:color="auto"/>
              <w:bottom w:val="single" w:sz="4" w:space="0" w:color="auto"/>
              <w:right w:val="single" w:sz="6" w:space="0" w:color="auto"/>
            </w:tcBorders>
          </w:tcPr>
          <w:p w:rsidR="007B4E63" w:rsidRDefault="00662C0E" w:rsidP="007B4E63">
            <w:pPr>
              <w:pStyle w:val="Style34"/>
              <w:widowControl/>
              <w:spacing w:line="240" w:lineRule="auto"/>
              <w:rPr>
                <w:rStyle w:val="FontStyle187"/>
                <w:sz w:val="22"/>
                <w:szCs w:val="22"/>
              </w:rPr>
            </w:pPr>
            <w:r>
              <w:rPr>
                <w:rStyle w:val="FontStyle187"/>
                <w:sz w:val="22"/>
                <w:szCs w:val="22"/>
              </w:rPr>
              <w:t>Математика;</w:t>
            </w:r>
            <w:r w:rsidR="007B4E63">
              <w:rPr>
                <w:rStyle w:val="FontStyle187"/>
                <w:sz w:val="22"/>
                <w:szCs w:val="22"/>
              </w:rPr>
              <w:t xml:space="preserve"> </w:t>
            </w:r>
          </w:p>
          <w:p w:rsidR="001D20E0" w:rsidRDefault="001D20E0" w:rsidP="001D20E0">
            <w:pPr>
              <w:pStyle w:val="Style34"/>
              <w:widowControl/>
              <w:spacing w:line="240" w:lineRule="auto"/>
              <w:rPr>
                <w:rStyle w:val="FontStyle187"/>
                <w:sz w:val="22"/>
                <w:szCs w:val="22"/>
              </w:rPr>
            </w:pPr>
          </w:p>
          <w:p w:rsidR="00662C0E" w:rsidRPr="004A59A9" w:rsidRDefault="00662C0E" w:rsidP="001D20E0">
            <w:pPr>
              <w:pStyle w:val="Style34"/>
              <w:widowControl/>
              <w:spacing w:line="240" w:lineRule="auto"/>
              <w:rPr>
                <w:rStyle w:val="FontStyle187"/>
                <w:sz w:val="22"/>
                <w:szCs w:val="22"/>
              </w:rPr>
            </w:pPr>
          </w:p>
        </w:tc>
        <w:tc>
          <w:tcPr>
            <w:tcW w:w="3543" w:type="dxa"/>
            <w:tcBorders>
              <w:top w:val="single" w:sz="6" w:space="0" w:color="auto"/>
              <w:left w:val="single" w:sz="6" w:space="0" w:color="auto"/>
              <w:bottom w:val="single" w:sz="4" w:space="0" w:color="auto"/>
              <w:right w:val="single" w:sz="6" w:space="0" w:color="auto"/>
            </w:tcBorders>
          </w:tcPr>
          <w:p w:rsidR="001D20E0" w:rsidRPr="004A59A9" w:rsidRDefault="007F3343" w:rsidP="001D20E0">
            <w:pPr>
              <w:pStyle w:val="Style38"/>
              <w:widowControl/>
              <w:jc w:val="both"/>
            </w:pPr>
            <w:r>
              <w:rPr>
                <w:rStyle w:val="FontStyle187"/>
                <w:sz w:val="22"/>
                <w:szCs w:val="22"/>
              </w:rPr>
              <w:t>МДК.01.01  Розничная торговля не продовольственными товарами</w:t>
            </w:r>
          </w:p>
        </w:tc>
      </w:tr>
      <w:tr w:rsidR="001D20E0" w:rsidTr="001D20E0">
        <w:tc>
          <w:tcPr>
            <w:tcW w:w="1713" w:type="dxa"/>
            <w:gridSpan w:val="2"/>
            <w:tcBorders>
              <w:top w:val="single" w:sz="6" w:space="0" w:color="auto"/>
              <w:left w:val="single" w:sz="6" w:space="0" w:color="auto"/>
              <w:bottom w:val="single" w:sz="6" w:space="0" w:color="auto"/>
              <w:right w:val="single" w:sz="6" w:space="0" w:color="auto"/>
            </w:tcBorders>
          </w:tcPr>
          <w:p w:rsidR="001D20E0" w:rsidRPr="00020E0C" w:rsidRDefault="001D20E0" w:rsidP="001D20E0">
            <w:pPr>
              <w:pStyle w:val="Style66"/>
              <w:widowControl/>
              <w:rPr>
                <w:rStyle w:val="FontStyle173"/>
                <w:sz w:val="22"/>
                <w:szCs w:val="22"/>
              </w:rPr>
            </w:pPr>
            <w:r w:rsidRPr="00020E0C">
              <w:rPr>
                <w:rStyle w:val="FontStyle173"/>
                <w:sz w:val="22"/>
                <w:szCs w:val="22"/>
              </w:rPr>
              <w:t>Итого</w:t>
            </w:r>
          </w:p>
        </w:tc>
        <w:tc>
          <w:tcPr>
            <w:tcW w:w="4536" w:type="dxa"/>
            <w:tcBorders>
              <w:top w:val="single" w:sz="6" w:space="0" w:color="auto"/>
              <w:left w:val="single" w:sz="6" w:space="0" w:color="auto"/>
              <w:bottom w:val="single" w:sz="6" w:space="0" w:color="auto"/>
              <w:right w:val="single" w:sz="6" w:space="0" w:color="auto"/>
            </w:tcBorders>
          </w:tcPr>
          <w:p w:rsidR="001D20E0" w:rsidRPr="004A59A9" w:rsidRDefault="007B4E63" w:rsidP="001D20E0">
            <w:pPr>
              <w:pStyle w:val="Style66"/>
              <w:widowControl/>
              <w:ind w:left="2083"/>
              <w:jc w:val="both"/>
              <w:rPr>
                <w:rStyle w:val="FontStyle173"/>
                <w:sz w:val="22"/>
                <w:szCs w:val="22"/>
              </w:rPr>
            </w:pPr>
            <w:r>
              <w:rPr>
                <w:rStyle w:val="FontStyle173"/>
                <w:sz w:val="22"/>
                <w:szCs w:val="22"/>
              </w:rPr>
              <w:t>3</w:t>
            </w:r>
          </w:p>
        </w:tc>
        <w:tc>
          <w:tcPr>
            <w:tcW w:w="3543" w:type="dxa"/>
            <w:tcBorders>
              <w:top w:val="single" w:sz="6" w:space="0" w:color="auto"/>
              <w:left w:val="single" w:sz="6" w:space="0" w:color="auto"/>
              <w:bottom w:val="single" w:sz="6" w:space="0" w:color="auto"/>
              <w:right w:val="single" w:sz="6" w:space="0" w:color="auto"/>
            </w:tcBorders>
          </w:tcPr>
          <w:p w:rsidR="001D20E0" w:rsidRPr="004A59A9" w:rsidRDefault="00662C0E" w:rsidP="001D20E0">
            <w:pPr>
              <w:pStyle w:val="Style66"/>
              <w:widowControl/>
              <w:ind w:left="2112"/>
              <w:jc w:val="both"/>
              <w:rPr>
                <w:rStyle w:val="FontStyle173"/>
                <w:sz w:val="22"/>
                <w:szCs w:val="22"/>
              </w:rPr>
            </w:pPr>
            <w:r>
              <w:rPr>
                <w:rStyle w:val="FontStyle173"/>
                <w:sz w:val="22"/>
                <w:szCs w:val="22"/>
              </w:rPr>
              <w:t>3</w:t>
            </w:r>
          </w:p>
        </w:tc>
      </w:tr>
    </w:tbl>
    <w:p w:rsidR="001D20E0" w:rsidRDefault="001D20E0" w:rsidP="001D20E0">
      <w:pPr>
        <w:pStyle w:val="Style16"/>
        <w:widowControl/>
        <w:spacing w:line="240" w:lineRule="exact"/>
        <w:ind w:firstLine="850"/>
        <w:rPr>
          <w:sz w:val="20"/>
          <w:szCs w:val="20"/>
        </w:rPr>
      </w:pPr>
    </w:p>
    <w:p w:rsidR="001D20E0" w:rsidRDefault="001D20E0" w:rsidP="001D20E0">
      <w:pPr>
        <w:pStyle w:val="Style16"/>
        <w:widowControl/>
        <w:spacing w:before="29" w:line="274" w:lineRule="exact"/>
        <w:ind w:firstLine="850"/>
        <w:rPr>
          <w:rStyle w:val="FontStyle170"/>
        </w:rPr>
      </w:pPr>
      <w:r w:rsidRPr="003E5733">
        <w:rPr>
          <w:rStyle w:val="FontStyle170"/>
        </w:rPr>
        <w:t>Государственная итоговая аттестация (</w:t>
      </w:r>
      <w:r w:rsidR="007B4E63">
        <w:rPr>
          <w:rStyle w:val="FontStyle170"/>
        </w:rPr>
        <w:t>1</w:t>
      </w:r>
      <w:r w:rsidRPr="003E5733">
        <w:rPr>
          <w:rStyle w:val="FontStyle170"/>
        </w:rPr>
        <w:t xml:space="preserve"> недел</w:t>
      </w:r>
      <w:r w:rsidR="007B4E63">
        <w:rPr>
          <w:rStyle w:val="FontStyle170"/>
        </w:rPr>
        <w:t>я</w:t>
      </w:r>
      <w:r w:rsidRPr="003E5733">
        <w:rPr>
          <w:rStyle w:val="FontStyle170"/>
        </w:rPr>
        <w:t>) включает подготовку и защиту (</w:t>
      </w:r>
      <w:r w:rsidR="007B4E63">
        <w:rPr>
          <w:rStyle w:val="FontStyle170"/>
        </w:rPr>
        <w:t>1</w:t>
      </w:r>
      <w:r w:rsidRPr="003E5733">
        <w:rPr>
          <w:rStyle w:val="FontStyle170"/>
        </w:rPr>
        <w:t xml:space="preserve"> недел</w:t>
      </w:r>
      <w:r w:rsidR="007B4E63">
        <w:rPr>
          <w:rStyle w:val="FontStyle170"/>
        </w:rPr>
        <w:t>я</w:t>
      </w:r>
      <w:r w:rsidRPr="003E5733">
        <w:rPr>
          <w:rStyle w:val="FontStyle170"/>
        </w:rPr>
        <w:t>) выпускной квалификационной работы (дипломный проект</w:t>
      </w:r>
      <w:r>
        <w:rPr>
          <w:rStyle w:val="FontStyle170"/>
        </w:rPr>
        <w:t>).</w:t>
      </w:r>
    </w:p>
    <w:p w:rsidR="001D20E0" w:rsidRDefault="001D20E0" w:rsidP="001D20E0">
      <w:pPr>
        <w:pStyle w:val="Style16"/>
        <w:widowControl/>
        <w:spacing w:line="274" w:lineRule="exact"/>
        <w:ind w:firstLine="840"/>
        <w:rPr>
          <w:rStyle w:val="FontStyle170"/>
        </w:rPr>
      </w:pPr>
      <w:r>
        <w:rPr>
          <w:rStyle w:val="FontStyle170"/>
        </w:rPr>
        <w:t>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w:t>
      </w:r>
    </w:p>
    <w:p w:rsidR="001D20E0" w:rsidRDefault="001D20E0" w:rsidP="001D20E0">
      <w:pPr>
        <w:pStyle w:val="Style16"/>
        <w:widowControl/>
        <w:spacing w:line="274" w:lineRule="exact"/>
        <w:ind w:firstLine="840"/>
        <w:rPr>
          <w:rStyle w:val="FontStyle170"/>
        </w:rPr>
        <w:sectPr w:rsidR="001D20E0" w:rsidSect="001D20E0">
          <w:footerReference w:type="even" r:id="rId11"/>
          <w:footerReference w:type="default" r:id="rId12"/>
          <w:pgSz w:w="11361" w:h="16205"/>
          <w:pgMar w:top="360" w:right="360" w:bottom="360" w:left="1080" w:header="720" w:footer="720" w:gutter="0"/>
          <w:cols w:space="60"/>
          <w:noEndnote/>
        </w:sectPr>
      </w:pPr>
    </w:p>
    <w:p w:rsidR="001D20E0" w:rsidRDefault="001D20E0" w:rsidP="001D20E0">
      <w:pPr>
        <w:pStyle w:val="Style27"/>
        <w:widowControl/>
        <w:spacing w:before="53"/>
        <w:rPr>
          <w:rStyle w:val="FontStyle171"/>
          <w:rFonts w:eastAsia="Arial"/>
        </w:rPr>
      </w:pPr>
      <w:r>
        <w:rPr>
          <w:rStyle w:val="FontStyle171"/>
          <w:rFonts w:eastAsia="Arial"/>
        </w:rPr>
        <w:lastRenderedPageBreak/>
        <w:t>СВОДНЫЕ ДАННЫЕ ПО БЮДЖЕТУ ВРЕМЕНИ (В НЕДЕЛЯХ) ДЛЯ ОЧНОЙ ФОРМЫ ОБУЧЕНИЯ</w:t>
      </w:r>
    </w:p>
    <w:p w:rsidR="003E5733" w:rsidRDefault="003E5733" w:rsidP="001D20E0">
      <w:pPr>
        <w:pStyle w:val="Style27"/>
        <w:widowControl/>
        <w:spacing w:before="53"/>
        <w:rPr>
          <w:rStyle w:val="FontStyle171"/>
          <w:rFonts w:eastAsia="Arial"/>
        </w:rPr>
      </w:pPr>
    </w:p>
    <w:tbl>
      <w:tblPr>
        <w:tblW w:w="14601" w:type="dxa"/>
        <w:tblInd w:w="40" w:type="dxa"/>
        <w:tblLayout w:type="fixed"/>
        <w:tblCellMar>
          <w:left w:w="40" w:type="dxa"/>
          <w:right w:w="40" w:type="dxa"/>
        </w:tblCellMar>
        <w:tblLook w:val="0000" w:firstRow="0" w:lastRow="0" w:firstColumn="0" w:lastColumn="0" w:noHBand="0" w:noVBand="0"/>
      </w:tblPr>
      <w:tblGrid>
        <w:gridCol w:w="1849"/>
        <w:gridCol w:w="2577"/>
        <w:gridCol w:w="1884"/>
        <w:gridCol w:w="1595"/>
        <w:gridCol w:w="1673"/>
        <w:gridCol w:w="2203"/>
        <w:gridCol w:w="1260"/>
        <w:gridCol w:w="1560"/>
      </w:tblGrid>
      <w:tr w:rsidR="007B4E63" w:rsidTr="007B4E63">
        <w:trPr>
          <w:trHeight w:val="545"/>
        </w:trPr>
        <w:tc>
          <w:tcPr>
            <w:tcW w:w="1849"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7"/>
              <w:widowControl/>
              <w:rPr>
                <w:rStyle w:val="FontStyle38"/>
              </w:rPr>
            </w:pPr>
            <w:r w:rsidRPr="00510733">
              <w:rPr>
                <w:rStyle w:val="FontStyle38"/>
              </w:rPr>
              <w:t>Курсы</w:t>
            </w:r>
          </w:p>
        </w:tc>
        <w:tc>
          <w:tcPr>
            <w:tcW w:w="2577"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7"/>
              <w:widowControl/>
              <w:spacing w:line="230" w:lineRule="exact"/>
              <w:rPr>
                <w:rStyle w:val="FontStyle38"/>
              </w:rPr>
            </w:pPr>
            <w:r w:rsidRPr="00510733">
              <w:rPr>
                <w:rStyle w:val="FontStyle38"/>
              </w:rPr>
              <w:t>Обучение по дисциплинам и междисциплинарным курсам</w:t>
            </w:r>
          </w:p>
        </w:tc>
        <w:tc>
          <w:tcPr>
            <w:tcW w:w="1884"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7"/>
              <w:widowControl/>
              <w:spacing w:line="235" w:lineRule="exact"/>
              <w:ind w:left="365"/>
              <w:rPr>
                <w:rStyle w:val="FontStyle38"/>
              </w:rPr>
            </w:pPr>
            <w:r w:rsidRPr="00510733">
              <w:rPr>
                <w:rStyle w:val="FontStyle38"/>
              </w:rPr>
              <w:t>Учебная практика</w:t>
            </w:r>
          </w:p>
        </w:tc>
        <w:tc>
          <w:tcPr>
            <w:tcW w:w="1595"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7"/>
              <w:widowControl/>
              <w:spacing w:line="235" w:lineRule="exact"/>
              <w:rPr>
                <w:rStyle w:val="FontStyle38"/>
              </w:rPr>
            </w:pPr>
            <w:r w:rsidRPr="00510733">
              <w:rPr>
                <w:rStyle w:val="FontStyle38"/>
              </w:rPr>
              <w:t>Производственная практика</w:t>
            </w:r>
          </w:p>
        </w:tc>
        <w:tc>
          <w:tcPr>
            <w:tcW w:w="167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7"/>
              <w:widowControl/>
              <w:spacing w:line="235" w:lineRule="exact"/>
              <w:ind w:left="278"/>
              <w:rPr>
                <w:rStyle w:val="FontStyle38"/>
              </w:rPr>
            </w:pPr>
            <w:r w:rsidRPr="00510733">
              <w:rPr>
                <w:rStyle w:val="FontStyle38"/>
              </w:rPr>
              <w:t>Промежуточная аттестация</w:t>
            </w:r>
          </w:p>
        </w:tc>
        <w:tc>
          <w:tcPr>
            <w:tcW w:w="220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7"/>
              <w:widowControl/>
              <w:spacing w:line="230" w:lineRule="exact"/>
              <w:rPr>
                <w:rStyle w:val="FontStyle38"/>
              </w:rPr>
            </w:pPr>
            <w:r w:rsidRPr="00510733">
              <w:rPr>
                <w:rStyle w:val="FontStyle38"/>
              </w:rPr>
              <w:t>Государственная итоговая аттестация</w:t>
            </w:r>
          </w:p>
        </w:tc>
        <w:tc>
          <w:tcPr>
            <w:tcW w:w="1260" w:type="dxa"/>
            <w:tcBorders>
              <w:top w:val="single" w:sz="6" w:space="0" w:color="auto"/>
              <w:left w:val="single" w:sz="6" w:space="0" w:color="auto"/>
              <w:bottom w:val="single" w:sz="6" w:space="0" w:color="auto"/>
              <w:right w:val="single" w:sz="6" w:space="0" w:color="auto"/>
            </w:tcBorders>
          </w:tcPr>
          <w:p w:rsidR="007B4E63" w:rsidRPr="00510733" w:rsidRDefault="007B4E63" w:rsidP="007B4E63">
            <w:pPr>
              <w:pStyle w:val="Style7"/>
              <w:widowControl/>
              <w:rPr>
                <w:rStyle w:val="FontStyle38"/>
              </w:rPr>
            </w:pPr>
            <w:r w:rsidRPr="00510733">
              <w:rPr>
                <w:rStyle w:val="FontStyle38"/>
              </w:rPr>
              <w:t>Каникулы</w:t>
            </w:r>
          </w:p>
        </w:tc>
        <w:tc>
          <w:tcPr>
            <w:tcW w:w="15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7"/>
              <w:widowControl/>
              <w:ind w:left="514"/>
              <w:rPr>
                <w:rStyle w:val="FontStyle38"/>
              </w:rPr>
            </w:pPr>
            <w:r w:rsidRPr="00510733">
              <w:rPr>
                <w:rStyle w:val="FontStyle38"/>
              </w:rPr>
              <w:t>Всего</w:t>
            </w:r>
          </w:p>
        </w:tc>
      </w:tr>
      <w:tr w:rsidR="007B4E63" w:rsidTr="007B4E63">
        <w:trPr>
          <w:trHeight w:val="315"/>
        </w:trPr>
        <w:tc>
          <w:tcPr>
            <w:tcW w:w="1849"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jc w:val="center"/>
              <w:rPr>
                <w:rStyle w:val="FontStyle28"/>
              </w:rPr>
            </w:pPr>
            <w:r w:rsidRPr="00510733">
              <w:rPr>
                <w:rStyle w:val="FontStyle28"/>
              </w:rPr>
              <w:t>1 курс</w:t>
            </w:r>
          </w:p>
        </w:tc>
        <w:tc>
          <w:tcPr>
            <w:tcW w:w="2577"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1128"/>
              <w:jc w:val="center"/>
              <w:rPr>
                <w:rStyle w:val="FontStyle28"/>
              </w:rPr>
            </w:pPr>
            <w:r w:rsidRPr="00510733">
              <w:rPr>
                <w:rStyle w:val="FontStyle28"/>
              </w:rPr>
              <w:t>33</w:t>
            </w:r>
          </w:p>
        </w:tc>
        <w:tc>
          <w:tcPr>
            <w:tcW w:w="1884"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768"/>
              <w:jc w:val="center"/>
              <w:rPr>
                <w:rStyle w:val="FontStyle28"/>
              </w:rPr>
            </w:pPr>
            <w:r w:rsidRPr="00510733">
              <w:rPr>
                <w:rStyle w:val="FontStyle28"/>
              </w:rPr>
              <w:t>2,5</w:t>
            </w:r>
          </w:p>
        </w:tc>
        <w:tc>
          <w:tcPr>
            <w:tcW w:w="1595"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989"/>
              <w:jc w:val="center"/>
              <w:rPr>
                <w:rStyle w:val="FontStyle28"/>
              </w:rPr>
            </w:pPr>
            <w:r w:rsidRPr="00510733">
              <w:rPr>
                <w:rStyle w:val="FontStyle28"/>
              </w:rPr>
              <w:t>2</w:t>
            </w:r>
          </w:p>
        </w:tc>
        <w:tc>
          <w:tcPr>
            <w:tcW w:w="167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1128"/>
              <w:jc w:val="center"/>
              <w:rPr>
                <w:rStyle w:val="FontStyle28"/>
              </w:rPr>
            </w:pPr>
            <w:r w:rsidRPr="00510733">
              <w:rPr>
                <w:rStyle w:val="FontStyle28"/>
              </w:rPr>
              <w:t>1</w:t>
            </w:r>
          </w:p>
        </w:tc>
        <w:tc>
          <w:tcPr>
            <w:tcW w:w="220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1315"/>
              <w:jc w:val="center"/>
              <w:rPr>
                <w:rStyle w:val="FontStyle28"/>
              </w:rPr>
            </w:pPr>
            <w:r w:rsidRPr="00510733">
              <w:rPr>
                <w:rStyle w:val="FontStyle28"/>
              </w:rPr>
              <w:t>0</w:t>
            </w:r>
          </w:p>
        </w:tc>
        <w:tc>
          <w:tcPr>
            <w:tcW w:w="12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941"/>
              <w:jc w:val="center"/>
              <w:rPr>
                <w:rStyle w:val="FontStyle28"/>
              </w:rPr>
            </w:pPr>
            <w:r w:rsidRPr="00510733">
              <w:rPr>
                <w:rStyle w:val="FontStyle28"/>
              </w:rPr>
              <w:t>11</w:t>
            </w:r>
          </w:p>
        </w:tc>
        <w:tc>
          <w:tcPr>
            <w:tcW w:w="15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821"/>
              <w:jc w:val="center"/>
              <w:rPr>
                <w:rStyle w:val="FontStyle28"/>
              </w:rPr>
            </w:pPr>
            <w:r w:rsidRPr="00510733">
              <w:rPr>
                <w:rStyle w:val="FontStyle28"/>
              </w:rPr>
              <w:t>51</w:t>
            </w:r>
          </w:p>
        </w:tc>
      </w:tr>
      <w:tr w:rsidR="007B4E63" w:rsidTr="007B4E63">
        <w:trPr>
          <w:trHeight w:val="344"/>
        </w:trPr>
        <w:tc>
          <w:tcPr>
            <w:tcW w:w="1849"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jc w:val="center"/>
              <w:rPr>
                <w:rStyle w:val="FontStyle28"/>
              </w:rPr>
            </w:pPr>
            <w:r w:rsidRPr="00510733">
              <w:rPr>
                <w:rStyle w:val="FontStyle28"/>
              </w:rPr>
              <w:t>2 курс</w:t>
            </w:r>
          </w:p>
        </w:tc>
        <w:tc>
          <w:tcPr>
            <w:tcW w:w="2577"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1128"/>
              <w:jc w:val="center"/>
              <w:rPr>
                <w:rStyle w:val="FontStyle28"/>
              </w:rPr>
            </w:pPr>
            <w:r w:rsidRPr="00510733">
              <w:rPr>
                <w:rStyle w:val="FontStyle28"/>
              </w:rPr>
              <w:t>33</w:t>
            </w:r>
          </w:p>
        </w:tc>
        <w:tc>
          <w:tcPr>
            <w:tcW w:w="1884"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883"/>
              <w:jc w:val="center"/>
              <w:rPr>
                <w:rStyle w:val="FontStyle28"/>
              </w:rPr>
            </w:pPr>
            <w:r w:rsidRPr="00510733">
              <w:rPr>
                <w:rStyle w:val="FontStyle28"/>
              </w:rPr>
              <w:t>3</w:t>
            </w:r>
          </w:p>
        </w:tc>
        <w:tc>
          <w:tcPr>
            <w:tcW w:w="1595"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989"/>
              <w:jc w:val="center"/>
              <w:rPr>
                <w:rStyle w:val="FontStyle28"/>
              </w:rPr>
            </w:pPr>
            <w:r w:rsidRPr="00510733">
              <w:rPr>
                <w:rStyle w:val="FontStyle28"/>
              </w:rPr>
              <w:t>4</w:t>
            </w:r>
          </w:p>
        </w:tc>
        <w:tc>
          <w:tcPr>
            <w:tcW w:w="167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1099"/>
              <w:jc w:val="center"/>
              <w:rPr>
                <w:rStyle w:val="FontStyle28"/>
              </w:rPr>
            </w:pPr>
            <w:r w:rsidRPr="00510733">
              <w:rPr>
                <w:rStyle w:val="FontStyle28"/>
              </w:rPr>
              <w:t>2</w:t>
            </w:r>
          </w:p>
        </w:tc>
        <w:tc>
          <w:tcPr>
            <w:tcW w:w="220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1315"/>
              <w:jc w:val="center"/>
              <w:rPr>
                <w:rStyle w:val="FontStyle28"/>
              </w:rPr>
            </w:pPr>
            <w:r w:rsidRPr="00510733">
              <w:rPr>
                <w:rStyle w:val="FontStyle28"/>
              </w:rPr>
              <w:t>0</w:t>
            </w:r>
          </w:p>
        </w:tc>
        <w:tc>
          <w:tcPr>
            <w:tcW w:w="12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941"/>
              <w:jc w:val="center"/>
              <w:rPr>
                <w:rStyle w:val="FontStyle28"/>
              </w:rPr>
            </w:pPr>
            <w:r w:rsidRPr="00510733">
              <w:rPr>
                <w:rStyle w:val="FontStyle28"/>
              </w:rPr>
              <w:t>11</w:t>
            </w:r>
          </w:p>
        </w:tc>
        <w:tc>
          <w:tcPr>
            <w:tcW w:w="15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826"/>
              <w:jc w:val="center"/>
              <w:rPr>
                <w:rStyle w:val="FontStyle28"/>
              </w:rPr>
            </w:pPr>
            <w:r w:rsidRPr="00510733">
              <w:rPr>
                <w:rStyle w:val="FontStyle28"/>
              </w:rPr>
              <w:t>51</w:t>
            </w:r>
          </w:p>
        </w:tc>
      </w:tr>
      <w:tr w:rsidR="007B4E63" w:rsidTr="007B4E63">
        <w:trPr>
          <w:trHeight w:val="344"/>
        </w:trPr>
        <w:tc>
          <w:tcPr>
            <w:tcW w:w="1849"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jc w:val="center"/>
              <w:rPr>
                <w:rStyle w:val="FontStyle28"/>
              </w:rPr>
            </w:pPr>
            <w:r w:rsidRPr="00510733">
              <w:rPr>
                <w:rStyle w:val="FontStyle28"/>
              </w:rPr>
              <w:t>3 курс</w:t>
            </w:r>
          </w:p>
        </w:tc>
        <w:tc>
          <w:tcPr>
            <w:tcW w:w="2577"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8"/>
              <w:widowControl/>
              <w:jc w:val="center"/>
            </w:pPr>
          </w:p>
        </w:tc>
        <w:tc>
          <w:tcPr>
            <w:tcW w:w="1884"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773"/>
              <w:jc w:val="center"/>
              <w:rPr>
                <w:rStyle w:val="FontStyle28"/>
              </w:rPr>
            </w:pPr>
            <w:r w:rsidRPr="00510733">
              <w:rPr>
                <w:rStyle w:val="FontStyle28"/>
              </w:rPr>
              <w:t>3,5</w:t>
            </w:r>
          </w:p>
        </w:tc>
        <w:tc>
          <w:tcPr>
            <w:tcW w:w="1595"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989"/>
              <w:jc w:val="center"/>
              <w:rPr>
                <w:rStyle w:val="FontStyle28"/>
              </w:rPr>
            </w:pPr>
            <w:r w:rsidRPr="00510733">
              <w:rPr>
                <w:rStyle w:val="FontStyle28"/>
              </w:rPr>
              <w:t>4</w:t>
            </w:r>
          </w:p>
        </w:tc>
        <w:tc>
          <w:tcPr>
            <w:tcW w:w="167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1133"/>
              <w:jc w:val="center"/>
              <w:rPr>
                <w:rStyle w:val="FontStyle28"/>
              </w:rPr>
            </w:pPr>
            <w:r w:rsidRPr="00510733">
              <w:rPr>
                <w:rStyle w:val="FontStyle28"/>
              </w:rPr>
              <w:t>1</w:t>
            </w:r>
          </w:p>
        </w:tc>
        <w:tc>
          <w:tcPr>
            <w:tcW w:w="220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1339"/>
              <w:jc w:val="center"/>
              <w:rPr>
                <w:rStyle w:val="FontStyle28"/>
              </w:rPr>
            </w:pPr>
            <w:r w:rsidRPr="00510733">
              <w:rPr>
                <w:rStyle w:val="FontStyle28"/>
              </w:rPr>
              <w:t>1</w:t>
            </w:r>
          </w:p>
        </w:tc>
        <w:tc>
          <w:tcPr>
            <w:tcW w:w="12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994"/>
              <w:jc w:val="center"/>
              <w:rPr>
                <w:rStyle w:val="FontStyle28"/>
              </w:rPr>
            </w:pPr>
            <w:r w:rsidRPr="00510733">
              <w:rPr>
                <w:rStyle w:val="FontStyle28"/>
              </w:rPr>
              <w:t>2</w:t>
            </w:r>
          </w:p>
        </w:tc>
        <w:tc>
          <w:tcPr>
            <w:tcW w:w="15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10"/>
              <w:widowControl/>
              <w:ind w:left="816"/>
              <w:jc w:val="center"/>
              <w:rPr>
                <w:rStyle w:val="FontStyle28"/>
              </w:rPr>
            </w:pPr>
            <w:r w:rsidRPr="00510733">
              <w:rPr>
                <w:rStyle w:val="FontStyle28"/>
              </w:rPr>
              <w:t>21</w:t>
            </w:r>
          </w:p>
        </w:tc>
      </w:tr>
      <w:tr w:rsidR="007B4E63" w:rsidTr="007B4E63">
        <w:trPr>
          <w:trHeight w:val="373"/>
        </w:trPr>
        <w:tc>
          <w:tcPr>
            <w:tcW w:w="1849" w:type="dxa"/>
            <w:tcBorders>
              <w:top w:val="single" w:sz="6" w:space="0" w:color="auto"/>
              <w:left w:val="single" w:sz="6" w:space="0" w:color="auto"/>
              <w:bottom w:val="single" w:sz="6" w:space="0" w:color="auto"/>
              <w:right w:val="single" w:sz="6" w:space="0" w:color="auto"/>
            </w:tcBorders>
          </w:tcPr>
          <w:p w:rsidR="007B4E63" w:rsidRDefault="007B4E63" w:rsidP="00A707D5">
            <w:pPr>
              <w:pStyle w:val="Style9"/>
              <w:widowControl/>
              <w:jc w:val="center"/>
              <w:rPr>
                <w:rStyle w:val="FontStyle31"/>
              </w:rPr>
            </w:pPr>
            <w:r>
              <w:rPr>
                <w:rStyle w:val="FontStyle31"/>
              </w:rPr>
              <w:t>Всего</w:t>
            </w:r>
          </w:p>
        </w:tc>
        <w:tc>
          <w:tcPr>
            <w:tcW w:w="2577" w:type="dxa"/>
            <w:tcBorders>
              <w:top w:val="single" w:sz="6" w:space="0" w:color="auto"/>
              <w:left w:val="single" w:sz="6" w:space="0" w:color="auto"/>
              <w:bottom w:val="single" w:sz="6" w:space="0" w:color="auto"/>
              <w:right w:val="single" w:sz="6" w:space="0" w:color="auto"/>
            </w:tcBorders>
          </w:tcPr>
          <w:p w:rsidR="007B4E63" w:rsidRDefault="007B4E63" w:rsidP="00A707D5">
            <w:pPr>
              <w:pStyle w:val="Style9"/>
              <w:widowControl/>
              <w:ind w:left="1133"/>
              <w:jc w:val="center"/>
              <w:rPr>
                <w:rStyle w:val="FontStyle31"/>
              </w:rPr>
            </w:pPr>
            <w:r>
              <w:rPr>
                <w:rStyle w:val="FontStyle31"/>
              </w:rPr>
              <w:t>76</w:t>
            </w:r>
          </w:p>
        </w:tc>
        <w:tc>
          <w:tcPr>
            <w:tcW w:w="1884" w:type="dxa"/>
            <w:tcBorders>
              <w:top w:val="single" w:sz="6" w:space="0" w:color="auto"/>
              <w:left w:val="single" w:sz="6" w:space="0" w:color="auto"/>
              <w:bottom w:val="single" w:sz="6" w:space="0" w:color="auto"/>
              <w:right w:val="single" w:sz="6" w:space="0" w:color="auto"/>
            </w:tcBorders>
          </w:tcPr>
          <w:p w:rsidR="007B4E63" w:rsidRDefault="007B4E63" w:rsidP="00A707D5">
            <w:pPr>
              <w:pStyle w:val="Style9"/>
              <w:widowControl/>
              <w:ind w:left="883"/>
              <w:jc w:val="center"/>
              <w:rPr>
                <w:rStyle w:val="FontStyle31"/>
              </w:rPr>
            </w:pPr>
            <w:r>
              <w:rPr>
                <w:rStyle w:val="FontStyle31"/>
              </w:rPr>
              <w:t>9</w:t>
            </w:r>
          </w:p>
        </w:tc>
        <w:tc>
          <w:tcPr>
            <w:tcW w:w="1595"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6"/>
              <w:widowControl/>
              <w:ind w:left="931"/>
              <w:jc w:val="center"/>
              <w:rPr>
                <w:rStyle w:val="FontStyle32"/>
              </w:rPr>
            </w:pPr>
            <w:r w:rsidRPr="00510733">
              <w:rPr>
                <w:rStyle w:val="FontStyle32"/>
              </w:rPr>
              <w:t>10</w:t>
            </w:r>
          </w:p>
        </w:tc>
        <w:tc>
          <w:tcPr>
            <w:tcW w:w="167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6"/>
              <w:widowControl/>
              <w:ind w:left="1104"/>
              <w:jc w:val="center"/>
              <w:rPr>
                <w:rStyle w:val="FontStyle32"/>
              </w:rPr>
            </w:pPr>
            <w:r w:rsidRPr="00510733">
              <w:rPr>
                <w:rStyle w:val="FontStyle32"/>
              </w:rPr>
              <w:t>4</w:t>
            </w:r>
          </w:p>
        </w:tc>
        <w:tc>
          <w:tcPr>
            <w:tcW w:w="2203"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6"/>
              <w:widowControl/>
              <w:ind w:left="1325"/>
              <w:jc w:val="center"/>
              <w:rPr>
                <w:rStyle w:val="FontStyle32"/>
              </w:rPr>
            </w:pPr>
            <w:r w:rsidRPr="00510733">
              <w:rPr>
                <w:rStyle w:val="FontStyle32"/>
              </w:rPr>
              <w:t>1</w:t>
            </w:r>
          </w:p>
        </w:tc>
        <w:tc>
          <w:tcPr>
            <w:tcW w:w="12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6"/>
              <w:widowControl/>
              <w:ind w:left="922"/>
              <w:jc w:val="center"/>
              <w:rPr>
                <w:rStyle w:val="FontStyle32"/>
              </w:rPr>
            </w:pPr>
            <w:r w:rsidRPr="00510733">
              <w:rPr>
                <w:rStyle w:val="FontStyle32"/>
              </w:rPr>
              <w:t>24</w:t>
            </w:r>
          </w:p>
        </w:tc>
        <w:tc>
          <w:tcPr>
            <w:tcW w:w="1560" w:type="dxa"/>
            <w:tcBorders>
              <w:top w:val="single" w:sz="6" w:space="0" w:color="auto"/>
              <w:left w:val="single" w:sz="6" w:space="0" w:color="auto"/>
              <w:bottom w:val="single" w:sz="6" w:space="0" w:color="auto"/>
              <w:right w:val="single" w:sz="6" w:space="0" w:color="auto"/>
            </w:tcBorders>
          </w:tcPr>
          <w:p w:rsidR="007B4E63" w:rsidRPr="00510733" w:rsidRDefault="007B4E63" w:rsidP="00A707D5">
            <w:pPr>
              <w:pStyle w:val="Style6"/>
              <w:widowControl/>
              <w:ind w:left="758"/>
              <w:jc w:val="center"/>
              <w:rPr>
                <w:rStyle w:val="FontStyle32"/>
              </w:rPr>
            </w:pPr>
            <w:r w:rsidRPr="00510733">
              <w:rPr>
                <w:rStyle w:val="FontStyle32"/>
              </w:rPr>
              <w:t>125</w:t>
            </w:r>
          </w:p>
        </w:tc>
      </w:tr>
    </w:tbl>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3E5733" w:rsidRDefault="003E5733" w:rsidP="001D20E0">
      <w:pPr>
        <w:pStyle w:val="Style27"/>
        <w:widowControl/>
        <w:spacing w:before="53"/>
        <w:rPr>
          <w:rStyle w:val="FontStyle171"/>
          <w:rFonts w:eastAsia="Arial"/>
        </w:rPr>
      </w:pPr>
    </w:p>
    <w:p w:rsidR="001D20E0" w:rsidRDefault="001D20E0" w:rsidP="003E5733">
      <w:pPr>
        <w:spacing w:after="326" w:line="1" w:lineRule="exact"/>
        <w:rPr>
          <w:sz w:val="2"/>
          <w:szCs w:val="2"/>
        </w:rPr>
      </w:pPr>
    </w:p>
    <w:p w:rsidR="001D20E0" w:rsidRDefault="001D20E0" w:rsidP="003E5733">
      <w:pPr>
        <w:pStyle w:val="Style4"/>
        <w:widowControl/>
        <w:spacing w:line="240" w:lineRule="exact"/>
        <w:jc w:val="both"/>
        <w:rPr>
          <w:sz w:val="20"/>
          <w:szCs w:val="20"/>
        </w:rPr>
      </w:pPr>
    </w:p>
    <w:p w:rsidR="001D20E0" w:rsidRDefault="001D20E0" w:rsidP="001D20E0">
      <w:pPr>
        <w:rPr>
          <w:rStyle w:val="FontStyle173"/>
        </w:rPr>
        <w:sectPr w:rsidR="001D20E0">
          <w:footerReference w:type="even" r:id="rId13"/>
          <w:footerReference w:type="default" r:id="rId14"/>
          <w:type w:val="continuous"/>
          <w:pgSz w:w="16382" w:h="10939"/>
          <w:pgMar w:top="360" w:right="360" w:bottom="360" w:left="1080" w:header="720" w:footer="720" w:gutter="0"/>
          <w:cols w:space="60"/>
          <w:noEndnote/>
        </w:sectPr>
      </w:pPr>
    </w:p>
    <w:p w:rsidR="009C7D88" w:rsidRDefault="003E5733" w:rsidP="001D20E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План учебного процесса</w:t>
      </w:r>
    </w:p>
    <w:p w:rsidR="003E5733" w:rsidRDefault="003E5733" w:rsidP="001D20E0">
      <w:pPr>
        <w:spacing w:after="0" w:line="240" w:lineRule="auto"/>
        <w:jc w:val="both"/>
        <w:rPr>
          <w:rFonts w:ascii="Times New Roman" w:eastAsia="Times New Roman" w:hAnsi="Times New Roman" w:cs="Times New Roman"/>
          <w:color w:val="000000"/>
          <w:sz w:val="24"/>
          <w:szCs w:val="24"/>
        </w:rPr>
      </w:pPr>
    </w:p>
    <w:tbl>
      <w:tblPr>
        <w:tblW w:w="15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3936"/>
        <w:gridCol w:w="1560"/>
        <w:gridCol w:w="850"/>
        <w:gridCol w:w="709"/>
        <w:gridCol w:w="709"/>
        <w:gridCol w:w="1428"/>
        <w:gridCol w:w="15"/>
        <w:gridCol w:w="824"/>
        <w:gridCol w:w="11"/>
        <w:gridCol w:w="15"/>
        <w:gridCol w:w="824"/>
        <w:gridCol w:w="12"/>
        <w:gridCol w:w="15"/>
        <w:gridCol w:w="824"/>
        <w:gridCol w:w="11"/>
        <w:gridCol w:w="15"/>
        <w:gridCol w:w="824"/>
        <w:gridCol w:w="12"/>
        <w:gridCol w:w="15"/>
        <w:gridCol w:w="824"/>
        <w:gridCol w:w="11"/>
        <w:gridCol w:w="15"/>
        <w:gridCol w:w="825"/>
        <w:gridCol w:w="27"/>
      </w:tblGrid>
      <w:tr w:rsidR="00703FB6" w:rsidRPr="00510733" w:rsidTr="00703FB6">
        <w:trPr>
          <w:trHeight w:val="416"/>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Индекс</w:t>
            </w:r>
          </w:p>
        </w:tc>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Наименование циклов, разделов, дисциплин, профессиональных модулей, МДК, практики</w:t>
            </w:r>
          </w:p>
        </w:tc>
        <w:tc>
          <w:tcPr>
            <w:tcW w:w="15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Формы промежуточной аттестации</w:t>
            </w:r>
          </w:p>
        </w:tc>
        <w:tc>
          <w:tcPr>
            <w:tcW w:w="3711" w:type="dxa"/>
            <w:gridSpan w:val="5"/>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Учебная нагрузка обучающихся</w:t>
            </w:r>
          </w:p>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 xml:space="preserve"> ( час)</w:t>
            </w:r>
          </w:p>
        </w:tc>
        <w:tc>
          <w:tcPr>
            <w:tcW w:w="5103" w:type="dxa"/>
            <w:gridSpan w:val="17"/>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Распределение обязательной нагрузки по курсам и семестрам ( час в семестре)</w:t>
            </w:r>
          </w:p>
        </w:tc>
      </w:tr>
      <w:tr w:rsidR="00703FB6" w:rsidRPr="00510733" w:rsidTr="00703FB6">
        <w:trPr>
          <w:trHeight w:val="416"/>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sz w:val="24"/>
                <w:szCs w:val="24"/>
              </w:rPr>
            </w:pPr>
          </w:p>
        </w:tc>
        <w:tc>
          <w:tcPr>
            <w:tcW w:w="3936" w:type="dxa"/>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sz w:val="24"/>
                <w:szCs w:val="24"/>
              </w:rPr>
            </w:pP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Максимальная</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Самостоятельная работа</w:t>
            </w:r>
          </w:p>
        </w:tc>
        <w:tc>
          <w:tcPr>
            <w:tcW w:w="2152"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Обязательная аудиторная</w:t>
            </w:r>
          </w:p>
        </w:tc>
        <w:tc>
          <w:tcPr>
            <w:tcW w:w="1701" w:type="dxa"/>
            <w:gridSpan w:val="6"/>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1 курс</w:t>
            </w:r>
          </w:p>
        </w:tc>
        <w:tc>
          <w:tcPr>
            <w:tcW w:w="1701" w:type="dxa"/>
            <w:gridSpan w:val="6"/>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2 курс</w:t>
            </w:r>
          </w:p>
        </w:tc>
        <w:tc>
          <w:tcPr>
            <w:tcW w:w="1701" w:type="dxa"/>
            <w:gridSpan w:val="5"/>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3 курс</w:t>
            </w:r>
          </w:p>
        </w:tc>
      </w:tr>
      <w:tr w:rsidR="00703FB6" w:rsidRPr="00510733" w:rsidTr="00703FB6">
        <w:trPr>
          <w:cantSplit/>
          <w:trHeight w:val="1323"/>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sz w:val="24"/>
                <w:szCs w:val="24"/>
              </w:rPr>
            </w:pPr>
          </w:p>
        </w:tc>
        <w:tc>
          <w:tcPr>
            <w:tcW w:w="3936" w:type="dxa"/>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Всего занятий</w:t>
            </w:r>
          </w:p>
        </w:tc>
        <w:tc>
          <w:tcPr>
            <w:tcW w:w="1443"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703FB6" w:rsidRPr="00510733" w:rsidRDefault="00703FB6" w:rsidP="00A707D5">
            <w:pPr>
              <w:pStyle w:val="a3"/>
              <w:ind w:left="0"/>
              <w:rPr>
                <w:rFonts w:ascii="Times New Roman" w:hAnsi="Times New Roman"/>
                <w:sz w:val="18"/>
                <w:szCs w:val="24"/>
              </w:rPr>
            </w:pPr>
            <w:r>
              <w:rPr>
                <w:rFonts w:ascii="Times New Roman" w:hAnsi="Times New Roman"/>
                <w:sz w:val="18"/>
                <w:szCs w:val="24"/>
              </w:rPr>
              <w:t>В т.ч.лаб. и пратичсеских занятиий</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1 семестр</w:t>
            </w:r>
          </w:p>
          <w:p w:rsidR="00703FB6" w:rsidRPr="00510733" w:rsidRDefault="00703FB6" w:rsidP="00A707D5">
            <w:pPr>
              <w:pStyle w:val="a3"/>
              <w:ind w:left="0"/>
              <w:rPr>
                <w:rFonts w:ascii="Times New Roman" w:hAnsi="Times New Roman"/>
                <w:sz w:val="18"/>
                <w:szCs w:val="24"/>
              </w:rPr>
            </w:pPr>
          </w:p>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1</w:t>
            </w:r>
            <w:r>
              <w:rPr>
                <w:rFonts w:ascii="Times New Roman" w:hAnsi="Times New Roman"/>
                <w:sz w:val="18"/>
                <w:szCs w:val="24"/>
              </w:rPr>
              <w:t>7</w:t>
            </w:r>
            <w:r w:rsidRPr="00510733">
              <w:rPr>
                <w:rFonts w:ascii="Times New Roman" w:hAnsi="Times New Roman"/>
                <w:sz w:val="18"/>
                <w:szCs w:val="24"/>
              </w:rPr>
              <w:t xml:space="preserve"> нед</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2 семестр</w:t>
            </w:r>
          </w:p>
          <w:p w:rsidR="00703FB6" w:rsidRPr="00510733" w:rsidRDefault="00703FB6" w:rsidP="00A707D5">
            <w:pPr>
              <w:pStyle w:val="a3"/>
              <w:ind w:left="0"/>
              <w:rPr>
                <w:rFonts w:ascii="Times New Roman" w:hAnsi="Times New Roman"/>
                <w:sz w:val="18"/>
                <w:szCs w:val="24"/>
              </w:rPr>
            </w:pPr>
          </w:p>
          <w:p w:rsidR="00703FB6" w:rsidRPr="00510733" w:rsidRDefault="00703FB6" w:rsidP="00A707D5">
            <w:pPr>
              <w:pStyle w:val="a3"/>
              <w:ind w:left="0"/>
              <w:rPr>
                <w:rFonts w:ascii="Times New Roman" w:hAnsi="Times New Roman"/>
                <w:sz w:val="18"/>
                <w:szCs w:val="24"/>
              </w:rPr>
            </w:pPr>
            <w:r>
              <w:rPr>
                <w:rFonts w:ascii="Times New Roman" w:hAnsi="Times New Roman"/>
                <w:sz w:val="18"/>
                <w:szCs w:val="24"/>
              </w:rPr>
              <w:t>23</w:t>
            </w:r>
            <w:r w:rsidRPr="00510733">
              <w:rPr>
                <w:rFonts w:ascii="Times New Roman" w:hAnsi="Times New Roman"/>
                <w:sz w:val="18"/>
                <w:szCs w:val="24"/>
              </w:rPr>
              <w:t xml:space="preserve"> нед</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3 семестр</w:t>
            </w:r>
          </w:p>
          <w:p w:rsidR="00703FB6" w:rsidRPr="00510733" w:rsidRDefault="00703FB6" w:rsidP="00A707D5">
            <w:pPr>
              <w:pStyle w:val="a3"/>
              <w:ind w:left="0"/>
              <w:rPr>
                <w:rFonts w:ascii="Times New Roman" w:hAnsi="Times New Roman"/>
                <w:sz w:val="18"/>
                <w:szCs w:val="24"/>
              </w:rPr>
            </w:pPr>
          </w:p>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1</w:t>
            </w:r>
            <w:r>
              <w:rPr>
                <w:rFonts w:ascii="Times New Roman" w:hAnsi="Times New Roman"/>
                <w:sz w:val="18"/>
                <w:szCs w:val="24"/>
              </w:rPr>
              <w:t>7</w:t>
            </w:r>
            <w:r w:rsidRPr="00510733">
              <w:rPr>
                <w:rFonts w:ascii="Times New Roman" w:hAnsi="Times New Roman"/>
                <w:sz w:val="18"/>
                <w:szCs w:val="24"/>
              </w:rPr>
              <w:t xml:space="preserve"> нед</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4 семестр</w:t>
            </w:r>
          </w:p>
          <w:p w:rsidR="00703FB6" w:rsidRPr="00510733" w:rsidRDefault="00703FB6" w:rsidP="00A707D5">
            <w:pPr>
              <w:pStyle w:val="a3"/>
              <w:ind w:left="0"/>
              <w:rPr>
                <w:rFonts w:ascii="Times New Roman" w:hAnsi="Times New Roman"/>
                <w:sz w:val="18"/>
                <w:szCs w:val="24"/>
              </w:rPr>
            </w:pPr>
          </w:p>
          <w:p w:rsidR="00703FB6" w:rsidRPr="00510733" w:rsidRDefault="00703FB6" w:rsidP="00A707D5">
            <w:pPr>
              <w:pStyle w:val="a3"/>
              <w:ind w:left="0"/>
              <w:rPr>
                <w:rFonts w:ascii="Times New Roman" w:hAnsi="Times New Roman"/>
                <w:sz w:val="18"/>
                <w:szCs w:val="24"/>
              </w:rPr>
            </w:pPr>
            <w:r>
              <w:rPr>
                <w:rFonts w:ascii="Times New Roman" w:hAnsi="Times New Roman"/>
                <w:sz w:val="18"/>
                <w:szCs w:val="24"/>
              </w:rPr>
              <w:t>23</w:t>
            </w:r>
            <w:r w:rsidRPr="00510733">
              <w:rPr>
                <w:rFonts w:ascii="Times New Roman" w:hAnsi="Times New Roman"/>
                <w:sz w:val="18"/>
                <w:szCs w:val="24"/>
              </w:rPr>
              <w:t xml:space="preserve"> нед</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5 семестр</w:t>
            </w:r>
          </w:p>
          <w:p w:rsidR="00703FB6" w:rsidRPr="00510733" w:rsidRDefault="00703FB6" w:rsidP="00A707D5">
            <w:pPr>
              <w:pStyle w:val="a3"/>
              <w:ind w:left="0"/>
              <w:rPr>
                <w:rFonts w:ascii="Times New Roman" w:hAnsi="Times New Roman"/>
                <w:sz w:val="18"/>
                <w:szCs w:val="24"/>
              </w:rPr>
            </w:pPr>
          </w:p>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1</w:t>
            </w:r>
            <w:r>
              <w:rPr>
                <w:rFonts w:ascii="Times New Roman" w:hAnsi="Times New Roman"/>
                <w:sz w:val="18"/>
                <w:szCs w:val="24"/>
              </w:rPr>
              <w:t>7</w:t>
            </w:r>
            <w:r w:rsidRPr="00510733">
              <w:rPr>
                <w:rFonts w:ascii="Times New Roman" w:hAnsi="Times New Roman"/>
                <w:sz w:val="18"/>
                <w:szCs w:val="24"/>
              </w:rPr>
              <w:t xml:space="preserve"> нед</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03FB6" w:rsidRPr="00510733" w:rsidRDefault="00703FB6" w:rsidP="00A707D5">
            <w:pPr>
              <w:pStyle w:val="a3"/>
              <w:ind w:left="0"/>
              <w:rPr>
                <w:rFonts w:ascii="Times New Roman" w:hAnsi="Times New Roman"/>
                <w:sz w:val="18"/>
                <w:szCs w:val="24"/>
              </w:rPr>
            </w:pPr>
            <w:r w:rsidRPr="00510733">
              <w:rPr>
                <w:rFonts w:ascii="Times New Roman" w:hAnsi="Times New Roman"/>
                <w:sz w:val="18"/>
                <w:szCs w:val="24"/>
              </w:rPr>
              <w:t>6 семестр</w:t>
            </w:r>
          </w:p>
          <w:p w:rsidR="00703FB6" w:rsidRPr="00510733" w:rsidRDefault="00703FB6" w:rsidP="00A707D5">
            <w:pPr>
              <w:pStyle w:val="a3"/>
              <w:ind w:left="0"/>
              <w:rPr>
                <w:rFonts w:ascii="Times New Roman" w:hAnsi="Times New Roman"/>
                <w:sz w:val="18"/>
                <w:szCs w:val="24"/>
              </w:rPr>
            </w:pPr>
          </w:p>
          <w:p w:rsidR="00703FB6" w:rsidRPr="00510733" w:rsidRDefault="00703FB6" w:rsidP="00A707D5">
            <w:pPr>
              <w:pStyle w:val="a3"/>
              <w:ind w:left="0"/>
              <w:rPr>
                <w:rFonts w:ascii="Times New Roman" w:hAnsi="Times New Roman"/>
                <w:sz w:val="18"/>
                <w:szCs w:val="24"/>
              </w:rPr>
            </w:pPr>
            <w:r>
              <w:rPr>
                <w:rFonts w:ascii="Times New Roman" w:hAnsi="Times New Roman"/>
                <w:sz w:val="18"/>
                <w:szCs w:val="24"/>
              </w:rPr>
              <w:t>3</w:t>
            </w:r>
            <w:r w:rsidRPr="00510733">
              <w:rPr>
                <w:rFonts w:ascii="Times New Roman" w:hAnsi="Times New Roman"/>
                <w:sz w:val="18"/>
                <w:szCs w:val="24"/>
              </w:rPr>
              <w:t xml:space="preserve"> нед</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О.00</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Общеобразовательный цикл</w:t>
            </w:r>
          </w:p>
        </w:tc>
        <w:tc>
          <w:tcPr>
            <w:tcW w:w="1560"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vertAlign w:val="subscript"/>
              </w:rPr>
            </w:pP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right"/>
              <w:rPr>
                <w:rStyle w:val="FontStyle36"/>
                <w:sz w:val="20"/>
                <w:szCs w:val="20"/>
              </w:rPr>
            </w:pPr>
            <w:r w:rsidRPr="00047BA9">
              <w:rPr>
                <w:rStyle w:val="FontStyle36"/>
                <w:sz w:val="20"/>
                <w:szCs w:val="20"/>
              </w:rPr>
              <w:t>3078</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1026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2052</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481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355</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408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366</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590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333</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ОДБ</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Базовые учебные дисциплины</w:t>
            </w:r>
          </w:p>
        </w:tc>
        <w:tc>
          <w:tcPr>
            <w:tcW w:w="1560"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right"/>
              <w:rPr>
                <w:rStyle w:val="FontStyle36"/>
                <w:sz w:val="20"/>
                <w:szCs w:val="20"/>
              </w:rPr>
            </w:pPr>
            <w:r w:rsidRPr="00047BA9">
              <w:rPr>
                <w:rStyle w:val="FontStyle36"/>
                <w:sz w:val="20"/>
                <w:szCs w:val="20"/>
              </w:rPr>
              <w:t>2178</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726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1452</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405</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230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284</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249</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249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220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sz w:val="20"/>
                <w:szCs w:val="20"/>
              </w:rPr>
            </w:pPr>
            <w:r w:rsidRPr="00047BA9">
              <w:rPr>
                <w:rStyle w:val="FontStyle36"/>
                <w:sz w:val="20"/>
                <w:szCs w:val="20"/>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Русский язык</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sz w:val="20"/>
                <w:szCs w:val="20"/>
              </w:rPr>
            </w:pPr>
            <w:r w:rsidRPr="00510733">
              <w:rPr>
                <w:rStyle w:val="FontStyle33"/>
                <w:sz w:val="20"/>
                <w:szCs w:val="20"/>
              </w:rPr>
              <w:t>«-/-/-/Э/-/-»</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sz w:val="20"/>
                <w:szCs w:val="20"/>
              </w:rPr>
            </w:pPr>
            <w:r w:rsidRPr="00510733">
              <w:rPr>
                <w:rStyle w:val="FontStyle33"/>
                <w:sz w:val="20"/>
                <w:szCs w:val="20"/>
              </w:rPr>
              <w:t>256</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sz w:val="20"/>
                <w:szCs w:val="20"/>
              </w:rPr>
            </w:pPr>
            <w:r w:rsidRPr="00510733">
              <w:rPr>
                <w:rStyle w:val="FontStyle33"/>
                <w:sz w:val="20"/>
                <w:szCs w:val="20"/>
              </w:rPr>
              <w:t>85</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sz w:val="20"/>
                <w:szCs w:val="20"/>
              </w:rPr>
            </w:pPr>
            <w:r w:rsidRPr="00510733">
              <w:rPr>
                <w:rStyle w:val="FontStyle33"/>
                <w:sz w:val="20"/>
                <w:szCs w:val="20"/>
              </w:rPr>
              <w:t>171</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16</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18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47</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90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ОДБ.02</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Литература</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sz w:val="20"/>
                <w:szCs w:val="20"/>
              </w:rPr>
            </w:pPr>
            <w:r w:rsidRPr="00510733">
              <w:rPr>
                <w:rStyle w:val="FontStyle33"/>
                <w:sz w:val="20"/>
                <w:szCs w:val="20"/>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sz w:val="20"/>
                <w:szCs w:val="20"/>
              </w:rPr>
            </w:pPr>
            <w:r w:rsidRPr="00510733">
              <w:rPr>
                <w:rStyle w:val="FontStyle33"/>
                <w:sz w:val="20"/>
                <w:szCs w:val="20"/>
              </w:rPr>
              <w:t>323</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sz w:val="20"/>
                <w:szCs w:val="20"/>
              </w:rPr>
            </w:pPr>
            <w:r w:rsidRPr="00510733">
              <w:rPr>
                <w:rStyle w:val="FontStyle33"/>
                <w:sz w:val="20"/>
                <w:szCs w:val="20"/>
              </w:rPr>
              <w:t>108</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sz w:val="20"/>
                <w:szCs w:val="20"/>
              </w:rPr>
            </w:pPr>
            <w:r w:rsidRPr="00510733">
              <w:rPr>
                <w:rStyle w:val="FontStyle33"/>
                <w:sz w:val="20"/>
                <w:szCs w:val="20"/>
              </w:rPr>
              <w:t>215</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44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56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34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81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FE0781" w:rsidRDefault="00703FB6" w:rsidP="00A707D5">
            <w:pPr>
              <w:pStyle w:val="Style20"/>
              <w:widowControl/>
              <w:spacing w:line="240" w:lineRule="auto"/>
              <w:ind w:firstLine="0"/>
              <w:jc w:val="center"/>
              <w:rPr>
                <w:rStyle w:val="FontStyle33"/>
                <w:sz w:val="20"/>
                <w:szCs w:val="20"/>
              </w:rPr>
            </w:pPr>
            <w:r w:rsidRPr="00FE0781">
              <w:rPr>
                <w:rStyle w:val="FontStyle33"/>
                <w:sz w:val="20"/>
                <w:szCs w:val="20"/>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ОДБ.03</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Иностранный язык</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rPr>
            </w:pPr>
            <w:r w:rsidRPr="00510733">
              <w:rPr>
                <w:rStyle w:val="FontStyle33"/>
              </w:rPr>
              <w:t>234</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78</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156</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154</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ОДБ.04</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История</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rPr>
            </w:pPr>
            <w:r w:rsidRPr="00510733">
              <w:rPr>
                <w:rStyle w:val="FontStyle33"/>
              </w:rPr>
              <w:t>342</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114</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228</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55</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ОДБ.05</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Обществознание</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rPr>
            </w:pPr>
            <w:r w:rsidRPr="00510733">
              <w:rPr>
                <w:rStyle w:val="FontStyle33"/>
              </w:rPr>
              <w:t>171</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57</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114</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48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66</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ОДБ.06</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Естествознание</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rPr>
            </w:pPr>
            <w:r w:rsidRPr="00510733">
              <w:rPr>
                <w:rStyle w:val="FontStyle33"/>
              </w:rPr>
              <w:t>342</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114</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228</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82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48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99</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ОДБ.07</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География</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rPr>
            </w:pPr>
            <w:r w:rsidRPr="00510733">
              <w:rPr>
                <w:rStyle w:val="FontStyle33"/>
              </w:rPr>
              <w:t>148</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49</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99</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40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29</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ОДБ.08</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Физическая культура</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«-/3/-/3/-/-»</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rPr>
            </w:pPr>
            <w:r w:rsidRPr="00510733">
              <w:rPr>
                <w:rStyle w:val="FontStyle33"/>
              </w:rPr>
              <w:t>256</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85</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171</w:t>
            </w:r>
          </w:p>
        </w:tc>
        <w:tc>
          <w:tcPr>
            <w:tcW w:w="1443" w:type="dxa"/>
            <w:gridSpan w:val="2"/>
            <w:tcBorders>
              <w:top w:val="nil"/>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169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42</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60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35</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ОДБ.09</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Основы безопасности жизнедеятельности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right"/>
              <w:rPr>
                <w:rStyle w:val="FontStyle33"/>
              </w:rPr>
            </w:pPr>
            <w:r w:rsidRPr="00510733">
              <w:rPr>
                <w:rStyle w:val="FontStyle33"/>
              </w:rPr>
              <w:t>106</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36</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Style20"/>
              <w:widowControl/>
              <w:spacing w:line="240" w:lineRule="auto"/>
              <w:ind w:firstLine="0"/>
              <w:jc w:val="center"/>
              <w:rPr>
                <w:rStyle w:val="FontStyle33"/>
              </w:rPr>
            </w:pPr>
            <w:r w:rsidRPr="00510733">
              <w:rPr>
                <w:rStyle w:val="FontStyle33"/>
              </w:rPr>
              <w:t>70</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ОДП</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Профильные учебные дисциплины</w:t>
            </w:r>
          </w:p>
        </w:tc>
        <w:tc>
          <w:tcPr>
            <w:tcW w:w="1560"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900</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300</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600</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76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125</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124</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117</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121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113</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ОДП.01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Математика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«-/-/-/-/э/-»</w:t>
            </w:r>
          </w:p>
        </w:tc>
        <w:tc>
          <w:tcPr>
            <w:tcW w:w="85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right"/>
              <w:rPr>
                <w:rStyle w:val="FontStyle33"/>
              </w:rPr>
            </w:pPr>
            <w:r>
              <w:rPr>
                <w:rStyle w:val="FontStyle33"/>
              </w:rPr>
              <w:t>378</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126</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252</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42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48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74</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ОДП.02</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Информатика и ИКТ</w:t>
            </w:r>
          </w:p>
        </w:tc>
        <w:tc>
          <w:tcPr>
            <w:tcW w:w="156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right"/>
              <w:rPr>
                <w:rStyle w:val="FontStyle33"/>
              </w:rPr>
            </w:pPr>
            <w:r>
              <w:rPr>
                <w:rStyle w:val="FontStyle33"/>
              </w:rPr>
              <w:t>180</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60</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120</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70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33</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49</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ОДП.03</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Право</w:t>
            </w:r>
          </w:p>
        </w:tc>
        <w:tc>
          <w:tcPr>
            <w:tcW w:w="156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right"/>
              <w:rPr>
                <w:rStyle w:val="FontStyle33"/>
              </w:rPr>
            </w:pPr>
            <w:r>
              <w:rPr>
                <w:rStyle w:val="FontStyle33"/>
              </w:rPr>
              <w:t>171</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57</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114</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16</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17</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24</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39</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ОДП.04</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Экономика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«-/-/-/э/-/-»</w:t>
            </w:r>
          </w:p>
        </w:tc>
        <w:tc>
          <w:tcPr>
            <w:tcW w:w="85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right"/>
              <w:rPr>
                <w:rStyle w:val="FontStyle33"/>
              </w:rPr>
            </w:pPr>
            <w:r>
              <w:rPr>
                <w:rStyle w:val="FontStyle33"/>
              </w:rPr>
              <w:t>171</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57</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114</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22</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17</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49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ОП.00</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Общепрофессиональный цикл</w:t>
            </w:r>
          </w:p>
        </w:tc>
        <w:tc>
          <w:tcPr>
            <w:tcW w:w="1560"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vertAlign w:val="subscript"/>
              </w:rPr>
            </w:pP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353</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111</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242</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120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128</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82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32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ОП.01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Основы деловой культуры</w:t>
            </w:r>
          </w:p>
        </w:tc>
        <w:tc>
          <w:tcPr>
            <w:tcW w:w="156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right"/>
              <w:rPr>
                <w:rStyle w:val="FontStyle33"/>
              </w:rPr>
            </w:pPr>
            <w:r>
              <w:rPr>
                <w:rStyle w:val="FontStyle33"/>
              </w:rPr>
              <w:t>46</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14</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32</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16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ОП.02</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Основы бухгалтерского учета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22"/>
              <w:widowControl/>
              <w:jc w:val="center"/>
              <w:rPr>
                <w:rStyle w:val="FontStyle41"/>
                <w:b/>
              </w:rPr>
            </w:pPr>
            <w:r w:rsidRPr="00047BA9">
              <w:rPr>
                <w:rStyle w:val="FontStyle41"/>
                <w:b/>
              </w:rPr>
              <w:t>«-/дз/-/-/-/-»</w:t>
            </w:r>
          </w:p>
        </w:tc>
        <w:tc>
          <w:tcPr>
            <w:tcW w:w="85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right"/>
              <w:rPr>
                <w:rStyle w:val="FontStyle33"/>
              </w:rPr>
            </w:pPr>
            <w:r>
              <w:rPr>
                <w:rStyle w:val="FontStyle33"/>
              </w:rPr>
              <w:t>81</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27</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54</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32</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ОП.03</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Организация и технология розничной торговли</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9"/>
              <w:widowControl/>
              <w:jc w:val="center"/>
              <w:rPr>
                <w:rStyle w:val="FontStyle42"/>
                <w:b w:val="0"/>
              </w:rPr>
            </w:pPr>
            <w:r w:rsidRPr="00047BA9">
              <w:rPr>
                <w:rStyle w:val="FontStyle42"/>
                <w:b w:val="0"/>
              </w:rPr>
              <w:t>«-/дз/-/-/-/-»</w:t>
            </w:r>
          </w:p>
        </w:tc>
        <w:tc>
          <w:tcPr>
            <w:tcW w:w="850"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right"/>
              <w:rPr>
                <w:rStyle w:val="FontStyle33"/>
              </w:rPr>
            </w:pPr>
            <w:r>
              <w:rPr>
                <w:rStyle w:val="FontStyle33"/>
              </w:rPr>
              <w:t>88</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28</w:t>
            </w:r>
          </w:p>
        </w:tc>
        <w:tc>
          <w:tcPr>
            <w:tcW w:w="709" w:type="dxa"/>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60</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32</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28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Default="00703FB6" w:rsidP="00A707D5">
            <w:pPr>
              <w:pStyle w:val="Style20"/>
              <w:widowControl/>
              <w:spacing w:line="240" w:lineRule="auto"/>
              <w:ind w:firstLine="0"/>
              <w:jc w:val="center"/>
              <w:rPr>
                <w:rStyle w:val="FontStyle33"/>
              </w:rPr>
            </w:pPr>
            <w:r>
              <w:rPr>
                <w:rStyle w:val="FontStyle33"/>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lastRenderedPageBreak/>
              <w:t>ОП.04</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Санитария и гигиена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46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14</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32</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32</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ОП.05</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Безопасность жизнедеятельности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46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14</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32</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32</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ОП.06</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Защита прав потребителей</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46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14</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32</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Height w:val="267"/>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П.00</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Профессиональный цикл</w:t>
            </w:r>
          </w:p>
        </w:tc>
        <w:tc>
          <w:tcPr>
            <w:tcW w:w="1560" w:type="dxa"/>
            <w:tcBorders>
              <w:top w:val="single" w:sz="4" w:space="0" w:color="auto"/>
              <w:left w:val="single" w:sz="4" w:space="0" w:color="auto"/>
              <w:bottom w:val="single" w:sz="4" w:space="0" w:color="auto"/>
              <w:right w:val="single" w:sz="4" w:space="0" w:color="auto"/>
            </w:tcBorders>
          </w:tcPr>
          <w:p w:rsidR="00703FB6" w:rsidRPr="00047BA9" w:rsidRDefault="00703FB6" w:rsidP="00A707D5">
            <w:pPr>
              <w:pStyle w:val="a3"/>
              <w:ind w:left="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1341</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219</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1122</w:t>
            </w:r>
          </w:p>
        </w:tc>
        <w:tc>
          <w:tcPr>
            <w:tcW w:w="1428"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219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95</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321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228</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219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259</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ПМ.00</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Профессиональные модули</w:t>
            </w:r>
          </w:p>
        </w:tc>
        <w:tc>
          <w:tcPr>
            <w:tcW w:w="1560" w:type="dxa"/>
            <w:tcBorders>
              <w:top w:val="single" w:sz="4" w:space="0" w:color="auto"/>
              <w:left w:val="single" w:sz="4" w:space="0" w:color="auto"/>
              <w:bottom w:val="single" w:sz="4" w:space="0" w:color="auto"/>
              <w:right w:val="single" w:sz="4" w:space="0" w:color="auto"/>
            </w:tcBorders>
          </w:tcPr>
          <w:p w:rsidR="00703FB6" w:rsidRPr="00047BA9" w:rsidRDefault="00703FB6" w:rsidP="00A707D5">
            <w:pPr>
              <w:pStyle w:val="a3"/>
              <w:ind w:left="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1341</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219</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1122</w:t>
            </w:r>
          </w:p>
        </w:tc>
        <w:tc>
          <w:tcPr>
            <w:tcW w:w="1428"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219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95</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321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228</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219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259</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ПМ.01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Продажа непродовольственных товаров</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Pr>
                <w:rStyle w:val="FontStyle37"/>
              </w:rPr>
              <w:t>Э (КВ)</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Pr>
                <w:rStyle w:val="FontStyle37"/>
              </w:rPr>
              <w:t>564</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86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Pr>
                <w:rStyle w:val="FontStyle37"/>
              </w:rPr>
              <w:t>478</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86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Pr>
                <w:rStyle w:val="FontStyle37"/>
              </w:rPr>
              <w:t>219</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Pr>
                <w:rStyle w:val="FontStyle37"/>
              </w:rPr>
              <w:t>259</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МДК.</w:t>
            </w:r>
          </w:p>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01.01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Розничная торговля непродовольственными товарами</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«-/-/-/-/дз/-»</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258</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86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172</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86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111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61</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УП.01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Учебная практика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204</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204</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108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96</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ПП.01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Производственная практика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«-/-/-/-/дз/-»</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102</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102</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102</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Height w:val="469"/>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ПМ.02</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Продажа продовольственных товаров</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a3"/>
              <w:ind w:left="0"/>
              <w:rPr>
                <w:rFonts w:ascii="Times New Roman" w:hAnsi="Times New Roman"/>
                <w:sz w:val="24"/>
                <w:szCs w:val="24"/>
              </w:rPr>
            </w:pPr>
            <w:r>
              <w:rPr>
                <w:rStyle w:val="FontStyle37"/>
                <w:rFonts w:eastAsia="Times New Roman"/>
              </w:rPr>
              <w:t>Э (КВ)</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501</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85</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416</w:t>
            </w:r>
          </w:p>
        </w:tc>
        <w:tc>
          <w:tcPr>
            <w:tcW w:w="1428"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85</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95</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321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МДК.</w:t>
            </w:r>
          </w:p>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02.01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Розничная торговля продовольственными товарами</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255</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85</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170</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85</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59</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111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УП.02</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Учебная практика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180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180</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36</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144</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ПП.02</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Производственная практика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«-/-/дз/-/-/-»</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66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66</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66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ПМ.03</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Работа на контрольно-кассовой техники и расчеты с покупателями</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a3"/>
              <w:ind w:left="0"/>
              <w:rPr>
                <w:rFonts w:ascii="Times New Roman" w:hAnsi="Times New Roman"/>
                <w:sz w:val="24"/>
                <w:szCs w:val="24"/>
              </w:rPr>
            </w:pPr>
            <w:r>
              <w:rPr>
                <w:rStyle w:val="FontStyle37"/>
                <w:rFonts w:eastAsia="Times New Roman"/>
              </w:rPr>
              <w:t>Э (КВ)</w:t>
            </w: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276</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48</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228</w:t>
            </w:r>
          </w:p>
        </w:tc>
        <w:tc>
          <w:tcPr>
            <w:tcW w:w="1428"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48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228</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МДК.</w:t>
            </w:r>
          </w:p>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03.01</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Эксплуатация контрольно-кассовой техники</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144</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48</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96</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48</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96</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УП.03</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Учебная практика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96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96</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96</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ПП.03</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sz w:val="24"/>
                <w:szCs w:val="24"/>
              </w:rPr>
              <w:t>Производственная практика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w:t>
            </w: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36</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36</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36</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6"/>
              <w:widowControl/>
              <w:spacing w:line="240" w:lineRule="auto"/>
              <w:jc w:val="center"/>
              <w:rPr>
                <w:rStyle w:val="FontStyle37"/>
              </w:rPr>
            </w:pPr>
            <w:r w:rsidRPr="00047BA9">
              <w:rPr>
                <w:rStyle w:val="FontStyle37"/>
              </w:rPr>
              <w:t>0</w:t>
            </w:r>
          </w:p>
        </w:tc>
      </w:tr>
      <w:tr w:rsidR="00703FB6" w:rsidRPr="00510733" w:rsidTr="00703FB6">
        <w:trPr>
          <w:gridAfter w:val="1"/>
          <w:wAfter w:w="26" w:type="dxa"/>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ФК.00</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Физическая культура</w:t>
            </w:r>
          </w:p>
        </w:tc>
        <w:tc>
          <w:tcPr>
            <w:tcW w:w="156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a3"/>
              <w:ind w:left="0"/>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80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40</w:t>
            </w:r>
          </w:p>
        </w:tc>
        <w:tc>
          <w:tcPr>
            <w:tcW w:w="709"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40</w:t>
            </w:r>
          </w:p>
        </w:tc>
        <w:tc>
          <w:tcPr>
            <w:tcW w:w="1428" w:type="dxa"/>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40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40</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047BA9" w:rsidRDefault="00703FB6" w:rsidP="00A707D5">
            <w:pPr>
              <w:pStyle w:val="Style13"/>
              <w:widowControl/>
              <w:jc w:val="center"/>
              <w:rPr>
                <w:rStyle w:val="FontStyle36"/>
              </w:rPr>
            </w:pPr>
            <w:r w:rsidRPr="00047BA9">
              <w:rPr>
                <w:rStyle w:val="FontStyle36"/>
              </w:rPr>
              <w:t>0</w:t>
            </w:r>
          </w:p>
        </w:tc>
      </w:tr>
      <w:tr w:rsidR="00703FB6" w:rsidRPr="00510733" w:rsidTr="00703FB6">
        <w:trPr>
          <w:gridAfter w:val="1"/>
          <w:wAfter w:w="26" w:type="dxa"/>
          <w:trHeight w:val="194"/>
        </w:trPr>
        <w:tc>
          <w:tcPr>
            <w:tcW w:w="1134"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ВСЕГО</w:t>
            </w:r>
          </w:p>
        </w:tc>
        <w:tc>
          <w:tcPr>
            <w:tcW w:w="1560" w:type="dxa"/>
            <w:tcBorders>
              <w:top w:val="single" w:sz="4" w:space="0" w:color="auto"/>
              <w:left w:val="single" w:sz="4" w:space="0" w:color="auto"/>
              <w:bottom w:val="single" w:sz="4" w:space="0" w:color="auto"/>
              <w:right w:val="single" w:sz="4" w:space="0" w:color="auto"/>
            </w:tcBorders>
          </w:tcPr>
          <w:p w:rsidR="00703FB6" w:rsidRDefault="00703FB6" w:rsidP="00A707D5">
            <w:pPr>
              <w:pStyle w:val="a3"/>
              <w:ind w:left="0"/>
              <w:rPr>
                <w:rFonts w:ascii="Times New Roman" w:hAnsi="Times New Roman"/>
                <w:sz w:val="24"/>
                <w:szCs w:val="24"/>
                <w:vertAlign w:val="subscript"/>
              </w:rPr>
            </w:pPr>
          </w:p>
          <w:p w:rsidR="00703FB6" w:rsidRDefault="00703FB6" w:rsidP="00A707D5">
            <w:pPr>
              <w:pStyle w:val="a3"/>
              <w:ind w:left="0"/>
              <w:rPr>
                <w:rFonts w:ascii="Times New Roman" w:hAnsi="Times New Roman"/>
                <w:sz w:val="24"/>
                <w:szCs w:val="24"/>
                <w:vertAlign w:val="subscript"/>
              </w:rPr>
            </w:pPr>
          </w:p>
          <w:p w:rsidR="00703FB6" w:rsidRDefault="00703FB6" w:rsidP="00A707D5">
            <w:pPr>
              <w:pStyle w:val="a3"/>
              <w:ind w:left="0"/>
              <w:rPr>
                <w:rFonts w:ascii="Times New Roman" w:hAnsi="Times New Roman"/>
                <w:sz w:val="24"/>
                <w:szCs w:val="24"/>
                <w:vertAlign w:val="subscript"/>
              </w:rPr>
            </w:pPr>
          </w:p>
          <w:p w:rsidR="00703FB6" w:rsidRPr="00047BA9" w:rsidRDefault="00703FB6" w:rsidP="00A707D5">
            <w:pPr>
              <w:pStyle w:val="a3"/>
              <w:ind w:left="0"/>
              <w:rPr>
                <w:rFonts w:ascii="Times New Roman" w:hAnsi="Times New Roman"/>
                <w:sz w:val="24"/>
                <w:szCs w:val="24"/>
                <w:vertAlign w:val="subscript"/>
              </w:rPr>
            </w:pPr>
          </w:p>
        </w:tc>
        <w:tc>
          <w:tcPr>
            <w:tcW w:w="850"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lastRenderedPageBreak/>
              <w:t>4772</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1396</w:t>
            </w:r>
          </w:p>
        </w:tc>
        <w:tc>
          <w:tcPr>
            <w:tcW w:w="709"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3456</w:t>
            </w:r>
          </w:p>
        </w:tc>
        <w:tc>
          <w:tcPr>
            <w:tcW w:w="1428"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518</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811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594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841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632</w:t>
            </w: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0"/>
                <w:szCs w:val="20"/>
              </w:rPr>
            </w:pPr>
            <w:r>
              <w:rPr>
                <w:rFonts w:ascii="Times New Roman" w:hAnsi="Times New Roman"/>
                <w:b/>
                <w:sz w:val="20"/>
                <w:szCs w:val="20"/>
              </w:rPr>
              <w:t>0</w:t>
            </w:r>
          </w:p>
        </w:tc>
      </w:tr>
      <w:tr w:rsidR="00703FB6" w:rsidRPr="00510733" w:rsidTr="00703FB6">
        <w:trPr>
          <w:gridAfter w:val="1"/>
          <w:wAfter w:w="26" w:type="dxa"/>
          <w:trHeight w:val="413"/>
        </w:trPr>
        <w:tc>
          <w:tcPr>
            <w:tcW w:w="1134"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lastRenderedPageBreak/>
              <w:t>ГИА</w:t>
            </w:r>
          </w:p>
        </w:tc>
        <w:tc>
          <w:tcPr>
            <w:tcW w:w="3936" w:type="dxa"/>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Государственная итоговая аттестация</w:t>
            </w:r>
          </w:p>
        </w:tc>
        <w:tc>
          <w:tcPr>
            <w:tcW w:w="1560"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1428" w:type="dxa"/>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51" w:type="dxa"/>
            <w:gridSpan w:val="3"/>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50" w:type="dxa"/>
            <w:gridSpan w:val="3"/>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b/>
                <w:sz w:val="24"/>
                <w:szCs w:val="24"/>
              </w:rPr>
            </w:pPr>
          </w:p>
        </w:tc>
        <w:tc>
          <w:tcPr>
            <w:tcW w:w="840"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b/>
                <w:sz w:val="24"/>
                <w:szCs w:val="24"/>
              </w:rPr>
            </w:pPr>
            <w:r>
              <w:rPr>
                <w:rFonts w:ascii="Times New Roman" w:hAnsi="Times New Roman"/>
                <w:b/>
                <w:sz w:val="24"/>
                <w:szCs w:val="24"/>
              </w:rPr>
              <w:t>1</w:t>
            </w:r>
            <w:r w:rsidRPr="00510733">
              <w:rPr>
                <w:rFonts w:ascii="Times New Roman" w:hAnsi="Times New Roman"/>
                <w:b/>
                <w:sz w:val="24"/>
                <w:szCs w:val="24"/>
              </w:rPr>
              <w:t xml:space="preserve"> нед.</w:t>
            </w:r>
          </w:p>
        </w:tc>
      </w:tr>
      <w:tr w:rsidR="00703FB6" w:rsidRPr="00510733" w:rsidTr="00703FB6">
        <w:trPr>
          <w:gridAfter w:val="1"/>
          <w:wAfter w:w="27" w:type="dxa"/>
        </w:trPr>
        <w:tc>
          <w:tcPr>
            <w:tcW w:w="8898" w:type="dxa"/>
            <w:gridSpan w:val="6"/>
            <w:vMerge w:val="restart"/>
            <w:tcBorders>
              <w:top w:val="single" w:sz="4" w:space="0" w:color="auto"/>
              <w:left w:val="single" w:sz="4" w:space="0" w:color="auto"/>
              <w:bottom w:val="single" w:sz="4" w:space="0" w:color="auto"/>
              <w:right w:val="single" w:sz="4" w:space="0" w:color="auto"/>
            </w:tcBorders>
          </w:tcPr>
          <w:p w:rsidR="00703FB6" w:rsidRPr="00510733" w:rsidRDefault="00703FB6" w:rsidP="00A707D5">
            <w:pPr>
              <w:pStyle w:val="a3"/>
              <w:ind w:left="0"/>
              <w:rPr>
                <w:rFonts w:ascii="Times New Roman" w:hAnsi="Times New Roman"/>
                <w:sz w:val="24"/>
                <w:szCs w:val="24"/>
              </w:rPr>
            </w:pPr>
            <w:r w:rsidRPr="00510733">
              <w:rPr>
                <w:rFonts w:ascii="Times New Roman" w:hAnsi="Times New Roman"/>
                <w:b/>
                <w:sz w:val="24"/>
                <w:szCs w:val="24"/>
              </w:rPr>
              <w:t>Консультации</w:t>
            </w:r>
            <w:r w:rsidRPr="00510733">
              <w:rPr>
                <w:rFonts w:ascii="Times New Roman" w:hAnsi="Times New Roman"/>
                <w:sz w:val="24"/>
                <w:szCs w:val="24"/>
              </w:rPr>
              <w:t xml:space="preserve">  на одного обучающегося по 4 часа в год (всего час.)</w:t>
            </w:r>
          </w:p>
          <w:p w:rsidR="00703FB6" w:rsidRPr="00510733" w:rsidRDefault="00703FB6" w:rsidP="00A707D5">
            <w:pPr>
              <w:pStyle w:val="a3"/>
              <w:ind w:left="0"/>
              <w:rPr>
                <w:rFonts w:ascii="Times New Roman" w:hAnsi="Times New Roman"/>
                <w:sz w:val="24"/>
                <w:szCs w:val="24"/>
              </w:rPr>
            </w:pPr>
          </w:p>
          <w:p w:rsidR="00703FB6" w:rsidRPr="00510733" w:rsidRDefault="00703FB6" w:rsidP="00A707D5">
            <w:pPr>
              <w:pStyle w:val="a3"/>
              <w:ind w:left="0"/>
              <w:rPr>
                <w:rFonts w:ascii="Times New Roman" w:hAnsi="Times New Roman"/>
                <w:b/>
                <w:sz w:val="24"/>
                <w:szCs w:val="24"/>
              </w:rPr>
            </w:pPr>
            <w:r w:rsidRPr="00510733">
              <w:rPr>
                <w:rFonts w:ascii="Times New Roman" w:hAnsi="Times New Roman"/>
                <w:b/>
                <w:sz w:val="24"/>
                <w:szCs w:val="24"/>
              </w:rPr>
              <w:t>Государственная (итоговая)  аттестация</w:t>
            </w:r>
          </w:p>
          <w:p w:rsidR="00703FB6" w:rsidRPr="00510733" w:rsidRDefault="00703FB6" w:rsidP="00A707D5">
            <w:pPr>
              <w:pStyle w:val="a3"/>
              <w:ind w:left="0"/>
              <w:rPr>
                <w:rFonts w:ascii="Times New Roman" w:hAnsi="Times New Roman"/>
                <w:b/>
                <w:sz w:val="24"/>
                <w:szCs w:val="24"/>
              </w:rPr>
            </w:pPr>
            <w:r w:rsidRPr="00510733">
              <w:rPr>
                <w:rFonts w:ascii="Times New Roman" w:hAnsi="Times New Roman"/>
                <w:sz w:val="24"/>
                <w:szCs w:val="24"/>
              </w:rPr>
              <w:t>Выпускная квалификационная работа</w:t>
            </w:r>
            <w:r w:rsidRPr="00510733">
              <w:rPr>
                <w:rFonts w:ascii="Times New Roman" w:hAnsi="Times New Roman"/>
                <w:b/>
                <w:sz w:val="24"/>
                <w:szCs w:val="24"/>
              </w:rPr>
              <w:t xml:space="preserve"> </w:t>
            </w: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0"/>
                <w:szCs w:val="24"/>
              </w:rPr>
            </w:pPr>
            <w:r w:rsidRPr="00510733">
              <w:rPr>
                <w:rFonts w:ascii="Times New Roman" w:hAnsi="Times New Roman"/>
                <w:sz w:val="20"/>
                <w:szCs w:val="24"/>
              </w:rPr>
              <w:t>Дисциплин и  МДК</w:t>
            </w:r>
          </w:p>
        </w:tc>
        <w:tc>
          <w:tcPr>
            <w:tcW w:w="824" w:type="dxa"/>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15</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13</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13</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7</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r>
      <w:tr w:rsidR="00703FB6" w:rsidRPr="00510733" w:rsidTr="00703FB6">
        <w:trPr>
          <w:gridAfter w:val="1"/>
          <w:wAfter w:w="27" w:type="dxa"/>
        </w:trPr>
        <w:tc>
          <w:tcPr>
            <w:tcW w:w="8898" w:type="dxa"/>
            <w:gridSpan w:val="6"/>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b/>
                <w:sz w:val="24"/>
                <w:szCs w:val="24"/>
              </w:rPr>
            </w:pP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0"/>
                <w:szCs w:val="24"/>
              </w:rPr>
            </w:pPr>
            <w:r w:rsidRPr="00510733">
              <w:rPr>
                <w:rFonts w:ascii="Times New Roman" w:hAnsi="Times New Roman"/>
                <w:sz w:val="20"/>
                <w:szCs w:val="24"/>
              </w:rPr>
              <w:t>Учебной практики</w:t>
            </w:r>
          </w:p>
        </w:tc>
        <w:tc>
          <w:tcPr>
            <w:tcW w:w="824" w:type="dxa"/>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36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144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96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108</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96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r>
      <w:tr w:rsidR="00703FB6" w:rsidRPr="00510733" w:rsidTr="00703FB6">
        <w:trPr>
          <w:gridAfter w:val="1"/>
          <w:wAfter w:w="27" w:type="dxa"/>
        </w:trPr>
        <w:tc>
          <w:tcPr>
            <w:tcW w:w="8898" w:type="dxa"/>
            <w:gridSpan w:val="6"/>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b/>
                <w:sz w:val="24"/>
                <w:szCs w:val="24"/>
              </w:rPr>
            </w:pP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0"/>
                <w:szCs w:val="24"/>
              </w:rPr>
            </w:pPr>
            <w:r w:rsidRPr="00510733">
              <w:rPr>
                <w:rFonts w:ascii="Times New Roman" w:hAnsi="Times New Roman"/>
                <w:sz w:val="20"/>
                <w:szCs w:val="24"/>
              </w:rPr>
              <w:t>Производственная практика</w:t>
            </w:r>
          </w:p>
        </w:tc>
        <w:tc>
          <w:tcPr>
            <w:tcW w:w="824" w:type="dxa"/>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66</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36</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102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r>
      <w:tr w:rsidR="00703FB6" w:rsidRPr="00510733" w:rsidTr="00703FB6">
        <w:trPr>
          <w:gridAfter w:val="1"/>
          <w:wAfter w:w="27" w:type="dxa"/>
          <w:trHeight w:val="337"/>
        </w:trPr>
        <w:tc>
          <w:tcPr>
            <w:tcW w:w="8898" w:type="dxa"/>
            <w:gridSpan w:val="6"/>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b/>
                <w:sz w:val="24"/>
                <w:szCs w:val="24"/>
              </w:rPr>
            </w:pP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0"/>
                <w:szCs w:val="24"/>
              </w:rPr>
            </w:pPr>
            <w:r w:rsidRPr="00510733">
              <w:rPr>
                <w:rFonts w:ascii="Times New Roman" w:hAnsi="Times New Roman"/>
                <w:sz w:val="20"/>
                <w:szCs w:val="24"/>
              </w:rPr>
              <w:t>экзаменов</w:t>
            </w:r>
          </w:p>
        </w:tc>
        <w:tc>
          <w:tcPr>
            <w:tcW w:w="824" w:type="dxa"/>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2</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r>
      <w:tr w:rsidR="00703FB6" w:rsidRPr="00510733" w:rsidTr="00703FB6">
        <w:trPr>
          <w:gridAfter w:val="1"/>
          <w:wAfter w:w="27" w:type="dxa"/>
        </w:trPr>
        <w:tc>
          <w:tcPr>
            <w:tcW w:w="8898" w:type="dxa"/>
            <w:gridSpan w:val="6"/>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b/>
                <w:sz w:val="24"/>
                <w:szCs w:val="24"/>
              </w:rPr>
            </w:pP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0"/>
                <w:szCs w:val="24"/>
              </w:rPr>
            </w:pPr>
            <w:r w:rsidRPr="00510733">
              <w:rPr>
                <w:rFonts w:ascii="Times New Roman" w:hAnsi="Times New Roman"/>
                <w:sz w:val="18"/>
                <w:szCs w:val="24"/>
              </w:rPr>
              <w:t>Дифф. зачетов</w:t>
            </w:r>
          </w:p>
        </w:tc>
        <w:tc>
          <w:tcPr>
            <w:tcW w:w="824" w:type="dxa"/>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3</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4</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1</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Default="00703FB6" w:rsidP="00703FB6">
            <w:pPr>
              <w:pStyle w:val="Style16"/>
              <w:widowControl/>
              <w:spacing w:line="240" w:lineRule="auto"/>
              <w:ind w:firstLine="0"/>
              <w:rPr>
                <w:rStyle w:val="FontStyle37"/>
              </w:rPr>
            </w:pPr>
            <w:r>
              <w:rPr>
                <w:rStyle w:val="FontStyle37"/>
              </w:rPr>
              <w:t>0</w:t>
            </w:r>
          </w:p>
        </w:tc>
      </w:tr>
      <w:tr w:rsidR="00703FB6" w:rsidTr="00703FB6">
        <w:trPr>
          <w:gridAfter w:val="1"/>
          <w:wAfter w:w="27" w:type="dxa"/>
        </w:trPr>
        <w:tc>
          <w:tcPr>
            <w:tcW w:w="8898" w:type="dxa"/>
            <w:gridSpan w:val="6"/>
            <w:vMerge/>
            <w:tcBorders>
              <w:top w:val="single" w:sz="4" w:space="0" w:color="auto"/>
              <w:left w:val="single" w:sz="4" w:space="0" w:color="auto"/>
              <w:bottom w:val="single" w:sz="4" w:space="0" w:color="auto"/>
              <w:right w:val="single" w:sz="4" w:space="0" w:color="auto"/>
            </w:tcBorders>
            <w:vAlign w:val="center"/>
            <w:hideMark/>
          </w:tcPr>
          <w:p w:rsidR="00703FB6" w:rsidRPr="00510733" w:rsidRDefault="00703FB6" w:rsidP="00A707D5">
            <w:pPr>
              <w:rPr>
                <w:rFonts w:ascii="Times New Roman" w:hAnsi="Times New Roman"/>
                <w:b/>
                <w:sz w:val="24"/>
                <w:szCs w:val="24"/>
              </w:rPr>
            </w:pPr>
          </w:p>
        </w:tc>
        <w:tc>
          <w:tcPr>
            <w:tcW w:w="1443" w:type="dxa"/>
            <w:gridSpan w:val="2"/>
            <w:tcBorders>
              <w:top w:val="single" w:sz="4" w:space="0" w:color="auto"/>
              <w:left w:val="single" w:sz="4" w:space="0" w:color="auto"/>
              <w:bottom w:val="single" w:sz="4" w:space="0" w:color="auto"/>
              <w:right w:val="single" w:sz="4" w:space="0" w:color="auto"/>
            </w:tcBorders>
            <w:hideMark/>
          </w:tcPr>
          <w:p w:rsidR="00703FB6" w:rsidRPr="00510733" w:rsidRDefault="00703FB6" w:rsidP="00A707D5">
            <w:pPr>
              <w:pStyle w:val="a3"/>
              <w:ind w:left="0"/>
              <w:rPr>
                <w:rFonts w:ascii="Times New Roman" w:hAnsi="Times New Roman"/>
                <w:sz w:val="20"/>
                <w:szCs w:val="24"/>
              </w:rPr>
            </w:pPr>
            <w:r w:rsidRPr="00510733">
              <w:rPr>
                <w:rFonts w:ascii="Times New Roman" w:hAnsi="Times New Roman"/>
                <w:sz w:val="20"/>
                <w:szCs w:val="24"/>
              </w:rPr>
              <w:t>Зачетов</w:t>
            </w:r>
          </w:p>
        </w:tc>
        <w:tc>
          <w:tcPr>
            <w:tcW w:w="824" w:type="dxa"/>
            <w:tcBorders>
              <w:top w:val="single" w:sz="4" w:space="0" w:color="auto"/>
              <w:left w:val="single" w:sz="4" w:space="0" w:color="auto"/>
              <w:bottom w:val="single" w:sz="4" w:space="0" w:color="auto"/>
              <w:right w:val="single" w:sz="4" w:space="0" w:color="auto"/>
            </w:tcBorders>
            <w:hideMark/>
          </w:tcPr>
          <w:p w:rsidR="00703FB6" w:rsidRPr="00703FB6" w:rsidRDefault="00703FB6" w:rsidP="00703FB6">
            <w:pPr>
              <w:rPr>
                <w:rFonts w:ascii="Times New Roman" w:hAnsi="Times New Roman"/>
                <w:sz w:val="24"/>
                <w:szCs w:val="24"/>
              </w:rPr>
            </w:pPr>
            <w:r w:rsidRPr="00703FB6">
              <w:rPr>
                <w:rFonts w:ascii="Times New Roman" w:hAnsi="Times New Roman"/>
                <w:sz w:val="24"/>
                <w:szCs w:val="24"/>
              </w:rPr>
              <w:t>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703FB6" w:rsidRDefault="00703FB6" w:rsidP="00703FB6">
            <w:pPr>
              <w:rPr>
                <w:rFonts w:ascii="Times New Roman" w:hAnsi="Times New Roman"/>
                <w:sz w:val="24"/>
                <w:szCs w:val="24"/>
              </w:rPr>
            </w:pPr>
            <w:r w:rsidRPr="00703FB6">
              <w:rPr>
                <w:rFonts w:ascii="Times New Roman" w:hAnsi="Times New Roman"/>
                <w:sz w:val="24"/>
                <w:szCs w:val="24"/>
              </w:rPr>
              <w:t>1</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703FB6" w:rsidRDefault="00703FB6" w:rsidP="00703FB6">
            <w:pPr>
              <w:rPr>
                <w:rFonts w:ascii="Times New Roman" w:hAnsi="Times New Roman"/>
                <w:sz w:val="24"/>
                <w:szCs w:val="24"/>
              </w:rPr>
            </w:pPr>
            <w:r w:rsidRPr="00703FB6">
              <w:rPr>
                <w:rFonts w:ascii="Times New Roman" w:hAnsi="Times New Roman"/>
                <w:sz w:val="24"/>
                <w:szCs w:val="24"/>
              </w:rPr>
              <w:t>2</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703FB6" w:rsidRDefault="00703FB6" w:rsidP="00703FB6">
            <w:pPr>
              <w:rPr>
                <w:rFonts w:ascii="Times New Roman" w:hAnsi="Times New Roman"/>
                <w:sz w:val="24"/>
                <w:szCs w:val="24"/>
              </w:rPr>
            </w:pPr>
            <w:r w:rsidRPr="00703FB6">
              <w:rPr>
                <w:rFonts w:ascii="Times New Roman" w:hAnsi="Times New Roman"/>
                <w:sz w:val="24"/>
                <w:szCs w:val="24"/>
              </w:rPr>
              <w:t>3</w:t>
            </w:r>
          </w:p>
        </w:tc>
        <w:tc>
          <w:tcPr>
            <w:tcW w:w="851" w:type="dxa"/>
            <w:gridSpan w:val="3"/>
            <w:tcBorders>
              <w:top w:val="single" w:sz="4" w:space="0" w:color="auto"/>
              <w:left w:val="single" w:sz="4" w:space="0" w:color="auto"/>
              <w:bottom w:val="single" w:sz="4" w:space="0" w:color="auto"/>
              <w:right w:val="single" w:sz="4" w:space="0" w:color="auto"/>
            </w:tcBorders>
            <w:hideMark/>
          </w:tcPr>
          <w:p w:rsidR="00703FB6" w:rsidRPr="00703FB6" w:rsidRDefault="00703FB6" w:rsidP="00703FB6">
            <w:pPr>
              <w:rPr>
                <w:rFonts w:ascii="Times New Roman" w:hAnsi="Times New Roman"/>
                <w:sz w:val="24"/>
                <w:szCs w:val="24"/>
              </w:rPr>
            </w:pPr>
            <w:r w:rsidRPr="00703FB6">
              <w:rPr>
                <w:rFonts w:ascii="Times New Roman" w:hAnsi="Times New Roman"/>
                <w:sz w:val="24"/>
                <w:szCs w:val="24"/>
              </w:rPr>
              <w:t>4</w:t>
            </w:r>
          </w:p>
        </w:tc>
        <w:tc>
          <w:tcPr>
            <w:tcW w:w="850" w:type="dxa"/>
            <w:gridSpan w:val="3"/>
            <w:tcBorders>
              <w:top w:val="single" w:sz="4" w:space="0" w:color="auto"/>
              <w:left w:val="single" w:sz="4" w:space="0" w:color="auto"/>
              <w:bottom w:val="single" w:sz="4" w:space="0" w:color="auto"/>
              <w:right w:val="single" w:sz="4" w:space="0" w:color="auto"/>
            </w:tcBorders>
            <w:hideMark/>
          </w:tcPr>
          <w:p w:rsidR="00703FB6" w:rsidRPr="00703FB6" w:rsidRDefault="00703FB6" w:rsidP="00703FB6">
            <w:pPr>
              <w:rPr>
                <w:rFonts w:ascii="Times New Roman" w:hAnsi="Times New Roman"/>
                <w:sz w:val="24"/>
                <w:szCs w:val="24"/>
              </w:rPr>
            </w:pPr>
            <w:r w:rsidRPr="00703FB6">
              <w:rPr>
                <w:rFonts w:ascii="Times New Roman" w:hAnsi="Times New Roman"/>
                <w:sz w:val="24"/>
                <w:szCs w:val="24"/>
              </w:rPr>
              <w:t>0</w:t>
            </w:r>
          </w:p>
        </w:tc>
      </w:tr>
    </w:tbl>
    <w:p w:rsidR="003E5733" w:rsidRDefault="003E5733" w:rsidP="001D20E0">
      <w:pPr>
        <w:spacing w:after="0" w:line="240" w:lineRule="auto"/>
        <w:jc w:val="both"/>
        <w:rPr>
          <w:rFonts w:ascii="Times New Roman" w:eastAsia="Times New Roman" w:hAnsi="Times New Roman" w:cs="Times New Roman"/>
          <w:color w:val="000000"/>
          <w:sz w:val="24"/>
          <w:szCs w:val="24"/>
        </w:rPr>
        <w:sectPr w:rsidR="003E5733" w:rsidSect="003E5733">
          <w:footerReference w:type="default" r:id="rId15"/>
          <w:pgSz w:w="16838" w:h="11906" w:orient="landscape"/>
          <w:pgMar w:top="709" w:right="1134" w:bottom="851" w:left="1134" w:header="709" w:footer="709" w:gutter="0"/>
          <w:cols w:space="708"/>
          <w:docGrid w:linePitch="360"/>
        </w:sectPr>
      </w:pPr>
    </w:p>
    <w:p w:rsidR="003E5733" w:rsidRPr="00123033" w:rsidRDefault="003E5733" w:rsidP="001D7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i/>
          <w:sz w:val="20"/>
          <w:szCs w:val="20"/>
          <w:u w:val="single"/>
        </w:rPr>
      </w:pPr>
    </w:p>
    <w:p w:rsidR="00C763AB" w:rsidRDefault="00C763AB"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Pr>
          <w:b/>
          <w:bCs/>
          <w:caps/>
        </w:rPr>
        <w:t xml:space="preserve">4.3 </w:t>
      </w:r>
      <w:r w:rsidRPr="00B27F51">
        <w:rPr>
          <w:b/>
          <w:bCs/>
          <w:caps/>
        </w:rPr>
        <w:t>Общеобразовательный цикл</w:t>
      </w: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rPr>
          <w:b/>
          <w:bCs/>
          <w:caps/>
        </w:rPr>
      </w:pP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rPr>
          <w:b/>
          <w:bCs/>
          <w:caps/>
        </w:rPr>
      </w:pPr>
    </w:p>
    <w:p w:rsidR="000B4A45" w:rsidRPr="00B27F51" w:rsidRDefault="000B4A45" w:rsidP="000B4A45">
      <w:pPr>
        <w:pStyle w:val="11"/>
        <w:widowControl w:val="0"/>
        <w:suppressAutoHyphens/>
        <w:autoSpaceDE w:val="0"/>
        <w:autoSpaceDN w:val="0"/>
        <w:adjustRightInd w:val="0"/>
        <w:ind w:left="0" w:firstLine="720"/>
        <w:jc w:val="center"/>
        <w:rPr>
          <w:b/>
          <w:bCs/>
          <w:caps/>
        </w:rPr>
      </w:pPr>
      <w:r w:rsidRPr="00B27F51">
        <w:rPr>
          <w:b/>
          <w:bCs/>
          <w:caps/>
        </w:rPr>
        <w:t>ОБД – базовые учебные дисциплины</w:t>
      </w: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rPr>
          <w:b/>
          <w:bCs/>
          <w:caps/>
        </w:rPr>
      </w:pP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rPr>
          <w:b/>
          <w:bCs/>
          <w:caps/>
        </w:rPr>
      </w:pPr>
    </w:p>
    <w:p w:rsidR="000B4A45" w:rsidRPr="00B27F51" w:rsidRDefault="000B4A45" w:rsidP="000B4A45">
      <w:pPr>
        <w:pStyle w:val="11"/>
        <w:widowControl w:val="0"/>
        <w:suppressAutoHyphens/>
        <w:autoSpaceDE w:val="0"/>
        <w:autoSpaceDN w:val="0"/>
        <w:adjustRightInd w:val="0"/>
        <w:ind w:left="0" w:firstLine="720"/>
        <w:jc w:val="center"/>
        <w:rPr>
          <w:b/>
          <w:bCs/>
          <w:caps/>
        </w:rPr>
      </w:pPr>
      <w:r w:rsidRPr="00B27F51">
        <w:rPr>
          <w:b/>
          <w:bCs/>
          <w:caps/>
        </w:rPr>
        <w:t>УЧЕБНая дИСЦИПЛИНа</w:t>
      </w: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sidRPr="00B27F51">
        <w:rPr>
          <w:b/>
          <w:bCs/>
          <w:caps/>
        </w:rPr>
        <w:t>ОДБ.01 Русский язык</w:t>
      </w: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p>
    <w:p w:rsidR="000B4A45" w:rsidRPr="00B27F51" w:rsidRDefault="000B4A45" w:rsidP="008B7DE8">
      <w:pPr>
        <w:pStyle w:val="a3"/>
        <w:widowControl w:val="0"/>
        <w:numPr>
          <w:ilvl w:val="1"/>
          <w:numId w:val="126"/>
        </w:numPr>
        <w:autoSpaceDE w:val="0"/>
        <w:rPr>
          <w:b/>
        </w:rPr>
      </w:pPr>
      <w:r w:rsidRPr="00B27F51">
        <w:rPr>
          <w:b/>
        </w:rPr>
        <w:t>Область применения программы</w:t>
      </w:r>
    </w:p>
    <w:p w:rsidR="000B4A45" w:rsidRPr="00B27F51" w:rsidRDefault="000B4A45" w:rsidP="000B4A45">
      <w:pPr>
        <w:widowControl w:val="0"/>
        <w:autoSpaceDE w:val="0"/>
        <w:ind w:firstLine="708"/>
        <w:jc w:val="both"/>
      </w:pPr>
      <w:r w:rsidRPr="00B27F51">
        <w:t xml:space="preserve">Рабочая программа учебной дисциплины «Русский язык» является частью основной профессиональной образовательной программы в соответствии с ФГОС по профессии 38.01.02. «Продавец, контролер- кассир». </w:t>
      </w:r>
    </w:p>
    <w:p w:rsidR="000B4A45" w:rsidRPr="00B27F51" w:rsidRDefault="000B4A45" w:rsidP="000B4A45">
      <w:pPr>
        <w:jc w:val="both"/>
      </w:pPr>
      <w:r w:rsidRPr="00B27F51">
        <w:rPr>
          <w:b/>
        </w:rPr>
        <w:t xml:space="preserve">1.2. Место дисциплины в структуре основной профессиональной образовательной программы: </w:t>
      </w:r>
      <w:r w:rsidRPr="00B27F51">
        <w:t>дисциплина является одной из основных гуманитарных дисциплин образовательного цикла.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rPr>
        <w:t xml:space="preserve">1.3. Цели и задачи дисциплины – требования к результатам освоения дисциплины: </w:t>
      </w:r>
      <w:r w:rsidRPr="00B27F51">
        <w:t>программа ориентирована на достижение следующих целей:</w:t>
      </w:r>
    </w:p>
    <w:p w:rsidR="000B4A45" w:rsidRPr="00B27F51" w:rsidRDefault="000B4A45" w:rsidP="008B7DE8">
      <w:pPr>
        <w:widowControl w:val="0"/>
        <w:numPr>
          <w:ilvl w:val="0"/>
          <w:numId w:val="125"/>
        </w:numPr>
        <w:tabs>
          <w:tab w:val="left" w:pos="284"/>
          <w:tab w:val="left" w:pos="993"/>
        </w:tabs>
        <w:spacing w:after="0" w:line="240" w:lineRule="auto"/>
        <w:ind w:left="720" w:hanging="360"/>
        <w:jc w:val="both"/>
      </w:pPr>
      <w:r w:rsidRPr="00B27F51">
        <w:rPr>
          <w:rStyle w:val="2d"/>
          <w:rFonts w:eastAsia="Calibri" w:cs="Times New Roman"/>
        </w:rPr>
        <w:t xml:space="preserve">воспитание </w:t>
      </w:r>
      <w:r w:rsidRPr="00B27F51">
        <w:t>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овладение культурой межнационального общения;</w:t>
      </w:r>
    </w:p>
    <w:p w:rsidR="000B4A45" w:rsidRPr="00B27F51" w:rsidRDefault="000B4A45" w:rsidP="008B7DE8">
      <w:pPr>
        <w:widowControl w:val="0"/>
        <w:numPr>
          <w:ilvl w:val="0"/>
          <w:numId w:val="125"/>
        </w:numPr>
        <w:tabs>
          <w:tab w:val="left" w:pos="284"/>
          <w:tab w:val="left" w:pos="993"/>
        </w:tabs>
        <w:spacing w:after="0" w:line="240" w:lineRule="auto"/>
        <w:ind w:left="720" w:hanging="360"/>
        <w:jc w:val="both"/>
      </w:pPr>
      <w:r w:rsidRPr="00B27F51">
        <w:t xml:space="preserve">дальнейшее развитие и совершенствование </w:t>
      </w:r>
      <w:r w:rsidRPr="00B27F51">
        <w:rPr>
          <w:rStyle w:val="49"/>
          <w:b w:val="0"/>
        </w:rPr>
        <w:t xml:space="preserve">способности и </w:t>
      </w:r>
      <w:r w:rsidRPr="00B27F51">
        <w:t>готовности к речевому взаимодействию и социальной адаптации;</w:t>
      </w:r>
    </w:p>
    <w:p w:rsidR="000B4A45" w:rsidRPr="00B27F51" w:rsidRDefault="000B4A45" w:rsidP="000B4A45">
      <w:pPr>
        <w:tabs>
          <w:tab w:val="left" w:pos="284"/>
          <w:tab w:val="left" w:pos="993"/>
          <w:tab w:val="left" w:pos="2839"/>
          <w:tab w:val="left" w:pos="4313"/>
          <w:tab w:val="left" w:pos="7255"/>
        </w:tabs>
        <w:ind w:firstLine="709"/>
        <w:jc w:val="both"/>
      </w:pPr>
      <w:r w:rsidRPr="00B27F51">
        <w:t>готовности к трудовой деятельности, осознанному выбору профессии;</w:t>
      </w:r>
      <w:r w:rsidRPr="00B27F51">
        <w:tab/>
        <w:t>навыков самоорганизации и саморазвития; информационных умений и навыков;</w:t>
      </w:r>
    </w:p>
    <w:p w:rsidR="000B4A45" w:rsidRPr="00B27F51" w:rsidRDefault="000B4A45" w:rsidP="008B7DE8">
      <w:pPr>
        <w:widowControl w:val="0"/>
        <w:numPr>
          <w:ilvl w:val="0"/>
          <w:numId w:val="125"/>
        </w:numPr>
        <w:tabs>
          <w:tab w:val="left" w:pos="284"/>
          <w:tab w:val="left" w:pos="993"/>
        </w:tabs>
        <w:spacing w:after="0" w:line="240" w:lineRule="auto"/>
        <w:ind w:left="720" w:hanging="360"/>
        <w:jc w:val="both"/>
      </w:pPr>
      <w:r w:rsidRPr="00B27F51">
        <w:rPr>
          <w:rStyle w:val="2d"/>
          <w:rFonts w:eastAsia="Calibri" w:cs="Times New Roman"/>
        </w:rPr>
        <w:t xml:space="preserve">освоение знаний </w:t>
      </w:r>
      <w:r w:rsidRPr="00B27F51">
        <w:t>о русском языке как многофункциональной знаковой системе и общественном явлении; языковой норме и ее разновидностях; нормах речевого поведения в различных сферах общения;</w:t>
      </w:r>
    </w:p>
    <w:p w:rsidR="000B4A45" w:rsidRPr="00B27F51" w:rsidRDefault="000B4A45" w:rsidP="008B7DE8">
      <w:pPr>
        <w:widowControl w:val="0"/>
        <w:numPr>
          <w:ilvl w:val="0"/>
          <w:numId w:val="125"/>
        </w:numPr>
        <w:tabs>
          <w:tab w:val="left" w:pos="284"/>
          <w:tab w:val="left" w:pos="993"/>
        </w:tabs>
        <w:spacing w:after="0" w:line="240" w:lineRule="auto"/>
        <w:ind w:left="720" w:hanging="360"/>
        <w:jc w:val="both"/>
      </w:pPr>
      <w:r w:rsidRPr="00B27F51">
        <w:rPr>
          <w:rStyle w:val="2d"/>
          <w:rFonts w:eastAsia="Calibri" w:cs="Times New Roman"/>
        </w:rPr>
        <w:t xml:space="preserve">овладение умениями </w:t>
      </w:r>
      <w:r w:rsidRPr="00B27F51">
        <w:t>опознавать, анализировать, классифицировать языковые факты, оценивать их с точки зрения нормативности; различать функциональные разновидности языка и моделировать речевое поведение в соответствии с задачами общения;</w:t>
      </w:r>
    </w:p>
    <w:p w:rsidR="000B4A45" w:rsidRPr="00B27F51" w:rsidRDefault="000B4A45" w:rsidP="008B7DE8">
      <w:pPr>
        <w:widowControl w:val="0"/>
        <w:numPr>
          <w:ilvl w:val="0"/>
          <w:numId w:val="125"/>
        </w:numPr>
        <w:tabs>
          <w:tab w:val="left" w:pos="284"/>
          <w:tab w:val="left" w:pos="993"/>
        </w:tabs>
        <w:spacing w:after="0" w:line="240" w:lineRule="auto"/>
        <w:ind w:left="720" w:hanging="360"/>
      </w:pPr>
      <w:r w:rsidRPr="00B27F51">
        <w:rPr>
          <w:rStyle w:val="2d"/>
          <w:rFonts w:eastAsia="Calibri" w:cs="Times New Roman"/>
        </w:rPr>
        <w:t xml:space="preserve"> применение </w:t>
      </w:r>
      <w:r w:rsidRPr="00B27F51">
        <w:t>полученных знаний и умений в собственной речевой практике; повышение уровня речевой культуры, орфографической и пунктуационной грамотности.</w:t>
      </w:r>
    </w:p>
    <w:p w:rsidR="000B4A45" w:rsidRPr="00B27F51" w:rsidRDefault="000B4A45" w:rsidP="000B4A45">
      <w:pPr>
        <w:ind w:firstLine="708"/>
        <w:jc w:val="both"/>
      </w:pPr>
      <w:r w:rsidRPr="00B27F51">
        <w:t>Основу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0B4A45" w:rsidRPr="00B27F51" w:rsidRDefault="000B4A45" w:rsidP="000B4A45">
      <w:pPr>
        <w:ind w:firstLine="708"/>
        <w:jc w:val="both"/>
      </w:pPr>
      <w:r w:rsidRPr="00B27F51">
        <w:t>Содержание  программы структурировано на основе компетентностного подхода. В соответствии с этим у обучающихся развиваются и совершенствуются коммуникативная, языковая, лингвистическая (языковедческая) и культуроведческая компетенции.</w:t>
      </w:r>
    </w:p>
    <w:p w:rsidR="000B4A45" w:rsidRPr="00B27F51" w:rsidRDefault="000B4A45" w:rsidP="000B4A45">
      <w:pPr>
        <w:ind w:firstLine="708"/>
        <w:jc w:val="both"/>
      </w:pPr>
      <w:r w:rsidRPr="00B27F51">
        <w:lastRenderedPageBreak/>
        <w:t>В реальном учебном процессе формирование указанных компетенций происходит при изучении любой темы, поскольку все виды компетенций взаимосвязаны.</w:t>
      </w:r>
    </w:p>
    <w:p w:rsidR="000B4A45" w:rsidRPr="00B27F51" w:rsidRDefault="000B4A45" w:rsidP="000B4A45">
      <w:pPr>
        <w:ind w:firstLine="708"/>
        <w:jc w:val="both"/>
      </w:pPr>
      <w:r w:rsidRPr="00B27F51">
        <w:t>Коммуникативная компетенция формируется не только при освоении раздела «Язык и речь», но и при изучении фонетики, лексики, словообразования, морфологии, синтаксиса, поскольку при изучении названных разделов большое внимание уделяется употреблению единиц языка в речи в соответствии с их коммуникативной целесообразностью.</w:t>
      </w:r>
    </w:p>
    <w:p w:rsidR="000B4A45" w:rsidRPr="00B27F51" w:rsidRDefault="000B4A45" w:rsidP="000B4A45">
      <w:pPr>
        <w:ind w:firstLine="708"/>
        <w:jc w:val="both"/>
      </w:pPr>
      <w:r w:rsidRPr="00B27F51">
        <w:t>Совершенствованию коммуникативных умений, речевых навыков и культуры речи способствует подготовка обучающимися устных выступлений, рефератов, информационная переработка текста (составление плана, тезисов, конспектов, аннотаций и т.д.).</w:t>
      </w:r>
    </w:p>
    <w:p w:rsidR="000B4A45" w:rsidRPr="00B27F51" w:rsidRDefault="000B4A45" w:rsidP="000B4A45">
      <w:pPr>
        <w:ind w:firstLine="708"/>
        <w:jc w:val="both"/>
      </w:pPr>
      <w:r w:rsidRPr="00B27F51">
        <w:t>Языковая и лингвистическая (языковедческая) компетенции формируются в процессе систематизации знаний о языке как знаковой системе и общественном явлении, его устройстве, развитии и функционировании; овладения основными нормами русского литературного языка, умения пользоваться различными лингвистическими словарями, обогащения словарного запаса и грамматического строя речи учащихся. Формирование культуроведческой компетенции может проходить в процессе работы над специально подобранными текстами, отражающими традиции, быт, культуру русского и других народов.</w:t>
      </w:r>
    </w:p>
    <w:p w:rsidR="000B4A45" w:rsidRPr="00B27F51" w:rsidRDefault="000B4A45" w:rsidP="000B4A45">
      <w:pPr>
        <w:ind w:firstLine="708"/>
        <w:jc w:val="both"/>
      </w:pPr>
      <w:r w:rsidRPr="00B27F51">
        <w:t>Русский язык, как средство познания действительности, обеспечивает развитие интеллектуальных и творческих способностей обучающегося,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Особое значение придается изучению профессиональной лексики, терминологии, развитию навыков самоконтроля и потребности обучающихся обращаться к справочной литературе (словарям, справочникам и др.).</w:t>
      </w:r>
    </w:p>
    <w:p w:rsidR="000B4A45" w:rsidRPr="00B27F51" w:rsidRDefault="000B4A45" w:rsidP="000B4A45">
      <w:pPr>
        <w:ind w:firstLine="708"/>
        <w:jc w:val="both"/>
      </w:pPr>
      <w:r w:rsidRPr="00B27F51">
        <w:t>При изучении русского языка как базового учебного предмета решаются задачи, связанные с формированием общей культуры, развития, воспитания и социализации личности.</w:t>
      </w:r>
    </w:p>
    <w:p w:rsidR="000B4A45" w:rsidRPr="00B27F51" w:rsidRDefault="000B4A45" w:rsidP="000B4A45">
      <w:pPr>
        <w:ind w:firstLine="708"/>
        <w:jc w:val="both"/>
      </w:pPr>
      <w:r w:rsidRPr="00B27F51">
        <w:t>Содержание программы ориентировано на синтез языкового, речемыслительного и духовного развития человека.</w:t>
      </w:r>
    </w:p>
    <w:p w:rsidR="000B4A45" w:rsidRPr="00B27F51" w:rsidRDefault="000B4A45" w:rsidP="000B4A45">
      <w:pPr>
        <w:spacing w:after="97"/>
        <w:ind w:firstLine="720"/>
      </w:pPr>
      <w:r w:rsidRPr="00B27F51">
        <w:t>В результате изучения учебной дисциплины «Русский язык» обучающийся должен:</w:t>
      </w:r>
    </w:p>
    <w:p w:rsidR="000B4A45" w:rsidRPr="00B27F51" w:rsidRDefault="000B4A45" w:rsidP="000B4A45">
      <w:pPr>
        <w:spacing w:after="34"/>
        <w:ind w:left="380"/>
      </w:pPr>
      <w:bookmarkStart w:id="1" w:name="bookmark15"/>
      <w:r w:rsidRPr="00B27F51">
        <w:t>знать/понимать</w:t>
      </w:r>
      <w:bookmarkEnd w:id="1"/>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связь языка и истории, культуры русского и других народов;</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смысл понятий: речевая ситуация и ее компоненты, литературный язык, языковая норма, культура речи;</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основные единицы и уровни языка, их признаки и взаимосвязь;</w:t>
      </w:r>
    </w:p>
    <w:p w:rsidR="000B4A45" w:rsidRPr="00B27F51" w:rsidRDefault="000B4A45" w:rsidP="008B7DE8">
      <w:pPr>
        <w:widowControl w:val="0"/>
        <w:numPr>
          <w:ilvl w:val="0"/>
          <w:numId w:val="125"/>
        </w:numPr>
        <w:tabs>
          <w:tab w:val="left" w:pos="353"/>
        </w:tabs>
        <w:spacing w:after="176" w:line="240" w:lineRule="auto"/>
        <w:ind w:left="720" w:hanging="360"/>
        <w:jc w:val="both"/>
      </w:pPr>
      <w:r w:rsidRPr="00B27F51">
        <w:t>орфоэпические, лексические, грамматические, орфографические и пунктуационные нормы современного русского литературного языка; нормы речевого поведения в социально-культурной, учебно-научной, официально-деловой сферах общения;</w:t>
      </w:r>
    </w:p>
    <w:p w:rsidR="000B4A45" w:rsidRPr="00B27F51" w:rsidRDefault="000B4A45" w:rsidP="000B4A45">
      <w:pPr>
        <w:ind w:left="380"/>
      </w:pPr>
      <w:bookmarkStart w:id="2" w:name="bookmark16"/>
      <w:r w:rsidRPr="00B27F51">
        <w:t>уметь</w:t>
      </w:r>
      <w:bookmarkEnd w:id="2"/>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анализировать языковые единицы с точки зрения правильности, точности и уместности их употребления;</w:t>
      </w:r>
    </w:p>
    <w:p w:rsidR="000B4A45" w:rsidRPr="00B27F51" w:rsidRDefault="000B4A45" w:rsidP="008B7DE8">
      <w:pPr>
        <w:widowControl w:val="0"/>
        <w:numPr>
          <w:ilvl w:val="0"/>
          <w:numId w:val="125"/>
        </w:numPr>
        <w:tabs>
          <w:tab w:val="left" w:pos="353"/>
        </w:tabs>
        <w:spacing w:after="176" w:line="240" w:lineRule="auto"/>
        <w:ind w:left="720" w:hanging="360"/>
        <w:jc w:val="both"/>
      </w:pPr>
      <w:r w:rsidRPr="00B27F51">
        <w:lastRenderedPageBreak/>
        <w:t>проводить лингвистический анализ текстов различных функциональных стилей и разновидностей языка;</w:t>
      </w:r>
    </w:p>
    <w:p w:rsidR="000B4A45" w:rsidRPr="00B27F51" w:rsidRDefault="000B4A45" w:rsidP="000B4A45">
      <w:pPr>
        <w:ind w:left="380"/>
      </w:pPr>
      <w:r w:rsidRPr="00B27F51">
        <w:t>аудирование и чтение</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использовать основные виды чтения (ознакомительно-изучающее, ознакомительно-реферативное и др.) в зависимости от коммуникативной задачи;</w:t>
      </w:r>
    </w:p>
    <w:p w:rsidR="000B4A45" w:rsidRPr="00B27F51" w:rsidRDefault="000B4A45" w:rsidP="008B7DE8">
      <w:pPr>
        <w:widowControl w:val="0"/>
        <w:numPr>
          <w:ilvl w:val="0"/>
          <w:numId w:val="125"/>
        </w:numPr>
        <w:tabs>
          <w:tab w:val="left" w:pos="353"/>
        </w:tabs>
        <w:spacing w:after="176" w:line="240" w:lineRule="auto"/>
        <w:ind w:left="720" w:hanging="360"/>
        <w:jc w:val="both"/>
      </w:pPr>
      <w:r w:rsidRPr="00B27F51">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0B4A45" w:rsidRPr="00B27F51" w:rsidRDefault="000B4A45" w:rsidP="000B4A45">
      <w:pPr>
        <w:ind w:left="380"/>
      </w:pPr>
      <w:r w:rsidRPr="00B27F51">
        <w:t>говорение и письмо</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применять в практике речевого общения основные орфоэпические, лексические, грамматические нормы современного русского литературного языка;</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соблюдать в практике письма орфографические и пунктуационные нормы современного русского литературного языка;</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соблюдать нормы речевого поведения в различных сферах и ситуациях общения, в том числе при обсуждении дискуссионных проблем;</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использовать основные приемы информационной переработки устного и письменного текста;</w:t>
      </w:r>
    </w:p>
    <w:p w:rsidR="000B4A45" w:rsidRPr="00B27F51" w:rsidRDefault="000B4A45" w:rsidP="000B4A45">
      <w:pPr>
        <w:ind w:left="380"/>
        <w:jc w:val="both"/>
      </w:pPr>
      <w:bookmarkStart w:id="3" w:name="bookmark17"/>
      <w:r w:rsidRPr="00B27F51">
        <w:t xml:space="preserve">использовать приобретенные знания и умения в практической деятельности и повседневной жизни </w:t>
      </w:r>
      <w:r w:rsidRPr="00B27F51">
        <w:rPr>
          <w:rStyle w:val="2f2"/>
          <w:rFonts w:eastAsia="Calibri"/>
        </w:rPr>
        <w:t>для:</w:t>
      </w:r>
      <w:bookmarkEnd w:id="3"/>
    </w:p>
    <w:p w:rsidR="000B4A45" w:rsidRPr="00B27F51" w:rsidRDefault="000B4A45" w:rsidP="008B7DE8">
      <w:pPr>
        <w:widowControl w:val="0"/>
        <w:numPr>
          <w:ilvl w:val="0"/>
          <w:numId w:val="125"/>
        </w:numPr>
        <w:tabs>
          <w:tab w:val="left" w:pos="352"/>
        </w:tabs>
        <w:spacing w:after="0" w:line="240" w:lineRule="auto"/>
        <w:ind w:left="720" w:hanging="360"/>
        <w:jc w:val="both"/>
      </w:pPr>
      <w:r w:rsidRPr="00B27F51">
        <w:t>осознания русского языка как духовной, нравственной и культурной ценности народа; приобщения к ценностям национальной и мировой культуры;</w:t>
      </w:r>
    </w:p>
    <w:p w:rsidR="000B4A45" w:rsidRPr="00B27F51" w:rsidRDefault="000B4A45" w:rsidP="008B7DE8">
      <w:pPr>
        <w:widowControl w:val="0"/>
        <w:numPr>
          <w:ilvl w:val="0"/>
          <w:numId w:val="125"/>
        </w:numPr>
        <w:tabs>
          <w:tab w:val="left" w:pos="352"/>
        </w:tabs>
        <w:spacing w:after="0" w:line="240" w:lineRule="auto"/>
        <w:ind w:left="720" w:hanging="360"/>
        <w:jc w:val="both"/>
      </w:pPr>
      <w:r w:rsidRPr="00B27F51">
        <w:t>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0B4A45" w:rsidRPr="00B27F51" w:rsidRDefault="000B4A45" w:rsidP="008B7DE8">
      <w:pPr>
        <w:widowControl w:val="0"/>
        <w:numPr>
          <w:ilvl w:val="0"/>
          <w:numId w:val="125"/>
        </w:numPr>
        <w:tabs>
          <w:tab w:val="left" w:pos="352"/>
        </w:tabs>
        <w:spacing w:after="0" w:line="240" w:lineRule="auto"/>
        <w:ind w:left="720" w:hanging="360"/>
        <w:jc w:val="both"/>
      </w:pPr>
      <w:r w:rsidRPr="00B27F51">
        <w:t>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p>
    <w:p w:rsidR="000B4A45" w:rsidRPr="00B27F51" w:rsidRDefault="000B4A45" w:rsidP="008B7DE8">
      <w:pPr>
        <w:widowControl w:val="0"/>
        <w:numPr>
          <w:ilvl w:val="0"/>
          <w:numId w:val="125"/>
        </w:numPr>
        <w:tabs>
          <w:tab w:val="left" w:pos="352"/>
        </w:tabs>
        <w:spacing w:after="0" w:line="240" w:lineRule="auto"/>
        <w:ind w:left="720" w:hanging="360"/>
        <w:jc w:val="both"/>
      </w:pPr>
      <w:r w:rsidRPr="00B27F51">
        <w:t>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0B4A45" w:rsidRPr="00B27F51" w:rsidRDefault="000B4A45" w:rsidP="008B7DE8">
      <w:pPr>
        <w:widowControl w:val="0"/>
        <w:numPr>
          <w:ilvl w:val="0"/>
          <w:numId w:val="125"/>
        </w:numPr>
        <w:tabs>
          <w:tab w:val="left" w:pos="352"/>
        </w:tabs>
        <w:spacing w:after="0" w:line="240" w:lineRule="auto"/>
        <w:ind w:left="720" w:hanging="360"/>
        <w:jc w:val="both"/>
      </w:pPr>
      <w:r w:rsidRPr="00B27F51">
        <w:t>самообразования и активного участия в производственной, культурной и общественной жизни государства.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27F51">
        <w:rPr>
          <w:b/>
        </w:rPr>
        <w:t>1.4. Количество часов на освоение программы дисциплины:</w:t>
      </w:r>
    </w:p>
    <w:p w:rsidR="000B4A45" w:rsidRPr="00B27F51" w:rsidRDefault="000B4A45" w:rsidP="000B4A45">
      <w:pPr>
        <w:jc w:val="both"/>
      </w:pPr>
      <w:r w:rsidRPr="00B27F51">
        <w:t xml:space="preserve">максимальной учебной нагрузки обучающегося </w:t>
      </w:r>
      <w:r w:rsidRPr="00B27F51">
        <w:rPr>
          <w:u w:val="single"/>
        </w:rPr>
        <w:t>256</w:t>
      </w:r>
      <w:r w:rsidRPr="00B27F51">
        <w:t xml:space="preserve"> часов,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обязательной аудиторной учебной нагрузки обучающегося </w:t>
      </w:r>
      <w:r w:rsidRPr="00B27F51">
        <w:rPr>
          <w:u w:val="single"/>
        </w:rPr>
        <w:t>171</w:t>
      </w:r>
      <w:r w:rsidRPr="00B27F51">
        <w:t xml:space="preserve">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самостоятельной работы обучающегося </w:t>
      </w:r>
      <w:r w:rsidRPr="00B27F51">
        <w:rPr>
          <w:u w:val="single"/>
        </w:rPr>
        <w:t xml:space="preserve"> 85</w:t>
      </w:r>
      <w:r w:rsidRPr="00B27F51">
        <w:t xml:space="preserve">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27F51">
        <w:rPr>
          <w:b/>
        </w:rPr>
        <w:t>2. СТРУКТУРА И СОДЕРЖАНИЕ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r w:rsidRPr="00B27F51">
        <w:rPr>
          <w:b/>
        </w:rPr>
        <w:lastRenderedPageBreak/>
        <w:t>2.1. Объем учебной дисциплины и виды учебной работы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tbl>
      <w:tblPr>
        <w:tblW w:w="0" w:type="auto"/>
        <w:tblInd w:w="-7" w:type="dxa"/>
        <w:tblLayout w:type="fixed"/>
        <w:tblLook w:val="0000" w:firstRow="0" w:lastRow="0" w:firstColumn="0" w:lastColumn="0" w:noHBand="0" w:noVBand="0"/>
      </w:tblPr>
      <w:tblGrid>
        <w:gridCol w:w="7904"/>
        <w:gridCol w:w="1815"/>
      </w:tblGrid>
      <w:tr w:rsidR="000B4A45" w:rsidRPr="00B27F51" w:rsidTr="00405116">
        <w:trPr>
          <w:trHeight w:val="460"/>
        </w:trPr>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center"/>
              <w:rPr>
                <w:b/>
              </w:rPr>
            </w:pPr>
            <w:r w:rsidRPr="00B27F51">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b/>
                <w:i/>
                <w:iCs/>
              </w:rPr>
            </w:pPr>
            <w:r w:rsidRPr="00B27F51">
              <w:rPr>
                <w:b/>
                <w:i/>
                <w:iCs/>
              </w:rPr>
              <w:t>Объем часов</w:t>
            </w:r>
          </w:p>
        </w:tc>
      </w:tr>
      <w:tr w:rsidR="000B4A45" w:rsidRPr="00B27F51" w:rsidTr="00405116">
        <w:trPr>
          <w:trHeight w:val="285"/>
        </w:trPr>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rPr>
                <w:b/>
              </w:rPr>
            </w:pPr>
            <w:r w:rsidRPr="00B27F51">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256</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rPr>
                <w:b/>
              </w:rPr>
            </w:pPr>
            <w:r w:rsidRPr="00B27F51">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171</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rPr>
                <w:i/>
              </w:rPr>
            </w:pPr>
            <w:r w:rsidRPr="00B27F51">
              <w:t xml:space="preserve">     курсовая работа (проект) (</w:t>
            </w:r>
            <w:r w:rsidRPr="00B27F51">
              <w:rPr>
                <w:i/>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rPr>
                <w:b/>
              </w:rPr>
            </w:pPr>
            <w:r w:rsidRPr="00B27F51">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85</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индивидуальное проектное задание</w:t>
            </w:r>
          </w:p>
          <w:p w:rsidR="000B4A45" w:rsidRPr="00B27F51" w:rsidRDefault="000B4A45" w:rsidP="00405116">
            <w:pPr>
              <w:jc w:val="both"/>
            </w:pPr>
            <w:r w:rsidRPr="00B27F51">
              <w:t xml:space="preserve"> внеаудиторная самостоятельная работа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jc w:val="center"/>
              <w:rPr>
                <w:iCs/>
              </w:rPr>
            </w:pPr>
          </w:p>
          <w:p w:rsidR="000B4A45" w:rsidRPr="00B27F51" w:rsidRDefault="000B4A45" w:rsidP="00405116">
            <w:pPr>
              <w:jc w:val="center"/>
              <w:rPr>
                <w:iCs/>
              </w:rPr>
            </w:pPr>
            <w:r w:rsidRPr="00B27F51">
              <w:rPr>
                <w:iCs/>
              </w:rPr>
              <w:t>85</w:t>
            </w:r>
          </w:p>
        </w:tc>
      </w:tr>
      <w:tr w:rsidR="000B4A45" w:rsidRPr="00B27F51" w:rsidTr="00405116">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rPr>
                <w:i/>
                <w:iCs/>
              </w:rPr>
            </w:pPr>
            <w:r w:rsidRPr="00B27F51">
              <w:rPr>
                <w:i/>
                <w:iCs/>
              </w:rPr>
              <w:t xml:space="preserve">Итоговая аттестация в форме экзамена </w:t>
            </w:r>
          </w:p>
          <w:p w:rsidR="000B4A45" w:rsidRPr="00B27F51" w:rsidRDefault="000B4A45" w:rsidP="00405116">
            <w:pPr>
              <w:jc w:val="right"/>
              <w:rPr>
                <w:i/>
                <w:iCs/>
              </w:rPr>
            </w:pPr>
          </w:p>
        </w:tc>
      </w:tr>
    </w:tbl>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0B4A45" w:rsidRPr="00B27F51" w:rsidRDefault="000B4A45" w:rsidP="000B4A45">
      <w:pPr>
        <w:jc w:val="center"/>
      </w:pPr>
      <w:r w:rsidRPr="00B27F51">
        <w:rPr>
          <w:b/>
        </w:rPr>
        <w:t>2.2. Тематический план и содержание учебной дисциплины «Русский язык»</w:t>
      </w: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946"/>
        <w:gridCol w:w="931"/>
      </w:tblGrid>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Наименование разделов и тем</w:t>
            </w:r>
          </w:p>
        </w:tc>
        <w:tc>
          <w:tcPr>
            <w:tcW w:w="6946"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Содержание учебного материала</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Объем часов</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1</w:t>
            </w:r>
          </w:p>
        </w:tc>
        <w:tc>
          <w:tcPr>
            <w:tcW w:w="6946"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946"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Введение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4</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Введение</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Содержание учебного материала</w:t>
            </w:r>
          </w:p>
          <w:p w:rsidR="000B4A45" w:rsidRPr="00B27F51" w:rsidRDefault="000B4A45" w:rsidP="00405116">
            <w:pPr>
              <w:jc w:val="both"/>
            </w:pPr>
            <w:r w:rsidRPr="00B27F51">
              <w:t>Язык как средство общения и форма существования национальной</w:t>
            </w:r>
            <w:r w:rsidRPr="00B27F51">
              <w:br/>
              <w:t>культуры. Язык и общество. Язык как развивающееся явление.</w:t>
            </w:r>
          </w:p>
          <w:p w:rsidR="000B4A45" w:rsidRPr="00B27F51" w:rsidRDefault="000B4A45" w:rsidP="00405116">
            <w:pPr>
              <w:jc w:val="both"/>
            </w:pPr>
            <w:r w:rsidRPr="00B27F51">
              <w:t>Язык как система. Основные уровни языка.</w:t>
            </w:r>
          </w:p>
          <w:p w:rsidR="000B4A45" w:rsidRPr="00B27F51" w:rsidRDefault="000B4A45" w:rsidP="00405116">
            <w:pPr>
              <w:jc w:val="both"/>
            </w:pPr>
            <w:r w:rsidRPr="00B27F51">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 xml:space="preserve">Самостоятельная работа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Подготовка рефератов: «Язык как средство общения и форма существования национальной культуры»</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1101"/>
              </w:tabs>
              <w:spacing w:after="114"/>
              <w:ind w:left="740"/>
              <w:jc w:val="both"/>
              <w:rPr>
                <w:bCs/>
              </w:rPr>
            </w:pPr>
            <w:bookmarkStart w:id="4" w:name="bookmark5"/>
            <w:r w:rsidRPr="00B27F51">
              <w:t>Раздел 1. Язык и речь. Функциональные стили речи</w:t>
            </w:r>
            <w:bookmarkEnd w:id="4"/>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Тема 1.1 </w:t>
            </w:r>
          </w:p>
          <w:p w:rsidR="000B4A45" w:rsidRPr="00B27F51" w:rsidRDefault="000B4A45" w:rsidP="00405116">
            <w:pPr>
              <w:rPr>
                <w:bCs/>
              </w:rPr>
            </w:pPr>
            <w:r w:rsidRPr="00B27F51">
              <w:rPr>
                <w:bCs/>
              </w:rPr>
              <w:t>Язык и речь</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Содержание учебного материала</w:t>
            </w:r>
          </w:p>
          <w:p w:rsidR="000B4A45" w:rsidRPr="00B27F51" w:rsidRDefault="000B4A45" w:rsidP="00405116">
            <w:pPr>
              <w:jc w:val="both"/>
            </w:pPr>
            <w:r w:rsidRPr="00B27F51">
              <w:t xml:space="preserve">Язык и речь. Виды речевой деятельности.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1.2</w:t>
            </w:r>
          </w:p>
          <w:p w:rsidR="000B4A45" w:rsidRPr="00B27F51" w:rsidRDefault="000B4A45" w:rsidP="00405116">
            <w:r w:rsidRPr="00B27F51">
              <w:t>Речевая ситуация и ее компоненты.</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Речевая ситуация и ее компоненты</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1.3</w:t>
            </w:r>
          </w:p>
          <w:p w:rsidR="000B4A45" w:rsidRPr="00B27F51" w:rsidRDefault="000B4A45" w:rsidP="00405116">
            <w:pPr>
              <w:rPr>
                <w:bCs/>
              </w:rPr>
            </w:pPr>
            <w:r w:rsidRPr="00B27F51">
              <w:t>Основные требования к речи.</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t>Основные требования к речи: правильность, точность, выразительность, уместность употребления языковых средств.</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rPr>
                <w:bCs/>
              </w:rPr>
            </w:pPr>
            <w:r w:rsidRPr="00B27F51">
              <w:rPr>
                <w:b/>
                <w:bCs/>
              </w:rPr>
              <w:t xml:space="preserve">Тема 1.4 </w:t>
            </w:r>
            <w:r w:rsidRPr="00B27F51">
              <w:rPr>
                <w:bCs/>
              </w:rPr>
              <w:t>Функциональные стили речи и их особенности</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Разговорный стиль речи, его основные признаки, сфера использования.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1.5</w:t>
            </w:r>
          </w:p>
          <w:p w:rsidR="000B4A45" w:rsidRPr="00B27F51" w:rsidRDefault="000B4A45" w:rsidP="00405116">
            <w:r w:rsidRPr="00B27F51">
              <w:t xml:space="preserve">Научный стиль речи. </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Научный стиль речи. Основные жанры научного стиля: доклад, статья, сообщение и др.</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1.6</w:t>
            </w:r>
          </w:p>
          <w:p w:rsidR="000B4A45" w:rsidRPr="00B27F51" w:rsidRDefault="000B4A45" w:rsidP="00405116">
            <w:r w:rsidRPr="00B27F51">
              <w:t>Официально-деловой стиль речи</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Официально-деловой стиль речи, его признаки, назначение. Жанры официально-делового стиля: заявление, доверенность, расписка, резюме и др.</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1.7</w:t>
            </w:r>
          </w:p>
          <w:p w:rsidR="000B4A45" w:rsidRPr="00B27F51" w:rsidRDefault="000B4A45" w:rsidP="00405116">
            <w:pPr>
              <w:tabs>
                <w:tab w:val="left" w:pos="142"/>
              </w:tabs>
            </w:pPr>
            <w:r w:rsidRPr="00B27F51">
              <w:t>Публицистический стиль речи</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Тема 1.8 </w:t>
            </w:r>
          </w:p>
          <w:p w:rsidR="000B4A45" w:rsidRPr="00B27F51" w:rsidRDefault="000B4A45" w:rsidP="00405116">
            <w:r w:rsidRPr="00B27F51">
              <w:t>Художественный стиль речи</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Художественный стиль речи, его основные признаки: образность, использование изобразительно-выразительных средств и др.</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Тема 1.9 </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 xml:space="preserve">Текст как произведение речи </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9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1.10</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Функционально- смысловые типы речи</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Функционально-смысловые типы речи (повествование, описание, рассуждение). </w:t>
            </w:r>
            <w:r w:rsidRPr="00B27F51">
              <w:rPr>
                <w:rStyle w:val="26"/>
                <w:rFonts w:cs="Times New Roman"/>
              </w:rPr>
              <w:t>Соединение в тексте различных типов речи.</w:t>
            </w:r>
          </w:p>
          <w:p w:rsidR="000B4A45" w:rsidRPr="00B27F51" w:rsidRDefault="000B4A45" w:rsidP="00405116">
            <w:pPr>
              <w:tabs>
                <w:tab w:val="left" w:pos="79"/>
              </w:tabs>
              <w:spacing w:after="273"/>
              <w:ind w:firstLine="34"/>
              <w:jc w:val="both"/>
            </w:pPr>
            <w:r w:rsidRPr="00B27F51">
              <w:t>Лингвостилистический анализ текста.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spacing w:val="4"/>
              </w:rPr>
            </w:pPr>
            <w:r w:rsidRPr="00B27F51">
              <w:rPr>
                <w:bCs/>
                <w:spacing w:val="4"/>
              </w:rPr>
              <w:t xml:space="preserve">Самостоятельная работа </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spacing w:val="4"/>
              </w:rPr>
            </w:pPr>
            <w:r w:rsidRPr="00B27F51">
              <w:rPr>
                <w:spacing w:val="4"/>
              </w:rPr>
              <w:t>Греческие софисты – родоначальники ораторского искусства. Относительность истины в риторике софистов. Сократ – ученик и критик софистов, мастер иронии и диалога.</w:t>
            </w:r>
            <w:r w:rsidRPr="00B27F51">
              <w:rPr>
                <w:bCs/>
              </w:rPr>
              <w:t xml:space="preserve"> Законы современной общей риторики.</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Требования к поведению говорящего.</w:t>
            </w:r>
          </w:p>
          <w:p w:rsidR="000B4A45" w:rsidRPr="00B27F51" w:rsidRDefault="000B4A45" w:rsidP="00405116">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B27F51">
              <w:rPr>
                <w:bCs/>
              </w:rPr>
              <w:t>Техника звучащей речи.</w:t>
            </w:r>
          </w:p>
          <w:p w:rsidR="000B4A45" w:rsidRPr="00B27F51" w:rsidRDefault="000B4A45" w:rsidP="00405116">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B27F51">
              <w:rPr>
                <w:bCs/>
              </w:rPr>
              <w:t xml:space="preserve"> Характерные группы речевых отклонений в бытовой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1101"/>
              </w:tabs>
              <w:spacing w:after="114"/>
              <w:ind w:left="740" w:firstLine="34"/>
            </w:pPr>
            <w:r w:rsidRPr="00B27F51">
              <w:t>Раздел 2. Лексика и фразеология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Тема 2.1 </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Слово в лексической системе языка</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Слово в лексической системе языка. Лексическое и грамматическое значения слова. Многозначность слова. Прямое и переносное значение слова. Метафора, метонимия как выразительные средства языка.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2.2</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Омонимы, синонимы</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rPr>
                <w:bCs/>
              </w:rPr>
            </w:pPr>
            <w:r w:rsidRPr="00B27F51">
              <w:t xml:space="preserve">Омонимы, синонимы и их употребление.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2.3</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Антонимы, паронимы</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Антонимы, паронимы и их употребление.</w:t>
            </w:r>
            <w:r w:rsidRPr="00B27F51">
              <w:rPr>
                <w:rStyle w:val="26"/>
                <w:rFonts w:cs="Times New Roman"/>
              </w:rPr>
              <w:t xml:space="preserve"> Изобразительные </w:t>
            </w:r>
            <w:r w:rsidRPr="00B27F51">
              <w:t>возможности синонимов, антонимов, омонимов, паронимов. Контекстуальные синонимы и антонимы. Градация. Антитеза.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widowControl w:val="0"/>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Тема 2.4 </w:t>
            </w:r>
          </w:p>
          <w:p w:rsidR="000B4A45" w:rsidRPr="00B27F51" w:rsidRDefault="000B4A45" w:rsidP="00405116">
            <w:pPr>
              <w:widowControl w:val="0"/>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 xml:space="preserve">Русская лексика с точки зрения ее происхождения </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Русская лексика с точки зрения ее происхождения (исконно русская лексика, заимствованная лексика, старославянизмы).</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Тема 2.5 </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Русская лексика с точки зрения ее употребления</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t>Лексика с точки зрения ее употребления: нейтральная лексика, книжная лексика, лексика устной речи (жаргонизмы, арготизмы, диалектизмы). Профессионализмы. Терминологическая лексика.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2.6</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Активный и пассивный словарный запас</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2.7</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Фольклорная лексика</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t>Фольклорная лексика и фразеология. Русские пословицы и поговорки.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Тема 2.8 </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Фразеологизмы</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2.9</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Лексические нормы</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spacing w:after="333"/>
              <w:ind w:firstLine="34"/>
              <w:jc w:val="both"/>
            </w:pPr>
            <w:r w:rsidRPr="00B27F51">
              <w:t xml:space="preserve">Лексические нормы. Лексические ошибки и их исправление.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2.10</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Ошибки в употреблении фразеологических единиц и их исправление.</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rFonts w:eastAsia="Times New Roman"/>
              </w:rPr>
              <w:t>Ошибки в употреблении фразеологических единиц и их исправление.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spacing w:val="4"/>
              </w:rPr>
            </w:pPr>
            <w:r w:rsidRPr="00B27F51">
              <w:rPr>
                <w:bCs/>
                <w:spacing w:val="4"/>
              </w:rPr>
              <w:t xml:space="preserve">Самостоятельная работа </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B27F51">
              <w:t>Изобретение содержания речи (инвенция).</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B27F51">
              <w:t xml:space="preserve">Риторика и логика. </w:t>
            </w:r>
          </w:p>
          <w:p w:rsidR="000B4A45" w:rsidRPr="00B27F51" w:rsidRDefault="000B4A45" w:rsidP="00405116">
            <w:pPr>
              <w:tabs>
                <w:tab w:val="left" w:pos="7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B27F51">
              <w:rPr>
                <w:bCs/>
              </w:rPr>
              <w:t>Требования, предъявляемые к речи.</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Функциональные стили речи. Индивидуальные стиль речи оратора.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B27F51">
              <w:t xml:space="preserve">Риторические фигуры. </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pPr>
            <w:r w:rsidRPr="00B27F51">
              <w:t>Понятие риторического тропа.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1101"/>
              </w:tabs>
              <w:spacing w:after="114"/>
              <w:ind w:left="740" w:firstLine="34"/>
              <w:jc w:val="both"/>
            </w:pPr>
            <w:r w:rsidRPr="00B27F51">
              <w:t>Раздел 3. Фонетика, орфоэпия, графика, орфография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30</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3.1</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t>Фонетические единицы.</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Фонетические единицы. Звук и фонема.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3.2</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t>Открытый и закрытый слог</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t>Открытый и закрытый слог. Соотношение буквы и звука. Фонетическая фраза. Ударение словесное и логическое. Роль ударения в стихотворной речи. Интонационное богатство русской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3.3</w:t>
            </w:r>
          </w:p>
          <w:p w:rsidR="000B4A45" w:rsidRPr="00B27F51" w:rsidRDefault="000B4A45" w:rsidP="00405116">
            <w:pPr>
              <w:tabs>
                <w:tab w:val="left" w:pos="142"/>
              </w:tabs>
            </w:pPr>
            <w:r w:rsidRPr="00B27F51">
              <w:t>Фонетический разбор слова.</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Фонетический разбор слова.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3.4</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Орфоэпические нормы</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Орфоэпические нормы: произносительные и нормы ударения. Произношение гласных и согласных звуков, произношение заимствованных слов. Использование орфоэпического словаря.</w:t>
            </w:r>
          </w:p>
          <w:p w:rsidR="000B4A45" w:rsidRPr="00B27F51" w:rsidRDefault="000B4A45" w:rsidP="00405116">
            <w:pPr>
              <w:tabs>
                <w:tab w:val="left" w:pos="79"/>
              </w:tabs>
              <w:ind w:firstLine="34"/>
            </w:pPr>
            <w:r w:rsidRPr="00B27F51">
              <w:t>Благозвучие речи. Звукопись как изобразительное средство. Ассонанс, аллитерация.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3.5</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 xml:space="preserve">Правописание безударных гласных, звонких и глухих согласных. </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rFonts w:eastAsia="Times New Roman"/>
              </w:rPr>
              <w:t>Правописание безударных гласных, звонких и глухих согласных. Употребление буквы Ь.</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3.6</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Употребление Ь</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Употребление Ь</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27"/>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3.7</w:t>
            </w:r>
          </w:p>
          <w:p w:rsidR="000B4A45" w:rsidRPr="00B27F51" w:rsidRDefault="000B4A45" w:rsidP="00405116">
            <w:pPr>
              <w:tabs>
                <w:tab w:val="left" w:pos="142"/>
              </w:tabs>
              <w:spacing w:after="333"/>
            </w:pPr>
            <w:r w:rsidRPr="00B27F51">
              <w:t xml:space="preserve">Правописание О/Ё после шипящих и Ц. </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spacing w:after="333"/>
              <w:ind w:firstLine="34"/>
            </w:pPr>
            <w:r w:rsidRPr="00B27F51">
              <w:t xml:space="preserve">Правописание О/Ё после шипящих и Ц.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3.8</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rFonts w:eastAsia="Times New Roman"/>
              </w:rPr>
              <w:t>Правописание приставок на З -/С</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t xml:space="preserve"> </w:t>
            </w:r>
            <w:r w:rsidRPr="00B27F51">
              <w:rPr>
                <w:rFonts w:eastAsia="Times New Roman"/>
              </w:rPr>
              <w:t>Правописание приставок на З - / С -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3.9</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rFonts w:eastAsia="Times New Roman"/>
              </w:rPr>
              <w:t>Правописание И - Ы после приставок</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rFonts w:eastAsia="Times New Roman"/>
              </w:rPr>
              <w:t>Правописание И - Ы после приставок.</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1272"/>
              </w:tabs>
              <w:ind w:firstLine="34"/>
              <w:jc w:val="both"/>
              <w:rPr>
                <w:bCs/>
              </w:rPr>
            </w:pPr>
            <w:r w:rsidRPr="00B27F51">
              <w:rPr>
                <w:bCs/>
              </w:rPr>
              <w:t>Самостоятельная работа студентов</w:t>
            </w:r>
          </w:p>
          <w:p w:rsidR="000B4A45" w:rsidRPr="00B27F51" w:rsidRDefault="000B4A45" w:rsidP="00405116">
            <w:pPr>
              <w:tabs>
                <w:tab w:val="left" w:pos="79"/>
                <w:tab w:val="left" w:pos="1272"/>
              </w:tabs>
              <w:ind w:firstLine="34"/>
              <w:jc w:val="both"/>
              <w:rPr>
                <w:bCs/>
              </w:rPr>
            </w:pPr>
            <w:r w:rsidRPr="00B27F51">
              <w:rPr>
                <w:bCs/>
              </w:rPr>
              <w:t xml:space="preserve"> Работа с художественным текстом. Создание личного орфографического словаря с примерами фонетического, традиционного и дифференцированного написания слов. </w:t>
            </w:r>
          </w:p>
          <w:p w:rsidR="000B4A45" w:rsidRPr="00B27F51" w:rsidRDefault="000B4A45" w:rsidP="00405116">
            <w:pPr>
              <w:tabs>
                <w:tab w:val="left" w:pos="79"/>
                <w:tab w:val="left" w:pos="1272"/>
              </w:tabs>
              <w:ind w:firstLine="34"/>
              <w:jc w:val="both"/>
              <w:rPr>
                <w:bCs/>
              </w:rPr>
            </w:pPr>
            <w:r w:rsidRPr="00B27F51">
              <w:rPr>
                <w:bCs/>
              </w:rPr>
              <w:t xml:space="preserve">Обучение работе с орфографическим словарем. Знакомство со справочной литературой, словарями. </w:t>
            </w:r>
          </w:p>
          <w:p w:rsidR="000B4A45" w:rsidRPr="00B27F51" w:rsidRDefault="000B4A45" w:rsidP="00405116">
            <w:pPr>
              <w:tabs>
                <w:tab w:val="left" w:pos="79"/>
                <w:tab w:val="left" w:pos="1272"/>
              </w:tabs>
              <w:ind w:firstLine="34"/>
              <w:jc w:val="both"/>
              <w:rPr>
                <w:bCs/>
              </w:rPr>
            </w:pPr>
            <w:r w:rsidRPr="00B27F51">
              <w:rPr>
                <w:bCs/>
              </w:rPr>
              <w:t xml:space="preserve">Работа с художественным текстом. Создание личного орфографического словаря с примерами фонетического, традиционного и дифференцированного написания слов. </w:t>
            </w:r>
          </w:p>
          <w:p w:rsidR="000B4A45" w:rsidRPr="00B27F51" w:rsidRDefault="000B4A45" w:rsidP="00405116">
            <w:pPr>
              <w:tabs>
                <w:tab w:val="left" w:pos="79"/>
                <w:tab w:val="left" w:pos="1272"/>
              </w:tabs>
              <w:ind w:firstLine="34"/>
              <w:jc w:val="both"/>
              <w:rPr>
                <w:bCs/>
              </w:rPr>
            </w:pPr>
            <w:r w:rsidRPr="00B27F51">
              <w:rPr>
                <w:bCs/>
              </w:rPr>
              <w:t xml:space="preserve">Обучение работе с орфографическим словарем. Знакомство со справочной литературой, словарями.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1101"/>
              </w:tabs>
              <w:spacing w:after="114"/>
              <w:ind w:left="740" w:firstLine="34"/>
              <w:jc w:val="both"/>
            </w:pPr>
            <w:r w:rsidRPr="00B27F51">
              <w:t>Раздел 4. Морфемика, словообразование, орфография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26</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4.1</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Понятие морфемы как значимой части слова</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Понятие морфемы как значимой части слова. Многозначность морфем. Синонимия и антонимия морфем.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4.2</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Морфемный разбор слова</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rFonts w:eastAsia="Times New Roman"/>
              </w:rPr>
              <w:t>Морфемный разбор слова.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4.3</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Способы словообразования</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Содержание учебного материала</w:t>
            </w:r>
          </w:p>
          <w:p w:rsidR="000B4A45" w:rsidRPr="00B27F51" w:rsidRDefault="000B4A45" w:rsidP="00405116">
            <w:pPr>
              <w:tabs>
                <w:tab w:val="left" w:pos="79"/>
              </w:tabs>
              <w:ind w:firstLine="34"/>
              <w:jc w:val="both"/>
            </w:pPr>
            <w:r w:rsidRPr="00B27F51">
              <w:t xml:space="preserve">Способы словообразования. Словообразование знаменательных частей речи. Особенности словообразования профессиональной лексики и терминов. </w:t>
            </w:r>
            <w:r w:rsidRPr="00B27F51">
              <w:rPr>
                <w:rStyle w:val="26"/>
                <w:rFonts w:cs="Times New Roman"/>
              </w:rPr>
              <w:t>Понятие об этимологии.</w:t>
            </w:r>
            <w:r w:rsidRPr="00B27F51">
              <w:t xml:space="preserve"> Словообразовательный анализ.</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4.4</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Употребление приставок в разных стилях речи</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Употребление приставок в разных стилях речи. Употребление суффиксов в разных стилях речи.</w:t>
            </w:r>
            <w:r w:rsidRPr="00B27F51">
              <w:rPr>
                <w:rStyle w:val="55"/>
                <w:rFonts w:ascii="Times New Roman" w:eastAsia="Calibri" w:hAnsi="Times New Roman" w:cs="Times New Roman"/>
              </w:rPr>
              <w:t xml:space="preserve"> Речевые ошибки, связанные с неоправданным повтором однокоренных слов.</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4.5</w:t>
            </w:r>
          </w:p>
          <w:p w:rsidR="000B4A45" w:rsidRPr="00B27F51" w:rsidRDefault="000B4A45" w:rsidP="00405116">
            <w:pPr>
              <w:tabs>
                <w:tab w:val="left" w:pos="142"/>
              </w:tabs>
            </w:pPr>
            <w:r w:rsidRPr="00B27F51">
              <w:t xml:space="preserve">Правописание чередующихся гласных в корнях слов. </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 xml:space="preserve">Правописание чередующихся гласных в корнях слов.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4 .6</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rFonts w:eastAsia="Times New Roman"/>
              </w:rPr>
              <w:t>Правописание</w:t>
            </w:r>
            <w:r>
              <w:rPr>
                <w:rFonts w:eastAsia="Times New Roman"/>
              </w:rPr>
              <w:t xml:space="preserve"> </w:t>
            </w:r>
            <w:r w:rsidRPr="00B27F51">
              <w:rPr>
                <w:rFonts w:eastAsia="Times New Roman"/>
              </w:rPr>
              <w:t xml:space="preserve">приставок ПРИ - / - ПРЕ </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1101"/>
              </w:tabs>
              <w:spacing w:after="114"/>
              <w:ind w:firstLine="34"/>
              <w:jc w:val="both"/>
              <w:rPr>
                <w:b/>
              </w:rPr>
            </w:pPr>
            <w:r w:rsidRPr="00B27F51">
              <w:rPr>
                <w:b/>
                <w:bCs/>
              </w:rPr>
              <w:t>Правописание</w:t>
            </w:r>
            <w:r>
              <w:rPr>
                <w:b/>
                <w:bCs/>
              </w:rPr>
              <w:t xml:space="preserve"> </w:t>
            </w:r>
            <w:r w:rsidRPr="00B27F51">
              <w:rPr>
                <w:b/>
                <w:bCs/>
              </w:rPr>
              <w:t>приставок ПРИ - / - ПРЕ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4.7</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rFonts w:eastAsia="Times New Roman"/>
              </w:rPr>
              <w:t>Правописание сложных слов.</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 w:val="left" w:pos="1101"/>
              </w:tabs>
              <w:spacing w:after="114"/>
              <w:ind w:firstLine="34"/>
              <w:jc w:val="both"/>
              <w:rPr>
                <w:b/>
              </w:rPr>
            </w:pPr>
            <w:r w:rsidRPr="00B27F51">
              <w:rPr>
                <w:b/>
              </w:rPr>
              <w:t>Правописание сложных слов.</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1272"/>
              </w:tabs>
              <w:ind w:firstLine="34"/>
              <w:jc w:val="both"/>
              <w:rPr>
                <w:bCs/>
              </w:rPr>
            </w:pPr>
            <w:r w:rsidRPr="00B27F51">
              <w:rPr>
                <w:bCs/>
              </w:rPr>
              <w:t>Самостоятельная работа студентов</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Основы мастерства публичного выступления.</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Причины возрастания роли публичной речи в современном обществе. Способы речевого воздействия на личность. Общие требования к публичному выступлению.</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Невербальные средства общения.</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Принципы оценки невербального поведения партнера и способы контроля собственного поведения.</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Вопросно-ответная форма речевой коммуникации.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1101"/>
              </w:tabs>
              <w:spacing w:after="114"/>
              <w:ind w:left="740" w:firstLine="34"/>
              <w:jc w:val="both"/>
            </w:pPr>
            <w:r w:rsidRPr="00B27F51">
              <w:t>Раздел 5. Морфология и орфография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58</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Грамматические признаки слова</w:t>
            </w: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w:t>
            </w:r>
            <w:r w:rsidRPr="00B27F51">
              <w:rPr>
                <w:rStyle w:val="26"/>
                <w:rFonts w:cs="Times New Roman"/>
              </w:rPr>
              <w:t>Основные выразительные средства морфологии.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5.2</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Имя существительное</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rPr>
                <w:rFonts w:eastAsia="Times New Roman"/>
              </w:rPr>
              <w:t xml:space="preserve">Лексико-грамматические разряды имен существительных. Род, число, падеж существительных. Склонение имен существительных.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5.3</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rFonts w:eastAsia="Times New Roman"/>
              </w:rPr>
              <w:t>Правописание  имен существительных.</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rPr>
                <w:rFonts w:eastAsia="Times New Roman"/>
              </w:rPr>
              <w:t>Правописание окончаний имен существительных.</w:t>
            </w:r>
            <w:r w:rsidRPr="00B27F51">
              <w:t xml:space="preserve"> Правописание сложных существительных.</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Тема 5.4 </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Морфологический разбор имени существительного</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rPr>
                <w:rFonts w:eastAsia="Times New Roman"/>
              </w:rPr>
              <w:t>Морфологический разбор имени существительного. Употребление форм имен существительных в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5.5</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Имя прилагательное</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Лексико-грамматические разряды имен прилагательных. Степени сравнения имен прилагательных.</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5.6</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t>Правописание</w:t>
            </w:r>
            <w:r>
              <w:t xml:space="preserve"> </w:t>
            </w:r>
            <w:r w:rsidRPr="00B27F51">
              <w:t xml:space="preserve">имен прилагательных.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Правописание суффиксов и окончаний имен прилагательных. Правописание сложных прилагательных.</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5.7</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t xml:space="preserve">Морфологический разбор имени прилагательного.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Морфологический разбор имени прилагательного. Употребление форм имен прилагательных в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5.8</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Имя числительное</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Лексико-грамматические разряды имен числительных. Правописание числительных.</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191"/>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5.9</w:t>
            </w:r>
          </w:p>
          <w:p w:rsidR="000B4A45" w:rsidRPr="00B27F51" w:rsidRDefault="000B4A45" w:rsidP="00405116">
            <w:pPr>
              <w:tabs>
                <w:tab w:val="left" w:pos="142"/>
              </w:tabs>
            </w:pPr>
            <w:r w:rsidRPr="00B27F51">
              <w:t>Морфологический разбор имени</w:t>
            </w:r>
            <w:r>
              <w:t xml:space="preserve"> </w:t>
            </w:r>
            <w:r w:rsidRPr="00B27F51">
              <w:t>числительного.</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Морфологический разбор имени числительного.</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5.10</w:t>
            </w:r>
          </w:p>
          <w:p w:rsidR="000B4A45" w:rsidRPr="00B27F51" w:rsidRDefault="000B4A45" w:rsidP="00405116">
            <w:pPr>
              <w:tabs>
                <w:tab w:val="left" w:pos="142"/>
              </w:tabs>
              <w:rPr>
                <w:bCs/>
              </w:rPr>
            </w:pPr>
            <w:r w:rsidRPr="00B27F51">
              <w:t xml:space="preserve">Употребление числительных в речи.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Употребление числительных в речи. Сочетание числительных </w:t>
            </w:r>
            <w:r w:rsidRPr="00B27F51">
              <w:rPr>
                <w:rStyle w:val="26"/>
                <w:rFonts w:cs="Times New Roman"/>
              </w:rPr>
              <w:t>оба,</w:t>
            </w:r>
            <w:r>
              <w:rPr>
                <w:rStyle w:val="26"/>
                <w:rFonts w:cs="Times New Roman"/>
              </w:rPr>
              <w:t xml:space="preserve"> </w:t>
            </w:r>
            <w:r w:rsidRPr="00B27F51">
              <w:rPr>
                <w:rStyle w:val="26"/>
                <w:rFonts w:cs="Times New Roman"/>
              </w:rPr>
              <w:t>обе, двое, трое</w:t>
            </w:r>
            <w:r w:rsidRPr="00B27F51">
              <w:t xml:space="preserve"> и др. с существительными разного рода.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5.11</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Местоимение</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Значение местоимения. Лексико-грамматические разряды местоимений. Правописание местоимений. Морфологический разбор местоимения.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5.12</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t>Употребление местоимений в речи.</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 xml:space="preserve">Употребление местоимений в речи. Местоимение как средство связи предложений в тексте. </w:t>
            </w:r>
            <w:r w:rsidRPr="00B27F51">
              <w:rPr>
                <w:rStyle w:val="26"/>
                <w:rFonts w:cs="Times New Roman"/>
              </w:rPr>
              <w:t>Синонимия местоименных форм.</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5.13</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Глагол</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Грамматические признаки глагола.</w:t>
            </w:r>
          </w:p>
          <w:p w:rsidR="000B4A45" w:rsidRPr="00B27F51" w:rsidRDefault="000B4A45" w:rsidP="00405116">
            <w:pPr>
              <w:tabs>
                <w:tab w:val="left" w:pos="79"/>
              </w:tabs>
              <w:ind w:firstLine="34"/>
              <w:jc w:val="both"/>
            </w:pPr>
            <w:r w:rsidRPr="00B27F51">
              <w:t>Правописание суффиксов и личных окончаний глагола. Правописание НЕ с глаголами. Морфологический разбор глагола.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5.14</w:t>
            </w:r>
          </w:p>
          <w:p w:rsidR="000B4A45" w:rsidRPr="00B27F51" w:rsidRDefault="000B4A45" w:rsidP="00405116">
            <w:pPr>
              <w:tabs>
                <w:tab w:val="left" w:pos="142"/>
              </w:tabs>
            </w:pPr>
            <w:r w:rsidRPr="00B27F51">
              <w:rPr>
                <w:rStyle w:val="55"/>
                <w:rFonts w:ascii="Times New Roman" w:eastAsia="Calibri" w:hAnsi="Times New Roman" w:cs="Times New Roman"/>
              </w:rPr>
              <w:t xml:space="preserve">Употребление форм глагола в речи. </w:t>
            </w:r>
          </w:p>
        </w:tc>
        <w:tc>
          <w:tcPr>
            <w:tcW w:w="6946" w:type="dxa"/>
          </w:tcPr>
          <w:p w:rsidR="000B4A45" w:rsidRPr="00B27F51" w:rsidRDefault="000B4A45" w:rsidP="00405116">
            <w:pPr>
              <w:tabs>
                <w:tab w:val="left" w:pos="79"/>
              </w:tabs>
              <w:ind w:firstLine="34"/>
              <w:rPr>
                <w:bCs/>
              </w:rPr>
            </w:pPr>
            <w:r w:rsidRPr="00B27F51">
              <w:rPr>
                <w:bCs/>
              </w:rPr>
              <w:t>Содержание учебного материала</w:t>
            </w:r>
          </w:p>
          <w:p w:rsidR="000B4A45" w:rsidRPr="00B27F51" w:rsidRDefault="000B4A45" w:rsidP="00405116">
            <w:pPr>
              <w:tabs>
                <w:tab w:val="left" w:pos="79"/>
              </w:tabs>
              <w:ind w:firstLine="34"/>
            </w:pPr>
            <w:r w:rsidRPr="00B27F51">
              <w:rPr>
                <w:rStyle w:val="55"/>
                <w:rFonts w:ascii="Times New Roman" w:eastAsia="Calibri" w:hAnsi="Times New Roman" w:cs="Times New Roman"/>
              </w:rPr>
              <w:t xml:space="preserve">Употребление форм глагола в речи. </w:t>
            </w:r>
            <w:r w:rsidRPr="00B27F51">
              <w:t>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5.15</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rStyle w:val="2d"/>
                <w:rFonts w:eastAsia="Calibri" w:cs="Times New Roman"/>
                <w:b w:val="0"/>
              </w:rPr>
              <w:t>Причастие как особая форма глагола.</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Образование действительных и страдательных причастий. Правописание суффиксов и окончаний причастий.</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5.16</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Правописание причастий</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Правописание НЕ с причастиями. Правописание -Н- и -НН- в</w:t>
            </w:r>
            <w:r w:rsidRPr="00B27F51">
              <w:br/>
              <w:t>причастиях и отглагольных прилагательных.</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5.17</w:t>
            </w:r>
          </w:p>
          <w:p w:rsidR="000B4A45" w:rsidRPr="00B27F51" w:rsidRDefault="000B4A45" w:rsidP="00405116">
            <w:pPr>
              <w:tabs>
                <w:tab w:val="left" w:pos="142"/>
              </w:tabs>
              <w:rPr>
                <w:bCs/>
              </w:rPr>
            </w:pPr>
            <w:r w:rsidRPr="00B27F51">
              <w:t>Причастный оборот.</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Причастный оборот и знаки препинания в предложении с причастным оборотом. Морфологический разбор причастия.</w:t>
            </w:r>
          </w:p>
          <w:p w:rsidR="000B4A45" w:rsidRPr="00B27F51" w:rsidRDefault="000B4A45" w:rsidP="00405116">
            <w:pPr>
              <w:tabs>
                <w:tab w:val="left" w:pos="79"/>
              </w:tabs>
              <w:ind w:firstLine="34"/>
            </w:pPr>
            <w:r w:rsidRPr="00B27F51">
              <w:t>Употребление причастий в текстах разных стилей. Синонимия причастий.</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5.18</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rStyle w:val="2d"/>
                <w:rFonts w:eastAsia="Calibri" w:cs="Times New Roman"/>
                <w:b w:val="0"/>
              </w:rPr>
              <w:t>Деепричастие как особая форма глагола.</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Образование деепричастий совершенного и несовершенного вида. Правописание НЕ с деепричастиями.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5.19</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Cs/>
              </w:rPr>
              <w:t>Деепричастный оборот</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Деепричастный оборот и знаки препинания в предложениях с деепричастным оборотом. Морфологический разбор деепричастия.</w:t>
            </w:r>
          </w:p>
          <w:p w:rsidR="000B4A45" w:rsidRPr="00B27F51" w:rsidRDefault="000B4A45" w:rsidP="00405116">
            <w:pPr>
              <w:tabs>
                <w:tab w:val="left" w:pos="79"/>
              </w:tabs>
              <w:ind w:firstLine="34"/>
            </w:pP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5.20</w:t>
            </w:r>
          </w:p>
          <w:p w:rsidR="000B4A45" w:rsidRPr="00B27F51" w:rsidRDefault="000B4A45" w:rsidP="00405116">
            <w:pPr>
              <w:tabs>
                <w:tab w:val="left" w:pos="142"/>
              </w:tabs>
              <w:rPr>
                <w:i/>
              </w:rPr>
            </w:pPr>
            <w:r w:rsidRPr="00B27F51">
              <w:rPr>
                <w:i/>
              </w:rPr>
              <w:t xml:space="preserve">Употребление деепричастий в текстах разных стилей.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Употребление деепричастий в текстах разных стилей.</w:t>
            </w:r>
            <w:r w:rsidRPr="00B27F51">
              <w:rPr>
                <w:rStyle w:val="55"/>
                <w:rFonts w:ascii="Times New Roman" w:eastAsia="Calibri" w:hAnsi="Times New Roman" w:cs="Times New Roman"/>
              </w:rPr>
              <w:t xml:space="preserve"> Особенности построения предложений с деепричастиями. </w:t>
            </w:r>
            <w:r w:rsidRPr="00B27F51">
              <w:t>Синонимия деепричастий.</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5.21</w:t>
            </w:r>
          </w:p>
          <w:p w:rsidR="000B4A45" w:rsidRPr="00B27F51" w:rsidRDefault="000B4A45" w:rsidP="00405116">
            <w:pPr>
              <w:tabs>
                <w:tab w:val="left" w:pos="142"/>
              </w:tabs>
            </w:pPr>
            <w:r w:rsidRPr="00B27F51">
              <w:rPr>
                <w:rStyle w:val="2d"/>
                <w:rFonts w:eastAsia="Calibri" w:cs="Times New Roman"/>
                <w:b w:val="0"/>
              </w:rPr>
              <w:t xml:space="preserve">Наречие.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rPr>
                <w:rStyle w:val="2d"/>
                <w:rFonts w:eastAsia="Calibri" w:cs="Times New Roman"/>
                <w:b w:val="0"/>
              </w:rPr>
              <w:t xml:space="preserve">Наречие. </w:t>
            </w:r>
            <w:r w:rsidRPr="00B27F51">
              <w:t>Грамматические признаки наречия. Степени сравнения наречий. Правописание наречий. Отличие наречий от слов-омонимов.</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5.22</w:t>
            </w:r>
          </w:p>
          <w:p w:rsidR="000B4A45" w:rsidRPr="00B27F51" w:rsidRDefault="000B4A45" w:rsidP="00405116">
            <w:pPr>
              <w:tabs>
                <w:tab w:val="left" w:pos="142"/>
              </w:tabs>
            </w:pPr>
            <w:r w:rsidRPr="00B27F51">
              <w:t>Морфологический разбор наречия.</w:t>
            </w:r>
          </w:p>
          <w:p w:rsidR="000B4A45" w:rsidRPr="00B27F51" w:rsidRDefault="000B4A45" w:rsidP="00405116">
            <w:pPr>
              <w:tabs>
                <w:tab w:val="left" w:pos="142"/>
              </w:tabs>
              <w:rPr>
                <w:bCs/>
              </w:rPr>
            </w:pP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Морфологический разбор наречия.</w:t>
            </w:r>
          </w:p>
          <w:p w:rsidR="000B4A45" w:rsidRPr="00B27F51" w:rsidRDefault="000B4A45" w:rsidP="00405116">
            <w:pPr>
              <w:tabs>
                <w:tab w:val="left" w:pos="79"/>
              </w:tabs>
              <w:ind w:firstLine="34"/>
              <w:jc w:val="both"/>
            </w:pPr>
            <w:r w:rsidRPr="00B27F51">
              <w:t xml:space="preserve">Употребление наречия в речи. </w:t>
            </w:r>
            <w:r w:rsidRPr="00B27F51">
              <w:rPr>
                <w:rStyle w:val="26"/>
                <w:rFonts w:cs="Times New Roman"/>
              </w:rPr>
              <w:t>Синонимия наречий при характеристике признака действия.</w:t>
            </w:r>
            <w:r w:rsidRPr="00B27F51">
              <w:t xml:space="preserve"> Использование местоименных наречий для связи предложений в тексте.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5.23</w:t>
            </w:r>
          </w:p>
          <w:p w:rsidR="000B4A45" w:rsidRPr="00B27F51" w:rsidRDefault="000B4A45" w:rsidP="00405116">
            <w:pPr>
              <w:tabs>
                <w:tab w:val="left" w:pos="142"/>
              </w:tabs>
              <w:rPr>
                <w:b/>
                <w:bCs/>
              </w:rPr>
            </w:pPr>
            <w:r w:rsidRPr="00B27F51">
              <w:rPr>
                <w:b/>
              </w:rPr>
              <w:t xml:space="preserve">Слова категории состояния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rPr>
                <w:b/>
              </w:rPr>
            </w:pPr>
            <w:r w:rsidRPr="00B27F51">
              <w:rPr>
                <w:b/>
              </w:rPr>
              <w:t>Слова категории состояния (безлично-предикативные слова).</w:t>
            </w:r>
          </w:p>
          <w:p w:rsidR="000B4A45" w:rsidRPr="00B27F51" w:rsidRDefault="000B4A45" w:rsidP="00405116">
            <w:pPr>
              <w:tabs>
                <w:tab w:val="left" w:pos="79"/>
              </w:tabs>
              <w:spacing w:after="333"/>
              <w:ind w:firstLine="34"/>
              <w:jc w:val="both"/>
            </w:pPr>
            <w:r w:rsidRPr="00B27F51">
              <w:t>Отличие слов категории состояния от слов-омонимов. Группы слов категории состояния. Их функции в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1272"/>
              </w:tabs>
              <w:ind w:firstLine="34"/>
              <w:jc w:val="both"/>
              <w:rPr>
                <w:bCs/>
              </w:rPr>
            </w:pPr>
            <w:r w:rsidRPr="00B27F51">
              <w:rPr>
                <w:bCs/>
              </w:rPr>
              <w:t>Самостоятельная работа студентов</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Основы полемического мастерства.</w:t>
            </w:r>
          </w:p>
          <w:p w:rsidR="000B4A45" w:rsidRPr="00B27F51" w:rsidRDefault="000B4A45" w:rsidP="00405116">
            <w:pPr>
              <w:tabs>
                <w:tab w:val="left" w:pos="79"/>
              </w:tabs>
              <w:ind w:firstLine="34"/>
              <w:rPr>
                <w:bCs/>
              </w:rPr>
            </w:pPr>
            <w:r w:rsidRPr="00B27F51">
              <w:rPr>
                <w:bCs/>
              </w:rPr>
              <w:t>Спор – как особый вид речевой коммуникации. Из истории искусства спора.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rPr>
                <w:bCs/>
              </w:rPr>
            </w:pPr>
            <w:r w:rsidRPr="00B27F51">
              <w:rPr>
                <w:bCs/>
              </w:rPr>
              <w:t>Деловое общение. Основные правила ведения телефонных переговоров.</w:t>
            </w:r>
          </w:p>
          <w:p w:rsidR="000B4A45" w:rsidRPr="00B27F51" w:rsidRDefault="000B4A45" w:rsidP="00405116">
            <w:pPr>
              <w:tabs>
                <w:tab w:val="left" w:pos="79"/>
              </w:tabs>
              <w:ind w:firstLine="34"/>
              <w:rPr>
                <w:bCs/>
              </w:rPr>
            </w:pPr>
            <w:r w:rsidRPr="00B27F51">
              <w:rPr>
                <w:bCs/>
              </w:rPr>
              <w:t xml:space="preserve"> Консультирование как специфическая форма делового общения.</w:t>
            </w:r>
            <w:r>
              <w:rPr>
                <w:bCs/>
              </w:rPr>
              <w:t xml:space="preserve"> </w:t>
            </w:r>
            <w:r w:rsidRPr="00B27F51">
              <w:rPr>
                <w:bCs/>
              </w:rPr>
              <w:t>Этапы консультирования.</w:t>
            </w:r>
          </w:p>
          <w:p w:rsidR="000B4A45" w:rsidRPr="00B27F51" w:rsidRDefault="000B4A45" w:rsidP="00405116">
            <w:pPr>
              <w:tabs>
                <w:tab w:val="left" w:pos="79"/>
              </w:tabs>
              <w:ind w:firstLine="34"/>
              <w:rPr>
                <w:bCs/>
              </w:rPr>
            </w:pPr>
            <w:r w:rsidRPr="00B27F51">
              <w:rPr>
                <w:bCs/>
              </w:rPr>
              <w:t>Предмет риторики и основные этапы ее развития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s>
              <w:ind w:firstLine="34"/>
              <w:rPr>
                <w:b/>
                <w:bCs/>
              </w:rPr>
            </w:pPr>
            <w:r w:rsidRPr="00B27F51">
              <w:rPr>
                <w:b/>
                <w:bCs/>
              </w:rPr>
              <w:t>Раздел 6. Служебные части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24</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6.1</w:t>
            </w:r>
          </w:p>
          <w:p w:rsidR="000B4A45" w:rsidRPr="00B27F51" w:rsidRDefault="000B4A45" w:rsidP="00405116">
            <w:pPr>
              <w:tabs>
                <w:tab w:val="left" w:pos="142"/>
              </w:tabs>
            </w:pPr>
            <w:r w:rsidRPr="00B27F51">
              <w:rPr>
                <w:rStyle w:val="2d"/>
                <w:rFonts w:eastAsia="Calibri" w:cs="Times New Roman"/>
                <w:b w:val="0"/>
              </w:rPr>
              <w:t xml:space="preserve">Предлог как часть речи.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rPr>
                <w:rStyle w:val="2d"/>
                <w:rFonts w:eastAsia="Calibri" w:cs="Times New Roman"/>
                <w:b w:val="0"/>
              </w:rPr>
              <w:t xml:space="preserve">Предлог как часть речи. </w:t>
            </w:r>
            <w:r w:rsidRPr="00B27F51">
              <w:t xml:space="preserve">Правописание предлогов. Отличие производных предлогов </w:t>
            </w:r>
            <w:r w:rsidRPr="00B27F51">
              <w:rPr>
                <w:rStyle w:val="26"/>
                <w:rFonts w:cs="Times New Roman"/>
              </w:rPr>
              <w:t>(в течение, в продолжение, вследствие и др.)</w:t>
            </w:r>
            <w:r w:rsidRPr="00B27F51">
              <w:t xml:space="preserve"> от словомонимов.</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6.2</w:t>
            </w:r>
          </w:p>
          <w:p w:rsidR="000B4A45" w:rsidRPr="00B27F51" w:rsidRDefault="000B4A45" w:rsidP="00405116">
            <w:pPr>
              <w:tabs>
                <w:tab w:val="left" w:pos="142"/>
              </w:tabs>
            </w:pPr>
            <w:r w:rsidRPr="00B27F51">
              <w:t>Употребление предлогов.</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Употребление предлогов в составе словосочетаний. Употребление существительных с предлогами </w:t>
            </w:r>
            <w:r w:rsidRPr="00B27F51">
              <w:rPr>
                <w:rStyle w:val="26"/>
                <w:rFonts w:cs="Times New Roman"/>
              </w:rPr>
              <w:t>благодаря, вопреки, согласно и др.</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6.3</w:t>
            </w:r>
          </w:p>
          <w:p w:rsidR="000B4A45" w:rsidRPr="00B27F51" w:rsidRDefault="000B4A45" w:rsidP="00405116">
            <w:pPr>
              <w:tabs>
                <w:tab w:val="left" w:pos="142"/>
              </w:tabs>
            </w:pPr>
            <w:r w:rsidRPr="00B27F51">
              <w:rPr>
                <w:rStyle w:val="2d"/>
                <w:rFonts w:eastAsia="Calibri" w:cs="Times New Roman"/>
                <w:b w:val="0"/>
              </w:rPr>
              <w:t xml:space="preserve">Союз как часть речи.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rPr>
                <w:rStyle w:val="2d"/>
                <w:rFonts w:eastAsia="Calibri" w:cs="Times New Roman"/>
                <w:b w:val="0"/>
              </w:rPr>
              <w:t xml:space="preserve">Союз как часть речи. </w:t>
            </w:r>
            <w:r w:rsidRPr="00B27F51">
              <w:t xml:space="preserve">Правописание союзов. Отличие союзов </w:t>
            </w:r>
            <w:r w:rsidRPr="00B27F51">
              <w:rPr>
                <w:rStyle w:val="26"/>
                <w:rFonts w:cs="Times New Roman"/>
              </w:rPr>
              <w:t>то же</w:t>
            </w:r>
            <w:r w:rsidRPr="00B27F51">
              <w:t xml:space="preserve">, </w:t>
            </w:r>
            <w:r w:rsidRPr="00B27F51">
              <w:rPr>
                <w:rStyle w:val="26"/>
                <w:rFonts w:cs="Times New Roman"/>
              </w:rPr>
              <w:t>также</w:t>
            </w:r>
            <w:r w:rsidRPr="00B27F51">
              <w:t xml:space="preserve">, </w:t>
            </w:r>
            <w:r w:rsidRPr="00B27F51">
              <w:rPr>
                <w:rStyle w:val="26"/>
                <w:rFonts w:cs="Times New Roman"/>
              </w:rPr>
              <w:t>чтобы</w:t>
            </w:r>
            <w:r w:rsidRPr="00B27F51">
              <w:t xml:space="preserve">, </w:t>
            </w:r>
            <w:r w:rsidRPr="00B27F51">
              <w:rPr>
                <w:rStyle w:val="26"/>
                <w:rFonts w:cs="Times New Roman"/>
              </w:rPr>
              <w:t>зато</w:t>
            </w:r>
            <w:r w:rsidRPr="00B27F51">
              <w:t xml:space="preserve"> от слов-омонимов.</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6.4</w:t>
            </w:r>
          </w:p>
          <w:p w:rsidR="000B4A45" w:rsidRPr="00B27F51" w:rsidRDefault="000B4A45" w:rsidP="00405116">
            <w:pPr>
              <w:tabs>
                <w:tab w:val="left" w:pos="142"/>
              </w:tabs>
            </w:pPr>
            <w:r w:rsidRPr="00B27F51">
              <w:t xml:space="preserve">Употребление союзов в простом и сложном предложении.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Употребление союзов в простом и сложном предложении. Союзы как средство связи предложений в тексте.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6.5</w:t>
            </w:r>
          </w:p>
          <w:p w:rsidR="000B4A45" w:rsidRPr="00B27F51" w:rsidRDefault="000B4A45" w:rsidP="00405116">
            <w:pPr>
              <w:tabs>
                <w:tab w:val="left" w:pos="142"/>
              </w:tabs>
            </w:pPr>
            <w:r w:rsidRPr="00B27F51">
              <w:rPr>
                <w:rStyle w:val="2d"/>
                <w:rFonts w:eastAsia="Calibri" w:cs="Times New Roman"/>
                <w:b w:val="0"/>
              </w:rPr>
              <w:t xml:space="preserve">Частица как часть речи.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rPr>
                <w:rStyle w:val="2d"/>
                <w:rFonts w:eastAsia="Calibri" w:cs="Times New Roman"/>
                <w:b w:val="0"/>
              </w:rPr>
              <w:t xml:space="preserve">Частица как часть речи. </w:t>
            </w:r>
            <w:r w:rsidRPr="00B27F51">
              <w:t xml:space="preserve">Правописание частиц. Правописание частиц НЕ и НИ с разными частями речи. </w:t>
            </w:r>
            <w:r w:rsidRPr="00B27F51">
              <w:rPr>
                <w:rStyle w:val="26"/>
                <w:rFonts w:cs="Times New Roman"/>
              </w:rPr>
              <w:t>Частицы как средство выразительности речи.</w:t>
            </w:r>
            <w:r w:rsidRPr="00B27F51">
              <w:t xml:space="preserve"> Употребление частиц в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86"/>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6.6</w:t>
            </w:r>
          </w:p>
          <w:p w:rsidR="000B4A45" w:rsidRPr="00B27F51" w:rsidRDefault="000B4A45" w:rsidP="00405116">
            <w:pPr>
              <w:tabs>
                <w:tab w:val="left" w:pos="142"/>
              </w:tabs>
              <w:spacing w:after="333"/>
            </w:pPr>
            <w:r w:rsidRPr="00B27F51">
              <w:rPr>
                <w:rStyle w:val="2d"/>
                <w:rFonts w:eastAsia="Calibri" w:cs="Times New Roman"/>
                <w:b w:val="0"/>
              </w:rPr>
              <w:t>Междометия и звукоподражательные слова.</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spacing w:after="333"/>
              <w:ind w:firstLine="34"/>
              <w:jc w:val="both"/>
            </w:pPr>
            <w:r w:rsidRPr="00B27F51">
              <w:rPr>
                <w:rStyle w:val="2d"/>
                <w:rFonts w:eastAsia="Calibri" w:cs="Times New Roman"/>
                <w:b w:val="0"/>
              </w:rPr>
              <w:t xml:space="preserve">Междометия и звукоподражательные слова. </w:t>
            </w:r>
            <w:r w:rsidRPr="00B27F51">
              <w:t>Правописание междометий и звукоподражаний. Знаки препинания в предложениях с междометиями. Употребление междометий в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1272"/>
              </w:tabs>
              <w:ind w:firstLine="34"/>
              <w:jc w:val="both"/>
              <w:rPr>
                <w:bCs/>
              </w:rPr>
            </w:pPr>
            <w:r w:rsidRPr="00B27F51">
              <w:rPr>
                <w:bCs/>
              </w:rPr>
              <w:t>Самостоятельная работа студентов</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 xml:space="preserve">Законы современной общей риторики. </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Требования к поведению говорящего.</w:t>
            </w:r>
          </w:p>
          <w:p w:rsidR="000B4A45" w:rsidRPr="00B27F51" w:rsidRDefault="000B4A45" w:rsidP="00405116">
            <w:pPr>
              <w:tabs>
                <w:tab w:val="left" w:pos="79"/>
              </w:tabs>
              <w:ind w:firstLine="34"/>
              <w:rPr>
                <w:bCs/>
              </w:rPr>
            </w:pPr>
            <w:r w:rsidRPr="00B27F51">
              <w:rPr>
                <w:bCs/>
              </w:rPr>
              <w:t>Техника звучащей речи.</w:t>
            </w:r>
          </w:p>
          <w:p w:rsidR="000B4A45" w:rsidRPr="00B27F51" w:rsidRDefault="000B4A45" w:rsidP="00405116">
            <w:pPr>
              <w:tabs>
                <w:tab w:val="left" w:pos="79"/>
              </w:tabs>
              <w:ind w:firstLine="34"/>
              <w:rPr>
                <w:bCs/>
              </w:rPr>
            </w:pPr>
            <w:r w:rsidRPr="00B27F51">
              <w:rPr>
                <w:bCs/>
              </w:rPr>
              <w:t>Изобретение содержания речи (инвенция).</w:t>
            </w:r>
          </w:p>
          <w:p w:rsidR="000B4A45" w:rsidRPr="00B27F51" w:rsidRDefault="000B4A45" w:rsidP="00405116">
            <w:pPr>
              <w:tabs>
                <w:tab w:val="left" w:pos="79"/>
              </w:tabs>
              <w:ind w:firstLine="34"/>
              <w:rPr>
                <w:bCs/>
              </w:rPr>
            </w:pPr>
            <w:r w:rsidRPr="00B27F51">
              <w:rPr>
                <w:bCs/>
              </w:rPr>
              <w:t>Требования, предъявляемые к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s>
              <w:ind w:firstLine="34"/>
              <w:rPr>
                <w:b/>
                <w:bCs/>
              </w:rPr>
            </w:pPr>
            <w:r w:rsidRPr="00B27F51">
              <w:rPr>
                <w:b/>
                <w:bCs/>
              </w:rPr>
              <w:t>Раздел 7. Синтаксис и пунктуация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50</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w:t>
            </w:r>
          </w:p>
          <w:p w:rsidR="000B4A45" w:rsidRPr="00B27F51" w:rsidRDefault="000B4A45" w:rsidP="00405116">
            <w:pPr>
              <w:tabs>
                <w:tab w:val="left" w:pos="142"/>
              </w:tabs>
              <w:rPr>
                <w:bCs/>
              </w:rPr>
            </w:pPr>
            <w:r w:rsidRPr="00B27F51">
              <w:rPr>
                <w:rStyle w:val="2d"/>
                <w:rFonts w:eastAsia="Calibri" w:cs="Times New Roman"/>
                <w:b w:val="0"/>
              </w:rPr>
              <w:t>Основные единицы синтаксиса</w:t>
            </w:r>
            <w:r w:rsidRPr="00B27F51">
              <w:t xml:space="preserve">.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rPr>
                <w:rStyle w:val="2d"/>
                <w:rFonts w:eastAsia="Calibri" w:cs="Times New Roman"/>
                <w:b w:val="0"/>
              </w:rPr>
              <w:t>Основные единицы синтаксиса</w:t>
            </w:r>
            <w:r w:rsidRPr="00B27F51">
              <w:t xml:space="preserve">. Словосочетание, предложение, сложное синтаксическое целое. </w:t>
            </w:r>
            <w:r w:rsidRPr="00B27F51">
              <w:rPr>
                <w:rStyle w:val="26"/>
                <w:rFonts w:cs="Times New Roman"/>
              </w:rPr>
              <w:t>Основные выразительные средства синтаксиса.</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7.2</w:t>
            </w:r>
          </w:p>
          <w:p w:rsidR="000B4A45" w:rsidRPr="00B27F51" w:rsidRDefault="000B4A45" w:rsidP="00405116">
            <w:pPr>
              <w:tabs>
                <w:tab w:val="left" w:pos="142"/>
              </w:tabs>
            </w:pPr>
            <w:r w:rsidRPr="00B27F51">
              <w:rPr>
                <w:rStyle w:val="2d"/>
                <w:rFonts w:eastAsia="Calibri" w:cs="Times New Roman"/>
                <w:b w:val="0"/>
              </w:rPr>
              <w:t xml:space="preserve">Словосочетание. </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rPr>
                <w:rStyle w:val="2d"/>
                <w:rFonts w:eastAsia="Calibri" w:cs="Times New Roman"/>
                <w:b w:val="0"/>
              </w:rPr>
              <w:t xml:space="preserve">Словосочетание. </w:t>
            </w:r>
            <w:r w:rsidRPr="00B27F51">
              <w:t xml:space="preserve">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w:t>
            </w:r>
            <w:r w:rsidRPr="00B27F51">
              <w:rPr>
                <w:rStyle w:val="26"/>
                <w:rFonts w:cs="Times New Roman"/>
              </w:rPr>
              <w:t>Синонимия словосочетаний.</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7.3</w:t>
            </w:r>
          </w:p>
          <w:p w:rsidR="000B4A45" w:rsidRPr="00B27F51" w:rsidRDefault="000B4A45" w:rsidP="00405116">
            <w:pPr>
              <w:tabs>
                <w:tab w:val="left" w:pos="142"/>
              </w:tabs>
              <w:rPr>
                <w:bCs/>
              </w:rPr>
            </w:pPr>
            <w:r w:rsidRPr="00B27F51">
              <w:rPr>
                <w:rStyle w:val="2d"/>
                <w:rFonts w:eastAsia="Calibri" w:cs="Times New Roman"/>
                <w:b w:val="0"/>
              </w:rPr>
              <w:t>Простое предложе</w:t>
            </w:r>
            <w:r w:rsidRPr="00B27F51">
              <w:t xml:space="preserve">ние.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rPr>
                <w:rStyle w:val="2d"/>
                <w:rFonts w:eastAsia="Calibri" w:cs="Times New Roman"/>
                <w:b w:val="0"/>
              </w:rPr>
              <w:t>Простое предложе</w:t>
            </w:r>
            <w:r w:rsidRPr="00B27F51">
              <w:t>ние. Виды предложений по цели высказывания; восклицательные предложения. Интонационное богатство русской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7.4</w:t>
            </w:r>
          </w:p>
          <w:p w:rsidR="000B4A45" w:rsidRPr="00B27F51" w:rsidRDefault="000B4A45" w:rsidP="00405116">
            <w:pPr>
              <w:tabs>
                <w:tab w:val="left" w:pos="142"/>
              </w:tabs>
              <w:rPr>
                <w:bCs/>
              </w:rPr>
            </w:pPr>
            <w:r w:rsidRPr="00B27F51">
              <w:rPr>
                <w:rStyle w:val="55"/>
                <w:rFonts w:ascii="Times New Roman" w:eastAsia="Calibri" w:hAnsi="Times New Roman" w:cs="Times New Roman"/>
              </w:rPr>
              <w:t xml:space="preserve">Логическое ударение.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rPr>
                <w:rStyle w:val="55"/>
                <w:rFonts w:ascii="Times New Roman" w:eastAsia="Calibri" w:hAnsi="Times New Roman" w:cs="Times New Roman"/>
              </w:rPr>
              <w:t xml:space="preserve">Логическое ударение. Прямой и обратный порядок слов. </w:t>
            </w:r>
            <w:r w:rsidRPr="00B27F51">
              <w:t>Стилистические функции и роль порядка слов в предложении.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7.5</w:t>
            </w:r>
          </w:p>
          <w:p w:rsidR="000B4A45" w:rsidRPr="00B27F51" w:rsidRDefault="000B4A45" w:rsidP="00405116">
            <w:pPr>
              <w:tabs>
                <w:tab w:val="left" w:pos="142"/>
              </w:tabs>
            </w:pPr>
            <w:r w:rsidRPr="00B27F51">
              <w:t xml:space="preserve">Грамматическая основа простого двусоставного предложения. </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Грамматическая основа простого двусоставного предложения. Тире между подлежащим и сказуемым. Согласование сказуемого с подлежащим. </w:t>
            </w:r>
            <w:r w:rsidRPr="00B27F51">
              <w:rPr>
                <w:rStyle w:val="26"/>
                <w:rFonts w:cs="Times New Roman"/>
              </w:rPr>
              <w:t>Синонимия составных сказуемых. Единство видовременных форм глаголов-сказуемых как средство связи предложений в тексте.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7.6</w:t>
            </w:r>
          </w:p>
          <w:p w:rsidR="000B4A45" w:rsidRPr="00B27F51" w:rsidRDefault="000B4A45" w:rsidP="00405116">
            <w:pPr>
              <w:tabs>
                <w:tab w:val="left" w:pos="142"/>
              </w:tabs>
              <w:rPr>
                <w:bCs/>
              </w:rPr>
            </w:pPr>
            <w:r w:rsidRPr="00B27F51">
              <w:t xml:space="preserve">Второстепенные члены предложения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Второстепенные члены предложения (определение, приложение, обстоятельство, дополнение).</w:t>
            </w:r>
          </w:p>
          <w:p w:rsidR="000B4A45" w:rsidRPr="00B27F51" w:rsidRDefault="000B4A45" w:rsidP="00405116">
            <w:pPr>
              <w:tabs>
                <w:tab w:val="left" w:pos="79"/>
              </w:tabs>
              <w:ind w:firstLine="34"/>
              <w:jc w:val="both"/>
            </w:pPr>
            <w:r w:rsidRPr="00B27F51">
              <w:t>Роль второстепенных членов предложения в построении текста.</w:t>
            </w:r>
          </w:p>
          <w:p w:rsidR="000B4A45" w:rsidRPr="00B27F51" w:rsidRDefault="000B4A45" w:rsidP="00405116">
            <w:pPr>
              <w:tabs>
                <w:tab w:val="left" w:pos="79"/>
              </w:tabs>
              <w:ind w:firstLine="34"/>
            </w:pPr>
            <w:r w:rsidRPr="00B27F51">
              <w:t>Синонимия согласованных и несогласованных определений. Обстоятельства времени и места как средство связи предложений в тексте.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7.7</w:t>
            </w:r>
          </w:p>
          <w:p w:rsidR="000B4A45" w:rsidRPr="00B27F51" w:rsidRDefault="000B4A45" w:rsidP="00405116">
            <w:pPr>
              <w:tabs>
                <w:tab w:val="left" w:pos="142"/>
              </w:tabs>
            </w:pPr>
            <w:r w:rsidRPr="00B27F51">
              <w:t>Односоставное и неполное предложения.</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Односоставное и неполное предложения.</w:t>
            </w:r>
          </w:p>
          <w:p w:rsidR="000B4A45" w:rsidRPr="00B27F51" w:rsidRDefault="000B4A45" w:rsidP="00405116">
            <w:pPr>
              <w:tabs>
                <w:tab w:val="left" w:pos="79"/>
              </w:tabs>
              <w:ind w:firstLine="34"/>
              <w:jc w:val="both"/>
            </w:pPr>
            <w:r w:rsidRPr="00B27F51">
              <w:t>Односоставные предложения с главным членом в форме подлежащего.</w:t>
            </w:r>
          </w:p>
          <w:p w:rsidR="000B4A45" w:rsidRPr="00B27F51" w:rsidRDefault="000B4A45" w:rsidP="00405116">
            <w:pPr>
              <w:tabs>
                <w:tab w:val="left" w:pos="79"/>
              </w:tabs>
              <w:ind w:firstLine="34"/>
              <w:jc w:val="both"/>
            </w:pPr>
            <w:r w:rsidRPr="00B27F51">
              <w:t>Односоставные предложения с главным членом в форме сказуемого.</w:t>
            </w:r>
          </w:p>
          <w:p w:rsidR="000B4A45" w:rsidRPr="00B27F51" w:rsidRDefault="000B4A45" w:rsidP="00405116">
            <w:pPr>
              <w:tabs>
                <w:tab w:val="left" w:pos="79"/>
              </w:tabs>
              <w:ind w:firstLine="34"/>
            </w:pPr>
            <w:r w:rsidRPr="00B27F51">
              <w:t>Синонимия односоставных предложений. Предложения односоставные и двусоставные как синтаксические синонимы; использование их в разных типах и стилях речи. Использование неполных предложений в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7.8</w:t>
            </w:r>
          </w:p>
          <w:p w:rsidR="000B4A45" w:rsidRPr="00B27F51" w:rsidRDefault="000B4A45" w:rsidP="00405116">
            <w:pPr>
              <w:tabs>
                <w:tab w:val="left" w:pos="142"/>
              </w:tabs>
              <w:rPr>
                <w:b/>
              </w:rPr>
            </w:pPr>
            <w:r w:rsidRPr="00B27F51">
              <w:rPr>
                <w:b/>
              </w:rPr>
              <w:t>Осложненное простое предложение.</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Предложения с однородными членами и знаки препинания в них. Однородные и неоднородные определения.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7.9</w:t>
            </w:r>
          </w:p>
          <w:p w:rsidR="000B4A45" w:rsidRPr="00B27F51" w:rsidRDefault="000B4A45" w:rsidP="00405116">
            <w:pPr>
              <w:tabs>
                <w:tab w:val="left" w:pos="142"/>
              </w:tabs>
              <w:rPr>
                <w:i/>
              </w:rPr>
            </w:pPr>
            <w:r w:rsidRPr="00B27F51">
              <w:rPr>
                <w:rStyle w:val="55"/>
                <w:rFonts w:ascii="Times New Roman" w:eastAsia="Calibri" w:hAnsi="Times New Roman" w:cs="Times New Roman"/>
                <w:i w:val="0"/>
              </w:rPr>
              <w:t xml:space="preserve">Употребление однородных членов предложения в разных стилях речи.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rPr>
                <w:rStyle w:val="55"/>
                <w:rFonts w:ascii="Times New Roman" w:eastAsia="Calibri" w:hAnsi="Times New Roman" w:cs="Times New Roman"/>
                <w:i w:val="0"/>
              </w:rPr>
              <w:t>Употребление однородных членов предложения в разных стилях речи</w:t>
            </w:r>
            <w:r w:rsidRPr="00B27F51">
              <w:rPr>
                <w:rStyle w:val="55"/>
                <w:rFonts w:ascii="Times New Roman" w:eastAsia="Calibri" w:hAnsi="Times New Roman" w:cs="Times New Roman"/>
              </w:rPr>
              <w:t xml:space="preserve">. </w:t>
            </w:r>
            <w:r w:rsidRPr="00B27F51">
              <w:t>Синонимика ряда однородных членов предложения с союзами и без союзов.</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7.10</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t xml:space="preserve">Предложения с обособленными  членами.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 xml:space="preserve">Предложения с обособленными и уточняющими членами. Обособление определений. </w:t>
            </w:r>
            <w:r w:rsidRPr="00B27F51">
              <w:rPr>
                <w:rStyle w:val="26"/>
                <w:rFonts w:cs="Times New Roman"/>
              </w:rPr>
              <w:t xml:space="preserve">Синонимия обособленных и необособленных определений. </w:t>
            </w:r>
            <w:r w:rsidRPr="00B27F51">
              <w:t>Обособление приложений. Обособление дополнений. Обособление обстоятельств.</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7.11</w:t>
            </w:r>
          </w:p>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t>Предложения с  уточняющими членами.</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 xml:space="preserve">Роль сравнительного оборота как изобразительного средства языка. Уточняющие члены предложения. </w:t>
            </w:r>
            <w:r w:rsidRPr="00B27F51">
              <w:rPr>
                <w:rStyle w:val="26"/>
                <w:rFonts w:cs="Times New Roman"/>
              </w:rPr>
              <w:t>Стилистическая роль обособленных и необособленных членов предложения.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7.12</w:t>
            </w:r>
          </w:p>
          <w:p w:rsidR="000B4A45" w:rsidRPr="00B27F51" w:rsidRDefault="000B4A45" w:rsidP="00405116">
            <w:pPr>
              <w:tabs>
                <w:tab w:val="left" w:pos="142"/>
              </w:tabs>
              <w:rPr>
                <w:bCs/>
              </w:rPr>
            </w:pPr>
            <w:r w:rsidRPr="00B27F51">
              <w:t xml:space="preserve">Вводные слова и предложения.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Знаки препинания при словах, грамматически не 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7.13</w:t>
            </w:r>
          </w:p>
          <w:p w:rsidR="000B4A45" w:rsidRPr="00B27F51" w:rsidRDefault="000B4A45" w:rsidP="00405116">
            <w:pPr>
              <w:tabs>
                <w:tab w:val="left" w:pos="142"/>
              </w:tabs>
              <w:rPr>
                <w:i/>
              </w:rPr>
            </w:pPr>
            <w:r w:rsidRPr="00B27F51">
              <w:rPr>
                <w:rStyle w:val="55"/>
                <w:rFonts w:ascii="Times New Roman" w:eastAsia="Calibri" w:hAnsi="Times New Roman" w:cs="Times New Roman"/>
                <w:i w:val="0"/>
              </w:rPr>
              <w:t xml:space="preserve">Знаки препинания при обращении.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rPr>
                <w:rStyle w:val="55"/>
                <w:rFonts w:ascii="Times New Roman" w:eastAsia="Calibri" w:hAnsi="Times New Roman" w:cs="Times New Roman"/>
              </w:rPr>
              <w:t xml:space="preserve">Знаки препинания при обращении. </w:t>
            </w:r>
            <w:r w:rsidRPr="00B27F51">
              <w:t>Использование обращений в разных стилях речи как средства характеристики адресата и передачи авторского отношения к нему.</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7.14</w:t>
            </w:r>
          </w:p>
          <w:p w:rsidR="000B4A45" w:rsidRPr="00B27F51" w:rsidRDefault="000B4A45" w:rsidP="00405116">
            <w:pPr>
              <w:tabs>
                <w:tab w:val="left" w:pos="142"/>
              </w:tabs>
            </w:pPr>
            <w:r w:rsidRPr="00B27F51">
              <w:t xml:space="preserve">Знаки препинания при междометии.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Знаки препинания при междометии. Употребление междометий в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lastRenderedPageBreak/>
              <w:t>Тема 7.15</w:t>
            </w:r>
          </w:p>
          <w:p w:rsidR="000B4A45" w:rsidRPr="00B27F51" w:rsidRDefault="000B4A45" w:rsidP="00405116">
            <w:pPr>
              <w:tabs>
                <w:tab w:val="left" w:pos="142"/>
              </w:tabs>
            </w:pPr>
            <w:r w:rsidRPr="00B27F51">
              <w:t xml:space="preserve">Способы передачи чужой речи.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Способы передачи чужой речи. Знаки препинания при прямой речи. Замена прямой речи косвенной. Знаки препинания при цитатах.</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7.16</w:t>
            </w:r>
          </w:p>
          <w:p w:rsidR="000B4A45" w:rsidRPr="00B27F51" w:rsidRDefault="000B4A45" w:rsidP="00405116">
            <w:pPr>
              <w:tabs>
                <w:tab w:val="left" w:pos="142"/>
              </w:tabs>
              <w:rPr>
                <w:bCs/>
              </w:rPr>
            </w:pPr>
            <w:r w:rsidRPr="00B27F51">
              <w:t xml:space="preserve">Оформление диалога.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Оформление диалога. Знаки препинания при диалоге.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7.17</w:t>
            </w:r>
          </w:p>
          <w:p w:rsidR="000B4A45" w:rsidRPr="00B27F51" w:rsidRDefault="000B4A45" w:rsidP="00405116">
            <w:pPr>
              <w:tabs>
                <w:tab w:val="left" w:pos="142"/>
              </w:tabs>
            </w:pPr>
            <w:r w:rsidRPr="00B27F51">
              <w:rPr>
                <w:rStyle w:val="2d"/>
                <w:rFonts w:eastAsia="Calibri" w:cs="Times New Roman"/>
                <w:b w:val="0"/>
              </w:rPr>
              <w:t xml:space="preserve">Сложное предложение.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rPr>
                <w:rStyle w:val="2d"/>
                <w:rFonts w:eastAsia="Calibri" w:cs="Times New Roman"/>
                <w:b w:val="0"/>
              </w:rPr>
              <w:t xml:space="preserve">Сложное предложение. </w:t>
            </w:r>
            <w:r w:rsidRPr="00B27F51">
              <w:t xml:space="preserve">Сложносочиненное предложение. Знаки препинания в сложносочиненном предложении. </w:t>
            </w:r>
            <w:r w:rsidRPr="00B27F51">
              <w:rPr>
                <w:rStyle w:val="26"/>
                <w:rFonts w:cs="Times New Roman"/>
              </w:rPr>
              <w:t>Синонимика сложносочиненных предложений с различными союзами.</w:t>
            </w:r>
            <w:r w:rsidRPr="00B27F51">
              <w:t xml:space="preserve"> Употребление сложносочиненных предложений в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7.18</w:t>
            </w:r>
          </w:p>
          <w:p w:rsidR="000B4A45" w:rsidRPr="00B27F51" w:rsidRDefault="000B4A45" w:rsidP="00405116">
            <w:pPr>
              <w:tabs>
                <w:tab w:val="left" w:pos="142"/>
              </w:tabs>
            </w:pPr>
            <w:r w:rsidRPr="00B27F51">
              <w:t xml:space="preserve">Сложноподчиненное предложение.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jc w:val="both"/>
            </w:pPr>
            <w:r w:rsidRPr="00B27F51">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7.19</w:t>
            </w:r>
          </w:p>
          <w:p w:rsidR="000B4A45" w:rsidRPr="00B27F51" w:rsidRDefault="000B4A45" w:rsidP="00405116">
            <w:pPr>
              <w:tabs>
                <w:tab w:val="left" w:pos="142"/>
              </w:tabs>
            </w:pPr>
            <w:r w:rsidRPr="00B27F51">
              <w:t xml:space="preserve">Бессоюзное сложное предложение.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ind w:firstLine="34"/>
            </w:pPr>
            <w:r w:rsidRPr="00B27F51">
              <w:t xml:space="preserve">Бессоюзное сложное предложение. Знаки препинания в бессоюзном сложном предложении. Использование бессоюзных сложных предложений в речи. </w:t>
            </w:r>
            <w:r w:rsidRPr="00B27F51">
              <w:rPr>
                <w:rStyle w:val="55"/>
                <w:rFonts w:ascii="Times New Roman" w:eastAsia="Calibri" w:hAnsi="Times New Roman" w:cs="Times New Roman"/>
              </w:rPr>
              <w:t xml:space="preserve">Знаки препинания в сложном предложении с разными видами связи </w:t>
            </w:r>
            <w:r w:rsidRPr="00B27F51">
              <w:t>Синонимика простых и сложных предложений (простые и сложноподчиненные предложения</w:t>
            </w:r>
            <w:r w:rsidRPr="00B27F51">
              <w:rPr>
                <w:rStyle w:val="55"/>
                <w:rFonts w:ascii="Times New Roman" w:eastAsia="Calibri" w:hAnsi="Times New Roman" w:cs="Times New Roman"/>
              </w:rPr>
              <w:t xml:space="preserve">, </w:t>
            </w:r>
            <w:r w:rsidRPr="00B27F51">
              <w:t>сложные союзные и бессоюзные предложения).</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348"/>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Тема 7.20</w:t>
            </w:r>
          </w:p>
          <w:p w:rsidR="000B4A45" w:rsidRPr="00B27F51" w:rsidRDefault="000B4A45" w:rsidP="00405116">
            <w:pPr>
              <w:tabs>
                <w:tab w:val="left" w:pos="142"/>
              </w:tabs>
              <w:spacing w:after="333"/>
            </w:pPr>
            <w:r w:rsidRPr="00B27F51">
              <w:t xml:space="preserve">Сложное синтаксическое целое как компонент текста. </w:t>
            </w:r>
          </w:p>
        </w:tc>
        <w:tc>
          <w:tcPr>
            <w:tcW w:w="6946" w:type="dxa"/>
          </w:tcPr>
          <w:p w:rsidR="000B4A45" w:rsidRPr="00B27F51" w:rsidRDefault="000B4A45" w:rsidP="00405116">
            <w:pPr>
              <w:tabs>
                <w:tab w:val="left" w:pos="79"/>
              </w:tabs>
              <w:ind w:firstLine="34"/>
              <w:rPr>
                <w:b/>
                <w:bCs/>
              </w:rPr>
            </w:pPr>
            <w:r w:rsidRPr="00B27F51">
              <w:rPr>
                <w:b/>
                <w:bCs/>
              </w:rPr>
              <w:t>Содержание учебного материала</w:t>
            </w:r>
          </w:p>
          <w:p w:rsidR="000B4A45" w:rsidRPr="00B27F51" w:rsidRDefault="000B4A45" w:rsidP="00405116">
            <w:pPr>
              <w:tabs>
                <w:tab w:val="left" w:pos="79"/>
              </w:tabs>
              <w:spacing w:after="333"/>
              <w:ind w:firstLine="34"/>
              <w:jc w:val="both"/>
            </w:pPr>
            <w:r w:rsidRPr="00B27F51">
              <w:t>Сложное синтаксическое целое как компонент текста. Его структура и анализ. Период и его построение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w:t>
            </w:r>
          </w:p>
        </w:tc>
      </w:tr>
      <w:tr w:rsidR="000B4A45" w:rsidRPr="00B27F51" w:rsidTr="00405116">
        <w:trPr>
          <w:trHeight w:val="10"/>
          <w:tblHeader/>
        </w:trPr>
        <w:tc>
          <w:tcPr>
            <w:tcW w:w="1809" w:type="dxa"/>
          </w:tcPr>
          <w:p w:rsidR="000B4A45" w:rsidRPr="00B27F51" w:rsidRDefault="000B4A45" w:rsidP="00405116">
            <w:pPr>
              <w:tabs>
                <w:tab w:val="left" w:pos="1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Самостоятельная работа</w:t>
            </w:r>
          </w:p>
          <w:p w:rsidR="000B4A45" w:rsidRPr="00B27F51" w:rsidRDefault="000B4A45" w:rsidP="00405116">
            <w:pPr>
              <w:tabs>
                <w:tab w:val="left" w:pos="79"/>
              </w:tabs>
              <w:ind w:firstLine="34"/>
              <w:rPr>
                <w:bCs/>
              </w:rPr>
            </w:pPr>
            <w:r w:rsidRPr="00B27F51">
              <w:rPr>
                <w:bCs/>
              </w:rPr>
              <w:t>Риторические фигуры и тропы (элокуция)</w:t>
            </w:r>
          </w:p>
          <w:p w:rsidR="000B4A45" w:rsidRPr="00B27F51" w:rsidRDefault="000B4A45" w:rsidP="00405116">
            <w:pPr>
              <w:tabs>
                <w:tab w:val="left" w:pos="79"/>
              </w:tabs>
              <w:ind w:firstLine="34"/>
              <w:rPr>
                <w:bCs/>
              </w:rPr>
            </w:pPr>
            <w:r w:rsidRPr="00B27F51">
              <w:rPr>
                <w:bCs/>
              </w:rPr>
              <w:t>Основы мастерства публичного выступления</w:t>
            </w:r>
          </w:p>
          <w:p w:rsidR="000B4A45" w:rsidRPr="00B27F51" w:rsidRDefault="000B4A45" w:rsidP="00405116">
            <w:pPr>
              <w:tabs>
                <w:tab w:val="left" w:pos="79"/>
              </w:tabs>
              <w:ind w:firstLine="34"/>
              <w:rPr>
                <w:bCs/>
              </w:rPr>
            </w:pPr>
            <w:r w:rsidRPr="00B27F51">
              <w:rPr>
                <w:bCs/>
              </w:rPr>
              <w:t>Невербальные средства общения</w:t>
            </w:r>
          </w:p>
          <w:p w:rsidR="000B4A45" w:rsidRPr="00B27F51" w:rsidRDefault="000B4A45" w:rsidP="00405116">
            <w:pPr>
              <w:tabs>
                <w:tab w:val="left" w:pos="79"/>
              </w:tabs>
              <w:ind w:firstLine="34"/>
              <w:rPr>
                <w:bCs/>
              </w:rPr>
            </w:pPr>
            <w:r w:rsidRPr="00B27F51">
              <w:rPr>
                <w:bCs/>
              </w:rPr>
              <w:t>Вопросно-ответная форма речевой коммуникации</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Cs/>
              </w:rPr>
            </w:pPr>
            <w:r w:rsidRPr="00B27F51">
              <w:rPr>
                <w:bCs/>
              </w:rPr>
              <w:t>Деловое общение</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11</w:t>
            </w:r>
          </w:p>
        </w:tc>
      </w:tr>
      <w:tr w:rsidR="000B4A45" w:rsidRPr="00B27F51" w:rsidTr="00405116">
        <w:trPr>
          <w:trHeight w:val="343"/>
          <w:tblHeader/>
        </w:trPr>
        <w:tc>
          <w:tcPr>
            <w:tcW w:w="1809" w:type="dxa"/>
          </w:tcPr>
          <w:p w:rsidR="000B4A45" w:rsidRPr="00B27F51" w:rsidRDefault="000B4A45" w:rsidP="00405116"/>
        </w:tc>
        <w:tc>
          <w:tcPr>
            <w:tcW w:w="6946"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
              <w:jc w:val="both"/>
              <w:rPr>
                <w:b/>
                <w:bCs/>
              </w:rPr>
            </w:pPr>
            <w:r w:rsidRPr="00B27F51">
              <w:rPr>
                <w:b/>
                <w:bCs/>
              </w:rPr>
              <w:t xml:space="preserve">Итого </w:t>
            </w:r>
          </w:p>
        </w:tc>
        <w:tc>
          <w:tcPr>
            <w:tcW w:w="931"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256</w:t>
            </w:r>
          </w:p>
        </w:tc>
      </w:tr>
    </w:tbl>
    <w:p w:rsidR="000B4A45" w:rsidRPr="00B27F51" w:rsidRDefault="000B4A45" w:rsidP="000B4A45">
      <w:pPr>
        <w:widowControl w:val="0"/>
        <w:tabs>
          <w:tab w:val="num" w:pos="432"/>
        </w:tabs>
        <w:spacing w:after="304"/>
        <w:ind w:left="432"/>
        <w:outlineLvl w:val="1"/>
      </w:pPr>
      <w:bookmarkStart w:id="5" w:name="bookmark12"/>
      <w:r w:rsidRPr="00B27F51">
        <w:t>Примерные темы рефератов</w:t>
      </w:r>
      <w:bookmarkEnd w:id="5"/>
    </w:p>
    <w:p w:rsidR="000B4A45" w:rsidRPr="00B27F51" w:rsidRDefault="000B4A45" w:rsidP="008B7DE8">
      <w:pPr>
        <w:widowControl w:val="0"/>
        <w:numPr>
          <w:ilvl w:val="0"/>
          <w:numId w:val="124"/>
        </w:numPr>
        <w:spacing w:after="0" w:line="240" w:lineRule="auto"/>
        <w:jc w:val="both"/>
      </w:pPr>
      <w:r w:rsidRPr="00B27F51">
        <w:t>Язык и его функции. Русский язык в современном мире.</w:t>
      </w:r>
    </w:p>
    <w:p w:rsidR="000B4A45" w:rsidRPr="00B27F51" w:rsidRDefault="000B4A45" w:rsidP="008B7DE8">
      <w:pPr>
        <w:widowControl w:val="0"/>
        <w:numPr>
          <w:ilvl w:val="0"/>
          <w:numId w:val="124"/>
        </w:numPr>
        <w:spacing w:after="0" w:line="240" w:lineRule="auto"/>
        <w:jc w:val="both"/>
      </w:pPr>
      <w:r w:rsidRPr="00B27F51">
        <w:t>Язык и культура.</w:t>
      </w:r>
    </w:p>
    <w:p w:rsidR="000B4A45" w:rsidRPr="00B27F51" w:rsidRDefault="000B4A45" w:rsidP="008B7DE8">
      <w:pPr>
        <w:widowControl w:val="0"/>
        <w:numPr>
          <w:ilvl w:val="0"/>
          <w:numId w:val="124"/>
        </w:numPr>
        <w:spacing w:after="0" w:line="240" w:lineRule="auto"/>
        <w:jc w:val="both"/>
      </w:pPr>
      <w:r w:rsidRPr="00B27F51">
        <w:t>Культура речи. Нормы русского языка.</w:t>
      </w:r>
    </w:p>
    <w:p w:rsidR="000B4A45" w:rsidRPr="00B27F51" w:rsidRDefault="000B4A45" w:rsidP="008B7DE8">
      <w:pPr>
        <w:widowControl w:val="0"/>
        <w:numPr>
          <w:ilvl w:val="0"/>
          <w:numId w:val="124"/>
        </w:numPr>
        <w:spacing w:after="0" w:line="240" w:lineRule="auto"/>
        <w:jc w:val="both"/>
      </w:pPr>
      <w:r w:rsidRPr="00B27F51">
        <w:t>Стилистика и синонимические средства языка.</w:t>
      </w:r>
    </w:p>
    <w:p w:rsidR="000B4A45" w:rsidRPr="00B27F51" w:rsidRDefault="000B4A45" w:rsidP="008B7DE8">
      <w:pPr>
        <w:widowControl w:val="0"/>
        <w:numPr>
          <w:ilvl w:val="0"/>
          <w:numId w:val="124"/>
        </w:numPr>
        <w:spacing w:after="0" w:line="240" w:lineRule="auto"/>
        <w:jc w:val="both"/>
      </w:pPr>
      <w:r w:rsidRPr="00B27F51">
        <w:t>Русское письмо и его эволюция.</w:t>
      </w:r>
    </w:p>
    <w:p w:rsidR="000B4A45" w:rsidRPr="00B27F51" w:rsidRDefault="000B4A45" w:rsidP="008B7DE8">
      <w:pPr>
        <w:widowControl w:val="0"/>
        <w:numPr>
          <w:ilvl w:val="0"/>
          <w:numId w:val="124"/>
        </w:numPr>
        <w:spacing w:after="0" w:line="240" w:lineRule="auto"/>
        <w:jc w:val="both"/>
      </w:pPr>
      <w:r w:rsidRPr="00B27F51">
        <w:t>Письмо и орфография. Принципы русской орфографии.</w:t>
      </w:r>
    </w:p>
    <w:p w:rsidR="000B4A45" w:rsidRPr="00B27F51" w:rsidRDefault="000B4A45" w:rsidP="008B7DE8">
      <w:pPr>
        <w:widowControl w:val="0"/>
        <w:numPr>
          <w:ilvl w:val="0"/>
          <w:numId w:val="124"/>
        </w:numPr>
        <w:spacing w:after="0" w:line="240" w:lineRule="auto"/>
        <w:jc w:val="both"/>
      </w:pPr>
      <w:r w:rsidRPr="00B27F51">
        <w:t>Русская пунктуация и ее назначение.</w:t>
      </w:r>
    </w:p>
    <w:p w:rsidR="000B4A45" w:rsidRPr="00B27F51" w:rsidRDefault="000B4A45" w:rsidP="008B7DE8">
      <w:pPr>
        <w:widowControl w:val="0"/>
        <w:numPr>
          <w:ilvl w:val="0"/>
          <w:numId w:val="124"/>
        </w:numPr>
        <w:spacing w:after="0" w:line="240" w:lineRule="auto"/>
        <w:jc w:val="both"/>
      </w:pPr>
      <w:r w:rsidRPr="00B27F51">
        <w:t>Устная и письменная формы существования русского языка и сферы их применения.</w:t>
      </w:r>
    </w:p>
    <w:p w:rsidR="000B4A45" w:rsidRPr="00B27F51" w:rsidRDefault="000B4A45" w:rsidP="008B7DE8">
      <w:pPr>
        <w:widowControl w:val="0"/>
        <w:numPr>
          <w:ilvl w:val="0"/>
          <w:numId w:val="124"/>
        </w:numPr>
        <w:spacing w:after="0" w:line="240" w:lineRule="auto"/>
        <w:jc w:val="both"/>
      </w:pPr>
      <w:r w:rsidRPr="00B27F51">
        <w:t>Текст и его назначение. Типы текстов по смыслу и стилю.</w:t>
      </w:r>
    </w:p>
    <w:p w:rsidR="000B4A45" w:rsidRPr="00B27F51" w:rsidRDefault="000B4A45" w:rsidP="008B7DE8">
      <w:pPr>
        <w:widowControl w:val="0"/>
        <w:numPr>
          <w:ilvl w:val="0"/>
          <w:numId w:val="124"/>
        </w:numPr>
        <w:spacing w:after="0" w:line="240" w:lineRule="auto"/>
        <w:jc w:val="both"/>
      </w:pPr>
      <w:r w:rsidRPr="00B27F51">
        <w:t>Функционирование звуков языка в тексте: звукопись, анафора, аллитерация.</w:t>
      </w:r>
    </w:p>
    <w:p w:rsidR="000B4A45" w:rsidRPr="00B27F51" w:rsidRDefault="000B4A45" w:rsidP="008B7DE8">
      <w:pPr>
        <w:widowControl w:val="0"/>
        <w:numPr>
          <w:ilvl w:val="0"/>
          <w:numId w:val="124"/>
        </w:numPr>
        <w:spacing w:after="0" w:line="240" w:lineRule="auto"/>
        <w:jc w:val="both"/>
      </w:pPr>
      <w:r w:rsidRPr="00B27F51">
        <w:t>Слово как единица языка. Слово в разных уровнях языка.</w:t>
      </w:r>
    </w:p>
    <w:p w:rsidR="000B4A45" w:rsidRPr="00B27F51" w:rsidRDefault="000B4A45" w:rsidP="008B7DE8">
      <w:pPr>
        <w:widowControl w:val="0"/>
        <w:numPr>
          <w:ilvl w:val="0"/>
          <w:numId w:val="124"/>
        </w:numPr>
        <w:spacing w:after="0" w:line="240" w:lineRule="auto"/>
        <w:jc w:val="both"/>
      </w:pPr>
      <w:r w:rsidRPr="00B27F51">
        <w:t>Строение русского слова. Способы образования слов в русском языке.</w:t>
      </w:r>
    </w:p>
    <w:p w:rsidR="000B4A45" w:rsidRPr="00B27F51" w:rsidRDefault="000B4A45" w:rsidP="008B7DE8">
      <w:pPr>
        <w:widowControl w:val="0"/>
        <w:numPr>
          <w:ilvl w:val="0"/>
          <w:numId w:val="124"/>
        </w:numPr>
        <w:spacing w:after="0" w:line="240" w:lineRule="auto"/>
        <w:jc w:val="both"/>
      </w:pPr>
      <w:r w:rsidRPr="00B27F51">
        <w:t>Части речи в русском языке. Принципы распределения слов по частям речи.</w:t>
      </w:r>
    </w:p>
    <w:p w:rsidR="000B4A45" w:rsidRPr="00B27F51" w:rsidRDefault="000B4A45" w:rsidP="008B7DE8">
      <w:pPr>
        <w:widowControl w:val="0"/>
        <w:numPr>
          <w:ilvl w:val="0"/>
          <w:numId w:val="124"/>
        </w:numPr>
        <w:spacing w:after="0" w:line="240" w:lineRule="auto"/>
        <w:jc w:val="both"/>
      </w:pPr>
      <w:r w:rsidRPr="00B27F51">
        <w:t>Роль словосочетания в построении предложения.</w:t>
      </w:r>
    </w:p>
    <w:p w:rsidR="000B4A45" w:rsidRPr="00B27F51" w:rsidRDefault="000B4A45" w:rsidP="008B7DE8">
      <w:pPr>
        <w:widowControl w:val="0"/>
        <w:numPr>
          <w:ilvl w:val="0"/>
          <w:numId w:val="124"/>
        </w:numPr>
        <w:spacing w:after="0" w:line="240" w:lineRule="auto"/>
        <w:jc w:val="both"/>
      </w:pPr>
      <w:r w:rsidRPr="00B27F51">
        <w:t>Синонимия простых предложений.</w:t>
      </w:r>
    </w:p>
    <w:p w:rsidR="000B4A45" w:rsidRPr="00B27F51" w:rsidRDefault="000B4A45" w:rsidP="008B7DE8">
      <w:pPr>
        <w:widowControl w:val="0"/>
        <w:numPr>
          <w:ilvl w:val="0"/>
          <w:numId w:val="124"/>
        </w:numPr>
        <w:spacing w:after="0" w:line="240" w:lineRule="auto"/>
        <w:jc w:val="both"/>
      </w:pPr>
      <w:r w:rsidRPr="00B27F51">
        <w:t>Синонимия сложных предложений.</w:t>
      </w:r>
    </w:p>
    <w:p w:rsidR="000B4A45" w:rsidRPr="00B27F51" w:rsidRDefault="000B4A45" w:rsidP="008B7DE8">
      <w:pPr>
        <w:widowControl w:val="0"/>
        <w:numPr>
          <w:ilvl w:val="0"/>
          <w:numId w:val="124"/>
        </w:numPr>
        <w:spacing w:after="0" w:line="240" w:lineRule="auto"/>
        <w:jc w:val="both"/>
      </w:pPr>
      <w:r w:rsidRPr="00B27F51">
        <w:t>Использование сложных предложений в речи.</w:t>
      </w:r>
    </w:p>
    <w:p w:rsidR="000B4A45" w:rsidRPr="00B27F51" w:rsidRDefault="000B4A45" w:rsidP="008B7DE8">
      <w:pPr>
        <w:widowControl w:val="0"/>
        <w:numPr>
          <w:ilvl w:val="0"/>
          <w:numId w:val="124"/>
        </w:numPr>
        <w:spacing w:after="0" w:line="240" w:lineRule="auto"/>
        <w:jc w:val="both"/>
      </w:pPr>
      <w:r w:rsidRPr="00B27F51">
        <w:t>Виды речевой деятельности; их взаимосвязь друг с другом.</w:t>
      </w:r>
    </w:p>
    <w:p w:rsidR="000B4A45" w:rsidRPr="00B27F51" w:rsidRDefault="000B4A45" w:rsidP="008B7DE8">
      <w:pPr>
        <w:widowControl w:val="0"/>
        <w:numPr>
          <w:ilvl w:val="0"/>
          <w:numId w:val="124"/>
        </w:numPr>
        <w:spacing w:after="0" w:line="240" w:lineRule="auto"/>
        <w:jc w:val="both"/>
      </w:pPr>
      <w:r w:rsidRPr="00B27F51">
        <w:t>Словари русского языка и сфера их использования.</w:t>
      </w:r>
    </w:p>
    <w:p w:rsidR="000B4A45" w:rsidRPr="00B27F51" w:rsidRDefault="000B4A45" w:rsidP="008B7DE8">
      <w:pPr>
        <w:widowControl w:val="0"/>
        <w:numPr>
          <w:ilvl w:val="0"/>
          <w:numId w:val="124"/>
        </w:numPr>
        <w:spacing w:after="0" w:line="240" w:lineRule="auto"/>
        <w:jc w:val="both"/>
      </w:pPr>
      <w:r w:rsidRPr="00B27F51">
        <w:t>Вклад М.В.Ломоносова (Ф.Ф.Фортунатова, Д.Н.Ушакова, Л.В.Щербы, А.А. Реформатского, В.В. Виноградова и др., по выбору) в изучение русского языка.</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rPr>
          <w:b/>
          <w:caps/>
          <w:sz w:val="22"/>
          <w:szCs w:val="22"/>
        </w:rPr>
      </w:pPr>
    </w:p>
    <w:p w:rsidR="000B4A45" w:rsidRPr="00B27F51" w:rsidRDefault="000B4A45" w:rsidP="008B7DE8">
      <w:pPr>
        <w:pStyle w:val="1"/>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rPr>
          <w:b/>
          <w:caps/>
          <w:sz w:val="22"/>
          <w:szCs w:val="22"/>
        </w:rPr>
      </w:pPr>
      <w:r w:rsidRPr="00B27F51">
        <w:rPr>
          <w:b/>
          <w:caps/>
          <w:sz w:val="22"/>
          <w:szCs w:val="22"/>
        </w:rPr>
        <w:t>3. условия реализации программы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3.1. Требования к минимальному материально-техническому обеспечению</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Реализация учебной дисциплины требует наличия учебного кабинета - «Русского языка» и его оснащения.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1. Оборудование: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Рабочие места по количеству обучающихся;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 рабочее место преподавателя;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комплект учебно-методических материалов;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 -основная литература;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 дополнительная литература;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lastRenderedPageBreak/>
        <w:t xml:space="preserve">- наглядные пособия (схемы, таблицы, дидактический материал) плакаты;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-печатные пособия;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-технические средства обучения;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-компьютер;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-видеоролики, презентации по темам;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xml:space="preserve">-диски с видеозаписями; </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rPr>
          <w:b/>
          <w:sz w:val="22"/>
          <w:szCs w:val="22"/>
        </w:rPr>
      </w:pPr>
    </w:p>
    <w:p w:rsidR="000B4A45" w:rsidRPr="00B27F51" w:rsidRDefault="000B4A45" w:rsidP="008B7DE8">
      <w:pPr>
        <w:pStyle w:val="1"/>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rPr>
          <w:b/>
          <w:sz w:val="22"/>
          <w:szCs w:val="22"/>
        </w:rPr>
      </w:pPr>
      <w:r w:rsidRPr="00B27F51">
        <w:rPr>
          <w:b/>
          <w:sz w:val="22"/>
          <w:szCs w:val="22"/>
        </w:rPr>
        <w:t>3.2.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 xml:space="preserve">Основные источники: </w:t>
      </w:r>
    </w:p>
    <w:p w:rsidR="000B4A45" w:rsidRPr="00B27F51" w:rsidRDefault="000B4A45" w:rsidP="008B7DE8">
      <w:pPr>
        <w:numPr>
          <w:ilvl w:val="0"/>
          <w:numId w:val="65"/>
        </w:numPr>
        <w:tabs>
          <w:tab w:val="clear" w:pos="1095"/>
        </w:tabs>
        <w:suppressAutoHyphens/>
        <w:spacing w:after="0" w:line="240" w:lineRule="auto"/>
        <w:ind w:left="426" w:hanging="426"/>
        <w:jc w:val="both"/>
      </w:pPr>
      <w:r w:rsidRPr="00B27F51">
        <w:t>Антонова Е.С., Воителева Т.М. Русский язык и культура речи. Учебник для средних специальных учебных заведений.- М., 2011.</w:t>
      </w:r>
    </w:p>
    <w:p w:rsidR="000B4A45" w:rsidRPr="00B27F51" w:rsidRDefault="000B4A45" w:rsidP="008B7DE8">
      <w:pPr>
        <w:numPr>
          <w:ilvl w:val="0"/>
          <w:numId w:val="65"/>
        </w:numPr>
        <w:tabs>
          <w:tab w:val="clear" w:pos="1095"/>
        </w:tabs>
        <w:suppressAutoHyphens/>
        <w:spacing w:after="0" w:line="240" w:lineRule="auto"/>
        <w:ind w:left="426" w:hanging="426"/>
        <w:jc w:val="both"/>
      </w:pPr>
      <w:r w:rsidRPr="00B27F51">
        <w:t>Бабайцева В.В. Русский язык. 10-11 кл.- М., 2012.</w:t>
      </w:r>
    </w:p>
    <w:p w:rsidR="000B4A45" w:rsidRPr="00B27F51" w:rsidRDefault="000B4A45" w:rsidP="008B7DE8">
      <w:pPr>
        <w:numPr>
          <w:ilvl w:val="0"/>
          <w:numId w:val="65"/>
        </w:numPr>
        <w:tabs>
          <w:tab w:val="clear" w:pos="1095"/>
        </w:tabs>
        <w:suppressAutoHyphens/>
        <w:spacing w:after="0" w:line="240" w:lineRule="auto"/>
        <w:ind w:left="426" w:hanging="426"/>
        <w:jc w:val="both"/>
      </w:pPr>
      <w:r w:rsidRPr="00B27F51">
        <w:t>Власенков А.И., Рыбченкова Л.М. Русский язык: Грамматика. Текст. Стили речи. Учебник для 10-11 кл. общеобразов. учрежд.- М., 2012.</w:t>
      </w:r>
    </w:p>
    <w:p w:rsidR="000B4A45" w:rsidRPr="00B27F51" w:rsidRDefault="000B4A45" w:rsidP="008B7DE8">
      <w:pPr>
        <w:pStyle w:val="65"/>
        <w:numPr>
          <w:ilvl w:val="0"/>
          <w:numId w:val="65"/>
        </w:numPr>
        <w:tabs>
          <w:tab w:val="clear" w:pos="1095"/>
        </w:tabs>
        <w:suppressAutoHyphens/>
        <w:autoSpaceDE w:val="0"/>
        <w:spacing w:after="0" w:line="240" w:lineRule="auto"/>
        <w:ind w:left="426" w:hanging="426"/>
        <w:jc w:val="both"/>
        <w:rPr>
          <w:rFonts w:ascii="Times New Roman" w:hAnsi="Times New Roman"/>
          <w:b/>
          <w:bCs/>
          <w:lang w:eastAsia="ar-SA"/>
        </w:rPr>
      </w:pPr>
      <w:r w:rsidRPr="00B27F51">
        <w:rPr>
          <w:rFonts w:ascii="Times New Roman" w:hAnsi="Times New Roman"/>
          <w:lang w:eastAsia="ar-SA"/>
        </w:rPr>
        <w:t>Воителева Т.М. Русский язык и культура речи: дидактические материалы: учеб. пособ. для студ. сред. проф. учеб. заведений.- М., 2012.</w:t>
      </w:r>
      <w:r w:rsidRPr="00B27F51">
        <w:rPr>
          <w:rFonts w:ascii="Times New Roman" w:hAnsi="Times New Roman"/>
          <w:b/>
          <w:bCs/>
          <w:lang w:eastAsia="ar-SA"/>
        </w:rPr>
        <w:t xml:space="preserve"> </w:t>
      </w:r>
    </w:p>
    <w:p w:rsidR="000B4A45" w:rsidRPr="00B27F51" w:rsidRDefault="000B4A45" w:rsidP="000B4A45">
      <w:pPr>
        <w:pStyle w:val="65"/>
        <w:suppressAutoHyphens/>
        <w:autoSpaceDE w:val="0"/>
        <w:spacing w:after="0" w:line="240" w:lineRule="auto"/>
        <w:ind w:left="0"/>
        <w:jc w:val="both"/>
        <w:rPr>
          <w:rFonts w:ascii="Times New Roman" w:hAnsi="Times New Roman"/>
          <w:b/>
          <w:bCs/>
          <w:lang w:eastAsia="ar-SA"/>
        </w:rPr>
      </w:pPr>
    </w:p>
    <w:p w:rsidR="000B4A45" w:rsidRPr="00B27F51" w:rsidRDefault="000B4A45" w:rsidP="000B4A45">
      <w:pPr>
        <w:pStyle w:val="65"/>
        <w:suppressAutoHyphens/>
        <w:autoSpaceDE w:val="0"/>
        <w:spacing w:after="0" w:line="240" w:lineRule="auto"/>
        <w:ind w:left="0"/>
        <w:jc w:val="both"/>
        <w:rPr>
          <w:rFonts w:ascii="Times New Roman" w:hAnsi="Times New Roman"/>
          <w:b/>
          <w:bCs/>
          <w:lang w:eastAsia="ar-SA"/>
        </w:rPr>
      </w:pPr>
      <w:r w:rsidRPr="00B27F51">
        <w:rPr>
          <w:rFonts w:ascii="Times New Roman" w:hAnsi="Times New Roman"/>
          <w:b/>
          <w:bCs/>
          <w:lang w:eastAsia="ar-SA"/>
        </w:rPr>
        <w:t>Дополнительные источники:</w:t>
      </w:r>
    </w:p>
    <w:p w:rsidR="000B4A45" w:rsidRPr="00B27F51" w:rsidRDefault="000B4A45" w:rsidP="008B7DE8">
      <w:pPr>
        <w:numPr>
          <w:ilvl w:val="0"/>
          <w:numId w:val="66"/>
        </w:numPr>
        <w:suppressAutoHyphens/>
        <w:spacing w:after="0" w:line="240" w:lineRule="auto"/>
        <w:ind w:left="0" w:firstLine="0"/>
        <w:jc w:val="both"/>
      </w:pPr>
      <w:r w:rsidRPr="00B27F51">
        <w:t>Герасименко Н.А., Канафьева А.В., Леденева В.В. и др. Русский язык: учебник.- 4-е изд., испр.- М., 20012.</w:t>
      </w:r>
    </w:p>
    <w:p w:rsidR="000B4A45" w:rsidRPr="00B27F51" w:rsidRDefault="000B4A45" w:rsidP="008B7DE8">
      <w:pPr>
        <w:numPr>
          <w:ilvl w:val="0"/>
          <w:numId w:val="66"/>
        </w:numPr>
        <w:tabs>
          <w:tab w:val="num" w:pos="567"/>
        </w:tabs>
        <w:suppressAutoHyphens/>
        <w:spacing w:after="0" w:line="240" w:lineRule="auto"/>
        <w:ind w:left="0" w:firstLine="0"/>
        <w:jc w:val="both"/>
      </w:pPr>
      <w:r w:rsidRPr="00B27F51">
        <w:t>Гольцова Н.Г., Шамшин И.В. Русский язык. 10-11 кл.- М., 2010.</w:t>
      </w:r>
    </w:p>
    <w:p w:rsidR="000B4A45" w:rsidRPr="00B27F51" w:rsidRDefault="000B4A45" w:rsidP="008B7DE8">
      <w:pPr>
        <w:numPr>
          <w:ilvl w:val="0"/>
          <w:numId w:val="66"/>
        </w:numPr>
        <w:tabs>
          <w:tab w:val="num" w:pos="567"/>
        </w:tabs>
        <w:suppressAutoHyphens/>
        <w:spacing w:after="0" w:line="240" w:lineRule="auto"/>
        <w:ind w:left="0" w:firstLine="0"/>
        <w:jc w:val="both"/>
      </w:pPr>
      <w:r w:rsidRPr="00B27F51">
        <w:t>Горшков А.И. Русская словесность. От слова к словесности. 10-11 классы. Учебник для общеообразоват. учрежд.- М., 2011.</w:t>
      </w:r>
    </w:p>
    <w:p w:rsidR="000B4A45" w:rsidRPr="00B27F51" w:rsidRDefault="000B4A45" w:rsidP="008B7DE8">
      <w:pPr>
        <w:numPr>
          <w:ilvl w:val="0"/>
          <w:numId w:val="66"/>
        </w:numPr>
        <w:tabs>
          <w:tab w:val="num" w:pos="567"/>
        </w:tabs>
        <w:suppressAutoHyphens/>
        <w:spacing w:after="0" w:line="240" w:lineRule="auto"/>
        <w:ind w:left="0" w:firstLine="0"/>
        <w:jc w:val="both"/>
      </w:pPr>
      <w:r w:rsidRPr="00B27F51">
        <w:t>Дейкина А.Д., Пахнова Т.М. Русский язык. 10-11 кл.- М., 2012.</w:t>
      </w:r>
    </w:p>
    <w:p w:rsidR="000B4A45" w:rsidRPr="00B27F51" w:rsidRDefault="000B4A45" w:rsidP="008B7DE8">
      <w:pPr>
        <w:numPr>
          <w:ilvl w:val="0"/>
          <w:numId w:val="66"/>
        </w:numPr>
        <w:tabs>
          <w:tab w:val="num" w:pos="567"/>
        </w:tabs>
        <w:suppressAutoHyphens/>
        <w:spacing w:after="0" w:line="240" w:lineRule="auto"/>
        <w:ind w:left="0" w:firstLine="0"/>
        <w:jc w:val="both"/>
      </w:pPr>
      <w:r w:rsidRPr="00B27F51">
        <w:t>Львова С.И. Таблицы по русскому языку.-М., 2012.</w:t>
      </w:r>
    </w:p>
    <w:p w:rsidR="000B4A45" w:rsidRPr="00B27F51" w:rsidRDefault="000B4A45" w:rsidP="008B7DE8">
      <w:pPr>
        <w:numPr>
          <w:ilvl w:val="0"/>
          <w:numId w:val="66"/>
        </w:numPr>
        <w:tabs>
          <w:tab w:val="num" w:pos="567"/>
        </w:tabs>
        <w:suppressAutoHyphens/>
        <w:spacing w:after="0" w:line="240" w:lineRule="auto"/>
        <w:ind w:left="0" w:firstLine="0"/>
        <w:jc w:val="both"/>
      </w:pPr>
      <w:r w:rsidRPr="00B27F51">
        <w:t>Пахнова Т.М. Готовимся к экзаменам по русскому языку.- М., 2011.</w:t>
      </w:r>
    </w:p>
    <w:p w:rsidR="000B4A45" w:rsidRPr="00B27F51" w:rsidRDefault="000B4A45" w:rsidP="008B7DE8">
      <w:pPr>
        <w:numPr>
          <w:ilvl w:val="0"/>
          <w:numId w:val="66"/>
        </w:numPr>
        <w:tabs>
          <w:tab w:val="num" w:pos="567"/>
        </w:tabs>
        <w:suppressAutoHyphens/>
        <w:spacing w:after="0" w:line="240" w:lineRule="auto"/>
        <w:ind w:left="0" w:firstLine="0"/>
        <w:jc w:val="both"/>
      </w:pPr>
      <w:r w:rsidRPr="00B27F51">
        <w:t>Шанский Н.М. Лингвистические детективы.- М.,2012.</w:t>
      </w:r>
    </w:p>
    <w:p w:rsidR="000B4A45" w:rsidRPr="00B27F51" w:rsidRDefault="000B4A45" w:rsidP="008B7DE8">
      <w:pPr>
        <w:numPr>
          <w:ilvl w:val="0"/>
          <w:numId w:val="66"/>
        </w:numPr>
        <w:tabs>
          <w:tab w:val="num" w:pos="567"/>
        </w:tabs>
        <w:suppressAutoHyphens/>
        <w:spacing w:after="0" w:line="240" w:lineRule="auto"/>
        <w:ind w:left="0" w:firstLine="0"/>
        <w:jc w:val="both"/>
      </w:pPr>
      <w:r w:rsidRPr="00B27F51">
        <w:t>Шклярова Т.В. Справочник по русскому языку для школьников и абитуриентов.-М., 2011.</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rPr>
          <w:b/>
          <w:caps/>
          <w:sz w:val="22"/>
          <w:szCs w:val="22"/>
        </w:rPr>
      </w:pPr>
    </w:p>
    <w:p w:rsidR="000B4A45" w:rsidRPr="00B27F51" w:rsidRDefault="000B4A45" w:rsidP="000B4A45">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rPr>
          <w:b/>
          <w:caps/>
          <w:sz w:val="22"/>
          <w:szCs w:val="22"/>
        </w:rPr>
      </w:pPr>
      <w:r w:rsidRPr="00B27F51">
        <w:rPr>
          <w:b/>
          <w:caps/>
          <w:sz w:val="22"/>
          <w:szCs w:val="22"/>
        </w:rPr>
        <w:t>4. Контроль и оценка результатов освоения Дисциплины</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2"/>
          <w:szCs w:val="22"/>
        </w:rPr>
      </w:pPr>
    </w:p>
    <w:tbl>
      <w:tblPr>
        <w:tblW w:w="9923" w:type="dxa"/>
        <w:tblInd w:w="-176" w:type="dxa"/>
        <w:tblLayout w:type="fixed"/>
        <w:tblLook w:val="0000" w:firstRow="0" w:lastRow="0" w:firstColumn="0" w:lastColumn="0" w:noHBand="0" w:noVBand="0"/>
      </w:tblPr>
      <w:tblGrid>
        <w:gridCol w:w="4962"/>
        <w:gridCol w:w="4961"/>
      </w:tblGrid>
      <w:tr w:rsidR="000B4A45" w:rsidRPr="00B27F51" w:rsidTr="00405116">
        <w:tc>
          <w:tcPr>
            <w:tcW w:w="4962" w:type="dxa"/>
            <w:tcBorders>
              <w:top w:val="single" w:sz="4" w:space="0" w:color="000000"/>
              <w:left w:val="single" w:sz="4" w:space="0" w:color="000000"/>
              <w:bottom w:val="single" w:sz="4" w:space="0" w:color="000000"/>
            </w:tcBorders>
            <w:shd w:val="clear" w:color="auto" w:fill="auto"/>
            <w:vAlign w:val="center"/>
          </w:tcPr>
          <w:p w:rsidR="000B4A45" w:rsidRPr="00B27F51" w:rsidRDefault="000B4A45" w:rsidP="00405116">
            <w:pPr>
              <w:snapToGrid w:val="0"/>
              <w:jc w:val="center"/>
              <w:rPr>
                <w:b/>
                <w:bCs/>
              </w:rPr>
            </w:pPr>
            <w:r w:rsidRPr="00B27F51">
              <w:rPr>
                <w:b/>
                <w:bCs/>
              </w:rPr>
              <w:t>Результаты обучения</w:t>
            </w:r>
          </w:p>
          <w:p w:rsidR="000B4A45" w:rsidRPr="00B27F51" w:rsidRDefault="000B4A45" w:rsidP="00405116">
            <w:pPr>
              <w:jc w:val="center"/>
              <w:rPr>
                <w:b/>
                <w:bCs/>
              </w:rPr>
            </w:pPr>
            <w:r w:rsidRPr="00B27F51">
              <w:rPr>
                <w:b/>
                <w:bCs/>
              </w:rPr>
              <w:t>(освоенные умения, усвоенные знания)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4A45" w:rsidRPr="00B27F51" w:rsidRDefault="000B4A45" w:rsidP="00405116">
            <w:pPr>
              <w:snapToGrid w:val="0"/>
              <w:jc w:val="center"/>
              <w:rPr>
                <w:b/>
              </w:rPr>
            </w:pPr>
            <w:r w:rsidRPr="00B27F51">
              <w:rPr>
                <w:b/>
              </w:rPr>
              <w:t xml:space="preserve">Формы и методы контроля и оценки результатов обучения </w:t>
            </w:r>
          </w:p>
        </w:tc>
      </w:tr>
      <w:tr w:rsidR="000B4A45" w:rsidRPr="00B27F51" w:rsidTr="00405116">
        <w:tc>
          <w:tcPr>
            <w:tcW w:w="4962"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rPr>
                <w:b/>
                <w:bCs/>
              </w:rPr>
            </w:pPr>
            <w:r w:rsidRPr="00B27F51">
              <w:rPr>
                <w:b/>
                <w:bCs/>
              </w:rPr>
              <w:t>Умения: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both"/>
              <w:rPr>
                <w:bCs/>
              </w:rPr>
            </w:pPr>
          </w:p>
        </w:tc>
      </w:tr>
      <w:tr w:rsidR="000B4A45" w:rsidRPr="00B27F51" w:rsidTr="00405116">
        <w:tc>
          <w:tcPr>
            <w:tcW w:w="4962" w:type="dxa"/>
            <w:tcBorders>
              <w:left w:val="single" w:sz="4" w:space="0" w:color="000000"/>
              <w:bottom w:val="single" w:sz="4" w:space="0" w:color="000000"/>
            </w:tcBorders>
            <w:shd w:val="clear" w:color="auto" w:fill="auto"/>
          </w:tcPr>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осуществлять речевой самоконтроль; оценивать устные и письменные</w:t>
            </w:r>
            <w:r w:rsidRPr="00B27F51">
              <w:br/>
              <w:t>высказывания с точки зрения языкового оформления, эффективности</w:t>
            </w:r>
            <w:r w:rsidRPr="00B27F51">
              <w:br/>
              <w:t>достижения поставленных коммуникативных задач;</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анализировать языковые единицы с точки зрения правильности, точности и уместности их употребления;</w:t>
            </w:r>
          </w:p>
          <w:p w:rsidR="000B4A45" w:rsidRPr="00B27F51" w:rsidRDefault="000B4A45" w:rsidP="008B7DE8">
            <w:pPr>
              <w:widowControl w:val="0"/>
              <w:numPr>
                <w:ilvl w:val="0"/>
                <w:numId w:val="125"/>
              </w:numPr>
              <w:tabs>
                <w:tab w:val="left" w:pos="353"/>
              </w:tabs>
              <w:spacing w:after="176" w:line="240" w:lineRule="auto"/>
              <w:ind w:left="720" w:hanging="360"/>
              <w:jc w:val="both"/>
            </w:pPr>
            <w:r w:rsidRPr="00B27F51">
              <w:t xml:space="preserve">проводить лингвистический анализ текстов различных функциональных </w:t>
            </w:r>
            <w:r w:rsidRPr="00B27F51">
              <w:lastRenderedPageBreak/>
              <w:t>стилей и разновидностей языка;</w:t>
            </w:r>
          </w:p>
          <w:p w:rsidR="000B4A45" w:rsidRPr="00B27F51" w:rsidRDefault="000B4A45" w:rsidP="00405116">
            <w:pPr>
              <w:ind w:left="380"/>
            </w:pPr>
            <w:r w:rsidRPr="00B27F51">
              <w:t>аудирование и чтение</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использовать основные виды чтения (ознакомительно-изучающее, ознакомительно-реферативное и др.) в зависимости от коммуникативной задачи;</w:t>
            </w:r>
          </w:p>
          <w:p w:rsidR="000B4A45" w:rsidRPr="00B27F51" w:rsidRDefault="000B4A45" w:rsidP="008B7DE8">
            <w:pPr>
              <w:widowControl w:val="0"/>
              <w:numPr>
                <w:ilvl w:val="0"/>
                <w:numId w:val="125"/>
              </w:numPr>
              <w:tabs>
                <w:tab w:val="left" w:pos="353"/>
              </w:tabs>
              <w:spacing w:after="176" w:line="240" w:lineRule="auto"/>
              <w:ind w:left="720" w:hanging="360"/>
              <w:jc w:val="both"/>
            </w:pPr>
            <w:r w:rsidRPr="00B27F51">
              <w:t>извлекать необходимую информацию из различных источников: учебно-научных текстов, справочной литературы, средств массовой информации, в том числе представленных в электронном виде на различных</w:t>
            </w:r>
            <w:r w:rsidRPr="00B27F51">
              <w:br/>
              <w:t>информационных носителях;</w:t>
            </w:r>
          </w:p>
          <w:p w:rsidR="000B4A45" w:rsidRPr="00B27F51" w:rsidRDefault="000B4A45" w:rsidP="00405116">
            <w:pPr>
              <w:ind w:left="380"/>
            </w:pPr>
            <w:r w:rsidRPr="00B27F51">
              <w:t>говорение и письмо</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создавать устные и письменные монологические и диалогические высказывания различных типов и жанров в учебно-научной (на материале</w:t>
            </w:r>
            <w:r w:rsidRPr="00B27F51">
              <w:br/>
              <w:t>изучаемых учебных дисциплин), социально-культурной и деловой сферах общения;</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применять в практике речевого общения основные орфоэпические, лексические, грамматические нормы современного русского литературного</w:t>
            </w:r>
            <w:r w:rsidRPr="00B27F51">
              <w:br/>
              <w:t>языка;</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соблюдать в практике письма орфографические и пунктуационные</w:t>
            </w:r>
            <w:r>
              <w:t xml:space="preserve"> </w:t>
            </w:r>
            <w:r w:rsidRPr="00B27F51">
              <w:t>нормы современного русского литературного языка;</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соблюдать нормы речевого поведения в различных сферах и ситуациях</w:t>
            </w:r>
            <w:r>
              <w:t xml:space="preserve"> </w:t>
            </w:r>
            <w:r w:rsidRPr="00B27F51">
              <w:t>общения, в том числе при обсуждении дискуссионных проблем;</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использовать основные приемы информационной переработки устного</w:t>
            </w:r>
            <w:r>
              <w:t xml:space="preserve"> </w:t>
            </w:r>
            <w:r w:rsidRPr="00B27F51">
              <w:t>и письменного текста;</w:t>
            </w:r>
          </w:p>
        </w:tc>
        <w:tc>
          <w:tcPr>
            <w:tcW w:w="4961" w:type="dxa"/>
            <w:tcBorders>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both"/>
              <w:rPr>
                <w:bCs/>
              </w:rPr>
            </w:pPr>
            <w:r w:rsidRPr="00B27F51">
              <w:lastRenderedPageBreak/>
              <w:t>Тестирование, устный опрос, диктант</w:t>
            </w:r>
          </w:p>
        </w:tc>
      </w:tr>
      <w:tr w:rsidR="000B4A45" w:rsidRPr="00B27F51" w:rsidTr="00405116">
        <w:tc>
          <w:tcPr>
            <w:tcW w:w="4962"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rPr>
                <w:b/>
                <w:bCs/>
              </w:rPr>
            </w:pPr>
            <w:r w:rsidRPr="00B27F51">
              <w:rPr>
                <w:b/>
                <w:bCs/>
              </w:rPr>
              <w:lastRenderedPageBreak/>
              <w:t>Знания: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both"/>
            </w:pPr>
          </w:p>
        </w:tc>
      </w:tr>
      <w:tr w:rsidR="000B4A45" w:rsidRPr="00B27F51" w:rsidTr="00405116">
        <w:tc>
          <w:tcPr>
            <w:tcW w:w="4962" w:type="dxa"/>
            <w:tcBorders>
              <w:top w:val="single" w:sz="4" w:space="0" w:color="000000"/>
              <w:left w:val="single" w:sz="4" w:space="0" w:color="000000"/>
              <w:bottom w:val="single" w:sz="4" w:space="0" w:color="000000"/>
            </w:tcBorders>
            <w:shd w:val="clear" w:color="auto" w:fill="auto"/>
          </w:tcPr>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связь языка и истории, культуры русского и других народов;</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смысл понятий: речевая ситуация и ее компоненты, литературный язык,</w:t>
            </w:r>
            <w:r>
              <w:t xml:space="preserve"> </w:t>
            </w:r>
            <w:r w:rsidRPr="00B27F51">
              <w:t>языковая норма, культура речи;</w:t>
            </w:r>
          </w:p>
          <w:p w:rsidR="000B4A45" w:rsidRPr="00B27F51" w:rsidRDefault="000B4A45" w:rsidP="008B7DE8">
            <w:pPr>
              <w:widowControl w:val="0"/>
              <w:numPr>
                <w:ilvl w:val="0"/>
                <w:numId w:val="125"/>
              </w:numPr>
              <w:tabs>
                <w:tab w:val="left" w:pos="353"/>
              </w:tabs>
              <w:spacing w:after="0" w:line="240" w:lineRule="auto"/>
              <w:ind w:left="720" w:hanging="360"/>
              <w:jc w:val="both"/>
            </w:pPr>
            <w:r w:rsidRPr="00B27F51">
              <w:t>основные единицы и уровни языка, их признаки и взаимосвязь;</w:t>
            </w:r>
          </w:p>
          <w:p w:rsidR="000B4A45" w:rsidRPr="00B27F51" w:rsidRDefault="000B4A45" w:rsidP="008B7DE8">
            <w:pPr>
              <w:widowControl w:val="0"/>
              <w:numPr>
                <w:ilvl w:val="0"/>
                <w:numId w:val="125"/>
              </w:numPr>
              <w:tabs>
                <w:tab w:val="left" w:pos="353"/>
              </w:tabs>
              <w:spacing w:after="176" w:line="240" w:lineRule="auto"/>
              <w:ind w:left="720" w:hanging="360"/>
              <w:jc w:val="both"/>
            </w:pPr>
            <w:r w:rsidRPr="00B27F51">
              <w:t>орфоэпические, лексические, грамматические, орфографические и</w:t>
            </w:r>
            <w:r>
              <w:t xml:space="preserve"> </w:t>
            </w:r>
            <w:r w:rsidRPr="00B27F51">
              <w:t xml:space="preserve">пунктуационные нормы современного </w:t>
            </w:r>
            <w:r w:rsidRPr="00B27F51">
              <w:lastRenderedPageBreak/>
              <w:t>русского литературного языка;</w:t>
            </w:r>
            <w:r>
              <w:t xml:space="preserve"> </w:t>
            </w:r>
            <w:r w:rsidRPr="00B27F51">
              <w:t>нормы речевого поведения в социально-культурной, учебно-научной,</w:t>
            </w:r>
            <w:r>
              <w:t xml:space="preserve"> </w:t>
            </w:r>
            <w:r w:rsidRPr="00B27F51">
              <w:t>официально-деловой сферах общения;</w:t>
            </w:r>
          </w:p>
        </w:tc>
        <w:tc>
          <w:tcPr>
            <w:tcW w:w="4961"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both"/>
            </w:pPr>
            <w:r w:rsidRPr="00B27F51">
              <w:lastRenderedPageBreak/>
              <w:t>Тестирование, устный опрос, диктант</w:t>
            </w:r>
          </w:p>
        </w:tc>
      </w:tr>
    </w:tbl>
    <w:p w:rsidR="000B4A45" w:rsidRPr="00B27F51" w:rsidRDefault="000B4A45" w:rsidP="000B4A45">
      <w:pPr>
        <w:pStyle w:val="11"/>
        <w:widowControl w:val="0"/>
        <w:suppressAutoHyphens/>
        <w:autoSpaceDE w:val="0"/>
        <w:autoSpaceDN w:val="0"/>
        <w:adjustRightInd w:val="0"/>
        <w:ind w:left="0" w:firstLine="720"/>
        <w:jc w:val="center"/>
        <w:rPr>
          <w:b/>
          <w:bCs/>
          <w:caps/>
        </w:rPr>
      </w:pPr>
      <w:r w:rsidRPr="00B27F51">
        <w:rPr>
          <w:b/>
          <w:bCs/>
          <w:caps/>
        </w:rPr>
        <w:lastRenderedPageBreak/>
        <w:t>УЧЕБНая дИСЦИПЛИНа</w:t>
      </w:r>
    </w:p>
    <w:p w:rsidR="000B4A45"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sidRPr="00B27F51">
        <w:rPr>
          <w:b/>
          <w:bCs/>
          <w:caps/>
        </w:rPr>
        <w:t>ОДБ.02 литература</w:t>
      </w:r>
    </w:p>
    <w:p w:rsidR="000B4A45" w:rsidRPr="00B27F51" w:rsidRDefault="000B4A45" w:rsidP="000B4A45">
      <w:pPr>
        <w:pStyle w:val="11"/>
        <w:widowControl w:val="0"/>
        <w:suppressAutoHyphens/>
        <w:autoSpaceDE w:val="0"/>
        <w:autoSpaceDN w:val="0"/>
        <w:adjustRightInd w:val="0"/>
        <w:ind w:left="0" w:firstLine="720"/>
        <w:jc w:val="center"/>
        <w:rPr>
          <w:b/>
          <w:bCs/>
          <w:caps/>
        </w:rPr>
      </w:pP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rPr>
      </w:pPr>
      <w:r w:rsidRPr="00B27F51">
        <w:rPr>
          <w:b/>
        </w:rPr>
        <w:t>1.1. Область применения программы</w:t>
      </w: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ind w:firstLine="708"/>
        <w:jc w:val="both"/>
      </w:pPr>
      <w:r w:rsidRPr="00B27F51">
        <w:t xml:space="preserve">Рабочая программа учебной дисциплины «Литература» является частью основной профессиональной образовательной программы в соответствии с ФГОС по профессии 38.01.02. «Продавец, контролер-кассир». </w:t>
      </w:r>
    </w:p>
    <w:p w:rsidR="000B4A45" w:rsidRPr="00B27F51" w:rsidRDefault="000B4A45" w:rsidP="000B4A45">
      <w:pPr>
        <w:ind w:firstLine="720"/>
      </w:pPr>
      <w:r w:rsidRPr="00B27F51">
        <w:rPr>
          <w:b/>
        </w:rPr>
        <w:t xml:space="preserve">1.2. Место дисциплины в структуре основной профессиональной образовательной программы: </w:t>
      </w:r>
      <w:r w:rsidRPr="00B27F51">
        <w:t>дисциплина входит в общеобразовательный цикл.</w:t>
      </w:r>
    </w:p>
    <w:p w:rsidR="000B4A45" w:rsidRPr="00B27F51" w:rsidRDefault="000B4A45" w:rsidP="000B4A45">
      <w:pPr>
        <w:ind w:firstLine="720"/>
        <w:jc w:val="both"/>
        <w:rPr>
          <w:b/>
        </w:rPr>
      </w:pPr>
      <w:r w:rsidRPr="00B27F51">
        <w:rPr>
          <w:b/>
        </w:rPr>
        <w:t>1.3. Цели и задачи дисциплины – требования к результатам освоения дисциплины:</w:t>
      </w:r>
    </w:p>
    <w:p w:rsidR="000B4A45" w:rsidRPr="00B27F51" w:rsidRDefault="000B4A45" w:rsidP="000B4A45">
      <w:pPr>
        <w:pStyle w:val="216"/>
        <w:shd w:val="clear" w:color="auto" w:fill="auto"/>
        <w:spacing w:line="240" w:lineRule="auto"/>
        <w:ind w:left="1100" w:hanging="360"/>
        <w:jc w:val="both"/>
        <w:rPr>
          <w:color w:val="auto"/>
          <w:sz w:val="22"/>
          <w:szCs w:val="22"/>
        </w:rPr>
      </w:pPr>
      <w:r w:rsidRPr="00B27F51">
        <w:rPr>
          <w:color w:val="auto"/>
          <w:sz w:val="22"/>
          <w:szCs w:val="22"/>
        </w:rPr>
        <w:t xml:space="preserve"> программа ориентирована на достижение следующих целей:</w:t>
      </w:r>
    </w:p>
    <w:p w:rsidR="000B4A45" w:rsidRPr="00B27F51" w:rsidRDefault="000B4A45" w:rsidP="008B7DE8">
      <w:pPr>
        <w:pStyle w:val="216"/>
        <w:numPr>
          <w:ilvl w:val="0"/>
          <w:numId w:val="128"/>
        </w:numPr>
        <w:shd w:val="clear" w:color="auto" w:fill="auto"/>
        <w:tabs>
          <w:tab w:val="left" w:pos="1094"/>
        </w:tabs>
        <w:spacing w:line="240" w:lineRule="auto"/>
        <w:ind w:left="1100" w:hanging="360"/>
        <w:rPr>
          <w:color w:val="auto"/>
          <w:sz w:val="22"/>
          <w:szCs w:val="22"/>
        </w:rPr>
      </w:pPr>
      <w:r w:rsidRPr="00B27F51">
        <w:rPr>
          <w:rStyle w:val="2d"/>
          <w:color w:val="auto"/>
          <w:sz w:val="22"/>
          <w:szCs w:val="22"/>
        </w:rPr>
        <w:t xml:space="preserve">освоение </w:t>
      </w:r>
      <w:r w:rsidRPr="00B27F51">
        <w:rPr>
          <w:color w:val="auto"/>
          <w:sz w:val="22"/>
          <w:szCs w:val="22"/>
        </w:rPr>
        <w:t>знаний о современном состоянии развития литературы и методах литературы как науки;</w:t>
      </w:r>
    </w:p>
    <w:p w:rsidR="000B4A45" w:rsidRPr="00B27F51" w:rsidRDefault="000B4A45" w:rsidP="008B7DE8">
      <w:pPr>
        <w:pStyle w:val="216"/>
        <w:numPr>
          <w:ilvl w:val="0"/>
          <w:numId w:val="128"/>
        </w:numPr>
        <w:shd w:val="clear" w:color="auto" w:fill="auto"/>
        <w:tabs>
          <w:tab w:val="left" w:pos="1094"/>
        </w:tabs>
        <w:spacing w:line="240" w:lineRule="auto"/>
        <w:ind w:left="1100" w:hanging="360"/>
        <w:jc w:val="both"/>
        <w:rPr>
          <w:color w:val="auto"/>
          <w:sz w:val="22"/>
          <w:szCs w:val="22"/>
        </w:rPr>
      </w:pPr>
      <w:r w:rsidRPr="00B27F51">
        <w:rPr>
          <w:rStyle w:val="2d"/>
          <w:color w:val="auto"/>
          <w:sz w:val="22"/>
          <w:szCs w:val="22"/>
        </w:rPr>
        <w:t xml:space="preserve">знакомство </w:t>
      </w:r>
      <w:r w:rsidRPr="00B27F51">
        <w:rPr>
          <w:color w:val="auto"/>
          <w:sz w:val="22"/>
          <w:szCs w:val="22"/>
        </w:rPr>
        <w:t>с наиболее важными идеями и достижениями русской литературы, оказавшими определяющее влияние на развитие мировой литературы и культуры;</w:t>
      </w:r>
    </w:p>
    <w:p w:rsidR="000B4A45" w:rsidRPr="00B27F51" w:rsidRDefault="000B4A45" w:rsidP="008B7DE8">
      <w:pPr>
        <w:pStyle w:val="216"/>
        <w:numPr>
          <w:ilvl w:val="0"/>
          <w:numId w:val="128"/>
        </w:numPr>
        <w:shd w:val="clear" w:color="auto" w:fill="auto"/>
        <w:tabs>
          <w:tab w:val="left" w:pos="1094"/>
        </w:tabs>
        <w:spacing w:line="240" w:lineRule="auto"/>
        <w:ind w:left="1100" w:hanging="360"/>
        <w:jc w:val="both"/>
        <w:rPr>
          <w:color w:val="auto"/>
          <w:sz w:val="22"/>
          <w:szCs w:val="22"/>
        </w:rPr>
      </w:pPr>
      <w:r w:rsidRPr="00B27F51">
        <w:rPr>
          <w:rStyle w:val="2d"/>
          <w:color w:val="auto"/>
          <w:sz w:val="22"/>
          <w:szCs w:val="22"/>
        </w:rPr>
        <w:t xml:space="preserve">овладение </w:t>
      </w:r>
      <w:r w:rsidRPr="00B27F51">
        <w:rPr>
          <w:color w:val="auto"/>
          <w:sz w:val="22"/>
          <w:szCs w:val="22"/>
        </w:rPr>
        <w:t>умениями применять полученные знания для объяснения явлений окружающего мира, восприятия информации литературного и общекультурного содержания, получаемой из СМИ, ресурсов Интернета, специальной и научно-популярной литературы;</w:t>
      </w:r>
    </w:p>
    <w:p w:rsidR="000B4A45" w:rsidRPr="00B27F51" w:rsidRDefault="000B4A45" w:rsidP="008B7DE8">
      <w:pPr>
        <w:pStyle w:val="216"/>
        <w:numPr>
          <w:ilvl w:val="0"/>
          <w:numId w:val="128"/>
        </w:numPr>
        <w:shd w:val="clear" w:color="auto" w:fill="auto"/>
        <w:tabs>
          <w:tab w:val="left" w:pos="1094"/>
        </w:tabs>
        <w:spacing w:line="240" w:lineRule="auto"/>
        <w:ind w:left="1100" w:hanging="360"/>
        <w:jc w:val="both"/>
        <w:rPr>
          <w:color w:val="auto"/>
          <w:sz w:val="22"/>
          <w:szCs w:val="22"/>
        </w:rPr>
      </w:pPr>
      <w:r w:rsidRPr="00B27F51">
        <w:rPr>
          <w:rStyle w:val="2d"/>
          <w:color w:val="auto"/>
          <w:sz w:val="22"/>
          <w:szCs w:val="22"/>
        </w:rPr>
        <w:t xml:space="preserve">развитие </w:t>
      </w:r>
      <w:r w:rsidRPr="00B27F51">
        <w:rPr>
          <w:color w:val="auto"/>
          <w:sz w:val="22"/>
          <w:szCs w:val="22"/>
        </w:rPr>
        <w:t>интеллектуальных, творческих способностей и критического мышления в ходе проведения простейших наблюдений и исследований, анализа явлений, восприятия и интерпретации литературной и общекультурной информации;</w:t>
      </w:r>
    </w:p>
    <w:p w:rsidR="000B4A45" w:rsidRPr="00B27F51" w:rsidRDefault="000B4A45" w:rsidP="008B7DE8">
      <w:pPr>
        <w:pStyle w:val="65"/>
        <w:numPr>
          <w:ilvl w:val="0"/>
          <w:numId w:val="129"/>
        </w:numPr>
        <w:tabs>
          <w:tab w:val="clear" w:pos="1713"/>
          <w:tab w:val="num" w:pos="1134"/>
        </w:tabs>
        <w:spacing w:after="0" w:line="240" w:lineRule="auto"/>
        <w:ind w:left="1134"/>
        <w:jc w:val="both"/>
        <w:rPr>
          <w:rFonts w:ascii="Times New Roman" w:hAnsi="Times New Roman"/>
        </w:rPr>
      </w:pPr>
      <w:r w:rsidRPr="00B27F51">
        <w:rPr>
          <w:rStyle w:val="2d"/>
        </w:rPr>
        <w:t xml:space="preserve">воспитание </w:t>
      </w:r>
      <w:r w:rsidRPr="00B27F51">
        <w:rPr>
          <w:rFonts w:ascii="Times New Roman" w:hAnsi="Times New Roman"/>
        </w:rPr>
        <w:t>убежденности в возможности познания законов развития общества и использования достижений русской литературы для развития цивилизации и повышения качества жизни;</w:t>
      </w:r>
    </w:p>
    <w:p w:rsidR="000B4A45" w:rsidRPr="00B27F51" w:rsidRDefault="000B4A45" w:rsidP="008B7DE8">
      <w:pPr>
        <w:pStyle w:val="216"/>
        <w:numPr>
          <w:ilvl w:val="0"/>
          <w:numId w:val="129"/>
        </w:numPr>
        <w:shd w:val="clear" w:color="auto" w:fill="auto"/>
        <w:tabs>
          <w:tab w:val="clear" w:pos="1713"/>
          <w:tab w:val="num" w:pos="1134"/>
        </w:tabs>
        <w:spacing w:line="240" w:lineRule="auto"/>
        <w:ind w:left="1134"/>
        <w:jc w:val="both"/>
        <w:rPr>
          <w:color w:val="auto"/>
          <w:sz w:val="22"/>
          <w:szCs w:val="22"/>
        </w:rPr>
      </w:pPr>
      <w:r w:rsidRPr="00B27F51">
        <w:rPr>
          <w:rStyle w:val="2d"/>
          <w:color w:val="auto"/>
          <w:sz w:val="22"/>
          <w:szCs w:val="22"/>
        </w:rPr>
        <w:t xml:space="preserve">применение </w:t>
      </w:r>
      <w:r w:rsidRPr="00B27F51">
        <w:rPr>
          <w:color w:val="auto"/>
          <w:sz w:val="22"/>
          <w:szCs w:val="22"/>
        </w:rPr>
        <w:t>знаний по литературе в профессиональной деятельности и повседневной жизни для обеспечения безопасности жизнедеятельности; грамотного использования современных технологий; охраны здоровья, окружающей среды.</w:t>
      </w:r>
    </w:p>
    <w:p w:rsidR="000B4A45" w:rsidRPr="00B27F51" w:rsidRDefault="000B4A45" w:rsidP="000B4A45">
      <w:pPr>
        <w:pStyle w:val="216"/>
        <w:shd w:val="clear" w:color="auto" w:fill="auto"/>
        <w:spacing w:line="240" w:lineRule="auto"/>
        <w:ind w:left="1100" w:hanging="360"/>
        <w:jc w:val="both"/>
        <w:rPr>
          <w:color w:val="auto"/>
          <w:sz w:val="22"/>
          <w:szCs w:val="22"/>
        </w:rPr>
      </w:pPr>
    </w:p>
    <w:p w:rsidR="000B4A45" w:rsidRPr="00B27F51" w:rsidRDefault="000B4A45" w:rsidP="000B4A45">
      <w:pPr>
        <w:pStyle w:val="65"/>
        <w:spacing w:after="0" w:line="240" w:lineRule="auto"/>
        <w:ind w:left="709"/>
        <w:jc w:val="both"/>
        <w:rPr>
          <w:rFonts w:ascii="Times New Roman" w:hAnsi="Times New Roman"/>
        </w:rPr>
      </w:pPr>
    </w:p>
    <w:p w:rsidR="000B4A45" w:rsidRPr="00B27F51" w:rsidRDefault="000B4A45" w:rsidP="000B4A45">
      <w:pPr>
        <w:pStyle w:val="216"/>
        <w:shd w:val="clear" w:color="auto" w:fill="auto"/>
        <w:spacing w:after="109" w:line="240" w:lineRule="auto"/>
        <w:ind w:firstLine="600"/>
        <w:rPr>
          <w:color w:val="auto"/>
          <w:sz w:val="22"/>
          <w:szCs w:val="22"/>
        </w:rPr>
      </w:pPr>
      <w:r w:rsidRPr="00B27F51">
        <w:rPr>
          <w:color w:val="auto"/>
          <w:sz w:val="22"/>
          <w:szCs w:val="22"/>
        </w:rPr>
        <w:t>В результате изучения учебной дисциплины «Литература» обучающийся должен</w:t>
      </w:r>
    </w:p>
    <w:p w:rsidR="000B4A45" w:rsidRPr="00B27F51" w:rsidRDefault="000B4A45" w:rsidP="000B4A45">
      <w:pPr>
        <w:ind w:left="600"/>
        <w:jc w:val="both"/>
      </w:pPr>
      <w:bookmarkStart w:id="6" w:name="bookmark25"/>
      <w:r w:rsidRPr="00B27F51">
        <w:t>знать/понимать:</w:t>
      </w:r>
      <w:bookmarkEnd w:id="6"/>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образную природу словесного искусства;</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содержание изученных литературных произведений;</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 xml:space="preserve">основные факты жизни и творчества писателей-классиков </w:t>
      </w:r>
      <w:r w:rsidRPr="00B27F51">
        <w:rPr>
          <w:rStyle w:val="Impact"/>
          <w:rFonts w:ascii="Times New Roman" w:eastAsia="Calibri" w:hAnsi="Times New Roman"/>
          <w:color w:val="auto"/>
          <w:sz w:val="22"/>
          <w:szCs w:val="22"/>
        </w:rPr>
        <w:t>XIX-XX</w:t>
      </w:r>
      <w:r w:rsidRPr="00B27F51">
        <w:rPr>
          <w:color w:val="auto"/>
          <w:sz w:val="22"/>
          <w:szCs w:val="22"/>
          <w:lang w:eastAsia="en-US"/>
        </w:rPr>
        <w:t xml:space="preserve"> </w:t>
      </w:r>
      <w:r w:rsidRPr="00B27F51">
        <w:rPr>
          <w:color w:val="auto"/>
          <w:sz w:val="22"/>
          <w:szCs w:val="22"/>
        </w:rPr>
        <w:t>вв.;</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основные закономерности историко-литературного процесса и черты литературных направлений;</w:t>
      </w:r>
    </w:p>
    <w:p w:rsidR="000B4A45" w:rsidRPr="00B27F51" w:rsidRDefault="000B4A45" w:rsidP="008B7DE8">
      <w:pPr>
        <w:pStyle w:val="216"/>
        <w:numPr>
          <w:ilvl w:val="0"/>
          <w:numId w:val="130"/>
        </w:numPr>
        <w:shd w:val="clear" w:color="auto" w:fill="auto"/>
        <w:tabs>
          <w:tab w:val="left" w:pos="560"/>
        </w:tabs>
        <w:spacing w:after="274" w:line="240" w:lineRule="auto"/>
        <w:ind w:left="600" w:hanging="600"/>
        <w:jc w:val="both"/>
        <w:rPr>
          <w:color w:val="auto"/>
          <w:sz w:val="22"/>
          <w:szCs w:val="22"/>
        </w:rPr>
      </w:pPr>
      <w:r w:rsidRPr="00B27F51">
        <w:rPr>
          <w:color w:val="auto"/>
          <w:sz w:val="22"/>
          <w:szCs w:val="22"/>
        </w:rPr>
        <w:t>основные теоретико-литературные понятия;</w:t>
      </w:r>
    </w:p>
    <w:p w:rsidR="000B4A45" w:rsidRPr="00B27F51" w:rsidRDefault="000B4A45" w:rsidP="000B4A45">
      <w:pPr>
        <w:ind w:left="600"/>
        <w:jc w:val="both"/>
      </w:pPr>
      <w:bookmarkStart w:id="7" w:name="bookmark26"/>
      <w:r w:rsidRPr="00B27F51">
        <w:t>уметь:</w:t>
      </w:r>
      <w:bookmarkEnd w:id="7"/>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воспроизводить содержание литературного произведения;</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lastRenderedPageBreak/>
        <w:t>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определять род и жанр произведения;</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сопоставлять литературные произведения;</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выявлять авторскую позицию;</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выразительно читать изученные произведения (или их фрагменты), соблюдая нормы литературного произношения;</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аргументировано формулировать свое отношение к прочитанному произведению;</w:t>
      </w:r>
    </w:p>
    <w:p w:rsidR="000B4A45" w:rsidRPr="00B27F51" w:rsidRDefault="000B4A45" w:rsidP="008B7DE8">
      <w:pPr>
        <w:pStyle w:val="216"/>
        <w:numPr>
          <w:ilvl w:val="0"/>
          <w:numId w:val="130"/>
        </w:numPr>
        <w:shd w:val="clear" w:color="auto" w:fill="auto"/>
        <w:tabs>
          <w:tab w:val="left" w:pos="560"/>
        </w:tabs>
        <w:spacing w:after="132" w:line="240" w:lineRule="auto"/>
        <w:ind w:left="600" w:hanging="600"/>
        <w:jc w:val="both"/>
        <w:rPr>
          <w:color w:val="auto"/>
          <w:sz w:val="22"/>
          <w:szCs w:val="22"/>
        </w:rPr>
      </w:pPr>
      <w:r w:rsidRPr="00B27F51">
        <w:rPr>
          <w:color w:val="auto"/>
          <w:sz w:val="22"/>
          <w:szCs w:val="22"/>
        </w:rPr>
        <w:t>писать рецензии на прочитанные произведения и сочинения разных жанров на литературные темы;</w:t>
      </w:r>
    </w:p>
    <w:p w:rsidR="000B4A45" w:rsidRPr="00B27F51" w:rsidRDefault="000B4A45" w:rsidP="000B4A45">
      <w:pPr>
        <w:ind w:left="600"/>
        <w:jc w:val="both"/>
      </w:pPr>
      <w:bookmarkStart w:id="8" w:name="bookmark27"/>
      <w:r w:rsidRPr="00B27F51">
        <w:t xml:space="preserve">использовать приобретенные знания и умения в практической деятельности и повседневной жизни </w:t>
      </w:r>
      <w:r w:rsidRPr="00B27F51">
        <w:rPr>
          <w:rStyle w:val="2f2"/>
          <w:rFonts w:eastAsia="Calibri"/>
        </w:rPr>
        <w:t>для:</w:t>
      </w:r>
      <w:bookmarkEnd w:id="8"/>
      <w:r w:rsidRPr="00B27F51">
        <w:rPr>
          <w:rStyle w:val="2f2"/>
          <w:rFonts w:eastAsia="Calibri"/>
        </w:rPr>
        <w:t xml:space="preserve"> </w:t>
      </w:r>
      <w:r w:rsidRPr="00B27F51">
        <w:t>создания связного текста (устного и письменного) на необходимую тему с учетом норм русского литературного языка;</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участия в диалоге или дискуссии;</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самостоятельного знакомства с явлениями художественной культуры и оценки их эстетической значимости;</w:t>
      </w:r>
    </w:p>
    <w:p w:rsidR="000B4A45" w:rsidRPr="00B27F51" w:rsidRDefault="000B4A45" w:rsidP="008B7DE8">
      <w:pPr>
        <w:pStyle w:val="216"/>
        <w:numPr>
          <w:ilvl w:val="0"/>
          <w:numId w:val="130"/>
        </w:numPr>
        <w:shd w:val="clear" w:color="auto" w:fill="auto"/>
        <w:tabs>
          <w:tab w:val="left" w:pos="560"/>
        </w:tabs>
        <w:spacing w:line="240" w:lineRule="auto"/>
        <w:ind w:left="600" w:hanging="600"/>
        <w:jc w:val="both"/>
        <w:rPr>
          <w:color w:val="auto"/>
          <w:sz w:val="22"/>
          <w:szCs w:val="22"/>
        </w:rPr>
      </w:pPr>
      <w:r w:rsidRPr="00B27F51">
        <w:rPr>
          <w:color w:val="auto"/>
          <w:sz w:val="22"/>
          <w:szCs w:val="22"/>
        </w:rPr>
        <w:t>определения своего круга чтения и оценки литературных произведений;</w:t>
      </w:r>
    </w:p>
    <w:p w:rsidR="000B4A45" w:rsidRPr="00B27F51" w:rsidRDefault="000B4A45" w:rsidP="008B7DE8">
      <w:pPr>
        <w:pStyle w:val="65"/>
        <w:numPr>
          <w:ilvl w:val="0"/>
          <w:numId w:val="131"/>
        </w:numPr>
        <w:tabs>
          <w:tab w:val="clear" w:pos="1429"/>
          <w:tab w:val="num" w:pos="567"/>
        </w:tabs>
        <w:spacing w:after="0" w:line="240" w:lineRule="auto"/>
        <w:ind w:left="567" w:hanging="567"/>
        <w:jc w:val="both"/>
        <w:rPr>
          <w:rFonts w:ascii="Times New Roman" w:hAnsi="Times New Roman"/>
        </w:rPr>
      </w:pPr>
      <w:r w:rsidRPr="00B27F51">
        <w:rPr>
          <w:rFonts w:ascii="Times New Roman" w:hAnsi="Times New Roman"/>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0B4A45" w:rsidRPr="00B27F51" w:rsidRDefault="000B4A45" w:rsidP="000B4A45">
      <w:pPr>
        <w:pStyle w:val="65"/>
        <w:spacing w:after="0" w:line="240" w:lineRule="auto"/>
        <w:ind w:left="0"/>
        <w:jc w:val="both"/>
        <w:rPr>
          <w:rFonts w:ascii="Times New Roman" w:hAnsi="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27F51">
        <w:rPr>
          <w:b/>
        </w:rPr>
        <w:t>1.4. Количество часов на освоение программы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максимальной учебной нагрузки обучающегося </w:t>
      </w:r>
      <w:r w:rsidRPr="00B27F51">
        <w:rPr>
          <w:u w:val="single"/>
        </w:rPr>
        <w:t>323</w:t>
      </w:r>
      <w:r w:rsidRPr="00B27F51">
        <w:t xml:space="preserve"> часов,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обязательной аудиторной учебной нагрузки обучающегося </w:t>
      </w:r>
      <w:r w:rsidRPr="00B27F51">
        <w:rPr>
          <w:u w:val="single"/>
        </w:rPr>
        <w:t>215</w:t>
      </w:r>
      <w:r w:rsidRPr="00B27F51">
        <w:t xml:space="preserve">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самостоятельной работы обучающегося </w:t>
      </w:r>
      <w:r w:rsidRPr="00B27F51">
        <w:rPr>
          <w:u w:val="single"/>
        </w:rPr>
        <w:t xml:space="preserve"> 108</w:t>
      </w:r>
      <w:r w:rsidRPr="00B27F51">
        <w:t xml:space="preserve">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27F51">
        <w:rPr>
          <w:b/>
        </w:rPr>
        <w:t>2. СТРУКТУРА И  СОДЕРЖАНИЕ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r w:rsidRPr="00B27F51">
        <w:rPr>
          <w:b/>
        </w:rPr>
        <w:t>2.1. Объем учебной дисциплины и виды учебной работы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tbl>
      <w:tblPr>
        <w:tblW w:w="9719" w:type="dxa"/>
        <w:tblInd w:w="-7" w:type="dxa"/>
        <w:tblLayout w:type="fixed"/>
        <w:tblLook w:val="0000" w:firstRow="0" w:lastRow="0" w:firstColumn="0" w:lastColumn="0" w:noHBand="0" w:noVBand="0"/>
      </w:tblPr>
      <w:tblGrid>
        <w:gridCol w:w="7904"/>
        <w:gridCol w:w="1815"/>
      </w:tblGrid>
      <w:tr w:rsidR="000B4A45" w:rsidRPr="00B27F51" w:rsidTr="00405116">
        <w:trPr>
          <w:trHeight w:val="460"/>
        </w:trPr>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center"/>
              <w:rPr>
                <w:b/>
              </w:rPr>
            </w:pPr>
            <w:r w:rsidRPr="00B27F51">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b/>
                <w:i/>
                <w:iCs/>
              </w:rPr>
            </w:pPr>
            <w:r w:rsidRPr="00B27F51">
              <w:rPr>
                <w:b/>
                <w:i/>
                <w:iCs/>
              </w:rPr>
              <w:t>Объем часов</w:t>
            </w:r>
          </w:p>
        </w:tc>
      </w:tr>
      <w:tr w:rsidR="000B4A45" w:rsidRPr="00B27F51" w:rsidTr="00405116">
        <w:trPr>
          <w:trHeight w:val="285"/>
        </w:trPr>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rPr>
                <w:b/>
              </w:rPr>
            </w:pPr>
            <w:r w:rsidRPr="00B27F51">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323</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rPr>
                <w:b/>
              </w:rPr>
            </w:pPr>
            <w:r w:rsidRPr="00B27F51">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215</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lastRenderedPageBreak/>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rPr>
                <w:b/>
              </w:rPr>
            </w:pPr>
            <w:r w:rsidRPr="00B27F51">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108</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в том числе:</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индивидуальное проектное задание</w:t>
            </w:r>
          </w:p>
          <w:p w:rsidR="000B4A45" w:rsidRPr="00B27F51" w:rsidRDefault="000B4A45" w:rsidP="00405116">
            <w:pPr>
              <w:jc w:val="both"/>
            </w:pPr>
            <w:r w:rsidRPr="00B27F51">
              <w:t xml:space="preserve"> внеаудиторная самостоятельная работа </w:t>
            </w:r>
          </w:p>
        </w:tc>
        <w:tc>
          <w:tcPr>
            <w:tcW w:w="1815"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jc w:val="center"/>
              <w:rPr>
                <w:iCs/>
              </w:rPr>
            </w:pPr>
            <w:r w:rsidRPr="00B27F51">
              <w:rPr>
                <w:iCs/>
              </w:rPr>
              <w:t>108</w:t>
            </w:r>
          </w:p>
        </w:tc>
      </w:tr>
      <w:tr w:rsidR="000B4A45" w:rsidRPr="00B27F51" w:rsidTr="00405116">
        <w:tc>
          <w:tcPr>
            <w:tcW w:w="9719" w:type="dxa"/>
            <w:gridSpan w:val="2"/>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rPr>
                <w:i/>
                <w:iCs/>
              </w:rPr>
            </w:pPr>
            <w:r w:rsidRPr="00B27F51">
              <w:rPr>
                <w:i/>
                <w:iCs/>
              </w:rPr>
              <w:t xml:space="preserve">Итоговая аттестация в форме дифференцированного зачета </w:t>
            </w:r>
          </w:p>
        </w:tc>
      </w:tr>
    </w:tbl>
    <w:p w:rsidR="000B4A45" w:rsidRPr="00B27F51" w:rsidRDefault="000B4A45" w:rsidP="000B4A45">
      <w:pPr>
        <w:rPr>
          <w:b/>
        </w:rPr>
      </w:pPr>
    </w:p>
    <w:p w:rsidR="000B4A45" w:rsidRPr="00B27F51" w:rsidRDefault="000B4A45" w:rsidP="000B4A45">
      <w:r w:rsidRPr="00B27F51">
        <w:rPr>
          <w:b/>
        </w:rPr>
        <w:t>2.2. Тематический план и содержание учебной дисциплины «Литература»</w:t>
      </w:r>
    </w:p>
    <w:p w:rsidR="000B4A45" w:rsidRPr="00B27F51" w:rsidRDefault="000B4A45" w:rsidP="000B4A45"/>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804"/>
        <w:gridCol w:w="1134"/>
      </w:tblGrid>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Наименование разделов и тем</w:t>
            </w:r>
          </w:p>
        </w:tc>
        <w:tc>
          <w:tcPr>
            <w:tcW w:w="680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Содержание учебного материала</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Объем часов</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1</w:t>
            </w:r>
          </w:p>
        </w:tc>
        <w:tc>
          <w:tcPr>
            <w:tcW w:w="680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80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Pr>
                <w:b/>
                <w:bCs/>
              </w:rPr>
              <w:t xml:space="preserve">Литература </w:t>
            </w:r>
            <w:r w:rsidRPr="00B27F51">
              <w:rPr>
                <w:b/>
                <w:bCs/>
              </w:rPr>
              <w:t>19 века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0B4A45" w:rsidRPr="00B27F51" w:rsidTr="00405116">
        <w:trPr>
          <w:trHeight w:val="1275"/>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Введение</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after="300" w:line="240" w:lineRule="auto"/>
              <w:ind w:firstLine="0"/>
              <w:jc w:val="both"/>
              <w:rPr>
                <w:color w:val="auto"/>
                <w:sz w:val="22"/>
                <w:szCs w:val="22"/>
              </w:rPr>
            </w:pPr>
            <w:r w:rsidRPr="00B27F51">
              <w:rPr>
                <w:color w:val="auto"/>
                <w:sz w:val="22"/>
                <w:szCs w:val="22"/>
              </w:rPr>
              <w:t>Историко-культурный процесс и периодизация русской литературы. Специфика литературы как вида искусства. Взаимодействие русской и западноевропейской литературы в XIX веке. Самобытность русской литературы (с обобщением ранее изученного материала).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680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pacing w:val="4"/>
              </w:rPr>
            </w:pPr>
            <w:r w:rsidRPr="00B27F51">
              <w:rPr>
                <w:b/>
                <w:spacing w:val="4"/>
              </w:rPr>
              <w:t xml:space="preserve">Раздел 1.  </w:t>
            </w:r>
            <w:r w:rsidRPr="00B27F51">
              <w:rPr>
                <w:b/>
              </w:rPr>
              <w:t>Русская литература первой половины XIX века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20</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4"/>
              </w:rPr>
            </w:pPr>
            <w:r w:rsidRPr="00B27F51">
              <w:rPr>
                <w:spacing w:val="4"/>
              </w:rPr>
              <w:t xml:space="preserve">Тема 1.1.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4"/>
              </w:rPr>
            </w:pPr>
            <w:r w:rsidRPr="00B27F51">
              <w:t>Русская литература первой половины XIX века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Обзор культуры. Литературная борьба. Романтизм – ведущее направление русской литературы 1-й половины XIX века. Самобытность русского романтизма.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4"/>
              </w:rP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27F51">
              <w:rPr>
                <w:b/>
              </w:rPr>
              <w:t>Самостоятельная работа</w:t>
            </w:r>
          </w:p>
          <w:p w:rsidR="000B4A45" w:rsidRPr="00B27F51" w:rsidRDefault="000B4A45" w:rsidP="00405116">
            <w:pPr>
              <w:rPr>
                <w:b/>
                <w:bCs/>
              </w:rPr>
            </w:pPr>
            <w:r w:rsidRPr="00B27F51">
              <w:t>Основные темы и проблемы русской литературы XIX века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 xml:space="preserve">Тема 1.2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t>А.С. Пушкин. Жизненный и творческий путь</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А.С. Пушкин. Жизненный и творческий путь</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t xml:space="preserve"> Основные темы, мотивы в лирике А.С. Пушкина.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Основные темы и мотивы лирики А.С. Пушкина.</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 xml:space="preserve">Стихотворения: «Погасло дневное светило», «Свободы сеятель пустынный...», «Подражания Корану» («И путник усталый на Бога роптал.»), «Элегия» («Безумных лет угасшее веселье...»), «...Вновь я посетил...», «К морю», «Редеет облаков летучая гряда», «Вольность», «Деревня», «Пророк», «Из Пиндемонти», «Поэту», «Пора, мой друг, пора! </w:t>
            </w:r>
            <w:r>
              <w:rPr>
                <w:color w:val="auto"/>
                <w:sz w:val="22"/>
                <w:szCs w:val="22"/>
              </w:rPr>
              <w:t xml:space="preserve">пока </w:t>
            </w:r>
            <w:r w:rsidRPr="00B27F51">
              <w:rPr>
                <w:color w:val="auto"/>
                <w:sz w:val="22"/>
                <w:szCs w:val="22"/>
              </w:rPr>
              <w:t xml:space="preserve">сердце просит. », </w:t>
            </w:r>
            <w:r w:rsidRPr="00B27F51">
              <w:rPr>
                <w:rStyle w:val="26"/>
                <w:color w:val="auto"/>
                <w:sz w:val="22"/>
                <w:szCs w:val="22"/>
              </w:rPr>
              <w:t>«Сожженное письмо», «Я Вас любил», «На холмах Грузии лежит ночная мгла», «Безумных лет угасшее веселье», «Зима. Что делать мне в деревне?», «Все в жертву памяти твоей...», «Желание славы», «Друзья мои, прекрасен наш союз!», «Стихи, сочиненные ночью во время бессонницы», «Осень», «Бесы», «Когда по улицам задумчив я брожу...</w:t>
            </w:r>
            <w:r w:rsidRPr="00B27F51">
              <w:rPr>
                <w:color w:val="auto"/>
                <w:sz w:val="22"/>
                <w:szCs w:val="22"/>
              </w:rPr>
              <w:t>».</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Философское начало в ранней лирике. Мотивы свободы, неволи, обманутой любви, неразрешимые противоречия героев южных поэм Пушкина. Эволюция романтического героя. Автор и герой.</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Гражданские, политические и патриотические мотивы лирики Пушкина: вера в закон, отвержение ханжества, мистики, стремление к подвигу.</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Соотнесение вольнолюбивых настроений с мироощущением самого поэта, с его призванием. Философское осмысление личной свободы.</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Понимание Пушкиным России как могущественной, великой державы.</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Тема поэта и поэзии. Новаторство Пушкина в соединении темы высшего предназначения поэзии и личного переживания.</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Лирика любви и дружбы. Средоточие внимания поэта</w:t>
            </w:r>
            <w:r>
              <w:rPr>
                <w:color w:val="auto"/>
                <w:sz w:val="22"/>
                <w:szCs w:val="22"/>
              </w:rPr>
              <w:t xml:space="preserve"> на внутреннем мире личности. Г</w:t>
            </w:r>
            <w:r w:rsidRPr="00B27F51">
              <w:rPr>
                <w:color w:val="auto"/>
                <w:sz w:val="22"/>
                <w:szCs w:val="22"/>
              </w:rPr>
              <w:t>армония человеческих чувств в лирике Пушкина.</w:t>
            </w:r>
          </w:p>
          <w:p w:rsidR="000B4A45" w:rsidRPr="00B27F51" w:rsidRDefault="000B4A45" w:rsidP="00405116">
            <w:pPr>
              <w:pStyle w:val="216"/>
              <w:shd w:val="clear" w:color="auto" w:fill="auto"/>
              <w:spacing w:line="240" w:lineRule="auto"/>
              <w:ind w:firstLine="760"/>
              <w:rPr>
                <w:color w:val="auto"/>
                <w:sz w:val="22"/>
                <w:szCs w:val="22"/>
              </w:rPr>
            </w:pPr>
            <w:r w:rsidRPr="00B27F51">
              <w:rPr>
                <w:color w:val="auto"/>
                <w:sz w:val="22"/>
                <w:szCs w:val="22"/>
              </w:rPr>
              <w:t>Философская лирика. Размышления поэта о вечных вопросах бытия, постижение тайны мироздания.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27F51">
              <w:rPr>
                <w:b/>
              </w:rPr>
              <w:t>Самостоятельная работа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Гражданские, политические и патриотические мотивы лирики Пушкина.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Тема 1.4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t>Художественное своеобразие поэмы А.С. Пушкина «Медный всадник»</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Поэма «Медный всадник». Проблема личности и государства в поэме. Образ стихии. Образ Евгения и проблема индивидуального бунта. Образ Петра. Своеобразие жанра и композиции произведения. Развитие реализма в творчестве Пушкина.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Жизнеутверждающий пафос поэзии Пушкина.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Критики об А.С. Пушкине.</w:t>
            </w:r>
            <w:r w:rsidRPr="00B27F51">
              <w:rPr>
                <w:color w:val="auto"/>
                <w:sz w:val="22"/>
                <w:szCs w:val="22"/>
              </w:rPr>
              <w:t xml:space="preserve"> В. Г. Белинский о Пушкине.</w:t>
            </w:r>
          </w:p>
          <w:p w:rsidR="000B4A45" w:rsidRPr="00B27F51" w:rsidRDefault="000B4A45" w:rsidP="00405116">
            <w:pPr>
              <w:ind w:firstLine="740"/>
            </w:pPr>
            <w:r w:rsidRPr="00B27F51">
              <w:t>Теория литературы</w:t>
            </w:r>
            <w:r w:rsidRPr="00B27F51">
              <w:rPr>
                <w:rStyle w:val="55"/>
                <w:rFonts w:ascii="Times New Roman" w:eastAsia="Calibri" w:hAnsi="Times New Roman" w:cs="Times New Roman"/>
              </w:rPr>
              <w:t>: Элегия.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 xml:space="preserve">Тема 1.5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t>М.Ю. Лермонтов. Характеристика творчества. Основные мотивы лирики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d"/>
                <w:color w:val="auto"/>
                <w:sz w:val="22"/>
                <w:szCs w:val="22"/>
              </w:rPr>
              <w:t xml:space="preserve">М.Ю. Лермонтов. </w:t>
            </w:r>
            <w:r w:rsidRPr="00B27F51">
              <w:rPr>
                <w:color w:val="auto"/>
                <w:sz w:val="22"/>
                <w:szCs w:val="22"/>
              </w:rPr>
              <w:t>Сведения из биографии. Характеристика творчества. Этапы творчества.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Основные мотивы лирики.</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Стихотворения: «Поэт» («Отделкой золотой блистает мой кинжал...»), «Молитва» («Я, Матерь Божия, ныне с молитвою.»), «Дума», «Как часто пестрою толпою.», «Валерик», «Выхожу один я на дорогу.»,</w:t>
            </w:r>
            <w:r w:rsidRPr="00B27F51">
              <w:rPr>
                <w:color w:val="auto"/>
                <w:sz w:val="22"/>
                <w:szCs w:val="22"/>
              </w:rPr>
              <w:br/>
              <w:t xml:space="preserve">«Сон» («В полдневный час, в долине Дагестана. »), «Родина», </w:t>
            </w:r>
            <w:r w:rsidRPr="00B27F51">
              <w:rPr>
                <w:rStyle w:val="26"/>
                <w:color w:val="auto"/>
                <w:sz w:val="22"/>
                <w:szCs w:val="22"/>
              </w:rPr>
              <w:t>«Пророк», «Она не гордой красотой», «К портрету», «Силуэт»,</w:t>
            </w:r>
            <w:r w:rsidRPr="00B27F51">
              <w:rPr>
                <w:color w:val="auto"/>
                <w:sz w:val="22"/>
                <w:szCs w:val="22"/>
              </w:rPr>
              <w:t xml:space="preserve"> «Мой Демон», «Я не унижусь пред тобой..», «Нет, я не Байрон, я другой.», </w:t>
            </w:r>
            <w:r w:rsidRPr="00B27F51">
              <w:rPr>
                <w:rStyle w:val="26"/>
                <w:color w:val="auto"/>
                <w:sz w:val="22"/>
                <w:szCs w:val="22"/>
              </w:rPr>
              <w:t xml:space="preserve">«Памяти А. И </w:t>
            </w:r>
            <w:r w:rsidRPr="00B27F51">
              <w:rPr>
                <w:rStyle w:val="26"/>
                <w:color w:val="auto"/>
                <w:sz w:val="22"/>
                <w:szCs w:val="22"/>
              </w:rPr>
              <w:br/>
              <w:t>Одоевского», «Желание».</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 xml:space="preserve">Поэтический мир М. Ю. Лермонтова. Мотивы одиночества. Высокое предназначение личности и ее реальное бессилие, — </w:t>
            </w:r>
            <w:r>
              <w:rPr>
                <w:color w:val="auto"/>
                <w:sz w:val="22"/>
                <w:szCs w:val="22"/>
              </w:rPr>
              <w:t>с</w:t>
            </w:r>
            <w:r w:rsidRPr="00B27F51">
              <w:rPr>
                <w:color w:val="auto"/>
                <w:sz w:val="22"/>
                <w:szCs w:val="22"/>
              </w:rPr>
              <w:t>квозная тема лирики Лермонтова. Обреченность человека. Утверждение героического типа личности. Любовь к Родине, народу, природе. Интимная лирика. Поэт и общество.</w:t>
            </w:r>
          </w:p>
          <w:p w:rsidR="000B4A45" w:rsidRPr="00B27F51" w:rsidRDefault="000B4A45" w:rsidP="00405116">
            <w:pPr>
              <w:ind w:firstLine="740"/>
            </w:pPr>
            <w:r w:rsidRPr="00B27F51">
              <w:t>Поэма «Демон».* «Демон» как романтическая поэма. Противоречивость центрального образа произведения. Земное и космическое в поэме.</w:t>
            </w:r>
            <w:r>
              <w:t xml:space="preserve"> </w:t>
            </w:r>
            <w:r w:rsidRPr="00B27F51">
              <w:t>Смысл финала поэмы, ее философское звучание.</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Критики о М.Ю. Лермонтове.</w:t>
            </w:r>
            <w:r w:rsidRPr="00B27F51">
              <w:rPr>
                <w:color w:val="auto"/>
                <w:sz w:val="22"/>
                <w:szCs w:val="22"/>
              </w:rPr>
              <w:t xml:space="preserve"> В.Г. Белинский о Лермонтове.</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Теория литературы</w:t>
            </w:r>
            <w:r w:rsidRPr="00B27F51">
              <w:rPr>
                <w:color w:val="auto"/>
                <w:sz w:val="22"/>
                <w:szCs w:val="22"/>
              </w:rPr>
              <w:t>: развитие понятия о романтизме.</w:t>
            </w:r>
          </w:p>
          <w:p w:rsidR="000B4A45" w:rsidRPr="00B27F51" w:rsidRDefault="000B4A45" w:rsidP="00405116">
            <w:pPr>
              <w:spacing w:after="184"/>
              <w:ind w:firstLine="740"/>
            </w:pPr>
            <w:r w:rsidRPr="00B27F51">
              <w:t>Для самостоятельного чтения: «Маскарад».</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B27F51">
              <w:rPr>
                <w:b/>
              </w:rPr>
              <w:t>Самостоятельная работа</w:t>
            </w:r>
          </w:p>
          <w:p w:rsidR="000B4A45" w:rsidRPr="00B27F51" w:rsidRDefault="000B4A45" w:rsidP="00405116">
            <w:pPr>
              <w:rPr>
                <w:b/>
                <w:bCs/>
              </w:rPr>
            </w:pPr>
            <w:r w:rsidRPr="00B27F51">
              <w:t>Особенности богоборческой темы в поэме М.Ю. Лермонтова «Демон». Романтический колорит поэмы, ее образно-эмоциональная насыщенность.</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t xml:space="preserve"> Н.В. Гоголь. Сведения из биографии. </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rPr>
                <w:b/>
                <w:bCs/>
              </w:rPr>
            </w:pPr>
            <w:r w:rsidRPr="00B27F51">
              <w:t>Н.В. Гоголь. 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w:t>
            </w:r>
            <w:r w:rsidRPr="00B27F51">
              <w:rPr>
                <w:rStyle w:val="2d"/>
                <w:rFonts w:eastAsia="Calibri" w:cs="Times New Roman"/>
              </w:rPr>
              <w:t xml:space="preserve">Н.В. Гоголь. </w:t>
            </w:r>
            <w:r w:rsidRPr="00B27F51">
              <w:t>«Петербургские повести»: «Портрет».</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d"/>
                <w:color w:val="auto"/>
                <w:sz w:val="22"/>
                <w:szCs w:val="22"/>
              </w:rPr>
              <w:t xml:space="preserve">Н.В. Гоголь. </w:t>
            </w:r>
            <w:r w:rsidRPr="00B27F51">
              <w:rPr>
                <w:color w:val="auto"/>
                <w:sz w:val="22"/>
                <w:szCs w:val="22"/>
              </w:rPr>
              <w:t>«Петербургские повести»: «Портрет». Композиция. Сюжет. Герои. Идейный замысел. Мотивы личного и социального разочарования. Приемы комического в повести. Авторская позиция.</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Значение творчества Н.В. Гоголя в русской литературе.</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Критика о Гоголе</w:t>
            </w:r>
            <w:r w:rsidRPr="00B27F51">
              <w:rPr>
                <w:color w:val="auto"/>
                <w:sz w:val="22"/>
                <w:szCs w:val="22"/>
              </w:rPr>
              <w:t xml:space="preserve"> (В. Белинский, А. Григорьев).</w:t>
            </w:r>
          </w:p>
          <w:p w:rsidR="000B4A45" w:rsidRPr="00B27F51" w:rsidRDefault="000B4A45" w:rsidP="00405116">
            <w:pPr>
              <w:pStyle w:val="216"/>
              <w:shd w:val="clear" w:color="auto" w:fill="auto"/>
              <w:spacing w:after="296" w:line="240" w:lineRule="auto"/>
              <w:ind w:firstLine="74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Романтизм и реализм.</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ind w:firstLine="740"/>
              <w:jc w:val="both"/>
            </w:pPr>
          </w:p>
        </w:tc>
        <w:tc>
          <w:tcPr>
            <w:tcW w:w="6804" w:type="dxa"/>
          </w:tcPr>
          <w:p w:rsidR="000B4A45" w:rsidRPr="00B27F51" w:rsidRDefault="000B4A45" w:rsidP="00405116">
            <w:pPr>
              <w:jc w:val="center"/>
              <w:rPr>
                <w:b/>
                <w:bCs/>
              </w:rPr>
            </w:pPr>
            <w:r w:rsidRPr="00B27F51">
              <w:rPr>
                <w:b/>
                <w:i/>
              </w:rPr>
              <w:t xml:space="preserve">Раздел 2. </w:t>
            </w:r>
            <w:r w:rsidRPr="00B27F51">
              <w:rPr>
                <w:b/>
              </w:rPr>
              <w:t xml:space="preserve"> Русская литература второй половины XIX</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100</w:t>
            </w:r>
          </w:p>
        </w:tc>
      </w:tr>
      <w:tr w:rsidR="000B4A45" w:rsidRPr="00B27F51" w:rsidTr="00405116">
        <w:trPr>
          <w:trHeight w:val="10"/>
          <w:tblHeader/>
        </w:trPr>
        <w:tc>
          <w:tcPr>
            <w:tcW w:w="1809" w:type="dxa"/>
          </w:tcPr>
          <w:p w:rsidR="000B4A45" w:rsidRPr="00B27F51" w:rsidRDefault="000B4A45" w:rsidP="00405116">
            <w:pPr>
              <w:ind w:firstLine="740"/>
              <w:jc w:val="both"/>
            </w:pPr>
            <w:r w:rsidRPr="00B27F51">
              <w:lastRenderedPageBreak/>
              <w:t xml:space="preserve">Тема </w:t>
            </w:r>
            <w:bookmarkStart w:id="9" w:name="bookmark7"/>
            <w:r w:rsidRPr="00B27F51">
              <w:t>2.1</w:t>
            </w:r>
          </w:p>
          <w:p w:rsidR="000B4A45" w:rsidRPr="00B27F51" w:rsidRDefault="000B4A45" w:rsidP="00405116">
            <w:pPr>
              <w:ind w:firstLine="740"/>
              <w:jc w:val="both"/>
              <w:rPr>
                <w:b/>
              </w:rPr>
            </w:pPr>
            <w:r w:rsidRPr="00B27F51">
              <w:t xml:space="preserve"> </w:t>
            </w:r>
            <w:r w:rsidRPr="00B27F51">
              <w:rPr>
                <w:b/>
              </w:rPr>
              <w:t>Русская литература второй половины XIX века</w:t>
            </w:r>
            <w:bookmarkEnd w:id="9"/>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Культурно-историческое развитие России середины XIX века, отражение его в литературном процессе. Феномен русской литературы. Взаимодействие разных стилей и направлений. Жизнеутверждающий и критический реализм. Нравственные поиски героев.</w:t>
            </w:r>
          </w:p>
          <w:p w:rsidR="000B4A45" w:rsidRPr="00B27F51" w:rsidRDefault="000B4A45" w:rsidP="00405116">
            <w:pPr>
              <w:rPr>
                <w:b/>
                <w:i/>
              </w:rPr>
            </w:pPr>
            <w:r w:rsidRPr="00B27F51">
              <w:t>Литературная критика. Эстетическая полемика. Журнальная полемика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Тема 2.2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А.Н. Островский. Обзор творчества. Драма «Гроза»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 xml:space="preserve">А.Н. Островский. </w:t>
            </w:r>
            <w:r w:rsidRPr="00B27F51">
              <w:rPr>
                <w:color w:val="auto"/>
                <w:sz w:val="22"/>
                <w:szCs w:val="22"/>
              </w:rPr>
              <w:t>Сведения из биографии.</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Социально-культурная новизна драматургии А.Н. Островского.</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«Гроза». Самобытность замысла, оригинальность основного характера, сила трагической развязки в судьбе героев драмы.</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 xml:space="preserve">Тема 2.3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Катерина в системе образов в  пьесе Островского «Гроза»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Образ Катерины — воплощение лучших качеств женской натуры.</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Конфликт романтической личности с укладом жизни, лишенной народных нравственных основ. Мотивы искушений, мотив своеволия и свободы в драме.</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Позиция автора и его идеал. Роль персонажей второго ряда в пьесе. Символика грозы.</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Н.А. Добролюбов, Д.И. Писарев, А.П. Григорьев о драме «Гроза».</w:t>
            </w:r>
          </w:p>
          <w:p w:rsidR="000B4A45" w:rsidRPr="00B27F51" w:rsidRDefault="000B4A45" w:rsidP="00405116">
            <w:pPr>
              <w:ind w:firstLine="760"/>
            </w:pPr>
            <w:r w:rsidRPr="00B27F51">
              <w:t>«Лес».* Своеобразие конфликта и система образов в комедии. Символический смысл названия. Сатирическое изображение жизни пореформенной России. Тема бескорыстия и корысти в пьесе. Тема</w:t>
            </w:r>
            <w:r w:rsidRPr="00B27F51">
              <w:br/>
              <w:t>искусства и образы актеров. Развитие темы «горячего сердца» в пьесе. Идеалы народной нравственности в драматургии Островского.</w:t>
            </w:r>
          </w:p>
          <w:p w:rsidR="000B4A45" w:rsidRPr="00B27F51" w:rsidRDefault="000B4A45" w:rsidP="00405116">
            <w:pPr>
              <w:ind w:firstLine="760"/>
            </w:pPr>
            <w:r w:rsidRPr="00B27F51">
              <w:t xml:space="preserve">«Бесприданница».* Трагическая значимость названия. Развитие темы гибельности красоты при столкновении с миром корысти. Мотивы искушения, человека-вещи, блеска, одиночества в драме. Образ Паратова </w:t>
            </w:r>
            <w:r w:rsidRPr="00B27F51">
              <w:br/>
              <w:t>Эволюция женского образа у Островского (Катерина-Лариса). Характеры «хозяев жизни». Экранизация драмы А. Островского «Бесприданница».</w:t>
            </w:r>
          </w:p>
          <w:p w:rsidR="000B4A45" w:rsidRPr="00B27F51" w:rsidRDefault="000B4A45" w:rsidP="00405116">
            <w:pPr>
              <w:ind w:firstLine="760"/>
            </w:pPr>
            <w:r w:rsidRPr="00B27F51">
              <w:t>Полемика вокруг финала драмы «Бесприданница» в театре и кино</w:t>
            </w:r>
            <w:r w:rsidRPr="00B27F51">
              <w:br/>
              <w:t>(для самостоятельного чтения).</w:t>
            </w:r>
          </w:p>
          <w:p w:rsidR="000B4A45" w:rsidRPr="00B27F51" w:rsidRDefault="000B4A45" w:rsidP="00405116">
            <w:pPr>
              <w:ind w:firstLine="760"/>
            </w:pPr>
            <w:r w:rsidRPr="00B27F51">
              <w:t>Комедии Островского «Свои люди - сочтемся», «На всякого мудреца довольно простоты», «Бешеные деньги»*</w:t>
            </w:r>
            <w:r w:rsidRPr="00B27F51">
              <w:rPr>
                <w:rStyle w:val="55"/>
                <w:rFonts w:ascii="Times New Roman" w:eastAsia="Calibri" w:hAnsi="Times New Roman" w:cs="Times New Roman"/>
              </w:rPr>
              <w:t xml:space="preserve"> (одна из комедий по выбор</w:t>
            </w:r>
            <w:r>
              <w:rPr>
                <w:rStyle w:val="55"/>
                <w:rFonts w:ascii="Times New Roman" w:eastAsia="Calibri" w:hAnsi="Times New Roman" w:cs="Times New Roman"/>
              </w:rPr>
              <w:t xml:space="preserve"> </w:t>
            </w:r>
            <w:r w:rsidRPr="00B27F51">
              <w:rPr>
                <w:rStyle w:val="55"/>
                <w:rFonts w:ascii="Times New Roman" w:eastAsia="Calibri" w:hAnsi="Times New Roman" w:cs="Times New Roman"/>
              </w:rPr>
              <w:t>учителя и учащихся).</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Театрально-сценическое открытие А. Н. Островского. А. Н. Островский - создатель русского театра XIX века. Новизна поэтики Островского.</w:t>
            </w:r>
            <w:r>
              <w:rPr>
                <w:color w:val="auto"/>
                <w:sz w:val="22"/>
                <w:szCs w:val="22"/>
              </w:rPr>
              <w:t xml:space="preserve"> </w:t>
            </w:r>
            <w:r w:rsidRPr="00B27F51">
              <w:rPr>
                <w:color w:val="auto"/>
                <w:sz w:val="22"/>
                <w:szCs w:val="22"/>
              </w:rPr>
              <w:t>Типы деловых людей в пьесах А. Н. Островского. Природа комического. Особенности языка. Авторское отношение к героям. Непреходящее значение созданных драматургом характеров.</w:t>
            </w:r>
          </w:p>
          <w:p w:rsidR="000B4A45" w:rsidRPr="00EB34D9" w:rsidRDefault="000B4A45" w:rsidP="00405116">
            <w:pPr>
              <w:pStyle w:val="216"/>
              <w:shd w:val="clear" w:color="auto" w:fill="auto"/>
              <w:spacing w:after="60" w:line="240" w:lineRule="auto"/>
              <w:ind w:firstLine="760"/>
              <w:jc w:val="both"/>
              <w:rPr>
                <w:color w:val="auto"/>
                <w:sz w:val="22"/>
                <w:szCs w:val="22"/>
              </w:rPr>
            </w:pPr>
            <w:r w:rsidRPr="00B27F51">
              <w:rPr>
                <w:rStyle w:val="26"/>
                <w:color w:val="auto"/>
                <w:sz w:val="22"/>
                <w:szCs w:val="22"/>
              </w:rPr>
              <w:t>Теория литературы</w:t>
            </w:r>
            <w:r w:rsidRPr="00B27F51">
              <w:rPr>
                <w:color w:val="auto"/>
                <w:sz w:val="22"/>
                <w:szCs w:val="22"/>
              </w:rPr>
              <w:t>: понятие о драме.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Самостоятельная работа</w:t>
            </w:r>
          </w:p>
          <w:p w:rsidR="000B4A45" w:rsidRPr="00B27F51" w:rsidRDefault="000B4A45" w:rsidP="00405116">
            <w:pPr>
              <w:rPr>
                <w:b/>
                <w:bCs/>
              </w:rPr>
            </w:pPr>
            <w:r w:rsidRPr="00B27F51">
              <w:t xml:space="preserve">Пьеса «Гроза» в русской критике </w:t>
            </w:r>
            <w:r w:rsidRPr="00B27F51">
              <w:rPr>
                <w:lang w:val="en-US"/>
              </w:rPr>
              <w:t>XIX</w:t>
            </w:r>
            <w:r w:rsidRPr="00B27F51">
              <w:t xml:space="preserve"> века.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Тема 2.4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И.А Гончаров.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И.А Гончаров. 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 xml:space="preserve">Тема 2.5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Роман «Обломов»</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 xml:space="preserve">«Обломов». Творческая история романа. Сон Ильи Ильича как художественно- философский центр романа. Обломов. </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Характеристика главных героев романа «Обломов»</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Противоречивость характера. Штольц и Обломов. Прошлое и будущее России. Решение автором проблемы любви в романе. Любовь как лад человеческих отношений. (Ольга Ильинская - Агафья Пшеницына). Постижение авторского идеала человека, живущего в переходную эпоху.</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6"/>
                <w:color w:val="auto"/>
                <w:sz w:val="22"/>
                <w:szCs w:val="22"/>
              </w:rPr>
              <w:t>Роман «Обломов» в оценке критиков</w:t>
            </w:r>
            <w:r w:rsidRPr="00B27F51">
              <w:rPr>
                <w:color w:val="auto"/>
                <w:sz w:val="22"/>
                <w:szCs w:val="22"/>
              </w:rPr>
              <w:t xml:space="preserve"> (Н. Добролюбова, Д. Писарева, И. Анненского и др.).</w:t>
            </w:r>
          </w:p>
          <w:p w:rsidR="000B4A45" w:rsidRPr="00B27F51" w:rsidRDefault="000B4A45" w:rsidP="00405116">
            <w:pPr>
              <w:rPr>
                <w:b/>
                <w:bCs/>
              </w:rPr>
            </w:pPr>
            <w:r w:rsidRPr="00B27F51">
              <w:rPr>
                <w:rStyle w:val="26"/>
                <w:rFonts w:cs="Times New Roman"/>
              </w:rPr>
              <w:t>Теория литературы:</w:t>
            </w:r>
            <w:r w:rsidRPr="00B27F51">
              <w:t xml:space="preserve"> социально-психологический роман.</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Глава “Сон Обломова” и ее роль в произведении. </w:t>
            </w:r>
          </w:p>
          <w:p w:rsidR="000B4A45" w:rsidRPr="00B27F51" w:rsidRDefault="000B4A45" w:rsidP="00405116">
            <w:pPr>
              <w:pStyle w:val="2ff2"/>
              <w:rPr>
                <w:rFonts w:ascii="Times New Roman" w:eastAsia="Times New Roman" w:hAnsi="Times New Roman"/>
              </w:rPr>
            </w:pPr>
            <w:r w:rsidRPr="00B27F51">
              <w:rPr>
                <w:rFonts w:ascii="Times New Roman" w:hAnsi="Times New Roman"/>
              </w:rPr>
              <w:t>Решение автором проблемы любви в романе И.А. Гончарова «Обломов»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И.С. Тургенев.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И.С. Тургенев. 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2.8</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Роман «Отцы и дети». Основной конфликт романа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«Отцы и дети». Временной и всечеловеческий смысл названия и основной конфликт романа. Особенности композиции романа.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2.9</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Базаров в системе образов  романа «Отцы и дети»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Базаров в системе образов. Нигилизм Базарова и пародия на нигилизм в романе (Ситников и Кукшина). Нравственная проблематика романа и ее общечеловеческое значение.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2.10</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любви в романе</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34"/>
              <w:jc w:val="both"/>
              <w:rPr>
                <w:color w:val="auto"/>
                <w:sz w:val="22"/>
                <w:szCs w:val="22"/>
              </w:rPr>
            </w:pPr>
            <w:r w:rsidRPr="00B27F51">
              <w:rPr>
                <w:color w:val="auto"/>
                <w:sz w:val="22"/>
                <w:szCs w:val="22"/>
              </w:rPr>
              <w:t>Тема любви в романе. Образ Базарова. Особенности поэтики Тургенева. Роль пейзажа в раскрытии идейно-художественного замысла писателя.</w:t>
            </w:r>
          </w:p>
          <w:p w:rsidR="000B4A45" w:rsidRPr="00B27F51" w:rsidRDefault="000B4A45" w:rsidP="00405116">
            <w:pPr>
              <w:pStyle w:val="216"/>
              <w:shd w:val="clear" w:color="auto" w:fill="auto"/>
              <w:spacing w:line="240" w:lineRule="auto"/>
              <w:ind w:firstLine="34"/>
              <w:jc w:val="both"/>
              <w:rPr>
                <w:color w:val="auto"/>
                <w:sz w:val="22"/>
                <w:szCs w:val="22"/>
              </w:rPr>
            </w:pPr>
            <w:r w:rsidRPr="00B27F51">
              <w:rPr>
                <w:color w:val="auto"/>
                <w:sz w:val="22"/>
                <w:szCs w:val="22"/>
              </w:rPr>
              <w:t>Значение заключительных сцен романа. Своеобразие художественной манеры Тургенева-романиста. Авторская позиция в романе.</w:t>
            </w:r>
          </w:p>
          <w:p w:rsidR="000B4A45" w:rsidRPr="00B27F51" w:rsidRDefault="000B4A45" w:rsidP="00405116">
            <w:pPr>
              <w:pStyle w:val="216"/>
              <w:shd w:val="clear" w:color="auto" w:fill="auto"/>
              <w:spacing w:line="240" w:lineRule="auto"/>
              <w:ind w:firstLine="34"/>
              <w:jc w:val="both"/>
              <w:rPr>
                <w:color w:val="auto"/>
                <w:sz w:val="22"/>
                <w:szCs w:val="22"/>
              </w:rPr>
            </w:pPr>
            <w:r w:rsidRPr="00B27F51">
              <w:rPr>
                <w:rStyle w:val="26"/>
                <w:color w:val="auto"/>
                <w:sz w:val="22"/>
                <w:szCs w:val="22"/>
              </w:rPr>
              <w:t>Полемика вокруг романа.</w:t>
            </w:r>
            <w:r w:rsidRPr="00B27F51">
              <w:rPr>
                <w:color w:val="auto"/>
                <w:sz w:val="22"/>
                <w:szCs w:val="22"/>
              </w:rPr>
              <w:t xml:space="preserve"> (Д. Писарев, Н. Страхов, М. Антонович).</w:t>
            </w:r>
          </w:p>
          <w:p w:rsidR="000B4A45" w:rsidRPr="00B27F51" w:rsidRDefault="000B4A45" w:rsidP="00405116">
            <w:pPr>
              <w:pStyle w:val="216"/>
              <w:shd w:val="clear" w:color="auto" w:fill="auto"/>
              <w:spacing w:line="240" w:lineRule="auto"/>
              <w:ind w:firstLine="34"/>
              <w:jc w:val="both"/>
              <w:rPr>
                <w:color w:val="auto"/>
                <w:sz w:val="22"/>
                <w:szCs w:val="22"/>
              </w:rPr>
            </w:pPr>
            <w:r w:rsidRPr="00B27F51">
              <w:rPr>
                <w:rStyle w:val="26"/>
                <w:color w:val="auto"/>
                <w:sz w:val="22"/>
                <w:szCs w:val="22"/>
              </w:rPr>
              <w:t>Теория литературы</w:t>
            </w:r>
            <w:r w:rsidRPr="00B27F51">
              <w:rPr>
                <w:color w:val="auto"/>
                <w:sz w:val="22"/>
                <w:szCs w:val="22"/>
              </w:rPr>
              <w:t>: Развитие понятия о родах и жанрах литературы (роман). Замысел писателя и объективное значение художественного произведения.</w:t>
            </w:r>
          </w:p>
          <w:p w:rsidR="000B4A45" w:rsidRPr="00B27F51" w:rsidRDefault="000B4A45" w:rsidP="00405116">
            <w:pPr>
              <w:pStyle w:val="216"/>
              <w:shd w:val="clear" w:color="auto" w:fill="auto"/>
              <w:spacing w:after="60" w:line="240" w:lineRule="auto"/>
              <w:ind w:firstLine="34"/>
              <w:jc w:val="both"/>
              <w:rPr>
                <w:color w:val="auto"/>
                <w:sz w:val="22"/>
                <w:szCs w:val="22"/>
              </w:rPr>
            </w:pPr>
            <w:r w:rsidRPr="00B27F51">
              <w:rPr>
                <w:rStyle w:val="26"/>
                <w:color w:val="auto"/>
                <w:sz w:val="22"/>
                <w:szCs w:val="22"/>
              </w:rPr>
              <w:t>Для самостоятельного чтения</w:t>
            </w:r>
            <w:r w:rsidRPr="00B27F51">
              <w:rPr>
                <w:color w:val="auto"/>
                <w:sz w:val="22"/>
                <w:szCs w:val="22"/>
              </w:rPr>
              <w:t>: «Рудин», «Первая любовь», «Дворянское гнездо», Стихотворения в прозе.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Самостоятельная работа</w:t>
            </w:r>
          </w:p>
          <w:p w:rsidR="000B4A45" w:rsidRPr="00B27F51" w:rsidRDefault="000B4A45" w:rsidP="00405116">
            <w:pPr>
              <w:rPr>
                <w:b/>
                <w:bCs/>
              </w:rPr>
            </w:pPr>
            <w:r w:rsidRPr="00B27F51">
              <w:t>Авторская позиция и способы ее выражения в романе Тургенева «Отцы и дети».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2.11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Н.Г. Чернышевский</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 xml:space="preserve">Н.Г. Чернышевский.* </w:t>
            </w:r>
            <w:r w:rsidRPr="00B27F51">
              <w:rPr>
                <w:color w:val="auto"/>
                <w:sz w:val="22"/>
                <w:szCs w:val="22"/>
              </w:rPr>
              <w:t>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2.12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Роман «Что делать?» Особенности жанра и композиции.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Роман «Что делать?» (обзор).</w:t>
            </w:r>
          </w:p>
          <w:p w:rsidR="000B4A45" w:rsidRPr="00B27F51" w:rsidRDefault="000B4A45" w:rsidP="00405116">
            <w:pPr>
              <w:rPr>
                <w:b/>
                <w:bCs/>
              </w:rPr>
            </w:pPr>
            <w:r w:rsidRPr="00B27F51">
              <w:t>Эстетические взгляды Чернышевского и их отражение в романе. Особенности жанра и композиции. Изображение “допотопного мира” в романе. Образы “новых людей”. Теория “разумного эгоизма ”. Образ “особенного человека” Рахметова. Роль снов в романе. Четвертый сон Веры Павловны как социальная утопия. Смысл финала романа.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2.13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Ф.И. Тютчев. Сведения из биографии. Лирика.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 xml:space="preserve">Ф.И. Тютчев. </w:t>
            </w:r>
            <w:r w:rsidRPr="00B27F51">
              <w:rPr>
                <w:color w:val="auto"/>
                <w:sz w:val="22"/>
                <w:szCs w:val="22"/>
              </w:rPr>
              <w:t>Сведения из биографии.</w:t>
            </w:r>
          </w:p>
          <w:p w:rsidR="000B4A45" w:rsidRPr="00B27F51" w:rsidRDefault="000B4A45" w:rsidP="00405116">
            <w:pPr>
              <w:tabs>
                <w:tab w:val="left" w:pos="2963"/>
                <w:tab w:val="left" w:pos="7773"/>
              </w:tabs>
              <w:ind w:firstLine="34"/>
            </w:pPr>
            <w:r>
              <w:rPr>
                <w:rStyle w:val="55"/>
                <w:rFonts w:ascii="Times New Roman" w:eastAsia="Calibri" w:hAnsi="Times New Roman" w:cs="Times New Roman"/>
              </w:rPr>
              <w:t xml:space="preserve">Стихотворения: </w:t>
            </w:r>
            <w:r w:rsidRPr="00B27F51">
              <w:rPr>
                <w:rStyle w:val="55"/>
                <w:rFonts w:ascii="Times New Roman" w:eastAsia="Calibri" w:hAnsi="Times New Roman" w:cs="Times New Roman"/>
              </w:rPr>
              <w:t xml:space="preserve">«С </w:t>
            </w:r>
            <w:r w:rsidRPr="00B27F51">
              <w:t>поляны коршун поднялся...»,«Полдень»,</w:t>
            </w:r>
          </w:p>
          <w:p w:rsidR="000B4A45" w:rsidRPr="00B27F51" w:rsidRDefault="000B4A45" w:rsidP="00405116">
            <w:pPr>
              <w:pStyle w:val="216"/>
              <w:shd w:val="clear" w:color="auto" w:fill="auto"/>
              <w:spacing w:line="240" w:lineRule="auto"/>
              <w:ind w:firstLine="0"/>
              <w:jc w:val="both"/>
              <w:rPr>
                <w:color w:val="auto"/>
                <w:sz w:val="22"/>
                <w:szCs w:val="22"/>
              </w:rPr>
            </w:pPr>
            <w:r w:rsidRPr="00B27F51">
              <w:rPr>
                <w:color w:val="auto"/>
                <w:sz w:val="22"/>
                <w:szCs w:val="22"/>
                <w:lang w:eastAsia="en-US"/>
              </w:rPr>
              <w:t>«</w:t>
            </w:r>
            <w:r w:rsidRPr="00B27F51">
              <w:rPr>
                <w:color w:val="auto"/>
                <w:sz w:val="22"/>
                <w:szCs w:val="22"/>
                <w:lang w:val="en-US" w:eastAsia="en-US"/>
              </w:rPr>
              <w:t>Selenium</w:t>
            </w:r>
            <w:r w:rsidRPr="00B27F51">
              <w:rPr>
                <w:color w:val="auto"/>
                <w:sz w:val="22"/>
                <w:szCs w:val="22"/>
                <w:lang w:eastAsia="en-US"/>
              </w:rPr>
              <w:t xml:space="preserve">», </w:t>
            </w:r>
            <w:r w:rsidRPr="00B27F51">
              <w:rPr>
                <w:rStyle w:val="26"/>
                <w:color w:val="auto"/>
                <w:sz w:val="22"/>
                <w:szCs w:val="22"/>
              </w:rPr>
              <w:t>«Видение», «Тени сизые смесились.»,</w:t>
            </w:r>
            <w:r w:rsidRPr="00B27F51">
              <w:rPr>
                <w:color w:val="auto"/>
                <w:sz w:val="22"/>
                <w:szCs w:val="22"/>
              </w:rPr>
              <w:t xml:space="preserve"> «Не то, что мните вы, природа...», </w:t>
            </w:r>
            <w:r w:rsidRPr="00B27F51">
              <w:rPr>
                <w:rStyle w:val="26"/>
                <w:color w:val="auto"/>
                <w:sz w:val="22"/>
                <w:szCs w:val="22"/>
              </w:rPr>
              <w:t xml:space="preserve">«29-е января 1837», «Я лютеран люблю богослуженье», </w:t>
            </w:r>
            <w:r w:rsidRPr="00B27F51">
              <w:rPr>
                <w:color w:val="auto"/>
                <w:sz w:val="22"/>
                <w:szCs w:val="22"/>
              </w:rPr>
              <w:t xml:space="preserve">«Умом Россию не понять.», «О, как убийственно мы любим», «Последняя любовь», </w:t>
            </w:r>
            <w:r w:rsidRPr="00B27F51">
              <w:rPr>
                <w:rStyle w:val="26"/>
                <w:color w:val="auto"/>
                <w:sz w:val="22"/>
                <w:szCs w:val="22"/>
              </w:rPr>
              <w:t>«Я очи знал, -</w:t>
            </w:r>
            <w:r w:rsidRPr="00B27F51">
              <w:rPr>
                <w:color w:val="auto"/>
                <w:sz w:val="22"/>
                <w:szCs w:val="22"/>
              </w:rPr>
              <w:t xml:space="preserve"> о, </w:t>
            </w:r>
            <w:r w:rsidRPr="00B27F51">
              <w:rPr>
                <w:rStyle w:val="26"/>
                <w:color w:val="auto"/>
                <w:sz w:val="22"/>
                <w:szCs w:val="22"/>
              </w:rPr>
              <w:t>эти очи», «Природа - сфинкс. И тем она</w:t>
            </w:r>
            <w:r>
              <w:rPr>
                <w:rStyle w:val="26"/>
                <w:color w:val="auto"/>
                <w:sz w:val="22"/>
                <w:szCs w:val="22"/>
              </w:rPr>
              <w:t xml:space="preserve"> </w:t>
            </w:r>
            <w:r w:rsidRPr="00B27F51">
              <w:rPr>
                <w:rStyle w:val="26"/>
                <w:color w:val="auto"/>
                <w:sz w:val="22"/>
                <w:szCs w:val="22"/>
              </w:rPr>
              <w:t>верней</w:t>
            </w:r>
            <w:r w:rsidRPr="00B27F51">
              <w:rPr>
                <w:color w:val="auto"/>
                <w:sz w:val="22"/>
                <w:szCs w:val="22"/>
              </w:rPr>
              <w:t>...», «Нам не дано предугадать.», «К. Б.» («Я встретил Вас - и все</w:t>
            </w:r>
            <w:r>
              <w:rPr>
                <w:color w:val="auto"/>
                <w:sz w:val="22"/>
                <w:szCs w:val="22"/>
              </w:rPr>
              <w:t xml:space="preserve"> </w:t>
            </w:r>
            <w:r w:rsidRPr="00B27F51">
              <w:rPr>
                <w:color w:val="auto"/>
                <w:sz w:val="22"/>
                <w:szCs w:val="22"/>
              </w:rPr>
              <w:t>былое.»), «День и ночь», «Эти бедные селенья.» и др.</w:t>
            </w:r>
          </w:p>
          <w:p w:rsidR="000B4A45" w:rsidRPr="00B27F51" w:rsidRDefault="000B4A45" w:rsidP="00405116">
            <w:pPr>
              <w:pStyle w:val="216"/>
              <w:shd w:val="clear" w:color="auto" w:fill="auto"/>
              <w:spacing w:after="60" w:line="240" w:lineRule="auto"/>
              <w:ind w:firstLine="760"/>
              <w:jc w:val="both"/>
              <w:rPr>
                <w:color w:val="auto"/>
                <w:sz w:val="22"/>
                <w:szCs w:val="22"/>
              </w:rPr>
            </w:pPr>
            <w:r w:rsidRPr="00B27F51">
              <w:rPr>
                <w:color w:val="auto"/>
                <w:sz w:val="22"/>
                <w:szCs w:val="22"/>
              </w:rPr>
              <w:t>Философичность - основа лирики поэта. Символичность образов поэзии Тютчева. Общественно-политическая лирика. Ф. И. Тютчев, его видение России и ее будущего. Лирика любви. Раскрытие в ней драматических переживаний поэта.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Самостоятельная  работа</w:t>
            </w:r>
            <w:r w:rsidRPr="00B27F51">
              <w:br/>
              <w:t>Поэзия Тютчева и литературная традиция. Художественное своеобразие поэзии Тютчева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2.14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А.А. Фет. Сведения из биографии. Лирика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 xml:space="preserve">А.А. Фет. </w:t>
            </w:r>
            <w:r w:rsidRPr="00B27F51">
              <w:rPr>
                <w:color w:val="auto"/>
                <w:sz w:val="22"/>
                <w:szCs w:val="22"/>
              </w:rPr>
              <w:t>Сведения из биографии.</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 xml:space="preserve">Стихотворения: </w:t>
            </w:r>
            <w:r w:rsidRPr="00B27F51">
              <w:rPr>
                <w:rStyle w:val="26"/>
                <w:color w:val="auto"/>
                <w:sz w:val="22"/>
                <w:szCs w:val="22"/>
              </w:rPr>
              <w:t>«Облаком волнистым.», «Осень», «Прости - и все забудь»,</w:t>
            </w:r>
            <w:r w:rsidRPr="00B27F51">
              <w:rPr>
                <w:color w:val="auto"/>
                <w:sz w:val="22"/>
                <w:szCs w:val="22"/>
              </w:rPr>
              <w:t xml:space="preserve"> «Шепот, робкое дыханье.», </w:t>
            </w:r>
            <w:r w:rsidRPr="00B27F51">
              <w:rPr>
                <w:rStyle w:val="26"/>
                <w:color w:val="auto"/>
                <w:sz w:val="22"/>
                <w:szCs w:val="22"/>
              </w:rPr>
              <w:t>«Какое счастье - ночь, и мы одни...»,</w:t>
            </w:r>
            <w:r w:rsidRPr="00B27F51">
              <w:rPr>
                <w:color w:val="auto"/>
                <w:sz w:val="22"/>
                <w:szCs w:val="22"/>
              </w:rPr>
              <w:t xml:space="preserve"> «Сияла ночь. Луной был полон сад...», «Еще майская ночь...», «Одним толчком согнать ладью живую.», </w:t>
            </w:r>
            <w:r w:rsidRPr="00B27F51">
              <w:rPr>
                <w:rStyle w:val="26"/>
                <w:color w:val="auto"/>
                <w:sz w:val="22"/>
                <w:szCs w:val="22"/>
              </w:rPr>
              <w:t>«На заре ты ее не буди...»,</w:t>
            </w:r>
            <w:r w:rsidRPr="00B27F51">
              <w:rPr>
                <w:color w:val="auto"/>
                <w:sz w:val="22"/>
                <w:szCs w:val="22"/>
              </w:rPr>
              <w:t xml:space="preserve"> «Это утро, радость эта. », «Еще одно забывчивое слово», «Вечер» </w:t>
            </w:r>
            <w:r w:rsidRPr="00B27F51">
              <w:rPr>
                <w:rStyle w:val="26"/>
                <w:color w:val="auto"/>
                <w:sz w:val="22"/>
                <w:szCs w:val="22"/>
              </w:rPr>
              <w:t>и др.</w:t>
            </w:r>
          </w:p>
          <w:p w:rsidR="000B4A45" w:rsidRPr="00B27F51" w:rsidRDefault="000B4A45" w:rsidP="00405116">
            <w:pPr>
              <w:pStyle w:val="216"/>
              <w:shd w:val="clear" w:color="auto" w:fill="auto"/>
              <w:spacing w:after="64" w:line="240" w:lineRule="auto"/>
              <w:ind w:firstLine="760"/>
              <w:jc w:val="both"/>
              <w:rPr>
                <w:color w:val="auto"/>
                <w:sz w:val="22"/>
                <w:szCs w:val="22"/>
              </w:rPr>
            </w:pPr>
            <w:r w:rsidRPr="00B27F51">
              <w:rPr>
                <w:color w:val="auto"/>
                <w:sz w:val="22"/>
                <w:szCs w:val="22"/>
              </w:rPr>
              <w:t>Связь творчества Фета с традициями немецкой школы поэтов. Поэзия как выражение идеала и красоты. Слияние внешнего и в</w:t>
            </w:r>
            <w:r>
              <w:rPr>
                <w:color w:val="auto"/>
                <w:sz w:val="22"/>
                <w:szCs w:val="22"/>
              </w:rPr>
              <w:t>нутреннего мира в его поэзии. Г</w:t>
            </w:r>
            <w:r w:rsidRPr="00B27F51">
              <w:rPr>
                <w:color w:val="auto"/>
                <w:sz w:val="22"/>
                <w:szCs w:val="22"/>
              </w:rPr>
              <w:t>армоничность и мелодичность лирики Фета. Лирический герой в поэзии А.А. Фета.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2.15</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А.К. Толстой. Сведения из биографии. Лирика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А.К. Толстой</w:t>
            </w:r>
            <w:r w:rsidRPr="00B27F51">
              <w:rPr>
                <w:color w:val="auto"/>
                <w:sz w:val="22"/>
                <w:szCs w:val="22"/>
              </w:rPr>
              <w:t>. Сведения из биографии.</w:t>
            </w:r>
          </w:p>
          <w:p w:rsidR="000B4A45" w:rsidRPr="00B27F51" w:rsidRDefault="000B4A45" w:rsidP="00405116">
            <w:pPr>
              <w:spacing w:after="56"/>
            </w:pPr>
            <w:r w:rsidRPr="00B27F51">
              <w:rPr>
                <w:rStyle w:val="55"/>
                <w:rFonts w:ascii="Times New Roman" w:eastAsia="Calibri" w:hAnsi="Times New Roman" w:cs="Times New Roman"/>
              </w:rPr>
              <w:t xml:space="preserve">Стихотворения: «Меня во мраке и в пыли...», «Двух станов не боец, но только гость случайный...», «Слеза дрожит в твоем ревнивом взоре.», </w:t>
            </w:r>
            <w:r w:rsidRPr="00B27F51">
              <w:t>«Против течения», «Не верь мне, друг, когда в избытке горя.»,</w:t>
            </w:r>
            <w:r w:rsidRPr="00B27F51">
              <w:rPr>
                <w:rStyle w:val="55"/>
                <w:rFonts w:ascii="Times New Roman" w:eastAsia="Calibri" w:hAnsi="Times New Roman" w:cs="Times New Roman"/>
              </w:rPr>
              <w:t xml:space="preserve"> «Колокольчики мои.», </w:t>
            </w:r>
            <w:r w:rsidRPr="00B27F51">
              <w:t>«Когда природа вся трепещет и сияет...», «Тебя так</w:t>
            </w:r>
            <w:r>
              <w:t xml:space="preserve"> </w:t>
            </w:r>
            <w:r w:rsidRPr="00B27F51">
              <w:t>любят все; один твой тихий вид...», «Минула страсть, и пыл ее тревожный...</w:t>
            </w:r>
            <w:r w:rsidRPr="00B27F51">
              <w:rPr>
                <w:rStyle w:val="55"/>
                <w:rFonts w:ascii="Times New Roman" w:eastAsia="Calibri" w:hAnsi="Times New Roman" w:cs="Times New Roman"/>
              </w:rPr>
              <w:t xml:space="preserve"> », </w:t>
            </w:r>
            <w:r w:rsidRPr="00B27F51">
              <w:t>«Ты не спрашивай, не распытывай...».</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2.16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Н.А.Некрасов.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Н.А.Некрасов. 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2.17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Лирика Н.А. Некрасова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tabs>
                <w:tab w:val="left" w:pos="2954"/>
              </w:tabs>
              <w:spacing w:line="240" w:lineRule="auto"/>
              <w:ind w:firstLine="34"/>
              <w:jc w:val="both"/>
              <w:rPr>
                <w:color w:val="auto"/>
                <w:sz w:val="22"/>
                <w:szCs w:val="22"/>
              </w:rPr>
            </w:pPr>
            <w:r>
              <w:rPr>
                <w:color w:val="auto"/>
                <w:sz w:val="22"/>
                <w:szCs w:val="22"/>
              </w:rPr>
              <w:t xml:space="preserve">Стихотворения: </w:t>
            </w:r>
            <w:r w:rsidRPr="00B27F51">
              <w:rPr>
                <w:color w:val="auto"/>
                <w:sz w:val="22"/>
                <w:szCs w:val="22"/>
              </w:rPr>
              <w:t xml:space="preserve">«Родина», </w:t>
            </w:r>
            <w:r w:rsidRPr="00B27F51">
              <w:rPr>
                <w:rStyle w:val="26"/>
                <w:color w:val="auto"/>
                <w:sz w:val="22"/>
                <w:szCs w:val="22"/>
              </w:rPr>
              <w:t>«Памяти Добролюбова»,</w:t>
            </w:r>
            <w:r w:rsidRPr="00B27F51">
              <w:rPr>
                <w:color w:val="auto"/>
                <w:sz w:val="22"/>
                <w:szCs w:val="22"/>
              </w:rPr>
              <w:t xml:space="preserve"> «Элегия»</w:t>
            </w:r>
          </w:p>
          <w:p w:rsidR="000B4A45" w:rsidRPr="00B27F51" w:rsidRDefault="000B4A45" w:rsidP="00405116">
            <w:r w:rsidRPr="00B27F51">
              <w:t xml:space="preserve">(«Пускай нам говорит изменчивая мода. »), «Вчерашний день, часу в шестом.», «В дороге», «Мы с тобой бестолковые люди», </w:t>
            </w:r>
            <w:r w:rsidRPr="00B27F51">
              <w:rPr>
                <w:rStyle w:val="26"/>
                <w:rFonts w:cs="Times New Roman"/>
              </w:rPr>
              <w:t>«Тройка»,</w:t>
            </w:r>
            <w:r w:rsidRPr="00B27F51">
              <w:t xml:space="preserve"> «Поэт и</w:t>
            </w:r>
            <w:r>
              <w:t xml:space="preserve"> </w:t>
            </w:r>
            <w:r w:rsidRPr="00B27F51">
              <w:t xml:space="preserve">гражданин», </w:t>
            </w:r>
            <w:r w:rsidRPr="00B27F51">
              <w:rPr>
                <w:rStyle w:val="26"/>
                <w:rFonts w:cs="Times New Roman"/>
              </w:rPr>
              <w:t>«Плач детей»,</w:t>
            </w:r>
            <w:r w:rsidRPr="00B27F51">
              <w:t xml:space="preserve"> «О Муза, я у двери гроба..», « Я не люблю</w:t>
            </w:r>
            <w:r>
              <w:t xml:space="preserve"> </w:t>
            </w:r>
            <w:r w:rsidRPr="00B27F51">
              <w:t>иронии твоей.», «Блажен незлобивый поэт.», «Внимая ужасам войны. ». Поэма «Кому на Руси жить хорошо». Гражданский пафос лирики. Своеобразие лирического героя 40-х-50- х и 60-х-70-х годов. Жанровое своеобразие лирики Некрасова. Народная поэзия как источник своеобразия поэзии Некрасова. Разнообразие интонаций. Поэтичность языка. Интимная лирика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2.18</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Поэма «Кому на Руси жить хорошо»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Поэма «Кому на Руси жить хорошо». Замысел поэмы. Жанр. Композиция. Сюжет. Нравственная проблематика поэмы, авторская позиция.</w:t>
            </w:r>
            <w:r>
              <w:t xml:space="preserve"> </w:t>
            </w:r>
            <w:r w:rsidRPr="00B27F51">
              <w:t>Многообразие крестьянских типов. Проблема счастья. Сатирическое изображение «хозяев» жизни.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2.19</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Образ женщины в поэме.</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Образ женщины в поэме. Нравственная проблематика поэмы, авторская позиция. Образ «народного заступника» Гриши Добросклонова в раскрытии идейного замысла поэмы. Особенности стиля.</w:t>
            </w:r>
            <w:r w:rsidRPr="00B27F51">
              <w:br/>
              <w:t>Сочетание фольклорных сюжетов с реалистическими образами. Своеобразие языка.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2.20</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Многообразие крестьянских типов в поэме Н.А. Некрасова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Поэма Некрасова - энциклопедия крестьянской жизни середины XIX века.</w:t>
            </w:r>
          </w:p>
          <w:p w:rsidR="000B4A45" w:rsidRPr="00B27F51" w:rsidRDefault="000B4A45" w:rsidP="00405116">
            <w:pPr>
              <w:ind w:firstLine="760"/>
            </w:pPr>
            <w:r w:rsidRPr="00B27F51">
              <w:t>Критики о Некрасове (Ю. Айхенвальд, К. Чуковский, Ю. Лотман).</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развитие понятия о народности литературы. Понятие о стиле.</w:t>
            </w:r>
          </w:p>
          <w:p w:rsidR="000B4A45" w:rsidRPr="00B27F51" w:rsidRDefault="000B4A45" w:rsidP="00405116">
            <w:pPr>
              <w:ind w:firstLine="760"/>
            </w:pPr>
            <w:r w:rsidRPr="00B27F51">
              <w:t>Уроки поэзии. *</w:t>
            </w:r>
          </w:p>
          <w:p w:rsidR="000B4A45" w:rsidRPr="00B27F51" w:rsidRDefault="000B4A45" w:rsidP="00405116">
            <w:pPr>
              <w:ind w:firstLine="760"/>
            </w:pPr>
            <w:r w:rsidRPr="00B27F51">
              <w:t>А.Н. Майков. «И город вот опять! Опять сияет бал...», «Рыбная ловля», «Осень», «Пейзаж»,</w:t>
            </w:r>
            <w:r w:rsidRPr="00B27F51">
              <w:rPr>
                <w:rStyle w:val="55"/>
                <w:rFonts w:ascii="Times New Roman" w:eastAsia="Calibri" w:hAnsi="Times New Roman" w:cs="Times New Roman"/>
              </w:rPr>
              <w:t xml:space="preserve"> «У </w:t>
            </w:r>
            <w:r w:rsidRPr="00B27F51">
              <w:t>мраморного моря», «Ласточки». А.А. Григорьев. «Вы рождены меня терзать...», «Цыганская венгерка», «Я ее не люблю, не люблю</w:t>
            </w:r>
            <w:r w:rsidRPr="00B27F51">
              <w:rPr>
                <w:rStyle w:val="55"/>
                <w:rFonts w:ascii="Times New Roman" w:eastAsia="Calibri" w:hAnsi="Times New Roman" w:cs="Times New Roman"/>
              </w:rPr>
              <w:t xml:space="preserve">...», </w:t>
            </w:r>
            <w:r w:rsidRPr="00B27F51">
              <w:t>Цикл «Вверх по Волге».</w:t>
            </w:r>
          </w:p>
          <w:p w:rsidR="000B4A45" w:rsidRPr="00B27F51" w:rsidRDefault="000B4A45" w:rsidP="00405116">
            <w:pPr>
              <w:ind w:firstLine="760"/>
            </w:pPr>
            <w:r w:rsidRPr="00B27F51">
              <w:t>Я.П. Полонский. «Солнце и Месяц», «Зимний путь», «Затворница», «Колокольчик», «Узница», «Песня цыганки».</w:t>
            </w:r>
          </w:p>
          <w:p w:rsidR="000B4A45" w:rsidRPr="00B27F51" w:rsidRDefault="000B4A45" w:rsidP="00405116">
            <w:pPr>
              <w:ind w:firstLine="760"/>
            </w:pPr>
            <w:r w:rsidRPr="00B27F51">
              <w:rPr>
                <w:rStyle w:val="56"/>
                <w:rFonts w:ascii="Times New Roman" w:eastAsia="Calibri" w:hAnsi="Times New Roman" w:cs="Times New Roman"/>
              </w:rPr>
              <w:t xml:space="preserve">К. Хетагуров. </w:t>
            </w:r>
            <w:r w:rsidRPr="00B27F51">
              <w:t>Жизнь и творчество (обзор). Стихотворения из сборника «Осетинская лира».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r w:rsidRPr="00B27F51">
              <w:t>Образ Музы в лирике Некрасова. Судьба поэта-гражданина. Тема народа.</w:t>
            </w:r>
          </w:p>
          <w:p w:rsidR="000B4A45" w:rsidRPr="00B27F51" w:rsidRDefault="000B4A45" w:rsidP="00405116">
            <w:pPr>
              <w:pStyle w:val="2ff2"/>
              <w:rPr>
                <w:rFonts w:ascii="Times New Roman" w:eastAsia="Times New Roman" w:hAnsi="Times New Roman"/>
              </w:rPr>
            </w:pPr>
            <w:r w:rsidRPr="00B27F51">
              <w:rPr>
                <w:rFonts w:ascii="Times New Roman" w:hAnsi="Times New Roman"/>
              </w:rPr>
              <w:t>Народная поэзия как источник своеобразия поэзии Некрасова.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2.21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Н.С. Лесков. Сведения из биографии. Повесть «Очарованный странник»</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Н.С. Лесков</w:t>
            </w:r>
            <w:r w:rsidRPr="00B27F51">
              <w:rPr>
                <w:color w:val="auto"/>
                <w:sz w:val="22"/>
                <w:szCs w:val="22"/>
              </w:rPr>
              <w:t>. Сведения из биографии.</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Повесть «Очарованный странник».</w:t>
            </w:r>
          </w:p>
          <w:p w:rsidR="000B4A45" w:rsidRPr="00B27F51" w:rsidRDefault="000B4A45" w:rsidP="00405116">
            <w:pPr>
              <w:pStyle w:val="216"/>
              <w:shd w:val="clear" w:color="auto" w:fill="auto"/>
              <w:spacing w:after="60" w:line="240" w:lineRule="auto"/>
              <w:ind w:firstLine="760"/>
              <w:jc w:val="both"/>
              <w:rPr>
                <w:color w:val="auto"/>
                <w:sz w:val="22"/>
                <w:szCs w:val="22"/>
              </w:rPr>
            </w:pPr>
            <w:r w:rsidRPr="00B27F51">
              <w:rPr>
                <w:color w:val="auto"/>
                <w:sz w:val="22"/>
                <w:szCs w:val="22"/>
              </w:rPr>
              <w:t>Особенности сюжета повести. Тема дороги и изображение этапов духовного пути личности (смысл странствий главного героя). Концепция народного характера. Образ Ивана Флягина. Тема трагической судьбы талантливого русского человека. Смысл названия повести. Особенности повествовательной манеры Н.С. Лескова.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2.22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М.Е.Салтыков –Щедрин.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 xml:space="preserve">М.Е. Салтыков-Щедрин. </w:t>
            </w:r>
            <w:r w:rsidRPr="00B27F51">
              <w:rPr>
                <w:color w:val="auto"/>
                <w:sz w:val="22"/>
                <w:szCs w:val="22"/>
              </w:rPr>
              <w:t>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2.23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История одного города» как сатирическое произведение</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pPr>
            <w:r w:rsidRPr="00B27F51">
              <w:t>«История одного города» (обзор). (Главы: «Обращение к читателю», «Опись градоначальникам», «Органчик», «Поклонение мамоне и покаяние»., «Подтверждение покаяния», «Заключение».) Тематика и проблематика произведения. Проблема совести и нравственного возрождения</w:t>
            </w:r>
            <w:r>
              <w:t xml:space="preserve"> </w:t>
            </w:r>
            <w:r w:rsidRPr="00B27F51">
              <w:t>человека.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Своеобразие типизации Салтыкова-Щедрина. Объекты сати</w:t>
            </w:r>
            <w:r>
              <w:rPr>
                <w:color w:val="auto"/>
                <w:sz w:val="22"/>
                <w:szCs w:val="22"/>
              </w:rPr>
              <w:t>ры и сатирические приемы. Г</w:t>
            </w:r>
            <w:r w:rsidRPr="00B27F51">
              <w:rPr>
                <w:color w:val="auto"/>
                <w:sz w:val="22"/>
                <w:szCs w:val="22"/>
              </w:rPr>
              <w:t>ипербола и гротеск как способы изображения действительности. Своеобразие писательской манеры. Роль Салтыкова-Щедрина</w:t>
            </w:r>
            <w:r>
              <w:rPr>
                <w:color w:val="auto"/>
                <w:sz w:val="22"/>
                <w:szCs w:val="22"/>
              </w:rPr>
              <w:t xml:space="preserve"> </w:t>
            </w:r>
            <w:r w:rsidRPr="00B27F51">
              <w:rPr>
                <w:color w:val="auto"/>
                <w:sz w:val="22"/>
                <w:szCs w:val="22"/>
              </w:rPr>
              <w:t>в истории русской литературы.</w:t>
            </w:r>
          </w:p>
          <w:p w:rsidR="000B4A45" w:rsidRPr="00B27F51" w:rsidRDefault="000B4A45" w:rsidP="00405116">
            <w:pPr>
              <w:pStyle w:val="216"/>
              <w:shd w:val="clear" w:color="auto" w:fill="auto"/>
              <w:spacing w:after="60" w:line="240" w:lineRule="auto"/>
              <w:ind w:firstLine="76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развитие понятия сатиры, понятия об условности в искусстве (гротеск, «эзопов язык»).</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pPr>
              <w:rPr>
                <w:b/>
                <w:bCs/>
              </w:rPr>
            </w:pPr>
            <w:r w:rsidRPr="00B27F51">
              <w:t>Сатирические приемы в творчестве  М.Е. Салтыкова-Щедрина.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2.24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Ф.М. Достоевский.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Ф.М. Достоевский. 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2.25</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Роман «Преступление и наказание». Своеобразие жанра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«Преступление и наказание» Своеобразие жанра. Отображение русской действительности в романе. Социальная и нравственно-философская проблематика романа.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2.26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Теория Раскольникова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Теория «сильной личности» и ее опровержение в романе. Тайны внутреннего мира человека: готовность к греху, попранию высоких истин и нравственных ценностей. Драматичность характера и судьбы Родиона Раскольникова. Сны Раскольникова в раскрытии его характера и в общей композиции романа. Эволюция идеи «двойничества».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2.27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Страдание и очищение в романе Ф.М. Достоевского «Преступление и наказание»</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Страдание и очищение в романе. Символические образы в романе. Роль пейзажа. Своеобразие воплощения авторской позиции в романе.</w:t>
            </w:r>
          </w:p>
          <w:p w:rsidR="000B4A45" w:rsidRPr="00B27F51" w:rsidRDefault="000B4A45" w:rsidP="00405116">
            <w:pPr>
              <w:ind w:firstLine="760"/>
            </w:pPr>
            <w:r w:rsidRPr="00B27F51">
              <w:t>Критика вокруг романов Достоевского (Н. Страхов</w:t>
            </w:r>
            <w:r w:rsidRPr="00B27F51">
              <w:rPr>
                <w:rStyle w:val="55"/>
                <w:rFonts w:ascii="Times New Roman" w:eastAsia="Calibri" w:hAnsi="Times New Roman" w:cs="Times New Roman"/>
              </w:rPr>
              <w:t xml:space="preserve">*, Д. Писарев, </w:t>
            </w:r>
            <w:r w:rsidRPr="00B27F51">
              <w:t>В. Розанов*</w:t>
            </w:r>
            <w:r w:rsidRPr="00B27F51">
              <w:rPr>
                <w:rStyle w:val="55"/>
                <w:rFonts w:ascii="Times New Roman" w:eastAsia="Calibri" w:hAnsi="Times New Roman" w:cs="Times New Roman"/>
              </w:rPr>
              <w:t xml:space="preserve"> и др.).</w:t>
            </w:r>
          </w:p>
          <w:p w:rsidR="000B4A45" w:rsidRPr="00B27F51" w:rsidRDefault="000B4A45" w:rsidP="00405116">
            <w:pPr>
              <w:pStyle w:val="216"/>
              <w:shd w:val="clear" w:color="auto" w:fill="auto"/>
              <w:spacing w:after="60" w:line="240" w:lineRule="auto"/>
              <w:ind w:firstLine="76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проблемы противоречий в мировоззрении и творчестве писателя. Полифонизм романов Ф.М. Достоевского.</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pPr>
              <w:pStyle w:val="2ff2"/>
              <w:jc w:val="both"/>
              <w:rPr>
                <w:rFonts w:ascii="Times New Roman" w:eastAsia="Times New Roman" w:hAnsi="Times New Roman"/>
              </w:rPr>
            </w:pPr>
            <w:r w:rsidRPr="00B27F51">
              <w:rPr>
                <w:rFonts w:ascii="Times New Roman" w:hAnsi="Times New Roman"/>
              </w:rPr>
              <w:t>Описание Петербурга в романе Ф.М. Достоевского «Преступление и наказание»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2.28</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Л.Н. Толстой. Жизненный и творческий путь.</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 xml:space="preserve">Л.Н. Толстой. </w:t>
            </w:r>
            <w:r w:rsidRPr="00B27F51">
              <w:rPr>
                <w:color w:val="auto"/>
                <w:sz w:val="22"/>
                <w:szCs w:val="22"/>
              </w:rPr>
              <w:t>Жизненный и творческий путь. Духовные искания писателя.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2.29</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«Севастопольские рассказы»</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pPr>
            <w:r w:rsidRPr="00B27F51">
              <w:t>«Севастопольские</w:t>
            </w:r>
            <w:r>
              <w:t xml:space="preserve"> </w:t>
            </w:r>
            <w:r w:rsidRPr="00B27F51">
              <w:t xml:space="preserve">рассказы».* Отражение перелома во взглядах писателя на жизнь в севастопольский период. Проблема истинного и ложного патриотизма в рассказах. Утверждение духовного начала в человеке </w:t>
            </w:r>
            <w:r w:rsidRPr="00B27F51">
              <w:br/>
              <w:t xml:space="preserve">Обличение жестокости войны. Особенности поэтики Толстого. Значение </w:t>
            </w:r>
            <w:r w:rsidRPr="00B27F51">
              <w:rPr>
                <w:rStyle w:val="55"/>
                <w:rFonts w:ascii="Times New Roman" w:eastAsia="Calibri" w:hAnsi="Times New Roman" w:cs="Times New Roman"/>
              </w:rPr>
              <w:t xml:space="preserve">« </w:t>
            </w:r>
            <w:r w:rsidRPr="00B27F51">
              <w:t>Севастопольских рассказов» в творчестве Л. Н. Толстого.</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2.30</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Роман-эпопея «Война и мир»</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Роман-эпопея «Война и мир». Жанровое своеобразие романа. Особенности композиционной структуры романа. Художественные прин</w:t>
            </w:r>
            <w:r w:rsidRPr="00B27F51">
              <w:rPr>
                <w:rFonts w:ascii="Times New Roman" w:hAnsi="Times New Roman" w:cs="Times New Roman"/>
              </w:rPr>
              <w:t>ц</w:t>
            </w:r>
            <w:r w:rsidRPr="00B27F51">
              <w:t>ипы Толстого в изображении русской действительности: следование правде,</w:t>
            </w:r>
            <w:r>
              <w:t xml:space="preserve"> </w:t>
            </w:r>
            <w:r w:rsidRPr="00B27F51">
              <w:t>психологизм, «диалектика ду</w:t>
            </w:r>
            <w:r w:rsidRPr="00B27F51">
              <w:rPr>
                <w:rFonts w:ascii="Times New Roman" w:hAnsi="Times New Roman" w:cs="Times New Roman"/>
              </w:rPr>
              <w:t>ш</w:t>
            </w:r>
            <w:r w:rsidRPr="00B27F51">
              <w:t>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2.31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Духовные искания А.Болконского, П.Безухова, Н. Ростовой</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Соединение в романе идеи личного и всеобщего. Символическое значение «войны» и «мира». Духовные искания Андрея Болконского, Пьера Безухова, Наташи Ростовой. Авторский идеал семьи.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2.32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Проблема народа и личности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Значение образа Платона Каратаева. «Мысль народная» в романе. Проблема народа и личности. Картины войны 1812 года. Кутузов и Наполеон. Осуждение жестокости войны в романе.</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Развенчание идеи «наполеонизма». Патриотизм в понимании писателя. Светское общество в изображении Толстого. Осуждение его бездуховности и лжепатриотизма.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2.33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Идейные искания Л.Н. Толстого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Идейные искания Толстого.</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Обзор творчества позднего периода: «Анна Каренина», «Крейцерова</w:t>
            </w:r>
            <w:r>
              <w:rPr>
                <w:color w:val="auto"/>
                <w:sz w:val="22"/>
                <w:szCs w:val="22"/>
              </w:rPr>
              <w:t xml:space="preserve"> </w:t>
            </w:r>
            <w:r w:rsidRPr="00B27F51">
              <w:rPr>
                <w:color w:val="auto"/>
                <w:sz w:val="22"/>
                <w:szCs w:val="22"/>
              </w:rPr>
              <w:t>соната», «Хаджи-Мурат».</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Мировое значение творчества Л. Толстого. Л. Толстой и культура</w:t>
            </w:r>
            <w:r>
              <w:rPr>
                <w:color w:val="auto"/>
                <w:sz w:val="22"/>
                <w:szCs w:val="22"/>
              </w:rPr>
              <w:t xml:space="preserve"> </w:t>
            </w:r>
            <w:r w:rsidRPr="00B27F51">
              <w:rPr>
                <w:color w:val="auto"/>
                <w:sz w:val="22"/>
                <w:szCs w:val="22"/>
              </w:rPr>
              <w:t>XX века.</w:t>
            </w:r>
          </w:p>
          <w:p w:rsidR="000B4A45" w:rsidRPr="00B27F51" w:rsidRDefault="000B4A45" w:rsidP="00405116">
            <w:pPr>
              <w:pStyle w:val="216"/>
              <w:shd w:val="clear" w:color="auto" w:fill="auto"/>
              <w:spacing w:after="60" w:line="240" w:lineRule="auto"/>
              <w:ind w:firstLine="76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понятие о романе-эпопее.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2.34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А.П. Чехов.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А.П. Чехов. 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2.35</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Рассказы А.П. Чехова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 xml:space="preserve">«Студент», </w:t>
            </w:r>
            <w:r>
              <w:rPr>
                <w:rStyle w:val="26"/>
                <w:color w:val="auto"/>
                <w:sz w:val="22"/>
                <w:szCs w:val="22"/>
              </w:rPr>
              <w:t>«Дома»</w:t>
            </w:r>
            <w:r w:rsidRPr="00B27F51">
              <w:rPr>
                <w:rStyle w:val="26"/>
                <w:color w:val="auto"/>
                <w:sz w:val="22"/>
                <w:szCs w:val="22"/>
              </w:rPr>
              <w:t>,</w:t>
            </w:r>
            <w:r w:rsidRPr="00B27F51">
              <w:rPr>
                <w:color w:val="auto"/>
                <w:sz w:val="22"/>
                <w:szCs w:val="22"/>
              </w:rPr>
              <w:t xml:space="preserve"> «Ионыч», «Человек в футляре», «Крыжовник», «О любви», </w:t>
            </w:r>
            <w:r w:rsidRPr="00B27F51">
              <w:rPr>
                <w:rStyle w:val="26"/>
                <w:color w:val="auto"/>
                <w:sz w:val="22"/>
                <w:szCs w:val="22"/>
              </w:rPr>
              <w:t>«Дама с собачкой»*, «Палата №</w:t>
            </w:r>
            <w:r w:rsidRPr="00B27F51">
              <w:rPr>
                <w:color w:val="auto"/>
                <w:sz w:val="22"/>
                <w:szCs w:val="22"/>
              </w:rPr>
              <w:t xml:space="preserve"> 6», </w:t>
            </w:r>
            <w:r w:rsidRPr="00B27F51">
              <w:rPr>
                <w:rStyle w:val="26"/>
                <w:color w:val="auto"/>
                <w:sz w:val="22"/>
                <w:szCs w:val="22"/>
              </w:rPr>
              <w:t>«Дом с мезонином».</w:t>
            </w:r>
            <w:r w:rsidRPr="00B27F51">
              <w:rPr>
                <w:color w:val="auto"/>
                <w:sz w:val="22"/>
                <w:szCs w:val="22"/>
              </w:rPr>
              <w:t xml:space="preserve"> Комедия «Вишневый сад». Своеобразие и всепроникающая сила чеховского творчества. Художественное совершенство рассказов А. П. Чехова. Новаторство Чехова. Периодизация творчества Чехова. Работа в журналах. Чехов - репортер. Юмористические рассказы. Пародийность ранних рассказов. Новаторство Чехова в поисках жанровых форм. Но</w:t>
            </w:r>
            <w:r>
              <w:rPr>
                <w:color w:val="auto"/>
                <w:sz w:val="22"/>
                <w:szCs w:val="22"/>
              </w:rPr>
              <w:t>вый тип рассказа. Г</w:t>
            </w:r>
            <w:r w:rsidRPr="00B27F51">
              <w:rPr>
                <w:color w:val="auto"/>
                <w:sz w:val="22"/>
                <w:szCs w:val="22"/>
              </w:rPr>
              <w:t>ерои рассказов Чехова.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2.36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Комедия «Вишневый сад»</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Комедия «Вишневый сад». Драматургия Чехова. Театр Чехова - воплощение кризиса современного общества. «Вишневый сад» - вершина драматургии Чехова. Своеобразие жанра.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2.37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Герои пьесы  «Вишневый сад»</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Жизненная беспомощность героев пьесы. Расширение границ исторического времени в пьесе.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2.38</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Символичность пьесы «Вишневый сад»</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Символичность пьесы. Чехов и МХАТ. Роль А. П. Чехова в мировой драматургии театра.</w:t>
            </w:r>
          </w:p>
          <w:p w:rsidR="000B4A45" w:rsidRPr="00B27F51" w:rsidRDefault="000B4A45" w:rsidP="00405116">
            <w:pPr>
              <w:ind w:firstLine="760"/>
            </w:pPr>
            <w:r w:rsidRPr="00B27F51">
              <w:t>Критика о Чехове (И. Анненский, В. Пъецух).</w:t>
            </w:r>
          </w:p>
          <w:p w:rsidR="000B4A45" w:rsidRPr="00B27F51" w:rsidRDefault="000B4A45" w:rsidP="00405116">
            <w:pPr>
              <w:pStyle w:val="216"/>
              <w:shd w:val="clear" w:color="auto" w:fill="auto"/>
              <w:spacing w:after="184" w:line="240" w:lineRule="auto"/>
              <w:ind w:firstLine="76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развитие понятия о драматургии (внутреннее и внешнее действие; подтекст; роль авторских ремарок; пауз, переклички реплик и т.д.). Своеобразие Чехова-драматурга.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r w:rsidRPr="00B27F51">
              <w:t>Тайна личности А.П.Чехова. Тема гибели человеческой души в рассказах «Ионыч», «Палата №6».</w:t>
            </w:r>
          </w:p>
          <w:p w:rsidR="000B4A45" w:rsidRPr="00B27F51" w:rsidRDefault="000B4A45" w:rsidP="00405116">
            <w:r w:rsidRPr="00B27F51">
              <w:t>Комедия «Вишневый сад». Своеобразие жанра. Жизненная беспомощность героев пьесы</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Традиции русской классической литературы XIX века и их развитие в литературе XX века. </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Традиции и поиски нового в творчестве писателей –реалистов в литературном процессе рубежа веков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6</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Раздел 3. Зарубежная литература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8</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3.1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Зарубежная литература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jc w:val="both"/>
            </w:pPr>
            <w:bookmarkStart w:id="10" w:name="bookmark8"/>
            <w:r w:rsidRPr="00B27F51">
              <w:t>Зарубежная литература (обзор)</w:t>
            </w:r>
            <w:bookmarkEnd w:id="10"/>
          </w:p>
          <w:p w:rsidR="000B4A45" w:rsidRPr="00B27F51" w:rsidRDefault="000B4A45" w:rsidP="008B7DE8">
            <w:pPr>
              <w:widowControl w:val="0"/>
              <w:numPr>
                <w:ilvl w:val="0"/>
                <w:numId w:val="139"/>
              </w:numPr>
              <w:tabs>
                <w:tab w:val="left" w:pos="1158"/>
              </w:tabs>
              <w:spacing w:after="0" w:line="240" w:lineRule="auto"/>
              <w:ind w:left="720" w:hanging="360"/>
              <w:jc w:val="both"/>
            </w:pPr>
            <w:r w:rsidRPr="00B27F51">
              <w:t>Шекспир «Гамлет».</w:t>
            </w:r>
          </w:p>
          <w:p w:rsidR="000B4A45" w:rsidRPr="00B27F51" w:rsidRDefault="000B4A45" w:rsidP="00405116">
            <w:pPr>
              <w:ind w:firstLine="760"/>
            </w:pPr>
            <w:r w:rsidRPr="00B27F51">
              <w:t>О. Бальзак «Гобсек».</w:t>
            </w:r>
          </w:p>
          <w:p w:rsidR="000B4A45" w:rsidRPr="00B27F51" w:rsidRDefault="000B4A45" w:rsidP="00405116">
            <w:pPr>
              <w:ind w:firstLine="760"/>
            </w:pP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3.2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Зарубежная литература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pPr>
            <w:r w:rsidRPr="00B27F51">
              <w:t>Г. Флобер «Саламбо».</w:t>
            </w:r>
          </w:p>
          <w:p w:rsidR="000B4A45" w:rsidRPr="00B27F51" w:rsidRDefault="000B4A45" w:rsidP="00405116">
            <w:pPr>
              <w:ind w:firstLine="760"/>
            </w:pPr>
            <w:r w:rsidRPr="00B27F51">
              <w:t>Поэты-импрессионисты (Ш. Бодлер, А. Рембо О. Ренуар, П. Малларме и др.).</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1.И.В.Гете. Краткие сведения о жизни и творчестве. «Фауст» как философская трагедия. </w:t>
            </w:r>
          </w:p>
          <w:p w:rsidR="000B4A45" w:rsidRPr="00B27F51" w:rsidRDefault="000B4A45" w:rsidP="00405116">
            <w:pPr>
              <w:rPr>
                <w:b/>
                <w:bCs/>
              </w:rPr>
            </w:pPr>
            <w:r w:rsidRPr="00B27F51">
              <w:t>2. О.де Бальзак. Краткие сведения о жизни и творчестве. «Человеческая комедия». Изображение в повести губительной силы и власти денег.</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jc w:val="center"/>
              <w:rPr>
                <w:b/>
                <w:bCs/>
              </w:rPr>
            </w:pPr>
            <w:r w:rsidRPr="00B27F51">
              <w:rPr>
                <w:b/>
                <w:bCs/>
              </w:rPr>
              <w:t>Литература 20 века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0B4A45" w:rsidRPr="00B27F51" w:rsidTr="00405116">
        <w:trPr>
          <w:trHeight w:val="4667"/>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Введение</w:t>
            </w:r>
          </w:p>
        </w:tc>
        <w:tc>
          <w:tcPr>
            <w:tcW w:w="6804" w:type="dxa"/>
          </w:tcPr>
          <w:p w:rsidR="000B4A45" w:rsidRPr="00B27F51" w:rsidRDefault="000B4A45" w:rsidP="00405116">
            <w:pPr>
              <w:jc w:val="cente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Общая характеристика культурно-исторического процесса рубежа</w:t>
            </w:r>
          </w:p>
          <w:p w:rsidR="000B4A45" w:rsidRPr="00B27F51" w:rsidRDefault="000B4A45" w:rsidP="008B7DE8">
            <w:pPr>
              <w:pStyle w:val="216"/>
              <w:numPr>
                <w:ilvl w:val="0"/>
                <w:numId w:val="140"/>
              </w:numPr>
              <w:shd w:val="clear" w:color="auto" w:fill="auto"/>
              <w:tabs>
                <w:tab w:val="left" w:pos="659"/>
              </w:tabs>
              <w:spacing w:line="240" w:lineRule="auto"/>
              <w:ind w:firstLine="0"/>
              <w:jc w:val="both"/>
              <w:rPr>
                <w:color w:val="auto"/>
                <w:sz w:val="22"/>
                <w:szCs w:val="22"/>
              </w:rPr>
            </w:pPr>
            <w:r w:rsidRPr="00B27F51">
              <w:rPr>
                <w:color w:val="auto"/>
                <w:sz w:val="22"/>
                <w:szCs w:val="22"/>
              </w:rPr>
              <w:t xml:space="preserve">и XX веков и его отражение в литературе. Неповторимость развития русской культуры. Живопись. Музыка. Театр. Хореография. Феномен русского меценатства. Традиции русской классической литературы XIX века и их развитие в литературе </w:t>
            </w:r>
            <w:r w:rsidRPr="00B27F51">
              <w:rPr>
                <w:color w:val="auto"/>
                <w:sz w:val="22"/>
                <w:szCs w:val="22"/>
                <w:lang w:val="en-US" w:eastAsia="en-US"/>
              </w:rPr>
              <w:t>XX</w:t>
            </w:r>
            <w:r w:rsidRPr="00B27F51">
              <w:rPr>
                <w:color w:val="auto"/>
                <w:sz w:val="22"/>
                <w:szCs w:val="22"/>
                <w:lang w:eastAsia="en-US"/>
              </w:rPr>
              <w:t xml:space="preserve"> </w:t>
            </w:r>
            <w:r w:rsidRPr="00B27F51">
              <w:rPr>
                <w:color w:val="auto"/>
                <w:sz w:val="22"/>
                <w:szCs w:val="22"/>
              </w:rPr>
              <w:t>века. Общечеловеческие проблемы начала</w:t>
            </w:r>
          </w:p>
          <w:p w:rsidR="000B4A45" w:rsidRPr="00B27F51" w:rsidRDefault="000B4A45" w:rsidP="008B7DE8">
            <w:pPr>
              <w:pStyle w:val="216"/>
              <w:numPr>
                <w:ilvl w:val="0"/>
                <w:numId w:val="140"/>
              </w:numPr>
              <w:shd w:val="clear" w:color="auto" w:fill="auto"/>
              <w:tabs>
                <w:tab w:val="left" w:pos="659"/>
              </w:tabs>
              <w:spacing w:line="240" w:lineRule="auto"/>
              <w:ind w:firstLine="0"/>
              <w:jc w:val="both"/>
              <w:rPr>
                <w:color w:val="auto"/>
                <w:sz w:val="22"/>
                <w:szCs w:val="22"/>
              </w:rPr>
            </w:pPr>
            <w:r w:rsidRPr="00B27F51">
              <w:rPr>
                <w:color w:val="auto"/>
                <w:sz w:val="22"/>
                <w:szCs w:val="22"/>
              </w:rPr>
              <w:t>века в прозе и поэзии. Новаторство литературы начала XX века. Многообразие литературных течений (символизм, акмеизм, футуризм), отражение в них идейно-политической борьбы первых после</w:t>
            </w:r>
            <w:r>
              <w:rPr>
                <w:color w:val="auto"/>
                <w:sz w:val="22"/>
                <w:szCs w:val="22"/>
              </w:rPr>
              <w:t xml:space="preserve"> </w:t>
            </w:r>
            <w:r w:rsidRPr="00B27F51">
              <w:rPr>
                <w:color w:val="auto"/>
                <w:sz w:val="22"/>
                <w:szCs w:val="22"/>
              </w:rPr>
              <w:t>революционных</w:t>
            </w:r>
            <w:r>
              <w:rPr>
                <w:color w:val="auto"/>
                <w:sz w:val="22"/>
                <w:szCs w:val="22"/>
              </w:rPr>
              <w:t xml:space="preserve"> </w:t>
            </w:r>
            <w:r w:rsidRPr="00B27F51">
              <w:rPr>
                <w:color w:val="auto"/>
                <w:sz w:val="22"/>
                <w:szCs w:val="22"/>
              </w:rPr>
              <w:t>лет.</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Роль искусства в жизни общества. Полемика по вопросам литературы.</w:t>
            </w:r>
          </w:p>
          <w:p w:rsidR="000B4A45" w:rsidRPr="00B27F51" w:rsidRDefault="000B4A45" w:rsidP="00405116">
            <w:pPr>
              <w:pStyle w:val="216"/>
              <w:shd w:val="clear" w:color="auto" w:fill="auto"/>
              <w:spacing w:after="333" w:line="240" w:lineRule="auto"/>
              <w:ind w:firstLine="760"/>
              <w:jc w:val="both"/>
              <w:rPr>
                <w:color w:val="auto"/>
                <w:sz w:val="22"/>
                <w:szCs w:val="22"/>
              </w:rPr>
            </w:pPr>
            <w:r w:rsidRPr="00B27F51">
              <w:rPr>
                <w:color w:val="auto"/>
                <w:sz w:val="22"/>
                <w:szCs w:val="22"/>
              </w:rPr>
              <w:t>Д. Мережковский «О причинах упадка и дальнейших путях развития русской литературы», В. Ленин «Партийная организация и партийная литература», В. Брюсов. «Свобода слова», А. Блок «Интеллигенция и революция».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jc w:val="center"/>
              <w:rPr>
                <w:b/>
                <w:bCs/>
              </w:rPr>
            </w:pPr>
            <w:r w:rsidRPr="00B27F51">
              <w:rPr>
                <w:b/>
                <w:bCs/>
              </w:rPr>
              <w:t>Раздел 4. Русская литература на рубеже веков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12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4.1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И.А. Бунин. Сведения из биографии. Лирика. Проза.</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d"/>
                <w:color w:val="auto"/>
                <w:sz w:val="22"/>
                <w:szCs w:val="22"/>
              </w:rPr>
              <w:t xml:space="preserve">И.А. Бунин. </w:t>
            </w:r>
            <w:r w:rsidRPr="00B27F51">
              <w:rPr>
                <w:color w:val="auto"/>
                <w:sz w:val="22"/>
                <w:szCs w:val="22"/>
              </w:rPr>
              <w:t>Сведения из биографии.</w:t>
            </w:r>
          </w:p>
          <w:p w:rsidR="000B4A45" w:rsidRPr="00B27F51" w:rsidRDefault="000B4A45" w:rsidP="00405116">
            <w:pPr>
              <w:ind w:firstLine="760"/>
            </w:pPr>
            <w:r>
              <w:t>Стихотворения</w:t>
            </w:r>
            <w:r w:rsidRPr="00B27F51">
              <w:t>: «Вечер», «Не устану повторять вас, звезды!...</w:t>
            </w:r>
            <w:r w:rsidRPr="00B27F51">
              <w:rPr>
                <w:rStyle w:val="55"/>
                <w:rFonts w:ascii="Times New Roman" w:eastAsia="Calibri" w:hAnsi="Times New Roman" w:cs="Times New Roman"/>
              </w:rPr>
              <w:t xml:space="preserve">», </w:t>
            </w:r>
            <w:r w:rsidRPr="00B27F51">
              <w:t>«Мы встретились случайно на углу», «Я к ней пришел в полночный час</w:t>
            </w:r>
            <w:r w:rsidRPr="00B27F51">
              <w:rPr>
                <w:rStyle w:val="55"/>
                <w:rFonts w:ascii="Times New Roman" w:eastAsia="Calibri" w:hAnsi="Times New Roman" w:cs="Times New Roman"/>
              </w:rPr>
              <w:t>...»,</w:t>
            </w:r>
            <w:r w:rsidRPr="00B27F51">
              <w:t>«Ковыль», «И цветы, и шмели, и трава, и колосья</w:t>
            </w:r>
            <w:r w:rsidRPr="00B27F51">
              <w:rPr>
                <w:rStyle w:val="55"/>
                <w:rFonts w:ascii="Times New Roman" w:eastAsia="Calibri" w:hAnsi="Times New Roman" w:cs="Times New Roman"/>
              </w:rPr>
              <w:t>...».</w:t>
            </w:r>
          </w:p>
          <w:p w:rsidR="000B4A45" w:rsidRPr="00B27F51" w:rsidRDefault="000B4A45" w:rsidP="00405116">
            <w:pPr>
              <w:ind w:firstLine="760"/>
            </w:pPr>
            <w:r w:rsidRPr="00B27F51">
              <w:rPr>
                <w:rStyle w:val="55"/>
                <w:rFonts w:ascii="Times New Roman" w:eastAsia="Calibri" w:hAnsi="Times New Roman" w:cs="Times New Roman"/>
              </w:rPr>
              <w:t xml:space="preserve">Рассказы: </w:t>
            </w:r>
            <w:r w:rsidRPr="00B27F51">
              <w:t>«Деревня», «Антоновские яблоки», «Чаша жизни», «Легкое дыхание», «Грамматика любви»,</w:t>
            </w:r>
            <w:r w:rsidRPr="00B27F51">
              <w:rPr>
                <w:rStyle w:val="55"/>
                <w:rFonts w:ascii="Times New Roman" w:eastAsia="Calibri" w:hAnsi="Times New Roman" w:cs="Times New Roman"/>
              </w:rPr>
              <w:t xml:space="preserve"> «Чистый понедельник», </w:t>
            </w:r>
            <w:r w:rsidRPr="00B27F51">
              <w:t>«Митина</w:t>
            </w:r>
            <w:r>
              <w:t xml:space="preserve"> </w:t>
            </w:r>
            <w:r w:rsidRPr="00B27F51">
              <w:t>любовь»,</w:t>
            </w:r>
            <w:r w:rsidRPr="00B27F51">
              <w:rPr>
                <w:rStyle w:val="55"/>
                <w:rFonts w:ascii="Times New Roman" w:eastAsia="Calibri" w:hAnsi="Times New Roman" w:cs="Times New Roman"/>
              </w:rPr>
              <w:t xml:space="preserve"> «Господин из Сан-Франциско», </w:t>
            </w:r>
            <w:r w:rsidRPr="00B27F51">
              <w:t>«Темные аллеи».</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Философичность лирики Бунина. Тонкость восприятия психологии человека и мира природы; поэтизация исторического прошлого. Осуждение бездуховности существования. Изображение «мгновения» жизни. Реалистическое и символическое в прозе и поэзии. Слово, подробность, деталь в поэзии и прозе.</w:t>
            </w:r>
          </w:p>
          <w:p w:rsidR="000B4A45" w:rsidRPr="00B27F51" w:rsidRDefault="000B4A45" w:rsidP="00405116">
            <w:pPr>
              <w:pStyle w:val="216"/>
              <w:shd w:val="clear" w:color="auto" w:fill="auto"/>
              <w:spacing w:line="240" w:lineRule="auto"/>
              <w:ind w:firstLine="0"/>
              <w:jc w:val="both"/>
              <w:rPr>
                <w:color w:val="auto"/>
                <w:sz w:val="22"/>
                <w:szCs w:val="22"/>
              </w:rPr>
            </w:pPr>
            <w:r w:rsidRPr="00B27F51">
              <w:rPr>
                <w:color w:val="auto"/>
                <w:sz w:val="22"/>
                <w:szCs w:val="22"/>
              </w:rPr>
              <w:t>Поэтика И. А. Бунина.</w:t>
            </w:r>
          </w:p>
          <w:p w:rsidR="000B4A45" w:rsidRPr="00B27F51" w:rsidRDefault="000B4A45" w:rsidP="00405116">
            <w:pPr>
              <w:spacing w:after="60"/>
              <w:ind w:firstLine="760"/>
            </w:pPr>
            <w:r>
              <w:t>Критики о Бунине</w:t>
            </w:r>
            <w:r w:rsidRPr="00B27F51">
              <w:t xml:space="preserve"> (В. Брюсов, Ю. Айхенвальд, З. Шаховская,</w:t>
            </w:r>
            <w:r>
              <w:t xml:space="preserve"> </w:t>
            </w:r>
            <w:r w:rsidRPr="00B27F51">
              <w:t>О. Михайлов).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r w:rsidRPr="00B27F51">
              <w:t>Философичность лирики Бунина. Реалистическое и символическое в прозе и поэзии.</w:t>
            </w:r>
          </w:p>
          <w:p w:rsidR="000B4A45" w:rsidRPr="00B27F51" w:rsidRDefault="000B4A45" w:rsidP="00405116">
            <w:pPr>
              <w:rPr>
                <w:b/>
                <w:bCs/>
              </w:rPr>
            </w:pPr>
            <w:r w:rsidRPr="00B27F51">
              <w:t>Бунинская поэтика «остывших» усадеб и лирических воспоминаний. Тема России, ее духовых тайн и нерушимых ценностей</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4.2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А.И. Куприн. Сведения из биографии. Рассказы.</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 xml:space="preserve"> </w:t>
            </w:r>
            <w:r w:rsidRPr="00B27F51">
              <w:rPr>
                <w:rStyle w:val="2d"/>
                <w:color w:val="auto"/>
                <w:sz w:val="22"/>
                <w:szCs w:val="22"/>
              </w:rPr>
              <w:t>А.И. Куприн</w:t>
            </w:r>
            <w:r w:rsidRPr="00B27F51">
              <w:rPr>
                <w:color w:val="auto"/>
                <w:sz w:val="22"/>
                <w:szCs w:val="22"/>
              </w:rPr>
              <w:t>. Сведения из биографии.</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 xml:space="preserve">Рассказы: </w:t>
            </w:r>
            <w:r w:rsidRPr="00B27F51">
              <w:rPr>
                <w:rStyle w:val="26"/>
                <w:color w:val="auto"/>
                <w:sz w:val="22"/>
                <w:szCs w:val="22"/>
              </w:rPr>
              <w:t>«Олеся», «Поединок»,</w:t>
            </w:r>
            <w:r w:rsidRPr="00B27F51">
              <w:rPr>
                <w:color w:val="auto"/>
                <w:sz w:val="22"/>
                <w:szCs w:val="22"/>
              </w:rPr>
              <w:t xml:space="preserve"> «Гранатовый браслет».</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 xml:space="preserve">Поэтическое изображение природы, богатство духовного мира героев. Нравственные и социальные проблемы в рассказах Куприна. Осуждение пороков современного общества. </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4.3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Повесть  А.И. Куприна «Гранатовый браслет»</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Повесть «Гранатовый браслет».Смысл названия повести, спор о сильной, бескорыстной любви, тема неравенства в повести. Трагический смысл произведения. Символическое и реалистическое в творчестве Куприна.</w:t>
            </w:r>
          </w:p>
          <w:p w:rsidR="000B4A45" w:rsidRPr="00B27F51" w:rsidRDefault="000B4A45" w:rsidP="00405116">
            <w:pPr>
              <w:ind w:firstLine="760"/>
            </w:pPr>
            <w:r w:rsidRPr="00B27F51">
              <w:t>Критики о Куприне* (Ю. Айхенвальд, М. Горький, О. Михайлов).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r w:rsidRPr="00B27F51">
              <w:t>Мир армейских отношений как отражение духовного кризиса общества в повести «Поединок».</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jc w:val="center"/>
              <w:rPr>
                <w:b/>
                <w:bCs/>
              </w:rPr>
            </w:pPr>
            <w:r w:rsidRPr="00B27F51">
              <w:rPr>
                <w:b/>
                <w:bCs/>
              </w:rPr>
              <w:t>Раздел 5. Поэзия начала 20 века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5.1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Обзор русской поэзии и поэзии народов России конца 19- начала 20 в.</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 xml:space="preserve">Обзор русской поэзии и поэзии народов России конца XIX – начала XX в. Константин Бальмонт, Валерий Брюсов, Николай Гумилев, Осип Мандельштам, Марина Цветаева, Георгий Иванов, Владислав Ходасевич, Игорь Северянин, Михаил Кузмин, Габдулла Тукай и др.; общая характеристика творчества </w:t>
            </w:r>
            <w:r w:rsidRPr="00B27F51">
              <w:rPr>
                <w:rStyle w:val="26"/>
                <w:color w:val="auto"/>
                <w:sz w:val="22"/>
                <w:szCs w:val="22"/>
              </w:rPr>
              <w:t>(стихотворения не менее трех авторов по выбору).</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Проблема традиций и новаторства в литературе начала ХХ века; формы ее разрешения в творчестве реалистов, символистов, акмеистов, футуристов.</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Серебряный век как своеобразный «русский ренессанс». Литературные течения поэзии русского модернизма: символизм, акмеизм, футуризм. Поэты, творившие вне литературных течений: И.Ф. Анненский, М.И. Цветаева.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5.2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Истоки русского символизма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after="60" w:line="240" w:lineRule="auto"/>
              <w:ind w:firstLine="720"/>
              <w:jc w:val="both"/>
              <w:rPr>
                <w:color w:val="auto"/>
                <w:sz w:val="22"/>
                <w:szCs w:val="22"/>
              </w:rPr>
            </w:pPr>
            <w:r w:rsidRPr="00B27F51">
              <w:rPr>
                <w:rStyle w:val="2d"/>
                <w:color w:val="auto"/>
                <w:sz w:val="22"/>
                <w:szCs w:val="22"/>
              </w:rPr>
              <w:t xml:space="preserve">Символизм. </w:t>
            </w:r>
            <w:r w:rsidRPr="00B27F51">
              <w:rPr>
                <w:color w:val="auto"/>
                <w:sz w:val="22"/>
                <w:szCs w:val="22"/>
              </w:rPr>
              <w:t>Истоки русского символизма. Влияние западноевропейской философии и поэзии на творчество русских символистов. Связь с романтизмом. Понимание символа символистами (задача предельного расширения значения слова, открытие тайн как цель нового искусства). Конструирование мира в процессе творчества, идея «творимой легенды». Музыкальность стиха. «Старшие символисты» (В.Я.Брюсов, К.Д. Бальмонт, Ф.К. Сологуб) и «младосимволисты» (А. Белый, А. А. Блок).</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r w:rsidRPr="00B27F51">
              <w:t>Предсимволистские тенденции в русской поэзии (творчество С. Надсона, К. Фофанова, К. Случевского и др.).</w:t>
            </w:r>
          </w:p>
          <w:p w:rsidR="000B4A45" w:rsidRPr="00B27F51" w:rsidRDefault="000B4A45" w:rsidP="00405116">
            <w:pPr>
              <w:rPr>
                <w:b/>
                <w:bCs/>
              </w:rPr>
            </w:pPr>
            <w:r w:rsidRPr="00B27F51">
              <w:t>Истоки русского символизма. Влияние западноевропейской философии и поэзии на творчество русских символистов.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Тема 5.3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В.Я. Брюсов. Сведения из биографии, основные темы и мотивы творчества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20"/>
            </w:pPr>
            <w:r w:rsidRPr="00B27F51">
              <w:rPr>
                <w:rStyle w:val="56"/>
                <w:rFonts w:ascii="Times New Roman" w:eastAsia="Calibri" w:hAnsi="Times New Roman" w:cs="Times New Roman"/>
              </w:rPr>
              <w:t xml:space="preserve">В.Я. Брюсов*. </w:t>
            </w:r>
            <w:r w:rsidRPr="00B27F51">
              <w:t>Сведения из биографии.</w:t>
            </w:r>
          </w:p>
          <w:p w:rsidR="000B4A45" w:rsidRPr="00B27F51" w:rsidRDefault="000B4A45" w:rsidP="00405116">
            <w:pPr>
              <w:ind w:firstLine="720"/>
            </w:pPr>
            <w:r w:rsidRPr="00B27F51">
              <w:t>Стихотворения: «Сонет к форме», «Юному поэту», «Грядущие гунны» (возможен выбор трех других стихотворений).</w:t>
            </w:r>
          </w:p>
          <w:p w:rsidR="000B4A45" w:rsidRPr="00B27F51" w:rsidRDefault="000B4A45" w:rsidP="00405116">
            <w:pPr>
              <w:spacing w:after="60"/>
              <w:ind w:firstLine="720"/>
            </w:pPr>
            <w:r w:rsidRPr="00B27F51">
              <w:t>Основные темы и мотивы поэзии Брюсова. Своеобразие решения темы поэта и поэзии. Культ формы в лирике Брюсова.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5.4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К.Д. Бальмонт. Сведения из биографии, основные темы и мотивы творчества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20"/>
            </w:pPr>
            <w:r w:rsidRPr="00B27F51">
              <w:rPr>
                <w:rStyle w:val="56"/>
                <w:rFonts w:ascii="Times New Roman" w:eastAsia="Calibri" w:hAnsi="Times New Roman" w:cs="Times New Roman"/>
              </w:rPr>
              <w:t xml:space="preserve">К.Д. Бальмонт. * </w:t>
            </w:r>
            <w:r w:rsidRPr="00B27F51">
              <w:t>Сведения из биографии.</w:t>
            </w:r>
          </w:p>
          <w:p w:rsidR="000B4A45" w:rsidRPr="00B27F51" w:rsidRDefault="000B4A45" w:rsidP="00405116">
            <w:pPr>
              <w:ind w:firstLine="720"/>
            </w:pPr>
            <w:r w:rsidRPr="00B27F51">
              <w:t>Стихотворения: «Я мечтою ловил уходящие тени...», «Безглагольность», «Я в этот мир пришел, чтоб видеть солнце</w:t>
            </w:r>
            <w:r w:rsidRPr="00B27F51">
              <w:rPr>
                <w:rStyle w:val="55"/>
                <w:rFonts w:ascii="Times New Roman" w:eastAsia="Calibri" w:hAnsi="Times New Roman" w:cs="Times New Roman"/>
              </w:rPr>
              <w:t xml:space="preserve">... » </w:t>
            </w:r>
            <w:r w:rsidRPr="00B27F51">
              <w:t>(возможен выбор</w:t>
            </w:r>
            <w:r>
              <w:t xml:space="preserve"> </w:t>
            </w:r>
            <w:r w:rsidRPr="00B27F51">
              <w:t>трех других стихотворений)</w:t>
            </w:r>
            <w:r w:rsidRPr="00B27F51">
              <w:rPr>
                <w:rStyle w:val="56"/>
                <w:rFonts w:ascii="Times New Roman" w:eastAsia="Calibri" w:hAnsi="Times New Roman" w:cs="Times New Roman"/>
              </w:rPr>
              <w:t>.</w:t>
            </w:r>
          </w:p>
          <w:p w:rsidR="000B4A45" w:rsidRPr="00B27F51" w:rsidRDefault="000B4A45" w:rsidP="00405116">
            <w:pPr>
              <w:spacing w:after="60"/>
              <w:ind w:firstLine="720"/>
            </w:pPr>
            <w:r w:rsidRPr="00B27F51">
              <w:t>Основные темы и мотивы поэзии Бальмонта. Музыкальность стиха, изящество образов. Стремление к утонченным способам выражения</w:t>
            </w:r>
            <w:r>
              <w:t xml:space="preserve"> </w:t>
            </w:r>
            <w:r w:rsidRPr="00B27F51">
              <w:t>чувств и мыслей.</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Тема 5.5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А.Белый. Сведения из биографии, основные темы и мотивы творчества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20"/>
            </w:pPr>
            <w:r w:rsidRPr="00B27F51">
              <w:rPr>
                <w:rStyle w:val="56"/>
                <w:rFonts w:ascii="Times New Roman" w:eastAsia="Calibri" w:hAnsi="Times New Roman" w:cs="Times New Roman"/>
              </w:rPr>
              <w:t xml:space="preserve">А. Белый*. </w:t>
            </w:r>
            <w:r w:rsidRPr="00B27F51">
              <w:t>Сведения из биографии.</w:t>
            </w:r>
          </w:p>
          <w:p w:rsidR="000B4A45" w:rsidRPr="00B27F51" w:rsidRDefault="000B4A45" w:rsidP="00405116">
            <w:pPr>
              <w:ind w:firstLine="720"/>
            </w:pPr>
            <w:r w:rsidRPr="00B27F51">
              <w:t>Стихотворения: «Раздумье», «Русь», «Родине» (возможен выбор</w:t>
            </w:r>
            <w:r>
              <w:t xml:space="preserve"> </w:t>
            </w:r>
            <w:r w:rsidRPr="00B27F51">
              <w:t>трех других стихотворений).</w:t>
            </w:r>
          </w:p>
          <w:p w:rsidR="000B4A45" w:rsidRPr="00B27F51" w:rsidRDefault="000B4A45" w:rsidP="00405116">
            <w:pPr>
              <w:rPr>
                <w:b/>
                <w:bCs/>
              </w:rPr>
            </w:pPr>
            <w:r w:rsidRPr="00B27F51">
              <w:t>Интуитивное постижение действительности. Тема родины, боль и тревога за судьбы России. Восприятие революционных событий как пришествия нового Мессии.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5.6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Истоки акмеизма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spacing w:after="60"/>
              <w:ind w:firstLine="740"/>
            </w:pPr>
            <w:r w:rsidRPr="00B27F51">
              <w:rPr>
                <w:rStyle w:val="56"/>
                <w:rFonts w:ascii="Times New Roman" w:eastAsia="Calibri" w:hAnsi="Times New Roman" w:cs="Times New Roman"/>
              </w:rPr>
              <w:t xml:space="preserve">Акмеизм*. </w:t>
            </w:r>
            <w:r w:rsidRPr="00B27F51">
              <w:t>Истоки акмеизма. Программа акмеизма в статье</w:t>
            </w:r>
            <w:r>
              <w:t xml:space="preserve"> </w:t>
            </w:r>
            <w:r w:rsidRPr="00B27F51">
              <w:t>Н. С. Гумилева «Наследие символизма и акмеизм». Утверждение</w:t>
            </w:r>
            <w:r>
              <w:t xml:space="preserve"> </w:t>
            </w:r>
            <w:r w:rsidRPr="00B27F51">
              <w:t>акмеистами красоты земной жизни, возвращение к «прекрасной ясности», создание зримых образов конкретного мира. Идея поэта</w:t>
            </w:r>
            <w:r>
              <w:t xml:space="preserve"> </w:t>
            </w:r>
            <w:r w:rsidRPr="00B27F51">
              <w:t>ремесленника.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5.7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Н.С. Гумилев.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40"/>
            </w:pPr>
            <w:r w:rsidRPr="00B27F51">
              <w:rPr>
                <w:rStyle w:val="56"/>
                <w:rFonts w:ascii="Times New Roman" w:eastAsia="Calibri" w:hAnsi="Times New Roman" w:cs="Times New Roman"/>
              </w:rPr>
              <w:t xml:space="preserve">Н.С. Гумилев*. </w:t>
            </w:r>
            <w:r w:rsidRPr="00B27F51">
              <w:t>Сведения из биографии.</w:t>
            </w:r>
          </w:p>
          <w:p w:rsidR="000B4A45" w:rsidRPr="00B27F51" w:rsidRDefault="000B4A45" w:rsidP="00405116">
            <w:pPr>
              <w:ind w:firstLine="740"/>
            </w:pPr>
            <w:r w:rsidRPr="00B27F51">
              <w:t>Стихотворения: «Жираф», «Волшебная скрипка», «Заблудившийся трамвай» (возможен выбор трех других стихотворений).</w:t>
            </w:r>
          </w:p>
          <w:p w:rsidR="000B4A45" w:rsidRPr="00B27F51" w:rsidRDefault="000B4A45" w:rsidP="00405116">
            <w:pPr>
              <w:ind w:firstLine="740"/>
            </w:pPr>
            <w:r w:rsidRPr="00B27F51">
              <w:t>Героизация действительности в поэзии Гумилева, романтическая традиция в его лирике. Своеобразие лирических сюжетов.</w:t>
            </w:r>
          </w:p>
          <w:p w:rsidR="000B4A45" w:rsidRPr="00B27F51" w:rsidRDefault="000B4A45" w:rsidP="00405116">
            <w:pPr>
              <w:spacing w:after="64"/>
            </w:pPr>
            <w:r w:rsidRPr="00B27F51">
              <w:t>Экзотическое, фантастическое и прозаическое в поэзии Гумилева.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5.8</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Манифесты футуризма, их пафос и проблематика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Футуризм*.</w:t>
            </w:r>
          </w:p>
          <w:p w:rsidR="000B4A45" w:rsidRPr="00B27F51" w:rsidRDefault="000B4A45" w:rsidP="00405116">
            <w:pPr>
              <w:ind w:firstLine="740"/>
            </w:pPr>
            <w:r w:rsidRPr="00B27F51">
              <w:t>Манифесты футуризма, их пафос и проблематика. Поэт как миссионер «нового искусства». Декларация о разрыве с традицией, абсолютизация «самовитого» слова, приоритет формы над содержанием, вторжение грубой лексики в поэтический язык, неологизмы, эпатаж. Звуковые и графические эксперименты футуристов.</w:t>
            </w:r>
          </w:p>
          <w:p w:rsidR="000B4A45" w:rsidRPr="00B27F51" w:rsidRDefault="000B4A45" w:rsidP="00405116">
            <w:pPr>
              <w:spacing w:after="56"/>
              <w:ind w:firstLine="740"/>
            </w:pPr>
            <w:r w:rsidRPr="00B27F51">
              <w:t>Группы футуристов: эгофутуристы (И. Северянин) , кубофутуристы (В. В. Маяковский, В. Хлебников), «Центрифуга» (Б. Л. Пастернак).</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5.9</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И.Северянин, В.В. Хлебников, Н.А. Клюев.</w:t>
            </w:r>
            <w:r w:rsidRPr="00B27F51">
              <w:rPr>
                <w:b/>
                <w:bCs/>
              </w:rPr>
              <w:t xml:space="preserve"> </w:t>
            </w:r>
            <w:r w:rsidRPr="00B27F51">
              <w:rPr>
                <w:bCs/>
              </w:rPr>
              <w:t>Сведения из биографии.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40"/>
            </w:pPr>
            <w:r w:rsidRPr="00B27F51">
              <w:rPr>
                <w:rStyle w:val="56"/>
                <w:rFonts w:ascii="Times New Roman" w:eastAsia="Calibri" w:hAnsi="Times New Roman" w:cs="Times New Roman"/>
              </w:rPr>
              <w:t xml:space="preserve">И. Северянин*. </w:t>
            </w:r>
            <w:r w:rsidRPr="00B27F51">
              <w:t>Сведения из биографии.</w:t>
            </w:r>
          </w:p>
          <w:p w:rsidR="000B4A45" w:rsidRPr="00B27F51" w:rsidRDefault="000B4A45" w:rsidP="00405116">
            <w:pPr>
              <w:ind w:firstLine="740"/>
            </w:pPr>
            <w:r w:rsidRPr="00B27F51">
              <w:t>Стихотворения: «Интродукция», «Эпилог» («Я, гений Игорь Северянин... »), «Двусмысленная слава» (возможен выбор трех других стихотворений).</w:t>
            </w:r>
          </w:p>
          <w:p w:rsidR="000B4A45" w:rsidRPr="00B27F51" w:rsidRDefault="000B4A45" w:rsidP="00405116">
            <w:pPr>
              <w:spacing w:after="60"/>
              <w:ind w:firstLine="740"/>
            </w:pPr>
            <w:r w:rsidRPr="00B27F51">
              <w:t>Эмоциональная взволнованность и ироничность поэзии Северянина, оригинальность его словотворчества.</w:t>
            </w:r>
          </w:p>
          <w:p w:rsidR="000B4A45" w:rsidRPr="00B27F51" w:rsidRDefault="000B4A45" w:rsidP="00405116">
            <w:pPr>
              <w:ind w:firstLine="740"/>
            </w:pPr>
            <w:r w:rsidRPr="00B27F51">
              <w:rPr>
                <w:rStyle w:val="56"/>
                <w:rFonts w:ascii="Times New Roman" w:eastAsia="Calibri" w:hAnsi="Times New Roman" w:cs="Times New Roman"/>
              </w:rPr>
              <w:t xml:space="preserve">В.В. Хлебников*. </w:t>
            </w:r>
            <w:r w:rsidRPr="00B27F51">
              <w:t>Сведения из биографии</w:t>
            </w:r>
            <w:r w:rsidRPr="00B27F51">
              <w:rPr>
                <w:rStyle w:val="56"/>
                <w:rFonts w:ascii="Times New Roman" w:eastAsia="Calibri" w:hAnsi="Times New Roman" w:cs="Times New Roman"/>
              </w:rPr>
              <w:t>.</w:t>
            </w:r>
          </w:p>
          <w:p w:rsidR="000B4A45" w:rsidRPr="00B27F51" w:rsidRDefault="000B4A45" w:rsidP="00405116">
            <w:pPr>
              <w:ind w:firstLine="740"/>
            </w:pPr>
            <w:r w:rsidRPr="00B27F51">
              <w:t>Стихотворения: «Заклятие смехом», «Бобэоби пелись губы</w:t>
            </w:r>
            <w:r w:rsidRPr="00B27F51">
              <w:rPr>
                <w:rStyle w:val="55"/>
                <w:rFonts w:ascii="Times New Roman" w:eastAsia="Calibri" w:hAnsi="Times New Roman" w:cs="Times New Roman"/>
              </w:rPr>
              <w:t xml:space="preserve">...», </w:t>
            </w:r>
            <w:r w:rsidRPr="00B27F51">
              <w:t>«Еще</w:t>
            </w:r>
            <w:r>
              <w:t xml:space="preserve"> </w:t>
            </w:r>
            <w:r w:rsidRPr="00B27F51">
              <w:t>раз, еще раз</w:t>
            </w:r>
            <w:r w:rsidRPr="00B27F51">
              <w:rPr>
                <w:rStyle w:val="55"/>
                <w:rFonts w:ascii="Times New Roman" w:eastAsia="Calibri" w:hAnsi="Times New Roman" w:cs="Times New Roman"/>
              </w:rPr>
              <w:t xml:space="preserve">...» </w:t>
            </w:r>
            <w:r w:rsidRPr="00B27F51">
              <w:t>(возможен выбор трех других стихотворений).</w:t>
            </w:r>
          </w:p>
          <w:p w:rsidR="000B4A45" w:rsidRPr="00B27F51" w:rsidRDefault="000B4A45" w:rsidP="00405116">
            <w:pPr>
              <w:ind w:firstLine="740"/>
            </w:pPr>
            <w:r w:rsidRPr="00B27F51">
              <w:t>Слово в художественном мире поэзии Хлебникова. Поэтические эксперименты. Хлебников как поэт-философ.</w:t>
            </w:r>
          </w:p>
          <w:p w:rsidR="000B4A45" w:rsidRPr="00B27F51" w:rsidRDefault="000B4A45" w:rsidP="00405116">
            <w:pPr>
              <w:ind w:firstLine="740"/>
            </w:pPr>
            <w:r w:rsidRPr="00B27F51">
              <w:t>Крестьянская поэзия*.</w:t>
            </w:r>
          </w:p>
          <w:p w:rsidR="000B4A45" w:rsidRPr="00B27F51" w:rsidRDefault="000B4A45" w:rsidP="00405116">
            <w:pPr>
              <w:spacing w:after="60"/>
              <w:ind w:firstLine="740"/>
            </w:pPr>
            <w:r w:rsidRPr="00B27F51">
              <w:t>Продолжение традиций русской реалистической крестьянской поэзии XIX века в творчестве Н.А. Клюева, С. А. Есенина.</w:t>
            </w:r>
          </w:p>
          <w:p w:rsidR="000B4A45" w:rsidRPr="00B27F51" w:rsidRDefault="000B4A45" w:rsidP="00405116">
            <w:pPr>
              <w:ind w:firstLine="740"/>
            </w:pPr>
            <w:r w:rsidRPr="00B27F51">
              <w:rPr>
                <w:rStyle w:val="56"/>
                <w:rFonts w:ascii="Times New Roman" w:eastAsia="Calibri" w:hAnsi="Times New Roman" w:cs="Times New Roman"/>
              </w:rPr>
              <w:t xml:space="preserve">Н.А. Клюев*. </w:t>
            </w:r>
            <w:r w:rsidRPr="00B27F51">
              <w:t>Сведения из биографии.</w:t>
            </w:r>
          </w:p>
          <w:p w:rsidR="000B4A45" w:rsidRPr="00B27F51" w:rsidRDefault="000B4A45" w:rsidP="00405116">
            <w:pPr>
              <w:ind w:firstLine="740"/>
            </w:pPr>
            <w:r w:rsidRPr="00B27F51">
              <w:t>Стихотворения: «Осинушка», «Я люблю цыганские кочевья...», «Из подвалов, из темных углов...» (возможен выбор трех других стихотворений).</w:t>
            </w:r>
          </w:p>
          <w:p w:rsidR="000B4A45" w:rsidRPr="00B27F51" w:rsidRDefault="000B4A45" w:rsidP="00405116">
            <w:r w:rsidRPr="00B27F51">
              <w:t>Особое место в литературе начала века крестьянской поэзии. Крестьянская тематика, изображение труда и быта деревни, тема родины, неприятие городской цивилизации. Выражение национального русского самосознания. Религиозные мотивы.</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5.10</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М.Горький. Сведения из биографии.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d"/>
                <w:color w:val="auto"/>
                <w:sz w:val="22"/>
                <w:szCs w:val="22"/>
              </w:rPr>
              <w:t xml:space="preserve">М. Горький. </w:t>
            </w:r>
            <w:r w:rsidRPr="00B27F51">
              <w:rPr>
                <w:color w:val="auto"/>
                <w:sz w:val="22"/>
                <w:szCs w:val="22"/>
              </w:rPr>
              <w:t>Сведения из биографии.</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Ранние рассказы:</w:t>
            </w:r>
            <w:r w:rsidRPr="00B27F51">
              <w:rPr>
                <w:color w:val="auto"/>
                <w:sz w:val="22"/>
                <w:szCs w:val="22"/>
              </w:rPr>
              <w:t xml:space="preserve"> «Челкаш», «</w:t>
            </w:r>
            <w:r w:rsidRPr="00B27F51">
              <w:rPr>
                <w:rStyle w:val="26"/>
                <w:color w:val="auto"/>
                <w:sz w:val="22"/>
                <w:szCs w:val="22"/>
              </w:rPr>
              <w:t>Коновалов</w:t>
            </w:r>
            <w:r w:rsidRPr="00B27F51">
              <w:rPr>
                <w:color w:val="auto"/>
                <w:sz w:val="22"/>
                <w:szCs w:val="22"/>
              </w:rPr>
              <w:t xml:space="preserve">», </w:t>
            </w:r>
            <w:r w:rsidRPr="00B27F51">
              <w:rPr>
                <w:rStyle w:val="26"/>
                <w:color w:val="auto"/>
                <w:sz w:val="22"/>
                <w:szCs w:val="22"/>
              </w:rPr>
              <w:t xml:space="preserve">«Страсти-мордасти», </w:t>
            </w:r>
            <w:r w:rsidRPr="00B27F51">
              <w:rPr>
                <w:color w:val="auto"/>
                <w:sz w:val="22"/>
                <w:szCs w:val="22"/>
              </w:rPr>
              <w:t>«</w:t>
            </w:r>
            <w:r w:rsidRPr="00B27F51">
              <w:rPr>
                <w:rStyle w:val="26"/>
                <w:color w:val="auto"/>
                <w:sz w:val="22"/>
                <w:szCs w:val="22"/>
              </w:rPr>
              <w:t>Старуха Изергиль».</w:t>
            </w:r>
            <w:r w:rsidRPr="00B27F51">
              <w:rPr>
                <w:color w:val="auto"/>
                <w:sz w:val="22"/>
                <w:szCs w:val="22"/>
              </w:rPr>
              <w:t xml:space="preserve"> Пьеса «На дне». Правда жизни в рассказах Горького  Типы персонажей в романтических рассказах писателя. Тематика и проблематика романтического творчества Горького. Поэтизация гордых и сильных людей. Авторская позиция и способ ее воплощения.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5.11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Изображение правды жизни в пьесе М.Горького «На дне»</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«На дне». Изображение правды жизни в пьесе и ее философский смысл. Герои пьесы. Спор о назначении человека. Авторская позиция и способы ее выражения. Новаторство Горького - драматур</w:t>
            </w:r>
            <w:r>
              <w:rPr>
                <w:color w:val="auto"/>
                <w:sz w:val="22"/>
                <w:szCs w:val="22"/>
              </w:rPr>
              <w:t>га. Горький и МХАТ. Г</w:t>
            </w:r>
            <w:r w:rsidRPr="00B27F51">
              <w:rPr>
                <w:color w:val="auto"/>
                <w:sz w:val="22"/>
                <w:szCs w:val="22"/>
              </w:rPr>
              <w:t>орький - романист.</w:t>
            </w:r>
          </w:p>
          <w:p w:rsidR="000B4A45" w:rsidRPr="00B27F51" w:rsidRDefault="000B4A45" w:rsidP="00405116">
            <w:pPr>
              <w:ind w:firstLine="740"/>
            </w:pPr>
            <w:r w:rsidRPr="00B27F51">
              <w:t>Критики о Горьком*. (А. Луначарский, В. Ходасевич, Ю. Анненский).</w:t>
            </w:r>
          </w:p>
          <w:p w:rsidR="000B4A45" w:rsidRPr="00B27F51" w:rsidRDefault="000B4A45" w:rsidP="00405116">
            <w:pPr>
              <w:rPr>
                <w:b/>
                <w:bCs/>
              </w:rPr>
            </w:pPr>
            <w:r w:rsidRPr="00B27F51">
              <w:rPr>
                <w:rStyle w:val="26"/>
                <w:rFonts w:cs="Times New Roman"/>
              </w:rPr>
              <w:t>Теория литературы</w:t>
            </w:r>
            <w:r w:rsidRPr="00B27F51">
              <w:t>: развитие понятия о драме.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r w:rsidRPr="00B27F51">
              <w:t>Воспевание красоты и духовной мощи свободного человека в горьковских рассказах- легендах.</w:t>
            </w:r>
          </w:p>
          <w:p w:rsidR="000B4A45" w:rsidRPr="00B27F51" w:rsidRDefault="000B4A45" w:rsidP="00405116">
            <w:pPr>
              <w:rPr>
                <w:b/>
                <w:bCs/>
              </w:rPr>
            </w:pPr>
            <w:r w:rsidRPr="00B27F51">
              <w:t>Повесть «Фома Гордеев». Протест героя - одиночки против «бескрылого» существования, «пустыря в душе».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5.12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А.А. Блок. Сведения из биографии.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d"/>
                <w:color w:val="auto"/>
                <w:sz w:val="22"/>
                <w:szCs w:val="22"/>
              </w:rPr>
              <w:t xml:space="preserve">А.А. Блок. </w:t>
            </w:r>
            <w:r w:rsidRPr="00B27F51">
              <w:rPr>
                <w:color w:val="auto"/>
                <w:sz w:val="22"/>
                <w:szCs w:val="22"/>
              </w:rPr>
              <w:t>Сведения из биографии.</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 xml:space="preserve">Стихотворения: </w:t>
            </w:r>
            <w:r w:rsidRPr="00B27F51">
              <w:rPr>
                <w:rStyle w:val="26"/>
                <w:color w:val="auto"/>
                <w:sz w:val="22"/>
                <w:szCs w:val="22"/>
              </w:rPr>
              <w:t>«Вхожу я в темные храмы»,</w:t>
            </w:r>
            <w:r w:rsidRPr="00B27F51">
              <w:rPr>
                <w:color w:val="auto"/>
                <w:sz w:val="22"/>
                <w:szCs w:val="22"/>
              </w:rPr>
              <w:t xml:space="preserve"> «Незнакомка», </w:t>
            </w:r>
            <w:r w:rsidRPr="00B27F51">
              <w:rPr>
                <w:rStyle w:val="26"/>
                <w:color w:val="auto"/>
                <w:sz w:val="22"/>
                <w:szCs w:val="22"/>
              </w:rPr>
              <w:t>«Коршун»,</w:t>
            </w:r>
            <w:r w:rsidRPr="00B27F51">
              <w:rPr>
                <w:color w:val="auto"/>
                <w:sz w:val="22"/>
                <w:szCs w:val="22"/>
              </w:rPr>
              <w:t xml:space="preserve"> «Россия», «В ресторане», «Ночь, улица, фонарь, аптека...», «На железной дороге», «Река раскинулась. Течет.», </w:t>
            </w:r>
            <w:r w:rsidRPr="00B27F51">
              <w:rPr>
                <w:rStyle w:val="26"/>
                <w:color w:val="auto"/>
                <w:sz w:val="22"/>
                <w:szCs w:val="22"/>
              </w:rPr>
              <w:t>«О, я хочу безумно жить...</w:t>
            </w:r>
            <w:r w:rsidRPr="00B27F51">
              <w:rPr>
                <w:color w:val="auto"/>
                <w:sz w:val="22"/>
                <w:szCs w:val="22"/>
              </w:rPr>
              <w:t>»,ц</w:t>
            </w:r>
            <w:r w:rsidRPr="00B27F51">
              <w:rPr>
                <w:rStyle w:val="26"/>
                <w:color w:val="auto"/>
                <w:sz w:val="22"/>
                <w:szCs w:val="22"/>
              </w:rPr>
              <w:t>икл «Кармен» «Скифы».</w:t>
            </w:r>
            <w:r w:rsidRPr="00B27F51">
              <w:rPr>
                <w:color w:val="auto"/>
                <w:sz w:val="22"/>
                <w:szCs w:val="22"/>
              </w:rPr>
              <w:t xml:space="preserve"> Поэма «Двенадцать».</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Природа социальных противоречий в изображении поэта. Тема исторического прошлого в лирике Блока. Тема родины, тревога за судьбу России.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5.13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Поэма «Двенадцать»</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Поэма «Двенадцать»: Сложность восприятия Блоком социального характера революции. Сюжет поэмы и ее герои. Борьба миров. Изображение «мирового пожара», неоднозначность финала, образ Христа в поэме.</w:t>
            </w:r>
            <w:r>
              <w:rPr>
                <w:color w:val="auto"/>
                <w:sz w:val="22"/>
                <w:szCs w:val="22"/>
              </w:rPr>
              <w:t xml:space="preserve"> </w:t>
            </w:r>
            <w:r w:rsidRPr="00B27F51">
              <w:rPr>
                <w:color w:val="auto"/>
                <w:sz w:val="22"/>
                <w:szCs w:val="22"/>
              </w:rPr>
              <w:t>Композиция, лексика, ритмика, интонационное разнообразие поэмы.</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Теория литературы</w:t>
            </w:r>
            <w:r w:rsidRPr="00B27F51">
              <w:rPr>
                <w:color w:val="auto"/>
                <w:sz w:val="22"/>
                <w:szCs w:val="22"/>
              </w:rPr>
              <w:t>: развитие понятия о художественной образности (образ-символ), развитие понятия о поэме.</w:t>
            </w:r>
          </w:p>
          <w:p w:rsidR="000B4A45" w:rsidRPr="00B27F51" w:rsidRDefault="000B4A45" w:rsidP="00405116">
            <w:pPr>
              <w:rPr>
                <w:b/>
                <w:bCs/>
              </w:rPr>
            </w:pPr>
            <w:r w:rsidRPr="00B27F51">
              <w:rPr>
                <w:rStyle w:val="26"/>
                <w:rFonts w:cs="Times New Roman"/>
              </w:rPr>
              <w:t>Для самостоятельного чтения:</w:t>
            </w:r>
            <w:r w:rsidRPr="00B27F51">
              <w:t xml:space="preserve"> поэма «Соловьиный сад», драматургия Блока, стихи.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jc w:val="center"/>
              <w:rPr>
                <w:b/>
                <w:bCs/>
              </w:rPr>
            </w:pPr>
            <w:r w:rsidRPr="00B27F51">
              <w:rPr>
                <w:b/>
                <w:bCs/>
              </w:rPr>
              <w:t>Раздел 6. Литература 20-х годов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18</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6.1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Противоречивость развития культуры в 20-е годы</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Противоречивость развития культуры в 20-е годы. Литературный процесс 20-х годов. Литературные группировки и журналы (РАПП, Перевал, Конструктивизм; «На посту», «Красная новь», «Новый мир» и др.). Политика партии в области литературы в 20-е годы.</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Тема России и революции в творчестве поэтов разных поколений и мировоззрений (А. Блок, А. Белый, М. Волошин, А. Ахматова, М. Цветаева, О. Мандельштам, В. Ходасевич, В. Луговской, Н. Тихонов, Э. Багрицкий, М. Светлов и др.).</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Крестьянская поэзия 20-х годов. Беспокойство за судьбу родной земли человека, живущего на ней, в творчестве С. Есенина, Н. Клюева,</w:t>
            </w:r>
            <w:r>
              <w:rPr>
                <w:color w:val="auto"/>
                <w:sz w:val="22"/>
                <w:szCs w:val="22"/>
              </w:rPr>
              <w:t xml:space="preserve"> </w:t>
            </w:r>
            <w:r w:rsidRPr="00B27F51">
              <w:rPr>
                <w:color w:val="auto"/>
                <w:sz w:val="22"/>
                <w:szCs w:val="22"/>
              </w:rPr>
              <w:t>С</w:t>
            </w:r>
            <w:r>
              <w:rPr>
                <w:color w:val="auto"/>
                <w:sz w:val="22"/>
                <w:szCs w:val="22"/>
              </w:rPr>
              <w:t xml:space="preserve">. </w:t>
            </w:r>
            <w:r w:rsidRPr="00B27F51">
              <w:rPr>
                <w:color w:val="auto"/>
                <w:sz w:val="22"/>
                <w:szCs w:val="22"/>
              </w:rPr>
              <w:t>Клычкова, П. Васильева. Эксперименты со словом в поисках поэтического языка новой эпохи</w:t>
            </w:r>
            <w:r>
              <w:rPr>
                <w:color w:val="auto"/>
                <w:sz w:val="22"/>
                <w:szCs w:val="22"/>
              </w:rPr>
              <w:t xml:space="preserve"> </w:t>
            </w:r>
            <w:r w:rsidRPr="00B27F51">
              <w:rPr>
                <w:color w:val="auto"/>
                <w:sz w:val="22"/>
                <w:szCs w:val="22"/>
              </w:rPr>
              <w:t>(В. Хлебников, А. Крученых, поэты</w:t>
            </w:r>
            <w:r>
              <w:rPr>
                <w:color w:val="auto"/>
                <w:sz w:val="22"/>
                <w:szCs w:val="22"/>
              </w:rPr>
              <w:t xml:space="preserve"> </w:t>
            </w:r>
            <w:r w:rsidRPr="00B27F51">
              <w:rPr>
                <w:color w:val="auto"/>
                <w:sz w:val="22"/>
                <w:szCs w:val="22"/>
              </w:rPr>
              <w:t>-</w:t>
            </w:r>
            <w:r>
              <w:rPr>
                <w:color w:val="auto"/>
                <w:sz w:val="22"/>
                <w:szCs w:val="22"/>
              </w:rPr>
              <w:t xml:space="preserve"> </w:t>
            </w:r>
            <w:r w:rsidRPr="00B27F51">
              <w:rPr>
                <w:color w:val="auto"/>
                <w:sz w:val="22"/>
                <w:szCs w:val="22"/>
              </w:rPr>
              <w:t>обериуты).</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Разнообразие идейно-художественных позиций советских писателей в освещении темы революции и гражданской войны («Железный поток» А. Серафимовича, «Бронепоезд 14-69» Вс. Иванова, «Тихий Дон» М. Шолохова, «Конармия» И. Бабеля, «Голый год» Б. Пильняка, «Россия, кровью умытая» А. Веселого и др.). Гражданская война в литературе русского Зарубежья (Р. Гуль, П. Краснов, А Деникин).</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Поиски нового героя эпохи («Чапаев» Д. Фурманова, «Разгром» А. Фадеева, «Повесть непогашенной луны» Б. Пильняка, «Аэлита» А. Толстого).</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6.2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Интеллигенция и революция в литературе 20-х годов</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Интеллигенция и революция в литературе 20-х годов («Города и годы» К. Федина, «Хождение по мукам» А. Толстого, «В тупике» В. Вересаева, поэма «1905 год» Б. Пастернака).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Объекты сатирического изображения в прозе 20-х годов (творчество М. Зощенко, И. Ильфа и Е. Петрова, М. Булгакова, А. Аверченко и др.).</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Становление жанра романа-антиутопии в 20-е годы – становление нарастающей тревоги за будущее («Мы» Е. Замятина, «Чевенгур» А. Платонова).</w:t>
            </w:r>
          </w:p>
          <w:p w:rsidR="000B4A45" w:rsidRPr="00B27F51" w:rsidRDefault="000B4A45" w:rsidP="00405116">
            <w:pPr>
              <w:pStyle w:val="216"/>
              <w:shd w:val="clear" w:color="auto" w:fill="auto"/>
              <w:spacing w:after="60" w:line="240" w:lineRule="auto"/>
              <w:ind w:firstLine="740"/>
              <w:jc w:val="both"/>
              <w:rPr>
                <w:color w:val="auto"/>
                <w:sz w:val="22"/>
                <w:szCs w:val="22"/>
              </w:rPr>
            </w:pPr>
            <w:r w:rsidRPr="00B27F51">
              <w:rPr>
                <w:color w:val="auto"/>
                <w:sz w:val="22"/>
                <w:szCs w:val="22"/>
              </w:rPr>
              <w:t>Альтернативная публицистика 20-х годов («Грядущие перспективы» М. Булгакова, «Несвоевременные мысли» М. Горького, «Письма Луначарскому» В. Короленко, «Окаянные дни» И. Бунина и др.).</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6.3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В.В. Маяковский . Сведения из биографии. Стихотворения</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8B7DE8">
            <w:pPr>
              <w:pStyle w:val="216"/>
              <w:numPr>
                <w:ilvl w:val="0"/>
                <w:numId w:val="141"/>
              </w:numPr>
              <w:shd w:val="clear" w:color="auto" w:fill="auto"/>
              <w:tabs>
                <w:tab w:val="left" w:pos="1115"/>
              </w:tabs>
              <w:spacing w:line="240" w:lineRule="auto"/>
              <w:ind w:firstLine="740"/>
              <w:jc w:val="both"/>
              <w:rPr>
                <w:color w:val="auto"/>
                <w:sz w:val="22"/>
                <w:szCs w:val="22"/>
              </w:rPr>
            </w:pPr>
            <w:r w:rsidRPr="00B27F51">
              <w:rPr>
                <w:rStyle w:val="2d"/>
                <w:color w:val="auto"/>
                <w:sz w:val="22"/>
                <w:szCs w:val="22"/>
              </w:rPr>
              <w:t xml:space="preserve">В. Маяковский. </w:t>
            </w:r>
            <w:r w:rsidRPr="00B27F51">
              <w:rPr>
                <w:color w:val="auto"/>
                <w:sz w:val="22"/>
                <w:szCs w:val="22"/>
              </w:rPr>
              <w:t>Сведения из биографии.</w:t>
            </w:r>
          </w:p>
          <w:p w:rsidR="000B4A45" w:rsidRPr="00B27F51" w:rsidRDefault="000B4A45" w:rsidP="00405116">
            <w:pPr>
              <w:ind w:firstLine="740"/>
            </w:pPr>
            <w:r w:rsidRPr="00B27F51">
              <w:rPr>
                <w:rStyle w:val="55"/>
                <w:rFonts w:ascii="Times New Roman" w:eastAsia="Calibri" w:hAnsi="Times New Roman" w:cs="Times New Roman"/>
              </w:rPr>
              <w:t xml:space="preserve">Стихотворения: «А вы могли бы?», </w:t>
            </w:r>
            <w:r w:rsidRPr="00B27F51">
              <w:t>«Нате!»,</w:t>
            </w:r>
            <w:r w:rsidRPr="00B27F51">
              <w:rPr>
                <w:rStyle w:val="55"/>
                <w:rFonts w:ascii="Times New Roman" w:eastAsia="Calibri" w:hAnsi="Times New Roman" w:cs="Times New Roman"/>
              </w:rPr>
              <w:t xml:space="preserve"> «Послушайте!» </w:t>
            </w:r>
            <w:r>
              <w:rPr>
                <w:rStyle w:val="55"/>
                <w:rFonts w:ascii="Times New Roman" w:eastAsia="Calibri" w:hAnsi="Times New Roman" w:cs="Times New Roman"/>
              </w:rPr>
              <w:t xml:space="preserve"> «</w:t>
            </w:r>
            <w:r w:rsidRPr="00B27F51">
              <w:rPr>
                <w:rStyle w:val="55"/>
                <w:rFonts w:ascii="Times New Roman" w:eastAsia="Calibri" w:hAnsi="Times New Roman" w:cs="Times New Roman"/>
              </w:rPr>
              <w:t xml:space="preserve">Скрипка и немножко нервно...», </w:t>
            </w:r>
            <w:r w:rsidRPr="00B27F51">
              <w:t xml:space="preserve">«Разговор с фининспектором о поэзии», </w:t>
            </w:r>
            <w:r w:rsidRPr="00B27F51">
              <w:rPr>
                <w:rStyle w:val="55"/>
                <w:rFonts w:ascii="Times New Roman" w:eastAsia="Calibri" w:hAnsi="Times New Roman" w:cs="Times New Roman"/>
              </w:rPr>
              <w:t xml:space="preserve">«Юбилейное», </w:t>
            </w:r>
            <w:r w:rsidRPr="00B27F51">
              <w:t>«Письмо товарищу Кострову из Парижа о сущности любви»,</w:t>
            </w:r>
            <w:r w:rsidRPr="00B27F51">
              <w:rPr>
                <w:rStyle w:val="55"/>
                <w:rFonts w:ascii="Times New Roman" w:eastAsia="Calibri" w:hAnsi="Times New Roman" w:cs="Times New Roman"/>
              </w:rPr>
              <w:t xml:space="preserve"> «Прозаседавшиеся», </w:t>
            </w:r>
            <w:r w:rsidRPr="00B27F51">
              <w:t>поэма «Во весь голос», «Облако в штанах», «Флейта-позвоночник»,</w:t>
            </w:r>
            <w:r w:rsidRPr="00B27F51">
              <w:rPr>
                <w:rStyle w:val="55"/>
                <w:rFonts w:ascii="Times New Roman" w:eastAsia="Calibri" w:hAnsi="Times New Roman" w:cs="Times New Roman"/>
              </w:rPr>
              <w:t xml:space="preserve"> «Лиличка!», </w:t>
            </w:r>
            <w:r w:rsidRPr="00B27F51">
              <w:t>«Люблю»,</w:t>
            </w:r>
            <w:r w:rsidRPr="00B27F51">
              <w:rPr>
                <w:rStyle w:val="55"/>
                <w:rFonts w:ascii="Times New Roman" w:eastAsia="Calibri" w:hAnsi="Times New Roman" w:cs="Times New Roman"/>
              </w:rPr>
              <w:t xml:space="preserve"> «Письмо Татьяне Яковлевой», </w:t>
            </w:r>
            <w:r w:rsidRPr="00B27F51">
              <w:t>«Про это». Пьесы «Клоп», «Баня».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6.4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Поэтическая новизна ранней лирики В. Маяковского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Поэтическая новизна ранней лирики: необычное содержание, гиперболичность и пластика образов, яркость метафор, контрасты и противоречия. Тема несоответствия мечты и действительности, несовершенства мира в лирике поэта. Проблемы духовной жизни. Характер и личность автора в стихах о любви. Сатира Маяковского. Обличение мещанства и «новообращенных».</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Поэма «Во весь голос»*.</w:t>
            </w:r>
            <w:r w:rsidRPr="00B27F51">
              <w:rPr>
                <w:color w:val="auto"/>
                <w:sz w:val="22"/>
                <w:szCs w:val="22"/>
              </w:rPr>
              <w:t xml:space="preserve"> Тема поэта и поэзии. Новаторство поэзии Маяковского. Образ поэта-гражданина.</w:t>
            </w:r>
          </w:p>
          <w:p w:rsidR="000B4A45" w:rsidRPr="00B27F51" w:rsidRDefault="000B4A45" w:rsidP="00405116">
            <w:pPr>
              <w:pStyle w:val="216"/>
              <w:shd w:val="clear" w:color="auto" w:fill="auto"/>
              <w:spacing w:after="60" w:line="240" w:lineRule="auto"/>
              <w:ind w:firstLine="740"/>
              <w:jc w:val="both"/>
              <w:rPr>
                <w:color w:val="auto"/>
                <w:sz w:val="22"/>
                <w:szCs w:val="22"/>
              </w:rPr>
            </w:pPr>
            <w:r w:rsidRPr="00B27F51">
              <w:rPr>
                <w:rStyle w:val="26"/>
                <w:color w:val="auto"/>
                <w:sz w:val="22"/>
                <w:szCs w:val="22"/>
              </w:rPr>
              <w:t>Теория литературы</w:t>
            </w:r>
            <w:r w:rsidRPr="00B27F51">
              <w:rPr>
                <w:color w:val="auto"/>
                <w:sz w:val="22"/>
                <w:szCs w:val="22"/>
              </w:rPr>
              <w:t>: традиции и новаторство в литературе. Новая система стихосложения. Тоническое стихосложение.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6.5</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С А. Есенин.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С А. Есенин. 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6.6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Творчество С.Есенина.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0"/>
              <w:jc w:val="both"/>
              <w:rPr>
                <w:color w:val="auto"/>
                <w:sz w:val="22"/>
                <w:szCs w:val="22"/>
              </w:rPr>
            </w:pPr>
            <w:r w:rsidRPr="00B27F51">
              <w:rPr>
                <w:color w:val="auto"/>
                <w:sz w:val="22"/>
                <w:szCs w:val="22"/>
              </w:rPr>
              <w:t>Стихотворения: «Гой ты, Русь моя родная!», «</w:t>
            </w:r>
            <w:r w:rsidRPr="00B27F51">
              <w:rPr>
                <w:rStyle w:val="26"/>
                <w:color w:val="auto"/>
                <w:sz w:val="22"/>
                <w:szCs w:val="22"/>
              </w:rPr>
              <w:t>Русь</w:t>
            </w:r>
            <w:r w:rsidRPr="00B27F51">
              <w:rPr>
                <w:color w:val="auto"/>
                <w:sz w:val="22"/>
                <w:szCs w:val="22"/>
              </w:rPr>
              <w:t xml:space="preserve">», «Письмо матери», «Не бродить, не мять в кустах багряных.», «Спит ковыль. Равнина дорогая.», «Письмо к женщине», «Собаке Качалова», «Я покинул родимый дом...», «Неуютная, жидкая лунность...», «Не жалею, не зову, не плачу...», «Мы теперь уходим понемногу.», </w:t>
            </w:r>
            <w:r w:rsidRPr="00B27F51">
              <w:rPr>
                <w:rStyle w:val="26"/>
                <w:color w:val="auto"/>
                <w:sz w:val="22"/>
                <w:szCs w:val="22"/>
              </w:rPr>
              <w:t>«Сорокоуст»,</w:t>
            </w:r>
            <w:r w:rsidRPr="00B27F51">
              <w:rPr>
                <w:color w:val="auto"/>
                <w:sz w:val="22"/>
                <w:szCs w:val="22"/>
              </w:rPr>
              <w:t xml:space="preserve"> «Русь Советская», «Шаганэ, ты моя, Шаганэ...». </w:t>
            </w:r>
            <w:r w:rsidRPr="00B27F51">
              <w:rPr>
                <w:rStyle w:val="26"/>
                <w:color w:val="auto"/>
                <w:sz w:val="22"/>
                <w:szCs w:val="22"/>
              </w:rPr>
              <w:t>Поэма «Анна Снегина».</w:t>
            </w:r>
            <w:r w:rsidRPr="00B27F51">
              <w:rPr>
                <w:color w:val="auto"/>
                <w:sz w:val="22"/>
                <w:szCs w:val="22"/>
              </w:rPr>
              <w:t xml:space="preserve"> Поэтизация русской природы, русской деревни, развитие темы родины как выражение любви к России. Художественное своеобразие творчества Есенина: глубокий лиризм, необычайная образность, зрительность впечатлений, цветопись, принцип пейзажной живописи, народно-песенная основа стихов.</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6"/>
                <w:color w:val="auto"/>
                <w:sz w:val="22"/>
                <w:szCs w:val="22"/>
              </w:rPr>
              <w:t>Поэма «Анна Снегина» *</w:t>
            </w:r>
            <w:r w:rsidRPr="00B27F51">
              <w:rPr>
                <w:color w:val="auto"/>
                <w:sz w:val="22"/>
                <w:szCs w:val="22"/>
              </w:rPr>
              <w:t xml:space="preserve"> - поэма о судьбе человека и Родины. Лирическое и эпическое в поэме.</w:t>
            </w:r>
          </w:p>
          <w:p w:rsidR="000B4A45" w:rsidRPr="00B27F51" w:rsidRDefault="000B4A45" w:rsidP="00405116">
            <w:pPr>
              <w:pStyle w:val="216"/>
              <w:shd w:val="clear" w:color="auto" w:fill="auto"/>
              <w:spacing w:after="60" w:line="240" w:lineRule="auto"/>
              <w:ind w:firstLine="76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развитие понятия о поэтических средствах художественной выразительности.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r w:rsidRPr="00B27F51">
              <w:t>Подготовить сообщение « Загадки смерти  поэта Есенина».</w:t>
            </w:r>
          </w:p>
          <w:p w:rsidR="000B4A45" w:rsidRPr="00B27F51" w:rsidRDefault="000B4A45" w:rsidP="00405116">
            <w:pPr>
              <w:rPr>
                <w:b/>
                <w:bCs/>
              </w:rPr>
            </w:pPr>
            <w:r w:rsidRPr="00B27F51">
              <w:t>Традиции А. С. Пушкина и А.В. Кольцова в есенинской лирике. Тема родины в поэзии Есенина. Отражение в лирике особой связи природы и человека.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6.7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А.Фадеев.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pPr>
            <w:r w:rsidRPr="00B27F51">
              <w:rPr>
                <w:rStyle w:val="56"/>
                <w:rFonts w:ascii="Times New Roman" w:eastAsia="Calibri" w:hAnsi="Times New Roman" w:cs="Times New Roman"/>
              </w:rPr>
              <w:t xml:space="preserve">А. Фадеев*. </w:t>
            </w:r>
            <w:r w:rsidRPr="00B27F51">
              <w:t>Сведения из биографии.</w:t>
            </w:r>
          </w:p>
          <w:p w:rsidR="000B4A45" w:rsidRPr="00B27F51" w:rsidRDefault="000B4A45" w:rsidP="00405116">
            <w:pPr>
              <w:ind w:firstLine="760"/>
            </w:pPr>
            <w:r w:rsidRPr="00B27F51">
              <w:t>«Разгром». Гуманистическая направленность романа. Долг и преданность идее. Проблема человека и революции. Новаторский характер романа. Психологическая глубина изображения характеров. Революционная романтика. Полемика вокруг романа.</w:t>
            </w:r>
          </w:p>
          <w:p w:rsidR="000B4A45" w:rsidRPr="00B27F51" w:rsidRDefault="000B4A45" w:rsidP="00405116">
            <w:r w:rsidRPr="00B27F51">
              <w:t>Теория литературы: проблема положительного героя в литературе.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Раздел 7. Литература 30-х- начала 40-х годов (обзор)</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42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Становление новой культуры в 30-е годы</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176"/>
              <w:jc w:val="both"/>
              <w:rPr>
                <w:color w:val="auto"/>
                <w:sz w:val="22"/>
                <w:szCs w:val="22"/>
              </w:rPr>
            </w:pPr>
            <w:r w:rsidRPr="00B27F51">
              <w:rPr>
                <w:color w:val="auto"/>
                <w:sz w:val="22"/>
                <w:szCs w:val="22"/>
              </w:rPr>
              <w:t>Становление новой культуры в 30-е годы. Поворот к патриотизму в середине 30-х годов (в культуре, искусстве и литературе). Единство и многообразие русской литературы («Серапионовы братья», «Кузница» и др.).Первый съезд советских писателей и его значение. Социалистический реализм как новый художественный метод. Противоречия в его развитии и воплощении.</w:t>
            </w:r>
          </w:p>
          <w:p w:rsidR="000B4A45" w:rsidRPr="00B27F51" w:rsidRDefault="000B4A45" w:rsidP="00405116">
            <w:pPr>
              <w:pStyle w:val="216"/>
              <w:shd w:val="clear" w:color="auto" w:fill="auto"/>
              <w:spacing w:line="240" w:lineRule="auto"/>
              <w:ind w:firstLine="176"/>
              <w:jc w:val="both"/>
              <w:rPr>
                <w:color w:val="auto"/>
                <w:sz w:val="22"/>
                <w:szCs w:val="22"/>
              </w:rPr>
            </w:pPr>
            <w:r w:rsidRPr="00B27F51">
              <w:rPr>
                <w:color w:val="auto"/>
                <w:sz w:val="22"/>
                <w:szCs w:val="22"/>
              </w:rPr>
              <w:t>Отражение индустриализации и коллективизации; поэтизация социалистического идеала в творчестве Н. Островского, Л. Леонова, В. Катаева, М. Шолохова, Ф. Гладкова, М. Шагинян, Вс. Вишневского, Н. Погодина, Э. Багрицкого, М. Светлова, В. Луговского, Н. Тихонова, П. Васильева и др.</w:t>
            </w:r>
          </w:p>
          <w:p w:rsidR="000B4A45" w:rsidRPr="00B27F51" w:rsidRDefault="000B4A45" w:rsidP="00405116">
            <w:pPr>
              <w:pStyle w:val="216"/>
              <w:shd w:val="clear" w:color="auto" w:fill="auto"/>
              <w:spacing w:line="240" w:lineRule="auto"/>
              <w:ind w:firstLine="176"/>
              <w:jc w:val="both"/>
              <w:rPr>
                <w:color w:val="auto"/>
                <w:sz w:val="22"/>
                <w:szCs w:val="22"/>
              </w:rPr>
            </w:pPr>
            <w:r w:rsidRPr="00B27F51">
              <w:rPr>
                <w:color w:val="auto"/>
                <w:sz w:val="22"/>
                <w:szCs w:val="22"/>
              </w:rPr>
              <w:t>Интеллигенция и революция в романах М. Булгакова, А. Толстого.</w:t>
            </w:r>
          </w:p>
          <w:p w:rsidR="000B4A45" w:rsidRPr="00B27F51" w:rsidRDefault="000B4A45" w:rsidP="00405116">
            <w:pPr>
              <w:pStyle w:val="216"/>
              <w:shd w:val="clear" w:color="auto" w:fill="auto"/>
              <w:spacing w:line="240" w:lineRule="auto"/>
              <w:ind w:firstLine="176"/>
              <w:jc w:val="both"/>
              <w:rPr>
                <w:color w:val="auto"/>
                <w:sz w:val="22"/>
                <w:szCs w:val="22"/>
              </w:rPr>
            </w:pPr>
            <w:r w:rsidRPr="00B27F51">
              <w:rPr>
                <w:color w:val="auto"/>
                <w:sz w:val="22"/>
                <w:szCs w:val="22"/>
              </w:rPr>
              <w:t>Развитие жанра антиутопии в творчестве Е. Замятина, М. Булгакова.</w:t>
            </w:r>
          </w:p>
          <w:p w:rsidR="000B4A45" w:rsidRPr="00B27F51" w:rsidRDefault="000B4A45" w:rsidP="00405116">
            <w:pPr>
              <w:pStyle w:val="216"/>
              <w:shd w:val="clear" w:color="auto" w:fill="auto"/>
              <w:spacing w:line="240" w:lineRule="auto"/>
              <w:ind w:firstLine="176"/>
              <w:jc w:val="both"/>
              <w:rPr>
                <w:color w:val="auto"/>
                <w:sz w:val="22"/>
                <w:szCs w:val="22"/>
              </w:rPr>
            </w:pPr>
            <w:r w:rsidRPr="00B27F51">
              <w:rPr>
                <w:color w:val="auto"/>
                <w:sz w:val="22"/>
                <w:szCs w:val="22"/>
              </w:rPr>
              <w:t>Историческая тема в творчестве А. Толстого, Ю. Тынянова, А. Чапыгина.</w:t>
            </w:r>
          </w:p>
          <w:p w:rsidR="000B4A45" w:rsidRPr="00B27F51" w:rsidRDefault="000B4A45" w:rsidP="00405116">
            <w:pPr>
              <w:pStyle w:val="216"/>
              <w:shd w:val="clear" w:color="auto" w:fill="auto"/>
              <w:spacing w:line="240" w:lineRule="auto"/>
              <w:ind w:firstLine="176"/>
              <w:jc w:val="both"/>
              <w:rPr>
                <w:color w:val="auto"/>
                <w:sz w:val="22"/>
                <w:szCs w:val="22"/>
              </w:rPr>
            </w:pPr>
            <w:r w:rsidRPr="00B27F51">
              <w:rPr>
                <w:color w:val="auto"/>
                <w:sz w:val="22"/>
                <w:szCs w:val="22"/>
              </w:rPr>
              <w:t>Сатирическое обличение нового быта (М. Зощенко, И. Ильф и Е. Петров, М. Булгаков).</w:t>
            </w:r>
          </w:p>
          <w:p w:rsidR="000B4A45" w:rsidRPr="00B27F51" w:rsidRDefault="000B4A45" w:rsidP="00405116">
            <w:pPr>
              <w:ind w:firstLine="176"/>
            </w:pPr>
            <w:r w:rsidRPr="00B27F51">
              <w:t>Сложность творческих поисков и трагичность судеб русских писателей и поэтов: А. Ахматова, Б. Пастернак, О. Мандельштам, Н. Заболоцкий и др.</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1.Рождение новой песенно-лирической ситуации. Героини стихотворений П. Васильева и М. Исаковского (символический образ России — Родины).</w:t>
            </w:r>
          </w:p>
          <w:p w:rsidR="000B4A45" w:rsidRPr="00B27F51" w:rsidRDefault="000B4A45" w:rsidP="00405116">
            <w:pPr>
              <w:pStyle w:val="2ff2"/>
              <w:rPr>
                <w:rFonts w:ascii="Times New Roman" w:eastAsia="Times New Roman" w:hAnsi="Times New Roman"/>
              </w:rPr>
            </w:pPr>
            <w:r w:rsidRPr="00B27F51">
              <w:rPr>
                <w:rFonts w:ascii="Times New Roman" w:hAnsi="Times New Roman"/>
              </w:rPr>
              <w:t>2.</w:t>
            </w:r>
            <w:r w:rsidRPr="00B27F51">
              <w:rPr>
                <w:rFonts w:ascii="Times New Roman" w:eastAsia="Times New Roman" w:hAnsi="Times New Roman"/>
              </w:rPr>
              <w:t xml:space="preserve"> Подготовить сообщения:</w:t>
            </w:r>
          </w:p>
          <w:p w:rsidR="000B4A45" w:rsidRPr="00B27F51" w:rsidRDefault="000B4A45" w:rsidP="00405116">
            <w:pPr>
              <w:pStyle w:val="2ff2"/>
              <w:rPr>
                <w:rFonts w:ascii="Times New Roman" w:eastAsia="Times New Roman" w:hAnsi="Times New Roman"/>
              </w:rPr>
            </w:pPr>
            <w:r w:rsidRPr="00B27F51">
              <w:rPr>
                <w:rFonts w:ascii="Times New Roman" w:eastAsia="Times New Roman" w:hAnsi="Times New Roman"/>
              </w:rPr>
              <w:t>Становление новой культуры в 30-е годы. Поворот  к патриотизму в середине 30-х годов  в культуре, искусстве, литературе.</w:t>
            </w:r>
          </w:p>
          <w:p w:rsidR="000B4A45" w:rsidRPr="00B27F51" w:rsidRDefault="000B4A45" w:rsidP="00405116">
            <w:pPr>
              <w:pStyle w:val="2ff2"/>
              <w:rPr>
                <w:rFonts w:ascii="Times New Roman" w:eastAsia="Times New Roman" w:hAnsi="Times New Roman"/>
              </w:rPr>
            </w:pPr>
            <w:r w:rsidRPr="00B27F51">
              <w:rPr>
                <w:rFonts w:ascii="Times New Roman" w:hAnsi="Times New Roman"/>
                <w:b/>
                <w:bCs/>
              </w:rPr>
              <w:t>3.</w:t>
            </w:r>
            <w:r w:rsidRPr="00B27F51">
              <w:rPr>
                <w:rFonts w:ascii="Times New Roman" w:hAnsi="Times New Roman"/>
              </w:rPr>
              <w:t xml:space="preserve"> Единство и многообразие русской литературы («Серапионовы братья», « Кузница»).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6</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М.И. Цветаева. Сведения из биографии. </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Сведения из биографии.</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 xml:space="preserve">Стихотворения: «Моим стихам, написанным так рано...», «Стихи к Блоку» («Имя твое - птица в руке.»), «Кто создан из камня, кто создан из глины.», «Тоска по родине! Давно.», « </w:t>
            </w:r>
            <w:r w:rsidRPr="00B27F51">
              <w:rPr>
                <w:rStyle w:val="26"/>
                <w:color w:val="auto"/>
                <w:sz w:val="22"/>
                <w:szCs w:val="22"/>
              </w:rPr>
              <w:t>Генералам 12 года», «Плач матери по новобранцу...</w:t>
            </w:r>
            <w:r w:rsidRPr="00B27F51">
              <w:rPr>
                <w:color w:val="auto"/>
                <w:sz w:val="22"/>
                <w:szCs w:val="22"/>
              </w:rPr>
              <w:t>».</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М.И. Цветаева. Основные мотивы творчества.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Основные темы творчества Цветаевой. Конфликт быта и бытия, времени и вечности. Поэзия как напряженный монолог-исповедь. Фольклорные и литературные образы и мотивы в лирике Цветаевой. Своеобразие стиля поэтессы.</w:t>
            </w:r>
          </w:p>
          <w:p w:rsidR="000B4A45" w:rsidRPr="00B27F51" w:rsidRDefault="000B4A45" w:rsidP="00405116">
            <w:pPr>
              <w:rPr>
                <w:b/>
                <w:bCs/>
              </w:rPr>
            </w:pPr>
            <w:r w:rsidRPr="00B27F51">
              <w:rPr>
                <w:rStyle w:val="26"/>
                <w:rFonts w:cs="Times New Roman"/>
              </w:rPr>
              <w:t>Теория литературы:</w:t>
            </w:r>
            <w:r w:rsidRPr="00B27F51">
              <w:t xml:space="preserve"> развитие понятия о средствах поэтической выразительности.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7.4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О.Э. Мандельштам. Сведения из биографии.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Сведения из биографии.</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lang w:eastAsia="en-US"/>
              </w:rPr>
              <w:t>«</w:t>
            </w:r>
            <w:r w:rsidRPr="00B27F51">
              <w:rPr>
                <w:color w:val="auto"/>
                <w:sz w:val="22"/>
                <w:szCs w:val="22"/>
                <w:lang w:val="en-US" w:eastAsia="en-US"/>
              </w:rPr>
              <w:t>Notre</w:t>
            </w:r>
            <w:r w:rsidRPr="00B27F51">
              <w:rPr>
                <w:color w:val="auto"/>
                <w:sz w:val="22"/>
                <w:szCs w:val="22"/>
                <w:lang w:eastAsia="en-US"/>
              </w:rPr>
              <w:t xml:space="preserve"> </w:t>
            </w:r>
            <w:r w:rsidRPr="00B27F51">
              <w:rPr>
                <w:color w:val="auto"/>
                <w:sz w:val="22"/>
                <w:szCs w:val="22"/>
                <w:lang w:val="en-US" w:eastAsia="en-US"/>
              </w:rPr>
              <w:t>Dame</w:t>
            </w:r>
            <w:r w:rsidRPr="00B27F51">
              <w:rPr>
                <w:color w:val="auto"/>
                <w:sz w:val="22"/>
                <w:szCs w:val="22"/>
                <w:lang w:eastAsia="en-US"/>
              </w:rPr>
              <w:t xml:space="preserve">», </w:t>
            </w:r>
            <w:r w:rsidRPr="00B27F51">
              <w:rPr>
                <w:color w:val="auto"/>
                <w:sz w:val="22"/>
                <w:szCs w:val="22"/>
              </w:rPr>
              <w:t xml:space="preserve">«Бессонница. Гомер. Тугие паруса. », «За гремучую доблесть грядущих веков.», «Я вернулся в мой город, знакомый до слез.», </w:t>
            </w:r>
            <w:r w:rsidRPr="00B27F51">
              <w:rPr>
                <w:rStyle w:val="26"/>
                <w:color w:val="auto"/>
                <w:sz w:val="22"/>
                <w:szCs w:val="22"/>
              </w:rPr>
              <w:t>«Петербургские строфы», «Концерт на вокзале», «Рим».</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Противостояние поэта «веку-волкодаву». Поиски духовных опор в искусстве и природе. Петербургские мот</w:t>
            </w:r>
            <w:r>
              <w:rPr>
                <w:color w:val="auto"/>
                <w:sz w:val="22"/>
                <w:szCs w:val="22"/>
              </w:rPr>
              <w:t>ивы в поэзии. Теория поэтическо</w:t>
            </w:r>
            <w:r w:rsidRPr="00B27F51">
              <w:rPr>
                <w:color w:val="auto"/>
                <w:sz w:val="22"/>
                <w:szCs w:val="22"/>
              </w:rPr>
              <w:t>го слова О. Мандельштама.</w:t>
            </w:r>
          </w:p>
          <w:p w:rsidR="000B4A45" w:rsidRPr="00B27F51" w:rsidRDefault="000B4A45" w:rsidP="00405116">
            <w:pPr>
              <w:pStyle w:val="216"/>
              <w:shd w:val="clear" w:color="auto" w:fill="auto"/>
              <w:spacing w:after="60" w:line="240" w:lineRule="auto"/>
              <w:ind w:firstLine="740"/>
              <w:jc w:val="both"/>
              <w:rPr>
                <w:color w:val="auto"/>
                <w:sz w:val="22"/>
                <w:szCs w:val="22"/>
              </w:rPr>
            </w:pPr>
            <w:r w:rsidRPr="00B27F51">
              <w:rPr>
                <w:rStyle w:val="26"/>
                <w:color w:val="auto"/>
                <w:sz w:val="22"/>
                <w:szCs w:val="22"/>
              </w:rPr>
              <w:t>Теория литературы</w:t>
            </w:r>
            <w:r w:rsidRPr="00B27F51">
              <w:rPr>
                <w:color w:val="auto"/>
                <w:sz w:val="22"/>
                <w:szCs w:val="22"/>
              </w:rPr>
              <w:t>: развитие понятия о средствах поэтической выразительности.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xml:space="preserve"> Жизненный и поэтический подвиг Осипа Мандельштама.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7.5</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А.П. Платонов. Сведения из биографии. Творчество писателя.</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Сведения из биографии.</w:t>
            </w:r>
          </w:p>
          <w:p w:rsidR="000B4A45" w:rsidRPr="00B27F51" w:rsidRDefault="000B4A45" w:rsidP="00405116">
            <w:pPr>
              <w:ind w:firstLine="740"/>
            </w:pPr>
            <w:r w:rsidRPr="00B27F51">
              <w:t>Рассказ «В прекрасном и яростном мире». Повесть «Котлован».</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Поиски положительного героя писателем. Единство нравственного и эстетического. Труд как основа нравственности человека. Принципы создания характеров. Социально-философское содержание творчества А. Платонова, своеобразие художественных средств (переплетение реального и фантастического в характерах героев-правдоискателей, метафоричность образов, язык произведений Платонова). Традиции русской сатиры в творчестве писателя.</w:t>
            </w:r>
          </w:p>
          <w:p w:rsidR="000B4A45" w:rsidRPr="00B27F51" w:rsidRDefault="000B4A45" w:rsidP="00405116">
            <w:pPr>
              <w:pStyle w:val="216"/>
              <w:shd w:val="clear" w:color="auto" w:fill="auto"/>
              <w:spacing w:after="60" w:line="240" w:lineRule="auto"/>
              <w:ind w:firstLine="74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развитие понятия о стиле писателя.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И.Э. Бабель. Сведения из биографии.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40"/>
            </w:pPr>
            <w:r w:rsidRPr="00B27F51">
              <w:t>Сведения из биографии.</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Рассказы: «Мой первый гусь», «Соль». Проблематика и особенности поэтики прозы Бабеля. Изображение событий гражданской войны в книге рассказов «Конармия». Сочетание трагического и комического, прекрасного и безобразного в рассказах Бабеля.</w:t>
            </w:r>
          </w:p>
          <w:p w:rsidR="000B4A45" w:rsidRPr="00B27F51" w:rsidRDefault="000B4A45" w:rsidP="00405116">
            <w:pPr>
              <w:pStyle w:val="216"/>
              <w:shd w:val="clear" w:color="auto" w:fill="auto"/>
              <w:spacing w:after="60" w:line="240" w:lineRule="auto"/>
              <w:ind w:firstLine="740"/>
              <w:jc w:val="both"/>
              <w:rPr>
                <w:color w:val="auto"/>
                <w:sz w:val="22"/>
                <w:szCs w:val="22"/>
              </w:rPr>
            </w:pPr>
            <w:r w:rsidRPr="00B27F51">
              <w:rPr>
                <w:rStyle w:val="26"/>
                <w:color w:val="auto"/>
                <w:sz w:val="22"/>
                <w:szCs w:val="22"/>
              </w:rPr>
              <w:t>Теория литературы</w:t>
            </w:r>
            <w:r w:rsidRPr="00B27F51">
              <w:rPr>
                <w:color w:val="auto"/>
                <w:sz w:val="22"/>
                <w:szCs w:val="22"/>
              </w:rPr>
              <w:t>: развитие понятия о рассказе.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 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М.А. Булгаков. Сведения из биографии.</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Сведения из биографии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7.8</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Роман «Мастер и Маргарита». Своеобразие жанра.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 xml:space="preserve">«Мастер и Маргарита». Своеобразие жанра. Многоплановость романа. Система образов. Ершалаимские главы. Москва 30-х годов. Тайны психологии человека: страх сильных мира перед правдой жизни. Воланд и его окружение. </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7.9</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Фантастическое и реалистическое в романе «Мастер и Маргарита»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Фантастическое и реалистическое в романе. Любовь и судьба Мастера. Традиции русской литературы (творчество Н. Гоголя) в творчестве М. Булгакова. Своеобразие писательской манеры.</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6"/>
                <w:color w:val="auto"/>
                <w:sz w:val="22"/>
                <w:szCs w:val="22"/>
              </w:rPr>
              <w:t>Теория литературы:</w:t>
            </w:r>
            <w:r w:rsidRPr="00B27F51">
              <w:rPr>
                <w:color w:val="auto"/>
                <w:sz w:val="22"/>
                <w:szCs w:val="22"/>
              </w:rPr>
              <w:t xml:space="preserve"> разнообразие типов романа в советской литературе.</w:t>
            </w:r>
          </w:p>
          <w:p w:rsidR="000B4A45" w:rsidRPr="00B27F51" w:rsidRDefault="000B4A45" w:rsidP="00405116">
            <w:pPr>
              <w:rPr>
                <w:b/>
                <w:bCs/>
              </w:rPr>
            </w:pPr>
            <w:r w:rsidRPr="00B27F51">
              <w:t>Для самостоятельного чтения: фельетоны 20-х годов, «Записки юного врача», «Морфий», «Записки на манжетах», «Театральный роман».</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rPr>
                <w:b/>
                <w:bCs/>
              </w:rPr>
            </w:pPr>
            <w:r w:rsidRPr="00B27F51">
              <w:t>Многослойность исторического пространства в «Белой гвардии». Проблема нравственного самоопределения личности в эпоху смуты.</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7.10</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А.Н. Толстой. Жизнь 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pPr>
            <w:r w:rsidRPr="00B27F51">
              <w:t>Сведения из биографии.</w:t>
            </w:r>
          </w:p>
          <w:p w:rsidR="000B4A45" w:rsidRPr="00B27F51" w:rsidRDefault="000B4A45" w:rsidP="00405116">
            <w:pPr>
              <w:ind w:firstLine="760"/>
            </w:pPr>
            <w:r w:rsidRPr="00B27F51">
              <w:t xml:space="preserve">«Петр Первый». Тема русской истории в творчестве писателя </w:t>
            </w:r>
            <w:r w:rsidRPr="00B27F51">
              <w:br/>
              <w:t>«Петр Первый» - художественная история России XVIII века. Единство исторического материала и художественного вымысла в романе. Образ Петра. Проблема личности и ее роль в судьбе страны. Народ в романе. Пафос борьбы за могущество и величие России. Художест</w:t>
            </w:r>
            <w:r>
              <w:t>венное своеоб</w:t>
            </w:r>
            <w:r w:rsidRPr="00B27F51">
              <w:t>разие романа. Экранизация произведения.</w:t>
            </w:r>
          </w:p>
          <w:p w:rsidR="000B4A45" w:rsidRPr="00B27F51" w:rsidRDefault="000B4A45" w:rsidP="00405116">
            <w:pPr>
              <w:spacing w:after="60"/>
              <w:ind w:firstLine="760"/>
            </w:pPr>
            <w:r w:rsidRPr="00B27F51">
              <w:t>Теория литературы: исторический роман.</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7.11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М.А. Шолохов. «Донские рассказы»</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Сведения из биографии.</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rStyle w:val="26"/>
                <w:color w:val="auto"/>
                <w:sz w:val="22"/>
                <w:szCs w:val="22"/>
              </w:rPr>
              <w:t>«Донские рассказы».</w:t>
            </w:r>
          </w:p>
          <w:p w:rsidR="000B4A45" w:rsidRPr="00B27F51" w:rsidRDefault="000B4A45" w:rsidP="00405116">
            <w:pPr>
              <w:ind w:firstLine="760"/>
            </w:pPr>
            <w:r w:rsidRPr="00B27F51">
              <w:t>Мир и человек в рассказах М. Шолохова. Глубина реалистических обобщений. Трагический пафос «Донских рассказов». Поэтика раннего</w:t>
            </w:r>
            <w:r>
              <w:t xml:space="preserve"> </w:t>
            </w:r>
            <w:r w:rsidRPr="00B27F51">
              <w:t>творчества М. Шолохова.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rPr>
                <w:b/>
                <w:bCs/>
              </w:rPr>
            </w:pPr>
            <w:r w:rsidRPr="00B27F51">
              <w:t>Изображение гражданской войны как общенародной трагедии в романе М.А. Шолохова «Тихий Дон»</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7.12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Роман- эпопея «Тихий Дон»</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«Тихий Дон». Роман-эпопея о судьбах русского народа и ка</w:t>
            </w:r>
            <w:r>
              <w:rPr>
                <w:color w:val="auto"/>
                <w:sz w:val="22"/>
                <w:szCs w:val="22"/>
              </w:rPr>
              <w:t>зачества в годы Г</w:t>
            </w:r>
            <w:r w:rsidRPr="00B27F51">
              <w:rPr>
                <w:color w:val="auto"/>
                <w:sz w:val="22"/>
                <w:szCs w:val="22"/>
              </w:rPr>
              <w:t>ражданской войны. Своеобразие жанра. Особенности композиции.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7.13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Столкновение старого и нового мира в романе «Тихий Дон»</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rPr>
                <w:b/>
                <w:bCs/>
              </w:rPr>
            </w:pPr>
            <w:r w:rsidRPr="00B27F51">
              <w:t>Столкновение старого и нового мира в романе. Мастерство психологического анализа. Патриотизм и гуманизм романа. Образ  Григория Мелехова. Трагедия человека из народа в поворотный момент истории, ее смысл и значение. Женские судьбы.</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7.14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Любовь на страницах романа «Тихий Дон»</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Любовь на страницах романа. Многоплановость повествования. Традиции Л.Н. Толстого в романе М. Шолохова.</w:t>
            </w:r>
            <w:r>
              <w:rPr>
                <w:color w:val="auto"/>
                <w:sz w:val="22"/>
                <w:szCs w:val="22"/>
              </w:rPr>
              <w:t xml:space="preserve"> </w:t>
            </w:r>
            <w:r w:rsidRPr="00B27F51">
              <w:rPr>
                <w:color w:val="auto"/>
                <w:sz w:val="22"/>
                <w:szCs w:val="22"/>
              </w:rPr>
              <w:t>Своеобразие художественной манеры писателя.</w:t>
            </w:r>
          </w:p>
          <w:p w:rsidR="000B4A45" w:rsidRPr="00B27F51" w:rsidRDefault="000B4A45" w:rsidP="00405116">
            <w:pPr>
              <w:rPr>
                <w:b/>
                <w:bCs/>
              </w:rPr>
            </w:pPr>
            <w:r w:rsidRPr="00B27F51">
              <w:rPr>
                <w:rStyle w:val="26"/>
                <w:rFonts w:cs="Times New Roman"/>
              </w:rPr>
              <w:t>Теория литературы:</w:t>
            </w:r>
            <w:r w:rsidRPr="00B27F51">
              <w:t xml:space="preserve"> развитие понятия о стиле писателя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pStyle w:val="2ff2"/>
              <w:rPr>
                <w:rFonts w:ascii="Times New Roman" w:eastAsia="Times New Roman" w:hAnsi="Times New Roman"/>
              </w:rPr>
            </w:pPr>
            <w:r w:rsidRPr="00B27F51">
              <w:rPr>
                <w:rFonts w:ascii="Times New Roman" w:hAnsi="Times New Roman"/>
              </w:rPr>
              <w:t>Публицистика военных лет. Михаил Шолохов, И.Эренбург, А.Толстой.</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Раздел 8. Литература русского Зарубежья.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8</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8.1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Русское литературное зарубежье 40-90-х годов.</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pPr>
            <w:r w:rsidRPr="00B27F51">
              <w:t>Русское литературное зарубежье 40-90-х годов (обзор). И. Бунин, В. Набоков, Вл. Максимов, А. Зиновьев, В. Некрасов, И. Бродский, Г. Владимов и др. Тематика и проблематика творчества. Традиции и новаторство. Духовная ценность и обаяние творчества писателей русского зарубежья старшего поколения.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8.2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В.В. Набоков. Сведения из биографии. </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spacing w:after="93"/>
              <w:ind w:firstLine="760"/>
            </w:pPr>
            <w:r w:rsidRPr="00B27F51">
              <w:t xml:space="preserve">Сведения из биографии. </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8.3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Роман «Машенька»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pPr>
            <w:r w:rsidRPr="00B27F51">
              <w:t>Роман «Машенька».</w:t>
            </w:r>
          </w:p>
          <w:p w:rsidR="000B4A45" w:rsidRPr="00B27F51" w:rsidRDefault="000B4A45" w:rsidP="00405116">
            <w:pPr>
              <w:ind w:firstLine="760"/>
            </w:pPr>
            <w:r w:rsidRPr="00B27F51">
              <w:t>Тема России в творчестве Набокова. Проблематика и система образов в романе. Описания эмигрантской среды и воспоминания героя о прошлом</w:t>
            </w:r>
            <w:r w:rsidRPr="00B27F51">
              <w:rPr>
                <w:rStyle w:val="55"/>
                <w:rFonts w:ascii="Times New Roman" w:eastAsia="Calibri" w:hAnsi="Times New Roman" w:cs="Times New Roman"/>
              </w:rPr>
              <w:t xml:space="preserve">, </w:t>
            </w:r>
            <w:r w:rsidRPr="00B27F51">
              <w:t>юности. Образ Машеньки. Смысл финала романа.</w:t>
            </w:r>
          </w:p>
          <w:p w:rsidR="000B4A45" w:rsidRPr="00B27F51" w:rsidRDefault="000B4A45" w:rsidP="00405116">
            <w:pPr>
              <w:rPr>
                <w:b/>
                <w:bCs/>
              </w:rPr>
            </w:pPr>
            <w:r w:rsidRPr="00B27F51">
              <w:t>Теория литературы: развитие понятия о стиле писателя.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8 .4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Н.А. Заблоцкий</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Жизнь 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60"/>
            </w:pPr>
            <w:r w:rsidRPr="00B27F51">
              <w:t>Сведения из биографии.</w:t>
            </w:r>
          </w:p>
          <w:p w:rsidR="000B4A45" w:rsidRPr="00B27F51" w:rsidRDefault="000B4A45" w:rsidP="00405116">
            <w:pPr>
              <w:ind w:firstLine="760"/>
            </w:pPr>
            <w:r w:rsidRPr="00B27F51">
              <w:t>Стихотворения: «Завещание», «Читая стихи», «О красоте человеческих лиц».</w:t>
            </w:r>
          </w:p>
          <w:p w:rsidR="000B4A45" w:rsidRPr="00B27F51" w:rsidRDefault="000B4A45" w:rsidP="00405116">
            <w:pPr>
              <w:spacing w:after="300"/>
              <w:ind w:firstLine="760"/>
            </w:pPr>
            <w:r w:rsidRPr="00B27F51">
              <w:t>Утверждение непреходящих нравственных ценностей, неразрывной связи поколений</w:t>
            </w:r>
            <w:r w:rsidRPr="00B27F51">
              <w:rPr>
                <w:rStyle w:val="55"/>
                <w:rFonts w:ascii="Times New Roman" w:eastAsia="Calibri" w:hAnsi="Times New Roman" w:cs="Times New Roman"/>
              </w:rPr>
              <w:t xml:space="preserve">, </w:t>
            </w:r>
            <w:r w:rsidRPr="00B27F51">
              <w:t>философская углубленность</w:t>
            </w:r>
            <w:r w:rsidRPr="00B27F51">
              <w:rPr>
                <w:rStyle w:val="55"/>
                <w:rFonts w:ascii="Times New Roman" w:eastAsia="Calibri" w:hAnsi="Times New Roman" w:cs="Times New Roman"/>
              </w:rPr>
              <w:t xml:space="preserve">, </w:t>
            </w:r>
            <w:r w:rsidRPr="00B27F51">
              <w:t>художественная неповторимость стихотворений поэта. Своеобразие художественного воплощения темы природы в лирике Заболоцкого.</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Раздел 9. Литература периода Великой Отечественной войны и первых послевоенных дней.</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9. 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w:t>
            </w:r>
            <w:r w:rsidRPr="00B27F51">
              <w:rPr>
                <w:bCs/>
              </w:rPr>
              <w:t>Литература периода Великой Отечественной войны и первых послевоенных дней.</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Деятели литературы и искусства на защите Отечества. Живопись А. Дейнеки и А. Пластова. Музыка Д. Шостаковича и песни военных лет (Соловьев-Седой, В. Лебедев-Кумач, И. Дунаевский и др.). Кинематограф</w:t>
            </w:r>
            <w:r>
              <w:rPr>
                <w:color w:val="auto"/>
                <w:sz w:val="22"/>
                <w:szCs w:val="22"/>
              </w:rPr>
              <w:t xml:space="preserve"> </w:t>
            </w:r>
            <w:r w:rsidRPr="00B27F51">
              <w:rPr>
                <w:color w:val="auto"/>
                <w:sz w:val="22"/>
                <w:szCs w:val="22"/>
              </w:rPr>
              <w:t>героической эпохи.</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Лирический герой в стихах поэтов-фронтовиков: О. Берггольц, К.Симонов, А. Твардовский, А. Сурков, М. Исаковский, М. Алигер, Ю. Друнина, М. Джалиль и др.</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Публицистика военных лет: М. Шолохов, И. Эренбург, А. Толстой.</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Реалистическое и романтическое изображение войны в прозе: рассказы Л. Соболева, В. Кожевникова, К. Паустовского, М. Шолохова и др.</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Повести и романы Б. Горбатова, А</w:t>
            </w:r>
            <w:r>
              <w:rPr>
                <w:color w:val="auto"/>
                <w:sz w:val="22"/>
                <w:szCs w:val="22"/>
              </w:rPr>
              <w:t>. Бека, А. Фадеева. Пьесы: «Рус</w:t>
            </w:r>
            <w:r w:rsidRPr="00B27F51">
              <w:rPr>
                <w:color w:val="auto"/>
                <w:sz w:val="22"/>
                <w:szCs w:val="22"/>
              </w:rPr>
              <w:t>ские люди» К. Симонова, «Фронт» А. Корнейчука и др.</w:t>
            </w:r>
          </w:p>
          <w:p w:rsidR="000B4A45" w:rsidRPr="00B27F51" w:rsidRDefault="000B4A45" w:rsidP="00405116">
            <w:pPr>
              <w:pStyle w:val="216"/>
              <w:shd w:val="clear" w:color="auto" w:fill="auto"/>
              <w:spacing w:after="60" w:line="240" w:lineRule="auto"/>
              <w:ind w:firstLine="760"/>
              <w:jc w:val="both"/>
              <w:rPr>
                <w:color w:val="auto"/>
                <w:sz w:val="22"/>
                <w:szCs w:val="22"/>
              </w:rPr>
            </w:pPr>
            <w:r w:rsidRPr="00B27F51">
              <w:rPr>
                <w:color w:val="auto"/>
                <w:sz w:val="22"/>
                <w:szCs w:val="22"/>
              </w:rPr>
              <w:t>Произведения первых послевоенных лет. Проблемы человеческого бытия, добра и зла, эгоизма и жизненного подвига, противоборства созидающих и разрушающих сил в произведениях Э. Казакевича, В. Некрасова, А. Бека, В. Ажаева и др.</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9.2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А.А. Ахматова. Жизненный и творческий путь.</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Жизненный и творческий путь.</w:t>
            </w:r>
          </w:p>
          <w:p w:rsidR="000B4A45" w:rsidRPr="00B27F51" w:rsidRDefault="000B4A45" w:rsidP="00405116">
            <w:pPr>
              <w:pStyle w:val="216"/>
              <w:shd w:val="clear" w:color="auto" w:fill="auto"/>
              <w:spacing w:line="240" w:lineRule="auto"/>
              <w:ind w:firstLine="760"/>
              <w:jc w:val="both"/>
              <w:rPr>
                <w:color w:val="auto"/>
                <w:sz w:val="22"/>
                <w:szCs w:val="22"/>
              </w:rPr>
            </w:pPr>
            <w:r w:rsidRPr="00B27F51">
              <w:rPr>
                <w:color w:val="auto"/>
                <w:sz w:val="22"/>
                <w:szCs w:val="22"/>
              </w:rPr>
              <w:t xml:space="preserve">Стихотворения: </w:t>
            </w:r>
            <w:r w:rsidRPr="00B27F51">
              <w:rPr>
                <w:rStyle w:val="26"/>
                <w:color w:val="auto"/>
                <w:sz w:val="22"/>
                <w:szCs w:val="22"/>
              </w:rPr>
              <w:t>«Смятение», «Молюсь оконному лучу..», «Пахнут липы сладко...», «Сероглазый король»,</w:t>
            </w:r>
            <w:r w:rsidRPr="00B27F51">
              <w:rPr>
                <w:color w:val="auto"/>
                <w:sz w:val="22"/>
                <w:szCs w:val="22"/>
              </w:rPr>
              <w:t xml:space="preserve"> «Песня последней встречи», «Мне ни к чему одические рати», «Сжала руки под темной вуалью...», «Не с теми я, кто бросил земли..», «Родная земля», «Мне голос был», </w:t>
            </w:r>
            <w:r w:rsidRPr="00B27F51">
              <w:rPr>
                <w:rStyle w:val="26"/>
                <w:color w:val="auto"/>
                <w:sz w:val="22"/>
                <w:szCs w:val="22"/>
              </w:rPr>
              <w:t xml:space="preserve">«Клятва», </w:t>
            </w:r>
            <w:r w:rsidRPr="00B27F51">
              <w:rPr>
                <w:color w:val="auto"/>
                <w:sz w:val="22"/>
                <w:szCs w:val="22"/>
              </w:rPr>
              <w:t>«</w:t>
            </w:r>
            <w:r w:rsidRPr="00B27F51">
              <w:rPr>
                <w:rStyle w:val="26"/>
                <w:color w:val="auto"/>
                <w:sz w:val="22"/>
                <w:szCs w:val="22"/>
              </w:rPr>
              <w:t>Мужество</w:t>
            </w:r>
            <w:r w:rsidRPr="00B27F51">
              <w:rPr>
                <w:color w:val="auto"/>
                <w:sz w:val="22"/>
                <w:szCs w:val="22"/>
              </w:rPr>
              <w:t>», «</w:t>
            </w:r>
            <w:r w:rsidRPr="00B27F51">
              <w:rPr>
                <w:rStyle w:val="26"/>
                <w:color w:val="auto"/>
                <w:sz w:val="22"/>
                <w:szCs w:val="22"/>
              </w:rPr>
              <w:t>Победителям</w:t>
            </w:r>
            <w:r w:rsidRPr="00B27F51">
              <w:rPr>
                <w:color w:val="auto"/>
                <w:sz w:val="22"/>
                <w:szCs w:val="22"/>
              </w:rPr>
              <w:t>», «</w:t>
            </w:r>
            <w:r w:rsidRPr="00B27F51">
              <w:rPr>
                <w:rStyle w:val="26"/>
                <w:color w:val="auto"/>
                <w:sz w:val="22"/>
                <w:szCs w:val="22"/>
              </w:rPr>
              <w:t>Муза</w:t>
            </w:r>
            <w:r w:rsidRPr="00B27F51">
              <w:rPr>
                <w:color w:val="auto"/>
                <w:sz w:val="22"/>
                <w:szCs w:val="22"/>
              </w:rPr>
              <w:t>», «</w:t>
            </w:r>
            <w:r w:rsidRPr="00B27F51">
              <w:rPr>
                <w:rStyle w:val="26"/>
                <w:color w:val="auto"/>
                <w:sz w:val="22"/>
                <w:szCs w:val="22"/>
              </w:rPr>
              <w:t>Поэма без героя</w:t>
            </w:r>
            <w:r w:rsidRPr="00B27F51">
              <w:rPr>
                <w:color w:val="auto"/>
                <w:sz w:val="22"/>
                <w:szCs w:val="22"/>
              </w:rPr>
              <w:t>»</w:t>
            </w:r>
            <w:r w:rsidRPr="00B27F51">
              <w:rPr>
                <w:rStyle w:val="26"/>
                <w:color w:val="auto"/>
                <w:sz w:val="22"/>
                <w:szCs w:val="22"/>
              </w:rPr>
              <w:t>.</w:t>
            </w:r>
            <w:r w:rsidRPr="00B27F51">
              <w:rPr>
                <w:color w:val="auto"/>
                <w:sz w:val="22"/>
                <w:szCs w:val="22"/>
              </w:rPr>
              <w:t xml:space="preserve"> Поэма «Реквием». </w:t>
            </w:r>
            <w:r w:rsidRPr="00B27F51">
              <w:rPr>
                <w:rStyle w:val="26"/>
                <w:color w:val="auto"/>
                <w:sz w:val="22"/>
                <w:szCs w:val="22"/>
              </w:rPr>
              <w:t>Статьи о Пушкине.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9.3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Ранняя лирика А.Ахматовой</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Ранняя лирика Ахматовой: глубина, яркость переживаний поэта, его радость, скорбь, тревога. Тематика и тональность лирики периода первой мировой войны: судьба страны и народа. Личная и общественная темы в стихах революционных и первых послереволюционных лет. Темы любви к родной земле, к Родине, к России. Пушкинские темы в творчестве Ахматовой. Тема любви к Родине и гражданского мужества в лирике военных лет. Тема поэтического мастерства в творчестве поэтессы.</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9.4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Поэма «Реквием»</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Поэма «Реквием». Исторический масштаб и трагизм поэмы. Трагизм жизни и судьбы лирической героини и поэтессы. Своеобразие лирики Ахматовой.</w:t>
            </w:r>
          </w:p>
          <w:p w:rsidR="000B4A45" w:rsidRPr="00B27F51" w:rsidRDefault="000B4A45" w:rsidP="00405116">
            <w:pPr>
              <w:rPr>
                <w:b/>
                <w:bCs/>
              </w:rPr>
            </w:pPr>
            <w:r w:rsidRPr="00B27F51">
              <w:rPr>
                <w:rStyle w:val="26"/>
                <w:rFonts w:cs="Times New Roman"/>
              </w:rPr>
              <w:t>Теория литературы</w:t>
            </w:r>
            <w:r w:rsidRPr="00B27F51">
              <w:t>: проблема традиций и новаторства в поэзии. Поэтическое мастерство.</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rPr>
                <w:b/>
                <w:bCs/>
              </w:rPr>
              <w:t>Самостоятельная  работа</w:t>
            </w:r>
            <w:r w:rsidRPr="00B27F51">
              <w:rPr>
                <w:rFonts w:eastAsia="Times New Roman"/>
                <w:lang w:eastAsia="en-US"/>
              </w:rPr>
              <w:br/>
            </w:r>
            <w:r w:rsidRPr="00B27F51">
              <w:t xml:space="preserve">Психологическая глубина и яркость любовной лирики А.А. Ахматовой. </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9.5</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Б.Л Пастернак. Сведения из биографии. Стихотворения.</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Сведения из биографии.</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 xml:space="preserve">Стихотворения: «Февраль. Достать чернил и плакать...», </w:t>
            </w:r>
            <w:r w:rsidRPr="00B27F51">
              <w:rPr>
                <w:rStyle w:val="26"/>
                <w:color w:val="auto"/>
                <w:sz w:val="22"/>
                <w:szCs w:val="22"/>
              </w:rPr>
              <w:t>«Про эти стихи»,</w:t>
            </w:r>
            <w:r w:rsidRPr="00B27F51">
              <w:rPr>
                <w:color w:val="auto"/>
                <w:sz w:val="22"/>
                <w:szCs w:val="22"/>
              </w:rPr>
              <w:t xml:space="preserve"> «Определение поэзии», «Гамлет», </w:t>
            </w:r>
            <w:r w:rsidRPr="00B27F51">
              <w:rPr>
                <w:rStyle w:val="26"/>
                <w:color w:val="auto"/>
                <w:sz w:val="22"/>
                <w:szCs w:val="22"/>
              </w:rPr>
              <w:t>«Быть знаменитым некрасиво»,</w:t>
            </w:r>
            <w:r w:rsidRPr="00B27F51">
              <w:rPr>
                <w:color w:val="auto"/>
                <w:sz w:val="22"/>
                <w:szCs w:val="22"/>
              </w:rPr>
              <w:t xml:space="preserve"> «Во всем мне хочется дойти до самой сути...», «Зимняя ночь». </w:t>
            </w:r>
            <w:r w:rsidRPr="00B27F51">
              <w:rPr>
                <w:rStyle w:val="26"/>
                <w:color w:val="auto"/>
                <w:sz w:val="22"/>
                <w:szCs w:val="22"/>
              </w:rPr>
              <w:t>Поэмы «Девятьсот пятый год»</w:t>
            </w:r>
            <w:r w:rsidRPr="00B27F51">
              <w:rPr>
                <w:color w:val="auto"/>
                <w:sz w:val="22"/>
                <w:szCs w:val="22"/>
              </w:rPr>
              <w:t xml:space="preserve"> и </w:t>
            </w:r>
            <w:r w:rsidRPr="00B27F51">
              <w:rPr>
                <w:rStyle w:val="26"/>
                <w:color w:val="auto"/>
                <w:sz w:val="22"/>
                <w:szCs w:val="22"/>
              </w:rPr>
              <w:t>«Лейтенант Шмидт».</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Эстетические поиски и эксперименты в ранней лирике. Философичность лирики. Тема пути - ведущая в поэзии Пастернака. Особенности поэтического восприятия. Простота и легкость поздней лирики. Своеобразие художественной формы стихотворений.</w:t>
            </w:r>
          </w:p>
          <w:p w:rsidR="000B4A45" w:rsidRPr="00B27F51" w:rsidRDefault="000B4A45" w:rsidP="00405116">
            <w:pPr>
              <w:spacing w:after="60"/>
              <w:ind w:firstLine="740"/>
            </w:pPr>
            <w:r w:rsidRPr="00B27F51">
              <w:t>Для самостоятельного чтения. Роман «Доктор Живаго».</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xml:space="preserve">Поэтическая эволюция Пастернака: от сложности языка к простоте поэтического слова. Тема поэта и поэзии (искусство и ответственность, поэзия и действительность, судьба художника и его роковая обреченность на страдания). </w:t>
            </w:r>
          </w:p>
          <w:p w:rsidR="000B4A45" w:rsidRPr="00CA229D"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xml:space="preserve"> Роман «Доктор Живаго». История создания и публикации романа. Цикл “Стихотворения Юрия Живаго” и его связь с общей проблематикой романа.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6</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9.6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А.Т. Твардовский. Сведения из биографии.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Сведения из биографии.</w:t>
            </w:r>
          </w:p>
          <w:p w:rsidR="000B4A45" w:rsidRPr="00CA229D"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 xml:space="preserve">Стихотворения: «Вся суть в одном-единственном завете», «Памяти матери», «Я знаю: никакой моей вины.», </w:t>
            </w:r>
            <w:r w:rsidRPr="00B27F51">
              <w:rPr>
                <w:rStyle w:val="26"/>
                <w:color w:val="auto"/>
                <w:sz w:val="22"/>
                <w:szCs w:val="22"/>
              </w:rPr>
              <w:t>«К обидам горьким собственной персоны...»,</w:t>
            </w:r>
            <w:r w:rsidRPr="00B27F51">
              <w:rPr>
                <w:color w:val="auto"/>
                <w:sz w:val="22"/>
                <w:szCs w:val="22"/>
              </w:rPr>
              <w:t xml:space="preserve"> «В тот день, когда кончилась война.», «Ты, </w:t>
            </w:r>
            <w:r w:rsidRPr="00B27F51">
              <w:rPr>
                <w:rStyle w:val="26"/>
                <w:color w:val="auto"/>
                <w:sz w:val="22"/>
                <w:szCs w:val="22"/>
              </w:rPr>
              <w:t>дура смерть,</w:t>
            </w:r>
            <w:r>
              <w:rPr>
                <w:rStyle w:val="26"/>
                <w:color w:val="auto"/>
                <w:sz w:val="22"/>
                <w:szCs w:val="22"/>
              </w:rPr>
              <w:t xml:space="preserve"> </w:t>
            </w:r>
            <w:r w:rsidRPr="00B27F51">
              <w:rPr>
                <w:rStyle w:val="26"/>
                <w:color w:val="auto"/>
                <w:sz w:val="22"/>
                <w:szCs w:val="22"/>
              </w:rPr>
              <w:t>грозишься людям». Поэма «По праву памяти».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9.7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войны и памяти в лирике А.Твардовского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Тема войны и памяти в лирике А. Твардовского. Утверждение нравственных ценностей</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Поэма «По праву памяти</w:t>
            </w:r>
            <w:r w:rsidRPr="00B27F51">
              <w:rPr>
                <w:color w:val="auto"/>
                <w:sz w:val="22"/>
                <w:szCs w:val="22"/>
              </w:rPr>
              <w:t>»* - искупление и предостережение, поэтическое и гражданское осмысление трагического прошлого. Лирический герой поэмы, его жизненная позиция. Художественное своеобразие творчества А. Твардовского.</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rStyle w:val="26"/>
                <w:color w:val="auto"/>
                <w:sz w:val="22"/>
                <w:szCs w:val="22"/>
              </w:rPr>
              <w:t>Теория литературы</w:t>
            </w:r>
            <w:r w:rsidRPr="00B27F51">
              <w:rPr>
                <w:color w:val="auto"/>
                <w:sz w:val="22"/>
                <w:szCs w:val="22"/>
              </w:rPr>
              <w:t>: традиции русской классической литературы и новаторство в поэзии.</w:t>
            </w:r>
          </w:p>
          <w:p w:rsidR="000B4A45" w:rsidRPr="00B27F51" w:rsidRDefault="000B4A45" w:rsidP="00405116">
            <w:pPr>
              <w:rPr>
                <w:b/>
                <w:bCs/>
              </w:rPr>
            </w:pPr>
            <w:r w:rsidRPr="00B27F51">
              <w:t>Для самостоятельного чтения: стихи, поэмы.</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Самостоятельная  работа</w:t>
            </w:r>
          </w:p>
          <w:p w:rsidR="000B4A45" w:rsidRPr="00B27F51" w:rsidRDefault="000B4A45" w:rsidP="00405116">
            <w:r w:rsidRPr="00B27F51">
              <w:t>Акмеизм. Истоки акмеизма. Программа акмеизма в статье Н. С. Гумилева "Наследие символизма и акмеизм".</w:t>
            </w:r>
          </w:p>
          <w:p w:rsidR="000B4A45" w:rsidRPr="00B27F51" w:rsidRDefault="000B4A45" w:rsidP="00405116">
            <w:r w:rsidRPr="00B27F51">
              <w:t>Мотивы и образы ранней поэзии, излюбленные символы Блока.</w:t>
            </w:r>
          </w:p>
          <w:p w:rsidR="000B4A45" w:rsidRPr="00B27F51" w:rsidRDefault="000B4A45" w:rsidP="00405116">
            <w:r w:rsidRPr="00B27F51">
              <w:t>Крестьянская поэзия 20-х годов. Беспокойство за судьбу родной земли человека, живущего на ней, в творчестве С. Есенина, Н. Клюева, С. Клычкова, П. Васильева.</w:t>
            </w:r>
          </w:p>
          <w:p w:rsidR="000B4A45" w:rsidRPr="00B27F51" w:rsidRDefault="000B4A45" w:rsidP="00405116">
            <w:pPr>
              <w:rPr>
                <w:b/>
                <w:bCs/>
              </w:rPr>
            </w:pPr>
            <w:r w:rsidRPr="00B27F51">
              <w:t>Новаторство Маяковского (ритмика, рифма, неологизмы, гиперболичность, пластика образов, неожиданные метафоры, необычность строфики и графики стиха)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8</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Раздел 10. Литература 50-80- х годов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38</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10.1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rPr>
                <w:bCs/>
              </w:rPr>
              <w:t xml:space="preserve">Литература 50-80- х годов. </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Смерть И. В. Сталина. XX съезд партии. Изменения в общественной и культурной жизни страны. Новые тенденции в литературе. Тематика и проблематика, традиции и новаторство в произведениях писателей и поэтов.</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 xml:space="preserve">Отражение конфликтов истории в судьбах героев: П. Нилин «Жестокость», А. Солженицын «Один день Ивана Денисовича», В. Дудинцев «Не хлебом единым...» и др. </w:t>
            </w:r>
            <w:r w:rsidRPr="00B27F51">
              <w:rPr>
                <w:rStyle w:val="26"/>
                <w:color w:val="auto"/>
                <w:sz w:val="22"/>
                <w:szCs w:val="22"/>
              </w:rPr>
              <w:t>Новое осмысление проблемы человека на войне</w:t>
            </w:r>
            <w:r w:rsidRPr="00B27F51">
              <w:rPr>
                <w:color w:val="auto"/>
                <w:sz w:val="22"/>
                <w:szCs w:val="22"/>
              </w:rPr>
              <w:t xml:space="preserve">: Ю. Бондарев «Горячий снег», В. Богомолов «Момент истины», В. Кондратьев «Сашка» и др. Исследование природы подвига и предательства, философский анализ по </w:t>
            </w:r>
            <w:r w:rsidRPr="00B27F51">
              <w:rPr>
                <w:color w:val="auto"/>
                <w:sz w:val="22"/>
                <w:szCs w:val="22"/>
              </w:rPr>
              <w:br/>
              <w:t>ведения человека в экстремальной ситуации в произведениях В. Быкова «Сотников», Б. Окуджавы «Будь здоров, школяр» и др.</w:t>
            </w:r>
          </w:p>
          <w:p w:rsidR="000B4A45" w:rsidRPr="00B27F51" w:rsidRDefault="000B4A45" w:rsidP="00405116">
            <w:pPr>
              <w:pStyle w:val="216"/>
              <w:shd w:val="clear" w:color="auto" w:fill="auto"/>
              <w:spacing w:line="240" w:lineRule="auto"/>
              <w:ind w:firstLine="740"/>
              <w:jc w:val="both"/>
              <w:rPr>
                <w:color w:val="auto"/>
                <w:sz w:val="22"/>
                <w:szCs w:val="22"/>
              </w:rPr>
            </w:pPr>
            <w:r w:rsidRPr="00B27F51">
              <w:rPr>
                <w:color w:val="auto"/>
                <w:sz w:val="22"/>
                <w:szCs w:val="22"/>
              </w:rPr>
              <w:t>Роль произведений о Великой Отечественной</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xml:space="preserve">Поэма в прозе «Москва—Петушки» В. Ерофеева как воссоздание «новой реальности», выпадение из исторического времени. </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rPr>
                <w:rFonts w:eastAsia="Times New Roman"/>
                <w:i/>
                <w:iCs/>
                <w:lang w:eastAsia="en-US"/>
              </w:rPr>
              <w:t xml:space="preserve"> «Городская проза</w:t>
            </w:r>
            <w:r w:rsidRPr="00B27F51">
              <w:rPr>
                <w:rFonts w:eastAsia="Times New Roman"/>
                <w:lang w:eastAsia="en-US"/>
              </w:rPr>
              <w:t>»</w:t>
            </w:r>
            <w:r w:rsidRPr="00B27F51">
              <w:rPr>
                <w:rFonts w:eastAsia="Times New Roman"/>
                <w:i/>
                <w:iCs/>
                <w:lang w:eastAsia="en-US"/>
              </w:rPr>
              <w:t>.</w:t>
            </w:r>
            <w:r w:rsidRPr="00B27F51">
              <w:rPr>
                <w:rFonts w:eastAsia="Times New Roman"/>
                <w:lang w:eastAsia="en-US"/>
              </w:rPr>
              <w:t xml:space="preserve"> Тематика, нравственная проблематика, художественные особенности произведений В. Аксенова, Д. Гранина, Ю. Трифонова, В. Дудинцева и др.</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eastAsia="en-US"/>
              </w:rPr>
            </w:pPr>
            <w:r w:rsidRPr="00B27F51">
              <w:rPr>
                <w:rFonts w:eastAsia="Times New Roman"/>
                <w:lang w:eastAsia="en-US"/>
              </w:rPr>
              <w:t>«</w:t>
            </w:r>
            <w:r w:rsidRPr="00B27F51">
              <w:rPr>
                <w:rFonts w:eastAsia="Times New Roman"/>
                <w:i/>
                <w:iCs/>
                <w:lang w:eastAsia="en-US"/>
              </w:rPr>
              <w:t>Деревенская проза</w:t>
            </w:r>
            <w:r w:rsidRPr="00B27F51">
              <w:rPr>
                <w:rFonts w:eastAsia="Times New Roman"/>
                <w:lang w:eastAsia="en-US"/>
              </w:rPr>
              <w:t>»</w:t>
            </w:r>
            <w:r w:rsidRPr="00B27F51">
              <w:rPr>
                <w:rFonts w:eastAsia="Times New Roman"/>
                <w:i/>
                <w:iCs/>
                <w:lang w:eastAsia="en-US"/>
              </w:rPr>
              <w:t>.</w:t>
            </w:r>
            <w:r w:rsidRPr="00B27F51">
              <w:rPr>
                <w:rFonts w:eastAsia="Times New Roman"/>
                <w:lang w:eastAsia="en-US"/>
              </w:rPr>
              <w:t xml:space="preserve"> Изображение жизни советской деревни. Глубина, цельность духовного мира человека, связанного жизнью своей с землей, в произведениях Ф. Абрамова, М. Алексеева, С. Белова, С. Залыгина, В. Крупина, П. Проскурина, Б. Можаева, В. Шукшина, и др.</w:t>
            </w:r>
          </w:p>
          <w:p w:rsidR="000B4A45" w:rsidRPr="00B27F51" w:rsidRDefault="000B4A45" w:rsidP="00405116">
            <w:pPr>
              <w:rPr>
                <w:b/>
                <w:bCs/>
              </w:rPr>
            </w:pPr>
            <w:r w:rsidRPr="00B27F51">
              <w:rPr>
                <w:rFonts w:eastAsia="Times New Roman"/>
                <w:i/>
                <w:iCs/>
                <w:lang w:eastAsia="en-US"/>
              </w:rPr>
              <w:t xml:space="preserve"> Драматургия</w:t>
            </w:r>
            <w:r w:rsidRPr="00B27F51">
              <w:rPr>
                <w:rFonts w:eastAsia="Times New Roman"/>
                <w:lang w:eastAsia="en-US"/>
              </w:rPr>
              <w:t>. Нравственная проблематика пьес А. Володина «Пять вечеров», А. Арбузова «Иркутская история», «Жестокие игры», В. Розова «В добрый час», «Гнездо глухаря», А. Вампилова «Прошлым летом в Чулимске».</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8</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10.2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Поэзия 60-х годов</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w:t>
            </w:r>
            <w:r w:rsidRPr="00B27F51">
              <w:rPr>
                <w:color w:val="auto"/>
                <w:sz w:val="22"/>
                <w:szCs w:val="22"/>
              </w:rPr>
              <w:t xml:space="preserve"> Поиски нового поэтического языка, формы, жанра в поэзии Б. Ахмадуллиной, Е. Винокурова, Р. Рождественского,</w:t>
            </w:r>
          </w:p>
          <w:p w:rsidR="000B4A45" w:rsidRPr="00B27F51" w:rsidRDefault="000B4A45" w:rsidP="008B7DE8">
            <w:pPr>
              <w:pStyle w:val="216"/>
              <w:numPr>
                <w:ilvl w:val="0"/>
                <w:numId w:val="142"/>
              </w:numPr>
              <w:shd w:val="clear" w:color="auto" w:fill="auto"/>
              <w:tabs>
                <w:tab w:val="left" w:pos="390"/>
              </w:tabs>
              <w:spacing w:line="240" w:lineRule="auto"/>
              <w:ind w:left="720" w:hanging="360"/>
              <w:jc w:val="both"/>
              <w:rPr>
                <w:color w:val="auto"/>
                <w:sz w:val="22"/>
                <w:szCs w:val="22"/>
              </w:rPr>
            </w:pPr>
            <w:r w:rsidRPr="00B27F51">
              <w:rPr>
                <w:color w:val="auto"/>
                <w:sz w:val="22"/>
                <w:szCs w:val="22"/>
              </w:rPr>
              <w:t>Вознесенского, Е. Евтушенко, Б. Окуджавы и др. Развитие традиций русской классики в поэзии Н. Федорова, Н. Рубцова, С. Наровчатова,. Самойлова, Л. Мартынова, Е. Винокурова, Н. Старшинова, Ю. Друниной, Б. Слуцкого, С. Орлова, И. Бродского, Р. Гамзатова и др.</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Размышление о прошлом, настоящем и будущем Родины, утверждение нравственных ценностей в поэзии А. Твардовского.</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«Городская проза».</w:t>
            </w:r>
            <w:r w:rsidRPr="00B27F51">
              <w:rPr>
                <w:color w:val="auto"/>
                <w:sz w:val="22"/>
                <w:szCs w:val="22"/>
              </w:rPr>
              <w:t xml:space="preserve"> Тематика, нравственная проблематика, художественные особенности произведений В. Аксенова, Д. Гранина, Ю. Трифонова, В. Дудинцева и др.</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«Деревенская проза».</w:t>
            </w:r>
            <w:r w:rsidRPr="00B27F51">
              <w:rPr>
                <w:color w:val="auto"/>
                <w:sz w:val="22"/>
                <w:szCs w:val="22"/>
              </w:rPr>
              <w:t xml:space="preserve"> Изображение жизни советской деревни. Глубина, цельность духовного мира человека, связанного жизнью своей с землей, в произведениях Ф. Абрамова, М. Алексеева, С. Белова, С. Залыгина,</w:t>
            </w:r>
          </w:p>
          <w:p w:rsidR="000B4A45" w:rsidRPr="00B27F51" w:rsidRDefault="000B4A45" w:rsidP="008B7DE8">
            <w:pPr>
              <w:pStyle w:val="216"/>
              <w:numPr>
                <w:ilvl w:val="0"/>
                <w:numId w:val="142"/>
              </w:numPr>
              <w:shd w:val="clear" w:color="auto" w:fill="auto"/>
              <w:tabs>
                <w:tab w:val="left" w:pos="390"/>
              </w:tabs>
              <w:spacing w:line="240" w:lineRule="auto"/>
              <w:ind w:left="720" w:hanging="360"/>
              <w:jc w:val="both"/>
              <w:rPr>
                <w:color w:val="auto"/>
                <w:sz w:val="22"/>
                <w:szCs w:val="22"/>
              </w:rPr>
            </w:pPr>
            <w:r w:rsidRPr="00B27F51">
              <w:rPr>
                <w:color w:val="auto"/>
                <w:sz w:val="22"/>
                <w:szCs w:val="22"/>
              </w:rPr>
              <w:t>Крупина, П. Проскурина, Б. Можаева, В. Шукшина, и др.</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Драматургия.</w:t>
            </w:r>
            <w:r w:rsidRPr="00B27F51">
              <w:rPr>
                <w:color w:val="auto"/>
                <w:sz w:val="22"/>
                <w:szCs w:val="22"/>
              </w:rPr>
              <w:t xml:space="preserve"> Нравственная проблематика пьес А. Володина «Пять вечеров», А. Арбузова «Иркутская история», «Жестокие игры», В. Розова «В добрый час», «Гнездо глухаря», А. Вампилова «Прошлым летом в Чулимске», «Старший сын», «Утиная охота» и др.</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Динамика нравственных ценностей во времени, предвидение опасности утраты исторической памяти:</w:t>
            </w:r>
            <w:r w:rsidRPr="00B27F51">
              <w:rPr>
                <w:color w:val="auto"/>
                <w:sz w:val="22"/>
                <w:szCs w:val="22"/>
              </w:rPr>
              <w:t xml:space="preserve"> «Прощание с Матерой» В. Распутина, «Буранный полустанок» Ч. Айтматова, «Сон в начале тумана» Ю. Рытхэу и др.</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Попытка оценить современную жизнь с позиций предшествующих поколений</w:t>
            </w:r>
            <w:r w:rsidRPr="00B27F51">
              <w:rPr>
                <w:color w:val="auto"/>
                <w:sz w:val="22"/>
                <w:szCs w:val="22"/>
              </w:rPr>
              <w:t>: «Знак беды» В. Быкова, «Старик» Ю. Трифонова, «Берег» Ю. Бондарева и др.</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Историческая тема в советской литературе.</w:t>
            </w:r>
            <w:r w:rsidRPr="00B27F51">
              <w:rPr>
                <w:color w:val="auto"/>
                <w:sz w:val="22"/>
                <w:szCs w:val="22"/>
              </w:rPr>
              <w:t xml:space="preserve"> Разрешение вопроса о роли личности в истории, о взаимоотношениях человека и власти в произведениях Б. Окуджавы, Н. Эйдельмана, </w:t>
            </w:r>
            <w:r w:rsidRPr="00B27F51">
              <w:rPr>
                <w:rStyle w:val="26"/>
                <w:color w:val="auto"/>
                <w:sz w:val="22"/>
                <w:szCs w:val="22"/>
              </w:rPr>
              <w:t>Журналы этого времени, их позиция.</w:t>
            </w:r>
            <w:r w:rsidRPr="00B27F51">
              <w:rPr>
                <w:color w:val="auto"/>
                <w:sz w:val="22"/>
                <w:szCs w:val="22"/>
              </w:rPr>
              <w:t xml:space="preserve"> («Новый мир», «Октябрь», «Знамя» и др.).</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Развитие жанра фантастики</w:t>
            </w:r>
            <w:r w:rsidRPr="00B27F51">
              <w:rPr>
                <w:color w:val="auto"/>
                <w:sz w:val="22"/>
                <w:szCs w:val="22"/>
              </w:rPr>
              <w:t xml:space="preserve"> в произведениях А. Беляева, И. Ефремова, К. Булычева и др.</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rStyle w:val="26"/>
                <w:color w:val="auto"/>
                <w:sz w:val="22"/>
                <w:szCs w:val="22"/>
              </w:rPr>
              <w:t>Авторская песня.</w:t>
            </w:r>
            <w:r w:rsidRPr="00B27F51">
              <w:rPr>
                <w:color w:val="auto"/>
                <w:sz w:val="22"/>
                <w:szCs w:val="22"/>
              </w:rPr>
              <w:t xml:space="preserve"> Ее место в историко-культурном процессе (содержательность, искренность, внимание к личности). Значение творчества А. Галича, В. Высоцкого, Ю. Визбора, Б. Окуджавы и др. в развитии жанра авторской песни.</w:t>
            </w:r>
          </w:p>
          <w:p w:rsidR="000B4A45" w:rsidRPr="00B27F51" w:rsidRDefault="000B4A45" w:rsidP="00405116">
            <w:pPr>
              <w:pStyle w:val="216"/>
              <w:shd w:val="clear" w:color="auto" w:fill="auto"/>
              <w:spacing w:after="60" w:line="240" w:lineRule="auto"/>
              <w:ind w:firstLine="720"/>
              <w:jc w:val="both"/>
              <w:rPr>
                <w:color w:val="auto"/>
                <w:sz w:val="22"/>
                <w:szCs w:val="22"/>
              </w:rPr>
            </w:pPr>
            <w:r w:rsidRPr="00B27F51">
              <w:rPr>
                <w:color w:val="auto"/>
                <w:sz w:val="22"/>
                <w:szCs w:val="22"/>
              </w:rPr>
              <w:t>Многонациональность советской литературы.</w:t>
            </w:r>
          </w:p>
          <w:p w:rsidR="000B4A45" w:rsidRPr="00B27F51" w:rsidRDefault="000B4A45" w:rsidP="00405116">
            <w:pPr>
              <w:pStyle w:val="216"/>
              <w:shd w:val="clear" w:color="auto" w:fill="auto"/>
              <w:spacing w:line="240" w:lineRule="auto"/>
              <w:ind w:firstLine="0"/>
              <w:jc w:val="both"/>
              <w:rPr>
                <w:color w:val="auto"/>
                <w:sz w:val="22"/>
                <w:szCs w:val="22"/>
              </w:rPr>
            </w:pPr>
            <w:r w:rsidRPr="00B27F51">
              <w:rPr>
                <w:color w:val="auto"/>
                <w:sz w:val="22"/>
                <w:szCs w:val="22"/>
              </w:rPr>
              <w:t>В. Пикуля, А. Жигулина, Д. Балашова, О. Михайлова и др.</w:t>
            </w:r>
          </w:p>
          <w:p w:rsidR="000B4A45" w:rsidRPr="00B27F51" w:rsidRDefault="000B4A45" w:rsidP="00405116">
            <w:pPr>
              <w:ind w:firstLine="720"/>
            </w:pPr>
            <w:r w:rsidRPr="00B27F51">
              <w:t>Автобиографическая литература.</w:t>
            </w:r>
            <w:r w:rsidRPr="00B27F51">
              <w:rPr>
                <w:rStyle w:val="55"/>
                <w:rFonts w:ascii="Times New Roman" w:eastAsia="Calibri" w:hAnsi="Times New Roman" w:cs="Times New Roman"/>
              </w:rPr>
              <w:t xml:space="preserve"> К. Паустовский,</w:t>
            </w:r>
          </w:p>
          <w:p w:rsidR="000B4A45" w:rsidRPr="00B27F51" w:rsidRDefault="000B4A45" w:rsidP="00405116">
            <w:pPr>
              <w:pStyle w:val="216"/>
              <w:shd w:val="clear" w:color="auto" w:fill="auto"/>
              <w:spacing w:line="240" w:lineRule="auto"/>
              <w:ind w:firstLine="0"/>
              <w:jc w:val="both"/>
              <w:rPr>
                <w:color w:val="auto"/>
                <w:sz w:val="22"/>
                <w:szCs w:val="22"/>
              </w:rPr>
            </w:pPr>
            <w:r w:rsidRPr="00B27F51">
              <w:rPr>
                <w:color w:val="auto"/>
                <w:sz w:val="22"/>
                <w:szCs w:val="22"/>
              </w:rPr>
              <w:t>И. Эренбург.</w:t>
            </w:r>
          </w:p>
          <w:p w:rsidR="000B4A45" w:rsidRPr="00B27F51" w:rsidRDefault="000B4A45" w:rsidP="00405116">
            <w:r w:rsidRPr="00B27F51">
              <w:rPr>
                <w:rStyle w:val="26"/>
                <w:rFonts w:cs="Times New Roman"/>
              </w:rPr>
              <w:t>Возрастание роли публицистики.</w:t>
            </w:r>
            <w:r w:rsidRPr="00B27F51">
              <w:t xml:space="preserve"> Публицистическая направленность</w:t>
            </w:r>
            <w:r>
              <w:t xml:space="preserve"> </w:t>
            </w:r>
            <w:r w:rsidRPr="00B27F51">
              <w:t>художественных произведений 80-х годов. Обращение к трагическим</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Поэма «По праву памяти». Тема прошлого, настоящего и будущего в свете исторической памяти, уроков пережитого. </w:t>
            </w:r>
            <w:r w:rsidRPr="00B27F51">
              <w:rPr>
                <w:rFonts w:eastAsia="Times New Roman"/>
              </w:rPr>
              <w:t>Поэма « По праву памяти». Лирический герой поэмы, его жизненная позиция. Художественное своеобразие творчества А.Твардовского</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10.3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А.И. Солженицын. Жизнь и творчество.</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8B7DE8">
            <w:pPr>
              <w:pStyle w:val="216"/>
              <w:numPr>
                <w:ilvl w:val="0"/>
                <w:numId w:val="143"/>
              </w:numPr>
              <w:shd w:val="clear" w:color="auto" w:fill="auto"/>
              <w:tabs>
                <w:tab w:val="left" w:pos="1161"/>
              </w:tabs>
              <w:spacing w:line="240" w:lineRule="auto"/>
              <w:ind w:firstLine="720"/>
              <w:jc w:val="both"/>
              <w:rPr>
                <w:color w:val="auto"/>
                <w:sz w:val="22"/>
                <w:szCs w:val="22"/>
              </w:rPr>
            </w:pPr>
            <w:r w:rsidRPr="00B27F51">
              <w:rPr>
                <w:color w:val="auto"/>
                <w:sz w:val="22"/>
                <w:szCs w:val="22"/>
              </w:rPr>
              <w:t>Сведения из биографии.</w:t>
            </w:r>
          </w:p>
          <w:p w:rsidR="000B4A45" w:rsidRPr="00B27F51" w:rsidRDefault="000B4A45" w:rsidP="00405116">
            <w:pPr>
              <w:pStyle w:val="216"/>
              <w:shd w:val="clear" w:color="auto" w:fill="auto"/>
              <w:spacing w:after="60" w:line="240" w:lineRule="auto"/>
              <w:ind w:firstLine="720"/>
              <w:jc w:val="both"/>
              <w:rPr>
                <w:color w:val="auto"/>
                <w:sz w:val="22"/>
                <w:szCs w:val="22"/>
              </w:rPr>
            </w:pPr>
            <w:r w:rsidRPr="00B27F51">
              <w:rPr>
                <w:rStyle w:val="26"/>
                <w:color w:val="auto"/>
                <w:sz w:val="22"/>
                <w:szCs w:val="22"/>
              </w:rPr>
              <w:t>«Матренин двор»*.</w:t>
            </w:r>
            <w:r w:rsidRPr="00B27F51">
              <w:rPr>
                <w:color w:val="auto"/>
                <w:sz w:val="22"/>
                <w:szCs w:val="22"/>
              </w:rPr>
              <w:t xml:space="preserve"> «Один день Ивана Денисовича». Новый подход к изображению прошлого. Проблема ответственности поколений. Размышления писателя о возможных путях развития человечества в повести. Мастерство А. Солженицына - психолога: глубина характеров, историкофилософское обобщение в творчестве писателя.</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pStyle w:val="2ff2"/>
              <w:rPr>
                <w:rFonts w:ascii="Times New Roman" w:eastAsia="Times New Roman" w:hAnsi="Times New Roman"/>
              </w:rPr>
            </w:pPr>
            <w:r w:rsidRPr="00B27F51">
              <w:rPr>
                <w:rFonts w:ascii="Times New Roman" w:eastAsia="Times New Roman" w:hAnsi="Times New Roman"/>
              </w:rPr>
              <w:t>Мастерство А. Солженицына – психолога: глубина характеров, историко-философское обобщение в творчестве писателя.</w:t>
            </w:r>
          </w:p>
          <w:p w:rsidR="000B4A45" w:rsidRPr="00B27F51" w:rsidRDefault="000B4A45" w:rsidP="00405116">
            <w:r w:rsidRPr="00B27F51">
              <w:t>Тема народного праведничества в рассказе «Матренин двор».</w:t>
            </w:r>
          </w:p>
          <w:p w:rsidR="000B4A45" w:rsidRPr="00B27F51" w:rsidRDefault="000B4A45" w:rsidP="00405116">
            <w:pPr>
              <w:rPr>
                <w:b/>
                <w:bCs/>
              </w:rPr>
            </w:pPr>
            <w:r w:rsidRPr="00B27F51">
              <w:t>Повесть  В.Распутина  «Прощание с Матерой». Образы стариков в повести. Проблема утраты душевной связи человека со своими корнями.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6</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10.4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В.Т. Шаламов. Жизнь 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8B7DE8">
            <w:pPr>
              <w:pStyle w:val="216"/>
              <w:numPr>
                <w:ilvl w:val="0"/>
                <w:numId w:val="143"/>
              </w:numPr>
              <w:shd w:val="clear" w:color="auto" w:fill="auto"/>
              <w:tabs>
                <w:tab w:val="left" w:pos="1161"/>
              </w:tabs>
              <w:spacing w:line="240" w:lineRule="auto"/>
              <w:ind w:firstLine="720"/>
              <w:jc w:val="both"/>
              <w:rPr>
                <w:color w:val="auto"/>
                <w:sz w:val="22"/>
                <w:szCs w:val="22"/>
              </w:rPr>
            </w:pPr>
            <w:r w:rsidRPr="00B27F51">
              <w:rPr>
                <w:color w:val="auto"/>
                <w:sz w:val="22"/>
                <w:szCs w:val="22"/>
              </w:rPr>
              <w:t>Т. Шаламов. Сведения из биографии.</w:t>
            </w:r>
          </w:p>
          <w:p w:rsidR="000B4A45" w:rsidRPr="00B27F51" w:rsidRDefault="000B4A45" w:rsidP="00405116">
            <w:r w:rsidRPr="00B27F51">
              <w:rPr>
                <w:rStyle w:val="26"/>
                <w:rFonts w:cs="Times New Roman"/>
              </w:rPr>
              <w:t>«Колымские рассказы».(два рассказа по выбору).</w:t>
            </w:r>
            <w:r w:rsidRPr="00B27F51">
              <w:t xml:space="preserve"> Художественное своеобразие прозы Шаламова: отсутствие деклараций, простота, ясность.</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10.5</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 xml:space="preserve"> В.М. Шукшин. Жизнь 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Сведения из биографии.</w:t>
            </w:r>
          </w:p>
          <w:p w:rsidR="000B4A45" w:rsidRPr="00B27F51" w:rsidRDefault="000B4A45" w:rsidP="00405116">
            <w:pPr>
              <w:pStyle w:val="216"/>
              <w:shd w:val="clear" w:color="auto" w:fill="auto"/>
              <w:spacing w:after="60" w:line="240" w:lineRule="auto"/>
              <w:ind w:firstLine="720"/>
              <w:jc w:val="both"/>
              <w:rPr>
                <w:color w:val="auto"/>
                <w:sz w:val="22"/>
                <w:szCs w:val="22"/>
              </w:rPr>
            </w:pPr>
            <w:r w:rsidRPr="00B27F51">
              <w:rPr>
                <w:color w:val="auto"/>
                <w:sz w:val="22"/>
                <w:szCs w:val="22"/>
              </w:rPr>
              <w:t xml:space="preserve">Рассказы: «Чудик», </w:t>
            </w:r>
            <w:r w:rsidRPr="00B27F51">
              <w:rPr>
                <w:rStyle w:val="26"/>
                <w:color w:val="auto"/>
                <w:sz w:val="22"/>
                <w:szCs w:val="22"/>
              </w:rPr>
              <w:t>«Выбираю деревню на жительство», «Срезал», «Микроскоп», «Ораторский прием».</w:t>
            </w:r>
            <w:r w:rsidRPr="00B27F51">
              <w:rPr>
                <w:color w:val="auto"/>
                <w:sz w:val="22"/>
                <w:szCs w:val="22"/>
              </w:rPr>
              <w:t xml:space="preserve"> Изображение жизни русской деревни: глубина и цельность духовного мира русского человека. Художественные особенности прозы В. Шукшина.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rPr>
                <w:b/>
                <w:bCs/>
              </w:rPr>
            </w:pPr>
            <w:r w:rsidRPr="00B27F51">
              <w:t xml:space="preserve"> «Деревенская» проза. Постановка острых нравственных и социальных проблем.</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10.6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Н.М. Рубцов. Жизнь 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Сведения из биографии</w:t>
            </w:r>
            <w:r w:rsidRPr="00B27F51">
              <w:rPr>
                <w:rStyle w:val="2d"/>
                <w:color w:val="auto"/>
                <w:sz w:val="22"/>
                <w:szCs w:val="22"/>
              </w:rPr>
              <w:t>.</w:t>
            </w:r>
          </w:p>
          <w:p w:rsidR="000B4A45" w:rsidRPr="00B27F51" w:rsidRDefault="000B4A45" w:rsidP="00405116">
            <w:pPr>
              <w:ind w:firstLine="720"/>
            </w:pPr>
            <w:r w:rsidRPr="00B27F51">
              <w:rPr>
                <w:rStyle w:val="55"/>
                <w:rFonts w:ascii="Times New Roman" w:eastAsia="Calibri" w:hAnsi="Times New Roman" w:cs="Times New Roman"/>
              </w:rPr>
              <w:t xml:space="preserve">Стихотворения: </w:t>
            </w:r>
            <w:r w:rsidRPr="00B27F51">
              <w:t>«Видения на холме», «Листья осенние» (возможен выбор других стихотворений).</w:t>
            </w:r>
          </w:p>
          <w:p w:rsidR="000B4A45" w:rsidRPr="00B27F51" w:rsidRDefault="000B4A45" w:rsidP="00405116">
            <w:pPr>
              <w:pStyle w:val="216"/>
              <w:shd w:val="clear" w:color="auto" w:fill="auto"/>
              <w:spacing w:after="60" w:line="240" w:lineRule="auto"/>
              <w:ind w:firstLine="720"/>
              <w:jc w:val="both"/>
              <w:rPr>
                <w:color w:val="auto"/>
                <w:sz w:val="22"/>
                <w:szCs w:val="22"/>
              </w:rPr>
            </w:pPr>
            <w:r w:rsidRPr="00B27F51">
              <w:rPr>
                <w:color w:val="auto"/>
                <w:sz w:val="22"/>
                <w:szCs w:val="22"/>
              </w:rPr>
              <w:t>Тема родины в лирике поэта, острая боль за ее судьбу, вера в ее</w:t>
            </w:r>
            <w:r>
              <w:rPr>
                <w:color w:val="auto"/>
                <w:sz w:val="22"/>
                <w:szCs w:val="22"/>
              </w:rPr>
              <w:t xml:space="preserve"> неисчерпаемые духовные силы. Г</w:t>
            </w:r>
            <w:r w:rsidRPr="00B27F51">
              <w:rPr>
                <w:color w:val="auto"/>
                <w:sz w:val="22"/>
                <w:szCs w:val="22"/>
              </w:rPr>
              <w:t>армония человека и природы. Есенинские традиции в лирике Рубцова.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10.7</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Расул Гамзатов. Жизнь и творчество.</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Сведения из биографии.</w:t>
            </w:r>
          </w:p>
          <w:p w:rsidR="000B4A45" w:rsidRPr="00B27F51" w:rsidRDefault="000B4A45" w:rsidP="00405116">
            <w:pPr>
              <w:ind w:firstLine="720"/>
            </w:pPr>
            <w:r w:rsidRPr="00B27F51">
              <w:rPr>
                <w:rStyle w:val="55"/>
                <w:rFonts w:ascii="Times New Roman" w:eastAsia="Calibri" w:hAnsi="Times New Roman" w:cs="Times New Roman"/>
              </w:rPr>
              <w:t xml:space="preserve">Стихотворения: </w:t>
            </w:r>
            <w:r w:rsidRPr="00B27F51">
              <w:t>«Журавли», «В горах джигиты ссорились, бывало...» (возможен выбор других стихотворений).</w:t>
            </w:r>
          </w:p>
          <w:p w:rsidR="000B4A45" w:rsidRPr="00B27F51" w:rsidRDefault="000B4A45" w:rsidP="00405116">
            <w:pPr>
              <w:pStyle w:val="216"/>
              <w:shd w:val="clear" w:color="auto" w:fill="auto"/>
              <w:spacing w:after="60" w:line="240" w:lineRule="auto"/>
              <w:ind w:firstLine="720"/>
              <w:jc w:val="both"/>
              <w:rPr>
                <w:color w:val="auto"/>
                <w:sz w:val="22"/>
                <w:szCs w:val="22"/>
              </w:rPr>
            </w:pPr>
            <w:r w:rsidRPr="00B27F51">
              <w:rPr>
                <w:color w:val="auto"/>
                <w:sz w:val="22"/>
                <w:szCs w:val="22"/>
              </w:rPr>
              <w:t>Проникновенное звучание темы родины в лирике Гамзатова. Прием параллелизма, усиливающий смысловое значение восьмистиший. Соотношение национального и общечеловеческого в творче</w:t>
            </w:r>
            <w:r>
              <w:rPr>
                <w:color w:val="auto"/>
                <w:sz w:val="22"/>
                <w:szCs w:val="22"/>
              </w:rPr>
              <w:t>стве Г</w:t>
            </w:r>
            <w:r w:rsidRPr="00B27F51">
              <w:rPr>
                <w:color w:val="auto"/>
                <w:sz w:val="22"/>
                <w:szCs w:val="22"/>
              </w:rPr>
              <w:t>амзатова.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10.8</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А.В. Вампилов. Жизнь и творчество.</w:t>
            </w:r>
          </w:p>
        </w:tc>
        <w:tc>
          <w:tcPr>
            <w:tcW w:w="6804" w:type="dxa"/>
          </w:tcPr>
          <w:p w:rsidR="000B4A45" w:rsidRDefault="000B4A45" w:rsidP="00405116">
            <w:pPr>
              <w:pStyle w:val="216"/>
              <w:shd w:val="clear" w:color="auto" w:fill="auto"/>
              <w:spacing w:line="240" w:lineRule="auto"/>
              <w:ind w:firstLine="0"/>
              <w:jc w:val="both"/>
              <w:rPr>
                <w:b/>
                <w:bCs/>
                <w:color w:val="auto"/>
                <w:sz w:val="22"/>
                <w:szCs w:val="22"/>
              </w:rPr>
            </w:pPr>
            <w:r w:rsidRPr="00B27F51">
              <w:rPr>
                <w:b/>
                <w:bCs/>
                <w:color w:val="auto"/>
                <w:sz w:val="22"/>
                <w:szCs w:val="22"/>
              </w:rPr>
              <w:t>Содержани</w:t>
            </w:r>
            <w:r>
              <w:rPr>
                <w:b/>
                <w:bCs/>
                <w:color w:val="auto"/>
                <w:sz w:val="22"/>
                <w:szCs w:val="22"/>
              </w:rPr>
              <w:t>е</w:t>
            </w:r>
            <w:r w:rsidRPr="00B27F51">
              <w:rPr>
                <w:b/>
                <w:bCs/>
                <w:sz w:val="22"/>
                <w:szCs w:val="22"/>
              </w:rPr>
              <w:t xml:space="preserve"> учебного материала</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Сведения из биографии.</w:t>
            </w:r>
          </w:p>
          <w:p w:rsidR="000B4A45" w:rsidRPr="00B27F51" w:rsidRDefault="000B4A45" w:rsidP="00405116">
            <w:pPr>
              <w:ind w:firstLine="720"/>
            </w:pPr>
            <w:r w:rsidRPr="00B27F51">
              <w:rPr>
                <w:rStyle w:val="55"/>
                <w:rFonts w:ascii="Times New Roman" w:eastAsia="Calibri" w:hAnsi="Times New Roman" w:cs="Times New Roman"/>
              </w:rPr>
              <w:t xml:space="preserve">Пьеса </w:t>
            </w:r>
            <w:r w:rsidRPr="00B27F51">
              <w:t>«Провинциальные анекдоты» (возможен выбор другого драматического произведения).</w:t>
            </w:r>
          </w:p>
          <w:p w:rsidR="000B4A45" w:rsidRPr="00B27F51" w:rsidRDefault="000B4A45" w:rsidP="00405116">
            <w:pPr>
              <w:pStyle w:val="216"/>
              <w:shd w:val="clear" w:color="auto" w:fill="auto"/>
              <w:spacing w:line="240" w:lineRule="auto"/>
              <w:ind w:firstLine="720"/>
              <w:jc w:val="both"/>
              <w:rPr>
                <w:color w:val="auto"/>
                <w:sz w:val="22"/>
                <w:szCs w:val="22"/>
              </w:rPr>
            </w:pPr>
            <w:r w:rsidRPr="00B27F51">
              <w:rPr>
                <w:color w:val="auto"/>
                <w:sz w:val="22"/>
                <w:szCs w:val="22"/>
              </w:rPr>
              <w:t>Образ вечного, неистребимого бюрократа. Утверждение добра, любви и милосердия. Гоголевские традиции в драматургии Вампилова.</w:t>
            </w:r>
          </w:p>
          <w:p w:rsidR="000B4A45" w:rsidRPr="00B27F51" w:rsidRDefault="000B4A45" w:rsidP="00405116">
            <w:pPr>
              <w:rPr>
                <w:b/>
                <w:bCs/>
              </w:rPr>
            </w:pPr>
            <w:r w:rsidRPr="00B27F51">
              <w:rPr>
                <w:b/>
                <w:bCs/>
              </w:rPr>
              <w:t>е учебного материала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pStyle w:val="216"/>
              <w:shd w:val="clear" w:color="auto" w:fill="auto"/>
              <w:spacing w:line="240" w:lineRule="auto"/>
              <w:ind w:firstLine="720"/>
              <w:jc w:val="both"/>
              <w:rPr>
                <w:b/>
                <w:bCs/>
                <w:color w:val="auto"/>
                <w:sz w:val="22"/>
                <w:szCs w:val="22"/>
              </w:rPr>
            </w:pPr>
            <w:r w:rsidRPr="00B27F51">
              <w:rPr>
                <w:b/>
                <w:bCs/>
                <w:color w:val="auto"/>
                <w:sz w:val="22"/>
                <w:szCs w:val="22"/>
              </w:rPr>
              <w:t>Раздел 11. Русская литература последних лет</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11.1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Русская литература последних лет.</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pStyle w:val="216"/>
              <w:shd w:val="clear" w:color="auto" w:fill="auto"/>
              <w:spacing w:after="180" w:line="240" w:lineRule="auto"/>
              <w:ind w:firstLine="720"/>
              <w:jc w:val="both"/>
              <w:rPr>
                <w:color w:val="auto"/>
                <w:sz w:val="22"/>
                <w:szCs w:val="22"/>
              </w:rPr>
            </w:pPr>
            <w:r w:rsidRPr="00B27F51">
              <w:rPr>
                <w:color w:val="auto"/>
                <w:sz w:val="22"/>
                <w:szCs w:val="22"/>
              </w:rPr>
              <w:t>Обзор произведений, опубликованных в последние годы в журналах и отдельными изданиями. Споры о путях развития культуры. Позиция современных журналов.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hd w:val="clear" w:color="auto" w:fill="FFFFFF"/>
              </w:rPr>
            </w:pPr>
            <w:r w:rsidRPr="00B27F51">
              <w:rPr>
                <w:b/>
                <w:shd w:val="clear" w:color="auto" w:fill="FFFFFF"/>
              </w:rPr>
              <w:t>Самостоятельная работа</w:t>
            </w:r>
          </w:p>
          <w:p w:rsidR="000B4A45" w:rsidRPr="00B27F51" w:rsidRDefault="000B4A45" w:rsidP="00405116">
            <w:pPr>
              <w:pStyle w:val="2ff2"/>
              <w:rPr>
                <w:rFonts w:ascii="Times New Roman" w:eastAsia="Times New Roman" w:hAnsi="Times New Roman"/>
              </w:rPr>
            </w:pPr>
            <w:r w:rsidRPr="00B27F51">
              <w:rPr>
                <w:rFonts w:ascii="Times New Roman" w:hAnsi="Times New Roman"/>
              </w:rPr>
              <w:t xml:space="preserve">Развитие жанра детектива в конце </w:t>
            </w:r>
            <w:r w:rsidRPr="00B27F51">
              <w:rPr>
                <w:rFonts w:ascii="Times New Roman" w:hAnsi="Times New Roman"/>
                <w:lang w:val="en-US"/>
              </w:rPr>
              <w:t>XX</w:t>
            </w:r>
            <w:r w:rsidRPr="00B27F51">
              <w:rPr>
                <w:rFonts w:ascii="Times New Roman" w:hAnsi="Times New Roman"/>
              </w:rPr>
              <w:t xml:space="preserve"> в.</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Раздел 12. Зарубежная литература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4</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Тема 12.1</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Зарубежная литература</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20"/>
              <w:jc w:val="both"/>
            </w:pPr>
            <w:bookmarkStart w:id="11" w:name="bookmark18"/>
            <w:r w:rsidRPr="00B27F51">
              <w:t>Зарубежная литература (обзор)</w:t>
            </w:r>
            <w:bookmarkEnd w:id="11"/>
          </w:p>
          <w:p w:rsidR="000B4A45" w:rsidRPr="00B27F51" w:rsidRDefault="000B4A45" w:rsidP="00405116">
            <w:pPr>
              <w:ind w:firstLine="720"/>
            </w:pPr>
            <w:r w:rsidRPr="00B27F51">
              <w:t>И.-В.Гете. «Фауст».</w:t>
            </w:r>
          </w:p>
          <w:p w:rsidR="000B4A45" w:rsidRPr="00B27F51" w:rsidRDefault="000B4A45" w:rsidP="00405116">
            <w:pPr>
              <w:ind w:firstLine="720"/>
            </w:pPr>
            <w:r w:rsidRPr="00B27F51">
              <w:t>Э. Хемингуэй. «Старик и море».</w:t>
            </w:r>
          </w:p>
          <w:p w:rsidR="000B4A45" w:rsidRPr="00CA229D" w:rsidRDefault="000B4A45" w:rsidP="008B7DE8">
            <w:pPr>
              <w:widowControl w:val="0"/>
              <w:numPr>
                <w:ilvl w:val="0"/>
                <w:numId w:val="144"/>
              </w:numPr>
              <w:tabs>
                <w:tab w:val="left" w:pos="1141"/>
              </w:tabs>
              <w:spacing w:after="0" w:line="240" w:lineRule="auto"/>
              <w:ind w:firstLine="720"/>
              <w:jc w:val="both"/>
            </w:pPr>
            <w:r w:rsidRPr="00B27F51">
              <w:t>- М. Ремарк. «Три товарища»</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lastRenderedPageBreak/>
              <w:t>Тема 12.2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B27F51">
              <w:t>Зарубежная литература</w:t>
            </w:r>
          </w:p>
        </w:tc>
        <w:tc>
          <w:tcPr>
            <w:tcW w:w="6804" w:type="dxa"/>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pPr>
              <w:ind w:firstLine="720"/>
            </w:pPr>
            <w:r w:rsidRPr="00B27F51">
              <w:t>Г. Маркес. «Сто лет одиночества».</w:t>
            </w:r>
          </w:p>
          <w:p w:rsidR="000B4A45" w:rsidRPr="00B27F51" w:rsidRDefault="000B4A45" w:rsidP="00405116">
            <w:pPr>
              <w:rPr>
                <w:b/>
                <w:bCs/>
              </w:rPr>
            </w:pPr>
            <w:r w:rsidRPr="00B27F51">
              <w:t>П. Коэльо. «Алхимик».</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Самостоятельная  работа</w:t>
            </w:r>
          </w:p>
          <w:p w:rsidR="000B4A45" w:rsidRPr="00B27F51" w:rsidRDefault="000B4A45" w:rsidP="00405116">
            <w:pPr>
              <w:rPr>
                <w:b/>
                <w:bCs/>
              </w:rPr>
            </w:pPr>
            <w:r w:rsidRPr="00B27F51">
              <w:rPr>
                <w:rFonts w:eastAsia="Times New Roman"/>
              </w:rPr>
              <w:t>Э.Хемингуэй « Старик и море». Написать отзыв о прочитанном произведении.</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r>
      <w:tr w:rsidR="000B4A45" w:rsidRPr="00B27F51" w:rsidTr="00405116">
        <w:trPr>
          <w:trHeight w:val="10"/>
          <w:tblHeader/>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tc>
        <w:tc>
          <w:tcPr>
            <w:tcW w:w="6804" w:type="dxa"/>
          </w:tcPr>
          <w:p w:rsidR="000B4A45" w:rsidRPr="00B27F51" w:rsidRDefault="000B4A45" w:rsidP="00405116">
            <w:pPr>
              <w:tabs>
                <w:tab w:val="left" w:pos="79"/>
                <w:tab w:val="left" w:pos="2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b/>
                <w:bCs/>
              </w:rPr>
            </w:pPr>
            <w:r w:rsidRPr="00B27F51">
              <w:rPr>
                <w:b/>
                <w:bCs/>
              </w:rPr>
              <w:t>итого</w:t>
            </w:r>
          </w:p>
        </w:tc>
        <w:tc>
          <w:tcPr>
            <w:tcW w:w="113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323</w:t>
            </w:r>
          </w:p>
        </w:tc>
      </w:tr>
    </w:tbl>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rPr>
          <w:b/>
          <w:caps/>
          <w:sz w:val="22"/>
          <w:szCs w:val="22"/>
        </w:rPr>
      </w:pPr>
    </w:p>
    <w:p w:rsidR="000B4A45" w:rsidRPr="00B27F51" w:rsidRDefault="000B4A45" w:rsidP="000B4A45">
      <w:bookmarkStart w:id="12" w:name="bookmark21"/>
      <w:r w:rsidRPr="00B27F51">
        <w:t>Примерные темы рефератов</w:t>
      </w:r>
      <w:bookmarkEnd w:id="12"/>
    </w:p>
    <w:p w:rsidR="000B4A45" w:rsidRPr="00B27F51" w:rsidRDefault="000B4A45" w:rsidP="008B7DE8">
      <w:pPr>
        <w:pStyle w:val="1"/>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rPr>
          <w:b/>
          <w:caps/>
          <w:sz w:val="22"/>
          <w:szCs w:val="22"/>
        </w:rPr>
      </w:pPr>
    </w:p>
    <w:p w:rsidR="000B4A45" w:rsidRPr="00B27F51" w:rsidRDefault="000B4A45" w:rsidP="000B4A45">
      <w:pPr>
        <w:ind w:firstLine="740"/>
        <w:jc w:val="both"/>
      </w:pPr>
      <w:bookmarkStart w:id="13" w:name="bookmark22"/>
      <w:r w:rsidRPr="00B27F51">
        <w:t>XIX век</w:t>
      </w:r>
      <w:bookmarkEnd w:id="13"/>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Социально-политическая обстановка в России в начале XIX века. Влияние идей Великой французской революции на формирование общественного сознания и литературного движения.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Романтизм. Социальные и философские основы его возникновения.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Московское общество любомудров, его философско-эстетическая программа.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Основные эстетические принципы реализма. Этапы развития реализма в XIX в.</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К.Н. Батюшков. Культ дружбы и любви в творчестве Батюшкова. Роль поэта в развитии русской поэзии.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В.А. Жуковский. Художественный мир романтических элегий и баллад.</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Основная проблематика басен И.А. Крылова. Тема Отечественной войны 1812 г. в басенном творчестве И.А. Крылова.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Идейное содержание и проблематика комедии А.С. Грибоедова «Горе от ума».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Творчество поэтов-декабристов. Особенности гражданскогероического романтизма декабристов, ведущие темы и идеи их творчества</w:t>
      </w:r>
      <w:r w:rsidRPr="00B27F51">
        <w:rPr>
          <w:color w:val="auto"/>
          <w:sz w:val="22"/>
          <w:szCs w:val="22"/>
        </w:rPr>
        <w:br/>
      </w:r>
      <w:r w:rsidRPr="00B27F51">
        <w:rPr>
          <w:rStyle w:val="26"/>
          <w:color w:val="auto"/>
          <w:sz w:val="22"/>
          <w:szCs w:val="22"/>
        </w:rPr>
        <w:t>(К.Ф. Рылеев, В.Ф. Раевский и др.).</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А.С. Пушкин - создатель русского литературного языка; роль Пушкина в развитии отечественной поэзии, прозы и драматургии.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Вольнолюбивая лирика А.С. Пушкина, ее связь с идеями декабристов («Вольность», «К Чаадаеву», «Деревня»).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Южные поэмы А.С. Пушкина, их идейно-художественные особенности, отражение в поэмах черт характера «современного человека».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Трагедия «Борис Годунов» А.С. Пушкина. Историческая концепция</w:t>
      </w:r>
      <w:r w:rsidRPr="00B27F51">
        <w:rPr>
          <w:color w:val="auto"/>
          <w:sz w:val="22"/>
          <w:szCs w:val="22"/>
        </w:rPr>
        <w:br/>
        <w:t>поэта и ее отражение в конфликте и сюжете произведения.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Декабристская тема в творчестве А.С. Пушкина («В Сибирь», «Арион», «Анчар»).</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Тема духовной независимости поэта в стихотворных манифестах Пушкина («Поэт и толпа», «Поэт», «Поэту»).</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Философская лирика поэта («Дар напрасный, дар случайный...», «Брожу ли я вдоль улиц шумных. »).</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 «Евгений Онегин» А.С. Пушкина - первый русский реалистический роман, его социальная проблематика, система образов, особенности сюжета и композиции.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Патриотические стихотворения А.С. Пушкина («Клеветникам России», «Бородинская годовщина», «Перед гробницею святой»).</w:t>
      </w:r>
    </w:p>
    <w:p w:rsidR="000B4A45" w:rsidRPr="00CA229D"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Сказки Пушкина, их проблематика и идейное содержание.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Значение творческого наследия А.С. Пушкина. Пушкин и наша современность.</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2"/>
          <w:szCs w:val="22"/>
        </w:rPr>
      </w:pP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Место и значение поэтов пушкинской «плеяды» в русской поэзии. Своеобразие поэзии Д.В. Давыдова, П.А. Вяземского, Е.А. Баратынского, А.А. Дельвига, Н.М. Языкова, Д.В. Веневитинова.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 xml:space="preserve">Тематика и своеобразие ранней лирики М.Ю. Лермонтова, ее жанры,  особенности </w:t>
      </w:r>
      <w:r w:rsidRPr="00B27F51">
        <w:rPr>
          <w:color w:val="auto"/>
          <w:sz w:val="22"/>
          <w:szCs w:val="22"/>
        </w:rPr>
        <w:lastRenderedPageBreak/>
        <w:t>характера лирического героя.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Тема поэта и поэзии в творчестве М.Ю. Лермонтова («Смерть поэта», «Поэт», «Пророк»).</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Развитие реалистических тенденций в лирике М.Ю. Лермонтова, взаимодействие лирического, драматического и эпического начал в лирике, ее жанровое многообразие.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Социально-философская сущность поэмы М.Ю. Лермонтова «Демон», диалектика добра и зла, бунта и гармонии, любви и ненависти, падения и возрождения в поэме.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«Герой нашего времени» как социально-психологический и философский роман М.Ю. Лермонтова, его структура, система образов.</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А.В. Кольцов. Органическое единство лирического и эпического начал в песнях Кольцова, особенности их композиции и изобразительных средств.</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Особенность творческого дарования Н.В. Гоголя и его поэтического видения мира. А.С. Пушкин о специфике таланта Гоголя.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Поэма «Мертвые души» Н.В. Гоголя, ее замысел, особенности жанра, сюжета и композиции. Роль образа Чичикова в развитии сюжета и раскрытии основного замысла произведения.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Основные черты русской классической литературы XIX в: национальная самобытность, гуманизм, жизнеутверждающий пафос, демократизм и народность.</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Познавательная, нравственно-воспитательная и эстетическая роль</w:t>
      </w:r>
      <w:r>
        <w:rPr>
          <w:color w:val="auto"/>
          <w:sz w:val="22"/>
          <w:szCs w:val="22"/>
        </w:rPr>
        <w:t xml:space="preserve"> </w:t>
      </w:r>
      <w:r w:rsidRPr="00B27F51">
        <w:rPr>
          <w:color w:val="auto"/>
          <w:sz w:val="22"/>
          <w:szCs w:val="22"/>
        </w:rPr>
        <w:t>русской литературы XIX в., ее мировое значение и актуальное звучание</w:t>
      </w:r>
      <w:r>
        <w:rPr>
          <w:color w:val="auto"/>
          <w:sz w:val="22"/>
          <w:szCs w:val="22"/>
        </w:rPr>
        <w:t xml:space="preserve"> </w:t>
      </w:r>
      <w:r w:rsidRPr="00B27F51">
        <w:rPr>
          <w:color w:val="auto"/>
          <w:sz w:val="22"/>
          <w:szCs w:val="22"/>
        </w:rPr>
        <w:t>для современности.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Геополитика России: защита национально-государственных интересов страны в творчестве Л. Н. Толстого, Н. А. Некрасова, Ф. И. Тютчева.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Размежевание общественно-политических сил в 1860-е гг., полемика на страницах периодической печати. Журналы «Современник» и «Русское слово» и их роль в общественном движении.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Публицистическая и литературно-критическая деятельность Н.Г. Чернышевского, Н.А. Добролюбова и Д.И. Писарева.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Н.Г. Чернышевский. Общественно-политические и эстетические взгляды. Литературно-критическая деятельность Н.Г. Чернышевского.</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 «Что делать?» Н.Г. Чернышевского, его социально-политический и философский характер, проблематика и идейное содержание. Теория «разумного эгоизма», ее привлекательность и неосуществимость.</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Н.А. Некрасов - организатор и создатель нового «Современника».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 И.А. Гончарова «Обломов» как социально-психологический и  философский роман.</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«Записки охотника» И.С. Тургенева - история создания, проблематика и художественное своеобразие. В.Г. Белинский о «Записках».</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 «Отцы и дети» И.С. Тургенева, его проблематика, идейное содержание и философский смысл. Основной конфликт романа и отражение в нем общественно-политической борьбы накануне и во время проведения реформ.</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Образ Базарова как «переходный тип» «человека беспокойного и тоскующего» в романе И.С. Тургенева «Отцы и дети». Полемика вокруг романа. Д.И. Писарев, М.А. Антонович и Н.Н. Страхов об «Отцах и детях».</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И.С. Тургенев «Стихотворения в прозе», тематика, основные мотивы</w:t>
      </w:r>
      <w:r w:rsidRPr="00B27F51">
        <w:rPr>
          <w:color w:val="auto"/>
          <w:sz w:val="22"/>
          <w:szCs w:val="22"/>
        </w:rPr>
        <w:br/>
        <w:t>и жанровое своеобразие.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Драма «Гроза» А.Н. Островского. Проблема личности и среды, родовой памяти и индивидуальной активности человека по отношению к нравственным законам старины.</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Новаторский характер драматургии А.Н. Островского. Актуальность и злободневность проблем, затронутых в его произведениях.</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Душа и природа в поэзии Ф.И. Тютчева.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Особенности любовной лирики Ф.И. Тютчева, ее драматическая напряженность («О, как убийственно мы любим...», «Последняя любовь», «Накануне годовщины 4 августа 1864 года» и др.).</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Непосредственность художественного восприятия мира в лирике А.А. Фета («На заре ты ее не буди.», «Вечер» «Как беден наш язык!..» и др.).</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Жанровое многообразие творчества А.К. Толстого. Основные мотивы лирики поэта («Средь шумного бала.», «Не ветер, вея с высоты.» и др.).</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Общественно-политическая и культурная жизнь России 1870-х - начала 1880-х гг. Формирование идеологии революционного народничества.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lastRenderedPageBreak/>
        <w:t>М.Е. Салтыков-Щедрин - сотрудник и редактор «Современника» и«Отечественных записок».</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«Сказки» М.Е. Салтыкова-Щедрина, их основные темы, фантастическая направленность, эзопов язык.</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 Ф.М. Достоевского «Преступление и наказание», постановка и решение в нем проблем нравственного выбора и ответственности человека за судьбы мира.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Раскольников и его теория преступления. Сущность «наказания» заблудшей личности и ее путь к духовному возрождению в романе Ф.М. Достоевского «Преступление и наказание».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Н.С. Лесков и его сказания о правдоискателях и народных праведниках («Соборяне», «Очарованный странник», «Левша»).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«Война и мир» Л.Н. Толстого. Замысел, проблематика, композиция,</w:t>
      </w:r>
      <w:r>
        <w:rPr>
          <w:color w:val="auto"/>
          <w:sz w:val="22"/>
          <w:szCs w:val="22"/>
        </w:rPr>
        <w:t xml:space="preserve"> </w:t>
      </w:r>
      <w:r w:rsidRPr="00B27F51">
        <w:rPr>
          <w:color w:val="auto"/>
          <w:sz w:val="22"/>
          <w:szCs w:val="22"/>
        </w:rPr>
        <w:t>система образов.</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Духовные искания Л.Н. Толстого в романе «Анна Каренина».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Поиски положительного героя и идеалов А.П. Чехова в рассказах («Моя жизнь», «Дом с мезонином», «Попрыгунья»).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Новаторство чеховской драматургии.</w:t>
      </w:r>
    </w:p>
    <w:p w:rsidR="000B4A45" w:rsidRPr="00B27F51" w:rsidRDefault="000B4A45" w:rsidP="000B4A45">
      <w:pPr>
        <w:pStyle w:val="216"/>
        <w:shd w:val="clear" w:color="auto" w:fill="auto"/>
        <w:spacing w:line="240" w:lineRule="auto"/>
        <w:ind w:firstLine="743"/>
        <w:jc w:val="both"/>
        <w:rPr>
          <w:color w:val="auto"/>
          <w:sz w:val="22"/>
          <w:szCs w:val="22"/>
        </w:rPr>
      </w:pPr>
      <w:r w:rsidRPr="00B27F51">
        <w:rPr>
          <w:color w:val="auto"/>
          <w:sz w:val="22"/>
          <w:szCs w:val="22"/>
        </w:rPr>
        <w:t>Познавательная, нравственно-воспитательная и эстетическая роль русской литературы XIX в., ее мировое значение и актуальное звучание для современности.</w:t>
      </w:r>
    </w:p>
    <w:p w:rsidR="000B4A45" w:rsidRPr="00B27F51" w:rsidRDefault="000B4A45" w:rsidP="000B4A45">
      <w:pPr>
        <w:ind w:firstLine="743"/>
        <w:jc w:val="both"/>
      </w:pPr>
      <w:bookmarkStart w:id="14" w:name="bookmark23"/>
      <w:r w:rsidRPr="00B27F51">
        <w:t>Конец XIX - начало ХХ века</w:t>
      </w:r>
      <w:bookmarkEnd w:id="14"/>
    </w:p>
    <w:p w:rsidR="000B4A45" w:rsidRPr="00B27F51" w:rsidRDefault="000B4A45" w:rsidP="000B4A45">
      <w:pPr>
        <w:pStyle w:val="216"/>
        <w:shd w:val="clear" w:color="auto" w:fill="auto"/>
        <w:spacing w:line="240" w:lineRule="auto"/>
        <w:ind w:firstLine="743"/>
        <w:jc w:val="both"/>
        <w:rPr>
          <w:color w:val="auto"/>
          <w:sz w:val="22"/>
          <w:szCs w:val="22"/>
        </w:rPr>
      </w:pPr>
      <w:r w:rsidRPr="00B27F51">
        <w:rPr>
          <w:color w:val="auto"/>
          <w:sz w:val="22"/>
          <w:szCs w:val="22"/>
        </w:rPr>
        <w:t>Модернистские течения. Символизм и младосимволизм. Футуризм.</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Мотивы бессмертия души в творчестве И.А. Бунина.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А.И. Куприн. Утверждение высоких нравственных идеалов русского народа в повестях писателя.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Нравственные и социальные искания героев И.С. Шмелева.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 xml:space="preserve">Концепция общества и человека в </w:t>
      </w:r>
      <w:r>
        <w:rPr>
          <w:color w:val="auto"/>
          <w:sz w:val="22"/>
          <w:szCs w:val="22"/>
        </w:rPr>
        <w:t>драматических произведениях М.Г</w:t>
      </w:r>
      <w:r w:rsidRPr="00B27F51">
        <w:rPr>
          <w:color w:val="auto"/>
          <w:sz w:val="22"/>
          <w:szCs w:val="22"/>
        </w:rPr>
        <w:t>орького.</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Автобиографические повести М. Горького «Детство», «В людях»,«Мои университеты»</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Идеалы служения обществу в трактовке В. Я. Брюсова.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Тема исторических судеб России в творчестве А.А. Блока.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Акмеизм как течение в литературе; представители акмеизма.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Судьба и Творчество М.И. Цветаевой.</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Роман-эпопея М. Шолохова «Тихий Дон». Неповторимость изображения русского характера в романе.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Романы и повести о войне «Молодая гвардия» А. Фадеева, «Звезда» Э. Казакевича, «В окопах Сталинграда» В. Некрасова.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Советский исторический роман «Петр Первый» А. Толстого.</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Сатирические романы и повести И. Ильфа и Е. Петрова.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Отражение трагических противоречий эпохи в творчестве А. Ахматовой, О. Мандельштама.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Развитие традиций русской народной культуры в поэзии 30-х годов А. Твардовского, М. Исаковского, П. Васильева.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Патриотическая поэзия и песни Великой Отечественной войны.</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М.А. Шолохов - создатель эпической картины народной жизни в «Донских рассказах».</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Военная тема в творчестве М. Шолохова.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Своеобразие композиции романа «Белая гвардия» М.А. Булгакова.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Трагедия изображения Гражданской войны в драматургии М.А. Булгакова («Дни Турбиных», «Бег» и др.).</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Роман «Другие берега» В.В. Набокова как роман-воспоминание о России.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Ранняя лирика Б. Пастернака.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color w:val="auto"/>
          <w:sz w:val="22"/>
          <w:szCs w:val="22"/>
        </w:rPr>
        <w:t>А. Твардовский «Василий Теркин». Книга про бойца – воплощение русского национального характера. И. Бунин о «Василии Теркине».</w:t>
      </w:r>
    </w:p>
    <w:p w:rsidR="000B4A45" w:rsidRPr="00B27F51" w:rsidRDefault="000B4A45" w:rsidP="000B4A45">
      <w:r w:rsidRPr="00B27F51">
        <w:t>Поэма А. Твардовского «Дом у дороги»: проблематика, образы героев</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«Лагерная» проза А. Солженицына «Архипелаг ГУЛАГ», романы «В круге первом», «Раковый корпус».</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Философские романы Ч. Айтматова: «Буранный полустанок», «И</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дольше века длится день», «Плаха».</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 xml:space="preserve">Изображение сложного пути советской интеллигенции в романах Ю. Бондарева «Берег», </w:t>
      </w:r>
      <w:r w:rsidRPr="00B27F51">
        <w:rPr>
          <w:color w:val="auto"/>
          <w:sz w:val="22"/>
          <w:szCs w:val="22"/>
        </w:rPr>
        <w:lastRenderedPageBreak/>
        <w:t>«Выбор», «Игра».</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Философская фантастическая проза А. и Б. Стругацких.</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Исторические романы Л. Бородина, В. Шукшина, В. Чивилихина, Б. Окуджавы.</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Реалистическая сатира Ф. Искандера, В. Войновича, Б. Можаева, В. Белова, В. Крупина. Неомодернистская и постмодернистская проза В. Ерофеева «Москва - Петушки».</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Художественное освоение повседневного быта современного человека в «жестокой» прозе Т. Толстой, Л. Петрушевской, Л. Улицкой и др.</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Изображение человека труда в поэтических произведениях Я. Смелякова, Б. Ручьева, Л. Татьяничевой и др.</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Духовный мир русского человека в лирических стихах и поэмах Н.Рубцова.</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Лирика поэтов фронтового поколения М. Дудина, С. Орлова, Б. Слуцкого и др.</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Эпическое осмысление Отечественной войны в романе В. Гроссмана «Жизнь и судьба».</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Философско-притчевое повествование о войне в повестях В. Быкова «Сотников», «Обелиск», «Знак беды».</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Многообразие народных характеров творчестве В. Шукшина.</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Ранние рассказы А.Солженицына: «Один день Ивана Денисовича», «Матренин двор».</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Поэзия 60-х г.г. ХХ века.</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Н. Рубцов. Развитие есенинских традиций в книгах «Звезда полей», «Душа хранит», «Сосен шум», «Зеленые цветы» и др.</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Нобелевская лекция И. Бродского - его поэтическое кредо.</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Книги стихов И. Бродского «Часть речи», «Конец прекрасной эпохи», «Урания» и др.</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Социально-психологические драмы А. Арбузова «Иркутская история», «Сказки старого Арбата», «Жестокие игры».</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Театр А. Вампилова: «Старший сын», «Утиная охота», «Провинциальные анекдоты», «Прошлым летом в Чулимске».</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Условно-метафорические романы В. Пелевина «Жизнь насекомых» и «Чапаев и пустота».</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Литературная критика середины 80-90 гг. ХХ в.</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Развитие жанра детектива в конце ХХ в.</w:t>
      </w:r>
    </w:p>
    <w:p w:rsidR="000B4A45" w:rsidRPr="00B27F51" w:rsidRDefault="000B4A45" w:rsidP="000B4A45">
      <w:pPr>
        <w:pStyle w:val="216"/>
        <w:shd w:val="clear" w:color="auto" w:fill="auto"/>
        <w:spacing w:line="240" w:lineRule="auto"/>
        <w:ind w:firstLine="740"/>
        <w:rPr>
          <w:color w:val="auto"/>
          <w:sz w:val="22"/>
          <w:szCs w:val="22"/>
        </w:rPr>
      </w:pPr>
    </w:p>
    <w:p w:rsidR="000B4A45" w:rsidRPr="00B27F51" w:rsidRDefault="000B4A45" w:rsidP="008B7DE8">
      <w:pPr>
        <w:pStyle w:val="1"/>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rPr>
          <w:b/>
          <w:caps/>
          <w:sz w:val="22"/>
          <w:szCs w:val="22"/>
        </w:rPr>
      </w:pPr>
      <w:r w:rsidRPr="00B27F51">
        <w:rPr>
          <w:b/>
          <w:caps/>
          <w:sz w:val="22"/>
          <w:szCs w:val="22"/>
        </w:rPr>
        <w:t>3. условия реализации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3.1. Требования к минимальному материально-техническому обеспечению</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
          <w:bCs/>
        </w:rPr>
        <w:t>3.1</w:t>
      </w:r>
      <w:r w:rsidRPr="00B27F51">
        <w:rPr>
          <w:bCs/>
        </w:rPr>
        <w:t xml:space="preserve"> Реализация учебной дисциплины требует наличия учебного кабинета.</w:t>
      </w:r>
    </w:p>
    <w:p w:rsidR="000B4A45" w:rsidRPr="00B27F51" w:rsidRDefault="000B4A45" w:rsidP="008B7DE8">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Cs/>
        </w:rPr>
      </w:pPr>
      <w:r w:rsidRPr="00B27F51">
        <w:rPr>
          <w:bCs/>
        </w:rPr>
        <w:t>Реализация учебной дисциплины требует наличия учебного кабинета «Литература»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rPr>
      </w:pPr>
      <w:r w:rsidRPr="00B27F51">
        <w:rPr>
          <w:bCs/>
        </w:rPr>
        <w:t xml:space="preserve">Оборудование учебного кабинета: </w:t>
      </w:r>
    </w:p>
    <w:p w:rsidR="000B4A45" w:rsidRPr="00B27F51" w:rsidRDefault="000B4A45" w:rsidP="008B7DE8">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Cs/>
        </w:rPr>
      </w:pPr>
      <w:r w:rsidRPr="00B27F51">
        <w:rPr>
          <w:bCs/>
        </w:rPr>
        <w:t>посадочные места по количеству обучающихся;</w:t>
      </w:r>
    </w:p>
    <w:p w:rsidR="000B4A45" w:rsidRPr="00B27F51" w:rsidRDefault="000B4A45" w:rsidP="008B7DE8">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Cs/>
        </w:rPr>
      </w:pPr>
      <w:r w:rsidRPr="00B27F51">
        <w:rPr>
          <w:bCs/>
        </w:rPr>
        <w:t>рабочее место преподавателя;</w:t>
      </w:r>
    </w:p>
    <w:p w:rsidR="000B4A45" w:rsidRPr="00B27F51" w:rsidRDefault="000B4A45" w:rsidP="008B7DE8">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Cs/>
        </w:rPr>
      </w:pPr>
      <w:r w:rsidRPr="00B27F51">
        <w:rPr>
          <w:bCs/>
        </w:rPr>
        <w:t>комплект учебно-методического обеспечения дисциплины «Литература»</w:t>
      </w:r>
    </w:p>
    <w:p w:rsidR="000B4A45" w:rsidRPr="00B27F51" w:rsidRDefault="000B4A45" w:rsidP="008B7DE8">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Cs/>
        </w:rPr>
      </w:pPr>
      <w:r w:rsidRPr="00B27F51">
        <w:rPr>
          <w:bCs/>
        </w:rPr>
        <w:t xml:space="preserve">наглядные и электронные пособия; </w:t>
      </w:r>
    </w:p>
    <w:p w:rsidR="000B4A45" w:rsidRPr="00B27F51" w:rsidRDefault="000B4A45" w:rsidP="008B7DE8">
      <w:pPr>
        <w:numPr>
          <w:ilvl w:val="0"/>
          <w:numId w:val="7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Cs/>
        </w:rPr>
      </w:pPr>
      <w:r w:rsidRPr="00B27F51">
        <w:rPr>
          <w:bCs/>
        </w:rPr>
        <w:t xml:space="preserve"> методические разработки уроков и мероприятий</w:t>
      </w:r>
    </w:p>
    <w:p w:rsidR="000B4A45" w:rsidRPr="00B27F51" w:rsidRDefault="000B4A45" w:rsidP="000B4A45">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hanging="432"/>
        <w:jc w:val="both"/>
        <w:outlineLvl w:val="0"/>
        <w:rPr>
          <w:bCs/>
        </w:rPr>
      </w:pPr>
    </w:p>
    <w:p w:rsidR="000B4A45" w:rsidRPr="00B27F51" w:rsidRDefault="000B4A45" w:rsidP="000B4A45">
      <w:pPr>
        <w:keepNext/>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hanging="432"/>
        <w:jc w:val="both"/>
        <w:outlineLvl w:val="0"/>
        <w:rPr>
          <w:b/>
        </w:rPr>
      </w:pPr>
      <w:r w:rsidRPr="00B27F51">
        <w:rPr>
          <w:b/>
        </w:rPr>
        <w:t>3.2.</w:t>
      </w:r>
      <w:r w:rsidRPr="00B27F51">
        <w:rPr>
          <w:b/>
          <w:bCs/>
        </w:rPr>
        <w:t xml:space="preserve"> </w:t>
      </w:r>
      <w:r w:rsidRPr="00B27F51">
        <w:rPr>
          <w:b/>
        </w:rPr>
        <w:t xml:space="preserve"> Информационное обеспечение обучения</w:t>
      </w:r>
    </w:p>
    <w:p w:rsidR="000B4A45" w:rsidRPr="00B27F51" w:rsidRDefault="000B4A45" w:rsidP="000B4A45">
      <w:pPr>
        <w:jc w:val="both"/>
        <w:rPr>
          <w:b/>
        </w:rPr>
      </w:pPr>
    </w:p>
    <w:p w:rsidR="000B4A45" w:rsidRPr="00B27F51" w:rsidRDefault="000B4A45" w:rsidP="000B4A45">
      <w:pPr>
        <w:jc w:val="both"/>
      </w:pPr>
      <w:r w:rsidRPr="00B27F51">
        <w:t>РЕКОМЕНДУЕМАЯ ЛИТЕРАТУРА</w:t>
      </w:r>
    </w:p>
    <w:p w:rsidR="000B4A45" w:rsidRPr="00B27F51" w:rsidRDefault="000B4A45" w:rsidP="000B4A45">
      <w:pPr>
        <w:jc w:val="both"/>
      </w:pPr>
      <w:r w:rsidRPr="00B27F51">
        <w:t>Для обучающихся</w:t>
      </w:r>
    </w:p>
    <w:p w:rsidR="000B4A45" w:rsidRPr="00B27F51" w:rsidRDefault="000B4A45" w:rsidP="000B4A45">
      <w:pPr>
        <w:jc w:val="both"/>
      </w:pPr>
      <w:r w:rsidRPr="00B27F51">
        <w:t>Художественные тексты</w:t>
      </w:r>
    </w:p>
    <w:p w:rsidR="000B4A45" w:rsidRPr="00B27F51" w:rsidRDefault="000B4A45" w:rsidP="000B4A45">
      <w:pPr>
        <w:ind w:firstLine="743"/>
        <w:jc w:val="both"/>
      </w:pPr>
      <w:bookmarkStart w:id="15" w:name="bookmark28"/>
      <w:r w:rsidRPr="00B27F51">
        <w:lastRenderedPageBreak/>
        <w:t>Литература Х!Х в.</w:t>
      </w:r>
      <w:bookmarkEnd w:id="15"/>
    </w:p>
    <w:p w:rsidR="000B4A45" w:rsidRPr="00B27F51" w:rsidRDefault="000B4A45" w:rsidP="000B4A45">
      <w:pPr>
        <w:pStyle w:val="216"/>
        <w:shd w:val="clear" w:color="auto" w:fill="auto"/>
        <w:spacing w:line="240" w:lineRule="auto"/>
        <w:ind w:firstLine="743"/>
        <w:jc w:val="both"/>
        <w:rPr>
          <w:color w:val="auto"/>
          <w:sz w:val="22"/>
          <w:szCs w:val="22"/>
        </w:rPr>
      </w:pPr>
      <w:r w:rsidRPr="00B27F51">
        <w:rPr>
          <w:rStyle w:val="2d"/>
          <w:color w:val="auto"/>
          <w:sz w:val="22"/>
          <w:szCs w:val="22"/>
        </w:rPr>
        <w:t>В.А. Жуковский</w:t>
      </w:r>
      <w:r w:rsidRPr="00B27F51">
        <w:rPr>
          <w:color w:val="auto"/>
          <w:sz w:val="22"/>
          <w:szCs w:val="22"/>
        </w:rPr>
        <w:t>. Сельское кладбище. Вечер. Светлана. Певец во</w:t>
      </w:r>
      <w:r>
        <w:rPr>
          <w:color w:val="auto"/>
          <w:sz w:val="22"/>
          <w:szCs w:val="22"/>
        </w:rPr>
        <w:t xml:space="preserve"> </w:t>
      </w:r>
      <w:r w:rsidRPr="00B27F51">
        <w:rPr>
          <w:color w:val="auto"/>
          <w:sz w:val="22"/>
          <w:szCs w:val="22"/>
        </w:rPr>
        <w:t>стане русских воинов. Ивиковы журавли. Теон и Эсхин. Лесной царь.</w:t>
      </w:r>
    </w:p>
    <w:p w:rsidR="000B4A45" w:rsidRPr="00B27F51" w:rsidRDefault="000B4A45" w:rsidP="000B4A45">
      <w:pPr>
        <w:pStyle w:val="216"/>
        <w:shd w:val="clear" w:color="auto" w:fill="auto"/>
        <w:spacing w:line="240" w:lineRule="auto"/>
        <w:ind w:firstLine="743"/>
        <w:jc w:val="both"/>
        <w:rPr>
          <w:color w:val="auto"/>
          <w:sz w:val="22"/>
          <w:szCs w:val="22"/>
        </w:rPr>
      </w:pPr>
      <w:r w:rsidRPr="00B27F51">
        <w:rPr>
          <w:rStyle w:val="2d"/>
          <w:color w:val="auto"/>
          <w:sz w:val="22"/>
          <w:szCs w:val="22"/>
        </w:rPr>
        <w:t>К.Н. Батюшков</w:t>
      </w:r>
      <w:r w:rsidRPr="00B27F51">
        <w:rPr>
          <w:color w:val="auto"/>
          <w:sz w:val="22"/>
          <w:szCs w:val="22"/>
        </w:rPr>
        <w:t>. Веселый час. Мои Пенаты. К Дашкову. Переход русских войск через Неман. Странствия Одиссея. На развалинах замка в Швеции. Изречение Мельхиседека.</w:t>
      </w:r>
    </w:p>
    <w:p w:rsidR="000B4A45" w:rsidRPr="00B27F51" w:rsidRDefault="000B4A45" w:rsidP="000B4A45">
      <w:pPr>
        <w:pStyle w:val="216"/>
        <w:shd w:val="clear" w:color="auto" w:fill="auto"/>
        <w:spacing w:line="240" w:lineRule="auto"/>
        <w:ind w:firstLine="743"/>
        <w:jc w:val="both"/>
        <w:rPr>
          <w:color w:val="auto"/>
          <w:sz w:val="22"/>
          <w:szCs w:val="22"/>
        </w:rPr>
      </w:pPr>
      <w:r w:rsidRPr="00B27F51">
        <w:rPr>
          <w:rStyle w:val="2d"/>
          <w:color w:val="auto"/>
          <w:sz w:val="22"/>
          <w:szCs w:val="22"/>
        </w:rPr>
        <w:t>А.С. Пушкин</w:t>
      </w:r>
      <w:r w:rsidRPr="00B27F51">
        <w:rPr>
          <w:color w:val="auto"/>
          <w:sz w:val="22"/>
          <w:szCs w:val="22"/>
        </w:rPr>
        <w:t>. К другу стихотворцу. Воспоминания в Царском селе. Лицинию. Товарищам. Вольность. К Чаадаеву. Деревня. Погасло дневное светило... Кинжал. Узник. Свободы сеятель пустынный... К морю. Я помню чудное мгновенье. Вакхическая песня. 19 октября. Пророк. Стансы (В надежде славы и добра.). Арион. Анчар</w:t>
      </w:r>
      <w:r>
        <w:rPr>
          <w:color w:val="auto"/>
          <w:sz w:val="22"/>
          <w:szCs w:val="22"/>
        </w:rPr>
        <w:t>. В Сибирь. Поэт. Поэту. 19 ок</w:t>
      </w:r>
      <w:r w:rsidRPr="00B27F51">
        <w:rPr>
          <w:color w:val="auto"/>
          <w:sz w:val="22"/>
          <w:szCs w:val="22"/>
        </w:rPr>
        <w:t>тября 1827 г. На холмах Грузии. Дар напрасный, дар случайный. Дорожные жалобы. И.И. Пущину. Я вас любил. Брожу ли я вдоль улиц шумных. Эхо. Мадонна. Бесы. Безумных лет угасшее веселье. Моя родословная. Клеветникам России. Бородинская годовщина. Вновь я посетил. Из Пиндемонти. Когда за городом задумчив я брожу. Памятник. Руслан и Людмила. Кавказский пленник. Цыганы. Полтава. Медный всадник. Борис Годунов. Маленькие трагедии. Арап Петра Великого. Повести Бел</w:t>
      </w:r>
      <w:r>
        <w:rPr>
          <w:color w:val="auto"/>
          <w:sz w:val="22"/>
          <w:szCs w:val="22"/>
        </w:rPr>
        <w:t>кина. История села Г</w:t>
      </w:r>
      <w:r w:rsidRPr="00B27F51">
        <w:rPr>
          <w:color w:val="auto"/>
          <w:sz w:val="22"/>
          <w:szCs w:val="22"/>
        </w:rPr>
        <w:t>орюхина. Дубровский. Капитанская дочка. Пиковая дама.</w:t>
      </w:r>
    </w:p>
    <w:p w:rsidR="000B4A45" w:rsidRPr="00B27F51" w:rsidRDefault="000B4A45" w:rsidP="000B4A45">
      <w:pPr>
        <w:pStyle w:val="216"/>
        <w:shd w:val="clear" w:color="auto" w:fill="auto"/>
        <w:spacing w:line="240" w:lineRule="auto"/>
        <w:ind w:firstLine="743"/>
        <w:jc w:val="both"/>
        <w:rPr>
          <w:color w:val="auto"/>
          <w:sz w:val="22"/>
          <w:szCs w:val="22"/>
        </w:rPr>
      </w:pPr>
      <w:r w:rsidRPr="00B27F51">
        <w:rPr>
          <w:rStyle w:val="2d"/>
          <w:color w:val="auto"/>
          <w:sz w:val="22"/>
          <w:szCs w:val="22"/>
        </w:rPr>
        <w:t>М.Ю. Лермонтов</w:t>
      </w:r>
      <w:r w:rsidRPr="00B27F51">
        <w:rPr>
          <w:color w:val="auto"/>
          <w:sz w:val="22"/>
          <w:szCs w:val="22"/>
        </w:rPr>
        <w:t>. Нет, я не Байрон. Парус. Предсказание. Два великана. Бородино. Смерть поэта. Когда волнуется желтеющая нива. Поэт. Спор. 1 января. Дума. И скучно и грустно. Родина. Нет, не тебя так пылко я люблю. Выхожу один я на дорогу. Пророк. Боярин Орша. Песня про царя Ивана Васильевича, молодого опричника и удалого купца Калашникова. Мцыри. Демон. Маскарад. Герой нашего времени.</w:t>
      </w:r>
    </w:p>
    <w:p w:rsidR="000B4A45" w:rsidRPr="00B27F51" w:rsidRDefault="000B4A45" w:rsidP="000B4A45">
      <w:pPr>
        <w:pStyle w:val="216"/>
        <w:shd w:val="clear" w:color="auto" w:fill="auto"/>
        <w:spacing w:line="240" w:lineRule="auto"/>
        <w:ind w:firstLine="743"/>
        <w:jc w:val="both"/>
        <w:rPr>
          <w:color w:val="auto"/>
          <w:sz w:val="22"/>
          <w:szCs w:val="22"/>
        </w:rPr>
      </w:pPr>
      <w:r w:rsidRPr="00B27F51">
        <w:rPr>
          <w:rStyle w:val="2d"/>
          <w:color w:val="auto"/>
          <w:sz w:val="22"/>
          <w:szCs w:val="22"/>
        </w:rPr>
        <w:t>Н.В. Гоголь</w:t>
      </w:r>
      <w:r w:rsidRPr="00B27F51">
        <w:rPr>
          <w:color w:val="auto"/>
          <w:sz w:val="22"/>
          <w:szCs w:val="22"/>
        </w:rPr>
        <w:t>. Невский проспект. Портрет. Нос. Шинель. Ревизор.</w:t>
      </w:r>
      <w:r>
        <w:rPr>
          <w:color w:val="auto"/>
          <w:sz w:val="22"/>
          <w:szCs w:val="22"/>
        </w:rPr>
        <w:t xml:space="preserve"> </w:t>
      </w:r>
      <w:r w:rsidRPr="00B27F51">
        <w:rPr>
          <w:color w:val="auto"/>
          <w:sz w:val="22"/>
          <w:szCs w:val="22"/>
        </w:rPr>
        <w:t>Мертвые души.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43"/>
        <w:jc w:val="both"/>
      </w:pPr>
      <w:r w:rsidRPr="00B27F51">
        <w:rPr>
          <w:b/>
        </w:rPr>
        <w:t xml:space="preserve">И.А. Гончаров. </w:t>
      </w:r>
      <w:r w:rsidRPr="00B27F51">
        <w:t xml:space="preserve">Обыкновенная </w:t>
      </w:r>
      <w:r w:rsidRPr="00B27F51">
        <w:rPr>
          <w:b/>
        </w:rPr>
        <w:t xml:space="preserve"> </w:t>
      </w:r>
      <w:r w:rsidRPr="00B27F51">
        <w:t>история .Обломов.</w:t>
      </w:r>
    </w:p>
    <w:p w:rsidR="000B4A45" w:rsidRPr="00B27F51" w:rsidRDefault="000B4A45" w:rsidP="000B4A45">
      <w:pPr>
        <w:ind w:firstLine="743"/>
        <w:jc w:val="both"/>
      </w:pPr>
      <w:r w:rsidRPr="00B27F51">
        <w:rPr>
          <w:b/>
        </w:rPr>
        <w:t xml:space="preserve">Н.А. Некрасов. </w:t>
      </w:r>
      <w:r w:rsidRPr="00B27F51">
        <w:t>В дороге. Нравственный человек. Колыбельная песня. Тройка. Когда из мрака заблужденья… Вчерашний день, часу в шестом… Я не люблю иронии твоей… Мы с тобой бестолковые люди… Давно отвергнутый тобой… Школьник. Праздник жизни- молодости годы… Где твое личико смуглое… Внимая ужасам войны… Стихи мои, свидетели живые… В столицах шум, гремят витии… Что ты, сердце мое, расходилося…Поэт и гражданин. Размышления у парадного подъезда. Песня Еремушке. Рыцарь на час. Песни о свободном слове. Газетная. Умру я скоро… Ликует враг, молчит в недоуменье... Зачем меня на части рвете... Зеленый шум Надрывается сердце от муки. Памяти Добролюбова. Не рыдай так безумно над ним. Пророк. Три элегии. Зине (Ты еще на жизнь имеешь право.). Угомонись, моя муза задорная. Зине (Двести уж дней.). Сеятелям. Музе. Друзьям. Горящие письма. Баюшки-баю. О муза, я у двери гроба. Коробейники. Железная дорога. Мороз - Красный нос. Дедушка. Русские женщины. Современники. Кому на Руси жить хорошо.</w:t>
      </w:r>
    </w:p>
    <w:p w:rsidR="000B4A45" w:rsidRPr="00B27F51" w:rsidRDefault="000B4A45" w:rsidP="000B4A45">
      <w:pPr>
        <w:ind w:firstLine="743"/>
        <w:jc w:val="both"/>
      </w:pPr>
      <w:r w:rsidRPr="00B27F51">
        <w:rPr>
          <w:b/>
        </w:rPr>
        <w:t>Н.Г. Чернышевский</w:t>
      </w:r>
      <w:r w:rsidRPr="00B27F51">
        <w:rPr>
          <w:rStyle w:val="11pt"/>
          <w:rFonts w:eastAsiaTheme="minorEastAsia"/>
        </w:rPr>
        <w:t>. Что делать?</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И.С. Тургенев</w:t>
      </w:r>
      <w:r w:rsidRPr="00B27F51">
        <w:rPr>
          <w:color w:val="auto"/>
          <w:sz w:val="22"/>
          <w:szCs w:val="22"/>
        </w:rPr>
        <w:t>. Рудин. Дворянское гнездо. Накануне. Отцы и дети. Новь. Стихотворения в прозе (5-6 по выбору).</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А.Н. Островский</w:t>
      </w:r>
      <w:r w:rsidRPr="00B27F51">
        <w:rPr>
          <w:color w:val="auto"/>
          <w:sz w:val="22"/>
          <w:szCs w:val="22"/>
        </w:rPr>
        <w:t>. Свои люди - сочтемся. Бедная невеста. Бедность - не порок. Доходное место. Гроза. На всякого мудреца - довольно простоты. Горячее сердце. Бешеные деньги. Волки и овцы. Бесприданница. Лес. Без вины виноватые.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М.Е. Салтыков-Щедрин</w:t>
      </w:r>
      <w:r w:rsidRPr="00B27F51">
        <w:rPr>
          <w:color w:val="auto"/>
          <w:sz w:val="22"/>
          <w:szCs w:val="22"/>
        </w:rPr>
        <w:t>. Губернские очерки. История одного города. Господа Головлевы. За рубежом. Сказки (3-4 по выбору).</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Н.С. Лесков</w:t>
      </w:r>
      <w:r w:rsidRPr="00B27F51">
        <w:rPr>
          <w:color w:val="auto"/>
          <w:sz w:val="22"/>
          <w:szCs w:val="22"/>
        </w:rPr>
        <w:t>. Очарованный странник. Левша (Сказ о тульском косом левше и о стальной блохе).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Ф.И. Тютчев</w:t>
      </w:r>
      <w:r w:rsidRPr="00B27F51">
        <w:rPr>
          <w:color w:val="auto"/>
          <w:sz w:val="22"/>
          <w:szCs w:val="22"/>
        </w:rPr>
        <w:t>. С поляны коршун поднялся. Весенняя гроза. Не то, что мните вы, природа... Есть в осени первоначальной. Цицерон. Фонтан. Не верь, не верь поэту, дева. Русской женщине. Эти бедные селенья. О, как убийственно мы любим. Последняя любовь. Весь день она лежала в забытьи. Накануне годовщины 4 августа 1864 г. Умом Россию не понять. Нам не дано предугадать. Я встретил вас.</w:t>
      </w:r>
    </w:p>
    <w:p w:rsidR="000B4A45" w:rsidRPr="00B27F51" w:rsidRDefault="000B4A45" w:rsidP="000B4A45">
      <w:pPr>
        <w:pStyle w:val="216"/>
        <w:shd w:val="clear" w:color="auto" w:fill="auto"/>
        <w:spacing w:line="240" w:lineRule="auto"/>
        <w:ind w:firstLine="740"/>
        <w:jc w:val="both"/>
        <w:rPr>
          <w:rStyle w:val="2d"/>
          <w:b w:val="0"/>
          <w:bCs w:val="0"/>
          <w:color w:val="auto"/>
          <w:sz w:val="22"/>
          <w:szCs w:val="22"/>
        </w:rPr>
      </w:pPr>
      <w:r w:rsidRPr="00B27F51">
        <w:rPr>
          <w:rStyle w:val="2d"/>
          <w:color w:val="auto"/>
          <w:sz w:val="22"/>
          <w:szCs w:val="22"/>
        </w:rPr>
        <w:t>А.А. Фет</w:t>
      </w:r>
      <w:r w:rsidRPr="00B27F51">
        <w:rPr>
          <w:color w:val="auto"/>
          <w:sz w:val="22"/>
          <w:szCs w:val="22"/>
        </w:rPr>
        <w:t>. На заре ты ее не буди. Поделись живыми снами. Шепот, робкое дыханье. Сияла ночь. Как беден наш язык. Я тебе ничего не скажу. Еще люблю, еще томлюсь.</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lastRenderedPageBreak/>
        <w:t>А.К. Толстой</w:t>
      </w:r>
      <w:r w:rsidRPr="00B27F51">
        <w:rPr>
          <w:color w:val="auto"/>
          <w:sz w:val="22"/>
          <w:szCs w:val="22"/>
        </w:rPr>
        <w:t>. Колокольчики мои. Коль любить, так без рассудку. Средь шумного бала. Не ветер, вея с высоты. Слеза дрожит в твоем ревнивом взоре. Осень! Осыпается весь наш бедный сад. Поток</w:t>
      </w:r>
      <w:r>
        <w:rPr>
          <w:color w:val="auto"/>
          <w:sz w:val="22"/>
          <w:szCs w:val="22"/>
        </w:rPr>
        <w:t xml:space="preserve"> </w:t>
      </w:r>
      <w:r w:rsidRPr="00B27F51">
        <w:rPr>
          <w:color w:val="auto"/>
          <w:sz w:val="22"/>
          <w:szCs w:val="22"/>
        </w:rPr>
        <w:t>богатырь. Порой веселой мая. Против течения. Василий Шибанов. Сон Попова. Исто</w:t>
      </w:r>
      <w:r>
        <w:rPr>
          <w:color w:val="auto"/>
          <w:sz w:val="22"/>
          <w:szCs w:val="22"/>
        </w:rPr>
        <w:t>рия Г</w:t>
      </w:r>
      <w:r w:rsidRPr="00B27F51">
        <w:rPr>
          <w:color w:val="auto"/>
          <w:sz w:val="22"/>
          <w:szCs w:val="22"/>
        </w:rPr>
        <w:t>осударства российского. Царь Федор Иоаннович.</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Ф.М. Достоевский</w:t>
      </w:r>
      <w:r w:rsidRPr="00B27F51">
        <w:rPr>
          <w:color w:val="auto"/>
          <w:sz w:val="22"/>
          <w:szCs w:val="22"/>
        </w:rPr>
        <w:t>. Бедные люди. Белые ночи. Преступление и наказание.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Л.Н. Толстой</w:t>
      </w:r>
      <w:r w:rsidRPr="00B27F51">
        <w:rPr>
          <w:color w:val="auto"/>
          <w:sz w:val="22"/>
          <w:szCs w:val="22"/>
        </w:rPr>
        <w:t>. Детство. Отрочество. Юность. Казаки. Война и мир Анна Каренина. Смерть Ивана Ильича. Крейцерова соната. Воскресение. После бала. Хаджи-Мурат.</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А.П. Чехов</w:t>
      </w:r>
      <w:r w:rsidRPr="00B27F51">
        <w:rPr>
          <w:color w:val="auto"/>
          <w:sz w:val="22"/>
          <w:szCs w:val="22"/>
        </w:rPr>
        <w:t>. Смерть чиновника. Хамелеон. Унтер Пришибеев. Толстый и тонкий. Злоумышленник. Тоска. Горе. Враги. Степь. Скучная история. Дуэль. Попрыгунья. Душечка. Дом с мезонином. Палата № 6. Случай из практики. Мужики. В овраге. Человек в футляре. Крыжовник. О любви.</w:t>
      </w:r>
      <w:r>
        <w:rPr>
          <w:color w:val="auto"/>
          <w:sz w:val="22"/>
          <w:szCs w:val="22"/>
        </w:rPr>
        <w:t xml:space="preserve"> </w:t>
      </w:r>
      <w:r w:rsidRPr="00B27F51">
        <w:rPr>
          <w:color w:val="auto"/>
          <w:sz w:val="22"/>
          <w:szCs w:val="22"/>
        </w:rPr>
        <w:t>Дама с собачкой. Ионыч. Невеста. Чайка. Три сестры. Дядя Ваня. Вишневый сад.</w:t>
      </w:r>
    </w:p>
    <w:p w:rsidR="000B4A45" w:rsidRPr="00B27F51" w:rsidRDefault="000B4A45" w:rsidP="000B4A45">
      <w:pPr>
        <w:spacing w:after="59"/>
        <w:ind w:firstLine="740"/>
        <w:jc w:val="both"/>
      </w:pPr>
      <w:bookmarkStart w:id="16" w:name="bookmark29"/>
      <w:r w:rsidRPr="00B27F51">
        <w:t>Литература конца XIX - начала ХХ в.</w:t>
      </w:r>
      <w:bookmarkEnd w:id="16"/>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Л.Н. Андреев</w:t>
      </w:r>
      <w:r w:rsidRPr="00B27F51">
        <w:rPr>
          <w:color w:val="auto"/>
          <w:sz w:val="22"/>
          <w:szCs w:val="22"/>
        </w:rPr>
        <w:t>. Баргамот и Гараська. Жизнь Василия Фивейского. Красный смех. Иуда Искариот. Рассказ о семи повешенных.</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А.А. Ахматова</w:t>
      </w:r>
      <w:r w:rsidRPr="00B27F51">
        <w:rPr>
          <w:color w:val="auto"/>
          <w:sz w:val="22"/>
          <w:szCs w:val="22"/>
        </w:rPr>
        <w:t>. Сероглазый король. В Царском селе. Сжала руки под темной вуалью... Вижу выцветший флаг над таможней... Песня последней встречи. Прогулка. Все мы бражники здесь, блудницы... Проводила друга до передней. Мне голос был. Тайны ремесла. Есть в близости</w:t>
      </w:r>
      <w:r>
        <w:rPr>
          <w:color w:val="auto"/>
          <w:sz w:val="22"/>
          <w:szCs w:val="22"/>
        </w:rPr>
        <w:t xml:space="preserve"> </w:t>
      </w:r>
      <w:r w:rsidRPr="00B27F51">
        <w:rPr>
          <w:color w:val="auto"/>
          <w:sz w:val="22"/>
          <w:szCs w:val="22"/>
        </w:rPr>
        <w:t>людей заветная черта... Петроград, 1919. Клятва. Мужество. Реквием.</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К.Д. Бальмонт</w:t>
      </w:r>
      <w:r w:rsidRPr="00B27F51">
        <w:rPr>
          <w:color w:val="auto"/>
          <w:sz w:val="22"/>
          <w:szCs w:val="22"/>
        </w:rPr>
        <w:t>. Я мечтою ловил уходящие тени... Я вольный ветер. Ангелы опальные. Я в этот мир пришел, чтоб видеть Солнце... Я -изысканность русской медлительной речи... В домах. Я не знаю мудрости...Есть в русской природе усталая нежность...</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 Белый</w:t>
      </w:r>
      <w:r w:rsidRPr="00B27F51">
        <w:rPr>
          <w:color w:val="auto"/>
          <w:sz w:val="22"/>
          <w:szCs w:val="22"/>
        </w:rPr>
        <w:t>. Мои слова. В полях. Объяснение в любви. Заброшенный дом. Тройка. Отчаянье. Из окна вагона.</w:t>
      </w:r>
    </w:p>
    <w:p w:rsidR="000B4A45" w:rsidRPr="00B27F51" w:rsidRDefault="000B4A45" w:rsidP="008B7DE8">
      <w:pPr>
        <w:pStyle w:val="216"/>
        <w:numPr>
          <w:ilvl w:val="0"/>
          <w:numId w:val="132"/>
        </w:numPr>
        <w:shd w:val="clear" w:color="auto" w:fill="auto"/>
        <w:tabs>
          <w:tab w:val="left" w:pos="1148"/>
        </w:tabs>
        <w:spacing w:line="240" w:lineRule="auto"/>
        <w:ind w:firstLine="740"/>
        <w:jc w:val="both"/>
        <w:rPr>
          <w:color w:val="auto"/>
          <w:sz w:val="22"/>
          <w:szCs w:val="22"/>
        </w:rPr>
      </w:pPr>
      <w:r w:rsidRPr="00B27F51">
        <w:rPr>
          <w:rStyle w:val="2d"/>
          <w:color w:val="auto"/>
          <w:sz w:val="22"/>
          <w:szCs w:val="22"/>
        </w:rPr>
        <w:t>А. Блок</w:t>
      </w:r>
      <w:r w:rsidRPr="00B27F51">
        <w:rPr>
          <w:color w:val="auto"/>
          <w:sz w:val="22"/>
          <w:szCs w:val="22"/>
        </w:rPr>
        <w:t>. Возмездие. Соловьиный сад. Двенадцать. Лирика.</w:t>
      </w:r>
    </w:p>
    <w:p w:rsidR="000B4A45" w:rsidRPr="00B27F51" w:rsidRDefault="000B4A45" w:rsidP="008B7DE8">
      <w:pPr>
        <w:pStyle w:val="216"/>
        <w:numPr>
          <w:ilvl w:val="0"/>
          <w:numId w:val="132"/>
        </w:numPr>
        <w:shd w:val="clear" w:color="auto" w:fill="auto"/>
        <w:tabs>
          <w:tab w:val="left" w:pos="1119"/>
        </w:tabs>
        <w:spacing w:line="240" w:lineRule="auto"/>
        <w:ind w:firstLine="740"/>
        <w:jc w:val="both"/>
        <w:rPr>
          <w:color w:val="auto"/>
          <w:sz w:val="22"/>
          <w:szCs w:val="22"/>
        </w:rPr>
      </w:pPr>
      <w:r w:rsidRPr="00B27F51">
        <w:rPr>
          <w:rStyle w:val="2d"/>
          <w:color w:val="auto"/>
          <w:sz w:val="22"/>
          <w:szCs w:val="22"/>
        </w:rPr>
        <w:t>Я. Брюсов</w:t>
      </w:r>
      <w:r w:rsidRPr="00B27F51">
        <w:rPr>
          <w:color w:val="auto"/>
          <w:sz w:val="22"/>
          <w:szCs w:val="22"/>
        </w:rPr>
        <w:t>. Юному поэту. Грядущие гунны. Близким. Кинжал. Нам проба. К счастливым. Довольно. Ассарогадон. Конь блед. Каменщик. Работа. Принцип относительности.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И.А. Бунин</w:t>
      </w:r>
      <w:r w:rsidRPr="00B27F51">
        <w:rPr>
          <w:color w:val="auto"/>
          <w:sz w:val="22"/>
          <w:szCs w:val="22"/>
        </w:rPr>
        <w:t>. Листопад. Антоновс</w:t>
      </w:r>
      <w:r>
        <w:rPr>
          <w:color w:val="auto"/>
          <w:sz w:val="22"/>
          <w:szCs w:val="22"/>
        </w:rPr>
        <w:t>кие яблоки. Деревня. Суходол. Г</w:t>
      </w:r>
      <w:r w:rsidRPr="00B27F51">
        <w:rPr>
          <w:color w:val="auto"/>
          <w:sz w:val="22"/>
          <w:szCs w:val="22"/>
        </w:rPr>
        <w:t>осподин из Сан-Франциско.</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 Горький</w:t>
      </w:r>
      <w:r w:rsidRPr="00B27F51">
        <w:rPr>
          <w:color w:val="auto"/>
          <w:sz w:val="22"/>
          <w:szCs w:val="22"/>
        </w:rPr>
        <w:t>. Макар Чудра. Старуха Изергиль. Челкаш. Скуки ради. Песня о Соколе. Двадцать шесть и одна. Фома Гордеев. Песня о Буревестнике. Мещане. На дне. Мать. Городок Окуров. Рассказы из сборника «По Руси». Несвоевременные мысли.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З.Н. Гиппиус</w:t>
      </w:r>
      <w:r w:rsidRPr="00B27F51">
        <w:rPr>
          <w:color w:val="auto"/>
          <w:sz w:val="22"/>
          <w:szCs w:val="22"/>
        </w:rPr>
        <w:t>. Песня. Надпись на камне. Сонет. Пауки. Швея. Все кругом. 14 декабря. 14 декабря 17 года. Чертова кукла.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Н.С. Гумилев</w:t>
      </w:r>
      <w:r w:rsidRPr="00B27F51">
        <w:rPr>
          <w:color w:val="auto"/>
          <w:sz w:val="22"/>
          <w:szCs w:val="22"/>
        </w:rPr>
        <w:t>. Капитаны. Рабочий. Слоненок. Телефон. Заблудившийся трамвай. Озеро Чад. Жираф. Телефон. Юг. Рассыпающая звезды. О тебе. Дагомыс. Слово.</w:t>
      </w:r>
    </w:p>
    <w:p w:rsidR="000B4A45" w:rsidRPr="00B27F51" w:rsidRDefault="000B4A45" w:rsidP="000B4A45">
      <w:pPr>
        <w:pStyle w:val="216"/>
        <w:shd w:val="clear" w:color="auto" w:fill="auto"/>
        <w:spacing w:line="240" w:lineRule="auto"/>
        <w:ind w:firstLine="740"/>
        <w:jc w:val="both"/>
        <w:rPr>
          <w:rStyle w:val="2d"/>
          <w:color w:val="auto"/>
          <w:sz w:val="22"/>
          <w:szCs w:val="22"/>
        </w:rPr>
      </w:pP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Б.К. Зайцев</w:t>
      </w:r>
      <w:r w:rsidRPr="00B27F51">
        <w:rPr>
          <w:color w:val="auto"/>
          <w:sz w:val="22"/>
          <w:szCs w:val="22"/>
        </w:rPr>
        <w:t xml:space="preserve">. Аграфена. Усадьба Ланиных. </w:t>
      </w:r>
      <w:r>
        <w:rPr>
          <w:color w:val="auto"/>
          <w:sz w:val="22"/>
          <w:szCs w:val="22"/>
        </w:rPr>
        <w:t>Голубая</w:t>
      </w:r>
      <w:r w:rsidRPr="00B27F51">
        <w:rPr>
          <w:color w:val="auto"/>
          <w:sz w:val="22"/>
          <w:szCs w:val="22"/>
        </w:rPr>
        <w:t xml:space="preserve"> звезда.</w:t>
      </w:r>
    </w:p>
    <w:p w:rsidR="000B4A45" w:rsidRPr="00B27F51" w:rsidRDefault="000B4A45" w:rsidP="008B7DE8">
      <w:pPr>
        <w:pStyle w:val="216"/>
        <w:numPr>
          <w:ilvl w:val="0"/>
          <w:numId w:val="133"/>
        </w:numPr>
        <w:shd w:val="clear" w:color="auto" w:fill="auto"/>
        <w:tabs>
          <w:tab w:val="left" w:pos="1114"/>
        </w:tabs>
        <w:spacing w:line="240" w:lineRule="auto"/>
        <w:ind w:hanging="360"/>
        <w:jc w:val="both"/>
        <w:rPr>
          <w:color w:val="auto"/>
          <w:sz w:val="22"/>
          <w:szCs w:val="22"/>
        </w:rPr>
      </w:pPr>
      <w:r w:rsidRPr="00B27F51">
        <w:rPr>
          <w:rStyle w:val="2d"/>
          <w:color w:val="auto"/>
          <w:sz w:val="22"/>
          <w:szCs w:val="22"/>
        </w:rPr>
        <w:t>И. Куприн</w:t>
      </w:r>
      <w:r w:rsidRPr="00B27F51">
        <w:rPr>
          <w:color w:val="auto"/>
          <w:sz w:val="22"/>
          <w:szCs w:val="22"/>
        </w:rPr>
        <w:t>. Молох. Олеся. Поединок. Гамбринус. Белый пудель. Гранатовый браслет. Суламифь.</w:t>
      </w:r>
    </w:p>
    <w:p w:rsidR="000B4A45" w:rsidRPr="00B27F51" w:rsidRDefault="000B4A45" w:rsidP="008B7DE8">
      <w:pPr>
        <w:pStyle w:val="216"/>
        <w:numPr>
          <w:ilvl w:val="0"/>
          <w:numId w:val="133"/>
        </w:numPr>
        <w:shd w:val="clear" w:color="auto" w:fill="auto"/>
        <w:tabs>
          <w:tab w:val="left" w:pos="1119"/>
        </w:tabs>
        <w:spacing w:line="240" w:lineRule="auto"/>
        <w:ind w:hanging="360"/>
        <w:jc w:val="both"/>
        <w:rPr>
          <w:color w:val="auto"/>
          <w:sz w:val="22"/>
          <w:szCs w:val="22"/>
        </w:rPr>
      </w:pPr>
      <w:r w:rsidRPr="00B27F51">
        <w:rPr>
          <w:rStyle w:val="2d"/>
          <w:color w:val="auto"/>
          <w:sz w:val="22"/>
          <w:szCs w:val="22"/>
        </w:rPr>
        <w:t>В. Маяковский</w:t>
      </w:r>
      <w:r w:rsidRPr="00B27F51">
        <w:rPr>
          <w:color w:val="auto"/>
          <w:sz w:val="22"/>
          <w:szCs w:val="22"/>
        </w:rPr>
        <w:t>. Я сам (автобиография). Послушайте! Мама и убитый немцами вечер. Гимн судье. Облако в штанах. Ода революции. Левый марш. О дряни. Прозаседавшиеся. Необычайное приключение. Окна РОСТА.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Д.С. Мережковский</w:t>
      </w:r>
      <w:r w:rsidRPr="00B27F51">
        <w:rPr>
          <w:color w:val="auto"/>
          <w:sz w:val="22"/>
          <w:szCs w:val="22"/>
        </w:rPr>
        <w:t>. Парки. Дети ночи. Двойная бездна. Молитва о крыльях. Чужбина - родина. Бог. О причинах упадка и о новых течениях современной русской литературы.</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Ф. Сологуб</w:t>
      </w:r>
      <w:r w:rsidRPr="00B27F51">
        <w:rPr>
          <w:color w:val="auto"/>
          <w:sz w:val="22"/>
          <w:szCs w:val="22"/>
        </w:rPr>
        <w:t>. В поле не видно ни зги. Люблю блуждать я над трясиною... Пленные звери. Чертовы качели.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А.Н. Толстой</w:t>
      </w:r>
      <w:r w:rsidRPr="00B27F51">
        <w:rPr>
          <w:color w:val="auto"/>
          <w:sz w:val="22"/>
          <w:szCs w:val="22"/>
        </w:rPr>
        <w:t>. Мишука Налымов. Приключения Растегина. Хромой барин.</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 Цветаева</w:t>
      </w:r>
      <w:r w:rsidRPr="00B27F51">
        <w:rPr>
          <w:color w:val="auto"/>
          <w:sz w:val="22"/>
          <w:szCs w:val="22"/>
        </w:rPr>
        <w:t>. Моим стихам, написанным так рано... Змея оправдана звездой... На плече моем на правом... Вот опять окно... Кто создан из камня, кто создан из глины. Белая гвардия, путь твой высок. Маяковскому. Если душа родилась крылатой. Мракобесие. Смерч. Содом. Вскрыла жилы: неостановимо... Уж сколько их упало в эту бездну... Поэма воздуха. Крысолов. Мой Пушкин.</w:t>
      </w:r>
    </w:p>
    <w:p w:rsidR="000B4A45" w:rsidRPr="00B27F51" w:rsidRDefault="000B4A45" w:rsidP="000B4A45">
      <w:pPr>
        <w:pStyle w:val="216"/>
        <w:shd w:val="clear" w:color="auto" w:fill="auto"/>
        <w:spacing w:after="378" w:line="240" w:lineRule="auto"/>
        <w:ind w:firstLine="740"/>
        <w:jc w:val="both"/>
        <w:rPr>
          <w:color w:val="auto"/>
          <w:sz w:val="22"/>
          <w:szCs w:val="22"/>
        </w:rPr>
      </w:pPr>
      <w:r w:rsidRPr="00B27F51">
        <w:rPr>
          <w:rStyle w:val="2d"/>
          <w:color w:val="auto"/>
          <w:sz w:val="22"/>
          <w:szCs w:val="22"/>
        </w:rPr>
        <w:t>И.С. Шмелев</w:t>
      </w:r>
      <w:r w:rsidRPr="00B27F51">
        <w:rPr>
          <w:color w:val="auto"/>
          <w:sz w:val="22"/>
          <w:szCs w:val="22"/>
        </w:rPr>
        <w:t>. Человек из ресторана. Пугливая тишина.</w:t>
      </w:r>
    </w:p>
    <w:p w:rsidR="000B4A45" w:rsidRPr="00B27F51" w:rsidRDefault="000B4A45" w:rsidP="000B4A45">
      <w:pPr>
        <w:spacing w:after="74"/>
        <w:ind w:firstLine="740"/>
        <w:jc w:val="both"/>
      </w:pPr>
      <w:bookmarkStart w:id="17" w:name="bookmark30"/>
      <w:r w:rsidRPr="00B27F51">
        <w:t>Литература ХХ в.</w:t>
      </w:r>
      <w:bookmarkEnd w:id="17"/>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 Горький</w:t>
      </w:r>
      <w:r w:rsidRPr="00B27F51">
        <w:rPr>
          <w:color w:val="auto"/>
          <w:sz w:val="22"/>
          <w:szCs w:val="22"/>
        </w:rPr>
        <w:t>. Старуха Изергиль. Челкаш. Фома Гордеев. На дне.</w:t>
      </w:r>
    </w:p>
    <w:p w:rsidR="000B4A45" w:rsidRPr="00B27F51" w:rsidRDefault="000B4A45" w:rsidP="008B7DE8">
      <w:pPr>
        <w:pStyle w:val="216"/>
        <w:numPr>
          <w:ilvl w:val="0"/>
          <w:numId w:val="134"/>
        </w:numPr>
        <w:shd w:val="clear" w:color="auto" w:fill="auto"/>
        <w:tabs>
          <w:tab w:val="left" w:pos="1087"/>
        </w:tabs>
        <w:spacing w:line="240" w:lineRule="auto"/>
        <w:ind w:left="720" w:hanging="360"/>
        <w:jc w:val="both"/>
        <w:rPr>
          <w:color w:val="auto"/>
          <w:sz w:val="22"/>
          <w:szCs w:val="22"/>
        </w:rPr>
      </w:pPr>
      <w:r w:rsidRPr="00B27F51">
        <w:rPr>
          <w:rStyle w:val="2d"/>
          <w:color w:val="auto"/>
          <w:sz w:val="22"/>
          <w:szCs w:val="22"/>
        </w:rPr>
        <w:lastRenderedPageBreak/>
        <w:t>Маяковский</w:t>
      </w:r>
      <w:r w:rsidRPr="00B27F51">
        <w:rPr>
          <w:color w:val="auto"/>
          <w:sz w:val="22"/>
          <w:szCs w:val="22"/>
        </w:rPr>
        <w:t>. Ночь. Из улицы в улицу. А вы могли бы? Несколько слов обо мне самом. Нате. Вам. Послушайте. Кофта фата. Адище города. Скрипка и немножко нервно. Левый марш. Приказ по армии искусства. Хорошее отношение к лошадям. Прозаседавшиеся. Лиличка! Любовь. Письмо товарищу Кострову... Письмо Татьяне Яковлевой. Уже второй должно быть ты легла... Про это. Хорошо! Во весь голос. Клоп. Баня.</w:t>
      </w:r>
    </w:p>
    <w:p w:rsidR="000B4A45" w:rsidRPr="00B27F51" w:rsidRDefault="000B4A45" w:rsidP="008B7DE8">
      <w:pPr>
        <w:pStyle w:val="216"/>
        <w:numPr>
          <w:ilvl w:val="0"/>
          <w:numId w:val="134"/>
        </w:numPr>
        <w:shd w:val="clear" w:color="auto" w:fill="auto"/>
        <w:tabs>
          <w:tab w:val="left" w:pos="1101"/>
        </w:tabs>
        <w:spacing w:line="240" w:lineRule="auto"/>
        <w:ind w:left="720" w:hanging="360"/>
        <w:jc w:val="both"/>
        <w:rPr>
          <w:color w:val="auto"/>
          <w:sz w:val="22"/>
          <w:szCs w:val="22"/>
        </w:rPr>
      </w:pPr>
      <w:r w:rsidRPr="00B27F51">
        <w:rPr>
          <w:color w:val="auto"/>
          <w:sz w:val="22"/>
          <w:szCs w:val="22"/>
        </w:rPr>
        <w:t>Есенин. Поет зима - аукает. Выткался на озере алый свет зари... Шел Господь пытать людей в любови... Гой ты, Русь, моя родная... Письмо матери. Отговорила роща золотая... О Русь, взмахни крылами... Корова. Песнь о собаке. Устал я жить в родном краю... Я обманывать себя не стану... Я последний поэт деревни... Нивы сжаты, рощи голы... Да, теперь решено, без возврата... Мне осталась одна забава... Не жалею, не зову, не</w:t>
      </w:r>
      <w:r>
        <w:rPr>
          <w:color w:val="auto"/>
          <w:sz w:val="22"/>
          <w:szCs w:val="22"/>
        </w:rPr>
        <w:t xml:space="preserve"> </w:t>
      </w:r>
      <w:r w:rsidRPr="00B27F51">
        <w:rPr>
          <w:color w:val="auto"/>
          <w:sz w:val="22"/>
          <w:szCs w:val="22"/>
        </w:rPr>
        <w:t>плачу... Я спросил сегодня у менялы... Шаганэ, ты моя, Шаганэ. Пускай ты выпита другим. Ты меня не любишь, не жалеешь... Собаке Качалова. Я иду долиной, На затылке кепи... Клен ты мой опавший, клен заледенелый... Мы теперь уходим понемногу. До свиданья, друг мой, до свиданья. Русь Советская. Русь уходящая. Письмо к женщине. Анна Снегина.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 Булгаков</w:t>
      </w:r>
      <w:r w:rsidRPr="00B27F51">
        <w:rPr>
          <w:color w:val="auto"/>
          <w:sz w:val="22"/>
          <w:szCs w:val="22"/>
        </w:rPr>
        <w:t>. Белая гвардия. Собачье сердце. Мастер и Маргарита.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И. Бабель</w:t>
      </w:r>
      <w:r w:rsidRPr="00B27F51">
        <w:rPr>
          <w:color w:val="auto"/>
          <w:sz w:val="22"/>
          <w:szCs w:val="22"/>
        </w:rPr>
        <w:t>. Конармия.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 Фадеев</w:t>
      </w:r>
      <w:r w:rsidRPr="00B27F51">
        <w:rPr>
          <w:color w:val="auto"/>
          <w:sz w:val="22"/>
          <w:szCs w:val="22"/>
        </w:rPr>
        <w:t>. Разгром. Молодая гвардия.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 Шолохов</w:t>
      </w:r>
      <w:r w:rsidRPr="00B27F51">
        <w:rPr>
          <w:color w:val="auto"/>
          <w:sz w:val="22"/>
          <w:szCs w:val="22"/>
        </w:rPr>
        <w:t>. Тихий Дон. Судьба человека.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 Толстой</w:t>
      </w:r>
      <w:r w:rsidRPr="00B27F51">
        <w:rPr>
          <w:color w:val="auto"/>
          <w:sz w:val="22"/>
          <w:szCs w:val="22"/>
        </w:rPr>
        <w:t>. Петр Первый.</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И. Шмелев</w:t>
      </w:r>
      <w:r w:rsidRPr="00B27F51">
        <w:rPr>
          <w:color w:val="auto"/>
          <w:sz w:val="22"/>
          <w:szCs w:val="22"/>
        </w:rPr>
        <w:t>. Лето Господне.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 Платонов</w:t>
      </w:r>
      <w:r w:rsidRPr="00B27F51">
        <w:rPr>
          <w:color w:val="auto"/>
          <w:sz w:val="22"/>
          <w:szCs w:val="22"/>
        </w:rPr>
        <w:t>. Котлован. Джан. Возвращение.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 Ахматова</w:t>
      </w:r>
      <w:r w:rsidRPr="00B27F51">
        <w:rPr>
          <w:color w:val="auto"/>
          <w:sz w:val="22"/>
          <w:szCs w:val="22"/>
        </w:rPr>
        <w:t>. Сероглазый король. Сжала руки под темной вуалью. Как соломинкой, пьешь мою душу... Песня последней встречи. Вечером. В последний раз мы встретились тогда... Проводила друга до передней... Лучше б мне частушки задорно выкликать... Он любил... Я научилась просто, мудро жить... Все мы бражники здесь, блудницы. Смятение. Я пришла к поэту в гости. Думали: нищие мы. Не с теми я, кто бросил землю... Все расхищено, предано, продано... Реквием.</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Б. Пастернак</w:t>
      </w:r>
      <w:r w:rsidRPr="00B27F51">
        <w:rPr>
          <w:color w:val="auto"/>
          <w:sz w:val="22"/>
          <w:szCs w:val="22"/>
        </w:rPr>
        <w:t>. Февраль. Достать чернил и плакать!.. Марбург. Сестра моя - жизнь и сегодня в разливе. Весна. Август. Объяснение. Зимняя ночь. Гамлет. Нобелевская премия. На Страстной. Доктор Живаго.</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О. Мандельштам</w:t>
      </w:r>
      <w:r w:rsidRPr="00B27F51">
        <w:rPr>
          <w:color w:val="auto"/>
          <w:sz w:val="22"/>
          <w:szCs w:val="22"/>
        </w:rPr>
        <w:t>. Воронежские стихи.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В. Набоков</w:t>
      </w:r>
      <w:r w:rsidRPr="00B27F51">
        <w:rPr>
          <w:color w:val="auto"/>
          <w:sz w:val="22"/>
          <w:szCs w:val="22"/>
        </w:rPr>
        <w:t>. Защита Лужина. Приглашение на казнь.</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 Цветаева</w:t>
      </w:r>
      <w:r w:rsidRPr="00B27F51">
        <w:rPr>
          <w:color w:val="auto"/>
          <w:sz w:val="22"/>
          <w:szCs w:val="22"/>
        </w:rPr>
        <w:t>. Вы, идущие мимо меня... Моим стихам, написанным так рано... Уж сколько их упало в эту бездну... Никто ничего не отнял... Вчера еще в глаза глядел... Стихи к Блоку. Мне нравится, что вы больны не мною... Поэт. Диалог Гамлета с совестью. Все повторяю первый стих. Знаю, умру на заре...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 Зощенко</w:t>
      </w:r>
      <w:r w:rsidRPr="00B27F51">
        <w:rPr>
          <w:color w:val="auto"/>
          <w:sz w:val="22"/>
          <w:szCs w:val="22"/>
        </w:rPr>
        <w:t>. Аристократка. Брак по расчету. Любовь. Счастье. Баня. Нервные люди. Кризис. Административный восторг. Обезьяний язык. Воры. Муж. Сильное средство. Г алоша. Прелести культуры. Мещане. Операция. Мелкий случай. Серенада. Свадьба. Голубая книга.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И. Ильф, Е. Петров</w:t>
      </w:r>
      <w:r w:rsidRPr="00B27F51">
        <w:rPr>
          <w:color w:val="auto"/>
          <w:sz w:val="22"/>
          <w:szCs w:val="22"/>
        </w:rPr>
        <w:t>. Двенадцать стульев (или Золотой теленок).</w:t>
      </w:r>
    </w:p>
    <w:p w:rsidR="000B4A45" w:rsidRPr="00B27F51" w:rsidRDefault="000B4A45" w:rsidP="000B4A45">
      <w:pPr>
        <w:pStyle w:val="216"/>
        <w:shd w:val="clear" w:color="auto" w:fill="auto"/>
        <w:spacing w:line="240" w:lineRule="auto"/>
        <w:ind w:firstLine="740"/>
        <w:jc w:val="both"/>
        <w:rPr>
          <w:color w:val="auto"/>
          <w:sz w:val="22"/>
          <w:szCs w:val="22"/>
        </w:rPr>
      </w:pPr>
      <w:r w:rsidRPr="00CA229D">
        <w:rPr>
          <w:b/>
          <w:color w:val="auto"/>
          <w:sz w:val="22"/>
          <w:szCs w:val="22"/>
        </w:rPr>
        <w:t>П.</w:t>
      </w:r>
      <w:r w:rsidRPr="00B27F51">
        <w:rPr>
          <w:color w:val="auto"/>
          <w:sz w:val="22"/>
          <w:szCs w:val="22"/>
        </w:rPr>
        <w:t xml:space="preserve"> </w:t>
      </w:r>
      <w:r w:rsidRPr="00B27F51">
        <w:rPr>
          <w:b/>
          <w:color w:val="auto"/>
          <w:sz w:val="22"/>
          <w:szCs w:val="22"/>
        </w:rPr>
        <w:t>Антокольский</w:t>
      </w:r>
      <w:r w:rsidRPr="00B27F51">
        <w:rPr>
          <w:rStyle w:val="11pt"/>
          <w:rFonts w:eastAsia="Arial Unicode MS"/>
          <w:color w:val="auto"/>
        </w:rPr>
        <w:t>. Сын.</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А. Сурков</w:t>
      </w:r>
      <w:r w:rsidRPr="00B27F51">
        <w:rPr>
          <w:color w:val="auto"/>
          <w:sz w:val="22"/>
          <w:szCs w:val="22"/>
        </w:rPr>
        <w:t>. Бьется в тесной печурке огонь.</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К. Симонов</w:t>
      </w:r>
      <w:r w:rsidRPr="00B27F51">
        <w:rPr>
          <w:color w:val="auto"/>
          <w:sz w:val="22"/>
          <w:szCs w:val="22"/>
        </w:rPr>
        <w:t>. Стихи из сб. «Война». С тобой и без тебя. Живые и мертвые (1-я книга).</w:t>
      </w:r>
    </w:p>
    <w:p w:rsidR="000B4A45" w:rsidRPr="00B27F51" w:rsidRDefault="000B4A45" w:rsidP="008B7DE8">
      <w:pPr>
        <w:pStyle w:val="216"/>
        <w:numPr>
          <w:ilvl w:val="0"/>
          <w:numId w:val="135"/>
        </w:numPr>
        <w:shd w:val="clear" w:color="auto" w:fill="auto"/>
        <w:tabs>
          <w:tab w:val="left" w:pos="1160"/>
        </w:tabs>
        <w:spacing w:line="240" w:lineRule="auto"/>
        <w:ind w:firstLine="740"/>
        <w:jc w:val="both"/>
        <w:rPr>
          <w:color w:val="auto"/>
          <w:sz w:val="22"/>
          <w:szCs w:val="22"/>
        </w:rPr>
      </w:pPr>
      <w:r w:rsidRPr="00B27F51">
        <w:rPr>
          <w:rStyle w:val="2d"/>
          <w:color w:val="auto"/>
          <w:sz w:val="22"/>
          <w:szCs w:val="22"/>
        </w:rPr>
        <w:t>Твардовский</w:t>
      </w:r>
      <w:r w:rsidRPr="00B27F51">
        <w:rPr>
          <w:color w:val="auto"/>
          <w:sz w:val="22"/>
          <w:szCs w:val="22"/>
        </w:rPr>
        <w:t>. Я убит подо Ржевом... В тот день, когда окончилась война. Василий Теркин. За далью - даль.</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М. Исаковский</w:t>
      </w:r>
      <w:r w:rsidRPr="00B27F51">
        <w:rPr>
          <w:color w:val="auto"/>
          <w:sz w:val="22"/>
          <w:szCs w:val="22"/>
        </w:rPr>
        <w:t>. Враги сожгли родную хату... Летят перелетные птицы... В лесу прифронтовом. Катюша.</w:t>
      </w:r>
    </w:p>
    <w:p w:rsidR="000B4A45" w:rsidRPr="00B27F51" w:rsidRDefault="000B4A45" w:rsidP="008B7DE8">
      <w:pPr>
        <w:pStyle w:val="216"/>
        <w:numPr>
          <w:ilvl w:val="0"/>
          <w:numId w:val="135"/>
        </w:numPr>
        <w:shd w:val="clear" w:color="auto" w:fill="auto"/>
        <w:tabs>
          <w:tab w:val="left" w:pos="1194"/>
        </w:tabs>
        <w:spacing w:line="240" w:lineRule="auto"/>
        <w:ind w:firstLine="740"/>
        <w:jc w:val="both"/>
        <w:rPr>
          <w:color w:val="auto"/>
          <w:sz w:val="22"/>
          <w:szCs w:val="22"/>
        </w:rPr>
      </w:pPr>
      <w:r w:rsidRPr="00B27F51">
        <w:rPr>
          <w:rStyle w:val="2d"/>
          <w:color w:val="auto"/>
          <w:sz w:val="22"/>
          <w:szCs w:val="22"/>
        </w:rPr>
        <w:t>Некрасов</w:t>
      </w:r>
      <w:r w:rsidRPr="00B27F51">
        <w:rPr>
          <w:color w:val="auto"/>
          <w:sz w:val="22"/>
          <w:szCs w:val="22"/>
        </w:rPr>
        <w:t>. В окопах Сталинграда.</w:t>
      </w:r>
    </w:p>
    <w:p w:rsidR="000B4A45" w:rsidRPr="00B27F51" w:rsidRDefault="000B4A45" w:rsidP="008B7DE8">
      <w:pPr>
        <w:pStyle w:val="216"/>
        <w:numPr>
          <w:ilvl w:val="0"/>
          <w:numId w:val="136"/>
        </w:numPr>
        <w:shd w:val="clear" w:color="auto" w:fill="auto"/>
        <w:tabs>
          <w:tab w:val="left" w:pos="1160"/>
        </w:tabs>
        <w:spacing w:line="240" w:lineRule="auto"/>
        <w:ind w:firstLine="740"/>
        <w:jc w:val="both"/>
        <w:rPr>
          <w:color w:val="auto"/>
          <w:sz w:val="22"/>
          <w:szCs w:val="22"/>
        </w:rPr>
      </w:pPr>
      <w:r w:rsidRPr="00B27F51">
        <w:rPr>
          <w:rStyle w:val="2d"/>
          <w:color w:val="auto"/>
          <w:sz w:val="22"/>
          <w:szCs w:val="22"/>
        </w:rPr>
        <w:t>Солженицын</w:t>
      </w:r>
      <w:r w:rsidRPr="00B27F51">
        <w:rPr>
          <w:color w:val="auto"/>
          <w:sz w:val="22"/>
          <w:szCs w:val="22"/>
        </w:rPr>
        <w:t>. Один день Ивана Денисовича. Матренин двор. Крохотки.</w:t>
      </w:r>
    </w:p>
    <w:p w:rsidR="000B4A45" w:rsidRPr="00B27F51" w:rsidRDefault="000B4A45" w:rsidP="008B7DE8">
      <w:pPr>
        <w:pStyle w:val="216"/>
        <w:numPr>
          <w:ilvl w:val="0"/>
          <w:numId w:val="136"/>
        </w:numPr>
        <w:shd w:val="clear" w:color="auto" w:fill="auto"/>
        <w:tabs>
          <w:tab w:val="left" w:pos="1194"/>
        </w:tabs>
        <w:spacing w:line="240" w:lineRule="auto"/>
        <w:ind w:firstLine="740"/>
        <w:jc w:val="both"/>
        <w:rPr>
          <w:color w:val="auto"/>
          <w:sz w:val="22"/>
          <w:szCs w:val="22"/>
        </w:rPr>
      </w:pPr>
      <w:r w:rsidRPr="00B27F51">
        <w:rPr>
          <w:rStyle w:val="2d"/>
          <w:color w:val="auto"/>
          <w:sz w:val="22"/>
          <w:szCs w:val="22"/>
        </w:rPr>
        <w:t>Гроссман</w:t>
      </w:r>
      <w:r w:rsidRPr="00B27F51">
        <w:rPr>
          <w:color w:val="auto"/>
          <w:sz w:val="22"/>
          <w:szCs w:val="22"/>
        </w:rPr>
        <w:t>. Жизнь и судьба.</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Ю. Бондарев</w:t>
      </w:r>
      <w:r w:rsidRPr="00B27F51">
        <w:rPr>
          <w:color w:val="auto"/>
          <w:sz w:val="22"/>
          <w:szCs w:val="22"/>
        </w:rPr>
        <w:t>. Г орячий снег.</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В. Васильев</w:t>
      </w:r>
      <w:r w:rsidRPr="00B27F51">
        <w:rPr>
          <w:color w:val="auto"/>
          <w:sz w:val="22"/>
          <w:szCs w:val="22"/>
        </w:rPr>
        <w:t>. А зори здесь тихие.</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В. Быков</w:t>
      </w:r>
      <w:r w:rsidRPr="00B27F51">
        <w:rPr>
          <w:color w:val="auto"/>
          <w:sz w:val="22"/>
          <w:szCs w:val="22"/>
        </w:rPr>
        <w:t>. Сотников. Знак беды.</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В. Астафьев</w:t>
      </w:r>
      <w:r w:rsidRPr="00B27F51">
        <w:rPr>
          <w:color w:val="auto"/>
          <w:sz w:val="22"/>
          <w:szCs w:val="22"/>
        </w:rPr>
        <w:t>. Царь-рыба (рассказы «Капля», «Уха на Боганиде», «Царь-рыба», «Сон о белых горах» и др.). Прокляты и убиты.</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В. Шукшин</w:t>
      </w:r>
      <w:r w:rsidRPr="00B27F51">
        <w:rPr>
          <w:color w:val="auto"/>
          <w:sz w:val="22"/>
          <w:szCs w:val="22"/>
        </w:rPr>
        <w:t xml:space="preserve">. Чудик. Микроскоп. Сапожки. Забуксовал. Срезал. Крепкий мужик. </w:t>
      </w:r>
      <w:r w:rsidRPr="00B27F51">
        <w:rPr>
          <w:color w:val="auto"/>
          <w:sz w:val="22"/>
          <w:szCs w:val="22"/>
        </w:rPr>
        <w:lastRenderedPageBreak/>
        <w:t>Ораторский прием. Верую. Мастер. Танцующий Шива. Калина красная.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В. Белов</w:t>
      </w:r>
      <w:r w:rsidRPr="00B27F51">
        <w:rPr>
          <w:color w:val="auto"/>
          <w:sz w:val="22"/>
          <w:szCs w:val="22"/>
        </w:rPr>
        <w:t>. Привычное дело.</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В. Распутин</w:t>
      </w:r>
      <w:r w:rsidRPr="00B27F51">
        <w:rPr>
          <w:color w:val="auto"/>
          <w:sz w:val="22"/>
          <w:szCs w:val="22"/>
        </w:rPr>
        <w:t>. Прощание с Матерой. Нежданно-негаданно.</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b/>
          <w:color w:val="auto"/>
          <w:sz w:val="22"/>
          <w:szCs w:val="22"/>
        </w:rPr>
        <w:t>Ю. Трифонов</w:t>
      </w:r>
      <w:r w:rsidRPr="00B27F51">
        <w:rPr>
          <w:rStyle w:val="11pt"/>
          <w:rFonts w:eastAsia="Arial Unicode MS"/>
          <w:color w:val="auto"/>
        </w:rPr>
        <w:t>. Обмен.</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В. Маканин</w:t>
      </w:r>
      <w:r w:rsidRPr="00B27F51">
        <w:rPr>
          <w:color w:val="auto"/>
          <w:sz w:val="22"/>
          <w:szCs w:val="22"/>
        </w:rPr>
        <w:t>. Полоса обменов. Кавказский пленный.</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Л. Петрушевская</w:t>
      </w:r>
      <w:r w:rsidRPr="00B27F51">
        <w:rPr>
          <w:color w:val="auto"/>
          <w:sz w:val="22"/>
          <w:szCs w:val="22"/>
        </w:rPr>
        <w:t>. Время - ночь. Три девушки в голубом.</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Т. Толстая</w:t>
      </w:r>
      <w:r w:rsidRPr="00B27F51">
        <w:rPr>
          <w:color w:val="auto"/>
          <w:sz w:val="22"/>
          <w:szCs w:val="22"/>
        </w:rPr>
        <w:t>. Рассказы.</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Ю. Домбровский</w:t>
      </w:r>
      <w:r w:rsidRPr="00B27F51">
        <w:rPr>
          <w:color w:val="auto"/>
          <w:sz w:val="22"/>
          <w:szCs w:val="22"/>
        </w:rPr>
        <w:t>. Факультет ненужных вещей.</w:t>
      </w:r>
    </w:p>
    <w:p w:rsidR="000B4A45" w:rsidRPr="00B27F51" w:rsidRDefault="000B4A45" w:rsidP="008B7DE8">
      <w:pPr>
        <w:pStyle w:val="216"/>
        <w:numPr>
          <w:ilvl w:val="0"/>
          <w:numId w:val="137"/>
        </w:numPr>
        <w:shd w:val="clear" w:color="auto" w:fill="auto"/>
        <w:tabs>
          <w:tab w:val="left" w:pos="1175"/>
        </w:tabs>
        <w:spacing w:line="240" w:lineRule="auto"/>
        <w:ind w:firstLine="740"/>
        <w:jc w:val="both"/>
        <w:rPr>
          <w:color w:val="auto"/>
          <w:sz w:val="22"/>
          <w:szCs w:val="22"/>
        </w:rPr>
      </w:pPr>
      <w:r w:rsidRPr="00B27F51">
        <w:rPr>
          <w:rStyle w:val="2d"/>
          <w:color w:val="auto"/>
          <w:sz w:val="22"/>
          <w:szCs w:val="22"/>
        </w:rPr>
        <w:t>Ерофеев</w:t>
      </w:r>
      <w:r w:rsidRPr="00B27F51">
        <w:rPr>
          <w:color w:val="auto"/>
          <w:sz w:val="22"/>
          <w:szCs w:val="22"/>
        </w:rPr>
        <w:t>. Москва - Петушки.</w:t>
      </w:r>
    </w:p>
    <w:p w:rsidR="000B4A45" w:rsidRPr="00B27F51" w:rsidRDefault="000B4A45" w:rsidP="008B7DE8">
      <w:pPr>
        <w:widowControl w:val="0"/>
        <w:numPr>
          <w:ilvl w:val="0"/>
          <w:numId w:val="137"/>
        </w:numPr>
        <w:tabs>
          <w:tab w:val="left" w:pos="1185"/>
        </w:tabs>
        <w:spacing w:after="0" w:line="240" w:lineRule="auto"/>
        <w:ind w:firstLine="740"/>
        <w:jc w:val="both"/>
      </w:pPr>
      <w:r w:rsidRPr="00B27F51">
        <w:t>Довлатов</w:t>
      </w:r>
      <w:r w:rsidRPr="00B27F51">
        <w:rPr>
          <w:rStyle w:val="11pt"/>
          <w:rFonts w:eastAsiaTheme="minorEastAsia"/>
        </w:rPr>
        <w:t>. Чемодан.</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Н. Рубцов</w:t>
      </w:r>
      <w:r w:rsidRPr="00B27F51">
        <w:rPr>
          <w:color w:val="auto"/>
          <w:sz w:val="22"/>
          <w:szCs w:val="22"/>
        </w:rPr>
        <w:t>. Подорожник.</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Д. Самойлов</w:t>
      </w:r>
      <w:r>
        <w:rPr>
          <w:color w:val="auto"/>
          <w:sz w:val="22"/>
          <w:szCs w:val="22"/>
        </w:rPr>
        <w:t>. Г</w:t>
      </w:r>
      <w:r w:rsidRPr="00B27F51">
        <w:rPr>
          <w:color w:val="auto"/>
          <w:sz w:val="22"/>
          <w:szCs w:val="22"/>
        </w:rPr>
        <w:t>олоса за холмами.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И. Бродский</w:t>
      </w:r>
      <w:r w:rsidRPr="00B27F51">
        <w:rPr>
          <w:color w:val="auto"/>
          <w:sz w:val="22"/>
          <w:szCs w:val="22"/>
        </w:rPr>
        <w:t>. Часть речи.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Ю. Кузнецов</w:t>
      </w:r>
      <w:r w:rsidRPr="00B27F51">
        <w:rPr>
          <w:color w:val="auto"/>
          <w:sz w:val="22"/>
          <w:szCs w:val="22"/>
        </w:rPr>
        <w:t>. После вечного боя.</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rStyle w:val="2d"/>
          <w:color w:val="auto"/>
          <w:sz w:val="22"/>
          <w:szCs w:val="22"/>
        </w:rPr>
        <w:t>Г. Айги</w:t>
      </w:r>
      <w:r w:rsidRPr="00B27F51">
        <w:rPr>
          <w:color w:val="auto"/>
          <w:sz w:val="22"/>
          <w:szCs w:val="22"/>
        </w:rPr>
        <w:t>. Стихи.</w:t>
      </w:r>
    </w:p>
    <w:p w:rsidR="000B4A45" w:rsidRPr="00B27F51" w:rsidRDefault="000B4A45" w:rsidP="000B4A45">
      <w:pPr>
        <w:pStyle w:val="216"/>
        <w:shd w:val="clear" w:color="auto" w:fill="auto"/>
        <w:spacing w:line="240" w:lineRule="auto"/>
        <w:ind w:firstLine="740"/>
        <w:jc w:val="both"/>
        <w:rPr>
          <w:rStyle w:val="11pt"/>
          <w:rFonts w:eastAsia="Arial Unicode MS"/>
          <w:color w:val="auto"/>
        </w:rPr>
      </w:pPr>
      <w:r w:rsidRPr="00B27F51">
        <w:rPr>
          <w:b/>
          <w:color w:val="auto"/>
          <w:sz w:val="22"/>
          <w:szCs w:val="22"/>
        </w:rPr>
        <w:t>Д.А. Пригов</w:t>
      </w:r>
      <w:r w:rsidRPr="00B27F51">
        <w:rPr>
          <w:rStyle w:val="11pt"/>
          <w:rFonts w:eastAsia="Arial Unicode MS"/>
          <w:color w:val="auto"/>
        </w:rPr>
        <w:t>. Стихи.</w:t>
      </w:r>
    </w:p>
    <w:p w:rsidR="000B4A45" w:rsidRPr="00B27F51" w:rsidRDefault="000B4A45" w:rsidP="000B4A45">
      <w:pPr>
        <w:pStyle w:val="216"/>
        <w:shd w:val="clear" w:color="auto" w:fill="auto"/>
        <w:spacing w:line="240" w:lineRule="auto"/>
        <w:ind w:firstLine="740"/>
        <w:jc w:val="both"/>
        <w:rPr>
          <w:color w:val="auto"/>
          <w:sz w:val="22"/>
          <w:szCs w:val="22"/>
        </w:rPr>
      </w:pPr>
      <w:r w:rsidRPr="00B27F51">
        <w:rPr>
          <w:b/>
          <w:color w:val="auto"/>
          <w:sz w:val="22"/>
          <w:szCs w:val="22"/>
        </w:rPr>
        <w:t>Л. Рубинштейн</w:t>
      </w:r>
      <w:r w:rsidRPr="00B27F51">
        <w:rPr>
          <w:rStyle w:val="11pt"/>
          <w:rFonts w:eastAsia="Arial Unicode MS"/>
          <w:color w:val="auto"/>
        </w:rPr>
        <w:t>. Стихи.</w:t>
      </w:r>
    </w:p>
    <w:p w:rsidR="000B4A45" w:rsidRPr="00B27F51" w:rsidRDefault="000B4A45" w:rsidP="008B7DE8">
      <w:pPr>
        <w:pStyle w:val="216"/>
        <w:numPr>
          <w:ilvl w:val="0"/>
          <w:numId w:val="138"/>
        </w:numPr>
        <w:shd w:val="clear" w:color="auto" w:fill="auto"/>
        <w:tabs>
          <w:tab w:val="left" w:pos="1194"/>
        </w:tabs>
        <w:spacing w:line="240" w:lineRule="auto"/>
        <w:ind w:left="1080" w:hanging="360"/>
        <w:jc w:val="both"/>
        <w:rPr>
          <w:color w:val="auto"/>
          <w:sz w:val="22"/>
          <w:szCs w:val="22"/>
        </w:rPr>
      </w:pPr>
      <w:r w:rsidRPr="00B27F51">
        <w:rPr>
          <w:rStyle w:val="2d"/>
          <w:color w:val="auto"/>
          <w:sz w:val="22"/>
          <w:szCs w:val="22"/>
        </w:rPr>
        <w:t xml:space="preserve">Арбузов. </w:t>
      </w:r>
      <w:r w:rsidRPr="00B27F51">
        <w:rPr>
          <w:color w:val="auto"/>
          <w:sz w:val="22"/>
          <w:szCs w:val="22"/>
        </w:rPr>
        <w:t>Жестокие игры.</w:t>
      </w:r>
    </w:p>
    <w:p w:rsidR="000B4A45" w:rsidRPr="00B27F51" w:rsidRDefault="000B4A45" w:rsidP="008B7DE8">
      <w:pPr>
        <w:pStyle w:val="216"/>
        <w:numPr>
          <w:ilvl w:val="0"/>
          <w:numId w:val="138"/>
        </w:numPr>
        <w:shd w:val="clear" w:color="auto" w:fill="auto"/>
        <w:tabs>
          <w:tab w:val="left" w:pos="1194"/>
        </w:tabs>
        <w:spacing w:line="240" w:lineRule="auto"/>
        <w:ind w:left="1080" w:hanging="360"/>
        <w:jc w:val="both"/>
        <w:rPr>
          <w:color w:val="auto"/>
          <w:sz w:val="22"/>
          <w:szCs w:val="22"/>
        </w:rPr>
      </w:pPr>
      <w:r w:rsidRPr="00B27F51">
        <w:rPr>
          <w:rStyle w:val="2d"/>
          <w:color w:val="auto"/>
          <w:sz w:val="22"/>
          <w:szCs w:val="22"/>
        </w:rPr>
        <w:t>Розов</w:t>
      </w:r>
      <w:r w:rsidRPr="00B27F51">
        <w:rPr>
          <w:color w:val="auto"/>
          <w:sz w:val="22"/>
          <w:szCs w:val="22"/>
        </w:rPr>
        <w:t>. Гнездо глухаря.</w:t>
      </w:r>
    </w:p>
    <w:p w:rsidR="000B4A45" w:rsidRPr="00B27F51" w:rsidRDefault="000B4A45" w:rsidP="000B4A45">
      <w:pPr>
        <w:pStyle w:val="216"/>
        <w:shd w:val="clear" w:color="auto" w:fill="auto"/>
        <w:spacing w:after="240" w:line="240" w:lineRule="auto"/>
        <w:ind w:left="740" w:firstLine="0"/>
        <w:jc w:val="both"/>
        <w:rPr>
          <w:color w:val="auto"/>
          <w:sz w:val="22"/>
          <w:szCs w:val="22"/>
        </w:rPr>
      </w:pPr>
      <w:r w:rsidRPr="00B27F51">
        <w:rPr>
          <w:rStyle w:val="2d"/>
          <w:color w:val="auto"/>
          <w:sz w:val="22"/>
          <w:szCs w:val="22"/>
        </w:rPr>
        <w:t>А. Вампилов</w:t>
      </w:r>
      <w:r w:rsidRPr="00B27F51">
        <w:rPr>
          <w:color w:val="auto"/>
          <w:sz w:val="22"/>
          <w:szCs w:val="22"/>
        </w:rPr>
        <w:t>. Утиная охота. Провинциальные анекдоты.</w:t>
      </w:r>
    </w:p>
    <w:p w:rsidR="000B4A45" w:rsidRPr="00B27F51" w:rsidRDefault="000B4A45" w:rsidP="000B4A45">
      <w:r w:rsidRPr="00B27F51">
        <w:t xml:space="preserve">Литература </w:t>
      </w:r>
    </w:p>
    <w:p w:rsidR="000B4A45" w:rsidRPr="00B27F51" w:rsidRDefault="000B4A45" w:rsidP="000B4A45">
      <w:r w:rsidRPr="00B27F51">
        <w:t>Для обучающихся</w:t>
      </w:r>
    </w:p>
    <w:p w:rsidR="000B4A45" w:rsidRPr="00B27F51" w:rsidRDefault="000B4A45" w:rsidP="000B4A45">
      <w:pPr>
        <w:pStyle w:val="216"/>
        <w:shd w:val="clear" w:color="auto" w:fill="auto"/>
        <w:spacing w:line="240" w:lineRule="auto"/>
        <w:ind w:left="740" w:firstLine="0"/>
        <w:jc w:val="both"/>
        <w:rPr>
          <w:color w:val="auto"/>
          <w:sz w:val="22"/>
          <w:szCs w:val="22"/>
        </w:rPr>
      </w:pPr>
      <w:r w:rsidRPr="00B27F51">
        <w:rPr>
          <w:color w:val="auto"/>
          <w:sz w:val="22"/>
          <w:szCs w:val="22"/>
        </w:rPr>
        <w:t>Агеносов В.В. и др. Русская литература ХХ в. (ч. 1, 2). 11кл. - М.,2010.</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Русская литература XIX в. (ч. 1, 2 ). 10 кл. - М., 2012</w:t>
      </w:r>
      <w:r w:rsidRPr="00B27F51">
        <w:rPr>
          <w:color w:val="auto"/>
          <w:sz w:val="22"/>
          <w:szCs w:val="22"/>
        </w:rPr>
        <w:br/>
        <w:t>Русская литература XIX в. Учебник-практикум (ч. 1, 2, 3). 11 кл./ Под ред. Ю.И. Лысого. - М., 2012.</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Русская литература ХХ в. (ч. 1, 2). 11 кл. / Под ред. В.П. Журавлева. Литература (ч. 1, 2). 11 кл. / Программа под ред. В.Г. Маранцман. М., 2013.</w:t>
      </w:r>
    </w:p>
    <w:p w:rsidR="000B4A45" w:rsidRPr="00B27F51" w:rsidRDefault="000B4A45" w:rsidP="000B4A45">
      <w:pPr>
        <w:pStyle w:val="216"/>
        <w:shd w:val="clear" w:color="auto" w:fill="auto"/>
        <w:spacing w:line="240" w:lineRule="auto"/>
        <w:ind w:left="740" w:firstLine="0"/>
        <w:rPr>
          <w:color w:val="auto"/>
          <w:sz w:val="22"/>
          <w:szCs w:val="22"/>
        </w:rPr>
      </w:pPr>
      <w:r w:rsidRPr="00B27F51">
        <w:rPr>
          <w:color w:val="auto"/>
          <w:sz w:val="22"/>
          <w:szCs w:val="22"/>
        </w:rPr>
        <w:t>Лебедев Ю.В. Русская литература XIX в. (ч. 1, 2). 10 кл. - М., 2013.Маранцман В.Г. и д. Литературе. Программа (ч. 1, 2). 10 кл. - М.,2005.</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Русская литература XIX в. (ч. 1, 2, 3). 10 кл. / Программа под ред. Обернихиной Г.А. - М., 2014.</w:t>
      </w:r>
    </w:p>
    <w:p w:rsidR="000B4A45" w:rsidRPr="00B27F51" w:rsidRDefault="000B4A45" w:rsidP="000B4A45">
      <w:pPr>
        <w:pStyle w:val="216"/>
        <w:shd w:val="clear" w:color="auto" w:fill="auto"/>
        <w:spacing w:after="360" w:line="240" w:lineRule="auto"/>
        <w:ind w:firstLine="740"/>
        <w:rPr>
          <w:color w:val="auto"/>
          <w:sz w:val="22"/>
          <w:szCs w:val="22"/>
        </w:rPr>
      </w:pPr>
      <w:r w:rsidRPr="00B27F51">
        <w:rPr>
          <w:color w:val="auto"/>
          <w:sz w:val="22"/>
          <w:szCs w:val="22"/>
        </w:rPr>
        <w:t>Обернихина Г.А., Антонова А.Г., Вольнова И.Л. и др. Литература. Практикум: учеб. пособие. /Под ред. Г.А. Обернихиной. - М., 2014.</w:t>
      </w:r>
    </w:p>
    <w:p w:rsidR="000B4A45" w:rsidRPr="00B27F51" w:rsidRDefault="000B4A45" w:rsidP="000B4A45">
      <w:bookmarkStart w:id="18" w:name="bookmark32"/>
      <w:r w:rsidRPr="00B27F51">
        <w:t>Для преподавателей</w:t>
      </w:r>
      <w:bookmarkEnd w:id="18"/>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История русской литературы XIX в., 1800-1830 гг. / Под ред. В.Н. Аношкиной и С.М. Петрова. - М., 2014.</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История русской литературы Х1-Х1Х вв. / Под ред. В.И. Коровина, Н.И. Якушина. - М., 2013.</w:t>
      </w:r>
    </w:p>
    <w:p w:rsidR="000B4A45" w:rsidRPr="00B27F51" w:rsidRDefault="000B4A45" w:rsidP="000B4A45">
      <w:pPr>
        <w:pStyle w:val="216"/>
        <w:shd w:val="clear" w:color="auto" w:fill="auto"/>
        <w:spacing w:line="240" w:lineRule="auto"/>
        <w:ind w:firstLine="740"/>
        <w:rPr>
          <w:color w:val="auto"/>
          <w:sz w:val="22"/>
          <w:szCs w:val="22"/>
        </w:rPr>
      </w:pPr>
      <w:r w:rsidRPr="00B27F51">
        <w:rPr>
          <w:color w:val="auto"/>
          <w:sz w:val="22"/>
          <w:szCs w:val="22"/>
        </w:rPr>
        <w:t>История русской литературы Х1Х в. / Под ред. В.Н. Аношкина, Л.Д. Громова. - М., 2013.</w:t>
      </w:r>
    </w:p>
    <w:p w:rsidR="000B4A45" w:rsidRPr="00B27F51" w:rsidRDefault="000B4A45" w:rsidP="000B4A45">
      <w:pPr>
        <w:pStyle w:val="216"/>
        <w:shd w:val="clear" w:color="auto" w:fill="auto"/>
        <w:spacing w:line="240" w:lineRule="auto"/>
        <w:ind w:left="740" w:firstLine="0"/>
        <w:jc w:val="both"/>
        <w:rPr>
          <w:color w:val="auto"/>
          <w:sz w:val="22"/>
          <w:szCs w:val="22"/>
        </w:rPr>
      </w:pPr>
      <w:r w:rsidRPr="00B27F51">
        <w:rPr>
          <w:color w:val="auto"/>
          <w:sz w:val="22"/>
          <w:szCs w:val="22"/>
        </w:rPr>
        <w:t>Кожинов В. Пророк в своем Отечестве. - М., 2014.</w:t>
      </w:r>
    </w:p>
    <w:p w:rsidR="000B4A45" w:rsidRPr="00B27F51" w:rsidRDefault="000B4A45" w:rsidP="000B4A45">
      <w:pPr>
        <w:pStyle w:val="216"/>
        <w:shd w:val="clear" w:color="auto" w:fill="auto"/>
        <w:spacing w:line="240" w:lineRule="auto"/>
        <w:ind w:left="740" w:right="180" w:firstLine="0"/>
        <w:jc w:val="both"/>
        <w:rPr>
          <w:color w:val="auto"/>
          <w:sz w:val="22"/>
          <w:szCs w:val="22"/>
        </w:rPr>
      </w:pPr>
      <w:r w:rsidRPr="00B27F51">
        <w:rPr>
          <w:color w:val="auto"/>
          <w:sz w:val="22"/>
          <w:szCs w:val="22"/>
        </w:rPr>
        <w:t>Литературные манифесты от символизма до наших дней. - М., 2014. Михайлов А. Жизнь В. Маяковского. - М., 2014.</w:t>
      </w:r>
    </w:p>
    <w:p w:rsidR="000B4A45" w:rsidRPr="00B27F51" w:rsidRDefault="000B4A45" w:rsidP="000B4A45">
      <w:pPr>
        <w:pStyle w:val="216"/>
        <w:shd w:val="clear" w:color="auto" w:fill="auto"/>
        <w:spacing w:line="240" w:lineRule="auto"/>
        <w:ind w:left="740" w:firstLine="0"/>
        <w:jc w:val="both"/>
        <w:rPr>
          <w:color w:val="auto"/>
          <w:sz w:val="22"/>
          <w:szCs w:val="22"/>
        </w:rPr>
      </w:pPr>
      <w:r w:rsidRPr="00B27F51">
        <w:rPr>
          <w:color w:val="auto"/>
          <w:sz w:val="22"/>
          <w:szCs w:val="22"/>
        </w:rPr>
        <w:t>Михайлов О. Жизнь Бунина. - М., 2012.</w:t>
      </w:r>
    </w:p>
    <w:p w:rsidR="000B4A45" w:rsidRPr="00B27F51" w:rsidRDefault="000B4A45" w:rsidP="000B4A45">
      <w:pPr>
        <w:pStyle w:val="216"/>
        <w:shd w:val="clear" w:color="auto" w:fill="auto"/>
        <w:spacing w:line="240" w:lineRule="auto"/>
        <w:ind w:left="740" w:firstLine="0"/>
        <w:jc w:val="both"/>
        <w:rPr>
          <w:color w:val="auto"/>
          <w:sz w:val="22"/>
          <w:szCs w:val="22"/>
        </w:rPr>
      </w:pPr>
      <w:r w:rsidRPr="00B27F51">
        <w:rPr>
          <w:color w:val="auto"/>
          <w:sz w:val="22"/>
          <w:szCs w:val="22"/>
        </w:rPr>
        <w:t>Мусатов В.В. История русской литературы первой половины ХХ в.М., 2014.</w:t>
      </w:r>
    </w:p>
    <w:p w:rsidR="000B4A45" w:rsidRPr="00B27F51" w:rsidRDefault="000B4A45" w:rsidP="000B4A45">
      <w:pPr>
        <w:pStyle w:val="216"/>
        <w:shd w:val="clear" w:color="auto" w:fill="auto"/>
        <w:spacing w:line="240" w:lineRule="auto"/>
        <w:ind w:left="740" w:firstLine="0"/>
        <w:jc w:val="both"/>
        <w:rPr>
          <w:color w:val="auto"/>
          <w:sz w:val="22"/>
          <w:szCs w:val="22"/>
        </w:rPr>
      </w:pPr>
      <w:r w:rsidRPr="00B27F51">
        <w:rPr>
          <w:color w:val="auto"/>
          <w:sz w:val="22"/>
          <w:szCs w:val="22"/>
        </w:rPr>
        <w:t>Набоков В. Лекции по русской литературе. - М., 2014.</w:t>
      </w:r>
    </w:p>
    <w:p w:rsidR="000B4A45" w:rsidRPr="00B27F51" w:rsidRDefault="000B4A45" w:rsidP="000B4A45">
      <w:pPr>
        <w:pStyle w:val="216"/>
        <w:shd w:val="clear" w:color="auto" w:fill="auto"/>
        <w:spacing w:line="240" w:lineRule="auto"/>
        <w:ind w:left="740" w:firstLine="0"/>
        <w:rPr>
          <w:color w:val="auto"/>
          <w:sz w:val="22"/>
          <w:szCs w:val="22"/>
        </w:rPr>
      </w:pPr>
      <w:r w:rsidRPr="00B27F51">
        <w:rPr>
          <w:color w:val="auto"/>
          <w:sz w:val="22"/>
          <w:szCs w:val="22"/>
        </w:rPr>
        <w:t xml:space="preserve">Русская литература ХХ в. / Под ред. А.Г. Андреевой. - М., 2014. </w:t>
      </w:r>
    </w:p>
    <w:p w:rsidR="000B4A45" w:rsidRPr="00B27F51" w:rsidRDefault="000B4A45" w:rsidP="000B4A45">
      <w:pPr>
        <w:pStyle w:val="216"/>
        <w:shd w:val="clear" w:color="auto" w:fill="auto"/>
        <w:spacing w:line="240" w:lineRule="auto"/>
        <w:ind w:left="740" w:firstLine="0"/>
        <w:rPr>
          <w:color w:val="auto"/>
          <w:sz w:val="22"/>
          <w:szCs w:val="22"/>
        </w:rPr>
      </w:pPr>
      <w:r w:rsidRPr="00B27F51">
        <w:rPr>
          <w:color w:val="auto"/>
          <w:sz w:val="22"/>
          <w:szCs w:val="22"/>
        </w:rPr>
        <w:t>Русская литература XIX в. (ч. 1, 2, 3). 10 кл. / Под ред. Ионина Г.Н.М., 2013.</w:t>
      </w:r>
    </w:p>
    <w:p w:rsidR="000B4A45" w:rsidRPr="00B27F51" w:rsidRDefault="000B4A45" w:rsidP="000B4A45">
      <w:pPr>
        <w:pStyle w:val="216"/>
        <w:shd w:val="clear" w:color="auto" w:fill="auto"/>
        <w:spacing w:line="240" w:lineRule="auto"/>
        <w:ind w:left="740" w:firstLine="0"/>
        <w:jc w:val="both"/>
        <w:rPr>
          <w:color w:val="auto"/>
          <w:sz w:val="22"/>
          <w:szCs w:val="22"/>
        </w:rPr>
      </w:pPr>
      <w:r w:rsidRPr="00B27F51">
        <w:rPr>
          <w:color w:val="auto"/>
          <w:sz w:val="22"/>
          <w:szCs w:val="22"/>
        </w:rPr>
        <w:t>Смирнова Л.Н. Русская литература конца Х1Х - начала ХХ в. - М.,2012.</w:t>
      </w:r>
    </w:p>
    <w:p w:rsidR="000B4A45" w:rsidRPr="00B27F51" w:rsidRDefault="000B4A45" w:rsidP="000B4A45">
      <w:pPr>
        <w:pStyle w:val="216"/>
        <w:shd w:val="clear" w:color="auto" w:fill="auto"/>
        <w:spacing w:line="240" w:lineRule="auto"/>
        <w:ind w:left="740" w:firstLine="0"/>
        <w:jc w:val="both"/>
        <w:rPr>
          <w:color w:val="auto"/>
          <w:sz w:val="22"/>
          <w:szCs w:val="22"/>
        </w:rPr>
      </w:pPr>
      <w:r w:rsidRPr="00B27F51">
        <w:rPr>
          <w:color w:val="auto"/>
          <w:sz w:val="22"/>
          <w:szCs w:val="22"/>
        </w:rPr>
        <w:t xml:space="preserve">Соколов А.Г. История русской литературы </w:t>
      </w:r>
      <w:r w:rsidRPr="00B27F51">
        <w:rPr>
          <w:color w:val="auto"/>
          <w:sz w:val="22"/>
          <w:szCs w:val="22"/>
          <w:lang w:val="en-US" w:eastAsia="en-US"/>
        </w:rPr>
        <w:t>XIX</w:t>
      </w:r>
      <w:r w:rsidRPr="00B27F51">
        <w:rPr>
          <w:color w:val="auto"/>
          <w:sz w:val="22"/>
          <w:szCs w:val="22"/>
          <w:lang w:eastAsia="en-US"/>
        </w:rPr>
        <w:t>-</w:t>
      </w:r>
      <w:r w:rsidRPr="00B27F51">
        <w:rPr>
          <w:color w:val="auto"/>
          <w:sz w:val="22"/>
          <w:szCs w:val="22"/>
          <w:lang w:val="en-US" w:eastAsia="en-US"/>
        </w:rPr>
        <w:t>XX</w:t>
      </w:r>
      <w:r w:rsidRPr="00B27F51">
        <w:rPr>
          <w:color w:val="auto"/>
          <w:sz w:val="22"/>
          <w:szCs w:val="22"/>
          <w:lang w:eastAsia="en-US"/>
        </w:rPr>
        <w:t xml:space="preserve"> </w:t>
      </w:r>
      <w:r w:rsidRPr="00B27F51">
        <w:rPr>
          <w:color w:val="auto"/>
          <w:sz w:val="22"/>
          <w:szCs w:val="22"/>
        </w:rPr>
        <w:t>века. - М., 2000. Тимина С.И. Русская проза конца ХХ в. - М., 2012</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Перечень  учебных изданий, Интернет-ресурсов, дополнительной литературы.</w:t>
      </w:r>
    </w:p>
    <w:p w:rsidR="000B4A45" w:rsidRPr="00B27F51" w:rsidRDefault="000B4A45" w:rsidP="000B4A45">
      <w:pPr>
        <w:autoSpaceDE w:val="0"/>
        <w:jc w:val="both"/>
        <w:rPr>
          <w:b/>
          <w:bCs/>
        </w:rPr>
      </w:pPr>
    </w:p>
    <w:p w:rsidR="000B4A45" w:rsidRPr="00B27F51" w:rsidRDefault="000B4A45" w:rsidP="000B4A45">
      <w:pPr>
        <w:autoSpaceDE w:val="0"/>
        <w:jc w:val="both"/>
        <w:rPr>
          <w:b/>
          <w:bCs/>
        </w:rPr>
      </w:pPr>
      <w:r w:rsidRPr="00B27F51">
        <w:rPr>
          <w:b/>
          <w:bCs/>
        </w:rPr>
        <w:t>Основные источники:</w:t>
      </w:r>
    </w:p>
    <w:p w:rsidR="000B4A45" w:rsidRPr="00B27F51" w:rsidRDefault="000B4A45" w:rsidP="008B7DE8">
      <w:pPr>
        <w:pStyle w:val="65"/>
        <w:numPr>
          <w:ilvl w:val="0"/>
          <w:numId w:val="71"/>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Литература. / Учебник под ред. Обернихиной Г.А. – М., 2012</w:t>
      </w:r>
    </w:p>
    <w:p w:rsidR="000B4A45" w:rsidRPr="00B27F51" w:rsidRDefault="000B4A45" w:rsidP="008B7DE8">
      <w:pPr>
        <w:pStyle w:val="65"/>
        <w:numPr>
          <w:ilvl w:val="0"/>
          <w:numId w:val="71"/>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Русская литература ХХ в. (ч. 1, ). 11кл. Агеносов В.В. и др. – М., 2013</w:t>
      </w:r>
    </w:p>
    <w:p w:rsidR="000B4A45" w:rsidRPr="00B27F51" w:rsidRDefault="000B4A45" w:rsidP="008B7DE8">
      <w:pPr>
        <w:pStyle w:val="65"/>
        <w:numPr>
          <w:ilvl w:val="0"/>
          <w:numId w:val="71"/>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Русская литература ХХ в. (ч. 2). 11кл. Агеносов В.В. и др. – М., 2014</w:t>
      </w:r>
    </w:p>
    <w:p w:rsidR="000B4A45" w:rsidRPr="00B27F51" w:rsidRDefault="000B4A45" w:rsidP="008B7DE8">
      <w:pPr>
        <w:pStyle w:val="65"/>
        <w:numPr>
          <w:ilvl w:val="0"/>
          <w:numId w:val="71"/>
        </w:numPr>
        <w:spacing w:line="240" w:lineRule="auto"/>
        <w:jc w:val="both"/>
        <w:rPr>
          <w:rFonts w:ascii="Times New Roman" w:hAnsi="Times New Roman"/>
          <w:bCs/>
          <w:lang w:eastAsia="ar-SA"/>
        </w:rPr>
      </w:pPr>
      <w:r w:rsidRPr="00B27F51">
        <w:rPr>
          <w:rFonts w:ascii="Times New Roman" w:hAnsi="Times New Roman"/>
          <w:bCs/>
          <w:lang w:eastAsia="ar-SA"/>
        </w:rPr>
        <w:t>Литература, 10 кл./под редакцией Т.Ф. Курдюмовой – М.,2014</w:t>
      </w:r>
    </w:p>
    <w:p w:rsidR="000B4A45" w:rsidRPr="00B27F51" w:rsidRDefault="000B4A45" w:rsidP="000B4A45">
      <w:pPr>
        <w:pStyle w:val="65"/>
        <w:suppressAutoHyphens/>
        <w:autoSpaceDE w:val="0"/>
        <w:spacing w:after="0" w:line="240" w:lineRule="auto"/>
        <w:ind w:left="0"/>
        <w:jc w:val="both"/>
        <w:rPr>
          <w:rFonts w:ascii="Times New Roman" w:hAnsi="Times New Roman"/>
          <w:b/>
          <w:bCs/>
          <w:lang w:eastAsia="ar-SA"/>
        </w:rPr>
      </w:pPr>
      <w:r w:rsidRPr="00B27F51">
        <w:rPr>
          <w:rFonts w:ascii="Times New Roman" w:hAnsi="Times New Roman"/>
          <w:b/>
          <w:bCs/>
          <w:lang w:eastAsia="ar-SA"/>
        </w:rPr>
        <w:t>Дополнительные источники:</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История русской литературы XIX в., 1800–1830 гг. / Под ред. В.Н. Аношкиной и С.М. Петрова. – М., 2014.</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История русской литературы ХI–XIX вв. / Под ред. В.И. Коровина, Н.И. Якушина. – М., 2013.</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История русской литературы ХIХ в. / Под ред. В.Н. Аношкина, Л.Д. Громова. – М., 2013.</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Михайлов А. Жизнь В. Маяковского. – М., 2013.</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Михайлов О. Жизнь Бунина. – М., 2012.</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Мусатов В.В. История русской литературы первой половины ХХ в.  – М., 2012.</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Набоков В. Лекции по русской литературе. – М., 2012.</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Русская литература ХХ в. / Под ред. А.Г. Андреевой. – М., 2012..</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Смирнова Л.Н. Русская литература конца ХIХ – начала ХХ в. – М., 2013.</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Соколов А.Г. История русской литературы XIX–XX века. – М., 2013.</w:t>
      </w:r>
    </w:p>
    <w:p w:rsidR="000B4A45" w:rsidRPr="00B27F51" w:rsidRDefault="000B4A45" w:rsidP="008B7DE8">
      <w:pPr>
        <w:pStyle w:val="65"/>
        <w:numPr>
          <w:ilvl w:val="0"/>
          <w:numId w:val="72"/>
        </w:numPr>
        <w:suppressAutoHyphens/>
        <w:autoSpaceDE w:val="0"/>
        <w:spacing w:after="0" w:line="240" w:lineRule="auto"/>
        <w:jc w:val="both"/>
        <w:rPr>
          <w:rFonts w:ascii="Times New Roman" w:hAnsi="Times New Roman"/>
          <w:bCs/>
          <w:lang w:eastAsia="ar-SA"/>
        </w:rPr>
      </w:pPr>
      <w:r w:rsidRPr="00B27F51">
        <w:rPr>
          <w:rFonts w:ascii="Times New Roman" w:hAnsi="Times New Roman"/>
          <w:bCs/>
          <w:lang w:eastAsia="ar-SA"/>
        </w:rPr>
        <w:t>Тимина С.И. Русская проза конца ХХ в. – М., 2013.</w:t>
      </w:r>
    </w:p>
    <w:p w:rsidR="000B4A45" w:rsidRPr="00B27F51" w:rsidRDefault="000B4A45" w:rsidP="000B4A45">
      <w:pPr>
        <w:autoSpaceDE w:val="0"/>
        <w:jc w:val="both"/>
        <w:rPr>
          <w:bCs/>
        </w:rPr>
      </w:pPr>
    </w:p>
    <w:p w:rsidR="000B4A45" w:rsidRPr="00B27F51" w:rsidRDefault="000B4A45" w:rsidP="000B4A45">
      <w:pPr>
        <w:autoSpaceDE w:val="0"/>
        <w:jc w:val="both"/>
        <w:rPr>
          <w:b/>
          <w:bCs/>
        </w:rPr>
      </w:pPr>
      <w:r w:rsidRPr="00B27F51">
        <w:rPr>
          <w:b/>
          <w:bCs/>
          <w:lang w:val="en-US"/>
        </w:rPr>
        <w:t>Internet</w:t>
      </w:r>
      <w:r w:rsidRPr="00B27F51">
        <w:rPr>
          <w:b/>
          <w:bCs/>
        </w:rPr>
        <w:t>-ресурсы:</w:t>
      </w:r>
    </w:p>
    <w:p w:rsidR="000B4A45" w:rsidRPr="00B27F51" w:rsidRDefault="000B4A45" w:rsidP="000B4A45">
      <w:pPr>
        <w:autoSpaceDE w:val="0"/>
        <w:jc w:val="both"/>
        <w:rPr>
          <w:bCs/>
        </w:rPr>
      </w:pPr>
    </w:p>
    <w:p w:rsidR="000B4A45" w:rsidRPr="00B27F51" w:rsidRDefault="00832533" w:rsidP="008B7DE8">
      <w:pPr>
        <w:pStyle w:val="65"/>
        <w:numPr>
          <w:ilvl w:val="0"/>
          <w:numId w:val="73"/>
        </w:numPr>
        <w:suppressAutoHyphens/>
        <w:autoSpaceDE w:val="0"/>
        <w:spacing w:after="0" w:line="240" w:lineRule="auto"/>
        <w:ind w:left="0" w:firstLine="357"/>
        <w:jc w:val="both"/>
        <w:rPr>
          <w:rFonts w:ascii="Times New Roman" w:hAnsi="Times New Roman"/>
          <w:lang w:eastAsia="ar-SA"/>
        </w:rPr>
      </w:pPr>
      <w:hyperlink r:id="rId16" w:history="1">
        <w:r w:rsidR="000B4A45" w:rsidRPr="00B27F51">
          <w:rPr>
            <w:rStyle w:val="aa"/>
            <w:rFonts w:ascii="Times New Roman" w:hAnsi="Times New Roman"/>
            <w:lang w:eastAsia="ar-SA"/>
          </w:rPr>
          <w:t>http://happy-school.ru/</w:t>
        </w:r>
      </w:hyperlink>
    </w:p>
    <w:p w:rsidR="000B4A45" w:rsidRPr="00B27F51" w:rsidRDefault="000B4A45" w:rsidP="008B7DE8">
      <w:pPr>
        <w:pStyle w:val="65"/>
        <w:numPr>
          <w:ilvl w:val="0"/>
          <w:numId w:val="73"/>
        </w:numPr>
        <w:suppressAutoHyphens/>
        <w:autoSpaceDE w:val="0"/>
        <w:spacing w:after="0" w:line="240" w:lineRule="auto"/>
        <w:jc w:val="both"/>
        <w:rPr>
          <w:rFonts w:ascii="Times New Roman" w:hAnsi="Times New Roman"/>
          <w:lang w:eastAsia="ar-SA"/>
        </w:rPr>
      </w:pPr>
      <w:r w:rsidRPr="00B27F51">
        <w:rPr>
          <w:rFonts w:ascii="Times New Roman" w:hAnsi="Times New Roman"/>
          <w:lang w:eastAsia="ar-SA"/>
        </w:rPr>
        <w:t xml:space="preserve">Сайт Министерства образования и науки РФ  http://mon.gov.ru/ </w:t>
      </w:r>
    </w:p>
    <w:p w:rsidR="000B4A45" w:rsidRPr="00B27F51" w:rsidRDefault="000B4A45" w:rsidP="008B7DE8">
      <w:pPr>
        <w:pStyle w:val="65"/>
        <w:numPr>
          <w:ilvl w:val="0"/>
          <w:numId w:val="73"/>
        </w:numPr>
        <w:suppressAutoHyphens/>
        <w:autoSpaceDE w:val="0"/>
        <w:spacing w:after="0" w:line="240" w:lineRule="auto"/>
        <w:jc w:val="both"/>
        <w:rPr>
          <w:rFonts w:ascii="Times New Roman" w:hAnsi="Times New Roman"/>
          <w:lang w:eastAsia="ar-SA"/>
        </w:rPr>
      </w:pPr>
      <w:r w:rsidRPr="00B27F51">
        <w:rPr>
          <w:rFonts w:ascii="Times New Roman" w:hAnsi="Times New Roman"/>
          <w:lang w:eastAsia="ar-SA"/>
        </w:rPr>
        <w:t xml:space="preserve">Российский образовательный портал www.edu.ru </w:t>
      </w:r>
    </w:p>
    <w:p w:rsidR="000B4A45" w:rsidRPr="00B27F51" w:rsidRDefault="000B4A45" w:rsidP="008B7DE8">
      <w:pPr>
        <w:pStyle w:val="65"/>
        <w:numPr>
          <w:ilvl w:val="0"/>
          <w:numId w:val="73"/>
        </w:numPr>
        <w:suppressAutoHyphens/>
        <w:autoSpaceDE w:val="0"/>
        <w:spacing w:after="0" w:line="240" w:lineRule="auto"/>
        <w:jc w:val="both"/>
        <w:rPr>
          <w:rFonts w:ascii="Times New Roman" w:hAnsi="Times New Roman"/>
          <w:lang w:eastAsia="ar-SA"/>
        </w:rPr>
      </w:pPr>
      <w:r w:rsidRPr="00B27F51">
        <w:rPr>
          <w:rFonts w:ascii="Times New Roman" w:hAnsi="Times New Roman"/>
          <w:lang w:eastAsia="ar-SA"/>
        </w:rPr>
        <w:t xml:space="preserve">Сайт ФГОУ Федеральный институт развития образования http://www.firo.ru/ </w:t>
      </w:r>
    </w:p>
    <w:p w:rsidR="000B4A45" w:rsidRPr="00B27F51" w:rsidRDefault="000B4A45" w:rsidP="008B7DE8">
      <w:pPr>
        <w:pStyle w:val="65"/>
        <w:numPr>
          <w:ilvl w:val="0"/>
          <w:numId w:val="73"/>
        </w:numPr>
        <w:suppressAutoHyphens/>
        <w:autoSpaceDE w:val="0"/>
        <w:spacing w:after="0" w:line="240" w:lineRule="auto"/>
        <w:jc w:val="both"/>
        <w:rPr>
          <w:rFonts w:ascii="Times New Roman" w:hAnsi="Times New Roman"/>
          <w:lang w:eastAsia="ar-SA"/>
        </w:rPr>
      </w:pPr>
      <w:r w:rsidRPr="00B27F51">
        <w:rPr>
          <w:rFonts w:ascii="Times New Roman" w:hAnsi="Times New Roman"/>
          <w:lang w:eastAsia="ar-SA"/>
        </w:rPr>
        <w:t xml:space="preserve"> Сайт Федерального агентства по образованию РФ www.ed.gov.ru </w:t>
      </w:r>
    </w:p>
    <w:p w:rsidR="000B4A45" w:rsidRPr="00B27F51" w:rsidRDefault="00832533" w:rsidP="008B7DE8">
      <w:pPr>
        <w:pStyle w:val="65"/>
        <w:numPr>
          <w:ilvl w:val="0"/>
          <w:numId w:val="73"/>
        </w:numPr>
        <w:suppressAutoHyphens/>
        <w:autoSpaceDE w:val="0"/>
        <w:spacing w:after="0" w:line="240" w:lineRule="auto"/>
        <w:ind w:left="0" w:firstLine="357"/>
        <w:jc w:val="both"/>
        <w:rPr>
          <w:rFonts w:ascii="Times New Roman" w:hAnsi="Times New Roman"/>
          <w:lang w:eastAsia="ar-SA"/>
        </w:rPr>
      </w:pPr>
      <w:hyperlink r:id="rId17" w:history="1">
        <w:r w:rsidR="000B4A45" w:rsidRPr="00B27F51">
          <w:rPr>
            <w:rStyle w:val="aa"/>
            <w:rFonts w:ascii="Times New Roman" w:hAnsi="Times New Roman"/>
          </w:rPr>
          <w:t>http://ilibrary.ru/</w:t>
        </w:r>
      </w:hyperlink>
    </w:p>
    <w:p w:rsidR="000B4A45" w:rsidRPr="00B27F51" w:rsidRDefault="000B4A45" w:rsidP="000B4A45">
      <w:pPr>
        <w:pStyle w:val="65"/>
        <w:suppressAutoHyphens/>
        <w:autoSpaceDE w:val="0"/>
        <w:spacing w:after="0" w:line="240" w:lineRule="auto"/>
        <w:jc w:val="both"/>
        <w:rPr>
          <w:rFonts w:ascii="Times New Roman" w:hAnsi="Times New Roman"/>
          <w:lang w:eastAsia="ar-SA"/>
        </w:rPr>
      </w:pPr>
    </w:p>
    <w:p w:rsidR="000B4A45" w:rsidRPr="00B27F51" w:rsidRDefault="000B4A45" w:rsidP="000B4A45">
      <w:pPr>
        <w:pStyle w:val="65"/>
        <w:suppressAutoHyphens/>
        <w:autoSpaceDE w:val="0"/>
        <w:spacing w:after="0" w:line="240" w:lineRule="auto"/>
        <w:jc w:val="both"/>
        <w:rPr>
          <w:rFonts w:ascii="Times New Roman" w:hAnsi="Times New Roman"/>
          <w:lang w:eastAsia="ar-SA"/>
        </w:rPr>
      </w:pPr>
    </w:p>
    <w:p w:rsidR="000B4A45" w:rsidRPr="00B27F51" w:rsidRDefault="000B4A45" w:rsidP="008B7DE8">
      <w:pPr>
        <w:pStyle w:val="65"/>
        <w:numPr>
          <w:ilvl w:val="0"/>
          <w:numId w:val="73"/>
        </w:numPr>
        <w:suppressAutoHyphens/>
        <w:autoSpaceDE w:val="0"/>
        <w:spacing w:after="0" w:line="240" w:lineRule="auto"/>
        <w:ind w:left="0" w:firstLine="357"/>
        <w:jc w:val="both"/>
        <w:rPr>
          <w:rFonts w:ascii="Times New Roman" w:hAnsi="Times New Roman"/>
          <w:lang w:eastAsia="ar-SA"/>
        </w:rPr>
      </w:pPr>
      <w:r w:rsidRPr="00B27F51">
        <w:rPr>
          <w:rFonts w:ascii="Times New Roman" w:hAnsi="Times New Roman"/>
          <w:lang w:eastAsia="ar-SA"/>
        </w:rPr>
        <w:t>http://txclub.ru/humour/5002-nekotorye-fakty-kasatelno-nedavnego-karnavala.html</w:t>
      </w:r>
    </w:p>
    <w:p w:rsidR="000B4A45" w:rsidRPr="00B27F51" w:rsidRDefault="000B4A45" w:rsidP="008B7DE8">
      <w:pPr>
        <w:pStyle w:val="65"/>
        <w:numPr>
          <w:ilvl w:val="0"/>
          <w:numId w:val="73"/>
        </w:numPr>
        <w:suppressAutoHyphens/>
        <w:autoSpaceDE w:val="0"/>
        <w:spacing w:after="0" w:line="240" w:lineRule="auto"/>
        <w:ind w:left="0" w:firstLine="357"/>
        <w:jc w:val="both"/>
        <w:rPr>
          <w:rFonts w:ascii="Times New Roman" w:hAnsi="Times New Roman"/>
          <w:lang w:eastAsia="ar-SA"/>
        </w:rPr>
      </w:pPr>
      <w:r w:rsidRPr="00B27F51">
        <w:rPr>
          <w:rFonts w:ascii="Times New Roman" w:hAnsi="Times New Roman"/>
          <w:lang w:eastAsia="ar-SA"/>
        </w:rPr>
        <w:t>http://militera.lib.ru/</w:t>
      </w:r>
    </w:p>
    <w:p w:rsidR="000B4A45" w:rsidRPr="00B27F51" w:rsidRDefault="000B4A45" w:rsidP="008B7DE8">
      <w:pPr>
        <w:pStyle w:val="65"/>
        <w:numPr>
          <w:ilvl w:val="0"/>
          <w:numId w:val="73"/>
        </w:numPr>
        <w:suppressAutoHyphens/>
        <w:autoSpaceDE w:val="0"/>
        <w:spacing w:after="0" w:line="240" w:lineRule="auto"/>
        <w:ind w:left="0" w:firstLine="357"/>
        <w:jc w:val="both"/>
        <w:rPr>
          <w:rFonts w:ascii="Times New Roman" w:hAnsi="Times New Roman"/>
          <w:lang w:eastAsia="ar-SA"/>
        </w:rPr>
      </w:pPr>
      <w:r w:rsidRPr="00B27F51">
        <w:rPr>
          <w:rFonts w:ascii="Times New Roman" w:hAnsi="Times New Roman"/>
          <w:lang w:eastAsia="ar-SA"/>
        </w:rPr>
        <w:t>http://lib.ru/</w:t>
      </w:r>
    </w:p>
    <w:p w:rsidR="000B4A45" w:rsidRPr="00B27F51" w:rsidRDefault="000B4A45" w:rsidP="008B7DE8">
      <w:pPr>
        <w:pStyle w:val="65"/>
        <w:numPr>
          <w:ilvl w:val="0"/>
          <w:numId w:val="73"/>
        </w:numPr>
        <w:suppressAutoHyphens/>
        <w:autoSpaceDE w:val="0"/>
        <w:spacing w:after="0" w:line="240" w:lineRule="auto"/>
        <w:ind w:left="0" w:firstLine="357"/>
        <w:jc w:val="both"/>
        <w:rPr>
          <w:rFonts w:ascii="Times New Roman" w:hAnsi="Times New Roman"/>
          <w:lang w:eastAsia="ar-SA"/>
        </w:rPr>
      </w:pPr>
      <w:r w:rsidRPr="00B27F51">
        <w:rPr>
          <w:rFonts w:ascii="Times New Roman" w:hAnsi="Times New Roman"/>
          <w:lang w:eastAsia="ar-SA"/>
        </w:rPr>
        <w:t>http://www.booksgid.com/klassicheskaja_literatura/42307-na-zapadnom-fronte-bez-peremen.html</w:t>
      </w:r>
    </w:p>
    <w:p w:rsidR="000B4A45" w:rsidRPr="00B27F51" w:rsidRDefault="00832533" w:rsidP="008B7DE8">
      <w:pPr>
        <w:pStyle w:val="65"/>
        <w:numPr>
          <w:ilvl w:val="0"/>
          <w:numId w:val="73"/>
        </w:numPr>
        <w:suppressAutoHyphens/>
        <w:autoSpaceDE w:val="0"/>
        <w:spacing w:after="0" w:line="240" w:lineRule="auto"/>
        <w:ind w:left="0" w:firstLine="357"/>
        <w:jc w:val="both"/>
        <w:rPr>
          <w:rFonts w:ascii="Times New Roman" w:hAnsi="Times New Roman"/>
          <w:bCs/>
          <w:i/>
          <w:lang w:eastAsia="ar-SA"/>
        </w:rPr>
      </w:pPr>
      <w:hyperlink r:id="rId18" w:history="1">
        <w:r w:rsidR="000B4A45" w:rsidRPr="00B27F51">
          <w:rPr>
            <w:rStyle w:val="aa"/>
            <w:rFonts w:ascii="Times New Roman" w:hAnsi="Times New Roman"/>
            <w:lang w:eastAsia="ar-SA"/>
          </w:rPr>
          <w:t>http://www.rosbooks.ru/load/voennye_audioknigi_slushat_onlajn/vasil_bykov_obelisk/1-1-0-119</w:t>
        </w:r>
      </w:hyperlink>
    </w:p>
    <w:p w:rsidR="000B4A45" w:rsidRPr="00B27F51" w:rsidRDefault="00832533" w:rsidP="008B7DE8">
      <w:pPr>
        <w:numPr>
          <w:ilvl w:val="0"/>
          <w:numId w:val="73"/>
        </w:numPr>
        <w:spacing w:after="0" w:line="240" w:lineRule="auto"/>
        <w:ind w:left="0" w:firstLine="357"/>
        <w:jc w:val="both"/>
      </w:pPr>
      <w:hyperlink r:id="rId19" w:history="1">
        <w:r w:rsidR="000B4A45" w:rsidRPr="00B27F51">
          <w:rPr>
            <w:lang w:val="en-US"/>
          </w:rPr>
          <w:t>www</w:t>
        </w:r>
        <w:r w:rsidR="000B4A45" w:rsidRPr="00B27F51">
          <w:t>.</w:t>
        </w:r>
        <w:r w:rsidR="000B4A45" w:rsidRPr="00B27F51">
          <w:rPr>
            <w:lang w:val="en-US"/>
          </w:rPr>
          <w:t>alleng</w:t>
        </w:r>
        <w:r w:rsidR="000B4A45" w:rsidRPr="00B27F51">
          <w:t>.</w:t>
        </w:r>
        <w:r w:rsidR="000B4A45" w:rsidRPr="00B27F51">
          <w:rPr>
            <w:lang w:val="en-US"/>
          </w:rPr>
          <w:t>ru</w:t>
        </w:r>
        <w:r w:rsidR="000B4A45" w:rsidRPr="00B27F51">
          <w:t>/</w:t>
        </w:r>
        <w:r w:rsidR="000B4A45" w:rsidRPr="00B27F51">
          <w:rPr>
            <w:lang w:val="en-US"/>
          </w:rPr>
          <w:t>edu</w:t>
        </w:r>
        <w:r w:rsidR="000B4A45" w:rsidRPr="00B27F51">
          <w:t>/</w:t>
        </w:r>
        <w:r w:rsidR="000B4A45" w:rsidRPr="00B27F51">
          <w:rPr>
            <w:lang w:val="en-US"/>
          </w:rPr>
          <w:t>rusland</w:t>
        </w:r>
        <w:r w:rsidR="000B4A45" w:rsidRPr="00B27F51">
          <w:t>1.</w:t>
        </w:r>
        <w:r w:rsidR="000B4A45" w:rsidRPr="00B27F51">
          <w:rPr>
            <w:lang w:val="en-US"/>
          </w:rPr>
          <w:t>htm</w:t>
        </w:r>
      </w:hyperlink>
      <w:r w:rsidR="000B4A45" w:rsidRPr="00B27F51">
        <w:t xml:space="preserve"> </w:t>
      </w:r>
    </w:p>
    <w:p w:rsidR="000B4A45" w:rsidRPr="00B27F51" w:rsidRDefault="00832533" w:rsidP="008B7DE8">
      <w:pPr>
        <w:numPr>
          <w:ilvl w:val="0"/>
          <w:numId w:val="73"/>
        </w:numPr>
        <w:spacing w:after="0" w:line="240" w:lineRule="auto"/>
        <w:ind w:left="0" w:firstLine="357"/>
        <w:jc w:val="both"/>
      </w:pPr>
      <w:hyperlink r:id="rId20" w:history="1">
        <w:r w:rsidR="000B4A45" w:rsidRPr="00B27F51">
          <w:rPr>
            <w:lang w:val="en-US"/>
          </w:rPr>
          <w:t>www</w:t>
        </w:r>
        <w:r w:rsidR="000B4A45" w:rsidRPr="00B27F51">
          <w:t>.</w:t>
        </w:r>
        <w:r w:rsidR="000B4A45" w:rsidRPr="00B27F51">
          <w:rPr>
            <w:lang w:val="en-US"/>
          </w:rPr>
          <w:t>gramota</w:t>
        </w:r>
        <w:r w:rsidR="000B4A45" w:rsidRPr="00B27F51">
          <w:t>.</w:t>
        </w:r>
        <w:r w:rsidR="000B4A45" w:rsidRPr="00B27F51">
          <w:rPr>
            <w:lang w:val="en-US"/>
          </w:rPr>
          <w:t>ru</w:t>
        </w:r>
        <w:r w:rsidR="000B4A45" w:rsidRPr="00B27F51">
          <w:t>/</w:t>
        </w:r>
      </w:hyperlink>
      <w:r w:rsidR="000B4A45" w:rsidRPr="00B27F51">
        <w:t xml:space="preserve">  </w:t>
      </w:r>
    </w:p>
    <w:p w:rsidR="000B4A45" w:rsidRPr="00B27F51" w:rsidRDefault="00832533" w:rsidP="008B7DE8">
      <w:pPr>
        <w:numPr>
          <w:ilvl w:val="0"/>
          <w:numId w:val="73"/>
        </w:numPr>
        <w:spacing w:after="0" w:line="240" w:lineRule="auto"/>
        <w:ind w:left="0" w:firstLine="357"/>
        <w:jc w:val="both"/>
      </w:pPr>
      <w:hyperlink r:id="rId21" w:history="1">
        <w:r w:rsidR="000B4A45" w:rsidRPr="00B27F51">
          <w:rPr>
            <w:lang w:val="en-US"/>
          </w:rPr>
          <w:t>www</w:t>
        </w:r>
        <w:r w:rsidR="000B4A45" w:rsidRPr="00B27F51">
          <w:t>.</w:t>
        </w:r>
        <w:r w:rsidR="000B4A45" w:rsidRPr="00B27F51">
          <w:rPr>
            <w:lang w:val="en-US"/>
          </w:rPr>
          <w:t>russkoeslovo</w:t>
        </w:r>
        <w:r w:rsidR="000B4A45" w:rsidRPr="00B27F51">
          <w:t>.</w:t>
        </w:r>
        <w:r w:rsidR="000B4A45" w:rsidRPr="00B27F51">
          <w:rPr>
            <w:lang w:val="en-US"/>
          </w:rPr>
          <w:t>org</w:t>
        </w:r>
        <w:r w:rsidR="000B4A45" w:rsidRPr="00B27F51">
          <w:t>/</w:t>
        </w:r>
        <w:r w:rsidR="000B4A45" w:rsidRPr="00B27F51">
          <w:rPr>
            <w:lang w:val="en-US"/>
          </w:rPr>
          <w:t>node</w:t>
        </w:r>
        <w:r w:rsidR="000B4A45" w:rsidRPr="00B27F51">
          <w:t>/3702</w:t>
        </w:r>
      </w:hyperlink>
      <w:r w:rsidR="000B4A45" w:rsidRPr="00B27F51">
        <w:t xml:space="preserve"> </w:t>
      </w:r>
    </w:p>
    <w:p w:rsidR="000B4A45" w:rsidRPr="00B27F51" w:rsidRDefault="000B4A45" w:rsidP="008B7DE8">
      <w:pPr>
        <w:numPr>
          <w:ilvl w:val="0"/>
          <w:numId w:val="73"/>
        </w:numPr>
        <w:spacing w:after="0" w:line="240" w:lineRule="auto"/>
        <w:ind w:left="0" w:firstLine="357"/>
        <w:jc w:val="both"/>
      </w:pPr>
      <w:r w:rsidRPr="00B27F51">
        <w:rPr>
          <w:lang w:val="en-US"/>
        </w:rPr>
        <w:t>ru</w:t>
      </w:r>
      <w:r w:rsidRPr="00B27F51">
        <w:t>.</w:t>
      </w:r>
      <w:r w:rsidRPr="00B27F51">
        <w:rPr>
          <w:lang w:val="en-US"/>
        </w:rPr>
        <w:t>Wikipedia</w:t>
      </w:r>
      <w:r w:rsidRPr="00B27F51">
        <w:t>.</w:t>
      </w:r>
      <w:r w:rsidRPr="00B27F51">
        <w:rPr>
          <w:lang w:val="en-US"/>
        </w:rPr>
        <w:t>org</w:t>
      </w:r>
      <w:r w:rsidRPr="00B27F51">
        <w:t>/</w:t>
      </w:r>
      <w:r w:rsidRPr="00B27F51">
        <w:rPr>
          <w:lang w:val="en-US"/>
        </w:rPr>
        <w:t>wiki</w:t>
      </w:r>
      <w:r w:rsidRPr="00B27F51">
        <w:t xml:space="preserve">  </w:t>
      </w:r>
    </w:p>
    <w:p w:rsidR="000B4A45" w:rsidRPr="00B27F51" w:rsidRDefault="000B4A45" w:rsidP="000B4A45">
      <w:pPr>
        <w:jc w:val="both"/>
      </w:pPr>
    </w:p>
    <w:p w:rsidR="000B4A45" w:rsidRPr="00B27F51" w:rsidRDefault="000B4A45" w:rsidP="008B7DE8">
      <w:pPr>
        <w:pStyle w:val="1"/>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jc w:val="center"/>
        <w:rPr>
          <w:b/>
          <w:caps/>
          <w:sz w:val="22"/>
          <w:szCs w:val="22"/>
        </w:rPr>
      </w:pPr>
      <w:r w:rsidRPr="00B27F51">
        <w:rPr>
          <w:b/>
          <w:caps/>
          <w:sz w:val="22"/>
          <w:szCs w:val="22"/>
        </w:rPr>
        <w:t>4. Контроль и оценка результатов освоения Дисциплины</w:t>
      </w:r>
    </w:p>
    <w:p w:rsidR="000B4A45" w:rsidRPr="00B27F51" w:rsidRDefault="000B4A45" w:rsidP="000B4A45"/>
    <w:p w:rsidR="000B4A45" w:rsidRPr="00B27F51" w:rsidRDefault="000B4A45" w:rsidP="008B7DE8">
      <w:pPr>
        <w:pStyle w:val="1"/>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0" w:firstLine="0"/>
        <w:jc w:val="both"/>
        <w:rPr>
          <w:sz w:val="22"/>
          <w:szCs w:val="22"/>
        </w:rPr>
      </w:pPr>
      <w:r w:rsidRPr="00B27F51">
        <w:rPr>
          <w:b/>
          <w:sz w:val="22"/>
          <w:szCs w:val="22"/>
        </w:rPr>
        <w:lastRenderedPageBreak/>
        <w:t>Контроль</w:t>
      </w:r>
      <w:r w:rsidRPr="00B27F51">
        <w:rPr>
          <w:sz w:val="22"/>
          <w:szCs w:val="22"/>
        </w:rPr>
        <w:t xml:space="preserve"> </w:t>
      </w:r>
      <w:r w:rsidRPr="00B27F51">
        <w:rPr>
          <w:b/>
          <w:sz w:val="22"/>
          <w:szCs w:val="22"/>
        </w:rPr>
        <w:t>и оценка</w:t>
      </w:r>
      <w:r w:rsidRPr="00B27F51">
        <w:rPr>
          <w:sz w:val="22"/>
          <w:szCs w:val="22"/>
        </w:rPr>
        <w:t xml:space="preserve"> результатов освоения дисциплины осуществляется преподавателем в процессе проведения тестирования, а также выполнения обучающимися индивидуальных заданий.</w:t>
      </w:r>
    </w:p>
    <w:p w:rsidR="000B4A45" w:rsidRPr="00B27F51" w:rsidRDefault="000B4A45" w:rsidP="000B4A45"/>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53"/>
      </w:tblGrid>
      <w:tr w:rsidR="000B4A45" w:rsidRPr="00B27F51" w:rsidTr="00405116">
        <w:tc>
          <w:tcPr>
            <w:tcW w:w="5353" w:type="dxa"/>
            <w:vAlign w:val="center"/>
          </w:tcPr>
          <w:p w:rsidR="000B4A45" w:rsidRPr="00B27F51" w:rsidRDefault="000B4A45" w:rsidP="00405116">
            <w:pPr>
              <w:jc w:val="center"/>
              <w:rPr>
                <w:b/>
                <w:bCs/>
              </w:rPr>
            </w:pPr>
            <w:r w:rsidRPr="00B27F51">
              <w:rPr>
                <w:b/>
                <w:bCs/>
              </w:rPr>
              <w:t>Результаты обучения (освоенные умения, усвоенные знания)</w:t>
            </w:r>
          </w:p>
        </w:tc>
        <w:tc>
          <w:tcPr>
            <w:tcW w:w="4253" w:type="dxa"/>
            <w:vAlign w:val="center"/>
          </w:tcPr>
          <w:p w:rsidR="000B4A45" w:rsidRPr="00B27F51" w:rsidRDefault="000B4A45" w:rsidP="00405116">
            <w:pPr>
              <w:jc w:val="center"/>
              <w:rPr>
                <w:b/>
                <w:bCs/>
              </w:rPr>
            </w:pPr>
            <w:r w:rsidRPr="00B27F51">
              <w:rPr>
                <w:b/>
                <w:bCs/>
              </w:rPr>
              <w:t xml:space="preserve">Формы и методы контроля  и оценки результатов обучения (наименование оценочного средства) </w:t>
            </w:r>
          </w:p>
        </w:tc>
      </w:tr>
      <w:tr w:rsidR="000B4A45" w:rsidRPr="00B27F51" w:rsidTr="00405116">
        <w:tc>
          <w:tcPr>
            <w:tcW w:w="5353" w:type="dxa"/>
          </w:tcPr>
          <w:p w:rsidR="000B4A45" w:rsidRPr="00B27F51" w:rsidRDefault="000B4A45" w:rsidP="00405116">
            <w:pPr>
              <w:jc w:val="center"/>
              <w:rPr>
                <w:b/>
                <w:bCs/>
              </w:rPr>
            </w:pPr>
            <w:r w:rsidRPr="00B27F51">
              <w:rPr>
                <w:b/>
                <w:bCs/>
              </w:rPr>
              <w:t>1</w:t>
            </w:r>
          </w:p>
        </w:tc>
        <w:tc>
          <w:tcPr>
            <w:tcW w:w="4253" w:type="dxa"/>
          </w:tcPr>
          <w:p w:rsidR="000B4A45" w:rsidRPr="00B27F51" w:rsidRDefault="000B4A45" w:rsidP="00405116">
            <w:pPr>
              <w:jc w:val="center"/>
              <w:rPr>
                <w:b/>
                <w:bCs/>
              </w:rPr>
            </w:pPr>
            <w:r w:rsidRPr="00B27F51">
              <w:rPr>
                <w:b/>
                <w:bCs/>
              </w:rPr>
              <w:t>3</w:t>
            </w:r>
          </w:p>
        </w:tc>
      </w:tr>
      <w:tr w:rsidR="000B4A45" w:rsidRPr="00B27F51" w:rsidTr="00405116">
        <w:trPr>
          <w:trHeight w:val="1627"/>
        </w:trPr>
        <w:tc>
          <w:tcPr>
            <w:tcW w:w="5353" w:type="dxa"/>
          </w:tcPr>
          <w:p w:rsidR="000B4A45" w:rsidRPr="00B27F51" w:rsidRDefault="000B4A45" w:rsidP="00405116">
            <w:pPr>
              <w:rPr>
                <w:b/>
                <w:bCs/>
              </w:rPr>
            </w:pPr>
            <w:r w:rsidRPr="00B27F51">
              <w:rPr>
                <w:b/>
                <w:bCs/>
              </w:rPr>
              <w:t>Умения:</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воспроизводить содержание литературного произведения;</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анализировать и интерпретировать художественное произведение, используя сведения по истории и теории литературы (тематика, пробле</w:t>
            </w:r>
            <w:r>
              <w:rPr>
                <w:color w:val="auto"/>
                <w:sz w:val="22"/>
                <w:szCs w:val="22"/>
              </w:rPr>
              <w:t>м</w:t>
            </w:r>
            <w:r w:rsidRPr="00B27F51">
              <w:rPr>
                <w:color w:val="auto"/>
                <w:sz w:val="22"/>
                <w:szCs w:val="22"/>
              </w:rPr>
              <w:t>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определять род и жанр произведения;</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сопоставлять литературные произведения;</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выявлять авторскую позицию;</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выразительно читать изученные произведения (или их фрагменты), соблюдая нормы литературного произношения;</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аргументировано формулировать свое отношение к прочитанному произведению;</w:t>
            </w:r>
          </w:p>
          <w:p w:rsidR="000B4A45" w:rsidRPr="00B27F51" w:rsidRDefault="000B4A45" w:rsidP="008B7DE8">
            <w:pPr>
              <w:pStyle w:val="216"/>
              <w:numPr>
                <w:ilvl w:val="0"/>
                <w:numId w:val="130"/>
              </w:numPr>
              <w:shd w:val="clear" w:color="auto" w:fill="auto"/>
              <w:tabs>
                <w:tab w:val="left" w:pos="284"/>
              </w:tabs>
              <w:spacing w:line="240" w:lineRule="auto"/>
              <w:ind w:left="142" w:right="176" w:hanging="98"/>
              <w:jc w:val="both"/>
              <w:rPr>
                <w:color w:val="auto"/>
                <w:sz w:val="22"/>
                <w:szCs w:val="22"/>
              </w:rPr>
            </w:pPr>
            <w:r w:rsidRPr="00B27F51">
              <w:rPr>
                <w:color w:val="auto"/>
                <w:sz w:val="22"/>
                <w:szCs w:val="22"/>
              </w:rPr>
              <w:t>писать рецензии на прочитанные произведения и сочинения разных жанров на литературные темы;</w:t>
            </w:r>
          </w:p>
        </w:tc>
        <w:tc>
          <w:tcPr>
            <w:tcW w:w="4253" w:type="dxa"/>
          </w:tcPr>
          <w:p w:rsidR="000B4A45" w:rsidRPr="00B27F51" w:rsidRDefault="000B4A45" w:rsidP="00405116">
            <w:pPr>
              <w:widowControl w:val="0"/>
              <w:rPr>
                <w:bCs/>
              </w:rPr>
            </w:pPr>
            <w:r w:rsidRPr="00B27F51">
              <w:t>Тестирование, устный опрос,</w:t>
            </w:r>
            <w:r w:rsidRPr="00B27F51">
              <w:rPr>
                <w:bCs/>
              </w:rPr>
              <w:t xml:space="preserve">  пересказ художественного текста.</w:t>
            </w:r>
          </w:p>
        </w:tc>
      </w:tr>
      <w:tr w:rsidR="000B4A45" w:rsidRPr="00B27F51" w:rsidTr="00405116">
        <w:trPr>
          <w:trHeight w:val="255"/>
        </w:trPr>
        <w:tc>
          <w:tcPr>
            <w:tcW w:w="5353" w:type="dxa"/>
          </w:tcPr>
          <w:p w:rsidR="000B4A45" w:rsidRPr="00B27F51" w:rsidRDefault="000B4A45" w:rsidP="00405116">
            <w:pPr>
              <w:rPr>
                <w:b/>
                <w:bCs/>
              </w:rPr>
            </w:pPr>
            <w:r w:rsidRPr="00B27F51">
              <w:rPr>
                <w:b/>
                <w:bCs/>
              </w:rPr>
              <w:t xml:space="preserve">Знания: </w:t>
            </w:r>
          </w:p>
          <w:p w:rsidR="000B4A45" w:rsidRPr="00B27F51" w:rsidRDefault="000B4A45" w:rsidP="008B7DE8">
            <w:pPr>
              <w:pStyle w:val="216"/>
              <w:numPr>
                <w:ilvl w:val="0"/>
                <w:numId w:val="130"/>
              </w:numPr>
              <w:shd w:val="clear" w:color="auto" w:fill="auto"/>
              <w:tabs>
                <w:tab w:val="left" w:pos="142"/>
              </w:tabs>
              <w:spacing w:line="240" w:lineRule="auto"/>
              <w:ind w:left="142" w:hanging="142"/>
              <w:jc w:val="both"/>
              <w:rPr>
                <w:color w:val="auto"/>
                <w:sz w:val="22"/>
                <w:szCs w:val="22"/>
              </w:rPr>
            </w:pPr>
            <w:r w:rsidRPr="00B27F51">
              <w:rPr>
                <w:color w:val="auto"/>
                <w:sz w:val="22"/>
                <w:szCs w:val="22"/>
              </w:rPr>
              <w:t>образную природу словесного искусства;</w:t>
            </w:r>
          </w:p>
          <w:p w:rsidR="000B4A45" w:rsidRPr="00B27F51" w:rsidRDefault="000B4A45" w:rsidP="008B7DE8">
            <w:pPr>
              <w:pStyle w:val="216"/>
              <w:numPr>
                <w:ilvl w:val="0"/>
                <w:numId w:val="130"/>
              </w:numPr>
              <w:shd w:val="clear" w:color="auto" w:fill="auto"/>
              <w:tabs>
                <w:tab w:val="left" w:pos="142"/>
              </w:tabs>
              <w:spacing w:line="240" w:lineRule="auto"/>
              <w:ind w:left="142" w:hanging="142"/>
              <w:jc w:val="both"/>
              <w:rPr>
                <w:color w:val="auto"/>
                <w:sz w:val="22"/>
                <w:szCs w:val="22"/>
              </w:rPr>
            </w:pPr>
            <w:r w:rsidRPr="00B27F51">
              <w:rPr>
                <w:color w:val="auto"/>
                <w:sz w:val="22"/>
                <w:szCs w:val="22"/>
              </w:rPr>
              <w:t>содержание изученных литературных произведений;</w:t>
            </w:r>
          </w:p>
          <w:p w:rsidR="000B4A45" w:rsidRPr="00B27F51" w:rsidRDefault="000B4A45" w:rsidP="008B7DE8">
            <w:pPr>
              <w:pStyle w:val="216"/>
              <w:numPr>
                <w:ilvl w:val="0"/>
                <w:numId w:val="130"/>
              </w:numPr>
              <w:shd w:val="clear" w:color="auto" w:fill="auto"/>
              <w:tabs>
                <w:tab w:val="left" w:pos="142"/>
              </w:tabs>
              <w:spacing w:line="240" w:lineRule="auto"/>
              <w:ind w:left="142" w:hanging="142"/>
              <w:jc w:val="both"/>
              <w:rPr>
                <w:color w:val="auto"/>
                <w:sz w:val="22"/>
                <w:szCs w:val="22"/>
              </w:rPr>
            </w:pPr>
            <w:r w:rsidRPr="00B27F51">
              <w:rPr>
                <w:color w:val="auto"/>
                <w:sz w:val="22"/>
                <w:szCs w:val="22"/>
              </w:rPr>
              <w:t xml:space="preserve">основные факты жизни и творчества писателей-классиков </w:t>
            </w:r>
            <w:r w:rsidRPr="00B27F51">
              <w:rPr>
                <w:rStyle w:val="Impact"/>
                <w:rFonts w:ascii="Times New Roman" w:eastAsia="Calibri" w:hAnsi="Times New Roman"/>
                <w:color w:val="auto"/>
                <w:sz w:val="22"/>
                <w:szCs w:val="22"/>
              </w:rPr>
              <w:t>XIX-XX</w:t>
            </w:r>
            <w:r w:rsidRPr="00B27F51">
              <w:rPr>
                <w:color w:val="auto"/>
                <w:sz w:val="22"/>
                <w:szCs w:val="22"/>
                <w:lang w:eastAsia="en-US"/>
              </w:rPr>
              <w:t xml:space="preserve"> </w:t>
            </w:r>
            <w:r w:rsidRPr="00B27F51">
              <w:rPr>
                <w:color w:val="auto"/>
                <w:sz w:val="22"/>
                <w:szCs w:val="22"/>
              </w:rPr>
              <w:t>вв.;</w:t>
            </w:r>
          </w:p>
          <w:p w:rsidR="000B4A45" w:rsidRPr="00B27F51" w:rsidRDefault="000B4A45" w:rsidP="008B7DE8">
            <w:pPr>
              <w:pStyle w:val="216"/>
              <w:numPr>
                <w:ilvl w:val="0"/>
                <w:numId w:val="130"/>
              </w:numPr>
              <w:shd w:val="clear" w:color="auto" w:fill="auto"/>
              <w:tabs>
                <w:tab w:val="left" w:pos="142"/>
              </w:tabs>
              <w:spacing w:line="240" w:lineRule="auto"/>
              <w:ind w:left="142" w:hanging="142"/>
              <w:jc w:val="both"/>
              <w:rPr>
                <w:color w:val="auto"/>
                <w:sz w:val="22"/>
                <w:szCs w:val="22"/>
              </w:rPr>
            </w:pPr>
            <w:r w:rsidRPr="00B27F51">
              <w:rPr>
                <w:color w:val="auto"/>
                <w:sz w:val="22"/>
                <w:szCs w:val="22"/>
              </w:rPr>
              <w:t>основные закономерности историко-литературного процесса и черты</w:t>
            </w:r>
            <w:r>
              <w:rPr>
                <w:color w:val="auto"/>
                <w:sz w:val="22"/>
                <w:szCs w:val="22"/>
              </w:rPr>
              <w:t xml:space="preserve"> </w:t>
            </w:r>
            <w:r w:rsidRPr="00B27F51">
              <w:rPr>
                <w:color w:val="auto"/>
                <w:sz w:val="22"/>
                <w:szCs w:val="22"/>
              </w:rPr>
              <w:t>литературных направлений;</w:t>
            </w:r>
          </w:p>
          <w:p w:rsidR="000B4A45" w:rsidRPr="00B27F51" w:rsidRDefault="000B4A45" w:rsidP="008B7DE8">
            <w:pPr>
              <w:pStyle w:val="216"/>
              <w:numPr>
                <w:ilvl w:val="0"/>
                <w:numId w:val="130"/>
              </w:numPr>
              <w:shd w:val="clear" w:color="auto" w:fill="auto"/>
              <w:tabs>
                <w:tab w:val="left" w:pos="142"/>
              </w:tabs>
              <w:spacing w:line="240" w:lineRule="auto"/>
              <w:ind w:left="142" w:hanging="142"/>
              <w:jc w:val="both"/>
              <w:rPr>
                <w:color w:val="auto"/>
                <w:sz w:val="22"/>
                <w:szCs w:val="22"/>
              </w:rPr>
            </w:pPr>
            <w:r w:rsidRPr="00B27F51">
              <w:rPr>
                <w:color w:val="auto"/>
                <w:sz w:val="22"/>
                <w:szCs w:val="22"/>
              </w:rPr>
              <w:t>основные теоретико-литературные понятия</w:t>
            </w:r>
          </w:p>
        </w:tc>
        <w:tc>
          <w:tcPr>
            <w:tcW w:w="4253" w:type="dxa"/>
          </w:tcPr>
          <w:p w:rsidR="000B4A45" w:rsidRPr="00B27F51" w:rsidRDefault="000B4A45" w:rsidP="00405116">
            <w:pPr>
              <w:widowControl w:val="0"/>
              <w:rPr>
                <w:bCs/>
              </w:rPr>
            </w:pPr>
            <w:r w:rsidRPr="00B27F51">
              <w:t>Тестирование, устный опрос,</w:t>
            </w:r>
            <w:r w:rsidRPr="00B27F51">
              <w:rPr>
                <w:bCs/>
              </w:rPr>
              <w:t xml:space="preserve">  пересказ художественного текста.</w:t>
            </w:r>
          </w:p>
        </w:tc>
      </w:tr>
    </w:tbl>
    <w:p w:rsidR="000B4A45" w:rsidRPr="00B27F51" w:rsidRDefault="000B4A45" w:rsidP="000B4A45">
      <w:pPr>
        <w:pStyle w:val="11"/>
        <w:widowControl w:val="0"/>
        <w:suppressAutoHyphens/>
        <w:autoSpaceDE w:val="0"/>
        <w:autoSpaceDN w:val="0"/>
        <w:adjustRightInd w:val="0"/>
        <w:ind w:left="0" w:firstLine="720"/>
        <w:jc w:val="center"/>
        <w:rPr>
          <w:b/>
          <w:bCs/>
          <w:caps/>
        </w:rPr>
      </w:pPr>
    </w:p>
    <w:p w:rsidR="000B4A45" w:rsidRPr="00B27F51" w:rsidRDefault="000B4A45" w:rsidP="000B4A45">
      <w:pPr>
        <w:pStyle w:val="11"/>
        <w:widowControl w:val="0"/>
        <w:suppressAutoHyphens/>
        <w:autoSpaceDE w:val="0"/>
        <w:autoSpaceDN w:val="0"/>
        <w:adjustRightInd w:val="0"/>
        <w:ind w:left="0" w:firstLine="720"/>
        <w:jc w:val="center"/>
        <w:rPr>
          <w:b/>
          <w:bCs/>
          <w:caps/>
        </w:rPr>
      </w:pPr>
      <w:r w:rsidRPr="00B27F51">
        <w:rPr>
          <w:b/>
          <w:bCs/>
          <w:caps/>
        </w:rPr>
        <w:t>УЧЕБНая дИСЦИПЛИНа</w:t>
      </w:r>
    </w:p>
    <w:p w:rsidR="000B4A45"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sidRPr="00B27F51">
        <w:rPr>
          <w:b/>
          <w:bCs/>
          <w:caps/>
        </w:rPr>
        <w:t>ОДБ.03 Иностранный язык</w:t>
      </w:r>
    </w:p>
    <w:p w:rsidR="000B4A45"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Pr>
          <w:b/>
          <w:bCs/>
          <w:caps/>
        </w:rPr>
        <w:lastRenderedPageBreak/>
        <w:t>(немецкий)</w:t>
      </w: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p>
    <w:p w:rsidR="000B4A45" w:rsidRPr="00B27F51" w:rsidRDefault="000B4A45" w:rsidP="000B4A45">
      <w:pPr>
        <w:jc w:val="both"/>
        <w:rPr>
          <w:b/>
        </w:rPr>
      </w:pPr>
      <w:r w:rsidRPr="00B27F51">
        <w:rPr>
          <w:b/>
        </w:rPr>
        <w:t>1.1. Область применения рабочей программы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B27F51">
        <w:t>Рабочая программа учеб</w:t>
      </w:r>
      <w:r>
        <w:t xml:space="preserve">ной дисциплины является частью </w:t>
      </w:r>
      <w:r w:rsidRPr="00B27F51">
        <w:t>основной профессиональной образовательной программы в соответствии с ФГОС по профессии 38. 01. 02 Продавец, контролер - кассир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rPr>
        <w:t xml:space="preserve">1.2. Место учебной дисциплины в структуре основной профессиональной образовательной программы: </w:t>
      </w:r>
      <w:r w:rsidRPr="00B27F51">
        <w:t>дисциплина входит в общий гуманитарный и социально - экономический цикл</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rPr>
        <w:t xml:space="preserve">1.3. Цели и задачи учебной дисциплины – требования к результатам освоения учебной дисциплины: </w:t>
      </w:r>
      <w:r w:rsidRPr="00B27F51">
        <w:t>рабочая программа учебной дисциплины «Немецкий язык» предназначена для изучения курса немецкого языка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и специалистов среднего звена.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ab/>
        <w:t>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w:t>
      </w:r>
      <w:r>
        <w:t xml:space="preserve">кой Федерации, </w:t>
      </w:r>
      <w:r w:rsidRPr="00B27F51">
        <w:t xml:space="preserve">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английский язык в учреждениях начального профессионального образования ( далее –НПО) и среднего профессионального образования ( далее - СПО) изучается с учетом профиля получаемого профессионального образования. </w:t>
      </w:r>
    </w:p>
    <w:p w:rsidR="000B4A45" w:rsidRPr="00B27F51" w:rsidRDefault="000B4A45" w:rsidP="000B4A45">
      <w:pPr>
        <w:jc w:val="both"/>
      </w:pPr>
      <w:r w:rsidRPr="00B27F51">
        <w:t>Рабочая программа ориентирована на достижение следующих</w:t>
      </w:r>
      <w:r>
        <w:t xml:space="preserve"> </w:t>
      </w:r>
      <w:r w:rsidRPr="00B27F51">
        <w:t>целей:</w:t>
      </w:r>
    </w:p>
    <w:p w:rsidR="000B4A45" w:rsidRPr="00B27F51" w:rsidRDefault="000B4A45" w:rsidP="000B4A45">
      <w:pPr>
        <w:jc w:val="both"/>
      </w:pPr>
      <w:r w:rsidRPr="00B27F51">
        <w:rPr>
          <w:rStyle w:val="2d"/>
          <w:rFonts w:eastAsia="Calibri" w:cs="Times New Roman"/>
        </w:rPr>
        <w:t xml:space="preserve">• дальнейшее развитие </w:t>
      </w:r>
      <w:r w:rsidRPr="00B27F51">
        <w:t>иноязычной</w:t>
      </w:r>
      <w:r>
        <w:t xml:space="preserve"> коммуникативной компе</w:t>
      </w:r>
      <w:r w:rsidRPr="00B27F51">
        <w:t>тенции (речевой, языковой, социокультурной, компенсаторной,</w:t>
      </w:r>
      <w:r>
        <w:t xml:space="preserve"> </w:t>
      </w:r>
      <w:r w:rsidRPr="00B27F51">
        <w:t>учебно-познавательной):</w:t>
      </w:r>
    </w:p>
    <w:p w:rsidR="000B4A45" w:rsidRPr="00B27F51" w:rsidRDefault="000B4A45" w:rsidP="000B4A45">
      <w:pPr>
        <w:jc w:val="both"/>
      </w:pPr>
      <w:r w:rsidRPr="00B27F51">
        <w:rPr>
          <w:rStyle w:val="2ff3"/>
          <w:rFonts w:eastAsia="Calibri"/>
          <w:sz w:val="22"/>
          <w:szCs w:val="22"/>
        </w:rPr>
        <w:t>речевая компетенция</w:t>
      </w:r>
      <w:r w:rsidRPr="00B27F51">
        <w:t xml:space="preserve"> -</w:t>
      </w:r>
      <w:r>
        <w:t xml:space="preserve"> совершенствование коммуникатив</w:t>
      </w:r>
      <w:r w:rsidRPr="00B27F51">
        <w:t>ных умений в четырех основных видах речевой деятельности</w:t>
      </w:r>
      <w:r>
        <w:t xml:space="preserve"> </w:t>
      </w:r>
      <w:r w:rsidRPr="00B27F51">
        <w:t>(говорении, аудировании, чтении и пис</w:t>
      </w:r>
      <w:r>
        <w:t>ьме); умений планиро</w:t>
      </w:r>
      <w:r w:rsidRPr="00B27F51">
        <w:t>вать свое речевое и неречевое поведение;</w:t>
      </w:r>
    </w:p>
    <w:p w:rsidR="000B4A45" w:rsidRPr="00B27F51" w:rsidRDefault="000B4A45" w:rsidP="000B4A45">
      <w:pPr>
        <w:jc w:val="both"/>
      </w:pPr>
      <w:r w:rsidRPr="00B27F51">
        <w:rPr>
          <w:rStyle w:val="2ff3"/>
          <w:rFonts w:eastAsia="Calibri"/>
          <w:sz w:val="22"/>
          <w:szCs w:val="22"/>
        </w:rPr>
        <w:t>языковая компетенция</w:t>
      </w:r>
      <w:r w:rsidRPr="00B27F51">
        <w:t xml:space="preserve"> - овладение новыми языковыми</w:t>
      </w:r>
      <w:r>
        <w:t xml:space="preserve"> </w:t>
      </w:r>
      <w:r w:rsidRPr="00B27F51">
        <w:t>средствами в соответствии с отобранными темами и сферами</w:t>
      </w:r>
      <w:r>
        <w:t xml:space="preserve"> </w:t>
      </w:r>
      <w:r w:rsidRPr="00B27F51">
        <w:t>общения: увеличение объема используемых лексических единиц; развитие навыков оперирования языковыми единицами в</w:t>
      </w:r>
      <w:r>
        <w:t xml:space="preserve"> </w:t>
      </w:r>
      <w:r w:rsidRPr="00B27F51">
        <w:t>коммуникативных целях;</w:t>
      </w:r>
    </w:p>
    <w:p w:rsidR="000B4A45" w:rsidRPr="00B27F51" w:rsidRDefault="000B4A45" w:rsidP="000B4A45">
      <w:pPr>
        <w:jc w:val="both"/>
      </w:pPr>
      <w:r w:rsidRPr="00B27F51">
        <w:rPr>
          <w:rStyle w:val="2ff3"/>
          <w:rFonts w:eastAsia="Calibri"/>
          <w:sz w:val="22"/>
          <w:szCs w:val="22"/>
        </w:rPr>
        <w:t>социокультурная компетенция</w:t>
      </w:r>
      <w:r w:rsidRPr="00B27F51">
        <w:t xml:space="preserve"> - увеличение объема знаний о социокультурной специфике страны/стран изучаемого</w:t>
      </w:r>
      <w:r>
        <w:t xml:space="preserve"> </w:t>
      </w:r>
      <w:r w:rsidRPr="00B27F51">
        <w:t>языка, совершенствование умений строить свое речевое и неречевое поведение адекватно этой специфике, формирование</w:t>
      </w:r>
      <w:r>
        <w:t xml:space="preserve"> </w:t>
      </w:r>
      <w:r w:rsidRPr="00B27F51">
        <w:t>умений выделять общее и специфическое в культуре родной</w:t>
      </w:r>
      <w:r>
        <w:t xml:space="preserve"> </w:t>
      </w:r>
      <w:r w:rsidRPr="00B27F51">
        <w:t>страны и страны изучаемого языка;</w:t>
      </w:r>
    </w:p>
    <w:p w:rsidR="000B4A45" w:rsidRPr="00B27F51" w:rsidRDefault="000B4A45" w:rsidP="000B4A45">
      <w:pPr>
        <w:widowControl w:val="0"/>
        <w:jc w:val="both"/>
        <w:rPr>
          <w:lang w:bidi="ru-RU"/>
        </w:rPr>
      </w:pPr>
      <w:r w:rsidRPr="00B27F51">
        <w:rPr>
          <w:b/>
          <w:bCs/>
          <w:i/>
          <w:iCs/>
          <w:lang w:bidi="ru-RU"/>
        </w:rPr>
        <w:t>компенсаторная компетенция -</w:t>
      </w:r>
      <w:r w:rsidRPr="00B27F51">
        <w:rPr>
          <w:lang w:bidi="ru-RU"/>
        </w:rPr>
        <w:t xml:space="preserve"> дальнейшее развитие</w:t>
      </w:r>
      <w:r>
        <w:rPr>
          <w:lang w:bidi="ru-RU"/>
        </w:rPr>
        <w:t xml:space="preserve"> </w:t>
      </w:r>
      <w:r w:rsidRPr="00B27F51">
        <w:rPr>
          <w:lang w:bidi="ru-RU"/>
        </w:rPr>
        <w:t>умений объясняться в условиях дефицита языковых средств</w:t>
      </w:r>
      <w:r>
        <w:rPr>
          <w:lang w:bidi="ru-RU"/>
        </w:rPr>
        <w:t xml:space="preserve"> </w:t>
      </w:r>
      <w:r w:rsidRPr="00B27F51">
        <w:rPr>
          <w:lang w:bidi="ru-RU"/>
        </w:rPr>
        <w:t>при получении и передаче иноязычной информации;</w:t>
      </w:r>
    </w:p>
    <w:p w:rsidR="000B4A45" w:rsidRPr="00B27F51" w:rsidRDefault="000B4A45" w:rsidP="000B4A45">
      <w:pPr>
        <w:widowControl w:val="0"/>
        <w:jc w:val="both"/>
        <w:rPr>
          <w:lang w:bidi="ru-RU"/>
        </w:rPr>
      </w:pPr>
      <w:r w:rsidRPr="00B27F51">
        <w:rPr>
          <w:b/>
          <w:bCs/>
          <w:i/>
          <w:iCs/>
          <w:lang w:bidi="ru-RU"/>
        </w:rPr>
        <w:t>учебно-познавательная компетенция -</w:t>
      </w:r>
      <w:r w:rsidRPr="00B27F51">
        <w:rPr>
          <w:lang w:bidi="ru-RU"/>
        </w:rPr>
        <w:t xml:space="preserve"> развитие общих и</w:t>
      </w:r>
      <w:r>
        <w:rPr>
          <w:lang w:bidi="ru-RU"/>
        </w:rPr>
        <w:t xml:space="preserve"> </w:t>
      </w:r>
      <w:r w:rsidRPr="00B27F51">
        <w:rPr>
          <w:lang w:bidi="ru-RU"/>
        </w:rPr>
        <w:t>специальных учебных умений, позволяющих совершенствовать</w:t>
      </w:r>
      <w:r>
        <w:rPr>
          <w:lang w:bidi="ru-RU"/>
        </w:rPr>
        <w:t xml:space="preserve"> </w:t>
      </w:r>
      <w:r w:rsidRPr="00B27F51">
        <w:rPr>
          <w:lang w:bidi="ru-RU"/>
        </w:rPr>
        <w:t>учебную деятельность по овладению иностранным языком,</w:t>
      </w:r>
      <w:r>
        <w:rPr>
          <w:lang w:bidi="ru-RU"/>
        </w:rPr>
        <w:t xml:space="preserve"> </w:t>
      </w:r>
      <w:r w:rsidRPr="00B27F51">
        <w:rPr>
          <w:lang w:bidi="ru-RU"/>
        </w:rPr>
        <w:lastRenderedPageBreak/>
        <w:t>удовлетворять с его помощь</w:t>
      </w:r>
      <w:r>
        <w:rPr>
          <w:lang w:bidi="ru-RU"/>
        </w:rPr>
        <w:t>ю познавательные интересы в дру</w:t>
      </w:r>
      <w:r w:rsidRPr="00B27F51">
        <w:rPr>
          <w:lang w:bidi="ru-RU"/>
        </w:rPr>
        <w:t>гих областях знания;</w:t>
      </w:r>
    </w:p>
    <w:p w:rsidR="000B4A45" w:rsidRPr="00B27F51" w:rsidRDefault="000B4A45" w:rsidP="000B4A45">
      <w:pPr>
        <w:widowControl w:val="0"/>
        <w:jc w:val="both"/>
        <w:rPr>
          <w:lang w:bidi="ru-RU"/>
        </w:rPr>
      </w:pPr>
      <w:r w:rsidRPr="00B27F51">
        <w:rPr>
          <w:b/>
          <w:bCs/>
          <w:lang w:bidi="ru-RU"/>
        </w:rPr>
        <w:t xml:space="preserve">• развитие и воспитание </w:t>
      </w:r>
      <w:r w:rsidRPr="00B27F51">
        <w:rPr>
          <w:lang w:bidi="ru-RU"/>
        </w:rPr>
        <w:t>способности и готовности к самостоятельному и непрерывному изучению иностранного языка, дальнейшему самообразованию с его помощью, использованию</w:t>
      </w:r>
      <w:r>
        <w:rPr>
          <w:lang w:bidi="ru-RU"/>
        </w:rPr>
        <w:t xml:space="preserve"> </w:t>
      </w:r>
      <w:r w:rsidRPr="00B27F51">
        <w:rPr>
          <w:lang w:bidi="ru-RU"/>
        </w:rPr>
        <w:t>иностранного языка в других областях знаний; способности к</w:t>
      </w:r>
      <w:r>
        <w:rPr>
          <w:lang w:bidi="ru-RU"/>
        </w:rPr>
        <w:t xml:space="preserve"> </w:t>
      </w:r>
      <w:r w:rsidRPr="00B27F51">
        <w:rPr>
          <w:lang w:bidi="ru-RU"/>
        </w:rPr>
        <w:t>самооценке через наблюдение за собственной речью на родном</w:t>
      </w:r>
      <w:r>
        <w:rPr>
          <w:lang w:bidi="ru-RU"/>
        </w:rPr>
        <w:t xml:space="preserve"> </w:t>
      </w:r>
      <w:r w:rsidRPr="00B27F51">
        <w:rPr>
          <w:lang w:bidi="ru-RU"/>
        </w:rPr>
        <w:t>и иностранном языках; лич</w:t>
      </w:r>
      <w:r>
        <w:rPr>
          <w:lang w:bidi="ru-RU"/>
        </w:rPr>
        <w:t>ностному самоопределению в отно</w:t>
      </w:r>
      <w:r w:rsidRPr="00B27F51">
        <w:rPr>
          <w:lang w:bidi="ru-RU"/>
        </w:rPr>
        <w:t>шении будущей профессии; социальная адаптация; формирование качеств гражданина и патриота.</w:t>
      </w:r>
    </w:p>
    <w:p w:rsidR="000B4A45" w:rsidRPr="00B27F51" w:rsidRDefault="000B4A45" w:rsidP="000B4A45">
      <w:pPr>
        <w:widowControl w:val="0"/>
        <w:tabs>
          <w:tab w:val="left" w:pos="2105"/>
          <w:tab w:val="left" w:pos="7232"/>
        </w:tabs>
        <w:jc w:val="both"/>
        <w:rPr>
          <w:lang w:bidi="ru-RU"/>
        </w:rPr>
      </w:pPr>
      <w:r w:rsidRPr="00B27F51">
        <w:rPr>
          <w:lang w:bidi="ru-RU"/>
        </w:rPr>
        <w:t>Основ</w:t>
      </w:r>
      <w:r>
        <w:rPr>
          <w:lang w:bidi="ru-RU"/>
        </w:rPr>
        <w:t xml:space="preserve">у рабочей программы составляет </w:t>
      </w:r>
      <w:r w:rsidRPr="00B27F51">
        <w:rPr>
          <w:lang w:bidi="ru-RU"/>
        </w:rPr>
        <w:t>содержание,</w:t>
      </w:r>
      <w:r>
        <w:rPr>
          <w:lang w:bidi="ru-RU"/>
        </w:rPr>
        <w:t xml:space="preserve"> согласованное </w:t>
      </w:r>
      <w:r w:rsidRPr="00B27F51">
        <w:rPr>
          <w:lang w:bidi="ru-RU"/>
        </w:rPr>
        <w:t>с требования</w:t>
      </w:r>
      <w:r>
        <w:rPr>
          <w:lang w:bidi="ru-RU"/>
        </w:rPr>
        <w:t xml:space="preserve">ми Федерального </w:t>
      </w:r>
      <w:r w:rsidRPr="00B27F51">
        <w:rPr>
          <w:lang w:bidi="ru-RU"/>
        </w:rPr>
        <w:t>компонента</w:t>
      </w:r>
      <w:r>
        <w:rPr>
          <w:lang w:bidi="ru-RU"/>
        </w:rPr>
        <w:t xml:space="preserve"> </w:t>
      </w:r>
      <w:r w:rsidRPr="00B27F51">
        <w:rPr>
          <w:lang w:bidi="ru-RU"/>
        </w:rPr>
        <w:t>государственного стандарта среднего (полного) общего образования</w:t>
      </w:r>
      <w:r>
        <w:rPr>
          <w:lang w:bidi="ru-RU"/>
        </w:rPr>
        <w:t xml:space="preserve"> </w:t>
      </w:r>
      <w:r w:rsidRPr="00B27F51">
        <w:rPr>
          <w:lang w:bidi="ru-RU"/>
        </w:rPr>
        <w:t>базового уровня.</w:t>
      </w:r>
    </w:p>
    <w:p w:rsidR="000B4A45" w:rsidRPr="00B27F51" w:rsidRDefault="000B4A45" w:rsidP="000B4A45">
      <w:pPr>
        <w:widowControl w:val="0"/>
        <w:jc w:val="both"/>
        <w:rPr>
          <w:lang w:bidi="ru-RU"/>
        </w:rPr>
      </w:pPr>
      <w:r w:rsidRPr="00B27F51">
        <w:rPr>
          <w:lang w:bidi="ru-RU"/>
        </w:rPr>
        <w:t>Изучение немецкого языка по данной программе направлено на</w:t>
      </w:r>
      <w:r>
        <w:rPr>
          <w:lang w:bidi="ru-RU"/>
        </w:rPr>
        <w:t xml:space="preserve"> </w:t>
      </w:r>
      <w:r w:rsidRPr="00B27F51">
        <w:rPr>
          <w:lang w:bidi="ru-RU"/>
        </w:rPr>
        <w:t>достижение общеобразовательных, воспитательных и практических задач, на дальнейшее развитие иноязычной коммуникативной компетенции.</w:t>
      </w:r>
    </w:p>
    <w:p w:rsidR="000B4A45" w:rsidRPr="00B27F51" w:rsidRDefault="000B4A45" w:rsidP="000B4A45">
      <w:pPr>
        <w:widowControl w:val="0"/>
        <w:jc w:val="both"/>
        <w:rPr>
          <w:lang w:bidi="ru-RU"/>
        </w:rPr>
      </w:pPr>
      <w:r w:rsidRPr="00B27F51">
        <w:rPr>
          <w:lang w:bidi="ru-RU"/>
        </w:rPr>
        <w:t>Общеобразовательные задачи обучения направлены на развитие</w:t>
      </w:r>
      <w:r>
        <w:rPr>
          <w:lang w:bidi="ru-RU"/>
        </w:rPr>
        <w:t xml:space="preserve"> </w:t>
      </w:r>
      <w:r w:rsidRPr="00B27F51">
        <w:rPr>
          <w:lang w:bidi="ru-RU"/>
        </w:rPr>
        <w:t>интеллектуальных способностей обучающихся, логического мышления,</w:t>
      </w:r>
      <w:r>
        <w:rPr>
          <w:lang w:bidi="ru-RU"/>
        </w:rPr>
        <w:t xml:space="preserve"> </w:t>
      </w:r>
      <w:r w:rsidRPr="00B27F51">
        <w:rPr>
          <w:lang w:bidi="ru-RU"/>
        </w:rPr>
        <w:t>памяти; повышение общей культуры и культуры речи; расширение кругозора обучающихся, знаний о странах изучаемого языка; формирование</w:t>
      </w:r>
      <w:r>
        <w:rPr>
          <w:lang w:bidi="ru-RU"/>
        </w:rPr>
        <w:t xml:space="preserve"> </w:t>
      </w:r>
      <w:r w:rsidRPr="00B27F51">
        <w:rPr>
          <w:lang w:bidi="ru-RU"/>
        </w:rPr>
        <w:t>у обучающихся навыков и умений самостоятельной работы, совместной</w:t>
      </w:r>
      <w:r>
        <w:rPr>
          <w:lang w:bidi="ru-RU"/>
        </w:rPr>
        <w:t xml:space="preserve"> </w:t>
      </w:r>
      <w:r w:rsidRPr="00B27F51">
        <w:rPr>
          <w:lang w:bidi="ru-RU"/>
        </w:rPr>
        <w:t>работы в группах, умений общаться друг с другом и в коллективе.</w:t>
      </w:r>
    </w:p>
    <w:p w:rsidR="000B4A45" w:rsidRPr="00B27F51" w:rsidRDefault="000B4A45" w:rsidP="000B4A45">
      <w:pPr>
        <w:widowControl w:val="0"/>
        <w:jc w:val="both"/>
        <w:rPr>
          <w:lang w:bidi="ru-RU"/>
        </w:rPr>
      </w:pPr>
      <w:r w:rsidRPr="00B27F51">
        <w:rPr>
          <w:lang w:bidi="ru-RU"/>
        </w:rPr>
        <w:t>Воспитательные задачи предполагают формирование и развитие</w:t>
      </w:r>
      <w:r>
        <w:rPr>
          <w:lang w:bidi="ru-RU"/>
        </w:rPr>
        <w:t xml:space="preserve"> </w:t>
      </w:r>
      <w:r w:rsidRPr="00B27F51">
        <w:rPr>
          <w:lang w:bidi="ru-RU"/>
        </w:rPr>
        <w:t>личности обучающихся, их нравственно-эстетических качеств, мировоззрения, черт характера; отражают общую гуманистическую направленность образования и реализуются в процессе коллективного взаимодействия обучающихся, а также в педагогическом общении преподавателя и</w:t>
      </w:r>
      <w:r>
        <w:rPr>
          <w:lang w:bidi="ru-RU"/>
        </w:rPr>
        <w:t xml:space="preserve"> </w:t>
      </w:r>
      <w:r w:rsidRPr="00B27F51">
        <w:rPr>
          <w:lang w:bidi="ru-RU"/>
        </w:rPr>
        <w:t>обучающихся.</w:t>
      </w:r>
    </w:p>
    <w:p w:rsidR="000B4A45" w:rsidRPr="00B27F51" w:rsidRDefault="000B4A45" w:rsidP="000B4A45">
      <w:pPr>
        <w:widowControl w:val="0"/>
        <w:jc w:val="both"/>
        <w:rPr>
          <w:lang w:bidi="ru-RU"/>
        </w:rPr>
      </w:pPr>
      <w:r w:rsidRPr="00B27F51">
        <w:rPr>
          <w:lang w:bidi="ru-RU"/>
        </w:rPr>
        <w:t>Практические задачи обучения направлены на развитие всех составляющих коммуникативной компетенции (речевой, языковой, социокультурной, компенсаторной и учебно-познавательной).</w:t>
      </w:r>
    </w:p>
    <w:p w:rsidR="000B4A45" w:rsidRPr="00B27F51" w:rsidRDefault="000B4A45" w:rsidP="000B4A45">
      <w:pPr>
        <w:widowControl w:val="0"/>
        <w:jc w:val="both"/>
        <w:rPr>
          <w:lang w:bidi="ru-RU"/>
        </w:rPr>
      </w:pPr>
      <w:r w:rsidRPr="00B27F51">
        <w:rPr>
          <w:lang w:bidi="ru-RU"/>
        </w:rPr>
        <w:t>Одна из особенностей программы состоит в том, что в ее основании лежит обобщающе-развивающий подход к построению курса немецкого языка, который реализуется в структурировании учебного материала,  в определении последовательности изучения этого материала, а</w:t>
      </w:r>
    </w:p>
    <w:p w:rsidR="000B4A45" w:rsidRPr="00B27F51" w:rsidRDefault="000B4A45" w:rsidP="000B4A45">
      <w:pPr>
        <w:widowControl w:val="0"/>
        <w:jc w:val="both"/>
        <w:rPr>
          <w:lang w:bidi="ru-RU"/>
        </w:rPr>
      </w:pPr>
      <w:r w:rsidRPr="00B27F51">
        <w:rPr>
          <w:lang w:bidi="ru-RU"/>
        </w:rPr>
        <w:t>также в разработке путей формирования системы знаний, навыков имений обучающихся. Такой подход позволяет, с одной стороны, с учетом полученной в основной школе подготовки обобщать материал предыдущих лет, а с другой - развивать навыки и умения у обучающихся на</w:t>
      </w:r>
      <w:r>
        <w:rPr>
          <w:lang w:bidi="ru-RU"/>
        </w:rPr>
        <w:t xml:space="preserve"> </w:t>
      </w:r>
      <w:r w:rsidRPr="00B27F51">
        <w:rPr>
          <w:lang w:bidi="ru-RU"/>
        </w:rPr>
        <w:t>новом, более высоком уровне.</w:t>
      </w:r>
    </w:p>
    <w:p w:rsidR="000B4A45" w:rsidRPr="00B27F51" w:rsidRDefault="000B4A45" w:rsidP="000B4A45">
      <w:pPr>
        <w:widowControl w:val="0"/>
        <w:jc w:val="both"/>
        <w:rPr>
          <w:lang w:bidi="ru-RU"/>
        </w:rPr>
      </w:pPr>
      <w:r w:rsidRPr="00B27F51">
        <w:rPr>
          <w:lang w:bidi="ru-RU"/>
        </w:rPr>
        <w:t>Основными компонентами содержания обучения немецкому</w:t>
      </w:r>
      <w:r>
        <w:rPr>
          <w:lang w:bidi="ru-RU"/>
        </w:rPr>
        <w:t xml:space="preserve"> </w:t>
      </w:r>
      <w:r w:rsidRPr="00B27F51">
        <w:rPr>
          <w:lang w:bidi="ru-RU"/>
        </w:rPr>
        <w:t>языку в учреждениях НПО и СПО являются: языковой (фонетический,</w:t>
      </w:r>
      <w:r>
        <w:rPr>
          <w:lang w:bidi="ru-RU"/>
        </w:rPr>
        <w:t xml:space="preserve"> </w:t>
      </w:r>
      <w:r w:rsidRPr="00B27F51">
        <w:rPr>
          <w:lang w:bidi="ru-RU"/>
        </w:rPr>
        <w:t>лексический и грамматический) материал; речевой материал, тексты;</w:t>
      </w:r>
      <w:r w:rsidRPr="00B27F51">
        <w:rPr>
          <w:lang w:bidi="ru-RU"/>
        </w:rPr>
        <w:br/>
        <w:t>знания, навыки и умения, входящие в состав коммуникативной компетенции обучающихся и определяющие уровень ее сформированности.</w:t>
      </w:r>
    </w:p>
    <w:p w:rsidR="000B4A45" w:rsidRPr="00B27F51" w:rsidRDefault="000B4A45" w:rsidP="000B4A45">
      <w:pPr>
        <w:widowControl w:val="0"/>
        <w:jc w:val="both"/>
        <w:rPr>
          <w:lang w:bidi="ru-RU"/>
        </w:rPr>
      </w:pPr>
      <w:r w:rsidRPr="00B27F51">
        <w:rPr>
          <w:lang w:bidi="ru-RU"/>
        </w:rPr>
        <w:t>Отбор и организация содержания обучения осуществляются на основе функционально-содержательного подхода, который реализуется в</w:t>
      </w:r>
      <w:r>
        <w:rPr>
          <w:lang w:bidi="ru-RU"/>
        </w:rPr>
        <w:t xml:space="preserve"> </w:t>
      </w:r>
      <w:r w:rsidRPr="00B27F51">
        <w:rPr>
          <w:lang w:bidi="ru-RU"/>
        </w:rPr>
        <w:t>коммуникативном методе преподавания ино</w:t>
      </w:r>
      <w:r>
        <w:rPr>
          <w:lang w:bidi="ru-RU"/>
        </w:rPr>
        <w:t>странных языков и предпо</w:t>
      </w:r>
      <w:r w:rsidRPr="00B27F51">
        <w:rPr>
          <w:lang w:bidi="ru-RU"/>
        </w:rPr>
        <w:t xml:space="preserve">лагает не системную, а функциональную, соответствующую </w:t>
      </w:r>
      <w:r w:rsidRPr="00B27F51">
        <w:rPr>
          <w:lang w:bidi="ru-RU"/>
        </w:rPr>
        <w:lastRenderedPageBreak/>
        <w:t>речевым</w:t>
      </w:r>
      <w:r>
        <w:rPr>
          <w:lang w:bidi="ru-RU"/>
        </w:rPr>
        <w:t xml:space="preserve"> </w:t>
      </w:r>
      <w:r w:rsidRPr="00B27F51">
        <w:rPr>
          <w:lang w:bidi="ru-RU"/>
        </w:rPr>
        <w:t>функциям, организацию изучаемого материала.</w:t>
      </w:r>
    </w:p>
    <w:p w:rsidR="000B4A45" w:rsidRPr="00B27F51" w:rsidRDefault="000B4A45" w:rsidP="000B4A45">
      <w:pPr>
        <w:widowControl w:val="0"/>
        <w:jc w:val="both"/>
        <w:rPr>
          <w:lang w:bidi="ru-RU"/>
        </w:rPr>
      </w:pPr>
      <w:r w:rsidRPr="00B27F51">
        <w:rPr>
          <w:lang w:bidi="ru-RU"/>
        </w:rPr>
        <w:t>Особое внимание при таком подходе обращается на значение язы</w:t>
      </w:r>
      <w:r>
        <w:rPr>
          <w:lang w:bidi="ru-RU"/>
        </w:rPr>
        <w:t>к</w:t>
      </w:r>
      <w:r w:rsidRPr="00B27F51">
        <w:rPr>
          <w:lang w:bidi="ru-RU"/>
        </w:rPr>
        <w:t>ового явления, а не на его форму. Коммуникативные задачи, связанные</w:t>
      </w:r>
      <w:r>
        <w:rPr>
          <w:lang w:bidi="ru-RU"/>
        </w:rPr>
        <w:t xml:space="preserve"> </w:t>
      </w:r>
      <w:r w:rsidRPr="00B27F51">
        <w:rPr>
          <w:lang w:bidi="ru-RU"/>
        </w:rPr>
        <w:t>с социальной активностью человека и выражающие речевую интенцию</w:t>
      </w:r>
      <w:r>
        <w:rPr>
          <w:lang w:bidi="ru-RU"/>
        </w:rPr>
        <w:t xml:space="preserve"> </w:t>
      </w:r>
      <w:r w:rsidRPr="00B27F51">
        <w:rPr>
          <w:lang w:bidi="ru-RU"/>
        </w:rPr>
        <w:t>говорящего или пишущего, например просьбу, приветствие, отказ и т.д.,</w:t>
      </w:r>
      <w:r>
        <w:rPr>
          <w:lang w:bidi="ru-RU"/>
        </w:rPr>
        <w:t xml:space="preserve"> </w:t>
      </w:r>
      <w:r w:rsidRPr="00B27F51">
        <w:rPr>
          <w:lang w:bidi="ru-RU"/>
        </w:rPr>
        <w:t>могут быть выражены с помощью различных языковых средств или</w:t>
      </w:r>
      <w:r>
        <w:rPr>
          <w:lang w:bidi="ru-RU"/>
        </w:rPr>
        <w:t xml:space="preserve"> </w:t>
      </w:r>
      <w:r w:rsidRPr="00B27F51">
        <w:rPr>
          <w:lang w:bidi="ru-RU"/>
        </w:rPr>
        <w:t>структур.</w:t>
      </w:r>
    </w:p>
    <w:p w:rsidR="000B4A45" w:rsidRPr="00B27F51" w:rsidRDefault="000B4A45" w:rsidP="000B4A45">
      <w:pPr>
        <w:widowControl w:val="0"/>
        <w:jc w:val="both"/>
        <w:rPr>
          <w:lang w:bidi="ru-RU"/>
        </w:rPr>
      </w:pPr>
      <w:r w:rsidRPr="00B27F51">
        <w:rPr>
          <w:lang w:bidi="ru-RU"/>
        </w:rPr>
        <w:t>Содержание программы учитывает, что обучение немецкому</w:t>
      </w:r>
      <w:r>
        <w:rPr>
          <w:lang w:bidi="ru-RU"/>
        </w:rPr>
        <w:t xml:space="preserve"> </w:t>
      </w:r>
      <w:r w:rsidRPr="00B27F51">
        <w:rPr>
          <w:lang w:bidi="ru-RU"/>
        </w:rPr>
        <w:t>языку происходит в ситуации отсутствия языковой среды, поэтому</w:t>
      </w:r>
      <w:r>
        <w:rPr>
          <w:lang w:bidi="ru-RU"/>
        </w:rPr>
        <w:t xml:space="preserve"> </w:t>
      </w:r>
      <w:r w:rsidRPr="00B27F51">
        <w:rPr>
          <w:lang w:bidi="ru-RU"/>
        </w:rPr>
        <w:t>предпочтение отдается тем материалам, которые создают естественную</w:t>
      </w:r>
      <w:r>
        <w:rPr>
          <w:lang w:bidi="ru-RU"/>
        </w:rPr>
        <w:t xml:space="preserve"> </w:t>
      </w:r>
      <w:r w:rsidRPr="00B27F51">
        <w:rPr>
          <w:lang w:bidi="ru-RU"/>
        </w:rPr>
        <w:t>речевую ситуацию общения и несут познавательную нагрузку.</w:t>
      </w:r>
    </w:p>
    <w:p w:rsidR="000B4A45" w:rsidRPr="00B27F51" w:rsidRDefault="000B4A45" w:rsidP="000B4A45">
      <w:pPr>
        <w:widowControl w:val="0"/>
        <w:jc w:val="both"/>
        <w:rPr>
          <w:lang w:bidi="ru-RU"/>
        </w:rPr>
      </w:pPr>
      <w:r w:rsidRPr="00B27F51">
        <w:rPr>
          <w:lang w:bidi="ru-RU"/>
        </w:rPr>
        <w:t>Отличительной чертой программы является ее ориентированность</w:t>
      </w:r>
      <w:r>
        <w:rPr>
          <w:lang w:bidi="ru-RU"/>
        </w:rPr>
        <w:t xml:space="preserve"> </w:t>
      </w:r>
      <w:r w:rsidRPr="00B27F51">
        <w:rPr>
          <w:lang w:bidi="ru-RU"/>
        </w:rPr>
        <w:t>на особенности культурной, социальной, политическ</w:t>
      </w:r>
      <w:r>
        <w:rPr>
          <w:lang w:bidi="ru-RU"/>
        </w:rPr>
        <w:t>ой и научной ре</w:t>
      </w:r>
      <w:r w:rsidRPr="00B27F51">
        <w:rPr>
          <w:lang w:bidi="ru-RU"/>
        </w:rPr>
        <w:t>альности современного мира эпохи глобализации с учетом роли, которую играет в современном мире немецкий язык как язык международного и межкультурного общения.</w:t>
      </w:r>
    </w:p>
    <w:p w:rsidR="000B4A45" w:rsidRPr="00B27F51" w:rsidRDefault="000B4A45" w:rsidP="000B4A45">
      <w:pPr>
        <w:widowControl w:val="0"/>
        <w:jc w:val="both"/>
        <w:rPr>
          <w:lang w:bidi="ru-RU"/>
        </w:rPr>
      </w:pPr>
      <w:r w:rsidRPr="00B27F51">
        <w:rPr>
          <w:lang w:bidi="ru-RU"/>
        </w:rPr>
        <w:t>При освоении профессионально ориентированного содержания</w:t>
      </w:r>
      <w:r>
        <w:rPr>
          <w:lang w:bidi="ru-RU"/>
        </w:rPr>
        <w:t xml:space="preserve"> </w:t>
      </w:r>
      <w:r w:rsidRPr="00B27F51">
        <w:rPr>
          <w:lang w:bidi="ru-RU"/>
        </w:rPr>
        <w:t>обучающийся погружается в ситуации профессиональной деятельности,</w:t>
      </w:r>
      <w:r>
        <w:rPr>
          <w:lang w:bidi="ru-RU"/>
        </w:rPr>
        <w:t xml:space="preserve"> </w:t>
      </w:r>
      <w:r w:rsidRPr="00B27F51">
        <w:rPr>
          <w:lang w:bidi="ru-RU"/>
        </w:rPr>
        <w:t>межпредметных связей, что создает условия для дополни</w:t>
      </w:r>
      <w:r>
        <w:rPr>
          <w:lang w:bidi="ru-RU"/>
        </w:rPr>
        <w:t>тельной моти</w:t>
      </w:r>
      <w:r w:rsidRPr="00B27F51">
        <w:rPr>
          <w:lang w:bidi="ru-RU"/>
        </w:rPr>
        <w:t>вации как изучения иностранного язык</w:t>
      </w:r>
      <w:r>
        <w:rPr>
          <w:lang w:bidi="ru-RU"/>
        </w:rPr>
        <w:t>а, так и освоения выбранной про</w:t>
      </w:r>
      <w:r w:rsidRPr="00B27F51">
        <w:rPr>
          <w:lang w:bidi="ru-RU"/>
        </w:rPr>
        <w:t>фессии НПО или специальности СПО.</w:t>
      </w:r>
    </w:p>
    <w:p w:rsidR="000B4A45" w:rsidRPr="00B27F51" w:rsidRDefault="000B4A45" w:rsidP="000B4A45">
      <w:pPr>
        <w:widowControl w:val="0"/>
        <w:jc w:val="both"/>
        <w:rPr>
          <w:lang w:bidi="ru-RU"/>
        </w:rPr>
      </w:pPr>
      <w:r w:rsidRPr="00B27F51">
        <w:rPr>
          <w:lang w:bidi="ru-RU"/>
        </w:rPr>
        <w:t>В соответствии с функционально-содержат</w:t>
      </w:r>
      <w:r>
        <w:rPr>
          <w:lang w:bidi="ru-RU"/>
        </w:rPr>
        <w:t>ельным подходом ос</w:t>
      </w:r>
      <w:r w:rsidRPr="00B27F51">
        <w:rPr>
          <w:lang w:bidi="ru-RU"/>
        </w:rPr>
        <w:t>новной модуль выстраивается на изученном материале предыдущих лет,</w:t>
      </w:r>
      <w:r>
        <w:rPr>
          <w:lang w:bidi="ru-RU"/>
        </w:rPr>
        <w:t xml:space="preserve"> </w:t>
      </w:r>
      <w:r w:rsidRPr="00B27F51">
        <w:rPr>
          <w:lang w:bidi="ru-RU"/>
        </w:rPr>
        <w:t>однако обобщение полученных знаний и умений осуществляется на основе сравнения и сопоставления различных видовременных форм глагола, контрастивного анализа повторяемых явлений и использования их</w:t>
      </w:r>
      <w:r>
        <w:rPr>
          <w:lang w:bidi="ru-RU"/>
        </w:rPr>
        <w:t xml:space="preserve"> </w:t>
      </w:r>
      <w:r w:rsidRPr="00B27F51">
        <w:rPr>
          <w:lang w:bidi="ru-RU"/>
        </w:rPr>
        <w:t>в естественно-коммуникативных ситуациях общения. Языковой материал профессионально направленного модуля предполагает введение нового, более сложного и одновременно профессионально ориентированного материала, формирующего более высокий уровень коммуникативных навыков и умений.</w:t>
      </w:r>
    </w:p>
    <w:p w:rsidR="000B4A45" w:rsidRPr="00B27F51" w:rsidRDefault="000B4A45" w:rsidP="000B4A45">
      <w:pPr>
        <w:widowControl w:val="0"/>
        <w:jc w:val="both"/>
        <w:rPr>
          <w:lang w:bidi="ru-RU"/>
        </w:rPr>
      </w:pPr>
      <w:r w:rsidRPr="00B27F51">
        <w:rPr>
          <w:lang w:bidi="ru-RU"/>
        </w:rPr>
        <w:t>Особое внимание при обучении немецкому языку обращается на</w:t>
      </w:r>
      <w:r>
        <w:rPr>
          <w:lang w:bidi="ru-RU"/>
        </w:rPr>
        <w:t xml:space="preserve"> </w:t>
      </w:r>
      <w:r w:rsidRPr="00B27F51">
        <w:rPr>
          <w:lang w:bidi="ru-RU"/>
        </w:rPr>
        <w:t>формирование учебно-познавательного компонента коммуникативной</w:t>
      </w:r>
      <w:r>
        <w:rPr>
          <w:lang w:bidi="ru-RU"/>
        </w:rPr>
        <w:t xml:space="preserve"> </w:t>
      </w:r>
      <w:r w:rsidRPr="00B27F51">
        <w:rPr>
          <w:lang w:bidi="ru-RU"/>
        </w:rPr>
        <w:t>компетенции.</w:t>
      </w:r>
    </w:p>
    <w:p w:rsidR="000B4A45" w:rsidRPr="00B27F51" w:rsidRDefault="000B4A45" w:rsidP="000B4A45">
      <w:pPr>
        <w:widowControl w:val="0"/>
        <w:jc w:val="both"/>
        <w:rPr>
          <w:lang w:bidi="ru-RU"/>
        </w:rPr>
      </w:pPr>
      <w:r w:rsidRPr="00B27F51">
        <w:rPr>
          <w:lang w:bidi="ru-RU"/>
        </w:rPr>
        <w:t>В программе отдельно представлен языковой материал для продуктивного и рецептивного усвоения, что предполагает использование</w:t>
      </w:r>
      <w:r>
        <w:rPr>
          <w:lang w:bidi="ru-RU"/>
        </w:rPr>
        <w:t xml:space="preserve"> </w:t>
      </w:r>
      <w:r w:rsidRPr="00B27F51">
        <w:rPr>
          <w:lang w:bidi="ru-RU"/>
        </w:rPr>
        <w:t>соответствующих типов контроля.</w:t>
      </w:r>
    </w:p>
    <w:p w:rsidR="000B4A45" w:rsidRPr="00B27F51" w:rsidRDefault="000B4A45" w:rsidP="000B4A45">
      <w:pPr>
        <w:jc w:val="both"/>
      </w:pPr>
    </w:p>
    <w:p w:rsidR="000B4A45" w:rsidRPr="00B27F51" w:rsidRDefault="000B4A45" w:rsidP="000B4A45">
      <w:pPr>
        <w:widowControl w:val="0"/>
        <w:ind w:right="420" w:firstLine="708"/>
        <w:jc w:val="both"/>
        <w:rPr>
          <w:lang w:bidi="ru-RU"/>
        </w:rPr>
      </w:pPr>
      <w:r w:rsidRPr="00B27F51">
        <w:rPr>
          <w:lang w:bidi="ru-RU"/>
        </w:rPr>
        <w:t>В результате изучения учебной дисциплины «Немецкий язык»</w:t>
      </w:r>
      <w:r>
        <w:rPr>
          <w:lang w:bidi="ru-RU"/>
        </w:rPr>
        <w:t xml:space="preserve"> </w:t>
      </w:r>
      <w:r w:rsidRPr="00B27F51">
        <w:rPr>
          <w:lang w:bidi="ru-RU"/>
        </w:rPr>
        <w:t xml:space="preserve">обучающийся должен </w:t>
      </w:r>
      <w:r w:rsidRPr="00B27F51">
        <w:rPr>
          <w:b/>
          <w:bCs/>
          <w:lang w:bidi="ru-RU"/>
        </w:rPr>
        <w:t>знать/понимать:</w:t>
      </w:r>
    </w:p>
    <w:p w:rsidR="000B4A45" w:rsidRPr="00B27F51" w:rsidRDefault="000B4A45" w:rsidP="008B7DE8">
      <w:pPr>
        <w:widowControl w:val="0"/>
        <w:numPr>
          <w:ilvl w:val="0"/>
          <w:numId w:val="145"/>
        </w:numPr>
        <w:tabs>
          <w:tab w:val="left" w:pos="990"/>
        </w:tabs>
        <w:spacing w:after="0" w:line="240" w:lineRule="auto"/>
        <w:ind w:right="420"/>
        <w:jc w:val="both"/>
        <w:rPr>
          <w:lang w:bidi="ru-RU"/>
        </w:rPr>
      </w:pPr>
      <w:r w:rsidRPr="00B27F51">
        <w:rPr>
          <w:lang w:bidi="ru-RU"/>
        </w:rPr>
        <w:t>значения новых лексических единиц, связанных с тематикой</w:t>
      </w:r>
      <w:r>
        <w:rPr>
          <w:lang w:bidi="ru-RU"/>
        </w:rPr>
        <w:t xml:space="preserve"> </w:t>
      </w:r>
      <w:r w:rsidRPr="00B27F51">
        <w:rPr>
          <w:lang w:bidi="ru-RU"/>
        </w:rPr>
        <w:t>данного этапа и с соответствующими ситуациями общения;</w:t>
      </w:r>
    </w:p>
    <w:p w:rsidR="000B4A45" w:rsidRPr="00B27F51" w:rsidRDefault="000B4A45" w:rsidP="008B7DE8">
      <w:pPr>
        <w:widowControl w:val="0"/>
        <w:numPr>
          <w:ilvl w:val="0"/>
          <w:numId w:val="145"/>
        </w:numPr>
        <w:tabs>
          <w:tab w:val="left" w:pos="995"/>
        </w:tabs>
        <w:spacing w:after="0" w:line="240" w:lineRule="auto"/>
        <w:ind w:right="420"/>
        <w:jc w:val="both"/>
        <w:rPr>
          <w:lang w:bidi="ru-RU"/>
        </w:rPr>
      </w:pPr>
      <w:r w:rsidRPr="00B27F51">
        <w:rPr>
          <w:lang w:bidi="ru-RU"/>
        </w:rPr>
        <w:t>языковой материал: идиоматические выражения, оценочную</w:t>
      </w:r>
      <w:r>
        <w:rPr>
          <w:lang w:bidi="ru-RU"/>
        </w:rPr>
        <w:t xml:space="preserve"> </w:t>
      </w:r>
      <w:r w:rsidRPr="00B27F51">
        <w:rPr>
          <w:lang w:bidi="ru-RU"/>
        </w:rPr>
        <w:t>лексику, единицы речевого этикета, перечисленные в разделе «Языковой</w:t>
      </w:r>
      <w:r>
        <w:rPr>
          <w:lang w:bidi="ru-RU"/>
        </w:rPr>
        <w:t xml:space="preserve"> </w:t>
      </w:r>
      <w:r w:rsidRPr="00B27F51">
        <w:rPr>
          <w:lang w:bidi="ru-RU"/>
        </w:rPr>
        <w:t>материал» и обслуживающие ситуации общения в рамках изучаемых</w:t>
      </w:r>
      <w:r>
        <w:rPr>
          <w:lang w:bidi="ru-RU"/>
        </w:rPr>
        <w:t xml:space="preserve"> </w:t>
      </w:r>
      <w:r w:rsidRPr="00B27F51">
        <w:rPr>
          <w:lang w:bidi="ru-RU"/>
        </w:rPr>
        <w:t>тем;</w:t>
      </w:r>
    </w:p>
    <w:p w:rsidR="000B4A45" w:rsidRPr="00B27F51" w:rsidRDefault="000B4A45" w:rsidP="008B7DE8">
      <w:pPr>
        <w:widowControl w:val="0"/>
        <w:numPr>
          <w:ilvl w:val="0"/>
          <w:numId w:val="145"/>
        </w:numPr>
        <w:tabs>
          <w:tab w:val="left" w:pos="990"/>
        </w:tabs>
        <w:spacing w:after="0" w:line="240" w:lineRule="auto"/>
        <w:jc w:val="both"/>
        <w:rPr>
          <w:lang w:bidi="ru-RU"/>
        </w:rPr>
      </w:pPr>
      <w:r w:rsidRPr="00B27F51">
        <w:rPr>
          <w:lang w:bidi="ru-RU"/>
        </w:rPr>
        <w:t>новые значения изученных глагольных форм (видовременных,</w:t>
      </w:r>
      <w:r>
        <w:rPr>
          <w:lang w:bidi="ru-RU"/>
        </w:rPr>
        <w:t xml:space="preserve"> </w:t>
      </w:r>
      <w:r w:rsidRPr="00B27F51">
        <w:rPr>
          <w:lang w:bidi="ru-RU"/>
        </w:rPr>
        <w:t>неличных), средства и способы выражения модальности; условия, предположения, причины, следствия, побуждения к действию;</w:t>
      </w:r>
    </w:p>
    <w:p w:rsidR="000B4A45" w:rsidRPr="00B27F51" w:rsidRDefault="000B4A45" w:rsidP="008B7DE8">
      <w:pPr>
        <w:widowControl w:val="0"/>
        <w:numPr>
          <w:ilvl w:val="0"/>
          <w:numId w:val="145"/>
        </w:numPr>
        <w:tabs>
          <w:tab w:val="left" w:pos="990"/>
        </w:tabs>
        <w:spacing w:after="0" w:line="240" w:lineRule="auto"/>
        <w:jc w:val="both"/>
        <w:rPr>
          <w:lang w:bidi="ru-RU"/>
        </w:rPr>
      </w:pPr>
      <w:r w:rsidRPr="00B27F51">
        <w:rPr>
          <w:lang w:bidi="ru-RU"/>
        </w:rPr>
        <w:t>лингвострановедческую, страноведческую и социокультурную</w:t>
      </w:r>
      <w:r>
        <w:rPr>
          <w:lang w:bidi="ru-RU"/>
        </w:rPr>
        <w:t xml:space="preserve"> </w:t>
      </w:r>
      <w:r w:rsidRPr="00B27F51">
        <w:rPr>
          <w:lang w:bidi="ru-RU"/>
        </w:rPr>
        <w:t>информацию, расширенную за счет новой тематики и проблематики речевого общения;</w:t>
      </w:r>
    </w:p>
    <w:p w:rsidR="000B4A45" w:rsidRPr="00B27F51" w:rsidRDefault="000B4A45" w:rsidP="000B4A45">
      <w:pPr>
        <w:jc w:val="both"/>
        <w:rPr>
          <w:lang w:bidi="ru-RU"/>
        </w:rPr>
      </w:pPr>
      <w:r w:rsidRPr="00B27F51">
        <w:rPr>
          <w:lang w:bidi="ru-RU"/>
        </w:rPr>
        <w:lastRenderedPageBreak/>
        <w:t xml:space="preserve">- </w:t>
      </w:r>
      <w:r w:rsidRPr="00B27F51">
        <w:rPr>
          <w:b/>
          <w:lang w:bidi="ru-RU"/>
        </w:rPr>
        <w:t>тексты, построенные на языковом материале повседневного и</w:t>
      </w:r>
      <w:r>
        <w:rPr>
          <w:b/>
          <w:lang w:bidi="ru-RU"/>
        </w:rPr>
        <w:t xml:space="preserve"> </w:t>
      </w:r>
      <w:r w:rsidRPr="00B27F51">
        <w:rPr>
          <w:b/>
          <w:lang w:bidi="ru-RU"/>
        </w:rPr>
        <w:t>профессионального общения, в том числе инструкции и нормативные</w:t>
      </w:r>
      <w:r>
        <w:rPr>
          <w:b/>
          <w:lang w:bidi="ru-RU"/>
        </w:rPr>
        <w:t xml:space="preserve"> </w:t>
      </w:r>
      <w:r w:rsidRPr="00B27F51">
        <w:rPr>
          <w:b/>
          <w:lang w:bidi="ru-RU"/>
        </w:rPr>
        <w:t>документы по профессиям НПО и специальностям СПО;</w:t>
      </w:r>
      <w:r w:rsidRPr="00B27F51">
        <w:rPr>
          <w:lang w:bidi="ru-RU"/>
        </w:rPr>
        <w:t xml:space="preserve"> </w:t>
      </w:r>
    </w:p>
    <w:p w:rsidR="000B4A45" w:rsidRPr="00B27F51" w:rsidRDefault="000B4A45" w:rsidP="000B4A45">
      <w:pPr>
        <w:jc w:val="both"/>
        <w:rPr>
          <w:lang w:bidi="ru-RU"/>
        </w:rPr>
      </w:pPr>
      <w:r w:rsidRPr="00B27F51">
        <w:rPr>
          <w:lang w:bidi="ru-RU"/>
        </w:rPr>
        <w:t>уметь:</w:t>
      </w:r>
    </w:p>
    <w:p w:rsidR="000B4A45" w:rsidRPr="00B27F51" w:rsidRDefault="000B4A45" w:rsidP="000B4A45">
      <w:pPr>
        <w:widowControl w:val="0"/>
        <w:jc w:val="both"/>
        <w:rPr>
          <w:b/>
          <w:lang w:bidi="ru-RU"/>
        </w:rPr>
      </w:pPr>
      <w:r w:rsidRPr="00B27F51">
        <w:rPr>
          <w:b/>
          <w:u w:val="single"/>
          <w:lang w:bidi="ru-RU"/>
        </w:rPr>
        <w:t>говорение</w:t>
      </w:r>
    </w:p>
    <w:p w:rsidR="000B4A45" w:rsidRPr="00B27F51" w:rsidRDefault="000B4A45" w:rsidP="008B7DE8">
      <w:pPr>
        <w:widowControl w:val="0"/>
        <w:numPr>
          <w:ilvl w:val="0"/>
          <w:numId w:val="145"/>
        </w:numPr>
        <w:tabs>
          <w:tab w:val="left" w:pos="1176"/>
        </w:tabs>
        <w:spacing w:after="0" w:line="240" w:lineRule="auto"/>
        <w:jc w:val="both"/>
        <w:rPr>
          <w:lang w:bidi="ru-RU"/>
        </w:rPr>
      </w:pPr>
      <w:r w:rsidRPr="00B27F51">
        <w:rPr>
          <w:lang w:bidi="ru-RU"/>
        </w:rPr>
        <w:t>вести диалог (диалог-расспрос, диалог-обмен мнениями/суждениями, диалог-побуждение к действию, этикетный диалог и их</w:t>
      </w:r>
      <w:r>
        <w:rPr>
          <w:lang w:bidi="ru-RU"/>
        </w:rPr>
        <w:t xml:space="preserve"> </w:t>
      </w:r>
      <w:r w:rsidRPr="00B27F51">
        <w:rPr>
          <w:lang w:bidi="ru-RU"/>
        </w:rPr>
        <w:t>комбинации) в ситуациях официального и неофициального общения в</w:t>
      </w:r>
      <w:r>
        <w:rPr>
          <w:lang w:bidi="ru-RU"/>
        </w:rPr>
        <w:t xml:space="preserve"> </w:t>
      </w:r>
      <w:r w:rsidRPr="00B27F51">
        <w:rPr>
          <w:lang w:bidi="ru-RU"/>
        </w:rPr>
        <w:t>бытовой, социокультурной и учебно-трудовой сферах, используя аргументацию, эмоционально-оценочные средства;</w:t>
      </w:r>
    </w:p>
    <w:p w:rsidR="000B4A45" w:rsidRPr="00B27F51" w:rsidRDefault="000B4A45" w:rsidP="008B7DE8">
      <w:pPr>
        <w:widowControl w:val="0"/>
        <w:numPr>
          <w:ilvl w:val="0"/>
          <w:numId w:val="145"/>
        </w:numPr>
        <w:tabs>
          <w:tab w:val="left" w:pos="990"/>
        </w:tabs>
        <w:spacing w:after="0" w:line="240" w:lineRule="auto"/>
        <w:jc w:val="both"/>
        <w:rPr>
          <w:lang w:bidi="ru-RU"/>
        </w:rPr>
      </w:pPr>
      <w:r w:rsidRPr="00B27F51">
        <w:rPr>
          <w:lang w:bidi="ru-RU"/>
        </w:rPr>
        <w:t>рассказывать, рассуждать в связи с изученной тематикой, проблематикой прочитанных/прослушанных текстов; описывать события,</w:t>
      </w:r>
      <w:r>
        <w:rPr>
          <w:lang w:bidi="ru-RU"/>
        </w:rPr>
        <w:t xml:space="preserve"> </w:t>
      </w:r>
      <w:r w:rsidRPr="00B27F51">
        <w:rPr>
          <w:lang w:bidi="ru-RU"/>
        </w:rPr>
        <w:t>излагать факты, делать сообщения;</w:t>
      </w:r>
    </w:p>
    <w:p w:rsidR="000B4A45" w:rsidRPr="00B27F51" w:rsidRDefault="000B4A45" w:rsidP="000B4A45">
      <w:pPr>
        <w:jc w:val="both"/>
        <w:rPr>
          <w:lang w:bidi="ru-RU"/>
        </w:rPr>
      </w:pPr>
      <w:r w:rsidRPr="00B27F51">
        <w:rPr>
          <w:lang w:bidi="ru-RU"/>
        </w:rPr>
        <w:t>- создавать словесный социокультурный портрет своей страны и</w:t>
      </w:r>
      <w:r>
        <w:rPr>
          <w:lang w:bidi="ru-RU"/>
        </w:rPr>
        <w:t xml:space="preserve"> </w:t>
      </w:r>
      <w:r w:rsidRPr="00B27F51">
        <w:rPr>
          <w:lang w:bidi="ru-RU"/>
        </w:rPr>
        <w:t xml:space="preserve">страны/стран изучаемого языка на основе разнообразной страноведческой и культуроведческой информации; </w:t>
      </w:r>
    </w:p>
    <w:p w:rsidR="000B4A45" w:rsidRPr="00B27F51" w:rsidRDefault="000B4A45" w:rsidP="000B4A45">
      <w:pPr>
        <w:jc w:val="both"/>
        <w:rPr>
          <w:b/>
          <w:lang w:bidi="ru-RU"/>
        </w:rPr>
      </w:pPr>
      <w:r w:rsidRPr="00B27F51">
        <w:rPr>
          <w:b/>
          <w:u w:val="single"/>
          <w:lang w:bidi="ru-RU"/>
        </w:rPr>
        <w:t>аудирование</w:t>
      </w:r>
    </w:p>
    <w:p w:rsidR="000B4A45" w:rsidRPr="00B27F51" w:rsidRDefault="000B4A45" w:rsidP="008B7DE8">
      <w:pPr>
        <w:widowControl w:val="0"/>
        <w:numPr>
          <w:ilvl w:val="0"/>
          <w:numId w:val="145"/>
        </w:numPr>
        <w:tabs>
          <w:tab w:val="left" w:pos="990"/>
        </w:tabs>
        <w:spacing w:after="0" w:line="240" w:lineRule="auto"/>
        <w:jc w:val="both"/>
        <w:rPr>
          <w:lang w:bidi="ru-RU"/>
        </w:rPr>
      </w:pPr>
      <w:r w:rsidRPr="00B27F51">
        <w:rPr>
          <w:lang w:bidi="ru-RU"/>
        </w:rPr>
        <w:t>понимать относительно полно (общий смысл) высказывания на</w:t>
      </w:r>
      <w:r>
        <w:rPr>
          <w:lang w:bidi="ru-RU"/>
        </w:rPr>
        <w:t xml:space="preserve"> </w:t>
      </w:r>
      <w:r w:rsidRPr="00B27F51">
        <w:rPr>
          <w:lang w:bidi="ru-RU"/>
        </w:rPr>
        <w:t>изучаемом иностранном языке в различных ситуациях общения;</w:t>
      </w:r>
    </w:p>
    <w:p w:rsidR="000B4A45" w:rsidRPr="00B27F51" w:rsidRDefault="000B4A45" w:rsidP="008B7DE8">
      <w:pPr>
        <w:widowControl w:val="0"/>
        <w:numPr>
          <w:ilvl w:val="0"/>
          <w:numId w:val="145"/>
        </w:numPr>
        <w:tabs>
          <w:tab w:val="left" w:pos="995"/>
        </w:tabs>
        <w:spacing w:after="0" w:line="240" w:lineRule="auto"/>
        <w:jc w:val="both"/>
        <w:rPr>
          <w:lang w:bidi="ru-RU"/>
        </w:rPr>
      </w:pPr>
      <w:r w:rsidRPr="00B27F51">
        <w:rPr>
          <w:lang w:bidi="ru-RU"/>
        </w:rPr>
        <w:t>понимать основное содержание аутентичных а</w:t>
      </w:r>
      <w:r>
        <w:rPr>
          <w:lang w:bidi="ru-RU"/>
        </w:rPr>
        <w:t>удио- или видео</w:t>
      </w:r>
      <w:r w:rsidRPr="00B27F51">
        <w:rPr>
          <w:lang w:bidi="ru-RU"/>
        </w:rPr>
        <w:t>текстов познавательного характера на темы, предлагаемые в рамках курса, выборочно извлекать из них необходимую информацию;</w:t>
      </w:r>
    </w:p>
    <w:p w:rsidR="000B4A45" w:rsidRPr="00B27F51" w:rsidRDefault="000B4A45" w:rsidP="000B4A45">
      <w:pPr>
        <w:rPr>
          <w:lang w:bidi="ru-RU"/>
        </w:rPr>
      </w:pPr>
      <w:r w:rsidRPr="00B27F51">
        <w:rPr>
          <w:lang w:bidi="ru-RU"/>
        </w:rPr>
        <w:t>- оценивать важность/новизну информации, определять свое отношение к ней;</w:t>
      </w:r>
    </w:p>
    <w:p w:rsidR="000B4A45" w:rsidRPr="00B27F51" w:rsidRDefault="000B4A45" w:rsidP="000B4A45">
      <w:pPr>
        <w:rPr>
          <w:b/>
          <w:lang w:bidi="ru-RU"/>
        </w:rPr>
      </w:pPr>
      <w:r w:rsidRPr="00B27F51">
        <w:rPr>
          <w:b/>
          <w:u w:val="single"/>
          <w:lang w:bidi="ru-RU"/>
        </w:rPr>
        <w:t>чтение</w:t>
      </w:r>
    </w:p>
    <w:p w:rsidR="000B4A45" w:rsidRPr="00B27F51" w:rsidRDefault="000B4A45" w:rsidP="008B7DE8">
      <w:pPr>
        <w:widowControl w:val="0"/>
        <w:numPr>
          <w:ilvl w:val="0"/>
          <w:numId w:val="145"/>
        </w:numPr>
        <w:tabs>
          <w:tab w:val="left" w:pos="1021"/>
        </w:tabs>
        <w:spacing w:after="0" w:line="240" w:lineRule="auto"/>
        <w:jc w:val="both"/>
        <w:rPr>
          <w:lang w:bidi="ru-RU"/>
        </w:rPr>
      </w:pPr>
      <w:r w:rsidRPr="00B27F51">
        <w:rPr>
          <w:lang w:bidi="ru-RU"/>
        </w:rPr>
        <w:t>читать аутентичные тексты разных стилей (публицистические,</w:t>
      </w:r>
      <w:r>
        <w:rPr>
          <w:lang w:bidi="ru-RU"/>
        </w:rPr>
        <w:t xml:space="preserve"> </w:t>
      </w:r>
      <w:r w:rsidRPr="00B27F51">
        <w:rPr>
          <w:lang w:bidi="ru-RU"/>
        </w:rPr>
        <w:t>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0B4A45" w:rsidRPr="00B27F51" w:rsidRDefault="000B4A45" w:rsidP="000B4A45">
      <w:pPr>
        <w:widowControl w:val="0"/>
        <w:rPr>
          <w:b/>
          <w:lang w:bidi="ru-RU"/>
        </w:rPr>
      </w:pPr>
      <w:r w:rsidRPr="00B27F51">
        <w:rPr>
          <w:b/>
          <w:u w:val="single"/>
          <w:lang w:bidi="ru-RU"/>
        </w:rPr>
        <w:t>письменная речь</w:t>
      </w:r>
    </w:p>
    <w:p w:rsidR="000B4A45" w:rsidRPr="00B27F51" w:rsidRDefault="000B4A45" w:rsidP="008B7DE8">
      <w:pPr>
        <w:widowControl w:val="0"/>
        <w:numPr>
          <w:ilvl w:val="0"/>
          <w:numId w:val="145"/>
        </w:numPr>
        <w:tabs>
          <w:tab w:val="left" w:pos="1017"/>
        </w:tabs>
        <w:spacing w:after="0" w:line="240" w:lineRule="auto"/>
        <w:jc w:val="both"/>
        <w:rPr>
          <w:lang w:bidi="ru-RU"/>
        </w:rPr>
      </w:pPr>
      <w:r w:rsidRPr="00B27F51">
        <w:rPr>
          <w:lang w:bidi="ru-RU"/>
        </w:rPr>
        <w:t>описывать явления, события, излагать факты в письме личного и</w:t>
      </w:r>
      <w:r>
        <w:rPr>
          <w:lang w:bidi="ru-RU"/>
        </w:rPr>
        <w:t xml:space="preserve"> </w:t>
      </w:r>
      <w:r w:rsidRPr="00B27F51">
        <w:rPr>
          <w:lang w:bidi="ru-RU"/>
        </w:rPr>
        <w:t>делового характера;</w:t>
      </w:r>
    </w:p>
    <w:p w:rsidR="000B4A45" w:rsidRPr="00B27F51" w:rsidRDefault="000B4A45" w:rsidP="008B7DE8">
      <w:pPr>
        <w:widowControl w:val="0"/>
        <w:numPr>
          <w:ilvl w:val="0"/>
          <w:numId w:val="145"/>
        </w:numPr>
        <w:tabs>
          <w:tab w:val="left" w:pos="1007"/>
        </w:tabs>
        <w:spacing w:after="0" w:line="240" w:lineRule="auto"/>
        <w:jc w:val="both"/>
        <w:rPr>
          <w:lang w:bidi="ru-RU"/>
        </w:rPr>
      </w:pPr>
      <w:r w:rsidRPr="00B27F51">
        <w:rPr>
          <w:lang w:bidi="ru-RU"/>
        </w:rPr>
        <w:t>заполнять различные виды анкет, сообщать сведения о себе в</w:t>
      </w:r>
      <w:r>
        <w:rPr>
          <w:lang w:bidi="ru-RU"/>
        </w:rPr>
        <w:t xml:space="preserve"> </w:t>
      </w:r>
      <w:r w:rsidRPr="00B27F51">
        <w:rPr>
          <w:lang w:bidi="ru-RU"/>
        </w:rPr>
        <w:t>форме, принятой в стране/странах изучаемого языка;</w:t>
      </w:r>
    </w:p>
    <w:p w:rsidR="000B4A45" w:rsidRPr="00B27F51" w:rsidRDefault="000B4A45" w:rsidP="000B4A45">
      <w:pPr>
        <w:widowControl w:val="0"/>
        <w:jc w:val="both"/>
        <w:outlineLvl w:val="1"/>
        <w:rPr>
          <w:b/>
          <w:bCs/>
          <w:lang w:bidi="ru-RU"/>
        </w:rPr>
      </w:pPr>
    </w:p>
    <w:p w:rsidR="000B4A45" w:rsidRPr="00B27F51" w:rsidRDefault="000B4A45" w:rsidP="000B4A45">
      <w:pPr>
        <w:widowControl w:val="0"/>
        <w:jc w:val="both"/>
        <w:outlineLvl w:val="1"/>
        <w:rPr>
          <w:b/>
          <w:bCs/>
          <w:lang w:bidi="ru-RU"/>
        </w:rPr>
      </w:pPr>
      <w:r w:rsidRPr="00B27F51">
        <w:rPr>
          <w:b/>
          <w:bCs/>
          <w:lang w:bidi="ru-RU"/>
        </w:rPr>
        <w:t>использовать приобретенные знания и умения в практической</w:t>
      </w:r>
      <w:r>
        <w:rPr>
          <w:b/>
          <w:bCs/>
          <w:lang w:bidi="ru-RU"/>
        </w:rPr>
        <w:t xml:space="preserve"> </w:t>
      </w:r>
      <w:r w:rsidRPr="00B27F51">
        <w:rPr>
          <w:b/>
          <w:bCs/>
          <w:lang w:bidi="ru-RU"/>
        </w:rPr>
        <w:t>и профессиональной деятельности, повседневной жизни.</w:t>
      </w:r>
    </w:p>
    <w:p w:rsidR="000B4A45" w:rsidRPr="00B27F51" w:rsidRDefault="000B4A45" w:rsidP="000B4A45">
      <w:pPr>
        <w:ind w:firstLine="340"/>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27F51">
        <w:rPr>
          <w:b/>
        </w:rPr>
        <w:t>1.4. Количество часов на освоение рабочей программы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максимальной учебной нагрузки обучающегося 234 часа,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обязательной аудиторной учебной нагрузки обучающегося 156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самостоятельной работы обучающегося  78 часов.</w:t>
      </w:r>
    </w:p>
    <w:p w:rsidR="000B4A45" w:rsidRPr="00B27F51" w:rsidRDefault="000B4A45" w:rsidP="000B4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27F51">
        <w:rPr>
          <w:b/>
        </w:rPr>
        <w:lastRenderedPageBreak/>
        <w:t xml:space="preserve">2. СТРУКТУРА  И  СОДЕРЖАНИЕ УЧЕБНОЙ ДИСЦИПЛИНЫ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r w:rsidRPr="00B27F51">
        <w:rPr>
          <w:b/>
        </w:rPr>
        <w:t>2.1. Объем учебной дисциплины и виды учебной работы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tbl>
      <w:tblPr>
        <w:tblW w:w="0" w:type="auto"/>
        <w:tblInd w:w="-7" w:type="dxa"/>
        <w:tblLayout w:type="fixed"/>
        <w:tblLook w:val="0000" w:firstRow="0" w:lastRow="0" w:firstColumn="0" w:lastColumn="0" w:noHBand="0" w:noVBand="0"/>
      </w:tblPr>
      <w:tblGrid>
        <w:gridCol w:w="7904"/>
        <w:gridCol w:w="1815"/>
      </w:tblGrid>
      <w:tr w:rsidR="000B4A45" w:rsidRPr="00B27F51" w:rsidTr="00405116">
        <w:trPr>
          <w:trHeight w:val="460"/>
        </w:trPr>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jc w:val="center"/>
              <w:rPr>
                <w:b/>
              </w:rPr>
            </w:pPr>
            <w:r w:rsidRPr="00B27F51">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b/>
              </w:rPr>
            </w:pPr>
            <w:r w:rsidRPr="00B27F51">
              <w:rPr>
                <w:b/>
              </w:rPr>
              <w:t>Объем часов</w:t>
            </w:r>
          </w:p>
        </w:tc>
      </w:tr>
      <w:tr w:rsidR="000B4A45" w:rsidRPr="00B27F51" w:rsidTr="00405116">
        <w:trPr>
          <w:trHeight w:val="285"/>
        </w:trPr>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rPr>
                <w:b/>
              </w:rPr>
            </w:pPr>
            <w:r w:rsidRPr="00B27F51">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r w:rsidRPr="00B27F51">
              <w:rPr>
                <w:i/>
              </w:rPr>
              <w:t>234</w:t>
            </w:r>
          </w:p>
        </w:tc>
      </w:tr>
      <w:tr w:rsidR="000B4A45" w:rsidRPr="00B27F51" w:rsidTr="00405116">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jc w:val="both"/>
              <w:rPr>
                <w:b/>
              </w:rPr>
            </w:pPr>
            <w:r w:rsidRPr="00B27F51">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r w:rsidRPr="00B27F51">
              <w:rPr>
                <w:i/>
              </w:rPr>
              <w:t>156</w:t>
            </w:r>
          </w:p>
        </w:tc>
      </w:tr>
      <w:tr w:rsidR="000B4A45" w:rsidRPr="00B27F51" w:rsidTr="00405116">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jc w:val="both"/>
            </w:pPr>
            <w:r w:rsidRPr="00B27F51">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p>
        </w:tc>
      </w:tr>
      <w:tr w:rsidR="000B4A45" w:rsidRPr="00B27F51" w:rsidTr="00405116">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pPr>
            <w:r w:rsidRPr="00B27F51">
              <w:t xml:space="preserve">      теоретические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r w:rsidRPr="00B27F51">
              <w:rPr>
                <w:i/>
              </w:rPr>
              <w:t>2</w:t>
            </w:r>
          </w:p>
        </w:tc>
      </w:tr>
      <w:tr w:rsidR="000B4A45" w:rsidRPr="00B27F51" w:rsidTr="00405116">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jc w:val="both"/>
            </w:pPr>
            <w:r w:rsidRPr="00B27F51">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r w:rsidRPr="00B27F51">
              <w:rPr>
                <w:i/>
              </w:rPr>
              <w:t>154</w:t>
            </w:r>
          </w:p>
        </w:tc>
      </w:tr>
      <w:tr w:rsidR="000B4A45" w:rsidRPr="00B27F51" w:rsidTr="00405116">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jc w:val="both"/>
            </w:pPr>
            <w:r w:rsidRPr="00B27F51">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p>
        </w:tc>
      </w:tr>
      <w:tr w:rsidR="000B4A45" w:rsidRPr="00B27F51" w:rsidTr="00405116">
        <w:trPr>
          <w:trHeight w:val="352"/>
        </w:trPr>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jc w:val="both"/>
              <w:rPr>
                <w:b/>
              </w:rPr>
            </w:pPr>
            <w:r w:rsidRPr="00B27F51">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r w:rsidRPr="00B27F51">
              <w:rPr>
                <w:i/>
              </w:rPr>
              <w:t>78</w:t>
            </w:r>
          </w:p>
        </w:tc>
      </w:tr>
      <w:tr w:rsidR="000B4A45" w:rsidRPr="00B27F51" w:rsidTr="00405116">
        <w:trPr>
          <w:trHeight w:val="268"/>
        </w:trPr>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napToGrid w:val="0"/>
              <w:jc w:val="both"/>
              <w:rPr>
                <w:b/>
              </w:rPr>
            </w:pPr>
            <w:r w:rsidRPr="00B27F51">
              <w:rPr>
                <w:b/>
              </w:rPr>
              <w:t>Итоговая аттестация: дифференцированный  зачет</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p>
        </w:tc>
      </w:tr>
    </w:tbl>
    <w:p w:rsidR="000B4A45"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2"/>
          <w:szCs w:val="22"/>
        </w:rPr>
      </w:pPr>
    </w:p>
    <w:p w:rsidR="000B4A45"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2"/>
          <w:szCs w:val="22"/>
        </w:rPr>
      </w:pPr>
      <w:r w:rsidRPr="00B27F51">
        <w:rPr>
          <w:b/>
          <w:sz w:val="22"/>
          <w:szCs w:val="22"/>
        </w:rPr>
        <w:t>2.2. Тематический план и содержание учебной дисциплины</w:t>
      </w:r>
      <w:r w:rsidRPr="00B27F51">
        <w:rPr>
          <w:b/>
          <w:caps/>
          <w:sz w:val="22"/>
          <w:szCs w:val="22"/>
        </w:rPr>
        <w:t xml:space="preserve"> </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B27F51">
        <w:rPr>
          <w:b/>
          <w:caps/>
          <w:sz w:val="22"/>
          <w:szCs w:val="22"/>
        </w:rPr>
        <w:t>«иностранный язык (Немецкий)»</w:t>
      </w:r>
    </w:p>
    <w:p w:rsidR="000B4A45" w:rsidRPr="00B27F51" w:rsidRDefault="000B4A45" w:rsidP="000B4A45"/>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6662"/>
        <w:gridCol w:w="993"/>
      </w:tblGrid>
      <w:tr w:rsidR="000B4A45" w:rsidRPr="00B27F51" w:rsidTr="00405116">
        <w:tc>
          <w:tcPr>
            <w:tcW w:w="1951" w:type="dxa"/>
            <w:shd w:val="clear" w:color="auto" w:fill="auto"/>
          </w:tcPr>
          <w:p w:rsidR="000B4A45" w:rsidRPr="00B27F51" w:rsidRDefault="000B4A45" w:rsidP="00405116">
            <w:pPr>
              <w:jc w:val="center"/>
            </w:pPr>
            <w:r w:rsidRPr="00B27F51">
              <w:rPr>
                <w:b/>
                <w:bCs/>
              </w:rPr>
              <w:t>Наименование разделов и тем</w:t>
            </w:r>
          </w:p>
        </w:tc>
        <w:tc>
          <w:tcPr>
            <w:tcW w:w="6662" w:type="dxa"/>
            <w:shd w:val="clear" w:color="auto" w:fill="auto"/>
          </w:tcPr>
          <w:p w:rsidR="000B4A45" w:rsidRPr="00B27F51" w:rsidRDefault="000B4A45" w:rsidP="00405116">
            <w:pPr>
              <w:jc w:val="center"/>
            </w:pPr>
            <w:r w:rsidRPr="00B27F51">
              <w:rPr>
                <w:b/>
                <w:bCs/>
              </w:rPr>
              <w:t>Содержание учебного материала, практические занятия, самостоятельная работа обучающихся</w:t>
            </w:r>
          </w:p>
        </w:tc>
        <w:tc>
          <w:tcPr>
            <w:tcW w:w="993" w:type="dxa"/>
            <w:shd w:val="clear" w:color="auto" w:fill="auto"/>
          </w:tcPr>
          <w:p w:rsidR="000B4A45" w:rsidRPr="00B27F51" w:rsidRDefault="000B4A45" w:rsidP="00405116">
            <w:r w:rsidRPr="00B27F51">
              <w:rPr>
                <w:b/>
                <w:bCs/>
              </w:rPr>
              <w:t>Объем часов</w:t>
            </w:r>
          </w:p>
        </w:tc>
      </w:tr>
      <w:tr w:rsidR="000B4A45" w:rsidRPr="00B27F51" w:rsidTr="00405116">
        <w:tc>
          <w:tcPr>
            <w:tcW w:w="1951" w:type="dxa"/>
            <w:shd w:val="clear" w:color="auto" w:fill="auto"/>
          </w:tcPr>
          <w:p w:rsidR="000B4A45" w:rsidRPr="00B27F51" w:rsidRDefault="000B4A45" w:rsidP="00405116">
            <w:pPr>
              <w:jc w:val="center"/>
              <w:rPr>
                <w:b/>
              </w:rPr>
            </w:pPr>
            <w:r w:rsidRPr="00B27F51">
              <w:rPr>
                <w:b/>
                <w:bCs/>
              </w:rPr>
              <w:t>1</w:t>
            </w:r>
          </w:p>
        </w:tc>
        <w:tc>
          <w:tcPr>
            <w:tcW w:w="6662" w:type="dxa"/>
            <w:shd w:val="clear" w:color="auto" w:fill="auto"/>
          </w:tcPr>
          <w:p w:rsidR="000B4A45" w:rsidRPr="00B27F51" w:rsidRDefault="000B4A45" w:rsidP="00405116">
            <w:pPr>
              <w:jc w:val="center"/>
              <w:rPr>
                <w:b/>
              </w:rPr>
            </w:pPr>
            <w:r w:rsidRPr="00B27F51">
              <w:rPr>
                <w:b/>
              </w:rPr>
              <w:t>2</w:t>
            </w:r>
          </w:p>
        </w:tc>
        <w:tc>
          <w:tcPr>
            <w:tcW w:w="993" w:type="dxa"/>
            <w:shd w:val="clear" w:color="auto" w:fill="auto"/>
          </w:tcPr>
          <w:p w:rsidR="000B4A45" w:rsidRPr="00B27F51" w:rsidRDefault="000B4A45" w:rsidP="00405116">
            <w:pPr>
              <w:jc w:val="center"/>
              <w:rPr>
                <w:b/>
              </w:rPr>
            </w:pPr>
            <w:r w:rsidRPr="00B27F51">
              <w:rPr>
                <w:b/>
              </w:rPr>
              <w:t>3</w:t>
            </w:r>
          </w:p>
        </w:tc>
      </w:tr>
      <w:tr w:rsidR="000B4A45" w:rsidRPr="00B27F51" w:rsidTr="00405116">
        <w:tc>
          <w:tcPr>
            <w:tcW w:w="1951" w:type="dxa"/>
            <w:shd w:val="clear" w:color="auto" w:fill="auto"/>
          </w:tcPr>
          <w:p w:rsidR="000B4A45" w:rsidRPr="00B27F51" w:rsidRDefault="000B4A45" w:rsidP="00405116">
            <w:pPr>
              <w:jc w:val="center"/>
              <w:rPr>
                <w:b/>
                <w:bCs/>
              </w:rPr>
            </w:pPr>
            <w:r w:rsidRPr="00B27F51">
              <w:rPr>
                <w:b/>
                <w:bCs/>
              </w:rPr>
              <w:t>Введение</w:t>
            </w:r>
          </w:p>
        </w:tc>
        <w:tc>
          <w:tcPr>
            <w:tcW w:w="6662" w:type="dxa"/>
            <w:shd w:val="clear" w:color="auto" w:fill="auto"/>
          </w:tcPr>
          <w:p w:rsidR="000B4A45" w:rsidRPr="00B27F51" w:rsidRDefault="000B4A45" w:rsidP="00405116">
            <w:r w:rsidRPr="00B27F51">
              <w:t>Немецкого языка. Его роль в современном мире как языка международного и межкультурного общения. Цели и задачи изучения  немецкого языка в учреждениях СПО.</w:t>
            </w:r>
          </w:p>
        </w:tc>
        <w:tc>
          <w:tcPr>
            <w:tcW w:w="993" w:type="dxa"/>
            <w:shd w:val="clear" w:color="auto" w:fill="auto"/>
          </w:tcPr>
          <w:p w:rsidR="000B4A45" w:rsidRPr="00B27F51" w:rsidRDefault="000B4A45" w:rsidP="00405116">
            <w:pPr>
              <w:jc w:val="center"/>
              <w:rPr>
                <w:b/>
              </w:rPr>
            </w:pPr>
            <w:r w:rsidRPr="00B27F51">
              <w:rPr>
                <w:b/>
              </w:rPr>
              <w:t>1</w:t>
            </w:r>
          </w:p>
        </w:tc>
      </w:tr>
      <w:tr w:rsidR="000B4A45" w:rsidRPr="00B27F51" w:rsidTr="00405116">
        <w:trPr>
          <w:trHeight w:val="146"/>
        </w:trPr>
        <w:tc>
          <w:tcPr>
            <w:tcW w:w="8613" w:type="dxa"/>
            <w:gridSpan w:val="2"/>
            <w:shd w:val="clear" w:color="auto" w:fill="auto"/>
          </w:tcPr>
          <w:p w:rsidR="000B4A45" w:rsidRPr="00B27F51" w:rsidRDefault="000B4A45" w:rsidP="008B7DE8">
            <w:pPr>
              <w:numPr>
                <w:ilvl w:val="0"/>
                <w:numId w:val="19"/>
              </w:numPr>
              <w:spacing w:after="0" w:line="240" w:lineRule="auto"/>
              <w:jc w:val="center"/>
              <w:rPr>
                <w:b/>
              </w:rPr>
            </w:pPr>
            <w:r w:rsidRPr="00B27F51">
              <w:rPr>
                <w:b/>
              </w:rPr>
              <w:t>Основной модуль</w:t>
            </w:r>
          </w:p>
        </w:tc>
        <w:tc>
          <w:tcPr>
            <w:tcW w:w="993" w:type="dxa"/>
            <w:shd w:val="clear" w:color="auto" w:fill="auto"/>
          </w:tcPr>
          <w:p w:rsidR="000B4A45" w:rsidRPr="00B27F51" w:rsidRDefault="000B4A45" w:rsidP="00405116">
            <w:pPr>
              <w:jc w:val="center"/>
              <w:rPr>
                <w:b/>
              </w:rPr>
            </w:pPr>
            <w:r w:rsidRPr="00B27F51">
              <w:rPr>
                <w:b/>
              </w:rPr>
              <w:t>115</w:t>
            </w:r>
          </w:p>
        </w:tc>
      </w:tr>
      <w:tr w:rsidR="000B4A45" w:rsidRPr="00B27F51" w:rsidTr="00405116">
        <w:trPr>
          <w:trHeight w:val="274"/>
        </w:trPr>
        <w:tc>
          <w:tcPr>
            <w:tcW w:w="1951" w:type="dxa"/>
            <w:vMerge w:val="restart"/>
            <w:shd w:val="clear" w:color="auto" w:fill="auto"/>
          </w:tcPr>
          <w:p w:rsidR="000B4A45" w:rsidRPr="00B27F51" w:rsidRDefault="000B4A45" w:rsidP="00405116">
            <w:pPr>
              <w:rPr>
                <w:b/>
              </w:rPr>
            </w:pPr>
            <w:r w:rsidRPr="00B27F51">
              <w:rPr>
                <w:b/>
              </w:rPr>
              <w:t>Тема 1.1. Описание людей (внешность, характер, личностные качества, профессии)</w:t>
            </w:r>
          </w:p>
        </w:tc>
        <w:tc>
          <w:tcPr>
            <w:tcW w:w="6662" w:type="dxa"/>
            <w:shd w:val="clear" w:color="auto" w:fill="auto"/>
          </w:tcPr>
          <w:p w:rsidR="000B4A45" w:rsidRPr="00B27F51" w:rsidRDefault="000B4A45" w:rsidP="00405116">
            <w:pPr>
              <w:rPr>
                <w:b/>
              </w:rPr>
            </w:pPr>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2"/>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xml:space="preserve">№ 1. Внешность </w:t>
            </w:r>
          </w:p>
          <w:p w:rsidR="000B4A45" w:rsidRPr="00B27F51" w:rsidRDefault="000B4A45" w:rsidP="00405116">
            <w:r w:rsidRPr="00B27F51">
              <w:t>№ 2. Характер</w:t>
            </w:r>
          </w:p>
          <w:p w:rsidR="000B4A45" w:rsidRPr="00B27F51" w:rsidRDefault="000B4A45" w:rsidP="00405116">
            <w:r w:rsidRPr="00B27F51">
              <w:t>№ 3. Личностные качества</w:t>
            </w:r>
          </w:p>
          <w:p w:rsidR="000B4A45" w:rsidRPr="00B27F51" w:rsidRDefault="000B4A45" w:rsidP="00405116">
            <w:r w:rsidRPr="00B27F51">
              <w:t>№ 4. Профессии</w:t>
            </w:r>
          </w:p>
        </w:tc>
        <w:tc>
          <w:tcPr>
            <w:tcW w:w="993" w:type="dxa"/>
            <w:shd w:val="clear" w:color="auto" w:fill="auto"/>
          </w:tcPr>
          <w:p w:rsidR="000B4A45" w:rsidRPr="00B27F51" w:rsidRDefault="000B4A45" w:rsidP="00405116">
            <w:pPr>
              <w:jc w:val="center"/>
              <w:rPr>
                <w:b/>
              </w:rPr>
            </w:pPr>
            <w:r w:rsidRPr="00B27F51">
              <w:rPr>
                <w:b/>
              </w:rPr>
              <w:t>8</w:t>
            </w:r>
          </w:p>
        </w:tc>
      </w:tr>
      <w:tr w:rsidR="000B4A45" w:rsidRPr="00B27F51" w:rsidTr="00405116">
        <w:trPr>
          <w:trHeight w:val="352"/>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15"/>
              </w:numPr>
              <w:suppressAutoHyphens/>
              <w:spacing w:after="0" w:line="240" w:lineRule="auto"/>
              <w:rPr>
                <w:bCs/>
              </w:rPr>
            </w:pPr>
            <w:r w:rsidRPr="00B27F51">
              <w:rPr>
                <w:bCs/>
              </w:rPr>
              <w:t>Внешность моей мамы</w:t>
            </w:r>
          </w:p>
          <w:p w:rsidR="000B4A45" w:rsidRPr="00B27F51" w:rsidRDefault="000B4A45" w:rsidP="008B7DE8">
            <w:pPr>
              <w:numPr>
                <w:ilvl w:val="0"/>
                <w:numId w:val="15"/>
              </w:numPr>
              <w:suppressAutoHyphens/>
              <w:spacing w:after="0" w:line="240" w:lineRule="auto"/>
              <w:rPr>
                <w:bCs/>
              </w:rPr>
            </w:pPr>
            <w:r w:rsidRPr="00B27F51">
              <w:rPr>
                <w:bCs/>
              </w:rPr>
              <w:t>Профессия продавца</w:t>
            </w:r>
          </w:p>
          <w:p w:rsidR="000B4A45" w:rsidRPr="00B27F51" w:rsidRDefault="000B4A45" w:rsidP="008B7DE8">
            <w:pPr>
              <w:numPr>
                <w:ilvl w:val="0"/>
                <w:numId w:val="15"/>
              </w:numPr>
              <w:suppressAutoHyphens/>
              <w:spacing w:after="0" w:line="240" w:lineRule="auto"/>
              <w:rPr>
                <w:bCs/>
              </w:rPr>
            </w:pPr>
            <w:r w:rsidRPr="00B27F51">
              <w:rPr>
                <w:bCs/>
              </w:rPr>
              <w:t xml:space="preserve"> Положительные черты характера человека</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381"/>
        </w:trPr>
        <w:tc>
          <w:tcPr>
            <w:tcW w:w="1951" w:type="dxa"/>
            <w:vMerge w:val="restart"/>
            <w:shd w:val="clear" w:color="auto" w:fill="auto"/>
          </w:tcPr>
          <w:p w:rsidR="000B4A45" w:rsidRPr="00B27F51" w:rsidRDefault="000B4A45" w:rsidP="00405116">
            <w:pPr>
              <w:rPr>
                <w:b/>
              </w:rPr>
            </w:pPr>
            <w:r w:rsidRPr="00B27F51">
              <w:rPr>
                <w:b/>
              </w:rPr>
              <w:t>Тема 1.2. Межличностные отношения</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284"/>
        </w:trPr>
        <w:tc>
          <w:tcPr>
            <w:tcW w:w="1951" w:type="dxa"/>
            <w:vMerge/>
            <w:shd w:val="clear" w:color="auto" w:fill="auto"/>
          </w:tcPr>
          <w:p w:rsidR="000B4A45" w:rsidRPr="00B27F51" w:rsidRDefault="000B4A45" w:rsidP="00405116"/>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xml:space="preserve">№ 1. Отношения в семье </w:t>
            </w:r>
          </w:p>
          <w:p w:rsidR="000B4A45" w:rsidRPr="00B27F51" w:rsidRDefault="000B4A45" w:rsidP="00405116">
            <w:r w:rsidRPr="00B27F51">
              <w:t>№ 2. Мои друзья</w:t>
            </w:r>
          </w:p>
          <w:p w:rsidR="000B4A45" w:rsidRPr="00B27F51" w:rsidRDefault="000B4A45" w:rsidP="00405116">
            <w:r w:rsidRPr="00B27F51">
              <w:t>№ 3. Проблемы молодежи</w:t>
            </w:r>
          </w:p>
          <w:p w:rsidR="000B4A45" w:rsidRPr="00B27F51" w:rsidRDefault="000B4A45" w:rsidP="00405116">
            <w:r w:rsidRPr="00B27F51">
              <w:t>№ 4. Проблемы отцов и детей</w:t>
            </w:r>
          </w:p>
        </w:tc>
        <w:tc>
          <w:tcPr>
            <w:tcW w:w="993" w:type="dxa"/>
            <w:shd w:val="clear" w:color="auto" w:fill="auto"/>
          </w:tcPr>
          <w:p w:rsidR="000B4A45" w:rsidRPr="00B27F51" w:rsidRDefault="000B4A45" w:rsidP="00405116">
            <w:pPr>
              <w:jc w:val="center"/>
              <w:rPr>
                <w:b/>
              </w:rPr>
            </w:pPr>
            <w:r w:rsidRPr="00B27F51">
              <w:rPr>
                <w:b/>
              </w:rPr>
              <w:t>8</w:t>
            </w:r>
          </w:p>
        </w:tc>
      </w:tr>
      <w:tr w:rsidR="000B4A45" w:rsidRPr="00B27F51" w:rsidTr="00405116">
        <w:trPr>
          <w:trHeight w:val="252"/>
        </w:trPr>
        <w:tc>
          <w:tcPr>
            <w:tcW w:w="1951" w:type="dxa"/>
            <w:vMerge/>
            <w:shd w:val="clear" w:color="auto" w:fill="auto"/>
          </w:tcPr>
          <w:p w:rsidR="000B4A45" w:rsidRPr="00B27F51" w:rsidRDefault="000B4A45" w:rsidP="00405116"/>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16"/>
              </w:numPr>
              <w:suppressAutoHyphens/>
              <w:spacing w:after="0" w:line="240" w:lineRule="auto"/>
              <w:rPr>
                <w:bCs/>
              </w:rPr>
            </w:pPr>
            <w:r w:rsidRPr="00B27F51">
              <w:rPr>
                <w:bCs/>
              </w:rPr>
              <w:t xml:space="preserve"> Отношения в семье</w:t>
            </w:r>
          </w:p>
          <w:p w:rsidR="000B4A45" w:rsidRPr="00B27F51" w:rsidRDefault="000B4A45" w:rsidP="008B7DE8">
            <w:pPr>
              <w:numPr>
                <w:ilvl w:val="0"/>
                <w:numId w:val="16"/>
              </w:numPr>
              <w:suppressAutoHyphens/>
              <w:spacing w:after="0" w:line="240" w:lineRule="auto"/>
              <w:rPr>
                <w:bCs/>
              </w:rPr>
            </w:pPr>
            <w:r w:rsidRPr="00B27F51">
              <w:rPr>
                <w:bCs/>
              </w:rPr>
              <w:t>Молодежь и родители</w:t>
            </w:r>
          </w:p>
          <w:p w:rsidR="000B4A45" w:rsidRPr="00B27F51" w:rsidRDefault="000B4A45" w:rsidP="008B7DE8">
            <w:pPr>
              <w:numPr>
                <w:ilvl w:val="0"/>
                <w:numId w:val="16"/>
              </w:numPr>
              <w:suppressAutoHyphens/>
              <w:spacing w:after="0" w:line="240" w:lineRule="auto"/>
              <w:rPr>
                <w:bCs/>
              </w:rPr>
            </w:pPr>
            <w:r w:rsidRPr="00B27F51">
              <w:rPr>
                <w:bCs/>
              </w:rPr>
              <w:t>Проблемы подростков</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298"/>
        </w:trPr>
        <w:tc>
          <w:tcPr>
            <w:tcW w:w="1951" w:type="dxa"/>
            <w:vMerge w:val="restart"/>
            <w:shd w:val="clear" w:color="auto" w:fill="auto"/>
          </w:tcPr>
          <w:p w:rsidR="000B4A45" w:rsidRPr="00B27F51" w:rsidRDefault="000B4A45" w:rsidP="00405116">
            <w:pPr>
              <w:rPr>
                <w:b/>
              </w:rPr>
            </w:pPr>
            <w:r w:rsidRPr="00B27F51">
              <w:rPr>
                <w:b/>
              </w:rPr>
              <w:t>Тема 1.3. Человек, здоровье, спорт</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r w:rsidRPr="00B27F51">
              <w:rPr>
                <w:b/>
              </w:rPr>
              <w:t xml:space="preserve"> </w:t>
            </w:r>
          </w:p>
        </w:tc>
      </w:tr>
      <w:tr w:rsidR="000B4A45" w:rsidRPr="00B27F51" w:rsidTr="00405116">
        <w:trPr>
          <w:trHeight w:val="184"/>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xml:space="preserve">№ 1. Спорт в жизни человека  </w:t>
            </w:r>
          </w:p>
          <w:p w:rsidR="000B4A45" w:rsidRPr="00B27F51" w:rsidRDefault="000B4A45" w:rsidP="00405116">
            <w:r w:rsidRPr="00B27F51">
              <w:t>№ 2. Спорт в стране изучаемого языка</w:t>
            </w:r>
          </w:p>
          <w:p w:rsidR="000B4A45" w:rsidRPr="00B27F51" w:rsidRDefault="000B4A45" w:rsidP="00405116">
            <w:r w:rsidRPr="00B27F51">
              <w:t>№ 3. Здоровье  и красота</w:t>
            </w:r>
          </w:p>
          <w:p w:rsidR="000B4A45" w:rsidRPr="00B27F51" w:rsidRDefault="000B4A45" w:rsidP="00405116">
            <w:r w:rsidRPr="00B27F51">
              <w:t>№ 4. Человек и здоровый образ жизни</w:t>
            </w:r>
          </w:p>
          <w:p w:rsidR="000B4A45" w:rsidRPr="00B27F51" w:rsidRDefault="000B4A45" w:rsidP="00405116">
            <w:r w:rsidRPr="00B27F51">
              <w:t>№ 5. Секция, которую я посещаю</w:t>
            </w:r>
          </w:p>
          <w:p w:rsidR="000B4A45" w:rsidRPr="00B27F51" w:rsidRDefault="000B4A45" w:rsidP="00405116">
            <w:r w:rsidRPr="00B27F51">
              <w:t>№ 6. Вредные привычки</w:t>
            </w:r>
          </w:p>
        </w:tc>
        <w:tc>
          <w:tcPr>
            <w:tcW w:w="993" w:type="dxa"/>
            <w:shd w:val="clear" w:color="auto" w:fill="auto"/>
          </w:tcPr>
          <w:p w:rsidR="000B4A45" w:rsidRPr="00B27F51" w:rsidRDefault="000B4A45" w:rsidP="00405116">
            <w:pPr>
              <w:jc w:val="center"/>
              <w:rPr>
                <w:b/>
              </w:rPr>
            </w:pPr>
            <w:r w:rsidRPr="00B27F51">
              <w:rPr>
                <w:b/>
              </w:rPr>
              <w:t>12</w:t>
            </w:r>
          </w:p>
        </w:tc>
      </w:tr>
      <w:tr w:rsidR="000B4A45" w:rsidRPr="00B27F51" w:rsidTr="00405116">
        <w:trPr>
          <w:trHeight w:val="184"/>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22"/>
              </w:numPr>
              <w:suppressAutoHyphens/>
              <w:spacing w:after="0" w:line="240" w:lineRule="auto"/>
              <w:rPr>
                <w:bCs/>
              </w:rPr>
            </w:pPr>
            <w:r w:rsidRPr="00B27F51">
              <w:rPr>
                <w:bCs/>
              </w:rPr>
              <w:t>Спортивная жизнь техникума</w:t>
            </w:r>
          </w:p>
          <w:p w:rsidR="000B4A45" w:rsidRPr="00B27F51" w:rsidRDefault="000B4A45" w:rsidP="008B7DE8">
            <w:pPr>
              <w:numPr>
                <w:ilvl w:val="0"/>
                <w:numId w:val="22"/>
              </w:numPr>
              <w:suppressAutoHyphens/>
              <w:spacing w:after="0" w:line="240" w:lineRule="auto"/>
              <w:rPr>
                <w:bCs/>
              </w:rPr>
            </w:pPr>
            <w:r w:rsidRPr="00B27F51">
              <w:rPr>
                <w:bCs/>
              </w:rPr>
              <w:t>Мои любимые виды спорта</w:t>
            </w:r>
          </w:p>
          <w:p w:rsidR="000B4A45" w:rsidRPr="00B27F51" w:rsidRDefault="000B4A45" w:rsidP="008B7DE8">
            <w:pPr>
              <w:numPr>
                <w:ilvl w:val="0"/>
                <w:numId w:val="22"/>
              </w:numPr>
              <w:suppressAutoHyphens/>
              <w:spacing w:after="0" w:line="240" w:lineRule="auto"/>
              <w:rPr>
                <w:bCs/>
              </w:rPr>
            </w:pPr>
            <w:r w:rsidRPr="00B27F51">
              <w:rPr>
                <w:bCs/>
              </w:rPr>
              <w:t>Спортсмены нашей Родины</w:t>
            </w:r>
          </w:p>
          <w:p w:rsidR="000B4A45" w:rsidRPr="00B27F51" w:rsidRDefault="000B4A45" w:rsidP="008B7DE8">
            <w:pPr>
              <w:numPr>
                <w:ilvl w:val="0"/>
                <w:numId w:val="22"/>
              </w:numPr>
              <w:suppressAutoHyphens/>
              <w:spacing w:after="0" w:line="240" w:lineRule="auto"/>
              <w:rPr>
                <w:bCs/>
              </w:rPr>
            </w:pPr>
            <w:r w:rsidRPr="00B27F51">
              <w:rPr>
                <w:bCs/>
              </w:rPr>
              <w:t>Олимпийские игры</w:t>
            </w:r>
          </w:p>
        </w:tc>
        <w:tc>
          <w:tcPr>
            <w:tcW w:w="993" w:type="dxa"/>
            <w:shd w:val="clear" w:color="auto" w:fill="auto"/>
          </w:tcPr>
          <w:p w:rsidR="000B4A45" w:rsidRPr="00B27F51" w:rsidRDefault="000B4A45" w:rsidP="00405116">
            <w:pPr>
              <w:jc w:val="center"/>
              <w:rPr>
                <w:b/>
              </w:rPr>
            </w:pPr>
            <w:r w:rsidRPr="00B27F51">
              <w:rPr>
                <w:b/>
              </w:rPr>
              <w:t>8</w:t>
            </w:r>
          </w:p>
        </w:tc>
      </w:tr>
      <w:tr w:rsidR="000B4A45" w:rsidRPr="00B27F51" w:rsidTr="00405116">
        <w:trPr>
          <w:trHeight w:val="336"/>
        </w:trPr>
        <w:tc>
          <w:tcPr>
            <w:tcW w:w="1951" w:type="dxa"/>
            <w:vMerge w:val="restart"/>
            <w:shd w:val="clear" w:color="auto" w:fill="auto"/>
          </w:tcPr>
          <w:p w:rsidR="000B4A45" w:rsidRPr="00B27F51" w:rsidRDefault="000B4A45" w:rsidP="00405116">
            <w:pPr>
              <w:rPr>
                <w:b/>
              </w:rPr>
            </w:pPr>
            <w:r w:rsidRPr="00B27F51">
              <w:rPr>
                <w:b/>
              </w:rPr>
              <w:t>Тема 1.4.  Город, деревня, инфраструктура</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16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В городе</w:t>
            </w:r>
          </w:p>
          <w:p w:rsidR="000B4A45" w:rsidRPr="00B27F51" w:rsidRDefault="000B4A45" w:rsidP="00405116">
            <w:r>
              <w:t xml:space="preserve">№ 2. Жизнь в </w:t>
            </w:r>
            <w:r w:rsidRPr="00B27F51">
              <w:t>деревне</w:t>
            </w:r>
          </w:p>
          <w:p w:rsidR="000B4A45" w:rsidRPr="00B27F51" w:rsidRDefault="000B4A45" w:rsidP="00405116">
            <w:r w:rsidRPr="00B27F51">
              <w:t>№ 3. Природа сельской местности</w:t>
            </w:r>
          </w:p>
          <w:p w:rsidR="000B4A45" w:rsidRPr="00B27F51" w:rsidRDefault="000B4A45" w:rsidP="00405116">
            <w:r w:rsidRPr="00B27F51">
              <w:t>№ 4. Инфраструктура в селе</w:t>
            </w:r>
          </w:p>
          <w:p w:rsidR="000B4A45" w:rsidRPr="00B27F51" w:rsidRDefault="000B4A45" w:rsidP="00405116">
            <w:r w:rsidRPr="00B27F51">
              <w:lastRenderedPageBreak/>
              <w:t>№ 5. Инфраструктура в городе</w:t>
            </w:r>
          </w:p>
        </w:tc>
        <w:tc>
          <w:tcPr>
            <w:tcW w:w="993" w:type="dxa"/>
            <w:shd w:val="clear" w:color="auto" w:fill="auto"/>
          </w:tcPr>
          <w:p w:rsidR="000B4A45" w:rsidRPr="00B27F51" w:rsidRDefault="000B4A45" w:rsidP="00405116">
            <w:pPr>
              <w:jc w:val="center"/>
              <w:rPr>
                <w:b/>
              </w:rPr>
            </w:pPr>
            <w:r w:rsidRPr="00B27F51">
              <w:rPr>
                <w:b/>
              </w:rPr>
              <w:lastRenderedPageBreak/>
              <w:t>10</w:t>
            </w: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17"/>
              </w:numPr>
              <w:suppressAutoHyphens/>
              <w:spacing w:after="0" w:line="240" w:lineRule="auto"/>
            </w:pPr>
            <w:r w:rsidRPr="00B27F51">
              <w:t>История  моего села</w:t>
            </w:r>
          </w:p>
          <w:p w:rsidR="000B4A45" w:rsidRPr="00B27F51" w:rsidRDefault="000B4A45" w:rsidP="008B7DE8">
            <w:pPr>
              <w:numPr>
                <w:ilvl w:val="0"/>
                <w:numId w:val="17"/>
              </w:numPr>
              <w:suppressAutoHyphens/>
              <w:spacing w:after="0" w:line="240" w:lineRule="auto"/>
            </w:pPr>
            <w:r w:rsidRPr="00B27F51">
              <w:t>Достопримечательности нашего города</w:t>
            </w:r>
          </w:p>
          <w:p w:rsidR="000B4A45" w:rsidRPr="00B27F51" w:rsidRDefault="000B4A45" w:rsidP="008B7DE8">
            <w:pPr>
              <w:numPr>
                <w:ilvl w:val="0"/>
                <w:numId w:val="17"/>
              </w:numPr>
              <w:suppressAutoHyphens/>
              <w:spacing w:after="0" w:line="240" w:lineRule="auto"/>
            </w:pPr>
            <w:r w:rsidRPr="00B27F51">
              <w:t>Природа моей малой Родины</w:t>
            </w:r>
          </w:p>
          <w:p w:rsidR="000B4A45" w:rsidRPr="00B27F51" w:rsidRDefault="000B4A45" w:rsidP="008B7DE8">
            <w:pPr>
              <w:numPr>
                <w:ilvl w:val="0"/>
                <w:numId w:val="17"/>
              </w:numPr>
              <w:suppressAutoHyphens/>
              <w:spacing w:after="0" w:line="240" w:lineRule="auto"/>
            </w:pPr>
            <w:r w:rsidRPr="00B27F51">
              <w:t>Условия жизни в селе</w:t>
            </w:r>
          </w:p>
          <w:p w:rsidR="000B4A45" w:rsidRPr="00B27F51" w:rsidRDefault="000B4A45" w:rsidP="008B7DE8">
            <w:pPr>
              <w:numPr>
                <w:ilvl w:val="0"/>
                <w:numId w:val="17"/>
              </w:numPr>
              <w:suppressAutoHyphens/>
              <w:spacing w:after="0" w:line="240" w:lineRule="auto"/>
            </w:pPr>
            <w:r w:rsidRPr="00B27F51">
              <w:t>Условия жизни в городе</w:t>
            </w:r>
          </w:p>
        </w:tc>
        <w:tc>
          <w:tcPr>
            <w:tcW w:w="993" w:type="dxa"/>
            <w:shd w:val="clear" w:color="auto" w:fill="auto"/>
          </w:tcPr>
          <w:p w:rsidR="000B4A45" w:rsidRPr="00B27F51" w:rsidRDefault="000B4A45" w:rsidP="00405116">
            <w:pPr>
              <w:jc w:val="center"/>
              <w:rPr>
                <w:b/>
              </w:rPr>
            </w:pPr>
            <w:r w:rsidRPr="00B27F51">
              <w:rPr>
                <w:b/>
              </w:rPr>
              <w:t>10</w:t>
            </w:r>
          </w:p>
        </w:tc>
      </w:tr>
      <w:tr w:rsidR="000B4A45" w:rsidRPr="00B27F51" w:rsidTr="00405116">
        <w:trPr>
          <w:trHeight w:val="360"/>
        </w:trPr>
        <w:tc>
          <w:tcPr>
            <w:tcW w:w="1951" w:type="dxa"/>
            <w:vMerge w:val="restart"/>
            <w:shd w:val="clear" w:color="auto" w:fill="auto"/>
          </w:tcPr>
          <w:p w:rsidR="000B4A45" w:rsidRPr="00B27F51" w:rsidRDefault="000B4A45" w:rsidP="00405116">
            <w:pPr>
              <w:rPr>
                <w:b/>
              </w:rPr>
            </w:pPr>
            <w:r w:rsidRPr="00B27F51">
              <w:rPr>
                <w:b/>
              </w:rPr>
              <w:t>Тема 1.5. Природа и человек (климат, погода, экология)</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Природа Алтайского края</w:t>
            </w:r>
          </w:p>
          <w:p w:rsidR="000B4A45" w:rsidRPr="00B27F51" w:rsidRDefault="000B4A45" w:rsidP="00405116">
            <w:r w:rsidRPr="00B27F51">
              <w:t>№ 2.  Погода в России</w:t>
            </w:r>
          </w:p>
          <w:p w:rsidR="000B4A45" w:rsidRPr="00B27F51" w:rsidRDefault="000B4A45" w:rsidP="00405116">
            <w:r w:rsidRPr="00B27F51">
              <w:t>№ 3.  Погода в стране изучаемого языка</w:t>
            </w:r>
          </w:p>
          <w:p w:rsidR="000B4A45" w:rsidRPr="00B27F51" w:rsidRDefault="000B4A45" w:rsidP="00405116">
            <w:r w:rsidRPr="00B27F51">
              <w:t>№ 4.  Защита окружающей среды</w:t>
            </w:r>
          </w:p>
          <w:p w:rsidR="000B4A45" w:rsidRPr="00B27F51" w:rsidRDefault="000B4A45" w:rsidP="00405116">
            <w:r w:rsidRPr="00B27F51">
              <w:t>№ 5. Экологические проблемы</w:t>
            </w:r>
          </w:p>
        </w:tc>
        <w:tc>
          <w:tcPr>
            <w:tcW w:w="993" w:type="dxa"/>
            <w:shd w:val="clear" w:color="auto" w:fill="auto"/>
          </w:tcPr>
          <w:p w:rsidR="000B4A45" w:rsidRPr="00B27F51" w:rsidRDefault="000B4A45" w:rsidP="00405116">
            <w:pPr>
              <w:jc w:val="center"/>
              <w:rPr>
                <w:b/>
              </w:rPr>
            </w:pPr>
            <w:r w:rsidRPr="00B27F51">
              <w:rPr>
                <w:b/>
              </w:rPr>
              <w:t>9</w:t>
            </w: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23"/>
              </w:numPr>
              <w:suppressAutoHyphens/>
              <w:spacing w:after="0" w:line="240" w:lineRule="auto"/>
            </w:pPr>
            <w:r w:rsidRPr="00B27F51">
              <w:t>Времена года</w:t>
            </w:r>
          </w:p>
          <w:p w:rsidR="000B4A45" w:rsidRPr="00B27F51" w:rsidRDefault="000B4A45" w:rsidP="008B7DE8">
            <w:pPr>
              <w:numPr>
                <w:ilvl w:val="0"/>
                <w:numId w:val="23"/>
              </w:numPr>
              <w:suppressAutoHyphens/>
              <w:spacing w:after="0" w:line="240" w:lineRule="auto"/>
            </w:pPr>
            <w:r w:rsidRPr="00B27F51">
              <w:t>Русская зима</w:t>
            </w:r>
          </w:p>
          <w:p w:rsidR="000B4A45" w:rsidRPr="00B27F51" w:rsidRDefault="000B4A45" w:rsidP="008B7DE8">
            <w:pPr>
              <w:numPr>
                <w:ilvl w:val="0"/>
                <w:numId w:val="23"/>
              </w:numPr>
              <w:suppressAutoHyphens/>
              <w:spacing w:after="0" w:line="240" w:lineRule="auto"/>
            </w:pPr>
            <w:r w:rsidRPr="00B27F51">
              <w:t>Мое любимое домашнее животное</w:t>
            </w:r>
          </w:p>
          <w:p w:rsidR="000B4A45" w:rsidRPr="00B27F51" w:rsidRDefault="000B4A45" w:rsidP="008B7DE8">
            <w:pPr>
              <w:numPr>
                <w:ilvl w:val="0"/>
                <w:numId w:val="23"/>
              </w:numPr>
              <w:suppressAutoHyphens/>
              <w:spacing w:after="0" w:line="240" w:lineRule="auto"/>
            </w:pPr>
            <w:r w:rsidRPr="00B27F51">
              <w:t>Мы должны защитить Балтийское море</w:t>
            </w:r>
          </w:p>
          <w:p w:rsidR="000B4A45" w:rsidRPr="00B27F51" w:rsidRDefault="000B4A45" w:rsidP="008B7DE8">
            <w:pPr>
              <w:numPr>
                <w:ilvl w:val="0"/>
                <w:numId w:val="23"/>
              </w:numPr>
              <w:suppressAutoHyphens/>
              <w:spacing w:after="0" w:line="240" w:lineRule="auto"/>
            </w:pPr>
            <w:r w:rsidRPr="00B27F51">
              <w:t>Что мы знаем о Гринписе</w:t>
            </w:r>
          </w:p>
        </w:tc>
        <w:tc>
          <w:tcPr>
            <w:tcW w:w="993" w:type="dxa"/>
            <w:shd w:val="clear" w:color="auto" w:fill="auto"/>
          </w:tcPr>
          <w:p w:rsidR="000B4A45" w:rsidRPr="00B27F51" w:rsidRDefault="000B4A45" w:rsidP="00405116">
            <w:pPr>
              <w:jc w:val="center"/>
              <w:rPr>
                <w:b/>
              </w:rPr>
            </w:pPr>
            <w:r w:rsidRPr="00B27F51">
              <w:rPr>
                <w:b/>
              </w:rPr>
              <w:t>10</w:t>
            </w:r>
          </w:p>
        </w:tc>
      </w:tr>
      <w:tr w:rsidR="000B4A45" w:rsidRPr="00B27F51" w:rsidTr="00405116">
        <w:trPr>
          <w:trHeight w:val="218"/>
        </w:trPr>
        <w:tc>
          <w:tcPr>
            <w:tcW w:w="1951" w:type="dxa"/>
            <w:vMerge w:val="restart"/>
            <w:shd w:val="clear" w:color="auto" w:fill="auto"/>
          </w:tcPr>
          <w:p w:rsidR="000B4A45" w:rsidRPr="00B27F51" w:rsidRDefault="000B4A45" w:rsidP="00405116">
            <w:pPr>
              <w:rPr>
                <w:b/>
              </w:rPr>
            </w:pPr>
            <w:r w:rsidRPr="00B27F51">
              <w:rPr>
                <w:b/>
              </w:rPr>
              <w:t>Тема 1.6. Научно-технический прогресс</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ТВ в нашей жизни</w:t>
            </w:r>
          </w:p>
          <w:p w:rsidR="000B4A45" w:rsidRPr="00B27F51" w:rsidRDefault="000B4A45" w:rsidP="00405116">
            <w:r w:rsidRPr="00B27F51">
              <w:t>№ 2.  Интернет</w:t>
            </w:r>
          </w:p>
          <w:p w:rsidR="000B4A45" w:rsidRPr="00B27F51" w:rsidRDefault="000B4A45" w:rsidP="00405116">
            <w:r w:rsidRPr="00B27F51">
              <w:t>№ 3. Сотовая связь</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208"/>
        </w:trPr>
        <w:tc>
          <w:tcPr>
            <w:tcW w:w="1951" w:type="dxa"/>
            <w:vMerge w:val="restart"/>
            <w:shd w:val="clear" w:color="auto" w:fill="auto"/>
          </w:tcPr>
          <w:p w:rsidR="000B4A45" w:rsidRPr="00B27F51" w:rsidRDefault="000B4A45" w:rsidP="00405116">
            <w:pPr>
              <w:rPr>
                <w:b/>
              </w:rPr>
            </w:pPr>
            <w:r w:rsidRPr="00B27F51">
              <w:rPr>
                <w:b/>
              </w:rPr>
              <w:t>Тема 1.7. Повседневная жизнь, условия жизни</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Что я ем и пью</w:t>
            </w:r>
          </w:p>
          <w:p w:rsidR="000B4A45" w:rsidRPr="00B27F51" w:rsidRDefault="000B4A45" w:rsidP="00405116">
            <w:r w:rsidRPr="00B27F51">
              <w:t>№ 2. Мои доходы и расходы</w:t>
            </w:r>
          </w:p>
          <w:p w:rsidR="000B4A45" w:rsidRPr="00B27F51" w:rsidRDefault="000B4A45" w:rsidP="00405116">
            <w:r w:rsidRPr="00B27F51">
              <w:t>№ 3. Мои летние каникулы</w:t>
            </w:r>
          </w:p>
          <w:p w:rsidR="000B4A45" w:rsidRPr="00B27F51" w:rsidRDefault="000B4A45" w:rsidP="00405116">
            <w:r w:rsidRPr="00B27F51">
              <w:t>№ 4. Мои зимние каникулы</w:t>
            </w:r>
          </w:p>
          <w:p w:rsidR="000B4A45" w:rsidRPr="00B27F51" w:rsidRDefault="000B4A45" w:rsidP="00405116">
            <w:r w:rsidRPr="00B27F51">
              <w:t>№ 5. Планы моей семьи на отпуск</w:t>
            </w:r>
          </w:p>
          <w:p w:rsidR="000B4A45" w:rsidRPr="00B27F51" w:rsidRDefault="000B4A45" w:rsidP="00405116">
            <w:r w:rsidRPr="00B27F51">
              <w:t>№ 6. Домашние обязанности</w:t>
            </w:r>
          </w:p>
        </w:tc>
        <w:tc>
          <w:tcPr>
            <w:tcW w:w="993" w:type="dxa"/>
            <w:shd w:val="clear" w:color="auto" w:fill="auto"/>
          </w:tcPr>
          <w:p w:rsidR="000B4A45" w:rsidRPr="00B27F51" w:rsidRDefault="000B4A45" w:rsidP="00405116">
            <w:pPr>
              <w:jc w:val="center"/>
              <w:rPr>
                <w:b/>
              </w:rPr>
            </w:pPr>
            <w:r w:rsidRPr="00B27F51">
              <w:rPr>
                <w:b/>
              </w:rPr>
              <w:t>12</w:t>
            </w: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24"/>
              </w:numPr>
              <w:suppressAutoHyphens/>
              <w:spacing w:after="0" w:line="240" w:lineRule="auto"/>
              <w:rPr>
                <w:bCs/>
              </w:rPr>
            </w:pPr>
            <w:r w:rsidRPr="00B27F51">
              <w:rPr>
                <w:bCs/>
              </w:rPr>
              <w:t>На вечеринке</w:t>
            </w:r>
          </w:p>
          <w:p w:rsidR="000B4A45" w:rsidRPr="00B27F51" w:rsidRDefault="000B4A45" w:rsidP="008B7DE8">
            <w:pPr>
              <w:numPr>
                <w:ilvl w:val="0"/>
                <w:numId w:val="24"/>
              </w:numPr>
              <w:suppressAutoHyphens/>
              <w:spacing w:after="0" w:line="240" w:lineRule="auto"/>
              <w:rPr>
                <w:bCs/>
              </w:rPr>
            </w:pPr>
            <w:r w:rsidRPr="00B27F51">
              <w:rPr>
                <w:bCs/>
              </w:rPr>
              <w:t>Я совершаю покупки</w:t>
            </w:r>
          </w:p>
          <w:p w:rsidR="000B4A45" w:rsidRPr="00B27F51" w:rsidRDefault="000B4A45" w:rsidP="008B7DE8">
            <w:pPr>
              <w:numPr>
                <w:ilvl w:val="0"/>
                <w:numId w:val="24"/>
              </w:numPr>
              <w:suppressAutoHyphens/>
              <w:spacing w:after="0" w:line="240" w:lineRule="auto"/>
              <w:rPr>
                <w:bCs/>
              </w:rPr>
            </w:pPr>
            <w:r w:rsidRPr="00B27F51">
              <w:rPr>
                <w:bCs/>
              </w:rPr>
              <w:t>Я читаю газеты</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458"/>
        </w:trPr>
        <w:tc>
          <w:tcPr>
            <w:tcW w:w="1951" w:type="dxa"/>
            <w:vMerge w:val="restart"/>
            <w:shd w:val="clear" w:color="auto" w:fill="auto"/>
          </w:tcPr>
          <w:p w:rsidR="000B4A45" w:rsidRPr="00B27F51" w:rsidRDefault="000B4A45" w:rsidP="00405116">
            <w:pPr>
              <w:rPr>
                <w:b/>
              </w:rPr>
            </w:pPr>
            <w:r w:rsidRPr="00B27F51">
              <w:rPr>
                <w:b/>
              </w:rPr>
              <w:t>Тема 1.8. Досуг</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Мое любимое занятие</w:t>
            </w:r>
          </w:p>
          <w:p w:rsidR="000B4A45" w:rsidRPr="00B27F51" w:rsidRDefault="000B4A45" w:rsidP="00405116">
            <w:r w:rsidRPr="00B27F51">
              <w:t>№ 2. Как я провожу свое свободное время</w:t>
            </w:r>
          </w:p>
          <w:p w:rsidR="000B4A45" w:rsidRPr="00B27F51" w:rsidRDefault="000B4A45" w:rsidP="00405116">
            <w:r w:rsidRPr="00B27F51">
              <w:t>№ 3. Посещение библиотеки</w:t>
            </w:r>
          </w:p>
          <w:p w:rsidR="000B4A45" w:rsidRPr="00B27F51" w:rsidRDefault="000B4A45" w:rsidP="00405116">
            <w:r w:rsidRPr="00B27F51">
              <w:t>№ 4. Посещение театра</w:t>
            </w:r>
          </w:p>
        </w:tc>
        <w:tc>
          <w:tcPr>
            <w:tcW w:w="993" w:type="dxa"/>
            <w:shd w:val="clear" w:color="auto" w:fill="auto"/>
          </w:tcPr>
          <w:p w:rsidR="000B4A45" w:rsidRPr="00B27F51" w:rsidRDefault="000B4A45" w:rsidP="00405116">
            <w:pPr>
              <w:jc w:val="center"/>
              <w:rPr>
                <w:b/>
              </w:rPr>
            </w:pPr>
            <w:r w:rsidRPr="00B27F51">
              <w:rPr>
                <w:b/>
              </w:rPr>
              <w:t>8</w:t>
            </w:r>
          </w:p>
        </w:tc>
      </w:tr>
      <w:tr w:rsidR="000B4A45" w:rsidRPr="00B27F51" w:rsidTr="00405116">
        <w:trPr>
          <w:trHeight w:val="213"/>
        </w:trPr>
        <w:tc>
          <w:tcPr>
            <w:tcW w:w="1951" w:type="dxa"/>
            <w:vMerge w:val="restart"/>
            <w:shd w:val="clear" w:color="auto" w:fill="auto"/>
          </w:tcPr>
          <w:p w:rsidR="000B4A45" w:rsidRPr="00B27F51" w:rsidRDefault="000B4A45" w:rsidP="00405116">
            <w:pPr>
              <w:rPr>
                <w:b/>
              </w:rPr>
            </w:pPr>
            <w:r w:rsidRPr="00B27F51">
              <w:rPr>
                <w:b/>
              </w:rPr>
              <w:t>Тема 1.9. Новости, средства массовой информации</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Новости спорта</w:t>
            </w:r>
          </w:p>
          <w:p w:rsidR="000B4A45" w:rsidRPr="00B27F51" w:rsidRDefault="000B4A45" w:rsidP="00405116">
            <w:r w:rsidRPr="00B27F51">
              <w:t>№ 2. Прогноз погоды</w:t>
            </w:r>
          </w:p>
          <w:p w:rsidR="000B4A45" w:rsidRPr="00B27F51" w:rsidRDefault="000B4A45" w:rsidP="00405116">
            <w:r w:rsidRPr="00B27F51">
              <w:t>№ 3. Новости из мира политики</w:t>
            </w:r>
          </w:p>
          <w:p w:rsidR="000B4A45" w:rsidRPr="00B27F51" w:rsidRDefault="000B4A45" w:rsidP="00405116">
            <w:r w:rsidRPr="00B27F51">
              <w:t>№ 4.  Средства массовой информации</w:t>
            </w:r>
          </w:p>
        </w:tc>
        <w:tc>
          <w:tcPr>
            <w:tcW w:w="993" w:type="dxa"/>
            <w:shd w:val="clear" w:color="auto" w:fill="auto"/>
          </w:tcPr>
          <w:p w:rsidR="000B4A45" w:rsidRPr="00B27F51" w:rsidRDefault="000B4A45" w:rsidP="00405116">
            <w:pPr>
              <w:jc w:val="center"/>
              <w:rPr>
                <w:b/>
              </w:rPr>
            </w:pPr>
            <w:r w:rsidRPr="00B27F51">
              <w:rPr>
                <w:b/>
              </w:rPr>
              <w:t>8</w:t>
            </w: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25"/>
              </w:numPr>
              <w:suppressAutoHyphens/>
              <w:spacing w:after="0" w:line="240" w:lineRule="auto"/>
              <w:rPr>
                <w:bCs/>
              </w:rPr>
            </w:pPr>
            <w:r w:rsidRPr="00B27F51">
              <w:rPr>
                <w:bCs/>
              </w:rPr>
              <w:t>Новости экономики</w:t>
            </w:r>
          </w:p>
          <w:p w:rsidR="000B4A45" w:rsidRPr="00B27F51" w:rsidRDefault="000B4A45" w:rsidP="008B7DE8">
            <w:pPr>
              <w:numPr>
                <w:ilvl w:val="0"/>
                <w:numId w:val="25"/>
              </w:numPr>
              <w:suppressAutoHyphens/>
              <w:spacing w:after="0" w:line="240" w:lineRule="auto"/>
              <w:rPr>
                <w:bCs/>
              </w:rPr>
            </w:pPr>
            <w:r w:rsidRPr="00B27F51">
              <w:rPr>
                <w:bCs/>
              </w:rPr>
              <w:t>Интернет или газета?</w:t>
            </w:r>
          </w:p>
          <w:p w:rsidR="000B4A45" w:rsidRPr="00B27F51" w:rsidRDefault="000B4A45" w:rsidP="008B7DE8">
            <w:pPr>
              <w:numPr>
                <w:ilvl w:val="0"/>
                <w:numId w:val="25"/>
              </w:numPr>
              <w:suppressAutoHyphens/>
              <w:spacing w:after="0" w:line="240" w:lineRule="auto"/>
              <w:rPr>
                <w:bCs/>
              </w:rPr>
            </w:pPr>
            <w:r w:rsidRPr="00B27F51">
              <w:rPr>
                <w:bCs/>
              </w:rPr>
              <w:t xml:space="preserve">Научно-популярные журналы </w:t>
            </w:r>
          </w:p>
          <w:p w:rsidR="000B4A45" w:rsidRPr="00B27F51" w:rsidRDefault="000B4A45" w:rsidP="008B7DE8">
            <w:pPr>
              <w:numPr>
                <w:ilvl w:val="0"/>
                <w:numId w:val="25"/>
              </w:numPr>
              <w:suppressAutoHyphens/>
              <w:spacing w:after="0" w:line="240" w:lineRule="auto"/>
              <w:rPr>
                <w:bCs/>
              </w:rPr>
            </w:pPr>
            <w:r w:rsidRPr="00B27F51">
              <w:rPr>
                <w:bCs/>
              </w:rPr>
              <w:t>Радио</w:t>
            </w:r>
          </w:p>
        </w:tc>
        <w:tc>
          <w:tcPr>
            <w:tcW w:w="993" w:type="dxa"/>
            <w:shd w:val="clear" w:color="auto" w:fill="auto"/>
          </w:tcPr>
          <w:p w:rsidR="000B4A45" w:rsidRPr="00B27F51" w:rsidRDefault="000B4A45" w:rsidP="00405116">
            <w:pPr>
              <w:jc w:val="center"/>
              <w:rPr>
                <w:b/>
              </w:rPr>
            </w:pPr>
            <w:r w:rsidRPr="00B27F51">
              <w:rPr>
                <w:b/>
              </w:rPr>
              <w:t>8</w:t>
            </w:r>
          </w:p>
        </w:tc>
      </w:tr>
      <w:tr w:rsidR="000B4A45" w:rsidRPr="00B27F51" w:rsidTr="00405116">
        <w:trPr>
          <w:trHeight w:val="238"/>
        </w:trPr>
        <w:tc>
          <w:tcPr>
            <w:tcW w:w="1951" w:type="dxa"/>
            <w:vMerge w:val="restart"/>
            <w:shd w:val="clear" w:color="auto" w:fill="auto"/>
          </w:tcPr>
          <w:p w:rsidR="000B4A45" w:rsidRPr="00B27F51" w:rsidRDefault="000B4A45" w:rsidP="00405116">
            <w:pPr>
              <w:rPr>
                <w:b/>
              </w:rPr>
            </w:pPr>
            <w:r w:rsidRPr="00B27F51">
              <w:rPr>
                <w:b/>
              </w:rPr>
              <w:t>Тема 1.10. Навыки общественной жизни (повседневное поведение, профессиональные навыки и умения)</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Поведение в семье</w:t>
            </w:r>
          </w:p>
          <w:p w:rsidR="000B4A45" w:rsidRPr="00B27F51" w:rsidRDefault="000B4A45" w:rsidP="00405116">
            <w:r w:rsidRPr="00B27F51">
              <w:t>№ 2. Поведение в коллективе</w:t>
            </w:r>
          </w:p>
          <w:p w:rsidR="000B4A45" w:rsidRPr="00B27F51" w:rsidRDefault="000B4A45" w:rsidP="00405116">
            <w:r w:rsidRPr="00B27F51">
              <w:t>№ 3. Поведение в общественном месте</w:t>
            </w:r>
          </w:p>
          <w:p w:rsidR="000B4A45" w:rsidRPr="00B27F51" w:rsidRDefault="000B4A45" w:rsidP="00405116">
            <w:r w:rsidRPr="00B27F51">
              <w:t>№ 4. Поведение в гостях</w:t>
            </w:r>
          </w:p>
          <w:p w:rsidR="000B4A45" w:rsidRPr="00B27F51" w:rsidRDefault="000B4A45" w:rsidP="00405116">
            <w:r w:rsidRPr="00B27F51">
              <w:t>№ 5. Адаптация в профессии</w:t>
            </w:r>
          </w:p>
          <w:p w:rsidR="000B4A45" w:rsidRPr="00B27F51" w:rsidRDefault="000B4A45" w:rsidP="00405116">
            <w:r w:rsidRPr="00B27F51">
              <w:t>№ 6. Проживание в общежитии</w:t>
            </w:r>
          </w:p>
          <w:p w:rsidR="000B4A45" w:rsidRPr="00B27F51" w:rsidRDefault="000B4A45" w:rsidP="00405116">
            <w:r w:rsidRPr="00B27F51">
              <w:t>№ 7. Прохождение практики</w:t>
            </w:r>
          </w:p>
          <w:p w:rsidR="000B4A45" w:rsidRPr="00B27F51" w:rsidRDefault="000B4A45" w:rsidP="00405116">
            <w:r w:rsidRPr="00B27F51">
              <w:t>№ 8.  Устройство на работу</w:t>
            </w:r>
          </w:p>
        </w:tc>
        <w:tc>
          <w:tcPr>
            <w:tcW w:w="993" w:type="dxa"/>
            <w:shd w:val="clear" w:color="auto" w:fill="auto"/>
          </w:tcPr>
          <w:p w:rsidR="000B4A45" w:rsidRPr="00B27F51" w:rsidRDefault="000B4A45" w:rsidP="00405116">
            <w:pPr>
              <w:jc w:val="center"/>
              <w:rPr>
                <w:b/>
              </w:rPr>
            </w:pPr>
            <w:r w:rsidRPr="00B27F51">
              <w:rPr>
                <w:b/>
              </w:rPr>
              <w:t>16</w:t>
            </w:r>
          </w:p>
        </w:tc>
      </w:tr>
      <w:tr w:rsidR="000B4A45" w:rsidRPr="00B27F51" w:rsidTr="00405116">
        <w:trPr>
          <w:trHeight w:val="245"/>
        </w:trPr>
        <w:tc>
          <w:tcPr>
            <w:tcW w:w="1951" w:type="dxa"/>
            <w:vMerge w:val="restart"/>
            <w:shd w:val="clear" w:color="auto" w:fill="auto"/>
          </w:tcPr>
          <w:p w:rsidR="000B4A45" w:rsidRPr="00B27F51" w:rsidRDefault="000B4A45" w:rsidP="00405116">
            <w:pPr>
              <w:rPr>
                <w:b/>
              </w:rPr>
            </w:pPr>
            <w:r w:rsidRPr="00B27F51">
              <w:rPr>
                <w:b/>
              </w:rPr>
              <w:lastRenderedPageBreak/>
              <w:t>Тема 1.11. Культурные и национальные традиции, краеведение, обычаи и праздники</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w:t>
            </w:r>
            <w:r w:rsidRPr="00B27F51">
              <w:rPr>
                <w:b/>
              </w:rPr>
              <w:t xml:space="preserve"> </w:t>
            </w:r>
            <w:r w:rsidRPr="00B27F51">
              <w:t>Российские традиции</w:t>
            </w:r>
          </w:p>
          <w:p w:rsidR="000B4A45" w:rsidRPr="00B27F51" w:rsidRDefault="000B4A45" w:rsidP="00405116">
            <w:r w:rsidRPr="00B27F51">
              <w:t>№ 2.  Новый год в России</w:t>
            </w:r>
          </w:p>
          <w:p w:rsidR="000B4A45" w:rsidRPr="00B27F51" w:rsidRDefault="000B4A45" w:rsidP="00405116">
            <w:r w:rsidRPr="00B27F51">
              <w:t>№ 3. Рождество</w:t>
            </w:r>
          </w:p>
          <w:p w:rsidR="000B4A45" w:rsidRPr="00B27F51" w:rsidRDefault="000B4A45" w:rsidP="00405116">
            <w:r w:rsidRPr="00B27F51">
              <w:t>№ 4. Немецкие праздники</w:t>
            </w:r>
          </w:p>
          <w:p w:rsidR="000B4A45" w:rsidRPr="00B27F51" w:rsidRDefault="000B4A45" w:rsidP="00405116">
            <w:r w:rsidRPr="00B27F51">
              <w:t>№ 5. Октоберфест</w:t>
            </w:r>
          </w:p>
          <w:p w:rsidR="000B4A45" w:rsidRPr="00B27F51" w:rsidRDefault="000B4A45" w:rsidP="00405116">
            <w:r w:rsidRPr="00B27F51">
              <w:t>№ 6. Семейные традиции</w:t>
            </w:r>
          </w:p>
        </w:tc>
        <w:tc>
          <w:tcPr>
            <w:tcW w:w="993" w:type="dxa"/>
            <w:shd w:val="clear" w:color="auto" w:fill="auto"/>
          </w:tcPr>
          <w:p w:rsidR="000B4A45" w:rsidRPr="00B27F51" w:rsidRDefault="000B4A45" w:rsidP="00405116">
            <w:pPr>
              <w:jc w:val="center"/>
              <w:rPr>
                <w:b/>
              </w:rPr>
            </w:pPr>
            <w:r w:rsidRPr="00B27F51">
              <w:rPr>
                <w:b/>
              </w:rPr>
              <w:t>12</w:t>
            </w: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18"/>
              </w:numPr>
              <w:suppressAutoHyphens/>
              <w:spacing w:after="0" w:line="240" w:lineRule="auto"/>
            </w:pPr>
            <w:r w:rsidRPr="00B27F51">
              <w:t>Рождество</w:t>
            </w:r>
          </w:p>
          <w:p w:rsidR="000B4A45" w:rsidRPr="00B27F51" w:rsidRDefault="000B4A45" w:rsidP="008B7DE8">
            <w:pPr>
              <w:numPr>
                <w:ilvl w:val="0"/>
                <w:numId w:val="18"/>
              </w:numPr>
              <w:suppressAutoHyphens/>
              <w:spacing w:after="0" w:line="240" w:lineRule="auto"/>
            </w:pPr>
            <w:r w:rsidRPr="00B27F51">
              <w:t>Пасха</w:t>
            </w:r>
          </w:p>
          <w:p w:rsidR="000B4A45" w:rsidRPr="00B27F51" w:rsidRDefault="000B4A45" w:rsidP="008B7DE8">
            <w:pPr>
              <w:numPr>
                <w:ilvl w:val="0"/>
                <w:numId w:val="18"/>
              </w:numPr>
              <w:suppressAutoHyphens/>
              <w:spacing w:after="0" w:line="240" w:lineRule="auto"/>
            </w:pPr>
            <w:r w:rsidRPr="00B27F51">
              <w:t>День святого Валентина</w:t>
            </w:r>
          </w:p>
          <w:p w:rsidR="000B4A45" w:rsidRPr="00B27F51" w:rsidRDefault="000B4A45" w:rsidP="008B7DE8">
            <w:pPr>
              <w:numPr>
                <w:ilvl w:val="0"/>
                <w:numId w:val="18"/>
              </w:numPr>
              <w:suppressAutoHyphens/>
              <w:spacing w:after="0" w:line="240" w:lineRule="auto"/>
            </w:pPr>
            <w:r w:rsidRPr="00B27F51">
              <w:t>Мой любимый праздник</w:t>
            </w:r>
          </w:p>
          <w:p w:rsidR="000B4A45" w:rsidRPr="00B27F51" w:rsidRDefault="000B4A45" w:rsidP="008B7DE8">
            <w:pPr>
              <w:numPr>
                <w:ilvl w:val="0"/>
                <w:numId w:val="18"/>
              </w:numPr>
              <w:suppressAutoHyphens/>
              <w:spacing w:after="0" w:line="240" w:lineRule="auto"/>
            </w:pPr>
            <w:r w:rsidRPr="00B27F51">
              <w:t>День Победы</w:t>
            </w:r>
          </w:p>
          <w:p w:rsidR="000B4A45" w:rsidRPr="00B27F51" w:rsidRDefault="000B4A45" w:rsidP="008B7DE8">
            <w:pPr>
              <w:numPr>
                <w:ilvl w:val="0"/>
                <w:numId w:val="18"/>
              </w:numPr>
              <w:suppressAutoHyphens/>
              <w:spacing w:after="0" w:line="240" w:lineRule="auto"/>
            </w:pPr>
            <w:r w:rsidRPr="00B27F51">
              <w:t>Хеллоуин</w:t>
            </w:r>
          </w:p>
        </w:tc>
        <w:tc>
          <w:tcPr>
            <w:tcW w:w="993" w:type="dxa"/>
            <w:shd w:val="clear" w:color="auto" w:fill="auto"/>
          </w:tcPr>
          <w:p w:rsidR="000B4A45" w:rsidRPr="00B27F51" w:rsidRDefault="000B4A45" w:rsidP="00405116">
            <w:pPr>
              <w:jc w:val="center"/>
              <w:rPr>
                <w:b/>
              </w:rPr>
            </w:pPr>
            <w:r w:rsidRPr="00B27F51">
              <w:rPr>
                <w:b/>
              </w:rPr>
              <w:t>12</w:t>
            </w:r>
          </w:p>
        </w:tc>
      </w:tr>
      <w:tr w:rsidR="000B4A45" w:rsidRPr="00B27F51" w:rsidTr="00405116">
        <w:trPr>
          <w:trHeight w:val="243"/>
        </w:trPr>
        <w:tc>
          <w:tcPr>
            <w:tcW w:w="1951" w:type="dxa"/>
            <w:vMerge w:val="restart"/>
            <w:shd w:val="clear" w:color="auto" w:fill="auto"/>
          </w:tcPr>
          <w:p w:rsidR="000B4A45" w:rsidRPr="00B27F51" w:rsidRDefault="000B4A45" w:rsidP="00405116">
            <w:pPr>
              <w:rPr>
                <w:b/>
              </w:rPr>
            </w:pPr>
            <w:r w:rsidRPr="00B27F51">
              <w:rPr>
                <w:b/>
              </w:rPr>
              <w:t>Тема 1. 12. Государственное устройство, правовые институты</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w:t>
            </w:r>
            <w:r w:rsidRPr="00B27F51">
              <w:rPr>
                <w:b/>
              </w:rPr>
              <w:t xml:space="preserve"> </w:t>
            </w:r>
            <w:r w:rsidRPr="00B27F51">
              <w:t>Государственное устройство</w:t>
            </w:r>
          </w:p>
          <w:p w:rsidR="000B4A45" w:rsidRPr="00B27F51" w:rsidRDefault="000B4A45" w:rsidP="00405116">
            <w:r w:rsidRPr="00B27F51">
              <w:t>№ 2. Политические партии</w:t>
            </w:r>
          </w:p>
          <w:p w:rsidR="000B4A45" w:rsidRPr="00B27F51" w:rsidRDefault="000B4A45" w:rsidP="00405116">
            <w:r w:rsidRPr="00B27F51">
              <w:t>№ 3. Правовые институты</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26"/>
              </w:numPr>
              <w:suppressAutoHyphens/>
              <w:spacing w:after="0" w:line="240" w:lineRule="auto"/>
            </w:pPr>
            <w:r w:rsidRPr="00B27F51">
              <w:t>Государственное устройство страны изучаемого языка</w:t>
            </w:r>
          </w:p>
          <w:p w:rsidR="000B4A45" w:rsidRPr="006642E0" w:rsidRDefault="000B4A45" w:rsidP="008B7DE8">
            <w:pPr>
              <w:numPr>
                <w:ilvl w:val="0"/>
                <w:numId w:val="26"/>
              </w:numPr>
              <w:suppressAutoHyphens/>
              <w:spacing w:after="0" w:line="240" w:lineRule="auto"/>
            </w:pPr>
            <w:r w:rsidRPr="00B27F51">
              <w:t>Государственное устройство России</w:t>
            </w:r>
          </w:p>
        </w:tc>
        <w:tc>
          <w:tcPr>
            <w:tcW w:w="993" w:type="dxa"/>
            <w:shd w:val="clear" w:color="auto" w:fill="auto"/>
          </w:tcPr>
          <w:p w:rsidR="000B4A45" w:rsidRPr="00B27F51" w:rsidRDefault="000B4A45" w:rsidP="00405116">
            <w:pPr>
              <w:jc w:val="center"/>
              <w:rPr>
                <w:b/>
              </w:rPr>
            </w:pPr>
            <w:r w:rsidRPr="00B27F51">
              <w:rPr>
                <w:b/>
              </w:rPr>
              <w:t>4</w:t>
            </w:r>
          </w:p>
        </w:tc>
      </w:tr>
      <w:tr w:rsidR="000B4A45" w:rsidRPr="00B27F51" w:rsidTr="00405116">
        <w:trPr>
          <w:trHeight w:val="316"/>
        </w:trPr>
        <w:tc>
          <w:tcPr>
            <w:tcW w:w="8613" w:type="dxa"/>
            <w:gridSpan w:val="2"/>
            <w:shd w:val="clear" w:color="auto" w:fill="auto"/>
          </w:tcPr>
          <w:p w:rsidR="000B4A45" w:rsidRPr="00B27F51" w:rsidRDefault="000B4A45" w:rsidP="008B7DE8">
            <w:pPr>
              <w:numPr>
                <w:ilvl w:val="0"/>
                <w:numId w:val="19"/>
              </w:numPr>
              <w:suppressAutoHyphens/>
              <w:spacing w:after="0" w:line="240" w:lineRule="auto"/>
              <w:jc w:val="center"/>
              <w:rPr>
                <w:b/>
              </w:rPr>
            </w:pPr>
            <w:r w:rsidRPr="00B27F51">
              <w:rPr>
                <w:b/>
              </w:rPr>
              <w:t>Профессионально-направленный модуль</w:t>
            </w:r>
          </w:p>
        </w:tc>
        <w:tc>
          <w:tcPr>
            <w:tcW w:w="993" w:type="dxa"/>
            <w:shd w:val="clear" w:color="auto" w:fill="auto"/>
          </w:tcPr>
          <w:p w:rsidR="000B4A45" w:rsidRPr="00B27F51" w:rsidRDefault="000B4A45" w:rsidP="00405116">
            <w:pPr>
              <w:jc w:val="center"/>
              <w:rPr>
                <w:b/>
              </w:rPr>
            </w:pPr>
            <w:r w:rsidRPr="00B27F51">
              <w:rPr>
                <w:b/>
              </w:rPr>
              <w:t>40</w:t>
            </w:r>
          </w:p>
        </w:tc>
      </w:tr>
      <w:tr w:rsidR="000B4A45" w:rsidRPr="00B27F51" w:rsidTr="00405116">
        <w:trPr>
          <w:trHeight w:val="277"/>
        </w:trPr>
        <w:tc>
          <w:tcPr>
            <w:tcW w:w="1951" w:type="dxa"/>
            <w:vMerge w:val="restart"/>
            <w:shd w:val="clear" w:color="auto" w:fill="auto"/>
          </w:tcPr>
          <w:p w:rsidR="000B4A45" w:rsidRPr="00B27F51" w:rsidRDefault="000B4A45" w:rsidP="00405116">
            <w:pPr>
              <w:rPr>
                <w:b/>
              </w:rPr>
            </w:pPr>
            <w:r w:rsidRPr="00B27F51">
              <w:rPr>
                <w:b/>
              </w:rPr>
              <w:t>Тема 2.1. Межличностные отношения (социальные и производственные)</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Отношения в коллективе</w:t>
            </w:r>
          </w:p>
          <w:p w:rsidR="000B4A45" w:rsidRPr="00B27F51" w:rsidRDefault="000B4A45" w:rsidP="00405116">
            <w:r w:rsidRPr="00B27F51">
              <w:t>№ 2. Отношения руководителя и подчиненных</w:t>
            </w:r>
          </w:p>
          <w:p w:rsidR="000B4A45" w:rsidRPr="00B27F51" w:rsidRDefault="000B4A45" w:rsidP="00405116">
            <w:r w:rsidRPr="00B27F51">
              <w:t>№ 3. Отношения служащих и клиентов</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20"/>
              </w:numPr>
              <w:suppressAutoHyphens/>
              <w:spacing w:after="0" w:line="240" w:lineRule="auto"/>
            </w:pPr>
            <w:r w:rsidRPr="00B27F51">
              <w:t>Отношения в коллективе</w:t>
            </w:r>
          </w:p>
        </w:tc>
        <w:tc>
          <w:tcPr>
            <w:tcW w:w="993" w:type="dxa"/>
            <w:shd w:val="clear" w:color="auto" w:fill="auto"/>
          </w:tcPr>
          <w:p w:rsidR="000B4A45" w:rsidRPr="00B27F51" w:rsidRDefault="000B4A45" w:rsidP="00405116">
            <w:pPr>
              <w:jc w:val="center"/>
              <w:rPr>
                <w:b/>
              </w:rPr>
            </w:pPr>
            <w:r w:rsidRPr="00B27F51">
              <w:rPr>
                <w:b/>
              </w:rPr>
              <w:t>2</w:t>
            </w:r>
          </w:p>
        </w:tc>
      </w:tr>
      <w:tr w:rsidR="000B4A45" w:rsidRPr="00B27F51" w:rsidTr="00405116">
        <w:trPr>
          <w:trHeight w:val="273"/>
        </w:trPr>
        <w:tc>
          <w:tcPr>
            <w:tcW w:w="1951" w:type="dxa"/>
            <w:vMerge w:val="restart"/>
            <w:shd w:val="clear" w:color="auto" w:fill="auto"/>
          </w:tcPr>
          <w:p w:rsidR="000B4A45" w:rsidRPr="00B27F51" w:rsidRDefault="000B4A45" w:rsidP="00405116">
            <w:pPr>
              <w:rPr>
                <w:b/>
              </w:rPr>
            </w:pPr>
            <w:r w:rsidRPr="00B27F51">
              <w:rPr>
                <w:b/>
              </w:rPr>
              <w:t xml:space="preserve">Тема 2.2. Чувства, </w:t>
            </w:r>
            <w:r w:rsidRPr="00B27F51">
              <w:rPr>
                <w:b/>
              </w:rPr>
              <w:lastRenderedPageBreak/>
              <w:t>эмоции</w:t>
            </w:r>
          </w:p>
        </w:tc>
        <w:tc>
          <w:tcPr>
            <w:tcW w:w="6662" w:type="dxa"/>
            <w:shd w:val="clear" w:color="auto" w:fill="auto"/>
          </w:tcPr>
          <w:p w:rsidR="000B4A45" w:rsidRPr="00B27F51" w:rsidRDefault="000B4A45" w:rsidP="00405116">
            <w:r w:rsidRPr="00B27F51">
              <w:rPr>
                <w:b/>
              </w:rPr>
              <w:lastRenderedPageBreak/>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День рождения</w:t>
            </w:r>
          </w:p>
          <w:p w:rsidR="000B4A45" w:rsidRPr="00B27F51" w:rsidRDefault="000B4A45" w:rsidP="00405116">
            <w:r w:rsidRPr="00B27F51">
              <w:t>№ 2. Встреча друзей</w:t>
            </w:r>
          </w:p>
          <w:p w:rsidR="000B4A45" w:rsidRPr="00B27F51" w:rsidRDefault="000B4A45" w:rsidP="00405116">
            <w:r w:rsidRPr="00B27F51">
              <w:t>№ 3. Конфликты</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244"/>
        </w:trPr>
        <w:tc>
          <w:tcPr>
            <w:tcW w:w="1951" w:type="dxa"/>
            <w:vMerge w:val="restart"/>
            <w:shd w:val="clear" w:color="auto" w:fill="auto"/>
          </w:tcPr>
          <w:p w:rsidR="000B4A45" w:rsidRPr="00B27F51" w:rsidRDefault="000B4A45" w:rsidP="00405116">
            <w:pPr>
              <w:rPr>
                <w:b/>
              </w:rPr>
            </w:pPr>
            <w:r w:rsidRPr="00B27F51">
              <w:rPr>
                <w:b/>
              </w:rPr>
              <w:lastRenderedPageBreak/>
              <w:t>Тема 2.3. Образование, обучение, профессии и специальности, профессиональный рост, карьера</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 Образование, обучение</w:t>
            </w:r>
          </w:p>
          <w:p w:rsidR="000B4A45" w:rsidRPr="00B27F51" w:rsidRDefault="000B4A45" w:rsidP="00405116">
            <w:r w:rsidRPr="00B27F51">
              <w:t>№ 2. Профессии и специальности</w:t>
            </w:r>
          </w:p>
          <w:p w:rsidR="000B4A45" w:rsidRPr="00B27F51" w:rsidRDefault="000B4A45" w:rsidP="00405116">
            <w:r w:rsidRPr="00B27F51">
              <w:t>№ 3. Профессиональный рост, карьера</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297"/>
        </w:trPr>
        <w:tc>
          <w:tcPr>
            <w:tcW w:w="1951" w:type="dxa"/>
            <w:vMerge w:val="restart"/>
            <w:shd w:val="clear" w:color="auto" w:fill="auto"/>
          </w:tcPr>
          <w:p w:rsidR="000B4A45" w:rsidRPr="00B27F51" w:rsidRDefault="000B4A45" w:rsidP="00405116">
            <w:pPr>
              <w:rPr>
                <w:b/>
              </w:rPr>
            </w:pPr>
            <w:r w:rsidRPr="00B27F51">
              <w:rPr>
                <w:b/>
              </w:rPr>
              <w:t>Тема 2.4. Страны, народы, история</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w:t>
            </w:r>
            <w:r w:rsidRPr="00B27F51">
              <w:rPr>
                <w:b/>
              </w:rPr>
              <w:t xml:space="preserve"> </w:t>
            </w:r>
            <w:r w:rsidRPr="00B27F51">
              <w:t>Швейцария</w:t>
            </w:r>
          </w:p>
          <w:p w:rsidR="000B4A45" w:rsidRPr="00B27F51" w:rsidRDefault="000B4A45" w:rsidP="00405116">
            <w:r w:rsidRPr="00B27F51">
              <w:t>№ 2. Лихтенштейн</w:t>
            </w:r>
          </w:p>
          <w:p w:rsidR="000B4A45" w:rsidRPr="00B27F51" w:rsidRDefault="000B4A45" w:rsidP="00405116">
            <w:r w:rsidRPr="00B27F51">
              <w:t>№ 3. Австрия</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246"/>
        </w:trPr>
        <w:tc>
          <w:tcPr>
            <w:tcW w:w="1951" w:type="dxa"/>
            <w:vMerge w:val="restart"/>
            <w:shd w:val="clear" w:color="auto" w:fill="auto"/>
          </w:tcPr>
          <w:p w:rsidR="000B4A45" w:rsidRPr="00B27F51" w:rsidRDefault="000B4A45" w:rsidP="00405116">
            <w:pPr>
              <w:rPr>
                <w:b/>
              </w:rPr>
            </w:pPr>
            <w:r w:rsidRPr="00B27F51">
              <w:rPr>
                <w:b/>
              </w:rPr>
              <w:t>Тема 2.5. Туризм, краеведение</w:t>
            </w:r>
          </w:p>
        </w:tc>
        <w:tc>
          <w:tcPr>
            <w:tcW w:w="6662" w:type="dxa"/>
            <w:shd w:val="clear" w:color="auto" w:fill="auto"/>
          </w:tcPr>
          <w:p w:rsidR="000B4A45" w:rsidRPr="00B27F51" w:rsidRDefault="000B4A45" w:rsidP="00405116">
            <w:r w:rsidRPr="00B27F51">
              <w:rPr>
                <w:b/>
              </w:rPr>
              <w:t>Содержание учебного материала</w:t>
            </w:r>
          </w:p>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w:t>
            </w:r>
            <w:r w:rsidRPr="00B27F51">
              <w:rPr>
                <w:b/>
              </w:rPr>
              <w:t xml:space="preserve"> </w:t>
            </w:r>
            <w:r w:rsidRPr="00B27F51">
              <w:t>Виды туризма</w:t>
            </w:r>
          </w:p>
          <w:p w:rsidR="000B4A45" w:rsidRPr="00B27F51" w:rsidRDefault="000B4A45" w:rsidP="00405116">
            <w:r w:rsidRPr="00B27F51">
              <w:t>№ 2. Туризм в Алтайском крае</w:t>
            </w:r>
          </w:p>
        </w:tc>
        <w:tc>
          <w:tcPr>
            <w:tcW w:w="993" w:type="dxa"/>
            <w:shd w:val="clear" w:color="auto" w:fill="auto"/>
          </w:tcPr>
          <w:p w:rsidR="000B4A45" w:rsidRPr="00B27F51" w:rsidRDefault="000B4A45" w:rsidP="00405116">
            <w:pPr>
              <w:jc w:val="center"/>
              <w:rPr>
                <w:b/>
              </w:rPr>
            </w:pPr>
            <w:r w:rsidRPr="00B27F51">
              <w:rPr>
                <w:b/>
              </w:rPr>
              <w:t>4</w:t>
            </w:r>
          </w:p>
        </w:tc>
      </w:tr>
      <w:tr w:rsidR="000B4A45" w:rsidRPr="00B27F51" w:rsidTr="00405116">
        <w:trPr>
          <w:trHeight w:val="458"/>
        </w:trPr>
        <w:tc>
          <w:tcPr>
            <w:tcW w:w="1951" w:type="dxa"/>
            <w:vMerge/>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Самостоятельная работа обучающихся</w:t>
            </w:r>
          </w:p>
          <w:p w:rsidR="000B4A45" w:rsidRPr="00B27F51" w:rsidRDefault="000B4A45" w:rsidP="008B7DE8">
            <w:pPr>
              <w:numPr>
                <w:ilvl w:val="0"/>
                <w:numId w:val="21"/>
              </w:numPr>
              <w:suppressAutoHyphens/>
              <w:spacing w:after="0" w:line="240" w:lineRule="auto"/>
            </w:pPr>
            <w:r w:rsidRPr="00B27F51">
              <w:t>Мы живем в Алтайском крае</w:t>
            </w:r>
          </w:p>
          <w:p w:rsidR="000B4A45" w:rsidRPr="00B27F51" w:rsidRDefault="000B4A45" w:rsidP="008B7DE8">
            <w:pPr>
              <w:numPr>
                <w:ilvl w:val="0"/>
                <w:numId w:val="21"/>
              </w:numPr>
              <w:suppressAutoHyphens/>
              <w:spacing w:after="0" w:line="240" w:lineRule="auto"/>
            </w:pPr>
            <w:r w:rsidRPr="00B27F51">
              <w:t>Белокуриха – город – курорт</w:t>
            </w:r>
          </w:p>
          <w:p w:rsidR="000B4A45" w:rsidRPr="00B27F51" w:rsidRDefault="000B4A45" w:rsidP="008B7DE8">
            <w:pPr>
              <w:numPr>
                <w:ilvl w:val="0"/>
                <w:numId w:val="21"/>
              </w:numPr>
              <w:suppressAutoHyphens/>
              <w:spacing w:after="0" w:line="240" w:lineRule="auto"/>
            </w:pPr>
            <w:r w:rsidRPr="00B27F51">
              <w:t>Горный Алтай</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458"/>
        </w:trPr>
        <w:tc>
          <w:tcPr>
            <w:tcW w:w="1951" w:type="dxa"/>
            <w:shd w:val="clear" w:color="auto" w:fill="auto"/>
          </w:tcPr>
          <w:p w:rsidR="000B4A45" w:rsidRPr="00B27F51" w:rsidRDefault="000B4A45" w:rsidP="00405116">
            <w:pPr>
              <w:rPr>
                <w:b/>
              </w:rPr>
            </w:pPr>
            <w:r w:rsidRPr="00B27F51">
              <w:rPr>
                <w:b/>
              </w:rPr>
              <w:t>Тема 2.6. Планирование времени (рабочий день, досуг)</w:t>
            </w:r>
          </w:p>
        </w:tc>
        <w:tc>
          <w:tcPr>
            <w:tcW w:w="6662" w:type="dxa"/>
            <w:shd w:val="clear" w:color="auto" w:fill="auto"/>
          </w:tcPr>
          <w:p w:rsidR="000B4A45" w:rsidRPr="00B27F51" w:rsidRDefault="000B4A45" w:rsidP="00405116">
            <w:r w:rsidRPr="00B27F51">
              <w:rPr>
                <w:b/>
              </w:rPr>
              <w:t>Содержание учебного материала</w:t>
            </w:r>
          </w:p>
          <w:p w:rsidR="000B4A45" w:rsidRPr="00B27F51" w:rsidRDefault="000B4A45" w:rsidP="00405116"/>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w:t>
            </w:r>
            <w:r w:rsidRPr="00B27F51">
              <w:rPr>
                <w:b/>
              </w:rPr>
              <w:t xml:space="preserve"> </w:t>
            </w:r>
            <w:r w:rsidRPr="00B27F51">
              <w:t>Мой рабочий день</w:t>
            </w:r>
          </w:p>
          <w:p w:rsidR="000B4A45" w:rsidRPr="00B27F51" w:rsidRDefault="000B4A45" w:rsidP="00405116">
            <w:r w:rsidRPr="00B27F51">
              <w:t>№ 2. Мой выходной день</w:t>
            </w:r>
          </w:p>
          <w:p w:rsidR="000B4A45" w:rsidRPr="00B27F51" w:rsidRDefault="000B4A45" w:rsidP="00405116">
            <w:r w:rsidRPr="00B27F51">
              <w:t>№ 3. Досуг</w:t>
            </w:r>
          </w:p>
        </w:tc>
        <w:tc>
          <w:tcPr>
            <w:tcW w:w="993" w:type="dxa"/>
            <w:shd w:val="clear" w:color="auto" w:fill="auto"/>
          </w:tcPr>
          <w:p w:rsidR="000B4A45" w:rsidRPr="00B27F51" w:rsidRDefault="000B4A45" w:rsidP="00405116">
            <w:pPr>
              <w:jc w:val="center"/>
              <w:rPr>
                <w:b/>
              </w:rPr>
            </w:pPr>
            <w:r w:rsidRPr="00B27F51">
              <w:rPr>
                <w:b/>
              </w:rPr>
              <w:t>6</w:t>
            </w:r>
          </w:p>
        </w:tc>
      </w:tr>
      <w:tr w:rsidR="000B4A45" w:rsidRPr="00B27F51" w:rsidTr="00405116">
        <w:trPr>
          <w:trHeight w:val="458"/>
        </w:trPr>
        <w:tc>
          <w:tcPr>
            <w:tcW w:w="1951" w:type="dxa"/>
            <w:shd w:val="clear" w:color="auto" w:fill="auto"/>
          </w:tcPr>
          <w:p w:rsidR="000B4A45" w:rsidRPr="00B27F51" w:rsidRDefault="000B4A45" w:rsidP="00405116">
            <w:pPr>
              <w:rPr>
                <w:b/>
              </w:rPr>
            </w:pPr>
            <w:r w:rsidRPr="00B27F51">
              <w:rPr>
                <w:b/>
              </w:rPr>
              <w:lastRenderedPageBreak/>
              <w:t>Тема 2.7. Искусство, музыка, литература, авторы произведений</w:t>
            </w:r>
          </w:p>
        </w:tc>
        <w:tc>
          <w:tcPr>
            <w:tcW w:w="6662" w:type="dxa"/>
            <w:shd w:val="clear" w:color="auto" w:fill="auto"/>
          </w:tcPr>
          <w:p w:rsidR="000B4A45" w:rsidRPr="00B27F51" w:rsidRDefault="000B4A45" w:rsidP="00405116">
            <w:r w:rsidRPr="00B27F51">
              <w:rPr>
                <w:b/>
              </w:rPr>
              <w:t>Содержание учебного материала</w:t>
            </w:r>
          </w:p>
          <w:p w:rsidR="000B4A45" w:rsidRPr="00B27F51" w:rsidRDefault="000B4A45" w:rsidP="00405116"/>
        </w:tc>
        <w:tc>
          <w:tcPr>
            <w:tcW w:w="993" w:type="dxa"/>
            <w:shd w:val="clear" w:color="auto" w:fill="auto"/>
          </w:tcPr>
          <w:p w:rsidR="000B4A45" w:rsidRPr="00B27F51" w:rsidRDefault="000B4A45" w:rsidP="00405116">
            <w:pPr>
              <w:jc w:val="center"/>
              <w:rPr>
                <w:b/>
              </w:rPr>
            </w:pPr>
          </w:p>
        </w:tc>
      </w:tr>
      <w:tr w:rsidR="000B4A45" w:rsidRPr="00B27F51" w:rsidTr="00405116">
        <w:trPr>
          <w:trHeight w:val="458"/>
        </w:trPr>
        <w:tc>
          <w:tcPr>
            <w:tcW w:w="1951" w:type="dxa"/>
            <w:shd w:val="clear" w:color="auto" w:fill="auto"/>
          </w:tcPr>
          <w:p w:rsidR="000B4A45" w:rsidRPr="00B27F51" w:rsidRDefault="000B4A45" w:rsidP="00405116">
            <w:pPr>
              <w:rPr>
                <w:b/>
              </w:rPr>
            </w:pPr>
          </w:p>
        </w:tc>
        <w:tc>
          <w:tcPr>
            <w:tcW w:w="6662" w:type="dxa"/>
            <w:shd w:val="clear" w:color="auto" w:fill="auto"/>
          </w:tcPr>
          <w:p w:rsidR="000B4A45" w:rsidRPr="00B27F51" w:rsidRDefault="000B4A45" w:rsidP="00405116">
            <w:pPr>
              <w:rPr>
                <w:b/>
              </w:rPr>
            </w:pPr>
            <w:r w:rsidRPr="00B27F51">
              <w:rPr>
                <w:b/>
              </w:rPr>
              <w:t xml:space="preserve">Практические занятия </w:t>
            </w:r>
          </w:p>
          <w:p w:rsidR="000B4A45" w:rsidRPr="00B27F51" w:rsidRDefault="000B4A45" w:rsidP="00405116">
            <w:r w:rsidRPr="00B27F51">
              <w:t>№ 1.</w:t>
            </w:r>
            <w:r w:rsidRPr="00B27F51">
              <w:rPr>
                <w:b/>
              </w:rPr>
              <w:t xml:space="preserve"> </w:t>
            </w:r>
            <w:r w:rsidRPr="00B27F51">
              <w:t>Искусство в нашей жизни</w:t>
            </w:r>
          </w:p>
          <w:p w:rsidR="000B4A45" w:rsidRPr="00B27F51" w:rsidRDefault="000B4A45" w:rsidP="00405116">
            <w:r w:rsidRPr="00B27F51">
              <w:t xml:space="preserve">№ 2. Музыка </w:t>
            </w:r>
          </w:p>
          <w:p w:rsidR="000B4A45" w:rsidRPr="00B27F51" w:rsidRDefault="000B4A45" w:rsidP="00405116">
            <w:r w:rsidRPr="00B27F51">
              <w:t>№ 3. Мой любимый автор и его произведения</w:t>
            </w:r>
          </w:p>
        </w:tc>
        <w:tc>
          <w:tcPr>
            <w:tcW w:w="993" w:type="dxa"/>
            <w:shd w:val="clear" w:color="auto" w:fill="auto"/>
          </w:tcPr>
          <w:p w:rsidR="000B4A45" w:rsidRPr="00B27F51" w:rsidRDefault="000B4A45" w:rsidP="00405116">
            <w:pPr>
              <w:jc w:val="center"/>
              <w:rPr>
                <w:b/>
              </w:rPr>
            </w:pPr>
            <w:r w:rsidRPr="00B27F51">
              <w:rPr>
                <w:b/>
              </w:rPr>
              <w:t>6</w:t>
            </w:r>
          </w:p>
        </w:tc>
      </w:tr>
    </w:tbl>
    <w:p w:rsidR="000B4A45" w:rsidRPr="00B27F51" w:rsidRDefault="000B4A45" w:rsidP="000B4A45">
      <w:pPr>
        <w:widowControl w:val="0"/>
        <w:ind w:firstLine="851"/>
        <w:jc w:val="both"/>
        <w:rPr>
          <w:lang w:bidi="ru-RU"/>
        </w:rPr>
      </w:pPr>
      <w:r w:rsidRPr="00B27F51">
        <w:rPr>
          <w:b/>
          <w:bCs/>
          <w:lang w:bidi="ru-RU"/>
        </w:rPr>
        <w:t xml:space="preserve">Фонетический материал </w:t>
      </w:r>
      <w:r w:rsidRPr="00B27F51">
        <w:rPr>
          <w:lang w:bidi="ru-RU"/>
        </w:rPr>
        <w:t>должен быть представлен явлениями,</w:t>
      </w:r>
      <w:r>
        <w:rPr>
          <w:lang w:bidi="ru-RU"/>
        </w:rPr>
        <w:t xml:space="preserve"> </w:t>
      </w:r>
      <w:r w:rsidRPr="00B27F51">
        <w:rPr>
          <w:lang w:bidi="ru-RU"/>
        </w:rPr>
        <w:t>овладение которыми входит в прогр</w:t>
      </w:r>
      <w:r>
        <w:rPr>
          <w:lang w:bidi="ru-RU"/>
        </w:rPr>
        <w:t>амму для начального этапа обуче</w:t>
      </w:r>
      <w:r w:rsidRPr="00B27F51">
        <w:rPr>
          <w:lang w:bidi="ru-RU"/>
        </w:rPr>
        <w:t xml:space="preserve">ния, так как предполагается, что обучающиеся уже владеют </w:t>
      </w:r>
      <w:r>
        <w:rPr>
          <w:lang w:bidi="ru-RU"/>
        </w:rPr>
        <w:t xml:space="preserve">основными звуками и интонемами </w:t>
      </w:r>
      <w:r w:rsidRPr="00B27F51">
        <w:rPr>
          <w:lang w:bidi="ru-RU"/>
        </w:rPr>
        <w:t>немецкого языка.</w:t>
      </w:r>
    </w:p>
    <w:p w:rsidR="000B4A45" w:rsidRPr="00B27F51" w:rsidRDefault="000B4A45" w:rsidP="000B4A45">
      <w:pPr>
        <w:widowControl w:val="0"/>
        <w:ind w:firstLine="851"/>
        <w:jc w:val="both"/>
        <w:rPr>
          <w:lang w:bidi="ru-RU"/>
        </w:rPr>
      </w:pPr>
      <w:r w:rsidRPr="00B27F51">
        <w:rPr>
          <w:b/>
          <w:bCs/>
          <w:lang w:bidi="ru-RU"/>
        </w:rPr>
        <w:t xml:space="preserve">Лексический материал - </w:t>
      </w:r>
      <w:r w:rsidRPr="00B27F51">
        <w:rPr>
          <w:lang w:bidi="ru-RU"/>
        </w:rPr>
        <w:t>2000 слов для рецептивного усвоения,</w:t>
      </w:r>
      <w:r>
        <w:rPr>
          <w:lang w:bidi="ru-RU"/>
        </w:rPr>
        <w:t xml:space="preserve"> </w:t>
      </w:r>
      <w:r w:rsidRPr="00B27F51">
        <w:rPr>
          <w:lang w:bidi="ru-RU"/>
        </w:rPr>
        <w:t>из них 600 слов - для продуктивного усвоения. Лексический материал</w:t>
      </w:r>
      <w:r>
        <w:rPr>
          <w:lang w:bidi="ru-RU"/>
        </w:rPr>
        <w:t xml:space="preserve"> </w:t>
      </w:r>
      <w:r w:rsidRPr="00B27F51">
        <w:rPr>
          <w:lang w:bidi="ru-RU"/>
        </w:rPr>
        <w:t>должен отражать наиболее употребительные понятия различных сфер</w:t>
      </w:r>
      <w:r>
        <w:rPr>
          <w:lang w:bidi="ru-RU"/>
        </w:rPr>
        <w:t xml:space="preserve"> </w:t>
      </w:r>
      <w:r w:rsidRPr="00B27F51">
        <w:rPr>
          <w:lang w:bidi="ru-RU"/>
        </w:rPr>
        <w:t>деятельности человека. Кроме тематической лексики, которая позволяет</w:t>
      </w:r>
      <w:r>
        <w:rPr>
          <w:lang w:bidi="ru-RU"/>
        </w:rPr>
        <w:t xml:space="preserve"> </w:t>
      </w:r>
      <w:r w:rsidRPr="00B27F51">
        <w:rPr>
          <w:lang w:bidi="ru-RU"/>
        </w:rPr>
        <w:t>понимать тексты для чтения и аудирования и создавать собственные</w:t>
      </w:r>
      <w:r>
        <w:rPr>
          <w:lang w:bidi="ru-RU"/>
        </w:rPr>
        <w:t xml:space="preserve"> </w:t>
      </w:r>
      <w:r w:rsidRPr="00B27F51">
        <w:rPr>
          <w:lang w:bidi="ru-RU"/>
        </w:rPr>
        <w:t>письменные и устные тексты, отобранный лексический материал должен</w:t>
      </w:r>
      <w:r>
        <w:rPr>
          <w:lang w:bidi="ru-RU"/>
        </w:rPr>
        <w:t xml:space="preserve"> </w:t>
      </w:r>
      <w:r w:rsidRPr="00B27F51">
        <w:rPr>
          <w:lang w:bidi="ru-RU"/>
        </w:rPr>
        <w:t>включать слова и словосочетания, отражающие ту или иную сферу профессиональной деятельности.</w:t>
      </w:r>
    </w:p>
    <w:p w:rsidR="000B4A45" w:rsidRPr="00B27F51" w:rsidRDefault="000B4A45" w:rsidP="000B4A45">
      <w:pPr>
        <w:widowControl w:val="0"/>
        <w:ind w:firstLine="851"/>
        <w:jc w:val="both"/>
        <w:rPr>
          <w:b/>
          <w:bCs/>
          <w:lang w:bidi="ru-RU"/>
        </w:rPr>
      </w:pPr>
      <w:r>
        <w:rPr>
          <w:b/>
          <w:bCs/>
          <w:lang w:bidi="ru-RU"/>
        </w:rPr>
        <w:t>Г</w:t>
      </w:r>
      <w:r w:rsidRPr="00B27F51">
        <w:rPr>
          <w:b/>
          <w:bCs/>
          <w:lang w:bidi="ru-RU"/>
        </w:rPr>
        <w:t>рамматический материал</w:t>
      </w:r>
    </w:p>
    <w:p w:rsidR="000B4A45" w:rsidRPr="00B27F51" w:rsidRDefault="000B4A45" w:rsidP="000B4A45">
      <w:pPr>
        <w:widowControl w:val="0"/>
        <w:ind w:firstLine="851"/>
        <w:jc w:val="both"/>
        <w:rPr>
          <w:lang w:bidi="ru-RU"/>
        </w:rPr>
      </w:pPr>
      <w:r w:rsidRPr="00B27F51">
        <w:rPr>
          <w:lang w:bidi="ru-RU"/>
        </w:rPr>
        <w:t>Для продуктивного усвоения:</w:t>
      </w:r>
    </w:p>
    <w:p w:rsidR="000B4A45" w:rsidRPr="00B27F51" w:rsidRDefault="000B4A45" w:rsidP="008B7DE8">
      <w:pPr>
        <w:widowControl w:val="0"/>
        <w:numPr>
          <w:ilvl w:val="0"/>
          <w:numId w:val="147"/>
        </w:numPr>
        <w:tabs>
          <w:tab w:val="left" w:pos="1078"/>
        </w:tabs>
        <w:spacing w:after="0" w:line="240" w:lineRule="auto"/>
        <w:ind w:firstLine="851"/>
        <w:jc w:val="both"/>
        <w:rPr>
          <w:lang w:bidi="ru-RU"/>
        </w:rPr>
      </w:pPr>
      <w:r w:rsidRPr="00B27F51">
        <w:rPr>
          <w:lang w:bidi="ru-RU"/>
        </w:rPr>
        <w:t>Простые нераспространенные предложения с глагольным, со</w:t>
      </w:r>
      <w:r>
        <w:rPr>
          <w:lang w:bidi="ru-RU"/>
        </w:rPr>
        <w:t xml:space="preserve"> </w:t>
      </w:r>
      <w:r w:rsidRPr="00B27F51">
        <w:rPr>
          <w:lang w:bidi="ru-RU"/>
        </w:rPr>
        <w:t>ставным именным и составным глагольным сказуемым (с инфинитивом,</w:t>
      </w:r>
      <w:r>
        <w:rPr>
          <w:lang w:bidi="ru-RU"/>
        </w:rPr>
        <w:t xml:space="preserve"> </w:t>
      </w:r>
      <w:r w:rsidRPr="00B27F51">
        <w:rPr>
          <w:lang w:bidi="ru-RU"/>
        </w:rPr>
        <w:t>модальными глаголами, их эквивалентами); про</w:t>
      </w:r>
      <w:r>
        <w:rPr>
          <w:lang w:bidi="ru-RU"/>
        </w:rPr>
        <w:t>стые предложения, рас</w:t>
      </w:r>
      <w:r w:rsidRPr="00B27F51">
        <w:rPr>
          <w:lang w:bidi="ru-RU"/>
        </w:rPr>
        <w:t>пространенные за счет однородных членов предложения и/или второстепенных членов предложения; предложения утвердительные, вопросительные, отрицательные, побудительные и порядок слов в них; безличные предложения; понятие согласования времен и косвенная речь.</w:t>
      </w:r>
    </w:p>
    <w:p w:rsidR="000B4A45" w:rsidRPr="00B27F51" w:rsidRDefault="000B4A45" w:rsidP="008B7DE8">
      <w:pPr>
        <w:widowControl w:val="0"/>
        <w:numPr>
          <w:ilvl w:val="0"/>
          <w:numId w:val="147"/>
        </w:numPr>
        <w:tabs>
          <w:tab w:val="left" w:pos="1078"/>
        </w:tabs>
        <w:spacing w:after="0" w:line="240" w:lineRule="auto"/>
        <w:ind w:firstLine="851"/>
        <w:jc w:val="both"/>
        <w:rPr>
          <w:lang w:bidi="ru-RU"/>
        </w:rPr>
      </w:pPr>
      <w:r w:rsidRPr="00B27F51">
        <w:rPr>
          <w:lang w:bidi="ru-RU"/>
        </w:rPr>
        <w:t>Имя существительное: его основные функции в предложении;</w:t>
      </w:r>
      <w:r>
        <w:rPr>
          <w:lang w:bidi="ru-RU"/>
        </w:rPr>
        <w:t xml:space="preserve"> </w:t>
      </w:r>
      <w:r w:rsidRPr="00B27F51">
        <w:rPr>
          <w:lang w:bidi="ru-RU"/>
        </w:rPr>
        <w:t>имена существительные во множестве</w:t>
      </w:r>
      <w:r>
        <w:rPr>
          <w:lang w:bidi="ru-RU"/>
        </w:rPr>
        <w:t>нном числе, образованные по пра</w:t>
      </w:r>
      <w:r w:rsidRPr="00B27F51">
        <w:rPr>
          <w:lang w:bidi="ru-RU"/>
        </w:rPr>
        <w:t>вилу, а также исключения.</w:t>
      </w:r>
    </w:p>
    <w:p w:rsidR="000B4A45" w:rsidRPr="00B27F51" w:rsidRDefault="000B4A45" w:rsidP="008B7DE8">
      <w:pPr>
        <w:widowControl w:val="0"/>
        <w:numPr>
          <w:ilvl w:val="0"/>
          <w:numId w:val="147"/>
        </w:numPr>
        <w:tabs>
          <w:tab w:val="left" w:pos="1078"/>
        </w:tabs>
        <w:spacing w:after="0" w:line="240" w:lineRule="auto"/>
        <w:ind w:firstLine="851"/>
        <w:jc w:val="both"/>
        <w:rPr>
          <w:lang w:bidi="ru-RU"/>
        </w:rPr>
      </w:pPr>
      <w:r w:rsidRPr="00B27F51">
        <w:rPr>
          <w:lang w:bidi="ru-RU"/>
        </w:rPr>
        <w:t>Артикль: определенный, неопределенный, нулевой. Основные</w:t>
      </w:r>
      <w:r>
        <w:rPr>
          <w:lang w:bidi="ru-RU"/>
        </w:rPr>
        <w:t xml:space="preserve"> </w:t>
      </w:r>
      <w:r w:rsidRPr="00B27F51">
        <w:rPr>
          <w:lang w:bidi="ru-RU"/>
        </w:rPr>
        <w:t>случаи употребления определенного и неопределенного артикля. Употребление существительных без артикля.</w:t>
      </w:r>
    </w:p>
    <w:p w:rsidR="000B4A45" w:rsidRPr="00B27F51" w:rsidRDefault="000B4A45" w:rsidP="008B7DE8">
      <w:pPr>
        <w:widowControl w:val="0"/>
        <w:numPr>
          <w:ilvl w:val="0"/>
          <w:numId w:val="147"/>
        </w:numPr>
        <w:tabs>
          <w:tab w:val="left" w:pos="1078"/>
        </w:tabs>
        <w:spacing w:after="0" w:line="240" w:lineRule="auto"/>
        <w:ind w:firstLine="851"/>
        <w:jc w:val="both"/>
        <w:rPr>
          <w:lang w:bidi="ru-RU"/>
        </w:rPr>
      </w:pPr>
      <w:r w:rsidRPr="00B27F51">
        <w:rPr>
          <w:lang w:bidi="ru-RU"/>
        </w:rPr>
        <w:t>Местоимения: указательные с существительными и без них, личные, притяжательные, вопросительные, объектные. Неопределенные местоимения, их производные.</w:t>
      </w:r>
    </w:p>
    <w:p w:rsidR="000B4A45" w:rsidRPr="00B27F51" w:rsidRDefault="000B4A45" w:rsidP="008B7DE8">
      <w:pPr>
        <w:widowControl w:val="0"/>
        <w:numPr>
          <w:ilvl w:val="0"/>
          <w:numId w:val="147"/>
        </w:numPr>
        <w:tabs>
          <w:tab w:val="left" w:pos="1078"/>
        </w:tabs>
        <w:spacing w:after="0" w:line="240" w:lineRule="auto"/>
        <w:ind w:firstLine="851"/>
        <w:jc w:val="both"/>
        <w:rPr>
          <w:lang w:bidi="ru-RU"/>
        </w:rPr>
      </w:pPr>
      <w:r w:rsidRPr="00B27F51">
        <w:rPr>
          <w:lang w:bidi="ru-RU"/>
        </w:rPr>
        <w:t>Имена прилагательные в положительной, сравнительной и превосходной степенях, образованные по правилу, а также исключения.</w:t>
      </w:r>
    </w:p>
    <w:p w:rsidR="000B4A45" w:rsidRPr="00B27F51" w:rsidRDefault="000B4A45" w:rsidP="008B7DE8">
      <w:pPr>
        <w:widowControl w:val="0"/>
        <w:numPr>
          <w:ilvl w:val="0"/>
          <w:numId w:val="147"/>
        </w:numPr>
        <w:tabs>
          <w:tab w:val="left" w:pos="1078"/>
        </w:tabs>
        <w:spacing w:after="0" w:line="240" w:lineRule="auto"/>
        <w:ind w:firstLine="851"/>
        <w:jc w:val="both"/>
        <w:rPr>
          <w:lang w:bidi="ru-RU"/>
        </w:rPr>
      </w:pPr>
      <w:r w:rsidRPr="00B27F51">
        <w:rPr>
          <w:lang w:bidi="ru-RU"/>
        </w:rPr>
        <w:t>Наречия в сравнительной и превосходной степенях. Неопределенные наречия, их производные</w:t>
      </w:r>
      <w:r w:rsidRPr="00B27F51">
        <w:rPr>
          <w:lang w:eastAsia="en-US" w:bidi="en-US"/>
        </w:rPr>
        <w:t>.</w:t>
      </w:r>
    </w:p>
    <w:p w:rsidR="000B4A45" w:rsidRPr="00B27F51" w:rsidRDefault="000B4A45" w:rsidP="008B7DE8">
      <w:pPr>
        <w:widowControl w:val="0"/>
        <w:numPr>
          <w:ilvl w:val="0"/>
          <w:numId w:val="147"/>
        </w:numPr>
        <w:tabs>
          <w:tab w:val="left" w:pos="1078"/>
        </w:tabs>
        <w:spacing w:after="0" w:line="240" w:lineRule="auto"/>
        <w:ind w:firstLine="851"/>
        <w:jc w:val="both"/>
        <w:rPr>
          <w:lang w:bidi="ru-RU"/>
        </w:rPr>
      </w:pPr>
      <w:r w:rsidRPr="00B27F51">
        <w:rPr>
          <w:lang w:bidi="ru-RU"/>
        </w:rPr>
        <w:t xml:space="preserve">Глагол. Понятие глагола-связки. Система модальности. Образование и употребление глаголов. </w:t>
      </w:r>
    </w:p>
    <w:p w:rsidR="000B4A45" w:rsidRPr="00B27F51" w:rsidRDefault="000B4A45" w:rsidP="000B4A45">
      <w:pPr>
        <w:widowControl w:val="0"/>
        <w:tabs>
          <w:tab w:val="left" w:pos="1078"/>
        </w:tabs>
        <w:ind w:left="851"/>
        <w:jc w:val="both"/>
        <w:rPr>
          <w:lang w:bidi="ru-RU"/>
        </w:rPr>
      </w:pPr>
      <w:r w:rsidRPr="00B27F51">
        <w:rPr>
          <w:lang w:bidi="ru-RU"/>
        </w:rPr>
        <w:t>Для рецептивного усвоения:</w:t>
      </w:r>
    </w:p>
    <w:p w:rsidR="000B4A45" w:rsidRPr="00B27F51" w:rsidRDefault="000B4A45" w:rsidP="008B7DE8">
      <w:pPr>
        <w:widowControl w:val="0"/>
        <w:numPr>
          <w:ilvl w:val="0"/>
          <w:numId w:val="147"/>
        </w:numPr>
        <w:tabs>
          <w:tab w:val="left" w:pos="1016"/>
        </w:tabs>
        <w:spacing w:after="0" w:line="240" w:lineRule="auto"/>
        <w:ind w:firstLine="851"/>
        <w:jc w:val="both"/>
        <w:rPr>
          <w:lang w:bidi="ru-RU"/>
        </w:rPr>
      </w:pPr>
      <w:r w:rsidRPr="00B27F51">
        <w:rPr>
          <w:lang w:bidi="ru-RU"/>
        </w:rPr>
        <w:t xml:space="preserve">Предложения со сложным дополнением сложноподчиненные,  предложения с </w:t>
      </w:r>
      <w:r w:rsidRPr="00B27F51">
        <w:rPr>
          <w:lang w:bidi="ru-RU"/>
        </w:rPr>
        <w:lastRenderedPageBreak/>
        <w:t xml:space="preserve">союзами,  сложноподчиненные предложения с придаточными.   </w:t>
      </w:r>
    </w:p>
    <w:p w:rsidR="000B4A45" w:rsidRPr="00B27F51" w:rsidRDefault="000B4A45" w:rsidP="008B7DE8">
      <w:pPr>
        <w:widowControl w:val="0"/>
        <w:numPr>
          <w:ilvl w:val="0"/>
          <w:numId w:val="147"/>
        </w:numPr>
        <w:tabs>
          <w:tab w:val="left" w:pos="1016"/>
        </w:tabs>
        <w:spacing w:after="0" w:line="240" w:lineRule="auto"/>
        <w:ind w:firstLine="851"/>
        <w:jc w:val="both"/>
        <w:rPr>
          <w:lang w:bidi="ru-RU"/>
        </w:rPr>
      </w:pPr>
      <w:r w:rsidRPr="00B27F51">
        <w:rPr>
          <w:lang w:bidi="ru-RU"/>
        </w:rPr>
        <w:t>Глаголы в страдательном залоге</w:t>
      </w:r>
      <w:r w:rsidRPr="00B27F51">
        <w:rPr>
          <w:lang w:eastAsia="en-US" w:bidi="en-US"/>
        </w:rPr>
        <w:t>.</w:t>
      </w:r>
    </w:p>
    <w:p w:rsidR="000B4A45" w:rsidRPr="00B27F51" w:rsidRDefault="000B4A45" w:rsidP="008B7DE8">
      <w:pPr>
        <w:widowControl w:val="0"/>
        <w:numPr>
          <w:ilvl w:val="0"/>
          <w:numId w:val="147"/>
        </w:numPr>
        <w:tabs>
          <w:tab w:val="left" w:pos="1016"/>
        </w:tabs>
        <w:spacing w:after="0" w:line="240" w:lineRule="auto"/>
        <w:ind w:firstLine="851"/>
        <w:jc w:val="both"/>
        <w:rPr>
          <w:lang w:bidi="ru-RU"/>
        </w:rPr>
      </w:pPr>
      <w:r w:rsidRPr="00B27F51">
        <w:rPr>
          <w:lang w:bidi="ru-RU"/>
        </w:rPr>
        <w:t>Признаки инфинитива и инфинитивных оборотов и способы</w:t>
      </w:r>
      <w:r>
        <w:rPr>
          <w:lang w:bidi="ru-RU"/>
        </w:rPr>
        <w:t xml:space="preserve"> </w:t>
      </w:r>
      <w:r w:rsidRPr="00B27F51">
        <w:rPr>
          <w:lang w:bidi="ru-RU"/>
        </w:rPr>
        <w:t>передачи их значений на родном языке.</w:t>
      </w:r>
    </w:p>
    <w:p w:rsidR="000B4A45" w:rsidRPr="00B27F51" w:rsidRDefault="000B4A45" w:rsidP="008B7DE8">
      <w:pPr>
        <w:widowControl w:val="0"/>
        <w:numPr>
          <w:ilvl w:val="0"/>
          <w:numId w:val="147"/>
        </w:numPr>
        <w:tabs>
          <w:tab w:val="left" w:pos="1016"/>
        </w:tabs>
        <w:spacing w:after="0" w:line="240" w:lineRule="auto"/>
        <w:ind w:firstLine="851"/>
        <w:jc w:val="both"/>
        <w:rPr>
          <w:lang w:bidi="ru-RU"/>
        </w:rPr>
      </w:pPr>
      <w:r w:rsidRPr="00B27F51">
        <w:rPr>
          <w:lang w:bidi="ru-RU"/>
        </w:rPr>
        <w:t>Признаки и значения слов и словосочетаний без обязательного различения их функций.</w:t>
      </w:r>
    </w:p>
    <w:p w:rsidR="000B4A45" w:rsidRPr="00B27F51" w:rsidRDefault="000B4A45" w:rsidP="000B4A45">
      <w:pPr>
        <w:widowControl w:val="0"/>
        <w:ind w:firstLine="851"/>
        <w:jc w:val="both"/>
        <w:outlineLvl w:val="1"/>
        <w:rPr>
          <w:b/>
          <w:bCs/>
          <w:lang w:bidi="ru-RU"/>
        </w:rPr>
      </w:pPr>
      <w:r w:rsidRPr="00B27F51">
        <w:rPr>
          <w:b/>
          <w:bCs/>
          <w:lang w:bidi="ru-RU"/>
        </w:rPr>
        <w:t>Речевой и текстовый материал</w:t>
      </w:r>
    </w:p>
    <w:p w:rsidR="000B4A45" w:rsidRPr="00B27F51" w:rsidRDefault="000B4A45" w:rsidP="000B4A45">
      <w:pPr>
        <w:widowControl w:val="0"/>
        <w:ind w:firstLine="851"/>
        <w:jc w:val="both"/>
        <w:rPr>
          <w:lang w:bidi="ru-RU"/>
        </w:rPr>
      </w:pPr>
      <w:r w:rsidRPr="00B27F51">
        <w:rPr>
          <w:lang w:bidi="ru-RU"/>
        </w:rPr>
        <w:t>Речевой материал, используемый в соответствии с программой,</w:t>
      </w:r>
      <w:r>
        <w:rPr>
          <w:lang w:bidi="ru-RU"/>
        </w:rPr>
        <w:t xml:space="preserve"> </w:t>
      </w:r>
      <w:r w:rsidRPr="00B27F51">
        <w:rPr>
          <w:lang w:bidi="ru-RU"/>
        </w:rPr>
        <w:t>должен позволять осуществлять общение в устной и письменной форме.</w:t>
      </w:r>
      <w:r>
        <w:rPr>
          <w:lang w:bidi="ru-RU"/>
        </w:rPr>
        <w:t xml:space="preserve"> </w:t>
      </w:r>
      <w:r w:rsidRPr="00B27F51">
        <w:rPr>
          <w:lang w:bidi="ru-RU"/>
        </w:rPr>
        <w:t>Речевой материал должен включать фразы согласия и несогласия, сравнения и сопоставления, речевые клише, позволяющие строить диалогическую и монологическую речь в соответствии с правилами дискурса.</w:t>
      </w:r>
    </w:p>
    <w:p w:rsidR="000B4A45" w:rsidRPr="00B27F51" w:rsidRDefault="000B4A45" w:rsidP="000B4A45">
      <w:pPr>
        <w:widowControl w:val="0"/>
        <w:ind w:firstLine="851"/>
        <w:jc w:val="both"/>
        <w:rPr>
          <w:lang w:bidi="ru-RU"/>
        </w:rPr>
      </w:pPr>
      <w:r w:rsidRPr="00B27F51">
        <w:rPr>
          <w:lang w:bidi="ru-RU"/>
        </w:rPr>
        <w:t>Текстовый материал должен быть представлен как материалами о</w:t>
      </w:r>
      <w:r>
        <w:rPr>
          <w:lang w:bidi="ru-RU"/>
        </w:rPr>
        <w:t xml:space="preserve"> </w:t>
      </w:r>
      <w:r w:rsidRPr="00B27F51">
        <w:rPr>
          <w:lang w:bidi="ru-RU"/>
        </w:rPr>
        <w:t>странах изучаемого языка, так и о России, чтобы формировать языковую</w:t>
      </w:r>
      <w:r>
        <w:rPr>
          <w:lang w:bidi="ru-RU"/>
        </w:rPr>
        <w:t xml:space="preserve"> </w:t>
      </w:r>
      <w:r w:rsidRPr="00B27F51">
        <w:rPr>
          <w:lang w:bidi="ru-RU"/>
        </w:rPr>
        <w:t>личность, владеющую социокультурными знаниями и понимающую</w:t>
      </w:r>
      <w:r>
        <w:rPr>
          <w:lang w:bidi="ru-RU"/>
        </w:rPr>
        <w:t xml:space="preserve"> </w:t>
      </w:r>
      <w:r w:rsidRPr="00B27F51">
        <w:rPr>
          <w:lang w:bidi="ru-RU"/>
        </w:rPr>
        <w:t>культуру родной страны и стран изучаемого языка.</w:t>
      </w:r>
    </w:p>
    <w:p w:rsidR="000B4A45" w:rsidRPr="00B27F51" w:rsidRDefault="000B4A45" w:rsidP="000B4A45">
      <w:pPr>
        <w:widowControl w:val="0"/>
        <w:ind w:firstLine="851"/>
        <w:jc w:val="both"/>
        <w:rPr>
          <w:lang w:bidi="ru-RU"/>
        </w:rPr>
      </w:pPr>
      <w:r w:rsidRPr="00B27F51">
        <w:rPr>
          <w:lang w:bidi="ru-RU"/>
        </w:rPr>
        <w:t>Используемый текстовый материал должен быть представлен разнообразием жанров и типов текстов, используемых для обучения. В качестве материалов для чтения и аудирования необходимо использовать</w:t>
      </w:r>
      <w:r>
        <w:rPr>
          <w:lang w:bidi="ru-RU"/>
        </w:rPr>
        <w:t xml:space="preserve"> </w:t>
      </w:r>
      <w:r w:rsidRPr="00B27F51">
        <w:rPr>
          <w:lang w:bidi="ru-RU"/>
        </w:rPr>
        <w:t>аутентичные материалы.</w:t>
      </w:r>
    </w:p>
    <w:p w:rsidR="000B4A45" w:rsidRPr="00B27F51" w:rsidRDefault="000B4A45" w:rsidP="000B4A45">
      <w:pPr>
        <w:widowControl w:val="0"/>
        <w:ind w:firstLine="851"/>
        <w:jc w:val="both"/>
        <w:rPr>
          <w:lang w:bidi="ru-RU"/>
        </w:rPr>
      </w:pPr>
      <w:r w:rsidRPr="00B27F51">
        <w:rPr>
          <w:u w:val="single"/>
          <w:lang w:bidi="ru-RU"/>
        </w:rPr>
        <w:t>Тексты для чтения:</w:t>
      </w:r>
    </w:p>
    <w:p w:rsidR="000B4A45" w:rsidRPr="00B27F51" w:rsidRDefault="000B4A45" w:rsidP="008B7DE8">
      <w:pPr>
        <w:widowControl w:val="0"/>
        <w:numPr>
          <w:ilvl w:val="0"/>
          <w:numId w:val="145"/>
        </w:numPr>
        <w:tabs>
          <w:tab w:val="left" w:pos="1016"/>
        </w:tabs>
        <w:spacing w:after="0" w:line="240" w:lineRule="auto"/>
        <w:ind w:firstLine="851"/>
        <w:jc w:val="both"/>
        <w:rPr>
          <w:lang w:bidi="ru-RU"/>
        </w:rPr>
      </w:pPr>
      <w:r w:rsidRPr="00B27F51">
        <w:rPr>
          <w:lang w:bidi="ru-RU"/>
        </w:rPr>
        <w:t xml:space="preserve">информационные </w:t>
      </w:r>
      <w:r w:rsidRPr="00B27F51">
        <w:rPr>
          <w:b/>
          <w:bCs/>
          <w:lang w:bidi="ru-RU"/>
        </w:rPr>
        <w:t xml:space="preserve">- </w:t>
      </w:r>
      <w:r w:rsidRPr="00B27F51">
        <w:rPr>
          <w:lang w:bidi="ru-RU"/>
        </w:rPr>
        <w:t>реклама, объявления, надписи, брошюры,</w:t>
      </w:r>
      <w:r>
        <w:rPr>
          <w:lang w:bidi="ru-RU"/>
        </w:rPr>
        <w:t xml:space="preserve"> </w:t>
      </w:r>
      <w:r w:rsidRPr="00B27F51">
        <w:rPr>
          <w:lang w:bidi="ru-RU"/>
        </w:rPr>
        <w:t>путеводители, материалы сайтов Интернета, инструкции, бланки, формальные/неформальные письма, интервью, репортажи, телепрограммы;</w:t>
      </w:r>
    </w:p>
    <w:p w:rsidR="000B4A45" w:rsidRPr="00B27F51" w:rsidRDefault="000B4A45" w:rsidP="008B7DE8">
      <w:pPr>
        <w:widowControl w:val="0"/>
        <w:numPr>
          <w:ilvl w:val="0"/>
          <w:numId w:val="145"/>
        </w:numPr>
        <w:tabs>
          <w:tab w:val="left" w:pos="1016"/>
        </w:tabs>
        <w:spacing w:after="0" w:line="240" w:lineRule="auto"/>
        <w:ind w:firstLine="851"/>
        <w:jc w:val="both"/>
        <w:rPr>
          <w:lang w:bidi="ru-RU"/>
        </w:rPr>
      </w:pPr>
      <w:r w:rsidRPr="00B27F51">
        <w:rPr>
          <w:lang w:bidi="ru-RU"/>
        </w:rPr>
        <w:t>публицистические - газетная/журнальная статья, эссе, интервью,</w:t>
      </w:r>
      <w:r>
        <w:rPr>
          <w:lang w:bidi="ru-RU"/>
        </w:rPr>
        <w:t xml:space="preserve"> </w:t>
      </w:r>
      <w:r w:rsidRPr="00B27F51">
        <w:rPr>
          <w:lang w:bidi="ru-RU"/>
        </w:rPr>
        <w:t>репортаж, письмо в газету/журнал, материалы сайтов Интернета, отзыв</w:t>
      </w:r>
      <w:r>
        <w:rPr>
          <w:lang w:bidi="ru-RU"/>
        </w:rPr>
        <w:t xml:space="preserve"> </w:t>
      </w:r>
      <w:r w:rsidRPr="00B27F51">
        <w:rPr>
          <w:lang w:bidi="ru-RU"/>
        </w:rPr>
        <w:t>на фильм/книгу, публичное выступление;</w:t>
      </w:r>
    </w:p>
    <w:p w:rsidR="000B4A45" w:rsidRPr="00B27F51" w:rsidRDefault="000B4A45" w:rsidP="008B7DE8">
      <w:pPr>
        <w:widowControl w:val="0"/>
        <w:numPr>
          <w:ilvl w:val="0"/>
          <w:numId w:val="145"/>
        </w:numPr>
        <w:tabs>
          <w:tab w:val="left" w:pos="1016"/>
        </w:tabs>
        <w:spacing w:after="0" w:line="240" w:lineRule="auto"/>
        <w:ind w:firstLine="851"/>
        <w:jc w:val="both"/>
        <w:rPr>
          <w:lang w:bidi="ru-RU"/>
        </w:rPr>
      </w:pPr>
      <w:r w:rsidRPr="00B27F51">
        <w:rPr>
          <w:lang w:bidi="ru-RU"/>
        </w:rPr>
        <w:t>художественные - рассказ, отрывок из романа/пьесы, стихотворение;</w:t>
      </w:r>
    </w:p>
    <w:p w:rsidR="000B4A45" w:rsidRPr="00B27F51" w:rsidRDefault="000B4A45" w:rsidP="008B7DE8">
      <w:pPr>
        <w:widowControl w:val="0"/>
        <w:numPr>
          <w:ilvl w:val="0"/>
          <w:numId w:val="145"/>
        </w:numPr>
        <w:tabs>
          <w:tab w:val="left" w:pos="1016"/>
        </w:tabs>
        <w:spacing w:after="0" w:line="240" w:lineRule="auto"/>
        <w:ind w:firstLine="851"/>
        <w:jc w:val="both"/>
        <w:rPr>
          <w:lang w:bidi="ru-RU"/>
        </w:rPr>
      </w:pPr>
      <w:r w:rsidRPr="00B27F51">
        <w:rPr>
          <w:lang w:bidi="ru-RU"/>
        </w:rPr>
        <w:t>научно-популярные - газетная/журнальная статья, статьи из энциклопедии или другой справочной литературы, викторины, текст из</w:t>
      </w:r>
      <w:r>
        <w:rPr>
          <w:lang w:bidi="ru-RU"/>
        </w:rPr>
        <w:t xml:space="preserve"> </w:t>
      </w:r>
      <w:r w:rsidRPr="00B27F51">
        <w:rPr>
          <w:lang w:bidi="ru-RU"/>
        </w:rPr>
        <w:t>учебника, доклад, описание;</w:t>
      </w:r>
    </w:p>
    <w:p w:rsidR="000B4A45" w:rsidRPr="00B27F51" w:rsidRDefault="000B4A45" w:rsidP="008B7DE8">
      <w:pPr>
        <w:widowControl w:val="0"/>
        <w:numPr>
          <w:ilvl w:val="0"/>
          <w:numId w:val="145"/>
        </w:numPr>
        <w:tabs>
          <w:tab w:val="left" w:pos="1016"/>
        </w:tabs>
        <w:spacing w:after="0" w:line="240" w:lineRule="auto"/>
        <w:ind w:firstLine="851"/>
        <w:jc w:val="both"/>
        <w:rPr>
          <w:lang w:bidi="ru-RU"/>
        </w:rPr>
      </w:pPr>
      <w:r w:rsidRPr="00B27F51">
        <w:rPr>
          <w:lang w:bidi="ru-RU"/>
        </w:rPr>
        <w:t>технические - описания и руководства по эксплуатации приборов и механизмов.</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caps/>
          <w:sz w:val="22"/>
          <w:szCs w:val="22"/>
        </w:rPr>
      </w:pPr>
    </w:p>
    <w:p w:rsidR="000B4A45" w:rsidRPr="00B27F51" w:rsidRDefault="000B4A45" w:rsidP="000B4A45">
      <w:pPr>
        <w:widowControl w:val="0"/>
        <w:ind w:firstLine="851"/>
        <w:jc w:val="both"/>
        <w:rPr>
          <w:lang w:bidi="ru-RU"/>
        </w:rPr>
      </w:pPr>
      <w:r w:rsidRPr="00B27F51">
        <w:rPr>
          <w:u w:val="single"/>
          <w:lang w:bidi="ru-RU"/>
        </w:rPr>
        <w:t>Тексты для аудирования:</w:t>
      </w:r>
    </w:p>
    <w:p w:rsidR="000B4A45" w:rsidRPr="00B27F51" w:rsidRDefault="000B4A45" w:rsidP="008B7DE8">
      <w:pPr>
        <w:widowControl w:val="0"/>
        <w:numPr>
          <w:ilvl w:val="0"/>
          <w:numId w:val="145"/>
        </w:numPr>
        <w:tabs>
          <w:tab w:val="left" w:pos="990"/>
        </w:tabs>
        <w:spacing w:after="0" w:line="240" w:lineRule="auto"/>
        <w:ind w:firstLine="851"/>
        <w:jc w:val="both"/>
        <w:rPr>
          <w:lang w:bidi="ru-RU"/>
        </w:rPr>
      </w:pPr>
      <w:r w:rsidRPr="00B27F51">
        <w:rPr>
          <w:lang w:bidi="ru-RU"/>
        </w:rPr>
        <w:t xml:space="preserve">информационные </w:t>
      </w:r>
      <w:r w:rsidRPr="00B27F51">
        <w:rPr>
          <w:b/>
          <w:bCs/>
          <w:lang w:bidi="ru-RU"/>
        </w:rPr>
        <w:t xml:space="preserve">- </w:t>
      </w:r>
      <w:r w:rsidRPr="00B27F51">
        <w:rPr>
          <w:lang w:bidi="ru-RU"/>
        </w:rPr>
        <w:t>новости, инструкции, объявления в аэропорту/самолете/поезде/автобусе, рекламное объявление, радио- и телепередача, экскурсия, описание, интервью;</w:t>
      </w:r>
    </w:p>
    <w:p w:rsidR="000B4A45" w:rsidRPr="00B27F51" w:rsidRDefault="000B4A45" w:rsidP="008B7DE8">
      <w:pPr>
        <w:widowControl w:val="0"/>
        <w:numPr>
          <w:ilvl w:val="0"/>
          <w:numId w:val="145"/>
        </w:numPr>
        <w:tabs>
          <w:tab w:val="left" w:pos="985"/>
        </w:tabs>
        <w:spacing w:after="0" w:line="240" w:lineRule="auto"/>
        <w:ind w:firstLine="851"/>
        <w:jc w:val="both"/>
        <w:rPr>
          <w:lang w:bidi="ru-RU"/>
        </w:rPr>
      </w:pPr>
      <w:r w:rsidRPr="00B27F51">
        <w:rPr>
          <w:lang w:bidi="ru-RU"/>
        </w:rPr>
        <w:t>публицистические, научно-популярные - интервью, публичная</w:t>
      </w:r>
      <w:r w:rsidRPr="00B27F51">
        <w:rPr>
          <w:lang w:bidi="ru-RU"/>
        </w:rPr>
        <w:br/>
        <w:t>дискуссия, репортаж, публичное выступление;</w:t>
      </w:r>
    </w:p>
    <w:p w:rsidR="000B4A45" w:rsidRPr="00B27F51" w:rsidRDefault="000B4A45" w:rsidP="008B7DE8">
      <w:pPr>
        <w:widowControl w:val="0"/>
        <w:numPr>
          <w:ilvl w:val="0"/>
          <w:numId w:val="145"/>
        </w:numPr>
        <w:tabs>
          <w:tab w:val="left" w:pos="985"/>
        </w:tabs>
        <w:spacing w:after="0" w:line="240" w:lineRule="auto"/>
        <w:ind w:firstLine="851"/>
        <w:jc w:val="both"/>
        <w:rPr>
          <w:lang w:bidi="ru-RU"/>
        </w:rPr>
      </w:pPr>
      <w:r w:rsidRPr="00B27F51">
        <w:rPr>
          <w:lang w:bidi="ru-RU"/>
        </w:rPr>
        <w:t xml:space="preserve">бытовые ситуации </w:t>
      </w:r>
      <w:r w:rsidRPr="00B27F51">
        <w:rPr>
          <w:b/>
          <w:bCs/>
          <w:lang w:bidi="ru-RU"/>
        </w:rPr>
        <w:t xml:space="preserve">- </w:t>
      </w:r>
      <w:r w:rsidRPr="00B27F51">
        <w:rPr>
          <w:lang w:bidi="ru-RU"/>
        </w:rPr>
        <w:t>знакомства, просьбы о помощи, беседы, разговор по телефону;</w:t>
      </w:r>
    </w:p>
    <w:p w:rsidR="000B4A45" w:rsidRPr="00B27F51" w:rsidRDefault="000B4A45" w:rsidP="008B7DE8">
      <w:pPr>
        <w:widowControl w:val="0"/>
        <w:numPr>
          <w:ilvl w:val="0"/>
          <w:numId w:val="145"/>
        </w:numPr>
        <w:tabs>
          <w:tab w:val="left" w:pos="985"/>
        </w:tabs>
        <w:spacing w:after="0" w:line="240" w:lineRule="auto"/>
        <w:ind w:firstLine="851"/>
        <w:jc w:val="both"/>
        <w:rPr>
          <w:lang w:bidi="ru-RU"/>
        </w:rPr>
      </w:pPr>
      <w:r w:rsidRPr="00B27F51">
        <w:rPr>
          <w:lang w:bidi="ru-RU"/>
        </w:rPr>
        <w:t>художественные - короткий рассказ, отрывок из художественного произведения, песня, фрагмент видеофильма.</w:t>
      </w:r>
    </w:p>
    <w:p w:rsidR="000B4A45" w:rsidRPr="00B27F51" w:rsidRDefault="000B4A45" w:rsidP="000B4A45">
      <w:pPr>
        <w:widowControl w:val="0"/>
        <w:ind w:firstLine="851"/>
        <w:jc w:val="both"/>
        <w:outlineLvl w:val="1"/>
        <w:rPr>
          <w:b/>
          <w:bCs/>
          <w:lang w:bidi="ru-RU"/>
        </w:rPr>
      </w:pPr>
      <w:bookmarkStart w:id="19" w:name="bookmark13"/>
      <w:r w:rsidRPr="00B27F51">
        <w:rPr>
          <w:b/>
          <w:bCs/>
          <w:lang w:bidi="ru-RU"/>
        </w:rPr>
        <w:t>Знания, навыки и умения, входящие в состав коммуникативной компетенции обучающихся</w:t>
      </w:r>
      <w:bookmarkEnd w:id="19"/>
    </w:p>
    <w:p w:rsidR="000B4A45" w:rsidRPr="00B27F51" w:rsidRDefault="000B4A45" w:rsidP="000B4A45">
      <w:pPr>
        <w:widowControl w:val="0"/>
        <w:ind w:firstLine="851"/>
        <w:jc w:val="both"/>
        <w:rPr>
          <w:lang w:bidi="ru-RU"/>
        </w:rPr>
      </w:pPr>
      <w:r w:rsidRPr="00B27F51">
        <w:rPr>
          <w:lang w:bidi="ru-RU"/>
        </w:rPr>
        <w:t>Коммуникативная компетенция в иностранном языке предполагает</w:t>
      </w:r>
      <w:r>
        <w:rPr>
          <w:lang w:bidi="ru-RU"/>
        </w:rPr>
        <w:t xml:space="preserve"> </w:t>
      </w:r>
      <w:r w:rsidRPr="00B27F51">
        <w:rPr>
          <w:lang w:bidi="ru-RU"/>
        </w:rPr>
        <w:t xml:space="preserve">владение комплексом знаний, навыков и умений, которые входят в состав всех компонентов коммуникативной компетенции </w:t>
      </w:r>
      <w:r>
        <w:rPr>
          <w:lang w:bidi="ru-RU"/>
        </w:rPr>
        <w:t>–</w:t>
      </w:r>
      <w:r w:rsidRPr="00B27F51">
        <w:rPr>
          <w:lang w:bidi="ru-RU"/>
        </w:rPr>
        <w:t xml:space="preserve"> языкового</w:t>
      </w:r>
      <w:r>
        <w:rPr>
          <w:lang w:bidi="ru-RU"/>
        </w:rPr>
        <w:t xml:space="preserve"> </w:t>
      </w:r>
      <w:r w:rsidRPr="00B27F51">
        <w:rPr>
          <w:lang w:bidi="ru-RU"/>
        </w:rPr>
        <w:t>(лингвистического), речевого, социокультурного, учебно</w:t>
      </w:r>
      <w:r>
        <w:rPr>
          <w:lang w:bidi="ru-RU"/>
        </w:rPr>
        <w:t>-</w:t>
      </w:r>
      <w:r w:rsidRPr="00B27F51">
        <w:rPr>
          <w:lang w:bidi="ru-RU"/>
        </w:rPr>
        <w:t>познавательного и компенсаторного.</w:t>
      </w:r>
    </w:p>
    <w:p w:rsidR="000B4A45" w:rsidRPr="00B27F51" w:rsidRDefault="000B4A45" w:rsidP="000B4A45">
      <w:pPr>
        <w:widowControl w:val="0"/>
        <w:ind w:firstLine="851"/>
        <w:jc w:val="both"/>
        <w:outlineLvl w:val="1"/>
        <w:rPr>
          <w:b/>
          <w:bCs/>
          <w:lang w:bidi="ru-RU"/>
        </w:rPr>
      </w:pPr>
      <w:bookmarkStart w:id="20" w:name="bookmark14"/>
      <w:r w:rsidRPr="00B27F51">
        <w:rPr>
          <w:b/>
          <w:bCs/>
          <w:lang w:bidi="ru-RU"/>
        </w:rPr>
        <w:t>А. Языковая (лингвистическая) компетенция</w:t>
      </w:r>
      <w:bookmarkEnd w:id="20"/>
    </w:p>
    <w:p w:rsidR="000B4A45" w:rsidRPr="00B27F51" w:rsidRDefault="000B4A45" w:rsidP="000B4A45">
      <w:pPr>
        <w:widowControl w:val="0"/>
        <w:ind w:firstLine="851"/>
        <w:jc w:val="both"/>
        <w:rPr>
          <w:lang w:bidi="ru-RU"/>
        </w:rPr>
      </w:pPr>
      <w:r w:rsidRPr="00B27F51">
        <w:rPr>
          <w:lang w:bidi="ru-RU"/>
        </w:rPr>
        <w:lastRenderedPageBreak/>
        <w:t>В учреждениях НПО и СПО предполагается систематизация языковых знаний обучающихся, полученных в основной школе, продолжается овладение обучающимися новыми языковы</w:t>
      </w:r>
      <w:r>
        <w:rPr>
          <w:lang w:bidi="ru-RU"/>
        </w:rPr>
        <w:t>ми знаниями в соответ</w:t>
      </w:r>
      <w:r w:rsidRPr="00B27F51">
        <w:rPr>
          <w:lang w:bidi="ru-RU"/>
        </w:rPr>
        <w:t>ствии с требованиями базового уровня владения немецким языком.</w:t>
      </w:r>
      <w:r>
        <w:rPr>
          <w:lang w:bidi="ru-RU"/>
        </w:rPr>
        <w:t xml:space="preserve"> </w:t>
      </w:r>
      <w:r w:rsidRPr="00B27F51">
        <w:rPr>
          <w:lang w:bidi="ru-RU"/>
        </w:rPr>
        <w:t>Обучающиеся должны владеть правилами выполнения тех или иных речевых поступков, осознанно осуществлять их, осуществлять перенос соответствующих знаний из родного языка, осуществлять межпредметные</w:t>
      </w:r>
      <w:r>
        <w:rPr>
          <w:lang w:bidi="ru-RU"/>
        </w:rPr>
        <w:t xml:space="preserve"> </w:t>
      </w:r>
      <w:r w:rsidRPr="00B27F51">
        <w:rPr>
          <w:lang w:bidi="ru-RU"/>
        </w:rPr>
        <w:t>связи.</w:t>
      </w:r>
    </w:p>
    <w:p w:rsidR="000B4A45" w:rsidRPr="00B27F51" w:rsidRDefault="000B4A45" w:rsidP="000B4A45">
      <w:pPr>
        <w:widowControl w:val="0"/>
        <w:ind w:firstLine="851"/>
        <w:jc w:val="both"/>
        <w:rPr>
          <w:lang w:bidi="ru-RU"/>
        </w:rPr>
      </w:pPr>
      <w:r w:rsidRPr="00B27F51">
        <w:rPr>
          <w:lang w:bidi="ru-RU"/>
        </w:rPr>
        <w:t>Однако владение названными правилами не предполагает формирование филологической компетенции высокого уровня и не является</w:t>
      </w:r>
      <w:r>
        <w:rPr>
          <w:lang w:bidi="ru-RU"/>
        </w:rPr>
        <w:t xml:space="preserve"> с</w:t>
      </w:r>
      <w:r w:rsidRPr="00B27F51">
        <w:rPr>
          <w:lang w:bidi="ru-RU"/>
        </w:rPr>
        <w:t>амоцелью. Обучающиеся должны л</w:t>
      </w:r>
      <w:r>
        <w:rPr>
          <w:lang w:bidi="ru-RU"/>
        </w:rPr>
        <w:t>ишь понимать структуру выполняе</w:t>
      </w:r>
      <w:r w:rsidRPr="00B27F51">
        <w:rPr>
          <w:lang w:bidi="ru-RU"/>
        </w:rPr>
        <w:t>мого действия, отличать одну форму от другой и понимать ее значение.</w:t>
      </w:r>
    </w:p>
    <w:p w:rsidR="000B4A45" w:rsidRPr="00B27F51" w:rsidRDefault="000B4A45" w:rsidP="000B4A45">
      <w:pPr>
        <w:widowControl w:val="0"/>
        <w:ind w:firstLine="851"/>
        <w:jc w:val="both"/>
        <w:outlineLvl w:val="1"/>
        <w:rPr>
          <w:b/>
          <w:bCs/>
          <w:lang w:bidi="ru-RU"/>
        </w:rPr>
      </w:pPr>
      <w:r w:rsidRPr="00B27F51">
        <w:rPr>
          <w:b/>
          <w:bCs/>
          <w:lang w:bidi="ru-RU"/>
        </w:rPr>
        <w:t>Б. Речевая компетенция</w:t>
      </w:r>
    </w:p>
    <w:p w:rsidR="000B4A45" w:rsidRPr="00B27F51" w:rsidRDefault="000B4A45" w:rsidP="000B4A45">
      <w:pPr>
        <w:widowControl w:val="0"/>
        <w:ind w:firstLine="851"/>
        <w:jc w:val="both"/>
        <w:rPr>
          <w:b/>
          <w:bCs/>
          <w:lang w:bidi="ru-RU"/>
        </w:rPr>
      </w:pPr>
      <w:r w:rsidRPr="00B27F51">
        <w:rPr>
          <w:b/>
          <w:bCs/>
          <w:lang w:bidi="ru-RU"/>
        </w:rPr>
        <w:t>Речевые навыки (слухопроизносительные (фонетические),</w:t>
      </w:r>
      <w:r>
        <w:rPr>
          <w:b/>
          <w:bCs/>
          <w:lang w:bidi="ru-RU"/>
        </w:rPr>
        <w:t xml:space="preserve"> </w:t>
      </w:r>
      <w:r w:rsidRPr="00B27F51">
        <w:rPr>
          <w:b/>
          <w:bCs/>
          <w:lang w:bidi="ru-RU"/>
        </w:rPr>
        <w:t>лексические, грамматические и орфографические)</w:t>
      </w:r>
    </w:p>
    <w:p w:rsidR="000B4A45" w:rsidRPr="00B27F51" w:rsidRDefault="000B4A45" w:rsidP="000B4A45">
      <w:pPr>
        <w:widowControl w:val="0"/>
        <w:ind w:firstLine="851"/>
        <w:jc w:val="both"/>
        <w:rPr>
          <w:lang w:bidi="ru-RU"/>
        </w:rPr>
      </w:pPr>
      <w:r w:rsidRPr="00B27F51">
        <w:rPr>
          <w:lang w:bidi="ru-RU"/>
        </w:rPr>
        <w:t>Навыки в речевой деятельности соотносятся с речевыми операциями и являются компонентами речевых умений. Основными критериями сформированности речевых навыков являются автоматизм, устойчивость, гибкость, безошибочность, соответствие норме языка, оптимальная скорость выполнения. В процессе обучения у учащихся</w:t>
      </w:r>
      <w:r>
        <w:rPr>
          <w:lang w:bidi="ru-RU"/>
        </w:rPr>
        <w:t xml:space="preserve"> </w:t>
      </w:r>
      <w:r w:rsidRPr="00B27F51">
        <w:rPr>
          <w:lang w:bidi="ru-RU"/>
        </w:rPr>
        <w:t>должны быть сформированы рецепти</w:t>
      </w:r>
      <w:r>
        <w:rPr>
          <w:lang w:bidi="ru-RU"/>
        </w:rPr>
        <w:t>вные и экспрессивные слухопроиз</w:t>
      </w:r>
      <w:r w:rsidRPr="00B27F51">
        <w:rPr>
          <w:lang w:bidi="ru-RU"/>
        </w:rPr>
        <w:t>носительные, лексические и грамматические навыки, а также технические навыки чтения и письма.</w:t>
      </w:r>
    </w:p>
    <w:p w:rsidR="000B4A45" w:rsidRPr="00B27F51" w:rsidRDefault="000B4A45" w:rsidP="000B4A45">
      <w:pPr>
        <w:widowControl w:val="0"/>
        <w:ind w:firstLine="851"/>
        <w:jc w:val="both"/>
        <w:rPr>
          <w:b/>
          <w:bCs/>
          <w:i/>
          <w:iCs/>
          <w:lang w:bidi="ru-RU"/>
        </w:rPr>
      </w:pPr>
      <w:r w:rsidRPr="00B27F51">
        <w:rPr>
          <w:b/>
          <w:bCs/>
          <w:i/>
          <w:iCs/>
          <w:lang w:bidi="ru-RU"/>
        </w:rPr>
        <w:t>Слухопроизносительные (фонетические) навыки</w:t>
      </w:r>
    </w:p>
    <w:p w:rsidR="000B4A45" w:rsidRPr="00B27F51" w:rsidRDefault="000B4A45" w:rsidP="000B4A45">
      <w:pPr>
        <w:widowControl w:val="0"/>
        <w:ind w:firstLine="851"/>
        <w:jc w:val="both"/>
        <w:rPr>
          <w:lang w:bidi="ru-RU"/>
        </w:rPr>
      </w:pPr>
      <w:r w:rsidRPr="00B27F51">
        <w:rPr>
          <w:lang w:bidi="ru-RU"/>
        </w:rPr>
        <w:t>Совершенствование слухопроизносительных навыков, в том числе</w:t>
      </w:r>
      <w:r>
        <w:rPr>
          <w:lang w:bidi="ru-RU"/>
        </w:rPr>
        <w:t xml:space="preserve"> </w:t>
      </w:r>
      <w:r w:rsidRPr="00B27F51">
        <w:rPr>
          <w:lang w:bidi="ru-RU"/>
        </w:rPr>
        <w:t>применительно к новому языковому материалу, навыков правильного</w:t>
      </w:r>
      <w:r>
        <w:rPr>
          <w:lang w:bidi="ru-RU"/>
        </w:rPr>
        <w:t xml:space="preserve"> </w:t>
      </w:r>
      <w:r w:rsidRPr="00B27F51">
        <w:rPr>
          <w:lang w:bidi="ru-RU"/>
        </w:rPr>
        <w:t>произношения; соблюдение ударения и интонации в немецких словах</w:t>
      </w:r>
      <w:r>
        <w:rPr>
          <w:lang w:bidi="ru-RU"/>
        </w:rPr>
        <w:t xml:space="preserve"> </w:t>
      </w:r>
      <w:r w:rsidRPr="00B27F51">
        <w:rPr>
          <w:lang w:bidi="ru-RU"/>
        </w:rPr>
        <w:t>и фразах; совершенствование ритмико-интонационных навыков оформления различных типов предложений (утвердительных, отрицательных,</w:t>
      </w:r>
      <w:r>
        <w:rPr>
          <w:lang w:bidi="ru-RU"/>
        </w:rPr>
        <w:t xml:space="preserve"> </w:t>
      </w:r>
      <w:r w:rsidRPr="00B27F51">
        <w:rPr>
          <w:lang w:bidi="ru-RU"/>
        </w:rPr>
        <w:t>вопросительных, побудительных).</w:t>
      </w:r>
    </w:p>
    <w:p w:rsidR="000B4A45" w:rsidRPr="00B27F51" w:rsidRDefault="000B4A45" w:rsidP="000B4A45">
      <w:pPr>
        <w:widowControl w:val="0"/>
        <w:ind w:firstLine="851"/>
        <w:jc w:val="both"/>
        <w:rPr>
          <w:b/>
          <w:bCs/>
          <w:i/>
          <w:iCs/>
          <w:lang w:bidi="ru-RU"/>
        </w:rPr>
      </w:pPr>
      <w:r w:rsidRPr="00B27F51">
        <w:rPr>
          <w:b/>
          <w:bCs/>
          <w:i/>
          <w:iCs/>
          <w:lang w:bidi="ru-RU"/>
        </w:rPr>
        <w:t>Лексические навыки</w:t>
      </w:r>
    </w:p>
    <w:p w:rsidR="000B4A45" w:rsidRPr="00B27F51" w:rsidRDefault="000B4A45" w:rsidP="000B4A45">
      <w:pPr>
        <w:widowControl w:val="0"/>
        <w:ind w:firstLine="851"/>
        <w:jc w:val="both"/>
        <w:rPr>
          <w:lang w:bidi="ru-RU"/>
        </w:rPr>
      </w:pPr>
      <w:r w:rsidRPr="00B27F51">
        <w:rPr>
          <w:lang w:bidi="ru-RU"/>
        </w:rPr>
        <w:t>Систематизация лексических единиц, изученных в основной школе; овладение лексическими средствами, обслуживающими новые темы,</w:t>
      </w:r>
      <w:r>
        <w:rPr>
          <w:lang w:bidi="ru-RU"/>
        </w:rPr>
        <w:t xml:space="preserve"> </w:t>
      </w:r>
      <w:r w:rsidRPr="00B27F51">
        <w:rPr>
          <w:lang w:bidi="ru-RU"/>
        </w:rPr>
        <w:t>проблемы и ситуации устного и письменного общения.</w:t>
      </w:r>
    </w:p>
    <w:p w:rsidR="000B4A45" w:rsidRPr="00B27F51" w:rsidRDefault="000B4A45" w:rsidP="000B4A45">
      <w:pPr>
        <w:widowControl w:val="0"/>
        <w:ind w:firstLine="851"/>
        <w:jc w:val="both"/>
        <w:rPr>
          <w:lang w:bidi="ru-RU"/>
        </w:rPr>
      </w:pPr>
      <w:r w:rsidRPr="00B27F51">
        <w:rPr>
          <w:lang w:bidi="ru-RU"/>
        </w:rPr>
        <w:t>Расширение потенциального словаря за счет овладения интернациональной лексикой, новыми значениями известных слов и новых слов,</w:t>
      </w:r>
      <w:r>
        <w:rPr>
          <w:lang w:bidi="ru-RU"/>
        </w:rPr>
        <w:t xml:space="preserve"> </w:t>
      </w:r>
      <w:r w:rsidRPr="00B27F51">
        <w:rPr>
          <w:lang w:bidi="ru-RU"/>
        </w:rPr>
        <w:t>образованных на основе продуктивных способов словообразования.</w:t>
      </w:r>
    </w:p>
    <w:p w:rsidR="000B4A45" w:rsidRPr="00B27F51" w:rsidRDefault="000B4A45" w:rsidP="000B4A45">
      <w:pPr>
        <w:widowControl w:val="0"/>
        <w:ind w:firstLine="851"/>
        <w:jc w:val="both"/>
        <w:rPr>
          <w:lang w:bidi="ru-RU"/>
        </w:rPr>
      </w:pPr>
      <w:r w:rsidRPr="00B27F51">
        <w:rPr>
          <w:lang w:bidi="ru-RU"/>
        </w:rPr>
        <w:t>Развитие навыков распознавания и употребления в речи лексических единиц, обслуживающих ситуации в рамках тематики основной</w:t>
      </w:r>
      <w:r>
        <w:rPr>
          <w:lang w:bidi="ru-RU"/>
        </w:rPr>
        <w:t xml:space="preserve"> </w:t>
      </w:r>
      <w:r w:rsidRPr="00B27F51">
        <w:rPr>
          <w:lang w:bidi="ru-RU"/>
        </w:rPr>
        <w:t>школы и профессиональных направлений учреждений НПО и СПО,</w:t>
      </w:r>
      <w:r>
        <w:rPr>
          <w:lang w:bidi="ru-RU"/>
        </w:rPr>
        <w:t xml:space="preserve"> </w:t>
      </w:r>
      <w:r w:rsidRPr="00B27F51">
        <w:rPr>
          <w:lang w:bidi="ru-RU"/>
        </w:rPr>
        <w:t>наиболее распространенных устойчивых словосочетаний, реплик-клише</w:t>
      </w:r>
      <w:r>
        <w:rPr>
          <w:lang w:bidi="ru-RU"/>
        </w:rPr>
        <w:t xml:space="preserve"> </w:t>
      </w:r>
      <w:r w:rsidRPr="00B27F51">
        <w:rPr>
          <w:lang w:bidi="ru-RU"/>
        </w:rPr>
        <w:t>речевого этикета, характерных для культуры немецкоязычных стран; навыков использования словарей.</w:t>
      </w:r>
    </w:p>
    <w:p w:rsidR="000B4A45" w:rsidRPr="00B27F51" w:rsidRDefault="000B4A45" w:rsidP="000B4A45">
      <w:pPr>
        <w:widowControl w:val="0"/>
        <w:ind w:firstLine="851"/>
        <w:jc w:val="both"/>
        <w:rPr>
          <w:b/>
          <w:bCs/>
          <w:i/>
          <w:iCs/>
          <w:lang w:bidi="ru-RU"/>
        </w:rPr>
      </w:pPr>
      <w:r w:rsidRPr="00B27F51">
        <w:rPr>
          <w:b/>
          <w:bCs/>
          <w:i/>
          <w:iCs/>
          <w:lang w:bidi="ru-RU"/>
        </w:rPr>
        <w:t>Грамматические навыки</w:t>
      </w:r>
    </w:p>
    <w:p w:rsidR="000B4A45" w:rsidRPr="00B27F51" w:rsidRDefault="000B4A45" w:rsidP="000B4A45">
      <w:pPr>
        <w:widowControl w:val="0"/>
        <w:ind w:firstLine="851"/>
        <w:jc w:val="both"/>
        <w:rPr>
          <w:lang w:bidi="ru-RU"/>
        </w:rPr>
      </w:pPr>
      <w:r w:rsidRPr="00B27F51">
        <w:rPr>
          <w:lang w:bidi="ru-RU"/>
        </w:rPr>
        <w:t>Продуктивное овладение грамматическими явлениями, которые</w:t>
      </w:r>
      <w:r>
        <w:rPr>
          <w:lang w:bidi="ru-RU"/>
        </w:rPr>
        <w:t xml:space="preserve"> </w:t>
      </w:r>
      <w:r w:rsidRPr="00B27F51">
        <w:rPr>
          <w:lang w:bidi="ru-RU"/>
        </w:rPr>
        <w:t xml:space="preserve">ранее были усвоены </w:t>
      </w:r>
      <w:r w:rsidRPr="00B27F51">
        <w:rPr>
          <w:lang w:bidi="ru-RU"/>
        </w:rPr>
        <w:lastRenderedPageBreak/>
        <w:t>ре</w:t>
      </w:r>
      <w:r>
        <w:rPr>
          <w:lang w:bidi="ru-RU"/>
        </w:rPr>
        <w:t>цептивно, и коммуникативно-</w:t>
      </w:r>
      <w:r w:rsidRPr="00B27F51">
        <w:rPr>
          <w:lang w:bidi="ru-RU"/>
        </w:rPr>
        <w:t>ориентированная</w:t>
      </w:r>
      <w:r>
        <w:rPr>
          <w:lang w:bidi="ru-RU"/>
        </w:rPr>
        <w:t xml:space="preserve"> </w:t>
      </w:r>
      <w:r w:rsidRPr="00B27F51">
        <w:rPr>
          <w:lang w:bidi="ru-RU"/>
        </w:rPr>
        <w:t>систематизация грамматического материала, усвоенного в основной</w:t>
      </w:r>
      <w:r>
        <w:rPr>
          <w:lang w:bidi="ru-RU"/>
        </w:rPr>
        <w:t xml:space="preserve"> </w:t>
      </w:r>
      <w:r w:rsidRPr="00B27F51">
        <w:rPr>
          <w:lang w:bidi="ru-RU"/>
        </w:rPr>
        <w:t>школе. Автоматизация грамматических навыков.</w:t>
      </w:r>
    </w:p>
    <w:p w:rsidR="000B4A45" w:rsidRPr="00B27F51" w:rsidRDefault="000B4A45" w:rsidP="000B4A45">
      <w:pPr>
        <w:widowControl w:val="0"/>
        <w:ind w:firstLine="851"/>
        <w:jc w:val="both"/>
        <w:rPr>
          <w:lang w:bidi="ru-RU"/>
        </w:rPr>
      </w:pPr>
      <w:r w:rsidRPr="00B27F51">
        <w:rPr>
          <w:lang w:bidi="ru-RU"/>
        </w:rPr>
        <w:t>Совершенствование навыков распознавания и употребления в речи</w:t>
      </w:r>
      <w:r>
        <w:rPr>
          <w:lang w:bidi="ru-RU"/>
        </w:rPr>
        <w:t xml:space="preserve"> </w:t>
      </w:r>
      <w:r w:rsidRPr="00B27F51">
        <w:rPr>
          <w:lang w:bidi="ru-RU"/>
        </w:rPr>
        <w:t>изученных ранее коммуникативных и структурных типов предложения;</w:t>
      </w:r>
      <w:r>
        <w:rPr>
          <w:lang w:bidi="ru-RU"/>
        </w:rPr>
        <w:t xml:space="preserve"> </w:t>
      </w:r>
      <w:r w:rsidRPr="00B27F51">
        <w:rPr>
          <w:lang w:bidi="ru-RU"/>
        </w:rPr>
        <w:t>систематизация знаний о сложносочиненных и сложноподчиненных</w:t>
      </w:r>
      <w:r>
        <w:rPr>
          <w:lang w:bidi="ru-RU"/>
        </w:rPr>
        <w:t xml:space="preserve"> </w:t>
      </w:r>
      <w:r w:rsidRPr="00B27F51">
        <w:rPr>
          <w:lang w:bidi="ru-RU"/>
        </w:rPr>
        <w:t>предложениях, в том числе условных предложениях.</w:t>
      </w:r>
    </w:p>
    <w:p w:rsidR="000B4A45" w:rsidRPr="00B27F51" w:rsidRDefault="000B4A45" w:rsidP="000B4A45">
      <w:pPr>
        <w:widowControl w:val="0"/>
        <w:ind w:firstLine="851"/>
        <w:jc w:val="both"/>
        <w:rPr>
          <w:lang w:bidi="ru-RU"/>
        </w:rPr>
      </w:pPr>
      <w:r w:rsidRPr="00B27F51">
        <w:rPr>
          <w:lang w:bidi="ru-RU"/>
        </w:rPr>
        <w:t>Формирование навыков распознавания и употребления в речи</w:t>
      </w:r>
      <w:r>
        <w:rPr>
          <w:lang w:bidi="ru-RU"/>
        </w:rPr>
        <w:t xml:space="preserve"> </w:t>
      </w:r>
      <w:r w:rsidRPr="00B27F51">
        <w:rPr>
          <w:lang w:bidi="ru-RU"/>
        </w:rPr>
        <w:t>предложений с различными конструкциями.</w:t>
      </w:r>
    </w:p>
    <w:p w:rsidR="000B4A45" w:rsidRPr="00B27F51" w:rsidRDefault="000B4A45" w:rsidP="000B4A45">
      <w:pPr>
        <w:widowControl w:val="0"/>
        <w:ind w:firstLine="851"/>
        <w:jc w:val="both"/>
        <w:rPr>
          <w:lang w:bidi="ru-RU"/>
        </w:rPr>
      </w:pPr>
      <w:r w:rsidRPr="00B27F51">
        <w:rPr>
          <w:lang w:bidi="ru-RU"/>
        </w:rPr>
        <w:t>Совершенствование навыков распознавания и употребления в речи</w:t>
      </w:r>
      <w:r>
        <w:rPr>
          <w:lang w:bidi="ru-RU"/>
        </w:rPr>
        <w:t xml:space="preserve"> </w:t>
      </w:r>
      <w:r w:rsidRPr="00B27F51">
        <w:rPr>
          <w:lang w:bidi="ru-RU"/>
        </w:rPr>
        <w:t>глаголов в наиболее употребительных временных формах действительного залога; системы модальности.</w:t>
      </w:r>
    </w:p>
    <w:p w:rsidR="000B4A45" w:rsidRPr="00B27F51" w:rsidRDefault="000B4A45" w:rsidP="000B4A45">
      <w:pPr>
        <w:widowControl w:val="0"/>
        <w:ind w:firstLine="851"/>
        <w:jc w:val="both"/>
        <w:rPr>
          <w:lang w:bidi="ru-RU"/>
        </w:rPr>
      </w:pPr>
      <w:r w:rsidRPr="00B27F51">
        <w:rPr>
          <w:lang w:bidi="ru-RU"/>
        </w:rPr>
        <w:t xml:space="preserve">Знание признаков и навыки распознавания глаголов в формах действительного залога. </w:t>
      </w:r>
    </w:p>
    <w:p w:rsidR="000B4A45" w:rsidRPr="00B27F51" w:rsidRDefault="000B4A45" w:rsidP="000B4A45">
      <w:pPr>
        <w:widowControl w:val="0"/>
        <w:ind w:firstLine="851"/>
        <w:jc w:val="both"/>
        <w:rPr>
          <w:lang w:bidi="ru-RU"/>
        </w:rPr>
      </w:pPr>
      <w:r w:rsidRPr="00B27F51">
        <w:rPr>
          <w:lang w:bidi="ru-RU"/>
        </w:rPr>
        <w:t>Формирование навыков распознавания и употребления в речи различных грамматических средств для выражения будущего времени.</w:t>
      </w:r>
    </w:p>
    <w:p w:rsidR="000B4A45" w:rsidRPr="00B27F51" w:rsidRDefault="000B4A45" w:rsidP="000B4A45">
      <w:pPr>
        <w:widowControl w:val="0"/>
        <w:ind w:firstLine="851"/>
        <w:jc w:val="both"/>
        <w:rPr>
          <w:lang w:bidi="ru-RU"/>
        </w:rPr>
      </w:pPr>
      <w:r w:rsidRPr="00B27F51">
        <w:rPr>
          <w:lang w:bidi="ru-RU"/>
        </w:rPr>
        <w:t>Совершенствование н</w:t>
      </w:r>
      <w:r>
        <w:rPr>
          <w:lang w:bidi="ru-RU"/>
        </w:rPr>
        <w:t>авыков употребления определенно</w:t>
      </w:r>
      <w:r w:rsidRPr="00B27F51">
        <w:rPr>
          <w:lang w:bidi="ru-RU"/>
        </w:rPr>
        <w:t>го/неопределенного/нулевого артикл</w:t>
      </w:r>
      <w:r>
        <w:rPr>
          <w:lang w:bidi="ru-RU"/>
        </w:rPr>
        <w:t>ей; имен существительных в един</w:t>
      </w:r>
      <w:r w:rsidRPr="00B27F51">
        <w:rPr>
          <w:lang w:bidi="ru-RU"/>
        </w:rPr>
        <w:t>ственном и множественном числе (в том числе исключений).</w:t>
      </w:r>
    </w:p>
    <w:p w:rsidR="000B4A45" w:rsidRPr="00B27F51" w:rsidRDefault="000B4A45" w:rsidP="000B4A45">
      <w:pPr>
        <w:widowControl w:val="0"/>
        <w:ind w:firstLine="851"/>
        <w:jc w:val="both"/>
        <w:rPr>
          <w:lang w:bidi="ru-RU"/>
        </w:rPr>
      </w:pPr>
      <w:r w:rsidRPr="00B27F51">
        <w:rPr>
          <w:lang w:bidi="ru-RU"/>
        </w:rPr>
        <w:t>Совершенствование навыков распознавания и употребления в речи</w:t>
      </w:r>
      <w:r>
        <w:rPr>
          <w:lang w:bidi="ru-RU"/>
        </w:rPr>
        <w:t xml:space="preserve"> </w:t>
      </w:r>
      <w:r w:rsidRPr="00B27F51">
        <w:rPr>
          <w:lang w:bidi="ru-RU"/>
        </w:rPr>
        <w:t>личных, притяжательных, указатель</w:t>
      </w:r>
      <w:r>
        <w:rPr>
          <w:lang w:bidi="ru-RU"/>
        </w:rPr>
        <w:t>ных, неопределенных, относитель</w:t>
      </w:r>
      <w:r w:rsidRPr="00B27F51">
        <w:rPr>
          <w:lang w:bidi="ru-RU"/>
        </w:rPr>
        <w:t>ных, вопросительных местоимений; прилагательных и наречий, в том</w:t>
      </w:r>
      <w:r>
        <w:rPr>
          <w:lang w:bidi="ru-RU"/>
        </w:rPr>
        <w:t xml:space="preserve"> </w:t>
      </w:r>
      <w:r w:rsidRPr="00B27F51">
        <w:rPr>
          <w:lang w:bidi="ru-RU"/>
        </w:rPr>
        <w:t>числе наречий, выражающих количество; количественных и порядковых</w:t>
      </w:r>
      <w:r>
        <w:rPr>
          <w:lang w:bidi="ru-RU"/>
        </w:rPr>
        <w:t xml:space="preserve"> </w:t>
      </w:r>
      <w:r w:rsidRPr="00B27F51">
        <w:rPr>
          <w:lang w:bidi="ru-RU"/>
        </w:rPr>
        <w:t>числительных.</w:t>
      </w:r>
    </w:p>
    <w:p w:rsidR="000B4A45" w:rsidRPr="00B27F51" w:rsidRDefault="000B4A45" w:rsidP="000B4A45">
      <w:pPr>
        <w:widowControl w:val="0"/>
        <w:ind w:firstLine="851"/>
        <w:jc w:val="both"/>
        <w:rPr>
          <w:lang w:bidi="ru-RU"/>
        </w:rPr>
      </w:pPr>
      <w:r w:rsidRPr="00B27F51">
        <w:rPr>
          <w:lang w:bidi="ru-RU"/>
        </w:rPr>
        <w:t>Систематизация знаний о функциональной значимости предлогов</w:t>
      </w:r>
      <w:r>
        <w:rPr>
          <w:lang w:bidi="ru-RU"/>
        </w:rPr>
        <w:t xml:space="preserve"> </w:t>
      </w:r>
      <w:r w:rsidRPr="00B27F51">
        <w:rPr>
          <w:lang w:bidi="ru-RU"/>
        </w:rPr>
        <w:t>и совершенствование навыков их употребления: предлоги во фразах,</w:t>
      </w:r>
      <w:r>
        <w:rPr>
          <w:lang w:bidi="ru-RU"/>
        </w:rPr>
        <w:t xml:space="preserve"> </w:t>
      </w:r>
      <w:r w:rsidRPr="00B27F51">
        <w:rPr>
          <w:lang w:bidi="ru-RU"/>
        </w:rPr>
        <w:t>выражающих направление, место, время действия; о разных средствах</w:t>
      </w:r>
      <w:r>
        <w:rPr>
          <w:lang w:bidi="ru-RU"/>
        </w:rPr>
        <w:t xml:space="preserve"> </w:t>
      </w:r>
      <w:r w:rsidRPr="00B27F51">
        <w:rPr>
          <w:lang w:bidi="ru-RU"/>
        </w:rPr>
        <w:t xml:space="preserve">связи в тексте для обеспечения его. </w:t>
      </w:r>
    </w:p>
    <w:p w:rsidR="000B4A45" w:rsidRPr="00B27F51" w:rsidRDefault="000B4A45" w:rsidP="000B4A45">
      <w:pPr>
        <w:widowControl w:val="0"/>
        <w:ind w:firstLine="851"/>
        <w:jc w:val="both"/>
        <w:rPr>
          <w:b/>
          <w:bCs/>
          <w:i/>
          <w:iCs/>
          <w:lang w:bidi="ru-RU"/>
        </w:rPr>
      </w:pPr>
      <w:r w:rsidRPr="00B27F51">
        <w:rPr>
          <w:b/>
          <w:bCs/>
          <w:i/>
          <w:iCs/>
          <w:lang w:bidi="ru-RU"/>
        </w:rPr>
        <w:t>Орфографические навыки</w:t>
      </w:r>
    </w:p>
    <w:p w:rsidR="000B4A45" w:rsidRPr="00B27F51" w:rsidRDefault="000B4A45" w:rsidP="000B4A45">
      <w:pPr>
        <w:widowControl w:val="0"/>
        <w:ind w:firstLine="851"/>
        <w:jc w:val="both"/>
        <w:rPr>
          <w:lang w:bidi="ru-RU"/>
        </w:rPr>
      </w:pPr>
      <w:r w:rsidRPr="00B27F51">
        <w:rPr>
          <w:lang w:bidi="ru-RU"/>
        </w:rPr>
        <w:t>Владение основными способами написания слов на основе знания</w:t>
      </w:r>
      <w:r>
        <w:rPr>
          <w:lang w:bidi="ru-RU"/>
        </w:rPr>
        <w:t xml:space="preserve"> </w:t>
      </w:r>
      <w:r w:rsidRPr="00B27F51">
        <w:rPr>
          <w:lang w:bidi="ru-RU"/>
        </w:rPr>
        <w:t>правил правописания; совершенствование орфографических навыков, в</w:t>
      </w:r>
      <w:r>
        <w:rPr>
          <w:lang w:bidi="ru-RU"/>
        </w:rPr>
        <w:t xml:space="preserve"> </w:t>
      </w:r>
      <w:r w:rsidRPr="00B27F51">
        <w:rPr>
          <w:lang w:bidi="ru-RU"/>
        </w:rPr>
        <w:t>том числе применительно к новому языковому материалу, входящему в</w:t>
      </w:r>
      <w:r>
        <w:rPr>
          <w:lang w:bidi="ru-RU"/>
        </w:rPr>
        <w:t xml:space="preserve"> </w:t>
      </w:r>
      <w:r w:rsidRPr="00B27F51">
        <w:rPr>
          <w:lang w:bidi="ru-RU"/>
        </w:rPr>
        <w:t>лексико-грамматический минимум порогового уровня.</w:t>
      </w:r>
    </w:p>
    <w:p w:rsidR="000B4A45" w:rsidRPr="00B27F51" w:rsidRDefault="000B4A45" w:rsidP="000B4A45">
      <w:pPr>
        <w:widowControl w:val="0"/>
        <w:ind w:firstLine="851"/>
        <w:jc w:val="both"/>
        <w:outlineLvl w:val="1"/>
        <w:rPr>
          <w:b/>
          <w:bCs/>
          <w:lang w:bidi="ru-RU"/>
        </w:rPr>
      </w:pPr>
      <w:r w:rsidRPr="00B27F51">
        <w:rPr>
          <w:b/>
          <w:bCs/>
          <w:lang w:bidi="ru-RU"/>
        </w:rPr>
        <w:t>Речевые умения в различных видах речевой деятельности (говорение, аудирование, чтение, письмо)</w:t>
      </w:r>
    </w:p>
    <w:p w:rsidR="000B4A45" w:rsidRPr="00B27F51" w:rsidRDefault="000B4A45" w:rsidP="000B4A45">
      <w:pPr>
        <w:widowControl w:val="0"/>
        <w:ind w:firstLine="851"/>
        <w:jc w:val="both"/>
        <w:outlineLvl w:val="1"/>
        <w:rPr>
          <w:b/>
          <w:bCs/>
          <w:lang w:bidi="ru-RU"/>
        </w:rPr>
      </w:pPr>
      <w:r w:rsidRPr="00B27F51">
        <w:rPr>
          <w:b/>
          <w:bCs/>
          <w:u w:val="single"/>
          <w:lang w:bidi="ru-RU"/>
        </w:rPr>
        <w:t>Продуктивные (экспрессивные) виды речевой деятельности</w:t>
      </w:r>
    </w:p>
    <w:p w:rsidR="000B4A45" w:rsidRPr="00B27F51" w:rsidRDefault="000B4A45" w:rsidP="000B4A45">
      <w:pPr>
        <w:widowControl w:val="0"/>
        <w:ind w:firstLine="851"/>
        <w:jc w:val="both"/>
        <w:rPr>
          <w:lang w:bidi="ru-RU"/>
        </w:rPr>
      </w:pPr>
      <w:r w:rsidRPr="00B27F51">
        <w:rPr>
          <w:lang w:bidi="ru-RU"/>
        </w:rPr>
        <w:t>(говорение и письмо) направлены на порождение речевых сообщений в</w:t>
      </w:r>
      <w:r>
        <w:rPr>
          <w:lang w:bidi="ru-RU"/>
        </w:rPr>
        <w:t xml:space="preserve"> </w:t>
      </w:r>
      <w:r w:rsidRPr="00B27F51">
        <w:rPr>
          <w:lang w:bidi="ru-RU"/>
        </w:rPr>
        <w:t>устной и письменной форме.</w:t>
      </w:r>
    </w:p>
    <w:p w:rsidR="000B4A45" w:rsidRPr="00B27F51" w:rsidRDefault="000B4A45" w:rsidP="000B4A45">
      <w:pPr>
        <w:widowControl w:val="0"/>
        <w:ind w:firstLine="851"/>
        <w:jc w:val="both"/>
        <w:rPr>
          <w:b/>
          <w:bCs/>
          <w:lang w:bidi="ru-RU"/>
        </w:rPr>
      </w:pPr>
      <w:r w:rsidRPr="00B27F51">
        <w:rPr>
          <w:b/>
          <w:bCs/>
          <w:lang w:bidi="ru-RU"/>
        </w:rPr>
        <w:t>Говорение</w:t>
      </w:r>
    </w:p>
    <w:p w:rsidR="000B4A45" w:rsidRPr="00B27F51" w:rsidRDefault="000B4A45" w:rsidP="000B4A45">
      <w:pPr>
        <w:widowControl w:val="0"/>
        <w:ind w:firstLine="851"/>
        <w:jc w:val="both"/>
        <w:rPr>
          <w:lang w:bidi="ru-RU"/>
        </w:rPr>
      </w:pPr>
      <w:r w:rsidRPr="00B27F51">
        <w:rPr>
          <w:lang w:bidi="ru-RU"/>
        </w:rPr>
        <w:t>При развитии умений говорения программа учитывает следующие</w:t>
      </w:r>
      <w:r>
        <w:rPr>
          <w:lang w:bidi="ru-RU"/>
        </w:rPr>
        <w:t xml:space="preserve"> </w:t>
      </w:r>
      <w:r w:rsidRPr="00B27F51">
        <w:rPr>
          <w:lang w:bidi="ru-RU"/>
        </w:rPr>
        <w:t>параметры этого вида речевой деятельности:</w:t>
      </w:r>
    </w:p>
    <w:p w:rsidR="000B4A45" w:rsidRPr="00B27F51" w:rsidRDefault="000B4A45" w:rsidP="008B7DE8">
      <w:pPr>
        <w:widowControl w:val="0"/>
        <w:numPr>
          <w:ilvl w:val="0"/>
          <w:numId w:val="147"/>
        </w:numPr>
        <w:tabs>
          <w:tab w:val="left" w:pos="1110"/>
        </w:tabs>
        <w:spacing w:after="0" w:line="240" w:lineRule="auto"/>
        <w:ind w:firstLine="851"/>
        <w:jc w:val="both"/>
        <w:rPr>
          <w:lang w:bidi="ru-RU"/>
        </w:rPr>
      </w:pPr>
      <w:r w:rsidRPr="00B27F51">
        <w:rPr>
          <w:lang w:bidi="ru-RU"/>
        </w:rPr>
        <w:t>мотив - потребность или необходимость высказаться;</w:t>
      </w:r>
    </w:p>
    <w:p w:rsidR="000B4A45" w:rsidRPr="00B27F51" w:rsidRDefault="000B4A45" w:rsidP="008B7DE8">
      <w:pPr>
        <w:widowControl w:val="0"/>
        <w:numPr>
          <w:ilvl w:val="0"/>
          <w:numId w:val="147"/>
        </w:numPr>
        <w:tabs>
          <w:tab w:val="left" w:pos="1110"/>
        </w:tabs>
        <w:spacing w:after="0" w:line="240" w:lineRule="auto"/>
        <w:ind w:firstLine="851"/>
        <w:jc w:val="both"/>
        <w:rPr>
          <w:lang w:bidi="ru-RU"/>
        </w:rPr>
      </w:pPr>
      <w:r w:rsidRPr="00B27F51">
        <w:rPr>
          <w:lang w:bidi="ru-RU"/>
        </w:rPr>
        <w:t>условия - речевые ситуации;</w:t>
      </w:r>
    </w:p>
    <w:p w:rsidR="000B4A45" w:rsidRPr="00B27F51" w:rsidRDefault="000B4A45" w:rsidP="008B7DE8">
      <w:pPr>
        <w:widowControl w:val="0"/>
        <w:numPr>
          <w:ilvl w:val="0"/>
          <w:numId w:val="147"/>
        </w:numPr>
        <w:tabs>
          <w:tab w:val="left" w:pos="1110"/>
        </w:tabs>
        <w:spacing w:after="0" w:line="240" w:lineRule="auto"/>
        <w:ind w:firstLine="851"/>
        <w:rPr>
          <w:lang w:bidi="ru-RU"/>
        </w:rPr>
      </w:pPr>
      <w:r w:rsidRPr="00B27F51">
        <w:rPr>
          <w:lang w:bidi="ru-RU"/>
        </w:rPr>
        <w:lastRenderedPageBreak/>
        <w:t>цель и функции - характер воздействия на партнера, способ</w:t>
      </w:r>
      <w:r>
        <w:rPr>
          <w:lang w:bidi="ru-RU"/>
        </w:rPr>
        <w:t xml:space="preserve"> </w:t>
      </w:r>
      <w:r w:rsidRPr="00B27F51">
        <w:rPr>
          <w:lang w:bidi="ru-RU"/>
        </w:rPr>
        <w:t>выражения;</w:t>
      </w:r>
    </w:p>
    <w:p w:rsidR="000B4A45" w:rsidRPr="00B27F51" w:rsidRDefault="000B4A45" w:rsidP="008B7DE8">
      <w:pPr>
        <w:widowControl w:val="0"/>
        <w:numPr>
          <w:ilvl w:val="0"/>
          <w:numId w:val="147"/>
        </w:numPr>
        <w:tabs>
          <w:tab w:val="left" w:pos="1110"/>
        </w:tabs>
        <w:spacing w:after="0" w:line="240" w:lineRule="auto"/>
        <w:ind w:firstLine="851"/>
        <w:jc w:val="both"/>
        <w:rPr>
          <w:lang w:bidi="ru-RU"/>
        </w:rPr>
      </w:pPr>
      <w:r w:rsidRPr="00B27F51">
        <w:rPr>
          <w:lang w:bidi="ru-RU"/>
        </w:rPr>
        <w:t>предмет - своя или чужая мысль;</w:t>
      </w:r>
    </w:p>
    <w:p w:rsidR="000B4A45" w:rsidRPr="00B27F51" w:rsidRDefault="000B4A45" w:rsidP="008B7DE8">
      <w:pPr>
        <w:widowControl w:val="0"/>
        <w:numPr>
          <w:ilvl w:val="0"/>
          <w:numId w:val="147"/>
        </w:numPr>
        <w:tabs>
          <w:tab w:val="left" w:pos="1110"/>
        </w:tabs>
        <w:spacing w:after="0" w:line="240" w:lineRule="auto"/>
        <w:ind w:firstLine="851"/>
        <w:jc w:val="both"/>
        <w:rPr>
          <w:lang w:bidi="ru-RU"/>
        </w:rPr>
      </w:pPr>
      <w:r w:rsidRPr="00B27F51">
        <w:rPr>
          <w:lang w:bidi="ru-RU"/>
        </w:rPr>
        <w:t>структура - действия и операции;</w:t>
      </w:r>
    </w:p>
    <w:p w:rsidR="000B4A45" w:rsidRPr="00B27F51" w:rsidRDefault="000B4A45" w:rsidP="008B7DE8">
      <w:pPr>
        <w:widowControl w:val="0"/>
        <w:numPr>
          <w:ilvl w:val="0"/>
          <w:numId w:val="147"/>
        </w:numPr>
        <w:tabs>
          <w:tab w:val="left" w:pos="1110"/>
        </w:tabs>
        <w:spacing w:after="0" w:line="240" w:lineRule="auto"/>
        <w:ind w:firstLine="851"/>
        <w:jc w:val="both"/>
        <w:rPr>
          <w:lang w:bidi="ru-RU"/>
        </w:rPr>
      </w:pPr>
      <w:r w:rsidRPr="00B27F51">
        <w:rPr>
          <w:lang w:bidi="ru-RU"/>
        </w:rPr>
        <w:t>средства - языковой материал;</w:t>
      </w:r>
    </w:p>
    <w:p w:rsidR="000B4A45" w:rsidRPr="00B27F51" w:rsidRDefault="000B4A45" w:rsidP="008B7DE8">
      <w:pPr>
        <w:widowControl w:val="0"/>
        <w:numPr>
          <w:ilvl w:val="0"/>
          <w:numId w:val="147"/>
        </w:numPr>
        <w:tabs>
          <w:tab w:val="left" w:pos="1110"/>
        </w:tabs>
        <w:spacing w:after="0" w:line="240" w:lineRule="auto"/>
        <w:ind w:firstLine="851"/>
        <w:jc w:val="both"/>
        <w:rPr>
          <w:lang w:bidi="ru-RU"/>
        </w:rPr>
      </w:pPr>
      <w:r w:rsidRPr="00B27F51">
        <w:rPr>
          <w:lang w:bidi="ru-RU"/>
        </w:rPr>
        <w:t>типы высказывания - диалоги, монологи;</w:t>
      </w:r>
    </w:p>
    <w:p w:rsidR="000B4A45" w:rsidRPr="00B27F51" w:rsidRDefault="000B4A45" w:rsidP="008B7DE8">
      <w:pPr>
        <w:widowControl w:val="0"/>
        <w:numPr>
          <w:ilvl w:val="0"/>
          <w:numId w:val="147"/>
        </w:numPr>
        <w:tabs>
          <w:tab w:val="left" w:pos="1110"/>
        </w:tabs>
        <w:spacing w:after="0" w:line="240" w:lineRule="auto"/>
        <w:ind w:firstLine="851"/>
        <w:jc w:val="both"/>
        <w:rPr>
          <w:lang w:bidi="ru-RU"/>
        </w:rPr>
      </w:pPr>
      <w:r w:rsidRPr="00B27F51">
        <w:rPr>
          <w:lang w:bidi="ru-RU"/>
        </w:rPr>
        <w:t>наличие или отсутствие опор.</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caps/>
          <w:sz w:val="22"/>
          <w:szCs w:val="22"/>
        </w:rPr>
      </w:pPr>
    </w:p>
    <w:p w:rsidR="000B4A45" w:rsidRPr="00B27F51" w:rsidRDefault="000B4A45" w:rsidP="000B4A45">
      <w:pPr>
        <w:widowControl w:val="0"/>
        <w:ind w:firstLine="851"/>
        <w:jc w:val="both"/>
        <w:outlineLvl w:val="1"/>
        <w:rPr>
          <w:b/>
          <w:bCs/>
          <w:lang w:bidi="ru-RU"/>
        </w:rPr>
      </w:pPr>
      <w:r w:rsidRPr="00B27F51">
        <w:rPr>
          <w:b/>
          <w:bCs/>
          <w:lang w:bidi="ru-RU"/>
        </w:rPr>
        <w:t>Диалогическая речь</w:t>
      </w:r>
    </w:p>
    <w:p w:rsidR="000B4A45" w:rsidRPr="00B27F51" w:rsidRDefault="000B4A45" w:rsidP="000B4A45">
      <w:pPr>
        <w:widowControl w:val="0"/>
        <w:ind w:firstLine="851"/>
        <w:jc w:val="both"/>
        <w:rPr>
          <w:lang w:bidi="ru-RU"/>
        </w:rPr>
      </w:pPr>
      <w:r w:rsidRPr="00B27F51">
        <w:rPr>
          <w:lang w:bidi="ru-RU"/>
        </w:rPr>
        <w:t>Совершенствование умений участвовать в диалогах этикетного</w:t>
      </w:r>
      <w:r>
        <w:rPr>
          <w:lang w:bidi="ru-RU"/>
        </w:rPr>
        <w:t xml:space="preserve"> </w:t>
      </w:r>
      <w:r w:rsidRPr="00B27F51">
        <w:rPr>
          <w:lang w:bidi="ru-RU"/>
        </w:rPr>
        <w:t>характера, диалогах-расспросах, диалогах-побуждениях к действию,</w:t>
      </w:r>
      <w:r>
        <w:rPr>
          <w:lang w:bidi="ru-RU"/>
        </w:rPr>
        <w:t xml:space="preserve"> </w:t>
      </w:r>
      <w:r w:rsidRPr="00B27F51">
        <w:rPr>
          <w:lang w:bidi="ru-RU"/>
        </w:rPr>
        <w:t>диалогах-обменах информацией, а также в диалогах смешанного типа,</w:t>
      </w:r>
      <w:r>
        <w:rPr>
          <w:lang w:bidi="ru-RU"/>
        </w:rPr>
        <w:t xml:space="preserve"> </w:t>
      </w:r>
      <w:r w:rsidRPr="00B27F51">
        <w:rPr>
          <w:lang w:bidi="ru-RU"/>
        </w:rPr>
        <w:t>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0B4A45" w:rsidRPr="00B27F51" w:rsidRDefault="000B4A45" w:rsidP="000B4A45">
      <w:pPr>
        <w:widowControl w:val="0"/>
        <w:ind w:firstLine="851"/>
        <w:jc w:val="both"/>
        <w:rPr>
          <w:lang w:bidi="ru-RU"/>
        </w:rPr>
      </w:pPr>
      <w:r w:rsidRPr="00B27F51">
        <w:rPr>
          <w:lang w:bidi="ru-RU"/>
        </w:rPr>
        <w:t>В процессе обучения предполагается развитие следующих умений:</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участвовать в дискуссии/беседе на знакомую тему;</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осуществлять запрос и обобщение информации;</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обращаться за разъяснениями;</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выражать свое отношение (согласие, несогласие, оценку) к</w:t>
      </w:r>
      <w:r>
        <w:rPr>
          <w:lang w:bidi="ru-RU"/>
        </w:rPr>
        <w:t xml:space="preserve"> </w:t>
      </w:r>
      <w:r w:rsidRPr="00B27F51">
        <w:rPr>
          <w:lang w:bidi="ru-RU"/>
        </w:rPr>
        <w:t>высказыванию собеседника, свое мнение по обсуждаемой</w:t>
      </w:r>
      <w:r>
        <w:rPr>
          <w:lang w:bidi="ru-RU"/>
        </w:rPr>
        <w:t xml:space="preserve"> </w:t>
      </w:r>
      <w:r w:rsidRPr="00B27F51">
        <w:rPr>
          <w:lang w:bidi="ru-RU"/>
        </w:rPr>
        <w:t>теме;</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вступать в общение (порождение инициативных реплик для</w:t>
      </w:r>
      <w:r>
        <w:rPr>
          <w:lang w:bidi="ru-RU"/>
        </w:rPr>
        <w:t xml:space="preserve"> </w:t>
      </w:r>
      <w:r w:rsidRPr="00B27F51">
        <w:rPr>
          <w:lang w:bidi="ru-RU"/>
        </w:rPr>
        <w:t>начала разговора, при переходе к новым темам); поддерживать общение или переходить к новой теме (порождение реактивных реплик - ответы на вопросы собеседника, а также</w:t>
      </w:r>
      <w:r>
        <w:rPr>
          <w:lang w:bidi="ru-RU"/>
        </w:rPr>
        <w:t xml:space="preserve"> </w:t>
      </w:r>
      <w:r w:rsidRPr="00B27F51">
        <w:rPr>
          <w:lang w:bidi="ru-RU"/>
        </w:rPr>
        <w:t>комментарии, замечания, выражение отношения); завершать</w:t>
      </w:r>
      <w:r>
        <w:rPr>
          <w:lang w:bidi="ru-RU"/>
        </w:rPr>
        <w:t xml:space="preserve"> </w:t>
      </w:r>
      <w:r w:rsidRPr="00B27F51">
        <w:rPr>
          <w:lang w:bidi="ru-RU"/>
        </w:rPr>
        <w:t>общение.</w:t>
      </w:r>
    </w:p>
    <w:p w:rsidR="000B4A45" w:rsidRPr="00B27F51" w:rsidRDefault="000B4A45" w:rsidP="000B4A45">
      <w:pPr>
        <w:widowControl w:val="0"/>
        <w:ind w:firstLine="851"/>
        <w:jc w:val="both"/>
        <w:rPr>
          <w:b/>
          <w:bCs/>
          <w:lang w:bidi="ru-RU"/>
        </w:rPr>
      </w:pPr>
      <w:r w:rsidRPr="00B27F51">
        <w:rPr>
          <w:b/>
          <w:bCs/>
          <w:lang w:bidi="ru-RU"/>
        </w:rPr>
        <w:t>Монологическая речь</w:t>
      </w:r>
    </w:p>
    <w:p w:rsidR="000B4A45" w:rsidRPr="00B27F51" w:rsidRDefault="000B4A45" w:rsidP="000B4A45">
      <w:pPr>
        <w:widowControl w:val="0"/>
        <w:ind w:firstLine="851"/>
        <w:jc w:val="both"/>
        <w:rPr>
          <w:lang w:bidi="ru-RU"/>
        </w:rPr>
      </w:pPr>
      <w:r w:rsidRPr="00B27F51">
        <w:rPr>
          <w:lang w:bidi="ru-RU"/>
        </w:rPr>
        <w:t>Совершенствование умений устно выступать с сообщениями, которые характеризуются относительной непрерывностью, большей развернутостью, произвольностью (планируемостью) и последовательностью по сравнению с высказываниями в диалогической форме.</w:t>
      </w:r>
    </w:p>
    <w:p w:rsidR="000B4A45" w:rsidRPr="00B27F51" w:rsidRDefault="000B4A45" w:rsidP="000B4A45">
      <w:pPr>
        <w:widowControl w:val="0"/>
        <w:ind w:firstLine="851"/>
        <w:jc w:val="both"/>
        <w:rPr>
          <w:lang w:bidi="ru-RU"/>
        </w:rPr>
      </w:pPr>
      <w:r w:rsidRPr="00B27F51">
        <w:rPr>
          <w:lang w:bidi="ru-RU"/>
        </w:rPr>
        <w:t>В процессе обучения предполагается развитие следующих умений:</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делать сообщения, содержащие наиболее важную информацию по теме, проблеме;</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кратко передавать содержание полученной информации;</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рассказывать о себе, свое</w:t>
      </w:r>
      <w:r>
        <w:rPr>
          <w:lang w:bidi="ru-RU"/>
        </w:rPr>
        <w:t>м окружении, своих планах, обос</w:t>
      </w:r>
      <w:r w:rsidRPr="00B27F51">
        <w:rPr>
          <w:lang w:bidi="ru-RU"/>
        </w:rPr>
        <w:t>новывая и анализируя свои намерения, опыт, поступки;</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рассуждать о фактах, событиях, приводя примеры, аргументы, делая выводы; описывать особенности жизни и культуры</w:t>
      </w:r>
      <w:r>
        <w:rPr>
          <w:lang w:bidi="ru-RU"/>
        </w:rPr>
        <w:t xml:space="preserve"> </w:t>
      </w:r>
      <w:r w:rsidRPr="00B27F51">
        <w:rPr>
          <w:lang w:bidi="ru-RU"/>
        </w:rPr>
        <w:t>своей страны и страны изучаемого языка;</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в содержательном плане совершенствовать смысловую завершенность, логичность, целостность, выразительность и</w:t>
      </w:r>
      <w:r>
        <w:rPr>
          <w:lang w:bidi="ru-RU"/>
        </w:rPr>
        <w:t xml:space="preserve"> </w:t>
      </w:r>
      <w:r w:rsidRPr="00B27F51">
        <w:rPr>
          <w:lang w:bidi="ru-RU"/>
        </w:rPr>
        <w:t>местность.</w:t>
      </w:r>
    </w:p>
    <w:p w:rsidR="000B4A45" w:rsidRPr="00B27F51" w:rsidRDefault="000B4A45" w:rsidP="000B4A45">
      <w:pPr>
        <w:widowControl w:val="0"/>
        <w:ind w:firstLine="851"/>
        <w:jc w:val="both"/>
        <w:rPr>
          <w:b/>
          <w:bCs/>
          <w:lang w:bidi="ru-RU"/>
        </w:rPr>
      </w:pPr>
      <w:r w:rsidRPr="00B27F51">
        <w:rPr>
          <w:b/>
          <w:bCs/>
          <w:lang w:bidi="ru-RU"/>
        </w:rPr>
        <w:t>Письменная речь</w:t>
      </w:r>
    </w:p>
    <w:p w:rsidR="000B4A45" w:rsidRPr="00B27F51" w:rsidRDefault="000B4A45" w:rsidP="000B4A45">
      <w:pPr>
        <w:widowControl w:val="0"/>
        <w:ind w:firstLine="851"/>
        <w:jc w:val="both"/>
        <w:rPr>
          <w:lang w:bidi="ru-RU"/>
        </w:rPr>
      </w:pPr>
      <w:r w:rsidRPr="00B27F51">
        <w:rPr>
          <w:lang w:bidi="ru-RU"/>
        </w:rPr>
        <w:t>Обучение письменной речи связано с дальнейшим совершенствованием умений связного, логичного и стилистически уместного оформления высказывания в письменной форме. Способность выражать мысли письменной форме предполагает также развитие умений создавать</w:t>
      </w:r>
      <w:r>
        <w:rPr>
          <w:lang w:bidi="ru-RU"/>
        </w:rPr>
        <w:t xml:space="preserve"> </w:t>
      </w:r>
      <w:r w:rsidRPr="00B27F51">
        <w:rPr>
          <w:lang w:bidi="ru-RU"/>
        </w:rPr>
        <w:t>различные типы и жанры письменных сообщений:</w:t>
      </w:r>
    </w:p>
    <w:p w:rsidR="000B4A45" w:rsidRPr="00B27F51" w:rsidRDefault="000B4A45" w:rsidP="008B7DE8">
      <w:pPr>
        <w:widowControl w:val="0"/>
        <w:numPr>
          <w:ilvl w:val="0"/>
          <w:numId w:val="147"/>
        </w:numPr>
        <w:tabs>
          <w:tab w:val="left" w:pos="1093"/>
        </w:tabs>
        <w:spacing w:after="0" w:line="240" w:lineRule="auto"/>
        <w:ind w:firstLine="851"/>
        <w:jc w:val="both"/>
        <w:rPr>
          <w:lang w:bidi="ru-RU"/>
        </w:rPr>
      </w:pPr>
      <w:r w:rsidRPr="00B27F51">
        <w:rPr>
          <w:lang w:bidi="ru-RU"/>
        </w:rPr>
        <w:t>личное письмо;</w:t>
      </w:r>
    </w:p>
    <w:p w:rsidR="000B4A45" w:rsidRPr="00B27F51" w:rsidRDefault="000B4A45" w:rsidP="008B7DE8">
      <w:pPr>
        <w:widowControl w:val="0"/>
        <w:numPr>
          <w:ilvl w:val="0"/>
          <w:numId w:val="147"/>
        </w:numPr>
        <w:tabs>
          <w:tab w:val="left" w:pos="1093"/>
        </w:tabs>
        <w:spacing w:after="0" w:line="240" w:lineRule="auto"/>
        <w:ind w:firstLine="851"/>
        <w:jc w:val="both"/>
        <w:rPr>
          <w:lang w:bidi="ru-RU"/>
        </w:rPr>
      </w:pPr>
      <w:r w:rsidRPr="00B27F51">
        <w:rPr>
          <w:lang w:bidi="ru-RU"/>
        </w:rPr>
        <w:lastRenderedPageBreak/>
        <w:t>письмо в газету, журнал;</w:t>
      </w:r>
    </w:p>
    <w:p w:rsidR="000B4A45" w:rsidRPr="00B27F51" w:rsidRDefault="000B4A45" w:rsidP="008B7DE8">
      <w:pPr>
        <w:widowControl w:val="0"/>
        <w:numPr>
          <w:ilvl w:val="0"/>
          <w:numId w:val="147"/>
        </w:numPr>
        <w:tabs>
          <w:tab w:val="left" w:pos="1095"/>
        </w:tabs>
        <w:spacing w:after="0" w:line="240" w:lineRule="auto"/>
        <w:ind w:firstLine="851"/>
        <w:jc w:val="both"/>
        <w:rPr>
          <w:lang w:bidi="ru-RU"/>
        </w:rPr>
      </w:pPr>
      <w:r w:rsidRPr="00B27F51">
        <w:rPr>
          <w:lang w:bidi="ru-RU"/>
        </w:rPr>
        <w:t>небольшой рассказ (эссе);</w:t>
      </w:r>
    </w:p>
    <w:p w:rsidR="000B4A45" w:rsidRPr="00B27F51" w:rsidRDefault="000B4A45" w:rsidP="008B7DE8">
      <w:pPr>
        <w:widowControl w:val="0"/>
        <w:numPr>
          <w:ilvl w:val="0"/>
          <w:numId w:val="147"/>
        </w:numPr>
        <w:tabs>
          <w:tab w:val="left" w:pos="1095"/>
        </w:tabs>
        <w:spacing w:after="0" w:line="240" w:lineRule="auto"/>
        <w:ind w:firstLine="851"/>
        <w:jc w:val="both"/>
        <w:rPr>
          <w:lang w:bidi="ru-RU"/>
        </w:rPr>
      </w:pPr>
      <w:r w:rsidRPr="00B27F51">
        <w:rPr>
          <w:lang w:bidi="ru-RU"/>
        </w:rPr>
        <w:t>заполнение анкет, бланков;</w:t>
      </w:r>
    </w:p>
    <w:p w:rsidR="000B4A45" w:rsidRPr="00B27F51" w:rsidRDefault="000B4A45" w:rsidP="008B7DE8">
      <w:pPr>
        <w:widowControl w:val="0"/>
        <w:numPr>
          <w:ilvl w:val="0"/>
          <w:numId w:val="147"/>
        </w:numPr>
        <w:tabs>
          <w:tab w:val="left" w:pos="1095"/>
        </w:tabs>
        <w:spacing w:after="0" w:line="240" w:lineRule="auto"/>
        <w:ind w:firstLine="851"/>
        <w:rPr>
          <w:lang w:bidi="ru-RU"/>
        </w:rPr>
      </w:pPr>
      <w:r w:rsidRPr="00B27F51">
        <w:rPr>
          <w:lang w:bidi="ru-RU"/>
        </w:rPr>
        <w:t>изложение сведений о себе в формах, принятых в европейских</w:t>
      </w:r>
      <w:r>
        <w:rPr>
          <w:lang w:bidi="ru-RU"/>
        </w:rPr>
        <w:t xml:space="preserve"> </w:t>
      </w:r>
      <w:r w:rsidRPr="00B27F51">
        <w:rPr>
          <w:lang w:bidi="ru-RU"/>
        </w:rPr>
        <w:t>странах (автобиография, резюме);</w:t>
      </w:r>
    </w:p>
    <w:p w:rsidR="000B4A45" w:rsidRPr="00B27F51" w:rsidRDefault="000B4A45" w:rsidP="008B7DE8">
      <w:pPr>
        <w:widowControl w:val="0"/>
        <w:numPr>
          <w:ilvl w:val="0"/>
          <w:numId w:val="147"/>
        </w:numPr>
        <w:tabs>
          <w:tab w:val="left" w:pos="1095"/>
        </w:tabs>
        <w:spacing w:after="0" w:line="240" w:lineRule="auto"/>
        <w:ind w:firstLine="851"/>
        <w:jc w:val="both"/>
        <w:rPr>
          <w:lang w:bidi="ru-RU"/>
        </w:rPr>
      </w:pPr>
      <w:r w:rsidRPr="00B27F51">
        <w:rPr>
          <w:lang w:bidi="ru-RU"/>
        </w:rPr>
        <w:t>составление плана действий;</w:t>
      </w:r>
    </w:p>
    <w:p w:rsidR="000B4A45" w:rsidRPr="00B27F51" w:rsidRDefault="000B4A45" w:rsidP="008B7DE8">
      <w:pPr>
        <w:widowControl w:val="0"/>
        <w:numPr>
          <w:ilvl w:val="0"/>
          <w:numId w:val="147"/>
        </w:numPr>
        <w:tabs>
          <w:tab w:val="left" w:pos="1095"/>
        </w:tabs>
        <w:spacing w:after="0" w:line="240" w:lineRule="auto"/>
        <w:ind w:firstLine="851"/>
        <w:rPr>
          <w:lang w:bidi="ru-RU"/>
        </w:rPr>
      </w:pPr>
      <w:r w:rsidRPr="00B27F51">
        <w:rPr>
          <w:lang w:bidi="ru-RU"/>
        </w:rPr>
        <w:t>написание тезисов, конспекта сообщения, в том числе на основе работы с текстом.</w:t>
      </w:r>
    </w:p>
    <w:p w:rsidR="000B4A45" w:rsidRPr="00B27F51" w:rsidRDefault="000B4A45" w:rsidP="000B4A45">
      <w:pPr>
        <w:widowControl w:val="0"/>
        <w:ind w:firstLine="851"/>
        <w:jc w:val="both"/>
        <w:outlineLvl w:val="1"/>
        <w:rPr>
          <w:b/>
          <w:bCs/>
          <w:lang w:bidi="ru-RU"/>
        </w:rPr>
      </w:pPr>
      <w:bookmarkStart w:id="21" w:name="bookmark19"/>
      <w:r w:rsidRPr="00B27F51">
        <w:rPr>
          <w:b/>
          <w:bCs/>
          <w:u w:val="single"/>
          <w:lang w:bidi="ru-RU"/>
        </w:rPr>
        <w:t xml:space="preserve">Рецептивные виды речевой деятельности </w:t>
      </w:r>
      <w:r w:rsidRPr="00B27F51">
        <w:rPr>
          <w:u w:val="single"/>
          <w:lang w:bidi="ru-RU"/>
        </w:rPr>
        <w:t>(</w:t>
      </w:r>
      <w:r w:rsidRPr="00B27F51">
        <w:rPr>
          <w:b/>
          <w:bCs/>
          <w:u w:val="single"/>
          <w:lang w:bidi="ru-RU"/>
        </w:rPr>
        <w:t>аудирование и</w:t>
      </w:r>
      <w:r>
        <w:rPr>
          <w:b/>
          <w:bCs/>
          <w:u w:val="single"/>
          <w:lang w:bidi="ru-RU"/>
        </w:rPr>
        <w:t xml:space="preserve"> </w:t>
      </w:r>
      <w:r w:rsidRPr="00B27F51">
        <w:rPr>
          <w:b/>
          <w:bCs/>
          <w:u w:val="single"/>
          <w:lang w:bidi="ru-RU"/>
        </w:rPr>
        <w:t>чтение</w:t>
      </w:r>
      <w:r w:rsidRPr="00B27F51">
        <w:rPr>
          <w:u w:val="single"/>
          <w:lang w:bidi="ru-RU"/>
        </w:rPr>
        <w:t>)</w:t>
      </w:r>
      <w:bookmarkEnd w:id="21"/>
    </w:p>
    <w:p w:rsidR="000B4A45" w:rsidRPr="00B27F51" w:rsidRDefault="000B4A45" w:rsidP="000B4A45">
      <w:pPr>
        <w:widowControl w:val="0"/>
        <w:ind w:firstLine="851"/>
        <w:jc w:val="both"/>
        <w:rPr>
          <w:b/>
          <w:bCs/>
          <w:lang w:bidi="ru-RU"/>
        </w:rPr>
      </w:pPr>
      <w:r w:rsidRPr="00B27F51">
        <w:rPr>
          <w:b/>
          <w:bCs/>
          <w:lang w:bidi="ru-RU"/>
        </w:rPr>
        <w:t>Аудирование</w:t>
      </w:r>
    </w:p>
    <w:p w:rsidR="000B4A45" w:rsidRPr="00B27F51" w:rsidRDefault="000B4A45" w:rsidP="000B4A45">
      <w:pPr>
        <w:widowControl w:val="0"/>
        <w:ind w:firstLine="851"/>
        <w:jc w:val="both"/>
        <w:rPr>
          <w:lang w:bidi="ru-RU"/>
        </w:rPr>
      </w:pPr>
      <w:r w:rsidRPr="00B27F51">
        <w:rPr>
          <w:lang w:bidi="ru-RU"/>
        </w:rPr>
        <w:t>Развитие этого рецептивного вида речевой деятельности предполагает формирование умений восприятия и понимания речи на слух, которые опираются на следующие психические процессы:</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восприятие на слух и узнавание;</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предвосхищение или вероятностное прогнозирование;</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смысловая догадка;</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сегментирование речевого потока и т.д.</w:t>
      </w:r>
    </w:p>
    <w:p w:rsidR="000B4A45" w:rsidRPr="00B27F51" w:rsidRDefault="000B4A45" w:rsidP="000B4A45">
      <w:pPr>
        <w:widowControl w:val="0"/>
        <w:ind w:firstLine="851"/>
        <w:jc w:val="both"/>
        <w:rPr>
          <w:lang w:bidi="ru-RU"/>
        </w:rPr>
      </w:pPr>
      <w:r w:rsidRPr="00B27F51">
        <w:rPr>
          <w:lang w:bidi="ru-RU"/>
        </w:rPr>
        <w:t>Развитие умений аудирования направлено на понимание:</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основного содержания несложных звучащих текстов монологического и диалогического характера: теле- и радиопередач в рамках изучаемых тем;</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выборочной необходимой информации в объявлениях и информационной рекламе;</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относительно полное понимание высказываний собеседника</w:t>
      </w:r>
      <w:r>
        <w:rPr>
          <w:lang w:bidi="ru-RU"/>
        </w:rPr>
        <w:t xml:space="preserve"> </w:t>
      </w:r>
      <w:r w:rsidRPr="00B27F51">
        <w:rPr>
          <w:lang w:bidi="ru-RU"/>
        </w:rPr>
        <w:t>в наиболее распространенных стандартных ситуациях повседневного общения.</w:t>
      </w:r>
    </w:p>
    <w:p w:rsidR="000B4A45" w:rsidRPr="00B27F51" w:rsidRDefault="000B4A45" w:rsidP="000B4A45">
      <w:pPr>
        <w:widowControl w:val="0"/>
        <w:ind w:firstLine="851"/>
        <w:jc w:val="both"/>
        <w:rPr>
          <w:lang w:bidi="ru-RU"/>
        </w:rPr>
      </w:pPr>
      <w:r w:rsidRPr="00B27F51">
        <w:rPr>
          <w:lang w:bidi="ru-RU"/>
        </w:rPr>
        <w:t>Обучение аудированию предполагает также развитие умений:</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отделять главную информацию от второстепенной;</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выявлять наиболее значимые факты;</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lang w:bidi="ru-RU"/>
        </w:rPr>
        <w:t>определять свое отношени</w:t>
      </w:r>
      <w:r>
        <w:rPr>
          <w:lang w:bidi="ru-RU"/>
        </w:rPr>
        <w:t>е к ним, извлекать из аудиомате</w:t>
      </w:r>
      <w:r w:rsidRPr="00B27F51">
        <w:rPr>
          <w:lang w:bidi="ru-RU"/>
        </w:rPr>
        <w:t>риалов необходимую или интересующую информацию.</w:t>
      </w:r>
    </w:p>
    <w:p w:rsidR="000B4A45" w:rsidRPr="00B27F51" w:rsidRDefault="000B4A45" w:rsidP="000B4A45">
      <w:pPr>
        <w:widowControl w:val="0"/>
        <w:ind w:firstLine="851"/>
        <w:jc w:val="both"/>
        <w:outlineLvl w:val="1"/>
        <w:rPr>
          <w:b/>
          <w:bCs/>
          <w:lang w:bidi="ru-RU"/>
        </w:rPr>
      </w:pPr>
      <w:bookmarkStart w:id="22" w:name="bookmark20"/>
      <w:r w:rsidRPr="00B27F51">
        <w:rPr>
          <w:b/>
          <w:bCs/>
          <w:lang w:bidi="ru-RU"/>
        </w:rPr>
        <w:t>Чтение</w:t>
      </w:r>
      <w:bookmarkEnd w:id="22"/>
    </w:p>
    <w:p w:rsidR="000B4A45" w:rsidRPr="00B27F51" w:rsidRDefault="000B4A45" w:rsidP="000B4A45">
      <w:pPr>
        <w:widowControl w:val="0"/>
        <w:ind w:firstLine="851"/>
        <w:jc w:val="both"/>
        <w:rPr>
          <w:lang w:bidi="ru-RU"/>
        </w:rPr>
      </w:pPr>
      <w:r w:rsidRPr="00B27F51">
        <w:rPr>
          <w:lang w:bidi="ru-RU"/>
        </w:rPr>
        <w:t>Дальнейшее развитие всех основных видов чтения аутентичных</w:t>
      </w:r>
      <w:r>
        <w:rPr>
          <w:lang w:bidi="ru-RU"/>
        </w:rPr>
        <w:t xml:space="preserve"> </w:t>
      </w:r>
      <w:r w:rsidRPr="00B27F51">
        <w:rPr>
          <w:lang w:bidi="ru-RU"/>
        </w:rPr>
        <w:t>текстов различных стилей: публицистических, научно-популярных, художественных и информационных (в том числе профессионально ориентированных).</w:t>
      </w:r>
    </w:p>
    <w:p w:rsidR="000B4A45" w:rsidRPr="00B27F51" w:rsidRDefault="000B4A45" w:rsidP="000B4A45">
      <w:pPr>
        <w:widowControl w:val="0"/>
        <w:ind w:firstLine="851"/>
        <w:jc w:val="both"/>
        <w:rPr>
          <w:lang w:bidi="ru-RU"/>
        </w:rPr>
      </w:pPr>
      <w:r w:rsidRPr="00B27F51">
        <w:rPr>
          <w:lang w:bidi="ru-RU"/>
        </w:rPr>
        <w:t>Требования программы предусматривают совершенствование</w:t>
      </w:r>
      <w:r>
        <w:rPr>
          <w:lang w:bidi="ru-RU"/>
        </w:rPr>
        <w:t xml:space="preserve"> </w:t>
      </w:r>
      <w:r w:rsidRPr="00B27F51">
        <w:rPr>
          <w:lang w:bidi="ru-RU"/>
        </w:rPr>
        <w:t>умений в следующих видах чтения:</w:t>
      </w:r>
    </w:p>
    <w:p w:rsidR="000B4A45" w:rsidRPr="00B27F51" w:rsidRDefault="000B4A45" w:rsidP="008B7DE8">
      <w:pPr>
        <w:widowControl w:val="0"/>
        <w:numPr>
          <w:ilvl w:val="0"/>
          <w:numId w:val="147"/>
        </w:numPr>
        <w:tabs>
          <w:tab w:val="left" w:pos="1461"/>
        </w:tabs>
        <w:spacing w:after="0" w:line="240" w:lineRule="auto"/>
        <w:ind w:firstLine="851"/>
        <w:jc w:val="both"/>
        <w:rPr>
          <w:lang w:bidi="ru-RU"/>
        </w:rPr>
      </w:pPr>
      <w:r w:rsidRPr="00B27F51">
        <w:rPr>
          <w:u w:val="single"/>
          <w:lang w:bidi="ru-RU"/>
        </w:rPr>
        <w:t>ознакомительное чтение</w:t>
      </w:r>
      <w:r w:rsidRPr="00B27F51">
        <w:rPr>
          <w:lang w:bidi="ru-RU"/>
        </w:rPr>
        <w:t xml:space="preserve"> - с целью понимания основного содержания сообщений, репортажей, отрывков из произведений художественной литературы, несложных публикаций</w:t>
      </w:r>
      <w:r>
        <w:rPr>
          <w:lang w:bidi="ru-RU"/>
        </w:rPr>
        <w:t xml:space="preserve"> </w:t>
      </w:r>
      <w:r w:rsidRPr="00B27F51">
        <w:rPr>
          <w:lang w:bidi="ru-RU"/>
        </w:rPr>
        <w:t>научно-популярного и технического характера;</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caps/>
          <w:sz w:val="22"/>
          <w:szCs w:val="22"/>
        </w:rPr>
      </w:pP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u w:val="single"/>
          <w:lang w:bidi="ru-RU"/>
        </w:rPr>
        <w:t>изучающее чтение</w:t>
      </w:r>
      <w:r w:rsidRPr="00B27F51">
        <w:rPr>
          <w:lang w:bidi="ru-RU"/>
        </w:rPr>
        <w:t xml:space="preserve"> - с целью полного и точного понимания</w:t>
      </w:r>
      <w:r>
        <w:rPr>
          <w:lang w:bidi="ru-RU"/>
        </w:rPr>
        <w:t xml:space="preserve"> </w:t>
      </w:r>
      <w:r w:rsidRPr="00B27F51">
        <w:rPr>
          <w:lang w:bidi="ru-RU"/>
        </w:rPr>
        <w:t>информации прагматических текстов (инструкций, руководств, рецептов, статистической информации);</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u w:val="single"/>
          <w:lang w:bidi="ru-RU"/>
        </w:rPr>
        <w:t>просмотровое/поисковое чтение</w:t>
      </w:r>
      <w:r w:rsidRPr="00B27F51">
        <w:rPr>
          <w:lang w:bidi="ru-RU"/>
        </w:rPr>
        <w:t xml:space="preserve"> - с целью выборочного понимания необходимой, интересующей информации из текстастатьи, проспекта и т.д.</w:t>
      </w:r>
    </w:p>
    <w:p w:rsidR="000B4A45" w:rsidRPr="00B27F51" w:rsidRDefault="000B4A45" w:rsidP="000B4A45">
      <w:pPr>
        <w:widowControl w:val="0"/>
        <w:ind w:firstLine="851"/>
        <w:jc w:val="both"/>
        <w:rPr>
          <w:lang w:bidi="ru-RU"/>
        </w:rPr>
      </w:pPr>
      <w:r w:rsidRPr="00B27F51">
        <w:rPr>
          <w:lang w:bidi="ru-RU"/>
        </w:rPr>
        <w:lastRenderedPageBreak/>
        <w:t>Обучение чтению предполагает также развитие умений:</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выделять основные факты;</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отделять главную информацию от второстепенной;</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предвосхищать возможные события, факты;</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раскрывать причинно-следственные связи между фактами;</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понимать аргументацию;</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извлекать необходимую, интересующую информацию;</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определять свое отношение к прочитанному.</w:t>
      </w:r>
    </w:p>
    <w:p w:rsidR="000B4A45" w:rsidRPr="00B27F51" w:rsidRDefault="000B4A45" w:rsidP="000B4A45">
      <w:pPr>
        <w:widowControl w:val="0"/>
        <w:ind w:firstLine="851"/>
        <w:jc w:val="both"/>
        <w:rPr>
          <w:lang w:bidi="ru-RU"/>
        </w:rPr>
      </w:pPr>
      <w:r w:rsidRPr="00B27F51">
        <w:rPr>
          <w:lang w:bidi="ru-RU"/>
        </w:rPr>
        <w:t>Особое внимание в соответствии с программой должно уделяться</w:t>
      </w:r>
      <w:r>
        <w:rPr>
          <w:lang w:bidi="ru-RU"/>
        </w:rPr>
        <w:t xml:space="preserve"> </w:t>
      </w:r>
      <w:r w:rsidRPr="00B27F51">
        <w:rPr>
          <w:lang w:bidi="ru-RU"/>
        </w:rPr>
        <w:t>развитию умения понимать основное содержание текстов, включающих</w:t>
      </w:r>
      <w:r>
        <w:rPr>
          <w:lang w:bidi="ru-RU"/>
        </w:rPr>
        <w:t xml:space="preserve"> </w:t>
      </w:r>
      <w:r w:rsidRPr="00B27F51">
        <w:rPr>
          <w:lang w:bidi="ru-RU"/>
        </w:rPr>
        <w:t>незнакомую лексику.</w:t>
      </w:r>
    </w:p>
    <w:p w:rsidR="000B4A45" w:rsidRPr="00B27F51" w:rsidRDefault="000B4A45" w:rsidP="000B4A45">
      <w:pPr>
        <w:widowControl w:val="0"/>
        <w:ind w:firstLine="851"/>
        <w:jc w:val="both"/>
        <w:outlineLvl w:val="1"/>
        <w:rPr>
          <w:b/>
          <w:bCs/>
          <w:lang w:bidi="ru-RU"/>
        </w:rPr>
      </w:pPr>
      <w:r w:rsidRPr="00B27F51">
        <w:rPr>
          <w:b/>
          <w:bCs/>
          <w:lang w:bidi="ru-RU"/>
        </w:rPr>
        <w:t>В. Социокультурная компетенция</w:t>
      </w:r>
    </w:p>
    <w:p w:rsidR="000B4A45" w:rsidRPr="00B27F51" w:rsidRDefault="000B4A45" w:rsidP="000B4A45">
      <w:pPr>
        <w:widowControl w:val="0"/>
        <w:ind w:firstLine="851"/>
        <w:jc w:val="both"/>
        <w:rPr>
          <w:lang w:bidi="ru-RU"/>
        </w:rPr>
      </w:pPr>
      <w:r w:rsidRPr="00B27F51">
        <w:rPr>
          <w:lang w:bidi="ru-RU"/>
        </w:rPr>
        <w:t>Кроме языковых (лингвистических) знаний о структуре языка,</w:t>
      </w:r>
      <w:r>
        <w:rPr>
          <w:lang w:bidi="ru-RU"/>
        </w:rPr>
        <w:t xml:space="preserve"> </w:t>
      </w:r>
      <w:r w:rsidRPr="00B27F51">
        <w:rPr>
          <w:lang w:bidi="ru-RU"/>
        </w:rPr>
        <w:t>правилах формообразования, словосложения и пр. обучающиеся должны</w:t>
      </w:r>
      <w:r>
        <w:rPr>
          <w:lang w:bidi="ru-RU"/>
        </w:rPr>
        <w:t xml:space="preserve"> </w:t>
      </w:r>
      <w:r w:rsidRPr="00B27F51">
        <w:rPr>
          <w:lang w:bidi="ru-RU"/>
        </w:rPr>
        <w:t>овладеть комплексом знаний социокультурного характера, а также знаниями, помогающими овладевать учебными умениями и способствую</w:t>
      </w:r>
      <w:r w:rsidRPr="00D51054">
        <w:rPr>
          <w:lang w:bidi="ru-RU"/>
        </w:rPr>
        <w:t>щ</w:t>
      </w:r>
      <w:r w:rsidRPr="00B27F51">
        <w:rPr>
          <w:lang w:bidi="ru-RU"/>
        </w:rPr>
        <w:t>ими более эффективному формированию когнитивной составляющей</w:t>
      </w:r>
      <w:r>
        <w:rPr>
          <w:lang w:bidi="ru-RU"/>
        </w:rPr>
        <w:t xml:space="preserve"> </w:t>
      </w:r>
      <w:r w:rsidRPr="00B27F51">
        <w:rPr>
          <w:lang w:bidi="ru-RU"/>
        </w:rPr>
        <w:t>коммуникативной компетентности. Обучающиеся углубляют различные</w:t>
      </w:r>
      <w:r>
        <w:rPr>
          <w:lang w:bidi="ru-RU"/>
        </w:rPr>
        <w:t xml:space="preserve"> </w:t>
      </w:r>
      <w:r w:rsidRPr="00B27F51">
        <w:rPr>
          <w:lang w:bidi="ru-RU"/>
        </w:rPr>
        <w:t>социокультурные знания и развива</w:t>
      </w:r>
      <w:r>
        <w:rPr>
          <w:lang w:bidi="ru-RU"/>
        </w:rPr>
        <w:t>ют умения понимать и воспроизво</w:t>
      </w:r>
      <w:r w:rsidRPr="00B27F51">
        <w:rPr>
          <w:lang w:bidi="ru-RU"/>
        </w:rPr>
        <w:t>дить эти знания в процессе иноязычного общения.</w:t>
      </w:r>
    </w:p>
    <w:p w:rsidR="000B4A45" w:rsidRPr="00B27F51" w:rsidRDefault="000B4A45" w:rsidP="000B4A45">
      <w:pPr>
        <w:widowControl w:val="0"/>
        <w:ind w:firstLine="851"/>
        <w:jc w:val="both"/>
        <w:rPr>
          <w:lang w:bidi="ru-RU"/>
        </w:rPr>
      </w:pPr>
      <w:r w:rsidRPr="00B27F51">
        <w:rPr>
          <w:lang w:bidi="ru-RU"/>
        </w:rPr>
        <w:t>Знания об особенностях жизни в поликультурном обществе, социокультурных правилах вежливого поведения в стандартных ситуациях</w:t>
      </w:r>
      <w:r>
        <w:rPr>
          <w:lang w:bidi="ru-RU"/>
        </w:rPr>
        <w:t xml:space="preserve"> </w:t>
      </w:r>
      <w:r w:rsidRPr="00B27F51">
        <w:rPr>
          <w:lang w:bidi="ru-RU"/>
        </w:rPr>
        <w:t>социально-бытовой, социально-культурной и учеб</w:t>
      </w:r>
      <w:r>
        <w:rPr>
          <w:lang w:bidi="ru-RU"/>
        </w:rPr>
        <w:t>но-трудовой сфер об</w:t>
      </w:r>
      <w:r w:rsidRPr="00B27F51">
        <w:rPr>
          <w:lang w:bidi="ru-RU"/>
        </w:rPr>
        <w:t>щения в иноязычной среде необходимы для владения правилами этикета</w:t>
      </w:r>
      <w:r>
        <w:rPr>
          <w:lang w:bidi="ru-RU"/>
        </w:rPr>
        <w:t xml:space="preserve"> </w:t>
      </w:r>
      <w:r w:rsidRPr="00B27F51">
        <w:rPr>
          <w:lang w:bidi="ru-RU"/>
        </w:rPr>
        <w:t>при осуществлении профессиональной деятельности в ситуациях официального и неофициального характера.</w:t>
      </w:r>
    </w:p>
    <w:p w:rsidR="000B4A45" w:rsidRPr="00B27F51" w:rsidRDefault="000B4A45" w:rsidP="000B4A45">
      <w:pPr>
        <w:widowControl w:val="0"/>
        <w:ind w:firstLine="851"/>
        <w:jc w:val="both"/>
        <w:outlineLvl w:val="1"/>
        <w:rPr>
          <w:b/>
          <w:bCs/>
          <w:lang w:bidi="ru-RU"/>
        </w:rPr>
      </w:pPr>
      <w:r w:rsidRPr="00B27F51">
        <w:rPr>
          <w:b/>
          <w:bCs/>
          <w:lang w:bidi="ru-RU"/>
        </w:rPr>
        <w:t>Г. Учебно-познавательная компетенция</w:t>
      </w:r>
    </w:p>
    <w:p w:rsidR="000B4A45" w:rsidRPr="00B27F51" w:rsidRDefault="000B4A45" w:rsidP="000B4A45">
      <w:pPr>
        <w:widowControl w:val="0"/>
        <w:ind w:firstLine="851"/>
        <w:jc w:val="both"/>
        <w:rPr>
          <w:lang w:bidi="ru-RU"/>
        </w:rPr>
      </w:pPr>
      <w:r w:rsidRPr="00B27F51">
        <w:rPr>
          <w:lang w:bidi="ru-RU"/>
        </w:rPr>
        <w:t>Отличительной чертой программы является ее направленность на</w:t>
      </w:r>
      <w:r>
        <w:rPr>
          <w:lang w:bidi="ru-RU"/>
        </w:rPr>
        <w:t xml:space="preserve"> </w:t>
      </w:r>
      <w:r w:rsidRPr="00B27F51">
        <w:rPr>
          <w:lang w:bidi="ru-RU"/>
        </w:rPr>
        <w:t>развитие и совершенствование умений учебно-познавательной компетенции. Целенаправленное формирование у обучающихся рациональных</w:t>
      </w:r>
      <w:r>
        <w:rPr>
          <w:lang w:bidi="ru-RU"/>
        </w:rPr>
        <w:t xml:space="preserve"> </w:t>
      </w:r>
      <w:r w:rsidRPr="00B27F51">
        <w:rPr>
          <w:lang w:bidi="ru-RU"/>
        </w:rPr>
        <w:t>приемов работы с учебным материалом обеспечит их дальнейшее использование в самостоятельной работе и послужит основой для адекватного самоконтроля и самооценки. К таким приемам относятся: приемы</w:t>
      </w:r>
      <w:r>
        <w:rPr>
          <w:lang w:bidi="ru-RU"/>
        </w:rPr>
        <w:t xml:space="preserve"> </w:t>
      </w:r>
      <w:r w:rsidRPr="00B27F51">
        <w:rPr>
          <w:lang w:bidi="ru-RU"/>
        </w:rPr>
        <w:t>культуры чтения и слушания; приемы работы с текстом; приемы работы</w:t>
      </w:r>
      <w:r>
        <w:rPr>
          <w:lang w:bidi="ru-RU"/>
        </w:rPr>
        <w:t xml:space="preserve"> </w:t>
      </w:r>
      <w:r w:rsidRPr="00B27F51">
        <w:rPr>
          <w:lang w:bidi="ru-RU"/>
        </w:rPr>
        <w:t>с лексикой; приемы краткой и наиболее рациональной записи: заметки,</w:t>
      </w:r>
      <w:r>
        <w:rPr>
          <w:lang w:bidi="ru-RU"/>
        </w:rPr>
        <w:t xml:space="preserve"> </w:t>
      </w:r>
      <w:r w:rsidRPr="00B27F51">
        <w:rPr>
          <w:lang w:bidi="ru-RU"/>
        </w:rPr>
        <w:t>составление плана, конспекта и пр.; приемы запоминания; приемы работы со справочной литературой.</w:t>
      </w:r>
    </w:p>
    <w:p w:rsidR="000B4A45" w:rsidRPr="00B27F51" w:rsidRDefault="000B4A45" w:rsidP="000B4A45">
      <w:pPr>
        <w:widowControl w:val="0"/>
        <w:ind w:firstLine="851"/>
        <w:jc w:val="both"/>
        <w:rPr>
          <w:lang w:bidi="ru-RU"/>
        </w:rPr>
      </w:pPr>
      <w:r w:rsidRPr="00B27F51">
        <w:rPr>
          <w:lang w:bidi="ru-RU"/>
        </w:rPr>
        <w:t>Предполагается также совершенствование следующих умений:</w:t>
      </w:r>
      <w:r>
        <w:rPr>
          <w:lang w:bidi="ru-RU"/>
        </w:rPr>
        <w:t xml:space="preserve"> </w:t>
      </w:r>
      <w:r w:rsidRPr="00B27F51">
        <w:rPr>
          <w:lang w:bidi="ru-RU"/>
        </w:rPr>
        <w:t>пользоваться языковой и контекстуальной догадкой при чтении и аудировании; прогнозировать содержание текста по заголовку, началу; использовать текстовые опоры - подзаголовки, таблицы, графики, шрифтовые выделения, комментарии, сноски и пр.</w:t>
      </w:r>
    </w:p>
    <w:p w:rsidR="000B4A45" w:rsidRPr="00B27F51" w:rsidRDefault="000B4A45" w:rsidP="000B4A45">
      <w:pPr>
        <w:widowControl w:val="0"/>
        <w:ind w:firstLine="851"/>
        <w:jc w:val="both"/>
        <w:rPr>
          <w:lang w:bidi="ru-RU"/>
        </w:rPr>
      </w:pPr>
      <w:r w:rsidRPr="00B27F51">
        <w:rPr>
          <w:lang w:bidi="ru-RU"/>
        </w:rPr>
        <w:t xml:space="preserve">Дальнейшее развитие общеучебных умений, связанных с приемами самостоятельного приобретения </w:t>
      </w:r>
      <w:r>
        <w:rPr>
          <w:lang w:bidi="ru-RU"/>
        </w:rPr>
        <w:t>знаний, например путем использо</w:t>
      </w:r>
      <w:r w:rsidRPr="00B27F51">
        <w:rPr>
          <w:lang w:bidi="ru-RU"/>
        </w:rPr>
        <w:t>вания двуязычных и одноязычных словарей и другой справочной литературы (энциклопедии, каталоги, справочники, библиографические списки). Формирование умений самостоятельно планировать свою учебную</w:t>
      </w:r>
      <w:r>
        <w:rPr>
          <w:lang w:bidi="ru-RU"/>
        </w:rPr>
        <w:t xml:space="preserve"> </w:t>
      </w:r>
      <w:r w:rsidRPr="00B27F51">
        <w:rPr>
          <w:lang w:bidi="ru-RU"/>
        </w:rPr>
        <w:t>деятельность, организовывать процесс обучения, в том числе в период</w:t>
      </w:r>
      <w:r>
        <w:rPr>
          <w:lang w:bidi="ru-RU"/>
        </w:rPr>
        <w:t xml:space="preserve"> </w:t>
      </w:r>
      <w:r w:rsidRPr="00B27F51">
        <w:rPr>
          <w:lang w:bidi="ru-RU"/>
        </w:rPr>
        <w:t>проектной работы в группах.</w:t>
      </w:r>
    </w:p>
    <w:p w:rsidR="000B4A45" w:rsidRPr="00B27F51" w:rsidRDefault="000B4A45" w:rsidP="000B4A45">
      <w:pPr>
        <w:widowControl w:val="0"/>
        <w:ind w:firstLine="851"/>
        <w:jc w:val="both"/>
        <w:outlineLvl w:val="1"/>
        <w:rPr>
          <w:b/>
          <w:bCs/>
          <w:lang w:bidi="ru-RU"/>
        </w:rPr>
      </w:pPr>
      <w:r w:rsidRPr="00B27F51">
        <w:rPr>
          <w:b/>
          <w:bCs/>
          <w:lang w:bidi="ru-RU"/>
        </w:rPr>
        <w:t>Д. Компенсаторная компетенция</w:t>
      </w:r>
    </w:p>
    <w:p w:rsidR="000B4A45" w:rsidRPr="00B27F51" w:rsidRDefault="000B4A45" w:rsidP="000B4A45">
      <w:pPr>
        <w:widowControl w:val="0"/>
        <w:ind w:firstLine="851"/>
        <w:jc w:val="both"/>
        <w:rPr>
          <w:lang w:bidi="ru-RU"/>
        </w:rPr>
      </w:pPr>
      <w:r w:rsidRPr="00B27F51">
        <w:rPr>
          <w:lang w:bidi="ru-RU"/>
        </w:rPr>
        <w:lastRenderedPageBreak/>
        <w:t>Расширение диапазона умений использовать имеющийся иноязычный речевой опыт для преодоления трудностей общения, вызванных дефицитом языковых средств, а также развитие следующих умений:</w:t>
      </w:r>
    </w:p>
    <w:p w:rsidR="000B4A45" w:rsidRPr="00B27F51" w:rsidRDefault="000B4A45" w:rsidP="008B7DE8">
      <w:pPr>
        <w:widowControl w:val="0"/>
        <w:numPr>
          <w:ilvl w:val="0"/>
          <w:numId w:val="147"/>
        </w:numPr>
        <w:tabs>
          <w:tab w:val="left" w:pos="1476"/>
        </w:tabs>
        <w:spacing w:after="0" w:line="240" w:lineRule="auto"/>
        <w:ind w:firstLine="851"/>
        <w:rPr>
          <w:lang w:bidi="ru-RU"/>
        </w:rPr>
      </w:pPr>
      <w:r w:rsidRPr="00B27F51">
        <w:rPr>
          <w:lang w:bidi="ru-RU"/>
        </w:rPr>
        <w:t>использовать паралингвистические (неязыковые) средства</w:t>
      </w:r>
      <w:r>
        <w:rPr>
          <w:lang w:bidi="ru-RU"/>
        </w:rPr>
        <w:t xml:space="preserve"> </w:t>
      </w:r>
      <w:r w:rsidRPr="00B27F51">
        <w:rPr>
          <w:lang w:bidi="ru-RU"/>
        </w:rPr>
        <w:t>(мимику, жесты);</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использовать риторические вопросы;</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использовать справочный аппарат (комментарии, сноски);</w:t>
      </w:r>
    </w:p>
    <w:p w:rsidR="000B4A45" w:rsidRPr="00B27F51" w:rsidRDefault="000B4A45" w:rsidP="008B7DE8">
      <w:pPr>
        <w:widowControl w:val="0"/>
        <w:numPr>
          <w:ilvl w:val="0"/>
          <w:numId w:val="147"/>
        </w:numPr>
        <w:tabs>
          <w:tab w:val="left" w:pos="1476"/>
        </w:tabs>
        <w:spacing w:after="0" w:line="240" w:lineRule="auto"/>
        <w:ind w:firstLine="851"/>
        <w:rPr>
          <w:lang w:bidi="ru-RU"/>
        </w:rPr>
      </w:pPr>
      <w:r w:rsidRPr="00B27F51">
        <w:rPr>
          <w:lang w:bidi="ru-RU"/>
        </w:rPr>
        <w:t>прогнозировать содержание текста по предваряющей информации (заголовку, началу);</w:t>
      </w:r>
    </w:p>
    <w:p w:rsidR="000B4A45" w:rsidRPr="00B27F51" w:rsidRDefault="000B4A45" w:rsidP="008B7DE8">
      <w:pPr>
        <w:widowControl w:val="0"/>
        <w:numPr>
          <w:ilvl w:val="0"/>
          <w:numId w:val="147"/>
        </w:numPr>
        <w:tabs>
          <w:tab w:val="left" w:pos="1476"/>
        </w:tabs>
        <w:spacing w:after="0" w:line="240" w:lineRule="auto"/>
        <w:ind w:firstLine="851"/>
        <w:rPr>
          <w:lang w:bidi="ru-RU"/>
        </w:rPr>
      </w:pPr>
      <w:r w:rsidRPr="00B27F51">
        <w:rPr>
          <w:lang w:bidi="ru-RU"/>
        </w:rPr>
        <w:t>понимать значение неизу</w:t>
      </w:r>
      <w:r>
        <w:rPr>
          <w:lang w:bidi="ru-RU"/>
        </w:rPr>
        <w:t>ченных языковых средств на осно</w:t>
      </w:r>
      <w:r w:rsidRPr="00B27F51">
        <w:rPr>
          <w:lang w:bidi="ru-RU"/>
        </w:rPr>
        <w:t>ве лингвистической и контекстуальной догадки;</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использовать переспрос для уточнения понимания;</w:t>
      </w:r>
    </w:p>
    <w:p w:rsidR="000B4A45" w:rsidRPr="00B27F51" w:rsidRDefault="000B4A45" w:rsidP="008B7DE8">
      <w:pPr>
        <w:widowControl w:val="0"/>
        <w:numPr>
          <w:ilvl w:val="0"/>
          <w:numId w:val="147"/>
        </w:numPr>
        <w:tabs>
          <w:tab w:val="left" w:pos="1476"/>
        </w:tabs>
        <w:spacing w:after="0" w:line="240" w:lineRule="auto"/>
        <w:ind w:firstLine="851"/>
        <w:jc w:val="both"/>
        <w:rPr>
          <w:lang w:bidi="ru-RU"/>
        </w:rPr>
      </w:pPr>
      <w:r w:rsidRPr="00B27F51">
        <w:rPr>
          <w:lang w:bidi="ru-RU"/>
        </w:rPr>
        <w:t>использовать перифраз/толкование, синонимы;</w:t>
      </w:r>
    </w:p>
    <w:p w:rsidR="000B4A45" w:rsidRPr="00B27F51" w:rsidRDefault="000B4A45" w:rsidP="008B7DE8">
      <w:pPr>
        <w:widowControl w:val="0"/>
        <w:numPr>
          <w:ilvl w:val="0"/>
          <w:numId w:val="147"/>
        </w:numPr>
        <w:tabs>
          <w:tab w:val="left" w:pos="1476"/>
        </w:tabs>
        <w:spacing w:after="0" w:line="240" w:lineRule="auto"/>
        <w:ind w:firstLine="851"/>
        <w:rPr>
          <w:lang w:bidi="ru-RU"/>
        </w:rPr>
      </w:pPr>
      <w:r w:rsidRPr="00B27F51">
        <w:rPr>
          <w:lang w:bidi="ru-RU"/>
        </w:rPr>
        <w:t>осуществлять эквивалентные замены для дополнения, уточнения, пояснения мысли.</w:t>
      </w:r>
    </w:p>
    <w:p w:rsidR="000B4A45" w:rsidRPr="00B27F51" w:rsidRDefault="000B4A45" w:rsidP="000B4A45">
      <w:pPr>
        <w:widowControl w:val="0"/>
        <w:ind w:firstLine="851"/>
        <w:jc w:val="both"/>
        <w:rPr>
          <w:lang w:bidi="ru-RU"/>
        </w:rPr>
      </w:pPr>
      <w:r w:rsidRPr="00B27F51">
        <w:rPr>
          <w:lang w:bidi="ru-RU"/>
        </w:rPr>
        <w:t>Важное значение имеет владе</w:t>
      </w:r>
      <w:r>
        <w:rPr>
          <w:lang w:bidi="ru-RU"/>
        </w:rPr>
        <w:t>ние умениями игнорировать лекси</w:t>
      </w:r>
      <w:r w:rsidRPr="00B27F51">
        <w:rPr>
          <w:lang w:bidi="ru-RU"/>
        </w:rPr>
        <w:t>ческие и смысловые трудности, не влияющие на понимание основного</w:t>
      </w:r>
      <w:r>
        <w:rPr>
          <w:lang w:bidi="ru-RU"/>
        </w:rPr>
        <w:t xml:space="preserve"> </w:t>
      </w:r>
      <w:r w:rsidRPr="00B27F51">
        <w:rPr>
          <w:lang w:bidi="ru-RU"/>
        </w:rPr>
        <w:t>содержания текста; использовать переспрос и словарные замены, мимику, жесты в процессе устно-речевого общения.</w:t>
      </w:r>
      <w:bookmarkStart w:id="23" w:name="bookmark24"/>
    </w:p>
    <w:p w:rsidR="000B4A45" w:rsidRPr="00B27F51" w:rsidRDefault="000B4A45" w:rsidP="000B4A45">
      <w:pPr>
        <w:widowControl w:val="0"/>
        <w:ind w:firstLine="851"/>
        <w:jc w:val="center"/>
        <w:rPr>
          <w:b/>
          <w:lang w:bidi="ru-RU"/>
        </w:rPr>
      </w:pPr>
    </w:p>
    <w:p w:rsidR="000B4A45" w:rsidRPr="00B27F51" w:rsidRDefault="000B4A45" w:rsidP="000B4A45">
      <w:pPr>
        <w:widowControl w:val="0"/>
        <w:ind w:firstLine="851"/>
        <w:jc w:val="center"/>
        <w:rPr>
          <w:lang w:bidi="ru-RU"/>
        </w:rPr>
      </w:pPr>
      <w:r w:rsidRPr="00B27F51">
        <w:rPr>
          <w:b/>
          <w:lang w:bidi="ru-RU"/>
        </w:rPr>
        <w:t>Т</w:t>
      </w:r>
      <w:r w:rsidRPr="00B27F51">
        <w:rPr>
          <w:b/>
          <w:bCs/>
          <w:lang w:bidi="ru-RU"/>
        </w:rPr>
        <w:t>емы учебных проектов</w:t>
      </w:r>
      <w:bookmarkEnd w:id="23"/>
    </w:p>
    <w:p w:rsidR="000B4A45" w:rsidRPr="00B27F51" w:rsidRDefault="000B4A45" w:rsidP="000B4A45">
      <w:pPr>
        <w:widowControl w:val="0"/>
        <w:ind w:firstLine="851"/>
        <w:rPr>
          <w:lang w:bidi="ru-RU"/>
        </w:rPr>
      </w:pPr>
      <w:r w:rsidRPr="00B27F51">
        <w:rPr>
          <w:lang w:bidi="ru-RU"/>
        </w:rPr>
        <w:t>Выпуск газеты, альманаха о жизни учебного заведения</w:t>
      </w:r>
      <w:r w:rsidRPr="00B27F51">
        <w:rPr>
          <w:lang w:bidi="ru-RU"/>
        </w:rPr>
        <w:br/>
        <w:t>Подготовка информационного листка об избранной профессии</w:t>
      </w:r>
      <w:r w:rsidRPr="00B27F51">
        <w:rPr>
          <w:lang w:bidi="ru-RU"/>
        </w:rPr>
        <w:br/>
        <w:t>Подготовка программы туристического маршрута</w:t>
      </w:r>
      <w:r w:rsidRPr="00B27F51">
        <w:rPr>
          <w:lang w:bidi="ru-RU"/>
        </w:rPr>
        <w:br/>
        <w:t>Создание проспектов и сайтов учебных заведений</w:t>
      </w:r>
      <w:r w:rsidRPr="00B27F51">
        <w:rPr>
          <w:lang w:bidi="ru-RU"/>
        </w:rPr>
        <w:br/>
        <w:t>Создание проспектов и сайтов родных городов и сел</w:t>
      </w:r>
      <w:r w:rsidRPr="00B27F51">
        <w:rPr>
          <w:lang w:bidi="ru-RU"/>
        </w:rPr>
        <w:br/>
        <w:t>Доклад о демографическом состоянии в регионе</w:t>
      </w:r>
      <w:r w:rsidRPr="00B27F51">
        <w:rPr>
          <w:lang w:bidi="ru-RU"/>
        </w:rPr>
        <w:br/>
        <w:t>Доклад об экологической ситуации в регионе</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2"/>
          <w:szCs w:val="22"/>
        </w:rPr>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2"/>
          <w:szCs w:val="22"/>
        </w:rPr>
      </w:pPr>
      <w:r w:rsidRPr="00B27F51">
        <w:rPr>
          <w:b/>
          <w:caps/>
          <w:sz w:val="22"/>
          <w:szCs w:val="22"/>
        </w:rPr>
        <w:t>3.условия реализации УЧЕБНОЙ дисциплины</w:t>
      </w:r>
    </w:p>
    <w:p w:rsidR="000B4A45" w:rsidRPr="00B27F51" w:rsidRDefault="000B4A45" w:rsidP="000B4A45"/>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3.1. Требования к минимальному материально-техническому обеспечению</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Реализация учебной дисциплины требует наличия учебного кабинета «Иностранный язык» на 30 учебных мест</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Место преподавателя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Карточки-задания, тесты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B27F51">
        <w:rPr>
          <w:b/>
          <w:sz w:val="22"/>
          <w:szCs w:val="22"/>
        </w:rPr>
        <w:t>3.2.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Перечень учебных изданий, Интернет-ресурсов, дополнительной литературы</w:t>
      </w:r>
    </w:p>
    <w:p w:rsidR="000B4A45" w:rsidRPr="00B27F51" w:rsidRDefault="000B4A45" w:rsidP="000B4A45">
      <w:pPr>
        <w:ind w:firstLine="720"/>
        <w:jc w:val="both"/>
        <w:rPr>
          <w:b/>
          <w:bCs/>
          <w:i/>
          <w:iCs/>
        </w:rPr>
      </w:pPr>
    </w:p>
    <w:p w:rsidR="000B4A45" w:rsidRPr="00B27F51" w:rsidRDefault="000B4A45" w:rsidP="000B4A45">
      <w:pPr>
        <w:ind w:firstLine="720"/>
        <w:jc w:val="both"/>
        <w:rPr>
          <w:b/>
          <w:bCs/>
          <w:i/>
          <w:iCs/>
        </w:rPr>
      </w:pPr>
      <w:r w:rsidRPr="00B27F51">
        <w:rPr>
          <w:b/>
          <w:bCs/>
          <w:i/>
          <w:iCs/>
        </w:rPr>
        <w:t>Основная литература:</w:t>
      </w:r>
    </w:p>
    <w:p w:rsidR="000B4A45" w:rsidRPr="00B27F51" w:rsidRDefault="000B4A45" w:rsidP="008B7DE8">
      <w:pPr>
        <w:numPr>
          <w:ilvl w:val="0"/>
          <w:numId w:val="146"/>
        </w:numPr>
        <w:suppressAutoHyphens/>
        <w:spacing w:after="0" w:line="240" w:lineRule="auto"/>
        <w:ind w:left="0"/>
      </w:pPr>
      <w:r w:rsidRPr="00B27F51">
        <w:lastRenderedPageBreak/>
        <w:t>Н.В. Хайрова и др. Немецкий язык, - Киев, Логос,  2012 г</w:t>
      </w:r>
    </w:p>
    <w:p w:rsidR="000B4A45" w:rsidRPr="00B27F51" w:rsidRDefault="000B4A45" w:rsidP="008B7DE8">
      <w:pPr>
        <w:numPr>
          <w:ilvl w:val="0"/>
          <w:numId w:val="146"/>
        </w:numPr>
        <w:suppressAutoHyphens/>
        <w:spacing w:after="0" w:line="240" w:lineRule="auto"/>
        <w:ind w:left="0"/>
      </w:pPr>
      <w:r w:rsidRPr="00B27F51">
        <w:rPr>
          <w:bCs/>
        </w:rPr>
        <w:t>Басова Н.В. Немецкий для колледжей  – Ростов-на-Дону.; Феникс, 2013.-416</w:t>
      </w:r>
    </w:p>
    <w:p w:rsidR="000B4A45" w:rsidRPr="00B27F51" w:rsidRDefault="000B4A45" w:rsidP="008B7DE8">
      <w:pPr>
        <w:numPr>
          <w:ilvl w:val="0"/>
          <w:numId w:val="146"/>
        </w:numPr>
        <w:suppressAutoHyphens/>
        <w:spacing w:after="0" w:line="240" w:lineRule="auto"/>
        <w:ind w:left="0"/>
      </w:pPr>
      <w:r w:rsidRPr="00B27F51">
        <w:rPr>
          <w:bCs/>
        </w:rPr>
        <w:t>Горбанев Н.Н. Технический немецкий для ВУЗов - Ростов-на-Дону.:Феникс, 2012.-320 с.</w:t>
      </w:r>
    </w:p>
    <w:p w:rsidR="000B4A45" w:rsidRPr="00B27F51" w:rsidRDefault="000B4A45" w:rsidP="000B4A45"/>
    <w:p w:rsidR="000B4A45" w:rsidRPr="00B27F51" w:rsidRDefault="000B4A45" w:rsidP="000B4A45">
      <w:pPr>
        <w:ind w:firstLine="720"/>
        <w:jc w:val="both"/>
        <w:rPr>
          <w:b/>
        </w:rPr>
      </w:pPr>
      <w:r w:rsidRPr="00B27F51">
        <w:rPr>
          <w:b/>
          <w:i/>
          <w:iCs/>
        </w:rPr>
        <w:t>Дополнительная литература:</w:t>
      </w:r>
      <w:r w:rsidRPr="00B27F51">
        <w:rPr>
          <w:b/>
        </w:rPr>
        <w:t xml:space="preserve"> </w:t>
      </w:r>
    </w:p>
    <w:p w:rsidR="000B4A45" w:rsidRPr="00B27F51" w:rsidRDefault="000B4A45" w:rsidP="000B4A45">
      <w:pPr>
        <w:jc w:val="both"/>
      </w:pPr>
      <w:r w:rsidRPr="00B27F51">
        <w:t>1.</w:t>
      </w:r>
      <w:r w:rsidRPr="00B27F51">
        <w:rPr>
          <w:b/>
        </w:rPr>
        <w:t xml:space="preserve"> </w:t>
      </w:r>
      <w:r w:rsidRPr="00B27F51">
        <w:t xml:space="preserve">И. Л. Бим  Немецкий язык: учебник для 9-10 кл. сред. Школы – М.: Просвещение, </w:t>
      </w:r>
    </w:p>
    <w:p w:rsidR="000B4A45" w:rsidRPr="00B27F51" w:rsidRDefault="000B4A45" w:rsidP="000B4A45">
      <w:pPr>
        <w:widowControl w:val="0"/>
        <w:shd w:val="clear" w:color="auto" w:fill="FFFFFF"/>
        <w:tabs>
          <w:tab w:val="left" w:pos="365"/>
        </w:tabs>
        <w:autoSpaceDE w:val="0"/>
        <w:autoSpaceDN w:val="0"/>
        <w:adjustRightInd w:val="0"/>
      </w:pPr>
      <w:r w:rsidRPr="00B27F51">
        <w:t>2. Варфоломеева И.М. 150 устных тем по немецкому языку - М.Дрофа, 2012. -208 с.</w:t>
      </w:r>
    </w:p>
    <w:p w:rsidR="000B4A45" w:rsidRPr="00B27F51" w:rsidRDefault="000B4A45" w:rsidP="000B4A45">
      <w:pPr>
        <w:rPr>
          <w:bCs/>
          <w:iCs/>
        </w:rPr>
      </w:pPr>
      <w:r w:rsidRPr="00B27F51">
        <w:t>3. И.П. Суслова «Немецкий язык для поступающих в вузы»</w:t>
      </w:r>
    </w:p>
    <w:p w:rsidR="000B4A45" w:rsidRPr="00B27F51" w:rsidRDefault="000B4A45" w:rsidP="000B4A45">
      <w:pPr>
        <w:rPr>
          <w:bCs/>
          <w:iCs/>
        </w:rPr>
      </w:pPr>
      <w:r w:rsidRPr="00B27F51">
        <w:rPr>
          <w:bCs/>
          <w:iCs/>
        </w:rPr>
        <w:t xml:space="preserve">4. </w:t>
      </w:r>
      <w:r w:rsidRPr="00B27F51">
        <w:t xml:space="preserve"> Овчинникова А.В. Читаем по-немецки. -М.: Иностранный язык, 2012-320 с.</w:t>
      </w:r>
    </w:p>
    <w:p w:rsidR="000B4A45" w:rsidRPr="00B27F51" w:rsidRDefault="000B4A45" w:rsidP="000B4A45">
      <w:pPr>
        <w:widowControl w:val="0"/>
        <w:shd w:val="clear" w:color="auto" w:fill="FFFFFF"/>
        <w:tabs>
          <w:tab w:val="left" w:pos="365"/>
        </w:tabs>
        <w:autoSpaceDE w:val="0"/>
        <w:autoSpaceDN w:val="0"/>
        <w:adjustRightInd w:val="0"/>
      </w:pPr>
      <w:r w:rsidRPr="00B27F51">
        <w:t>5. Т.А. Потемина, Немецкий язык: от простого к сложному, стр. 87</w:t>
      </w:r>
    </w:p>
    <w:p w:rsidR="000B4A45" w:rsidRPr="00B27F51" w:rsidRDefault="000B4A45" w:rsidP="000B4A45">
      <w:pPr>
        <w:widowControl w:val="0"/>
        <w:shd w:val="clear" w:color="auto" w:fill="FFFFFF"/>
        <w:tabs>
          <w:tab w:val="left" w:pos="365"/>
        </w:tabs>
        <w:autoSpaceDE w:val="0"/>
        <w:autoSpaceDN w:val="0"/>
        <w:adjustRightInd w:val="0"/>
      </w:pPr>
      <w:r w:rsidRPr="00B27F51">
        <w:t>6. Миллер Е.Н. Финансы, экономика, бизнес. Учебник немецкого языка, 2013, стр. 12</w:t>
      </w:r>
    </w:p>
    <w:p w:rsidR="000B4A45" w:rsidRPr="00B27F51" w:rsidRDefault="000B4A45" w:rsidP="000B4A45">
      <w:pPr>
        <w:widowControl w:val="0"/>
        <w:shd w:val="clear" w:color="auto" w:fill="FFFFFF"/>
        <w:tabs>
          <w:tab w:val="left" w:pos="365"/>
        </w:tabs>
        <w:autoSpaceDE w:val="0"/>
        <w:autoSpaceDN w:val="0"/>
        <w:adjustRightInd w:val="0"/>
      </w:pPr>
      <w:r w:rsidRPr="00B27F51">
        <w:t>7.  Немецко-русские, русско-немецкие словари общей и профессиональной тематики.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B4A45" w:rsidRPr="00B27F51" w:rsidRDefault="000B4A45" w:rsidP="008B7DE8">
      <w:pPr>
        <w:pStyle w:val="1"/>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rPr>
          <w:b/>
          <w:caps/>
          <w:sz w:val="22"/>
          <w:szCs w:val="22"/>
        </w:rPr>
      </w:pPr>
      <w:r w:rsidRPr="00B27F51">
        <w:rPr>
          <w:b/>
          <w:caps/>
          <w:sz w:val="22"/>
          <w:szCs w:val="22"/>
        </w:rPr>
        <w:t>Контроль и оценка результатов освоения  УЧЕБНОЙ Дисциплины</w:t>
      </w:r>
    </w:p>
    <w:p w:rsidR="000B4A45" w:rsidRPr="00B27F51" w:rsidRDefault="000B4A45" w:rsidP="000B4A45"/>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2"/>
          <w:szCs w:val="22"/>
        </w:rPr>
      </w:pPr>
      <w:r w:rsidRPr="00B27F51">
        <w:rPr>
          <w:b/>
          <w:sz w:val="22"/>
          <w:szCs w:val="22"/>
        </w:rPr>
        <w:t>Контроль</w:t>
      </w:r>
      <w:r w:rsidRPr="00B27F51">
        <w:rPr>
          <w:sz w:val="22"/>
          <w:szCs w:val="22"/>
        </w:rPr>
        <w:t xml:space="preserve"> </w:t>
      </w:r>
      <w:r w:rsidRPr="00B27F51">
        <w:rPr>
          <w:b/>
          <w:sz w:val="22"/>
          <w:szCs w:val="22"/>
        </w:rPr>
        <w:t>и оценка</w:t>
      </w:r>
      <w:r w:rsidRPr="00B27F51">
        <w:rPr>
          <w:sz w:val="22"/>
          <w:szCs w:val="22"/>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0" w:type="auto"/>
        <w:tblInd w:w="-5" w:type="dxa"/>
        <w:tblLayout w:type="fixed"/>
        <w:tblLook w:val="0000" w:firstRow="0" w:lastRow="0" w:firstColumn="0" w:lastColumn="0" w:noHBand="0" w:noVBand="0"/>
      </w:tblPr>
      <w:tblGrid>
        <w:gridCol w:w="4933"/>
        <w:gridCol w:w="4545"/>
      </w:tblGrid>
      <w:tr w:rsidR="000B4A45" w:rsidRPr="00B27F51" w:rsidTr="00405116">
        <w:tc>
          <w:tcPr>
            <w:tcW w:w="4933" w:type="dxa"/>
            <w:tcBorders>
              <w:top w:val="single" w:sz="4" w:space="0" w:color="000000"/>
              <w:left w:val="single" w:sz="4" w:space="0" w:color="000000"/>
              <w:bottom w:val="single" w:sz="4" w:space="0" w:color="auto"/>
              <w:right w:val="nil"/>
            </w:tcBorders>
            <w:vAlign w:val="center"/>
          </w:tcPr>
          <w:p w:rsidR="000B4A45" w:rsidRPr="00B27F51" w:rsidRDefault="000B4A45" w:rsidP="00405116">
            <w:pPr>
              <w:snapToGrid w:val="0"/>
              <w:jc w:val="center"/>
              <w:rPr>
                <w:b/>
                <w:bCs/>
              </w:rPr>
            </w:pPr>
            <w:r w:rsidRPr="00B27F51">
              <w:rPr>
                <w:b/>
                <w:bCs/>
              </w:rPr>
              <w:t>Результаты обучения</w:t>
            </w:r>
          </w:p>
          <w:p w:rsidR="000B4A45" w:rsidRPr="00B27F51" w:rsidRDefault="000B4A45" w:rsidP="00405116">
            <w:pPr>
              <w:jc w:val="center"/>
              <w:rPr>
                <w:b/>
                <w:bCs/>
              </w:rPr>
            </w:pPr>
            <w:r w:rsidRPr="00B27F51">
              <w:rPr>
                <w:b/>
                <w:bCs/>
              </w:rPr>
              <w:t>(освоенные умения, усвоенные знания)</w:t>
            </w:r>
          </w:p>
        </w:tc>
        <w:tc>
          <w:tcPr>
            <w:tcW w:w="4545" w:type="dxa"/>
            <w:tcBorders>
              <w:top w:val="single" w:sz="4" w:space="0" w:color="000000"/>
              <w:left w:val="single" w:sz="4" w:space="0" w:color="000000"/>
              <w:bottom w:val="single" w:sz="4" w:space="0" w:color="000000"/>
              <w:right w:val="single" w:sz="4" w:space="0" w:color="000000"/>
            </w:tcBorders>
            <w:vAlign w:val="center"/>
          </w:tcPr>
          <w:p w:rsidR="000B4A45" w:rsidRPr="00B27F51" w:rsidRDefault="000B4A45" w:rsidP="00405116">
            <w:pPr>
              <w:snapToGrid w:val="0"/>
              <w:jc w:val="center"/>
              <w:rPr>
                <w:b/>
              </w:rPr>
            </w:pPr>
            <w:r w:rsidRPr="00B27F51">
              <w:rPr>
                <w:b/>
              </w:rPr>
              <w:t xml:space="preserve">Формы и методы контроля и оценки результатов обучения </w:t>
            </w:r>
          </w:p>
        </w:tc>
      </w:tr>
      <w:tr w:rsidR="000B4A45" w:rsidRPr="00B27F51" w:rsidTr="00405116">
        <w:trPr>
          <w:trHeight w:val="320"/>
        </w:trPr>
        <w:tc>
          <w:tcPr>
            <w:tcW w:w="4933"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pPr>
              <w:widowControl w:val="0"/>
              <w:tabs>
                <w:tab w:val="left" w:pos="572"/>
              </w:tabs>
              <w:ind w:right="420" w:firstLine="289"/>
              <w:jc w:val="both"/>
              <w:rPr>
                <w:lang w:bidi="ru-RU"/>
              </w:rPr>
            </w:pPr>
            <w:r w:rsidRPr="00B27F51">
              <w:rPr>
                <w:lang w:bidi="ru-RU"/>
              </w:rPr>
              <w:t xml:space="preserve">В результате изучения учебной </w:t>
            </w:r>
            <w:r w:rsidRPr="00B27F51">
              <w:rPr>
                <w:lang w:bidi="ru-RU"/>
              </w:rPr>
              <w:lastRenderedPageBreak/>
              <w:t>дисциплины «Немецкий язык»</w:t>
            </w:r>
            <w:r>
              <w:rPr>
                <w:lang w:bidi="ru-RU"/>
              </w:rPr>
              <w:t xml:space="preserve"> </w:t>
            </w:r>
            <w:r w:rsidRPr="00B27F51">
              <w:rPr>
                <w:lang w:bidi="ru-RU"/>
              </w:rPr>
              <w:t xml:space="preserve">обучающийся должен </w:t>
            </w:r>
            <w:r w:rsidRPr="00B27F51">
              <w:rPr>
                <w:b/>
                <w:bCs/>
                <w:lang w:bidi="ru-RU"/>
              </w:rPr>
              <w:t>знать/понимать:</w:t>
            </w:r>
          </w:p>
          <w:p w:rsidR="000B4A45" w:rsidRPr="00B27F51" w:rsidRDefault="000B4A45" w:rsidP="008B7DE8">
            <w:pPr>
              <w:widowControl w:val="0"/>
              <w:numPr>
                <w:ilvl w:val="0"/>
                <w:numId w:val="145"/>
              </w:numPr>
              <w:tabs>
                <w:tab w:val="left" w:pos="572"/>
                <w:tab w:val="left" w:pos="990"/>
              </w:tabs>
              <w:spacing w:after="0" w:line="240" w:lineRule="auto"/>
              <w:ind w:right="420" w:firstLine="289"/>
              <w:jc w:val="both"/>
              <w:rPr>
                <w:lang w:bidi="ru-RU"/>
              </w:rPr>
            </w:pPr>
            <w:r w:rsidRPr="00B27F51">
              <w:rPr>
                <w:lang w:bidi="ru-RU"/>
              </w:rPr>
              <w:t>значения новых лексических единиц, связанных с тематикой</w:t>
            </w:r>
            <w:r>
              <w:rPr>
                <w:lang w:bidi="ru-RU"/>
              </w:rPr>
              <w:t xml:space="preserve"> </w:t>
            </w:r>
            <w:r w:rsidRPr="00B27F51">
              <w:rPr>
                <w:lang w:bidi="ru-RU"/>
              </w:rPr>
              <w:t>данного этапа и с соответствующими ситуациями общения;</w:t>
            </w:r>
          </w:p>
          <w:p w:rsidR="000B4A45" w:rsidRPr="00B27F51" w:rsidRDefault="000B4A45" w:rsidP="008B7DE8">
            <w:pPr>
              <w:widowControl w:val="0"/>
              <w:numPr>
                <w:ilvl w:val="0"/>
                <w:numId w:val="145"/>
              </w:numPr>
              <w:tabs>
                <w:tab w:val="left" w:pos="572"/>
                <w:tab w:val="left" w:pos="995"/>
              </w:tabs>
              <w:spacing w:after="0" w:line="240" w:lineRule="auto"/>
              <w:ind w:right="420" w:firstLine="289"/>
              <w:jc w:val="both"/>
              <w:rPr>
                <w:lang w:bidi="ru-RU"/>
              </w:rPr>
            </w:pPr>
            <w:r w:rsidRPr="00B27F51">
              <w:rPr>
                <w:lang w:bidi="ru-RU"/>
              </w:rPr>
              <w:t>языковой материал: идиоматические выражения, оценочную</w:t>
            </w:r>
            <w:r>
              <w:rPr>
                <w:lang w:bidi="ru-RU"/>
              </w:rPr>
              <w:t xml:space="preserve"> </w:t>
            </w:r>
            <w:r w:rsidRPr="00B27F51">
              <w:rPr>
                <w:lang w:bidi="ru-RU"/>
              </w:rPr>
              <w:t>лексику, единицы речевого этикета, перечисленные в разделе «Языковой</w:t>
            </w:r>
            <w:r>
              <w:rPr>
                <w:lang w:bidi="ru-RU"/>
              </w:rPr>
              <w:t xml:space="preserve"> </w:t>
            </w:r>
            <w:r w:rsidRPr="00B27F51">
              <w:rPr>
                <w:lang w:bidi="ru-RU"/>
              </w:rPr>
              <w:t>материал» и обслуживающие ситуации общения в рамках изучаемых</w:t>
            </w:r>
            <w:r w:rsidRPr="00B27F51">
              <w:rPr>
                <w:lang w:bidi="ru-RU"/>
              </w:rPr>
              <w:br/>
              <w:t>тем;</w:t>
            </w:r>
          </w:p>
          <w:p w:rsidR="000B4A45" w:rsidRPr="00B27F51" w:rsidRDefault="000B4A45" w:rsidP="008B7DE8">
            <w:pPr>
              <w:widowControl w:val="0"/>
              <w:numPr>
                <w:ilvl w:val="0"/>
                <w:numId w:val="145"/>
              </w:numPr>
              <w:tabs>
                <w:tab w:val="left" w:pos="572"/>
                <w:tab w:val="left" w:pos="990"/>
              </w:tabs>
              <w:spacing w:after="0" w:line="240" w:lineRule="auto"/>
              <w:ind w:right="420" w:firstLine="289"/>
              <w:jc w:val="both"/>
              <w:rPr>
                <w:lang w:bidi="ru-RU"/>
              </w:rPr>
            </w:pPr>
            <w:r w:rsidRPr="00B27F51">
              <w:rPr>
                <w:lang w:bidi="ru-RU"/>
              </w:rPr>
              <w:t>новые значения изученных глагольных форм (видовременных,</w:t>
            </w:r>
            <w:r>
              <w:rPr>
                <w:lang w:bidi="ru-RU"/>
              </w:rPr>
              <w:t xml:space="preserve"> </w:t>
            </w:r>
            <w:r w:rsidRPr="00B27F51">
              <w:rPr>
                <w:lang w:bidi="ru-RU"/>
              </w:rPr>
              <w:t>неличных), средства и способы выражения модальност</w:t>
            </w:r>
            <w:r>
              <w:rPr>
                <w:lang w:bidi="ru-RU"/>
              </w:rPr>
              <w:t>и; условия, пред</w:t>
            </w:r>
            <w:r w:rsidRPr="00B27F51">
              <w:rPr>
                <w:lang w:bidi="ru-RU"/>
              </w:rPr>
              <w:t>положения, причины, следствия, побуждения к действию;</w:t>
            </w:r>
          </w:p>
          <w:p w:rsidR="000B4A45" w:rsidRPr="00B27F51" w:rsidRDefault="000B4A45" w:rsidP="008B7DE8">
            <w:pPr>
              <w:widowControl w:val="0"/>
              <w:numPr>
                <w:ilvl w:val="0"/>
                <w:numId w:val="145"/>
              </w:numPr>
              <w:tabs>
                <w:tab w:val="left" w:pos="572"/>
                <w:tab w:val="left" w:pos="990"/>
              </w:tabs>
              <w:spacing w:after="0" w:line="240" w:lineRule="auto"/>
              <w:ind w:right="420" w:firstLine="289"/>
              <w:jc w:val="both"/>
              <w:rPr>
                <w:lang w:bidi="ru-RU"/>
              </w:rPr>
            </w:pPr>
            <w:r w:rsidRPr="00B27F51">
              <w:rPr>
                <w:lang w:bidi="ru-RU"/>
              </w:rPr>
              <w:t>лингвострановедческую, страноведческую и социокультурную</w:t>
            </w:r>
            <w:r>
              <w:rPr>
                <w:lang w:bidi="ru-RU"/>
              </w:rPr>
              <w:t xml:space="preserve"> </w:t>
            </w:r>
            <w:r w:rsidRPr="00B27F51">
              <w:rPr>
                <w:lang w:bidi="ru-RU"/>
              </w:rPr>
              <w:t>информацию, расширенную за счет новой тематики и проблематики речевого общения;</w:t>
            </w:r>
          </w:p>
          <w:p w:rsidR="000B4A45" w:rsidRPr="00B27F51" w:rsidRDefault="000B4A45" w:rsidP="008B7DE8">
            <w:pPr>
              <w:widowControl w:val="0"/>
              <w:numPr>
                <w:ilvl w:val="0"/>
                <w:numId w:val="145"/>
              </w:numPr>
              <w:tabs>
                <w:tab w:val="left" w:pos="572"/>
                <w:tab w:val="left" w:pos="990"/>
              </w:tabs>
              <w:spacing w:after="0" w:line="240" w:lineRule="auto"/>
              <w:ind w:right="420" w:firstLine="289"/>
              <w:jc w:val="both"/>
              <w:rPr>
                <w:lang w:bidi="ru-RU"/>
              </w:rPr>
            </w:pPr>
            <w:r w:rsidRPr="00B27F51">
              <w:rPr>
                <w:lang w:bidi="ru-RU"/>
              </w:rPr>
              <w:t>тексты, построенные на языковом материале повседневного и</w:t>
            </w:r>
            <w:r>
              <w:rPr>
                <w:lang w:bidi="ru-RU"/>
              </w:rPr>
              <w:t xml:space="preserve"> </w:t>
            </w:r>
            <w:r w:rsidRPr="00B27F51">
              <w:rPr>
                <w:lang w:bidi="ru-RU"/>
              </w:rPr>
              <w:t>профессионального общения, в том числе инструкции и нормативные</w:t>
            </w:r>
            <w:r>
              <w:rPr>
                <w:lang w:bidi="ru-RU"/>
              </w:rPr>
              <w:t xml:space="preserve"> </w:t>
            </w:r>
            <w:r w:rsidRPr="00B27F51">
              <w:rPr>
                <w:lang w:bidi="ru-RU"/>
              </w:rPr>
              <w:t>документы по профессиям НПО и специальностям СПО;</w:t>
            </w:r>
          </w:p>
          <w:p w:rsidR="000B4A45" w:rsidRPr="00B27F51" w:rsidRDefault="000B4A45" w:rsidP="00405116">
            <w:pPr>
              <w:widowControl w:val="0"/>
              <w:tabs>
                <w:tab w:val="left" w:pos="572"/>
              </w:tabs>
              <w:ind w:firstLine="289"/>
              <w:jc w:val="both"/>
              <w:outlineLvl w:val="1"/>
              <w:rPr>
                <w:b/>
                <w:bCs/>
                <w:lang w:bidi="ru-RU"/>
              </w:rPr>
            </w:pPr>
            <w:r w:rsidRPr="00B27F51">
              <w:rPr>
                <w:b/>
                <w:bCs/>
                <w:lang w:bidi="ru-RU"/>
              </w:rPr>
              <w:t>уметь:</w:t>
            </w:r>
          </w:p>
          <w:p w:rsidR="000B4A45" w:rsidRPr="00B27F51" w:rsidRDefault="000B4A45" w:rsidP="00405116">
            <w:pPr>
              <w:widowControl w:val="0"/>
              <w:tabs>
                <w:tab w:val="left" w:pos="572"/>
              </w:tabs>
              <w:ind w:firstLine="289"/>
              <w:jc w:val="both"/>
              <w:rPr>
                <w:lang w:bidi="ru-RU"/>
              </w:rPr>
            </w:pPr>
            <w:r w:rsidRPr="00B27F51">
              <w:rPr>
                <w:u w:val="single"/>
                <w:lang w:bidi="ru-RU"/>
              </w:rPr>
              <w:t>говорение</w:t>
            </w:r>
          </w:p>
          <w:p w:rsidR="000B4A45" w:rsidRPr="00B27F51" w:rsidRDefault="000B4A45" w:rsidP="008B7DE8">
            <w:pPr>
              <w:widowControl w:val="0"/>
              <w:numPr>
                <w:ilvl w:val="0"/>
                <w:numId w:val="145"/>
              </w:numPr>
              <w:tabs>
                <w:tab w:val="left" w:pos="572"/>
                <w:tab w:val="left" w:pos="1176"/>
              </w:tabs>
              <w:spacing w:after="0" w:line="240" w:lineRule="auto"/>
              <w:ind w:right="420" w:firstLine="289"/>
              <w:jc w:val="both"/>
              <w:rPr>
                <w:lang w:bidi="ru-RU"/>
              </w:rPr>
            </w:pPr>
            <w:r w:rsidRPr="00B27F51">
              <w:rPr>
                <w:lang w:bidi="ru-RU"/>
              </w:rPr>
              <w:t>вести диалог (диало</w:t>
            </w:r>
            <w:r>
              <w:rPr>
                <w:lang w:bidi="ru-RU"/>
              </w:rPr>
              <w:t>г-расспрос, диалог-обмен мнения</w:t>
            </w:r>
            <w:r w:rsidRPr="00B27F51">
              <w:rPr>
                <w:lang w:bidi="ru-RU"/>
              </w:rPr>
              <w:t>ми/суждениями, диалог-побуждение к действию, этикетный диалог и их</w:t>
            </w:r>
            <w:r>
              <w:rPr>
                <w:lang w:bidi="ru-RU"/>
              </w:rPr>
              <w:t xml:space="preserve"> </w:t>
            </w:r>
            <w:r w:rsidRPr="00B27F51">
              <w:rPr>
                <w:lang w:bidi="ru-RU"/>
              </w:rPr>
              <w:t>комбинации) в ситуациях официального и неофициального общения в</w:t>
            </w:r>
            <w:r>
              <w:rPr>
                <w:lang w:bidi="ru-RU"/>
              </w:rPr>
              <w:t xml:space="preserve"> </w:t>
            </w:r>
            <w:r w:rsidRPr="00B27F51">
              <w:rPr>
                <w:lang w:bidi="ru-RU"/>
              </w:rPr>
              <w:t>бытовой, социокультурной и учебно-трудовой сферах, используя аргументацию, эмоционально-оценочные средства;</w:t>
            </w:r>
          </w:p>
          <w:p w:rsidR="000B4A45" w:rsidRPr="00B27F51" w:rsidRDefault="000B4A45" w:rsidP="008B7DE8">
            <w:pPr>
              <w:widowControl w:val="0"/>
              <w:numPr>
                <w:ilvl w:val="0"/>
                <w:numId w:val="145"/>
              </w:numPr>
              <w:tabs>
                <w:tab w:val="left" w:pos="572"/>
                <w:tab w:val="left" w:pos="990"/>
              </w:tabs>
              <w:spacing w:after="0" w:line="240" w:lineRule="auto"/>
              <w:ind w:right="420" w:firstLine="289"/>
              <w:jc w:val="both"/>
              <w:rPr>
                <w:lang w:bidi="ru-RU"/>
              </w:rPr>
            </w:pPr>
            <w:r w:rsidRPr="00B27F51">
              <w:rPr>
                <w:lang w:bidi="ru-RU"/>
              </w:rPr>
              <w:t>рассказывать, рассуждать в связи с изученной тематикой, проблематикой прочитанных/прослушанных текстов; описывать события,</w:t>
            </w:r>
            <w:r>
              <w:rPr>
                <w:lang w:bidi="ru-RU"/>
              </w:rPr>
              <w:t xml:space="preserve"> </w:t>
            </w:r>
            <w:r w:rsidRPr="00B27F51">
              <w:rPr>
                <w:lang w:bidi="ru-RU"/>
              </w:rPr>
              <w:t>излагать факты, делать сообщения;</w:t>
            </w:r>
          </w:p>
          <w:p w:rsidR="000B4A45" w:rsidRPr="00B27F51" w:rsidRDefault="000B4A45" w:rsidP="008B7DE8">
            <w:pPr>
              <w:widowControl w:val="0"/>
              <w:numPr>
                <w:ilvl w:val="0"/>
                <w:numId w:val="145"/>
              </w:numPr>
              <w:tabs>
                <w:tab w:val="left" w:pos="572"/>
                <w:tab w:val="left" w:pos="986"/>
              </w:tabs>
              <w:spacing w:after="0" w:line="240" w:lineRule="auto"/>
              <w:ind w:right="420" w:firstLine="289"/>
              <w:jc w:val="both"/>
              <w:rPr>
                <w:lang w:bidi="ru-RU"/>
              </w:rPr>
            </w:pPr>
            <w:r w:rsidRPr="00B27F51">
              <w:rPr>
                <w:lang w:bidi="ru-RU"/>
              </w:rPr>
              <w:t>создавать словесный социокультурный портрет своей страны и</w:t>
            </w:r>
            <w:r>
              <w:rPr>
                <w:lang w:bidi="ru-RU"/>
              </w:rPr>
              <w:t xml:space="preserve"> </w:t>
            </w:r>
            <w:r w:rsidRPr="00B27F51">
              <w:rPr>
                <w:lang w:bidi="ru-RU"/>
              </w:rPr>
              <w:t>страны/стран изучаемого языка на основе разнообразной страноведческой и культуроведческой информации;</w:t>
            </w:r>
          </w:p>
          <w:p w:rsidR="000B4A45" w:rsidRPr="00B27F51" w:rsidRDefault="000B4A45" w:rsidP="00405116">
            <w:pPr>
              <w:widowControl w:val="0"/>
              <w:tabs>
                <w:tab w:val="left" w:pos="572"/>
              </w:tabs>
              <w:ind w:firstLine="289"/>
              <w:jc w:val="both"/>
              <w:rPr>
                <w:lang w:bidi="ru-RU"/>
              </w:rPr>
            </w:pPr>
            <w:r w:rsidRPr="00B27F51">
              <w:rPr>
                <w:u w:val="single"/>
                <w:lang w:bidi="ru-RU"/>
              </w:rPr>
              <w:t>аудирование</w:t>
            </w:r>
          </w:p>
          <w:p w:rsidR="000B4A45" w:rsidRPr="00B27F51" w:rsidRDefault="000B4A45" w:rsidP="008B7DE8">
            <w:pPr>
              <w:widowControl w:val="0"/>
              <w:numPr>
                <w:ilvl w:val="0"/>
                <w:numId w:val="145"/>
              </w:numPr>
              <w:tabs>
                <w:tab w:val="left" w:pos="572"/>
                <w:tab w:val="left" w:pos="990"/>
              </w:tabs>
              <w:spacing w:after="0" w:line="240" w:lineRule="auto"/>
              <w:ind w:right="420" w:firstLine="289"/>
              <w:jc w:val="both"/>
              <w:rPr>
                <w:lang w:bidi="ru-RU"/>
              </w:rPr>
            </w:pPr>
            <w:r w:rsidRPr="00B27F51">
              <w:rPr>
                <w:lang w:bidi="ru-RU"/>
              </w:rPr>
              <w:t xml:space="preserve">понимать относительно полно (общий </w:t>
            </w:r>
            <w:r w:rsidRPr="00B27F51">
              <w:rPr>
                <w:lang w:bidi="ru-RU"/>
              </w:rPr>
              <w:lastRenderedPageBreak/>
              <w:t>смысл) высказывания на</w:t>
            </w:r>
            <w:r w:rsidRPr="00B27F51">
              <w:rPr>
                <w:lang w:bidi="ru-RU"/>
              </w:rPr>
              <w:br/>
              <w:t>изучаемом иностранном языке в различных ситуациях общения;</w:t>
            </w:r>
          </w:p>
          <w:p w:rsidR="000B4A45" w:rsidRPr="00B27F51" w:rsidRDefault="000B4A45" w:rsidP="008B7DE8">
            <w:pPr>
              <w:widowControl w:val="0"/>
              <w:numPr>
                <w:ilvl w:val="0"/>
                <w:numId w:val="145"/>
              </w:numPr>
              <w:tabs>
                <w:tab w:val="left" w:pos="572"/>
                <w:tab w:val="left" w:pos="995"/>
              </w:tabs>
              <w:spacing w:after="0" w:line="240" w:lineRule="auto"/>
              <w:ind w:right="420" w:firstLine="289"/>
              <w:jc w:val="both"/>
              <w:rPr>
                <w:lang w:bidi="ru-RU"/>
              </w:rPr>
            </w:pPr>
            <w:r w:rsidRPr="00B27F51">
              <w:rPr>
                <w:lang w:bidi="ru-RU"/>
              </w:rPr>
              <w:t>понимать основное содержание аутентичных аудио- или видео</w:t>
            </w:r>
            <w:r>
              <w:rPr>
                <w:lang w:bidi="ru-RU"/>
              </w:rPr>
              <w:t xml:space="preserve"> </w:t>
            </w:r>
            <w:r w:rsidRPr="00B27F51">
              <w:rPr>
                <w:lang w:bidi="ru-RU"/>
              </w:rPr>
              <w:t>текстов познавательного характера на темы, предлагаемые в рамках курса, выборочно извлекать из них необходимую информацию;</w:t>
            </w:r>
          </w:p>
          <w:p w:rsidR="000B4A45" w:rsidRPr="00B27F51" w:rsidRDefault="000B4A45" w:rsidP="00405116">
            <w:pPr>
              <w:tabs>
                <w:tab w:val="left" w:pos="572"/>
              </w:tabs>
              <w:ind w:firstLine="289"/>
              <w:rPr>
                <w:u w:val="single"/>
                <w:lang w:bidi="ru-RU"/>
              </w:rPr>
            </w:pPr>
            <w:r w:rsidRPr="00B27F51">
              <w:rPr>
                <w:lang w:bidi="ru-RU"/>
              </w:rPr>
              <w:t>оценивать важность/новизну информации, определять свое отношение к не</w:t>
            </w:r>
            <w:r>
              <w:rPr>
                <w:lang w:bidi="ru-RU"/>
              </w:rPr>
              <w:t>й</w:t>
            </w:r>
            <w:r w:rsidRPr="00B27F51">
              <w:rPr>
                <w:lang w:bidi="ru-RU"/>
              </w:rPr>
              <w:t>;</w:t>
            </w:r>
          </w:p>
          <w:p w:rsidR="000B4A45" w:rsidRPr="00B27F51" w:rsidRDefault="000B4A45" w:rsidP="00405116">
            <w:pPr>
              <w:tabs>
                <w:tab w:val="left" w:pos="572"/>
              </w:tabs>
              <w:ind w:firstLine="289"/>
              <w:rPr>
                <w:lang w:bidi="ru-RU"/>
              </w:rPr>
            </w:pPr>
            <w:r w:rsidRPr="00B27F51">
              <w:rPr>
                <w:u w:val="single"/>
                <w:lang w:bidi="ru-RU"/>
              </w:rPr>
              <w:t>чтение</w:t>
            </w:r>
          </w:p>
          <w:p w:rsidR="000B4A45" w:rsidRPr="00B27F51" w:rsidRDefault="000B4A45" w:rsidP="008B7DE8">
            <w:pPr>
              <w:widowControl w:val="0"/>
              <w:numPr>
                <w:ilvl w:val="0"/>
                <w:numId w:val="145"/>
              </w:numPr>
              <w:tabs>
                <w:tab w:val="left" w:pos="572"/>
                <w:tab w:val="left" w:pos="1021"/>
              </w:tabs>
              <w:spacing w:after="0" w:line="240" w:lineRule="auto"/>
              <w:ind w:right="420" w:firstLine="289"/>
              <w:jc w:val="both"/>
              <w:rPr>
                <w:lang w:bidi="ru-RU"/>
              </w:rPr>
            </w:pPr>
            <w:r w:rsidRPr="00B27F51">
              <w:rPr>
                <w:lang w:bidi="ru-RU"/>
              </w:rPr>
              <w:t>читать аутентичные тексты разных стилей (публицистические,</w:t>
            </w:r>
            <w:r>
              <w:rPr>
                <w:lang w:bidi="ru-RU"/>
              </w:rPr>
              <w:t xml:space="preserve"> </w:t>
            </w:r>
            <w:r w:rsidRPr="00B27F51">
              <w:rPr>
                <w:lang w:bidi="ru-RU"/>
              </w:rPr>
              <w:t xml:space="preserve">художественные, научно-популярные и технические), </w:t>
            </w:r>
          </w:p>
          <w:p w:rsidR="000B4A45" w:rsidRPr="00B27F51" w:rsidRDefault="000B4A45" w:rsidP="008B7DE8">
            <w:pPr>
              <w:widowControl w:val="0"/>
              <w:numPr>
                <w:ilvl w:val="0"/>
                <w:numId w:val="145"/>
              </w:numPr>
              <w:tabs>
                <w:tab w:val="left" w:pos="572"/>
                <w:tab w:val="left" w:pos="1021"/>
              </w:tabs>
              <w:spacing w:after="0" w:line="240" w:lineRule="auto"/>
              <w:ind w:right="420" w:firstLine="289"/>
              <w:jc w:val="both"/>
              <w:rPr>
                <w:lang w:bidi="ru-RU"/>
              </w:rPr>
            </w:pPr>
            <w:r>
              <w:rPr>
                <w:lang w:bidi="ru-RU"/>
              </w:rPr>
              <w:t>используя основ</w:t>
            </w:r>
            <w:r w:rsidRPr="00B27F51">
              <w:rPr>
                <w:lang w:bidi="ru-RU"/>
              </w:rPr>
              <w:t>ные виды чтения (ознакомительное, изу</w:t>
            </w:r>
            <w:r>
              <w:rPr>
                <w:lang w:bidi="ru-RU"/>
              </w:rPr>
              <w:t>чающее, просмотро</w:t>
            </w:r>
            <w:r w:rsidRPr="00B27F51">
              <w:rPr>
                <w:lang w:bidi="ru-RU"/>
              </w:rPr>
              <w:t>вое/поисковое) в зависимости от коммуникативной задачи;</w:t>
            </w:r>
          </w:p>
          <w:p w:rsidR="000B4A45" w:rsidRPr="00B27F51" w:rsidRDefault="000B4A45" w:rsidP="00405116">
            <w:pPr>
              <w:widowControl w:val="0"/>
              <w:tabs>
                <w:tab w:val="left" w:pos="572"/>
              </w:tabs>
              <w:ind w:firstLine="289"/>
              <w:rPr>
                <w:lang w:bidi="ru-RU"/>
              </w:rPr>
            </w:pPr>
            <w:r w:rsidRPr="00B27F51">
              <w:rPr>
                <w:u w:val="single"/>
                <w:lang w:bidi="ru-RU"/>
              </w:rPr>
              <w:t>письменная речь</w:t>
            </w:r>
          </w:p>
          <w:p w:rsidR="000B4A45" w:rsidRPr="00B27F51" w:rsidRDefault="000B4A45" w:rsidP="008B7DE8">
            <w:pPr>
              <w:widowControl w:val="0"/>
              <w:numPr>
                <w:ilvl w:val="0"/>
                <w:numId w:val="145"/>
              </w:numPr>
              <w:tabs>
                <w:tab w:val="left" w:pos="572"/>
                <w:tab w:val="left" w:pos="1017"/>
              </w:tabs>
              <w:spacing w:after="0" w:line="240" w:lineRule="auto"/>
              <w:ind w:right="420" w:firstLine="289"/>
              <w:jc w:val="both"/>
              <w:rPr>
                <w:lang w:bidi="ru-RU"/>
              </w:rPr>
            </w:pPr>
            <w:r w:rsidRPr="00B27F51">
              <w:rPr>
                <w:lang w:bidi="ru-RU"/>
              </w:rPr>
              <w:t>описывать явления, события, излагать факты в письме личного и</w:t>
            </w:r>
            <w:r>
              <w:rPr>
                <w:lang w:bidi="ru-RU"/>
              </w:rPr>
              <w:t xml:space="preserve"> </w:t>
            </w:r>
            <w:r w:rsidRPr="00B27F51">
              <w:rPr>
                <w:lang w:bidi="ru-RU"/>
              </w:rPr>
              <w:t>делового характера;</w:t>
            </w:r>
          </w:p>
          <w:p w:rsidR="000B4A45" w:rsidRPr="00B27F51" w:rsidRDefault="000B4A45" w:rsidP="008B7DE8">
            <w:pPr>
              <w:widowControl w:val="0"/>
              <w:numPr>
                <w:ilvl w:val="0"/>
                <w:numId w:val="145"/>
              </w:numPr>
              <w:tabs>
                <w:tab w:val="left" w:pos="572"/>
                <w:tab w:val="left" w:pos="1007"/>
              </w:tabs>
              <w:spacing w:after="0" w:line="240" w:lineRule="auto"/>
              <w:ind w:right="420" w:firstLine="289"/>
              <w:jc w:val="both"/>
              <w:rPr>
                <w:lang w:bidi="ru-RU"/>
              </w:rPr>
            </w:pPr>
            <w:r w:rsidRPr="00B27F51">
              <w:rPr>
                <w:lang w:bidi="ru-RU"/>
              </w:rPr>
              <w:t>заполнять различные виды анкет, сообщать сведения о себе в</w:t>
            </w:r>
            <w:r>
              <w:rPr>
                <w:lang w:bidi="ru-RU"/>
              </w:rPr>
              <w:t xml:space="preserve"> </w:t>
            </w:r>
            <w:r w:rsidRPr="00B27F51">
              <w:rPr>
                <w:lang w:bidi="ru-RU"/>
              </w:rPr>
              <w:t>форме, принятой в стране/странах изучаемого языка;</w:t>
            </w:r>
          </w:p>
          <w:p w:rsidR="000B4A45" w:rsidRPr="00D51054" w:rsidRDefault="000B4A45" w:rsidP="00405116">
            <w:pPr>
              <w:widowControl w:val="0"/>
              <w:tabs>
                <w:tab w:val="left" w:pos="572"/>
              </w:tabs>
              <w:ind w:right="420" w:firstLine="289"/>
              <w:jc w:val="both"/>
              <w:outlineLvl w:val="1"/>
              <w:rPr>
                <w:bCs/>
                <w:lang w:bidi="ru-RU"/>
              </w:rPr>
            </w:pPr>
            <w:r w:rsidRPr="00D51054">
              <w:rPr>
                <w:bCs/>
                <w:lang w:bidi="ru-RU"/>
              </w:rPr>
              <w:t>использовать приобретенные знания и умения в практической</w:t>
            </w:r>
            <w:r>
              <w:rPr>
                <w:bCs/>
                <w:lang w:bidi="ru-RU"/>
              </w:rPr>
              <w:t xml:space="preserve"> </w:t>
            </w:r>
            <w:r w:rsidRPr="00D51054">
              <w:rPr>
                <w:bCs/>
                <w:lang w:bidi="ru-RU"/>
              </w:rPr>
              <w:t>и профессиональной деятельности, повседневной жизни</w:t>
            </w:r>
          </w:p>
        </w:tc>
        <w:tc>
          <w:tcPr>
            <w:tcW w:w="4545" w:type="dxa"/>
            <w:tcBorders>
              <w:top w:val="single" w:sz="4" w:space="0" w:color="000000"/>
              <w:left w:val="single" w:sz="4" w:space="0" w:color="auto"/>
              <w:bottom w:val="single" w:sz="4" w:space="0" w:color="auto"/>
              <w:right w:val="single" w:sz="4" w:space="0" w:color="000000"/>
            </w:tcBorders>
          </w:tcPr>
          <w:p w:rsidR="000B4A45" w:rsidRPr="00B27F51" w:rsidRDefault="000B4A45" w:rsidP="00405116">
            <w:pPr>
              <w:snapToGrid w:val="0"/>
              <w:jc w:val="both"/>
              <w:rPr>
                <w:b/>
                <w:bCs/>
                <w:i/>
              </w:rPr>
            </w:pPr>
          </w:p>
        </w:tc>
      </w:tr>
      <w:tr w:rsidR="000B4A45" w:rsidRPr="00B27F51" w:rsidTr="00405116">
        <w:trPr>
          <w:trHeight w:val="5537"/>
        </w:trPr>
        <w:tc>
          <w:tcPr>
            <w:tcW w:w="4933" w:type="dxa"/>
            <w:vMerge/>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4545" w:type="dxa"/>
            <w:tcBorders>
              <w:top w:val="single" w:sz="4" w:space="0" w:color="auto"/>
              <w:left w:val="single" w:sz="4" w:space="0" w:color="auto"/>
              <w:right w:val="single" w:sz="4" w:space="0" w:color="000000"/>
            </w:tcBorders>
          </w:tcPr>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p>
          <w:p w:rsidR="000B4A45" w:rsidRPr="00B27F51" w:rsidRDefault="000B4A45" w:rsidP="00405116">
            <w:pPr>
              <w:snapToGrid w:val="0"/>
              <w:jc w:val="both"/>
              <w:rPr>
                <w:bCs/>
              </w:rPr>
            </w:pPr>
            <w:r w:rsidRPr="00B27F51">
              <w:rPr>
                <w:bCs/>
              </w:rPr>
              <w:t>Устный опрос</w:t>
            </w:r>
          </w:p>
          <w:p w:rsidR="000B4A45" w:rsidRPr="00B27F51" w:rsidRDefault="000B4A45" w:rsidP="00405116">
            <w:pPr>
              <w:snapToGrid w:val="0"/>
              <w:jc w:val="both"/>
              <w:rPr>
                <w:bCs/>
              </w:rPr>
            </w:pPr>
            <w:r w:rsidRPr="00B27F51">
              <w:rPr>
                <w:bCs/>
              </w:rPr>
              <w:t>Самостоятельная  работа</w:t>
            </w:r>
          </w:p>
          <w:p w:rsidR="000B4A45" w:rsidRPr="00B27F51" w:rsidRDefault="000B4A45" w:rsidP="00405116">
            <w:pPr>
              <w:snapToGrid w:val="0"/>
              <w:jc w:val="both"/>
              <w:rPr>
                <w:bCs/>
              </w:rPr>
            </w:pPr>
            <w:r w:rsidRPr="00B27F51">
              <w:rPr>
                <w:bCs/>
              </w:rPr>
              <w:t>Тест</w:t>
            </w:r>
          </w:p>
          <w:p w:rsidR="000B4A45" w:rsidRPr="00B27F51" w:rsidRDefault="000B4A45" w:rsidP="00405116">
            <w:pPr>
              <w:snapToGrid w:val="0"/>
              <w:jc w:val="both"/>
              <w:rPr>
                <w:bCs/>
              </w:rPr>
            </w:pPr>
            <w:r w:rsidRPr="00B27F51">
              <w:rPr>
                <w:bCs/>
              </w:rPr>
              <w:t>Доклад</w:t>
            </w:r>
          </w:p>
        </w:tc>
      </w:tr>
    </w:tbl>
    <w:p w:rsidR="000B4A45" w:rsidRPr="00B27F51" w:rsidRDefault="000B4A45" w:rsidP="000B4A45">
      <w:pPr>
        <w:pStyle w:val="11"/>
        <w:widowControl w:val="0"/>
        <w:suppressAutoHyphens/>
        <w:autoSpaceDE w:val="0"/>
        <w:autoSpaceDN w:val="0"/>
        <w:adjustRightInd w:val="0"/>
        <w:ind w:left="0" w:firstLine="720"/>
        <w:jc w:val="center"/>
        <w:rPr>
          <w:b/>
          <w:bCs/>
          <w:caps/>
        </w:rPr>
      </w:pPr>
    </w:p>
    <w:p w:rsidR="000B4A45" w:rsidRPr="00B27F51" w:rsidRDefault="000B4A45" w:rsidP="000B4A45">
      <w:pPr>
        <w:pStyle w:val="11"/>
        <w:widowControl w:val="0"/>
        <w:suppressAutoHyphens/>
        <w:autoSpaceDE w:val="0"/>
        <w:autoSpaceDN w:val="0"/>
        <w:adjustRightInd w:val="0"/>
        <w:ind w:left="0" w:firstLine="720"/>
        <w:jc w:val="center"/>
        <w:rPr>
          <w:b/>
          <w:bCs/>
          <w:caps/>
        </w:rPr>
      </w:pPr>
      <w:r w:rsidRPr="00B27F51">
        <w:rPr>
          <w:b/>
          <w:bCs/>
          <w:caps/>
        </w:rPr>
        <w:t>УЧЕБНая дИСЦИПЛИНа</w:t>
      </w:r>
    </w:p>
    <w:p w:rsidR="000B4A45"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sidRPr="00B27F51">
        <w:rPr>
          <w:b/>
          <w:bCs/>
          <w:caps/>
        </w:rPr>
        <w:t>ОДБ.03 Иностранный язык</w:t>
      </w:r>
    </w:p>
    <w:p w:rsidR="000B4A45"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Pr>
          <w:b/>
          <w:bCs/>
          <w:caps/>
        </w:rPr>
        <w:t>(английский)</w:t>
      </w:r>
    </w:p>
    <w:p w:rsidR="000B4A45" w:rsidRDefault="000B4A45" w:rsidP="000B4A45">
      <w:pPr>
        <w:pStyle w:val="11"/>
        <w:widowControl w:val="0"/>
        <w:suppressAutoHyphens/>
        <w:autoSpaceDE w:val="0"/>
        <w:autoSpaceDN w:val="0"/>
        <w:adjustRightInd w:val="0"/>
        <w:ind w:left="0" w:firstLine="720"/>
        <w:jc w:val="center"/>
        <w:rPr>
          <w:b/>
          <w:bCs/>
          <w:caps/>
        </w:rPr>
      </w:pP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864DA">
        <w:rPr>
          <w:b/>
        </w:rPr>
        <w:t>1.1. Область применения  рабочей программы</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A864DA">
        <w:t>Рабочая программа учебной дисциплины является частью  основной профессиональной образовательной программы в соответствии с ФГОС по профессии 38. 01. 02 Продавец, контролер - кассир</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64DA">
        <w:rPr>
          <w:b/>
        </w:rPr>
        <w:t xml:space="preserve">1.2. Место учебной дисциплины в структуре основной профессиональной образовательной программы: </w:t>
      </w:r>
      <w:r w:rsidRPr="00A864DA">
        <w:t>дисциплина входит в общеобразовательный  цикл</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64DA">
        <w:rPr>
          <w:b/>
        </w:rPr>
        <w:t xml:space="preserve">1.3. Цели и задачи учебной дисциплины – требования к результатам освоения учебной дисциплины: </w:t>
      </w:r>
      <w:r w:rsidRPr="00A864DA">
        <w:t xml:space="preserve">рабочая программа учебной дисциплины «Английский язык» предназначена для изучения курса английского языка в учреждениях начального и   среднего профессионального </w:t>
      </w:r>
      <w:r w:rsidRPr="00A864DA">
        <w:lastRenderedPageBreak/>
        <w:t>образования, реализующих образовательную программу среднего (полного) общего образования, при подготовке квалифицированных рабочих и специалистов среднего звена.</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64DA">
        <w:t xml:space="preserve">       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английский язык в учреждениях начального профессионального образования ( далее –НПО) и среднего профессионального образования ( далее - СПО) изучается с учетом профиля получаемого профессионального образования. </w:t>
      </w:r>
    </w:p>
    <w:p w:rsidR="000B4A45" w:rsidRPr="00A864DA" w:rsidRDefault="000B4A45" w:rsidP="000B4A45">
      <w:pPr>
        <w:ind w:firstLine="567"/>
        <w:jc w:val="both"/>
      </w:pPr>
      <w:r w:rsidRPr="00A864DA">
        <w:t>Рабочая программа ориентирована на достижение следующих</w:t>
      </w:r>
      <w:r>
        <w:t xml:space="preserve"> </w:t>
      </w:r>
      <w:r w:rsidRPr="00A864DA">
        <w:t>целей:</w:t>
      </w:r>
    </w:p>
    <w:p w:rsidR="000B4A45" w:rsidRPr="00A864DA" w:rsidRDefault="000B4A45" w:rsidP="000B4A45">
      <w:pPr>
        <w:ind w:firstLine="567"/>
        <w:jc w:val="both"/>
      </w:pPr>
      <w:r w:rsidRPr="00A864DA">
        <w:rPr>
          <w:rStyle w:val="2d"/>
          <w:rFonts w:eastAsia="Calibri" w:cs="Times New Roman"/>
        </w:rPr>
        <w:t xml:space="preserve">• дальнейшее развитие </w:t>
      </w:r>
      <w:r w:rsidRPr="00A864DA">
        <w:t>иноязычной коммуникативной компетенции (речевой, языковой, социокультурной, компенсаторной,</w:t>
      </w:r>
      <w:r>
        <w:t xml:space="preserve"> </w:t>
      </w:r>
      <w:r w:rsidRPr="00A864DA">
        <w:t>учебно-познавательной):</w:t>
      </w:r>
    </w:p>
    <w:p w:rsidR="000B4A45" w:rsidRPr="00A864DA" w:rsidRDefault="000B4A45" w:rsidP="000B4A45">
      <w:pPr>
        <w:ind w:firstLine="567"/>
        <w:jc w:val="both"/>
      </w:pPr>
      <w:r w:rsidRPr="00A864DA">
        <w:rPr>
          <w:rStyle w:val="2ff3"/>
          <w:rFonts w:eastAsia="Calibri"/>
          <w:sz w:val="22"/>
          <w:szCs w:val="22"/>
        </w:rPr>
        <w:t>речевая компетенция</w:t>
      </w:r>
      <w:r w:rsidRPr="00A864DA">
        <w:t xml:space="preserve"> -</w:t>
      </w:r>
      <w:r>
        <w:t xml:space="preserve"> совершенствование коммуникатив</w:t>
      </w:r>
      <w:r w:rsidRPr="00A864DA">
        <w:t>ных умений в четырех основных видах речевой деятельности</w:t>
      </w:r>
      <w:r>
        <w:t xml:space="preserve"> </w:t>
      </w:r>
      <w:r w:rsidRPr="00A864DA">
        <w:t>(говорении, аудировании, чтении и письме); умений планировать свое речевое и неречевое поведение;</w:t>
      </w:r>
    </w:p>
    <w:p w:rsidR="000B4A45" w:rsidRPr="00A864DA" w:rsidRDefault="000B4A45" w:rsidP="000B4A45">
      <w:pPr>
        <w:ind w:firstLine="567"/>
        <w:jc w:val="both"/>
      </w:pPr>
      <w:r w:rsidRPr="00A864DA">
        <w:rPr>
          <w:rStyle w:val="2ff3"/>
          <w:rFonts w:eastAsia="Calibri"/>
          <w:sz w:val="22"/>
          <w:szCs w:val="22"/>
        </w:rPr>
        <w:t>языковая компетенция</w:t>
      </w:r>
      <w:r w:rsidRPr="00A864DA">
        <w:t xml:space="preserve"> - овладение новыми языковыми</w:t>
      </w:r>
      <w:r>
        <w:t xml:space="preserve"> </w:t>
      </w:r>
      <w:r w:rsidRPr="00A864DA">
        <w:t>средствами в соответствии с отобранными темами и сферами</w:t>
      </w:r>
      <w:r>
        <w:t xml:space="preserve"> </w:t>
      </w:r>
      <w:r w:rsidRPr="00A864DA">
        <w:t>общения: увеличение объема используемых лексических единиц; развитие навыков оперирования языковыми единицами в</w:t>
      </w:r>
      <w:r>
        <w:t xml:space="preserve"> </w:t>
      </w:r>
      <w:r w:rsidRPr="00A864DA">
        <w:t>коммуникативных целях;</w:t>
      </w:r>
    </w:p>
    <w:p w:rsidR="000B4A45" w:rsidRPr="00A864DA" w:rsidRDefault="000B4A45" w:rsidP="000B4A45">
      <w:pPr>
        <w:ind w:firstLine="567"/>
        <w:jc w:val="both"/>
      </w:pPr>
      <w:r w:rsidRPr="00A864DA">
        <w:rPr>
          <w:rStyle w:val="2ff3"/>
          <w:rFonts w:eastAsia="Calibri"/>
          <w:sz w:val="22"/>
          <w:szCs w:val="22"/>
        </w:rPr>
        <w:t>социокультурная компетенция</w:t>
      </w:r>
      <w:r w:rsidRPr="00A864DA">
        <w:t xml:space="preserve"> - увеличение объема знаний о социокультурной специфике страны/стран изучаемого</w:t>
      </w:r>
      <w:r>
        <w:t xml:space="preserve"> </w:t>
      </w:r>
      <w:r w:rsidRPr="00A864DA">
        <w:t>языка, совершенствование умений строить свое речевое и неречевое поведение адекватно этой специфике, формирование</w:t>
      </w:r>
      <w:r>
        <w:t xml:space="preserve"> </w:t>
      </w:r>
      <w:r w:rsidRPr="00A864DA">
        <w:t>умений выделять общее и специфическое в культуре родной</w:t>
      </w:r>
      <w:r>
        <w:t xml:space="preserve"> </w:t>
      </w:r>
      <w:r w:rsidRPr="00A864DA">
        <w:t>страны и страны изучаемого языка;</w:t>
      </w:r>
    </w:p>
    <w:p w:rsidR="000B4A45" w:rsidRPr="00A864DA" w:rsidRDefault="000B4A45" w:rsidP="000B4A45">
      <w:pPr>
        <w:widowControl w:val="0"/>
        <w:ind w:firstLine="567"/>
        <w:jc w:val="both"/>
        <w:rPr>
          <w:color w:val="000000"/>
          <w:lang w:bidi="ru-RU"/>
        </w:rPr>
      </w:pPr>
      <w:r w:rsidRPr="00A864DA">
        <w:rPr>
          <w:b/>
          <w:bCs/>
          <w:i/>
          <w:iCs/>
          <w:color w:val="000000"/>
          <w:lang w:bidi="ru-RU"/>
        </w:rPr>
        <w:t>компенсаторная компетенция -</w:t>
      </w:r>
      <w:r w:rsidRPr="00A864DA">
        <w:rPr>
          <w:color w:val="000000"/>
          <w:lang w:bidi="ru-RU"/>
        </w:rPr>
        <w:t xml:space="preserve"> дальнейшее развитие</w:t>
      </w:r>
      <w:r>
        <w:rPr>
          <w:color w:val="000000"/>
          <w:lang w:bidi="ru-RU"/>
        </w:rPr>
        <w:t xml:space="preserve"> </w:t>
      </w:r>
      <w:r w:rsidRPr="00A864DA">
        <w:rPr>
          <w:color w:val="000000"/>
          <w:lang w:bidi="ru-RU"/>
        </w:rPr>
        <w:t>умений объясняться в условиях дефицита языковых средств</w:t>
      </w:r>
      <w:r>
        <w:rPr>
          <w:color w:val="000000"/>
          <w:lang w:bidi="ru-RU"/>
        </w:rPr>
        <w:t xml:space="preserve"> </w:t>
      </w:r>
      <w:r w:rsidRPr="00A864DA">
        <w:rPr>
          <w:color w:val="000000"/>
          <w:lang w:bidi="ru-RU"/>
        </w:rPr>
        <w:t>при получении и передаче иноязычной информации;</w:t>
      </w:r>
    </w:p>
    <w:p w:rsidR="000B4A45" w:rsidRPr="00A864DA" w:rsidRDefault="000B4A45" w:rsidP="000B4A45">
      <w:pPr>
        <w:widowControl w:val="0"/>
        <w:ind w:firstLine="567"/>
        <w:jc w:val="both"/>
        <w:rPr>
          <w:color w:val="000000"/>
          <w:lang w:bidi="ru-RU"/>
        </w:rPr>
      </w:pPr>
      <w:r w:rsidRPr="00A864DA">
        <w:rPr>
          <w:b/>
          <w:bCs/>
          <w:i/>
          <w:iCs/>
          <w:color w:val="000000"/>
          <w:lang w:bidi="ru-RU"/>
        </w:rPr>
        <w:t>учебно-познавательная компетенция -</w:t>
      </w:r>
      <w:r w:rsidRPr="00A864DA">
        <w:rPr>
          <w:color w:val="000000"/>
          <w:lang w:bidi="ru-RU"/>
        </w:rPr>
        <w:t xml:space="preserve"> развитие общих и</w:t>
      </w:r>
      <w:r>
        <w:rPr>
          <w:color w:val="000000"/>
          <w:lang w:bidi="ru-RU"/>
        </w:rPr>
        <w:t xml:space="preserve"> </w:t>
      </w:r>
      <w:r w:rsidRPr="00A864DA">
        <w:rPr>
          <w:color w:val="000000"/>
          <w:lang w:bidi="ru-RU"/>
        </w:rPr>
        <w:t>специальных учебных умений, позволяющих совершенствовать</w:t>
      </w:r>
      <w:r>
        <w:rPr>
          <w:color w:val="000000"/>
          <w:lang w:bidi="ru-RU"/>
        </w:rPr>
        <w:t xml:space="preserve"> </w:t>
      </w:r>
      <w:r w:rsidRPr="00A864DA">
        <w:rPr>
          <w:color w:val="000000"/>
          <w:lang w:bidi="ru-RU"/>
        </w:rPr>
        <w:t>учебную деятельность по овладению иностранным языком,</w:t>
      </w:r>
      <w:r>
        <w:rPr>
          <w:color w:val="000000"/>
          <w:lang w:bidi="ru-RU"/>
        </w:rPr>
        <w:t xml:space="preserve"> </w:t>
      </w:r>
      <w:r w:rsidRPr="00A864DA">
        <w:rPr>
          <w:color w:val="000000"/>
          <w:lang w:bidi="ru-RU"/>
        </w:rPr>
        <w:t>удовлетворять с его помощь</w:t>
      </w:r>
      <w:r>
        <w:rPr>
          <w:color w:val="000000"/>
          <w:lang w:bidi="ru-RU"/>
        </w:rPr>
        <w:t>ю познавательные интересы в дру</w:t>
      </w:r>
      <w:r w:rsidRPr="00A864DA">
        <w:rPr>
          <w:color w:val="000000"/>
          <w:lang w:bidi="ru-RU"/>
        </w:rPr>
        <w:t>гих областях знания;</w:t>
      </w:r>
    </w:p>
    <w:p w:rsidR="000B4A45" w:rsidRPr="00A864DA" w:rsidRDefault="000B4A45" w:rsidP="000B4A45">
      <w:pPr>
        <w:widowControl w:val="0"/>
        <w:ind w:firstLine="567"/>
        <w:jc w:val="both"/>
        <w:rPr>
          <w:color w:val="000000"/>
          <w:lang w:bidi="ru-RU"/>
        </w:rPr>
      </w:pPr>
      <w:r w:rsidRPr="00A864DA">
        <w:rPr>
          <w:b/>
          <w:bCs/>
          <w:color w:val="000000"/>
          <w:lang w:bidi="ru-RU"/>
        </w:rPr>
        <w:t xml:space="preserve">• развитие и воспитание </w:t>
      </w:r>
      <w:r w:rsidRPr="00A864DA">
        <w:rPr>
          <w:color w:val="000000"/>
          <w:lang w:bidi="ru-RU"/>
        </w:rPr>
        <w:t>способности и готовности к самостоятельному и непрерывному изучению иностранного языка, дальнейшему самообразованию с его помощью, использованию</w:t>
      </w:r>
      <w:r>
        <w:rPr>
          <w:color w:val="000000"/>
          <w:lang w:bidi="ru-RU"/>
        </w:rPr>
        <w:t xml:space="preserve"> </w:t>
      </w:r>
      <w:r w:rsidRPr="00A864DA">
        <w:rPr>
          <w:color w:val="000000"/>
          <w:lang w:bidi="ru-RU"/>
        </w:rPr>
        <w:t>иностранного языка в других областях знаний; способности к</w:t>
      </w:r>
      <w:r>
        <w:rPr>
          <w:color w:val="000000"/>
          <w:lang w:bidi="ru-RU"/>
        </w:rPr>
        <w:t xml:space="preserve"> </w:t>
      </w:r>
      <w:r w:rsidRPr="00A864DA">
        <w:rPr>
          <w:color w:val="000000"/>
          <w:lang w:bidi="ru-RU"/>
        </w:rPr>
        <w:t>самооценке через наблюдение за собственной речью на родном</w:t>
      </w:r>
      <w:r>
        <w:rPr>
          <w:color w:val="000000"/>
          <w:lang w:bidi="ru-RU"/>
        </w:rPr>
        <w:t xml:space="preserve"> </w:t>
      </w:r>
      <w:r w:rsidRPr="00A864DA">
        <w:rPr>
          <w:color w:val="000000"/>
          <w:lang w:bidi="ru-RU"/>
        </w:rPr>
        <w:t xml:space="preserve">и иностранном языках; личностному самоопределению в отношении будущей профессии; </w:t>
      </w:r>
      <w:r>
        <w:rPr>
          <w:color w:val="000000"/>
          <w:lang w:bidi="ru-RU"/>
        </w:rPr>
        <w:t>социальная адаптация; формирова</w:t>
      </w:r>
      <w:r w:rsidRPr="00A864DA">
        <w:rPr>
          <w:color w:val="000000"/>
          <w:lang w:bidi="ru-RU"/>
        </w:rPr>
        <w:t>ние качеств гражданина и патриота.</w:t>
      </w:r>
    </w:p>
    <w:p w:rsidR="000B4A45" w:rsidRPr="00A864DA" w:rsidRDefault="000B4A45" w:rsidP="000B4A45">
      <w:pPr>
        <w:widowControl w:val="0"/>
        <w:tabs>
          <w:tab w:val="left" w:pos="2105"/>
          <w:tab w:val="left" w:pos="7232"/>
        </w:tabs>
        <w:ind w:firstLine="709"/>
        <w:jc w:val="both"/>
        <w:rPr>
          <w:color w:val="000000"/>
          <w:lang w:bidi="ru-RU"/>
        </w:rPr>
      </w:pPr>
      <w:r>
        <w:rPr>
          <w:color w:val="000000"/>
          <w:lang w:bidi="ru-RU"/>
        </w:rPr>
        <w:t xml:space="preserve">Основу </w:t>
      </w:r>
      <w:r w:rsidRPr="00A864DA">
        <w:rPr>
          <w:color w:val="000000"/>
          <w:lang w:bidi="ru-RU"/>
        </w:rPr>
        <w:t xml:space="preserve">рабочей </w:t>
      </w:r>
      <w:r>
        <w:rPr>
          <w:color w:val="000000"/>
          <w:lang w:bidi="ru-RU"/>
        </w:rPr>
        <w:t xml:space="preserve"> программы составляет </w:t>
      </w:r>
      <w:r w:rsidRPr="00A864DA">
        <w:rPr>
          <w:color w:val="000000"/>
          <w:lang w:bidi="ru-RU"/>
        </w:rPr>
        <w:t>содержание,</w:t>
      </w:r>
    </w:p>
    <w:p w:rsidR="000B4A45" w:rsidRPr="00A864DA" w:rsidRDefault="000B4A45" w:rsidP="000B4A45">
      <w:pPr>
        <w:widowControl w:val="0"/>
        <w:tabs>
          <w:tab w:val="left" w:pos="2105"/>
          <w:tab w:val="left" w:pos="7232"/>
        </w:tabs>
        <w:ind w:firstLine="709"/>
        <w:jc w:val="both"/>
        <w:rPr>
          <w:color w:val="000000"/>
          <w:lang w:bidi="ru-RU"/>
        </w:rPr>
      </w:pPr>
      <w:r w:rsidRPr="00A864DA">
        <w:rPr>
          <w:color w:val="000000"/>
          <w:lang w:bidi="ru-RU"/>
        </w:rPr>
        <w:t>согласованное</w:t>
      </w:r>
      <w:r w:rsidRPr="00A864DA">
        <w:rPr>
          <w:color w:val="000000"/>
          <w:lang w:bidi="ru-RU"/>
        </w:rPr>
        <w:tab/>
        <w:t>с требованиям</w:t>
      </w:r>
      <w:r>
        <w:rPr>
          <w:color w:val="000000"/>
          <w:lang w:bidi="ru-RU"/>
        </w:rPr>
        <w:t xml:space="preserve">и Федерального </w:t>
      </w:r>
      <w:r w:rsidRPr="00A864DA">
        <w:rPr>
          <w:color w:val="000000"/>
          <w:lang w:bidi="ru-RU"/>
        </w:rPr>
        <w:t>компонента</w:t>
      </w:r>
      <w:r>
        <w:rPr>
          <w:color w:val="000000"/>
          <w:lang w:bidi="ru-RU"/>
        </w:rPr>
        <w:t xml:space="preserve"> </w:t>
      </w:r>
      <w:r w:rsidRPr="00A864DA">
        <w:rPr>
          <w:color w:val="000000"/>
          <w:lang w:bidi="ru-RU"/>
        </w:rPr>
        <w:t>государственного стандарта среднего (полного) общего образования</w:t>
      </w:r>
      <w:r>
        <w:rPr>
          <w:color w:val="000000"/>
          <w:lang w:bidi="ru-RU"/>
        </w:rPr>
        <w:t xml:space="preserve"> </w:t>
      </w:r>
      <w:r w:rsidRPr="00A864DA">
        <w:rPr>
          <w:color w:val="000000"/>
          <w:lang w:bidi="ru-RU"/>
        </w:rPr>
        <w:t>базового уровня.</w:t>
      </w:r>
    </w:p>
    <w:p w:rsidR="000B4A45" w:rsidRPr="00A864DA" w:rsidRDefault="000B4A45" w:rsidP="000B4A45">
      <w:pPr>
        <w:widowControl w:val="0"/>
        <w:ind w:firstLine="709"/>
        <w:jc w:val="both"/>
        <w:rPr>
          <w:color w:val="000000"/>
          <w:lang w:bidi="ru-RU"/>
        </w:rPr>
      </w:pPr>
      <w:r w:rsidRPr="00A864DA">
        <w:rPr>
          <w:color w:val="000000"/>
          <w:lang w:bidi="ru-RU"/>
        </w:rPr>
        <w:t>Изучение английского языка по данной программе направлено на</w:t>
      </w:r>
      <w:r>
        <w:rPr>
          <w:color w:val="000000"/>
          <w:lang w:bidi="ru-RU"/>
        </w:rPr>
        <w:t xml:space="preserve"> </w:t>
      </w:r>
      <w:r w:rsidRPr="00A864DA">
        <w:rPr>
          <w:color w:val="000000"/>
          <w:lang w:bidi="ru-RU"/>
        </w:rPr>
        <w:t xml:space="preserve">достижение </w:t>
      </w:r>
      <w:r w:rsidRPr="00A864DA">
        <w:rPr>
          <w:color w:val="000000"/>
          <w:lang w:bidi="ru-RU"/>
        </w:rPr>
        <w:lastRenderedPageBreak/>
        <w:t>общеобразовательных, воспитательных и практических задач, на дальнейшее развитие иноязычной коммуникативной компетенции.</w:t>
      </w:r>
    </w:p>
    <w:p w:rsidR="000B4A45" w:rsidRPr="00A864DA" w:rsidRDefault="000B4A45" w:rsidP="000B4A45">
      <w:pPr>
        <w:widowControl w:val="0"/>
        <w:ind w:firstLine="709"/>
        <w:jc w:val="both"/>
        <w:rPr>
          <w:color w:val="000000"/>
          <w:lang w:bidi="ru-RU"/>
        </w:rPr>
      </w:pPr>
      <w:r w:rsidRPr="00A864DA">
        <w:rPr>
          <w:color w:val="000000"/>
          <w:lang w:bidi="ru-RU"/>
        </w:rPr>
        <w:t>Общеобразовательные задачи обучения направлены на развитие</w:t>
      </w:r>
      <w:r>
        <w:rPr>
          <w:color w:val="000000"/>
          <w:lang w:bidi="ru-RU"/>
        </w:rPr>
        <w:t xml:space="preserve"> </w:t>
      </w:r>
      <w:r w:rsidRPr="00A864DA">
        <w:rPr>
          <w:color w:val="000000"/>
          <w:lang w:bidi="ru-RU"/>
        </w:rPr>
        <w:t>интеллектуальных способностей обучающихся, логического мышления,</w:t>
      </w:r>
      <w:r>
        <w:rPr>
          <w:color w:val="000000"/>
          <w:lang w:bidi="ru-RU"/>
        </w:rPr>
        <w:t xml:space="preserve"> </w:t>
      </w:r>
      <w:r w:rsidRPr="00A864DA">
        <w:rPr>
          <w:color w:val="000000"/>
          <w:lang w:bidi="ru-RU"/>
        </w:rPr>
        <w:t>памяти; повышение общей культуры и культуры речи; расширение кругозора обучающихся, знаний о странах изучаемого языка; формирование</w:t>
      </w:r>
      <w:r>
        <w:rPr>
          <w:color w:val="000000"/>
          <w:lang w:bidi="ru-RU"/>
        </w:rPr>
        <w:t xml:space="preserve"> </w:t>
      </w:r>
      <w:r w:rsidRPr="00A864DA">
        <w:rPr>
          <w:color w:val="000000"/>
          <w:lang w:bidi="ru-RU"/>
        </w:rPr>
        <w:t>у обучающихся навыков и умений самостоятельной работы, совместной</w:t>
      </w:r>
      <w:r>
        <w:rPr>
          <w:color w:val="000000"/>
          <w:lang w:bidi="ru-RU"/>
        </w:rPr>
        <w:t xml:space="preserve"> </w:t>
      </w:r>
      <w:r w:rsidRPr="00A864DA">
        <w:rPr>
          <w:color w:val="000000"/>
          <w:lang w:bidi="ru-RU"/>
        </w:rPr>
        <w:t>работы в группах, умений общаться друг с другом и в коллективе.</w:t>
      </w:r>
    </w:p>
    <w:p w:rsidR="000B4A45" w:rsidRPr="00A864DA" w:rsidRDefault="000B4A45" w:rsidP="000B4A45">
      <w:pPr>
        <w:widowControl w:val="0"/>
        <w:ind w:firstLine="709"/>
        <w:jc w:val="both"/>
        <w:rPr>
          <w:color w:val="000000"/>
          <w:lang w:bidi="ru-RU"/>
        </w:rPr>
      </w:pPr>
      <w:r w:rsidRPr="00A864DA">
        <w:rPr>
          <w:color w:val="000000"/>
          <w:lang w:bidi="ru-RU"/>
        </w:rPr>
        <w:t>Воспитательные задачи предполагают формирование и развитие</w:t>
      </w:r>
      <w:r>
        <w:rPr>
          <w:color w:val="000000"/>
          <w:lang w:bidi="ru-RU"/>
        </w:rPr>
        <w:t xml:space="preserve"> </w:t>
      </w:r>
      <w:r w:rsidRPr="00A864DA">
        <w:rPr>
          <w:color w:val="000000"/>
          <w:lang w:bidi="ru-RU"/>
        </w:rPr>
        <w:t>личности обучающихся, их нравственн</w:t>
      </w:r>
      <w:r>
        <w:rPr>
          <w:color w:val="000000"/>
          <w:lang w:bidi="ru-RU"/>
        </w:rPr>
        <w:t>о-эстетических качеств, мировоз</w:t>
      </w:r>
      <w:r w:rsidRPr="00A864DA">
        <w:rPr>
          <w:color w:val="000000"/>
          <w:lang w:bidi="ru-RU"/>
        </w:rPr>
        <w:t>зрения, черт характера; отражают общую гуманистическую направленность образования и реализуются в процессе коллективного взаимодействия обучающихся, а также в педагогическом общении преподавателя и</w:t>
      </w:r>
      <w:r>
        <w:rPr>
          <w:color w:val="000000"/>
          <w:lang w:bidi="ru-RU"/>
        </w:rPr>
        <w:t xml:space="preserve"> </w:t>
      </w:r>
      <w:r w:rsidRPr="00A864DA">
        <w:rPr>
          <w:color w:val="000000"/>
          <w:lang w:bidi="ru-RU"/>
        </w:rPr>
        <w:t>обучающихся.</w:t>
      </w:r>
    </w:p>
    <w:p w:rsidR="000B4A45" w:rsidRPr="00A864DA" w:rsidRDefault="000B4A45" w:rsidP="000B4A45">
      <w:pPr>
        <w:widowControl w:val="0"/>
        <w:ind w:firstLine="709"/>
        <w:jc w:val="both"/>
        <w:rPr>
          <w:color w:val="000000"/>
          <w:lang w:bidi="ru-RU"/>
        </w:rPr>
      </w:pPr>
      <w:r w:rsidRPr="00A864DA">
        <w:rPr>
          <w:color w:val="000000"/>
          <w:lang w:bidi="ru-RU"/>
        </w:rPr>
        <w:t>Практические задачи обучения направлены на развитие всех составляющих коммуникативной компетенции (речевой, языковой, социокультурной, компенсаторной и учебно-познавательной).</w:t>
      </w:r>
    </w:p>
    <w:p w:rsidR="000B4A45" w:rsidRPr="00A864DA" w:rsidRDefault="000B4A45" w:rsidP="000B4A45">
      <w:pPr>
        <w:widowControl w:val="0"/>
        <w:ind w:firstLine="709"/>
        <w:jc w:val="both"/>
        <w:rPr>
          <w:color w:val="000000"/>
          <w:lang w:bidi="ru-RU"/>
        </w:rPr>
      </w:pPr>
      <w:r w:rsidRPr="00A864DA">
        <w:rPr>
          <w:color w:val="000000"/>
          <w:lang w:bidi="ru-RU"/>
        </w:rPr>
        <w:t>Одна из особенностей программы состоит в том, что в ее основании лежит обобщающе-развивающий подход к построению курса английского языка, который реализуется в структурировании учебного материала,  в определении последовательности изучения этого материала, а</w:t>
      </w:r>
    </w:p>
    <w:p w:rsidR="000B4A45" w:rsidRPr="00A864DA" w:rsidRDefault="000B4A45" w:rsidP="000B4A45">
      <w:pPr>
        <w:widowControl w:val="0"/>
        <w:ind w:firstLine="709"/>
        <w:jc w:val="both"/>
        <w:rPr>
          <w:color w:val="000000"/>
          <w:lang w:bidi="ru-RU"/>
        </w:rPr>
      </w:pPr>
      <w:r w:rsidRPr="00A864DA">
        <w:rPr>
          <w:color w:val="000000"/>
          <w:lang w:bidi="ru-RU"/>
        </w:rPr>
        <w:t>также в разработке путей формирования системы знаний, навыков и</w:t>
      </w:r>
      <w:r>
        <w:rPr>
          <w:color w:val="000000"/>
          <w:lang w:bidi="ru-RU"/>
        </w:rPr>
        <w:t xml:space="preserve"> </w:t>
      </w:r>
      <w:r w:rsidRPr="00A864DA">
        <w:rPr>
          <w:color w:val="000000"/>
          <w:lang w:bidi="ru-RU"/>
        </w:rPr>
        <w:t>умений обучающихся. Такой подход позволяет, с одной стороны, с учетом полученной в основной школе подготовки обобщать материал предыдущих лет, а с другой - развивать навыки и умения у обучающихся на</w:t>
      </w:r>
      <w:r>
        <w:rPr>
          <w:color w:val="000000"/>
          <w:lang w:bidi="ru-RU"/>
        </w:rPr>
        <w:t xml:space="preserve"> </w:t>
      </w:r>
      <w:r w:rsidRPr="00A864DA">
        <w:rPr>
          <w:color w:val="000000"/>
          <w:lang w:bidi="ru-RU"/>
        </w:rPr>
        <w:t>новом, более высоком уровне.</w:t>
      </w:r>
    </w:p>
    <w:p w:rsidR="000B4A45" w:rsidRPr="00A864DA" w:rsidRDefault="000B4A45" w:rsidP="000B4A45">
      <w:pPr>
        <w:widowControl w:val="0"/>
        <w:ind w:firstLine="708"/>
        <w:jc w:val="both"/>
        <w:rPr>
          <w:color w:val="000000"/>
          <w:lang w:bidi="ru-RU"/>
        </w:rPr>
      </w:pPr>
      <w:r w:rsidRPr="00A864DA">
        <w:rPr>
          <w:color w:val="000000"/>
          <w:lang w:bidi="ru-RU"/>
        </w:rPr>
        <w:t>Главная структурная особенность содержания обучения заключается в его делении на два модуля: основной, который осваивается всеми</w:t>
      </w:r>
      <w:r>
        <w:rPr>
          <w:color w:val="000000"/>
          <w:lang w:bidi="ru-RU"/>
        </w:rPr>
        <w:t xml:space="preserve"> </w:t>
      </w:r>
      <w:r w:rsidRPr="00A864DA">
        <w:rPr>
          <w:color w:val="000000"/>
          <w:lang w:bidi="ru-RU"/>
        </w:rPr>
        <w:t>обучающимися независимо от профиля профессионального образования,</w:t>
      </w:r>
      <w:r>
        <w:rPr>
          <w:color w:val="000000"/>
          <w:lang w:bidi="ru-RU"/>
        </w:rPr>
        <w:t xml:space="preserve"> </w:t>
      </w:r>
      <w:r w:rsidRPr="00A864DA">
        <w:rPr>
          <w:color w:val="000000"/>
          <w:lang w:bidi="ru-RU"/>
        </w:rPr>
        <w:t>и профессионально направленный (вариативный).</w:t>
      </w:r>
    </w:p>
    <w:p w:rsidR="000B4A45" w:rsidRPr="00A864DA" w:rsidRDefault="000B4A45" w:rsidP="000B4A45">
      <w:pPr>
        <w:widowControl w:val="0"/>
        <w:ind w:firstLine="708"/>
        <w:jc w:val="both"/>
        <w:rPr>
          <w:color w:val="000000"/>
          <w:lang w:bidi="ru-RU"/>
        </w:rPr>
      </w:pPr>
      <w:r w:rsidRPr="00A864DA">
        <w:rPr>
          <w:color w:val="000000"/>
          <w:lang w:bidi="ru-RU"/>
        </w:rPr>
        <w:t>Изучение содержания основного модуля направлено на коррекцию</w:t>
      </w:r>
      <w:r>
        <w:rPr>
          <w:color w:val="000000"/>
          <w:lang w:bidi="ru-RU"/>
        </w:rPr>
        <w:t xml:space="preserve"> </w:t>
      </w:r>
      <w:r w:rsidRPr="00A864DA">
        <w:rPr>
          <w:color w:val="000000"/>
          <w:lang w:bidi="ru-RU"/>
        </w:rPr>
        <w:t>и совершенствование навыков и умений, сформированных в основной</w:t>
      </w:r>
      <w:r>
        <w:rPr>
          <w:color w:val="000000"/>
          <w:lang w:bidi="ru-RU"/>
        </w:rPr>
        <w:t xml:space="preserve"> </w:t>
      </w:r>
      <w:r w:rsidRPr="00A864DA">
        <w:rPr>
          <w:color w:val="000000"/>
          <w:lang w:bidi="ru-RU"/>
        </w:rPr>
        <w:t>школе. В ходе освоения профессионально направленного модуля проводится изучение языка с учетом профиля профессионального образования, конкретной профессии НПО или специальности СПО.</w:t>
      </w:r>
    </w:p>
    <w:p w:rsidR="000B4A45" w:rsidRPr="00A864DA" w:rsidRDefault="000B4A45" w:rsidP="000B4A45">
      <w:pPr>
        <w:widowControl w:val="0"/>
        <w:ind w:firstLine="708"/>
        <w:jc w:val="both"/>
        <w:rPr>
          <w:color w:val="000000"/>
          <w:lang w:bidi="ru-RU"/>
        </w:rPr>
      </w:pPr>
      <w:r w:rsidRPr="00A864DA">
        <w:rPr>
          <w:color w:val="000000"/>
          <w:lang w:bidi="ru-RU"/>
        </w:rPr>
        <w:t>Основными компонентами содержания обучения английскому</w:t>
      </w:r>
      <w:r>
        <w:rPr>
          <w:color w:val="000000"/>
          <w:lang w:bidi="ru-RU"/>
        </w:rPr>
        <w:t xml:space="preserve"> </w:t>
      </w:r>
      <w:r w:rsidRPr="00A864DA">
        <w:rPr>
          <w:color w:val="000000"/>
          <w:lang w:bidi="ru-RU"/>
        </w:rPr>
        <w:t>языку в учреждениях НПО и СПО являются: языковой (фонетический,</w:t>
      </w:r>
      <w:r>
        <w:rPr>
          <w:color w:val="000000"/>
          <w:lang w:bidi="ru-RU"/>
        </w:rPr>
        <w:t xml:space="preserve"> </w:t>
      </w:r>
      <w:r w:rsidRPr="00A864DA">
        <w:rPr>
          <w:color w:val="000000"/>
          <w:lang w:bidi="ru-RU"/>
        </w:rPr>
        <w:t>лексический и грамматический) материал; речевой материал, тексты;</w:t>
      </w:r>
      <w:r>
        <w:rPr>
          <w:color w:val="000000"/>
          <w:lang w:bidi="ru-RU"/>
        </w:rPr>
        <w:t xml:space="preserve"> </w:t>
      </w:r>
      <w:r w:rsidRPr="00A864DA">
        <w:rPr>
          <w:color w:val="000000"/>
          <w:lang w:bidi="ru-RU"/>
        </w:rPr>
        <w:t>знания, навыки и умения, входящие в состав коммуникативной компетенции обучающихся и определяющие уровень ее сформированности.</w:t>
      </w:r>
    </w:p>
    <w:p w:rsidR="000B4A45" w:rsidRPr="00A864DA" w:rsidRDefault="000B4A45" w:rsidP="000B4A45">
      <w:pPr>
        <w:widowControl w:val="0"/>
        <w:ind w:firstLine="709"/>
        <w:jc w:val="both"/>
        <w:rPr>
          <w:color w:val="000000"/>
          <w:lang w:bidi="ru-RU"/>
        </w:rPr>
      </w:pPr>
      <w:r w:rsidRPr="00A864DA">
        <w:rPr>
          <w:color w:val="000000"/>
          <w:lang w:bidi="ru-RU"/>
        </w:rPr>
        <w:t>Отбор и организация содержания обучения осуществляются на основе функционально-содержательного подхода, который реализуется в</w:t>
      </w:r>
      <w:r>
        <w:rPr>
          <w:color w:val="000000"/>
          <w:lang w:bidi="ru-RU"/>
        </w:rPr>
        <w:t xml:space="preserve"> </w:t>
      </w:r>
      <w:r w:rsidRPr="00A864DA">
        <w:rPr>
          <w:color w:val="000000"/>
          <w:lang w:bidi="ru-RU"/>
        </w:rPr>
        <w:t>коммуникативном методе преподавания иностранных языков и предполагает не системную, а функциональную, соответствующую речевым</w:t>
      </w:r>
      <w:r w:rsidRPr="00A864DA">
        <w:rPr>
          <w:color w:val="000000"/>
          <w:lang w:bidi="ru-RU"/>
        </w:rPr>
        <w:br/>
        <w:t>функциям, организацию изучаемого материала.</w:t>
      </w:r>
    </w:p>
    <w:p w:rsidR="000B4A45" w:rsidRPr="00A864DA" w:rsidRDefault="000B4A45" w:rsidP="000B4A45">
      <w:pPr>
        <w:widowControl w:val="0"/>
        <w:ind w:firstLine="709"/>
        <w:jc w:val="both"/>
        <w:rPr>
          <w:color w:val="000000"/>
          <w:lang w:bidi="ru-RU"/>
        </w:rPr>
      </w:pPr>
      <w:r w:rsidRPr="00A864DA">
        <w:rPr>
          <w:color w:val="000000"/>
          <w:lang w:bidi="ru-RU"/>
        </w:rPr>
        <w:t>Особое внимание при таком подходе обращается на значение языкового явления, а не на его форму. Коммуникативные задачи, связанные</w:t>
      </w:r>
      <w:r>
        <w:rPr>
          <w:color w:val="000000"/>
          <w:lang w:bidi="ru-RU"/>
        </w:rPr>
        <w:t xml:space="preserve"> </w:t>
      </w:r>
      <w:r w:rsidRPr="00A864DA">
        <w:rPr>
          <w:color w:val="000000"/>
          <w:lang w:bidi="ru-RU"/>
        </w:rPr>
        <w:t xml:space="preserve">с социальной активностью человека и </w:t>
      </w:r>
      <w:r w:rsidRPr="00A864DA">
        <w:rPr>
          <w:color w:val="000000"/>
          <w:lang w:bidi="ru-RU"/>
        </w:rPr>
        <w:lastRenderedPageBreak/>
        <w:t>выражающие речевую интенцию</w:t>
      </w:r>
      <w:r>
        <w:rPr>
          <w:color w:val="000000"/>
          <w:lang w:bidi="ru-RU"/>
        </w:rPr>
        <w:t xml:space="preserve"> </w:t>
      </w:r>
      <w:r w:rsidRPr="00A864DA">
        <w:rPr>
          <w:color w:val="000000"/>
          <w:lang w:bidi="ru-RU"/>
        </w:rPr>
        <w:t>говорящего или пишущего, например просьбу, приветствие, отказ и т.д.,</w:t>
      </w:r>
      <w:r>
        <w:rPr>
          <w:color w:val="000000"/>
          <w:lang w:bidi="ru-RU"/>
        </w:rPr>
        <w:t xml:space="preserve"> </w:t>
      </w:r>
      <w:r w:rsidRPr="00A864DA">
        <w:rPr>
          <w:color w:val="000000"/>
          <w:lang w:bidi="ru-RU"/>
        </w:rPr>
        <w:t>могут быть выражены с помощью различных языковых средств или</w:t>
      </w:r>
      <w:r>
        <w:rPr>
          <w:color w:val="000000"/>
          <w:lang w:bidi="ru-RU"/>
        </w:rPr>
        <w:t xml:space="preserve"> </w:t>
      </w:r>
      <w:r w:rsidRPr="00A864DA">
        <w:rPr>
          <w:color w:val="000000"/>
          <w:lang w:bidi="ru-RU"/>
        </w:rPr>
        <w:t>структур.</w:t>
      </w:r>
    </w:p>
    <w:p w:rsidR="000B4A45" w:rsidRPr="00A864DA" w:rsidRDefault="000B4A45" w:rsidP="000B4A45">
      <w:pPr>
        <w:widowControl w:val="0"/>
        <w:ind w:firstLine="709"/>
        <w:jc w:val="both"/>
        <w:rPr>
          <w:color w:val="000000"/>
          <w:lang w:bidi="ru-RU"/>
        </w:rPr>
      </w:pPr>
      <w:r w:rsidRPr="00A864DA">
        <w:rPr>
          <w:color w:val="000000"/>
          <w:lang w:bidi="ru-RU"/>
        </w:rPr>
        <w:t>Содержание программы учитывает, что обучение английскому</w:t>
      </w:r>
      <w:r>
        <w:rPr>
          <w:color w:val="000000"/>
          <w:lang w:bidi="ru-RU"/>
        </w:rPr>
        <w:t xml:space="preserve"> </w:t>
      </w:r>
      <w:r w:rsidRPr="00A864DA">
        <w:rPr>
          <w:color w:val="000000"/>
          <w:lang w:bidi="ru-RU"/>
        </w:rPr>
        <w:t>языку происходит в ситуации отсутствия языковой среды, поэтому</w:t>
      </w:r>
      <w:r>
        <w:rPr>
          <w:color w:val="000000"/>
          <w:lang w:bidi="ru-RU"/>
        </w:rPr>
        <w:t xml:space="preserve"> </w:t>
      </w:r>
      <w:r w:rsidRPr="00A864DA">
        <w:rPr>
          <w:color w:val="000000"/>
          <w:lang w:bidi="ru-RU"/>
        </w:rPr>
        <w:t>предпочтение отдается тем материалам, которые создают естественную</w:t>
      </w:r>
      <w:r>
        <w:rPr>
          <w:color w:val="000000"/>
          <w:lang w:bidi="ru-RU"/>
        </w:rPr>
        <w:t xml:space="preserve"> </w:t>
      </w:r>
      <w:r w:rsidRPr="00A864DA">
        <w:rPr>
          <w:color w:val="000000"/>
          <w:lang w:bidi="ru-RU"/>
        </w:rPr>
        <w:t>речевую ситуацию общения и несут познавательную нагрузку.</w:t>
      </w:r>
    </w:p>
    <w:p w:rsidR="000B4A45" w:rsidRPr="00A864DA" w:rsidRDefault="000B4A45" w:rsidP="000B4A45">
      <w:pPr>
        <w:widowControl w:val="0"/>
        <w:ind w:firstLine="709"/>
        <w:jc w:val="both"/>
        <w:rPr>
          <w:color w:val="000000"/>
          <w:lang w:bidi="ru-RU"/>
        </w:rPr>
      </w:pPr>
      <w:r w:rsidRPr="00A864DA">
        <w:rPr>
          <w:color w:val="000000"/>
          <w:lang w:bidi="ru-RU"/>
        </w:rPr>
        <w:t>Отличительной чертой программы является ее ориентированность</w:t>
      </w:r>
      <w:r>
        <w:rPr>
          <w:color w:val="000000"/>
          <w:lang w:bidi="ru-RU"/>
        </w:rPr>
        <w:t xml:space="preserve"> </w:t>
      </w:r>
      <w:r w:rsidRPr="00A864DA">
        <w:rPr>
          <w:color w:val="000000"/>
          <w:lang w:bidi="ru-RU"/>
        </w:rPr>
        <w:t>на особенности культурной, социальной, политической и научной реальности современного мира эпохи глобализации с учетом роли, которую играет в современном мире английский язык как язык международного и межкультурного общения.</w:t>
      </w:r>
    </w:p>
    <w:p w:rsidR="000B4A45" w:rsidRPr="00A864DA" w:rsidRDefault="000B4A45" w:rsidP="000B4A45">
      <w:pPr>
        <w:widowControl w:val="0"/>
        <w:ind w:firstLine="709"/>
        <w:jc w:val="both"/>
        <w:rPr>
          <w:color w:val="000000"/>
          <w:lang w:bidi="ru-RU"/>
        </w:rPr>
      </w:pPr>
      <w:r w:rsidRPr="00A864DA">
        <w:rPr>
          <w:color w:val="000000"/>
          <w:lang w:bidi="ru-RU"/>
        </w:rPr>
        <w:t>При освоении профессионально ориентированного содержания</w:t>
      </w:r>
      <w:r>
        <w:rPr>
          <w:color w:val="000000"/>
          <w:lang w:bidi="ru-RU"/>
        </w:rPr>
        <w:t xml:space="preserve"> </w:t>
      </w:r>
      <w:r w:rsidRPr="00A864DA">
        <w:rPr>
          <w:color w:val="000000"/>
          <w:lang w:bidi="ru-RU"/>
        </w:rPr>
        <w:t>обучающийся погружается в ситуации профессиональной деятельности,</w:t>
      </w:r>
      <w:r>
        <w:rPr>
          <w:color w:val="000000"/>
          <w:lang w:bidi="ru-RU"/>
        </w:rPr>
        <w:t xml:space="preserve"> </w:t>
      </w:r>
      <w:r w:rsidRPr="00A864DA">
        <w:rPr>
          <w:color w:val="000000"/>
          <w:lang w:bidi="ru-RU"/>
        </w:rPr>
        <w:t>межпредметных связей, что создает условия для дополнительной мотивации как изучения иностранного языка, так и освоения выбранной профессии НПО или специальности СПО.</w:t>
      </w:r>
    </w:p>
    <w:p w:rsidR="000B4A45" w:rsidRPr="00A864DA" w:rsidRDefault="000B4A45" w:rsidP="000B4A45">
      <w:pPr>
        <w:widowControl w:val="0"/>
        <w:ind w:firstLine="709"/>
        <w:jc w:val="both"/>
        <w:rPr>
          <w:color w:val="000000"/>
          <w:lang w:bidi="ru-RU"/>
        </w:rPr>
      </w:pPr>
      <w:r w:rsidRPr="00A864DA">
        <w:rPr>
          <w:color w:val="000000"/>
          <w:lang w:bidi="ru-RU"/>
        </w:rPr>
        <w:t>В соответствии с функционально-содержательным подходом основной модуль выстраивается на изученном материале предыдущих лет,</w:t>
      </w:r>
      <w:r>
        <w:rPr>
          <w:color w:val="000000"/>
          <w:lang w:bidi="ru-RU"/>
        </w:rPr>
        <w:t xml:space="preserve"> </w:t>
      </w:r>
      <w:r w:rsidRPr="00A864DA">
        <w:rPr>
          <w:color w:val="000000"/>
          <w:lang w:bidi="ru-RU"/>
        </w:rPr>
        <w:t>однако обобщение полученных знаний и умений осуществляется на основе сравнения и сопоставления различных видовременных форм глагола, контрастивного анализа повторяемых явлений и использования их</w:t>
      </w:r>
      <w:r>
        <w:rPr>
          <w:color w:val="000000"/>
          <w:lang w:bidi="ru-RU"/>
        </w:rPr>
        <w:t xml:space="preserve"> </w:t>
      </w:r>
      <w:r w:rsidRPr="00A864DA">
        <w:rPr>
          <w:color w:val="000000"/>
          <w:lang w:bidi="ru-RU"/>
        </w:rPr>
        <w:t>в естественно-коммуникативных ситуациях общения. Языковой материал профессионально направленного мо</w:t>
      </w:r>
      <w:r>
        <w:rPr>
          <w:color w:val="000000"/>
          <w:lang w:bidi="ru-RU"/>
        </w:rPr>
        <w:t>дуля предполагает введение но</w:t>
      </w:r>
      <w:r w:rsidRPr="00A864DA">
        <w:rPr>
          <w:color w:val="000000"/>
          <w:lang w:bidi="ru-RU"/>
        </w:rPr>
        <w:t>вого, более сложного и одновременно профессионально ориентирован-</w:t>
      </w:r>
      <w:r w:rsidRPr="00A864DA">
        <w:rPr>
          <w:color w:val="000000"/>
          <w:lang w:bidi="ru-RU"/>
        </w:rPr>
        <w:br/>
        <w:t>ного материала, формирующего бол</w:t>
      </w:r>
      <w:r>
        <w:rPr>
          <w:color w:val="000000"/>
          <w:lang w:bidi="ru-RU"/>
        </w:rPr>
        <w:t>ее высокий уровень коммуникатив</w:t>
      </w:r>
      <w:r w:rsidRPr="00A864DA">
        <w:rPr>
          <w:color w:val="000000"/>
          <w:lang w:bidi="ru-RU"/>
        </w:rPr>
        <w:t>ных навыков и умений.</w:t>
      </w:r>
    </w:p>
    <w:p w:rsidR="000B4A45" w:rsidRPr="00A864DA" w:rsidRDefault="000B4A45" w:rsidP="000B4A45">
      <w:pPr>
        <w:widowControl w:val="0"/>
        <w:ind w:firstLine="709"/>
        <w:jc w:val="both"/>
        <w:rPr>
          <w:color w:val="000000"/>
          <w:lang w:bidi="ru-RU"/>
        </w:rPr>
      </w:pPr>
      <w:r w:rsidRPr="00A864DA">
        <w:rPr>
          <w:color w:val="000000"/>
          <w:lang w:bidi="ru-RU"/>
        </w:rPr>
        <w:t>Особое внимание при обучении английскому языку обращается на</w:t>
      </w:r>
      <w:r>
        <w:rPr>
          <w:color w:val="000000"/>
          <w:lang w:bidi="ru-RU"/>
        </w:rPr>
        <w:t xml:space="preserve"> </w:t>
      </w:r>
      <w:r w:rsidRPr="00A864DA">
        <w:rPr>
          <w:color w:val="000000"/>
          <w:lang w:bidi="ru-RU"/>
        </w:rPr>
        <w:t>формирование учебно-познавательного компонента коммуникативной</w:t>
      </w:r>
      <w:r>
        <w:rPr>
          <w:color w:val="000000"/>
          <w:lang w:bidi="ru-RU"/>
        </w:rPr>
        <w:t xml:space="preserve"> </w:t>
      </w:r>
      <w:r w:rsidRPr="00A864DA">
        <w:rPr>
          <w:color w:val="000000"/>
          <w:lang w:bidi="ru-RU"/>
        </w:rPr>
        <w:t>компетенции.</w:t>
      </w:r>
    </w:p>
    <w:p w:rsidR="000B4A45" w:rsidRPr="00A864DA" w:rsidRDefault="000B4A45" w:rsidP="000B4A45">
      <w:pPr>
        <w:widowControl w:val="0"/>
        <w:ind w:firstLine="709"/>
        <w:jc w:val="both"/>
        <w:rPr>
          <w:color w:val="000000"/>
          <w:lang w:bidi="ru-RU"/>
        </w:rPr>
      </w:pPr>
      <w:r w:rsidRPr="00A864DA">
        <w:rPr>
          <w:color w:val="000000"/>
          <w:lang w:bidi="ru-RU"/>
        </w:rPr>
        <w:t>В программе отдельно представлен языковой материал для продуктивного и рецептивного усвоения, что предполагает использование</w:t>
      </w:r>
      <w:r>
        <w:rPr>
          <w:color w:val="000000"/>
          <w:lang w:bidi="ru-RU"/>
        </w:rPr>
        <w:t xml:space="preserve"> </w:t>
      </w:r>
      <w:r w:rsidRPr="00A864DA">
        <w:rPr>
          <w:color w:val="000000"/>
          <w:lang w:bidi="ru-RU"/>
        </w:rPr>
        <w:t>соответствующих типов контроля.</w:t>
      </w:r>
    </w:p>
    <w:p w:rsidR="000B4A45" w:rsidRPr="00A864DA" w:rsidRDefault="000B4A45" w:rsidP="000B4A45">
      <w:pPr>
        <w:widowControl w:val="0"/>
        <w:ind w:firstLine="743"/>
        <w:jc w:val="both"/>
        <w:rPr>
          <w:color w:val="000000"/>
          <w:lang w:bidi="ru-RU"/>
        </w:rPr>
      </w:pPr>
      <w:r w:rsidRPr="00A864DA">
        <w:rPr>
          <w:color w:val="000000"/>
          <w:lang w:bidi="ru-RU"/>
        </w:rPr>
        <w:t>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0B4A45" w:rsidRPr="00A864DA" w:rsidRDefault="000B4A45" w:rsidP="000B4A45">
      <w:pPr>
        <w:widowControl w:val="0"/>
        <w:ind w:right="-2" w:firstLine="708"/>
        <w:jc w:val="both"/>
        <w:rPr>
          <w:color w:val="000000"/>
          <w:lang w:bidi="ru-RU"/>
        </w:rPr>
      </w:pPr>
      <w:r w:rsidRPr="00A864DA">
        <w:rPr>
          <w:color w:val="000000"/>
          <w:lang w:bidi="ru-RU"/>
        </w:rPr>
        <w:t>В результате изучения учебной дисциплины «Английский язык»</w:t>
      </w:r>
      <w:r>
        <w:rPr>
          <w:color w:val="000000"/>
          <w:lang w:bidi="ru-RU"/>
        </w:rPr>
        <w:t xml:space="preserve"> </w:t>
      </w:r>
      <w:r w:rsidRPr="00A864DA">
        <w:rPr>
          <w:color w:val="000000"/>
          <w:lang w:bidi="ru-RU"/>
        </w:rPr>
        <w:t xml:space="preserve">обучающийся должен </w:t>
      </w:r>
      <w:r w:rsidRPr="00A864DA">
        <w:rPr>
          <w:b/>
          <w:bCs/>
          <w:color w:val="000000"/>
          <w:lang w:bidi="ru-RU"/>
        </w:rPr>
        <w:t>знать/понимать:</w:t>
      </w:r>
    </w:p>
    <w:p w:rsidR="000B4A45" w:rsidRPr="00A864DA" w:rsidRDefault="000B4A45" w:rsidP="008B7DE8">
      <w:pPr>
        <w:widowControl w:val="0"/>
        <w:numPr>
          <w:ilvl w:val="0"/>
          <w:numId w:val="145"/>
        </w:numPr>
        <w:tabs>
          <w:tab w:val="left" w:pos="990"/>
        </w:tabs>
        <w:spacing w:after="0" w:line="240" w:lineRule="auto"/>
        <w:ind w:right="-2"/>
        <w:jc w:val="both"/>
        <w:rPr>
          <w:color w:val="000000"/>
          <w:lang w:bidi="ru-RU"/>
        </w:rPr>
      </w:pPr>
      <w:r w:rsidRPr="00A864DA">
        <w:rPr>
          <w:color w:val="000000"/>
          <w:lang w:bidi="ru-RU"/>
        </w:rPr>
        <w:t>значения новых лексических единиц, связанных с тематикой</w:t>
      </w:r>
      <w:r>
        <w:rPr>
          <w:color w:val="000000"/>
          <w:lang w:bidi="ru-RU"/>
        </w:rPr>
        <w:t xml:space="preserve"> </w:t>
      </w:r>
      <w:r w:rsidRPr="00A864DA">
        <w:rPr>
          <w:color w:val="000000"/>
          <w:lang w:bidi="ru-RU"/>
        </w:rPr>
        <w:t>данного этапа и с соответствующими ситуациями общения;</w:t>
      </w:r>
    </w:p>
    <w:p w:rsidR="000B4A45" w:rsidRPr="00A864DA" w:rsidRDefault="000B4A45" w:rsidP="008B7DE8">
      <w:pPr>
        <w:widowControl w:val="0"/>
        <w:numPr>
          <w:ilvl w:val="0"/>
          <w:numId w:val="145"/>
        </w:numPr>
        <w:tabs>
          <w:tab w:val="left" w:pos="995"/>
        </w:tabs>
        <w:spacing w:after="0" w:line="240" w:lineRule="auto"/>
        <w:ind w:right="-2"/>
        <w:jc w:val="both"/>
        <w:rPr>
          <w:color w:val="000000"/>
          <w:lang w:bidi="ru-RU"/>
        </w:rPr>
      </w:pPr>
      <w:r w:rsidRPr="00A864DA">
        <w:rPr>
          <w:color w:val="000000"/>
          <w:lang w:bidi="ru-RU"/>
        </w:rPr>
        <w:t>языковой материал: идиоматические выражения, оценочную</w:t>
      </w:r>
      <w:r>
        <w:rPr>
          <w:color w:val="000000"/>
          <w:lang w:bidi="ru-RU"/>
        </w:rPr>
        <w:t xml:space="preserve"> </w:t>
      </w:r>
      <w:r w:rsidRPr="00A864DA">
        <w:rPr>
          <w:color w:val="000000"/>
          <w:lang w:bidi="ru-RU"/>
        </w:rPr>
        <w:t>лексику, единицы речевого этикета, перечисленные в разделе «Языковой</w:t>
      </w:r>
      <w:r>
        <w:rPr>
          <w:color w:val="000000"/>
          <w:lang w:bidi="ru-RU"/>
        </w:rPr>
        <w:t xml:space="preserve"> </w:t>
      </w:r>
      <w:r w:rsidRPr="00A864DA">
        <w:rPr>
          <w:color w:val="000000"/>
          <w:lang w:bidi="ru-RU"/>
        </w:rPr>
        <w:t>материал» и обслуживающие ситуации общения в рамках изучаемых</w:t>
      </w:r>
      <w:r>
        <w:rPr>
          <w:color w:val="000000"/>
          <w:lang w:bidi="ru-RU"/>
        </w:rPr>
        <w:t xml:space="preserve"> </w:t>
      </w:r>
      <w:r w:rsidRPr="00A864DA">
        <w:rPr>
          <w:color w:val="000000"/>
          <w:lang w:bidi="ru-RU"/>
        </w:rPr>
        <w:t>тем;</w:t>
      </w:r>
    </w:p>
    <w:p w:rsidR="000B4A45" w:rsidRPr="00A864DA" w:rsidRDefault="000B4A45" w:rsidP="008B7DE8">
      <w:pPr>
        <w:widowControl w:val="0"/>
        <w:numPr>
          <w:ilvl w:val="0"/>
          <w:numId w:val="145"/>
        </w:numPr>
        <w:tabs>
          <w:tab w:val="left" w:pos="990"/>
        </w:tabs>
        <w:spacing w:after="0" w:line="240" w:lineRule="auto"/>
        <w:ind w:right="-2"/>
        <w:jc w:val="both"/>
        <w:rPr>
          <w:color w:val="000000"/>
          <w:lang w:bidi="ru-RU"/>
        </w:rPr>
      </w:pPr>
      <w:r w:rsidRPr="00A864DA">
        <w:rPr>
          <w:color w:val="000000"/>
          <w:lang w:bidi="ru-RU"/>
        </w:rPr>
        <w:t xml:space="preserve">новые значения </w:t>
      </w:r>
      <w:r>
        <w:rPr>
          <w:color w:val="000000"/>
          <w:lang w:bidi="ru-RU"/>
        </w:rPr>
        <w:t>изученных глагольных форм (видо</w:t>
      </w:r>
      <w:r w:rsidRPr="00A864DA">
        <w:rPr>
          <w:color w:val="000000"/>
          <w:lang w:bidi="ru-RU"/>
        </w:rPr>
        <w:t>временных,</w:t>
      </w:r>
      <w:r>
        <w:rPr>
          <w:color w:val="000000"/>
          <w:lang w:bidi="ru-RU"/>
        </w:rPr>
        <w:t xml:space="preserve"> </w:t>
      </w:r>
      <w:r w:rsidRPr="00A864DA">
        <w:rPr>
          <w:color w:val="000000"/>
          <w:lang w:bidi="ru-RU"/>
        </w:rPr>
        <w:t>неличных), средства и способы выражения модальности; условия, предположения, причины, следствия, побуждения к действию;</w:t>
      </w:r>
    </w:p>
    <w:p w:rsidR="000B4A45" w:rsidRPr="00A864DA" w:rsidRDefault="000B4A45" w:rsidP="008B7DE8">
      <w:pPr>
        <w:widowControl w:val="0"/>
        <w:numPr>
          <w:ilvl w:val="0"/>
          <w:numId w:val="145"/>
        </w:numPr>
        <w:tabs>
          <w:tab w:val="left" w:pos="990"/>
        </w:tabs>
        <w:spacing w:after="0" w:line="240" w:lineRule="auto"/>
        <w:jc w:val="both"/>
        <w:rPr>
          <w:color w:val="000000"/>
          <w:lang w:bidi="ru-RU"/>
        </w:rPr>
      </w:pPr>
      <w:r w:rsidRPr="00A864DA">
        <w:rPr>
          <w:color w:val="000000"/>
          <w:lang w:bidi="ru-RU"/>
        </w:rPr>
        <w:t>лингвострановедческую, страноведческую и социокультурную</w:t>
      </w:r>
      <w:r>
        <w:rPr>
          <w:color w:val="000000"/>
          <w:lang w:bidi="ru-RU"/>
        </w:rPr>
        <w:t xml:space="preserve"> </w:t>
      </w:r>
      <w:r w:rsidRPr="00A864DA">
        <w:rPr>
          <w:color w:val="000000"/>
          <w:lang w:bidi="ru-RU"/>
        </w:rPr>
        <w:t>информацию, расширенную за счет новой тематики и проблематики речевого общения;</w:t>
      </w:r>
    </w:p>
    <w:p w:rsidR="000B4A45" w:rsidRPr="00A864DA" w:rsidRDefault="000B4A45" w:rsidP="000B4A45">
      <w:pPr>
        <w:jc w:val="both"/>
        <w:rPr>
          <w:color w:val="000000"/>
          <w:lang w:bidi="ru-RU"/>
        </w:rPr>
      </w:pPr>
      <w:r w:rsidRPr="00A864DA">
        <w:rPr>
          <w:color w:val="000000"/>
          <w:lang w:bidi="ru-RU"/>
        </w:rPr>
        <w:t xml:space="preserve">- </w:t>
      </w:r>
      <w:r w:rsidRPr="00A864DA">
        <w:rPr>
          <w:b/>
          <w:color w:val="000000"/>
          <w:lang w:bidi="ru-RU"/>
        </w:rPr>
        <w:t>тексты, построенные на языковом материале повседневного и</w:t>
      </w:r>
      <w:r>
        <w:rPr>
          <w:b/>
          <w:color w:val="000000"/>
          <w:lang w:bidi="ru-RU"/>
        </w:rPr>
        <w:t xml:space="preserve"> </w:t>
      </w:r>
      <w:r w:rsidRPr="00A864DA">
        <w:rPr>
          <w:b/>
          <w:color w:val="000000"/>
          <w:lang w:bidi="ru-RU"/>
        </w:rPr>
        <w:t>профессионального общения, в том числе инструкции и нормативные</w:t>
      </w:r>
      <w:r>
        <w:rPr>
          <w:b/>
          <w:color w:val="000000"/>
          <w:lang w:bidi="ru-RU"/>
        </w:rPr>
        <w:t xml:space="preserve"> </w:t>
      </w:r>
      <w:r w:rsidRPr="00A864DA">
        <w:rPr>
          <w:b/>
          <w:color w:val="000000"/>
          <w:lang w:bidi="ru-RU"/>
        </w:rPr>
        <w:t>документы по профессиям НПО и специальностям СПО;</w:t>
      </w:r>
      <w:r w:rsidRPr="00A864DA">
        <w:rPr>
          <w:color w:val="000000"/>
          <w:lang w:bidi="ru-RU"/>
        </w:rPr>
        <w:t xml:space="preserve"> </w:t>
      </w:r>
    </w:p>
    <w:p w:rsidR="000B4A45" w:rsidRPr="00A864DA" w:rsidRDefault="000B4A45" w:rsidP="000B4A45">
      <w:pPr>
        <w:jc w:val="both"/>
        <w:rPr>
          <w:color w:val="000000"/>
          <w:lang w:bidi="ru-RU"/>
        </w:rPr>
      </w:pPr>
      <w:r w:rsidRPr="00A864DA">
        <w:rPr>
          <w:color w:val="000000"/>
          <w:lang w:bidi="ru-RU"/>
        </w:rPr>
        <w:lastRenderedPageBreak/>
        <w:t>уметь:</w:t>
      </w:r>
    </w:p>
    <w:p w:rsidR="000B4A45" w:rsidRPr="00A864DA" w:rsidRDefault="000B4A45" w:rsidP="000B4A45">
      <w:pPr>
        <w:widowControl w:val="0"/>
        <w:jc w:val="both"/>
        <w:rPr>
          <w:b/>
          <w:color w:val="000000"/>
          <w:lang w:bidi="ru-RU"/>
        </w:rPr>
      </w:pPr>
      <w:r w:rsidRPr="00A864DA">
        <w:rPr>
          <w:b/>
          <w:color w:val="000000"/>
          <w:u w:val="single"/>
          <w:lang w:bidi="ru-RU"/>
        </w:rPr>
        <w:t>говорение</w:t>
      </w:r>
    </w:p>
    <w:p w:rsidR="000B4A45" w:rsidRPr="00A864DA" w:rsidRDefault="000B4A45" w:rsidP="008B7DE8">
      <w:pPr>
        <w:widowControl w:val="0"/>
        <w:numPr>
          <w:ilvl w:val="0"/>
          <w:numId w:val="145"/>
        </w:numPr>
        <w:tabs>
          <w:tab w:val="left" w:pos="1176"/>
        </w:tabs>
        <w:spacing w:after="0" w:line="240" w:lineRule="auto"/>
        <w:jc w:val="both"/>
        <w:rPr>
          <w:color w:val="000000"/>
          <w:lang w:bidi="ru-RU"/>
        </w:rPr>
      </w:pPr>
      <w:r w:rsidRPr="00A864DA">
        <w:rPr>
          <w:color w:val="000000"/>
          <w:lang w:bidi="ru-RU"/>
        </w:rPr>
        <w:t>вести диалог (диалог-расспрос, диалог-обмен мнениями/суждениями, диалог-побуждение к действию, этикетный диалог и их</w:t>
      </w:r>
      <w:r>
        <w:rPr>
          <w:color w:val="000000"/>
          <w:lang w:bidi="ru-RU"/>
        </w:rPr>
        <w:t xml:space="preserve"> </w:t>
      </w:r>
      <w:r w:rsidRPr="00A864DA">
        <w:rPr>
          <w:color w:val="000000"/>
          <w:lang w:bidi="ru-RU"/>
        </w:rPr>
        <w:t>комбинации) в ситуациях официального и неофициального общения в</w:t>
      </w:r>
      <w:r>
        <w:rPr>
          <w:color w:val="000000"/>
          <w:lang w:bidi="ru-RU"/>
        </w:rPr>
        <w:t xml:space="preserve"> </w:t>
      </w:r>
      <w:r w:rsidRPr="00A864DA">
        <w:rPr>
          <w:color w:val="000000"/>
          <w:lang w:bidi="ru-RU"/>
        </w:rPr>
        <w:t>бытовой, социокультурной и учебно-трудовой сферах, используя аргументацию, эмоционально-оценочные средства;</w:t>
      </w:r>
    </w:p>
    <w:p w:rsidR="000B4A45" w:rsidRPr="00A864DA" w:rsidRDefault="000B4A45" w:rsidP="008B7DE8">
      <w:pPr>
        <w:widowControl w:val="0"/>
        <w:numPr>
          <w:ilvl w:val="0"/>
          <w:numId w:val="145"/>
        </w:numPr>
        <w:tabs>
          <w:tab w:val="left" w:pos="990"/>
        </w:tabs>
        <w:spacing w:after="0" w:line="240" w:lineRule="auto"/>
        <w:jc w:val="both"/>
        <w:rPr>
          <w:color w:val="000000"/>
          <w:lang w:bidi="ru-RU"/>
        </w:rPr>
      </w:pPr>
      <w:r w:rsidRPr="00A864DA">
        <w:rPr>
          <w:color w:val="000000"/>
          <w:lang w:bidi="ru-RU"/>
        </w:rPr>
        <w:t>рассказывать, рассуждать в связи с изученной тематикой, проблематикой прочитанных/прослушанных текстов; описывать события,</w:t>
      </w:r>
      <w:r>
        <w:rPr>
          <w:color w:val="000000"/>
          <w:lang w:bidi="ru-RU"/>
        </w:rPr>
        <w:t xml:space="preserve"> </w:t>
      </w:r>
      <w:r w:rsidRPr="00A864DA">
        <w:rPr>
          <w:color w:val="000000"/>
          <w:lang w:bidi="ru-RU"/>
        </w:rPr>
        <w:t>излагать факты, делать сообщения;</w:t>
      </w:r>
    </w:p>
    <w:p w:rsidR="000B4A45" w:rsidRPr="00A864DA" w:rsidRDefault="000B4A45" w:rsidP="000B4A45">
      <w:pPr>
        <w:jc w:val="both"/>
        <w:rPr>
          <w:color w:val="000000"/>
          <w:lang w:bidi="ru-RU"/>
        </w:rPr>
      </w:pPr>
      <w:r w:rsidRPr="00A864DA">
        <w:rPr>
          <w:color w:val="000000"/>
          <w:lang w:bidi="ru-RU"/>
        </w:rPr>
        <w:t>- создавать словесный социокультурный портрет своей страны и</w:t>
      </w:r>
      <w:r>
        <w:rPr>
          <w:color w:val="000000"/>
          <w:lang w:bidi="ru-RU"/>
        </w:rPr>
        <w:t xml:space="preserve"> </w:t>
      </w:r>
      <w:r w:rsidRPr="00A864DA">
        <w:rPr>
          <w:color w:val="000000"/>
          <w:lang w:bidi="ru-RU"/>
        </w:rPr>
        <w:t xml:space="preserve">страны/стран изучаемого языка на основе разнообразной страноведческой и культуроведческой информации; </w:t>
      </w:r>
    </w:p>
    <w:p w:rsidR="000B4A45" w:rsidRPr="00A864DA" w:rsidRDefault="000B4A45" w:rsidP="000B4A45">
      <w:pPr>
        <w:jc w:val="both"/>
        <w:rPr>
          <w:b/>
          <w:color w:val="000000"/>
          <w:lang w:bidi="ru-RU"/>
        </w:rPr>
      </w:pPr>
      <w:r w:rsidRPr="00A864DA">
        <w:rPr>
          <w:b/>
          <w:color w:val="000000"/>
          <w:u w:val="single"/>
          <w:lang w:bidi="ru-RU"/>
        </w:rPr>
        <w:t>аудирование</w:t>
      </w:r>
    </w:p>
    <w:p w:rsidR="000B4A45" w:rsidRPr="00A864DA" w:rsidRDefault="000B4A45" w:rsidP="008B7DE8">
      <w:pPr>
        <w:widowControl w:val="0"/>
        <w:numPr>
          <w:ilvl w:val="0"/>
          <w:numId w:val="145"/>
        </w:numPr>
        <w:tabs>
          <w:tab w:val="left" w:pos="990"/>
        </w:tabs>
        <w:spacing w:after="0" w:line="240" w:lineRule="auto"/>
        <w:jc w:val="both"/>
        <w:rPr>
          <w:color w:val="000000"/>
          <w:lang w:bidi="ru-RU"/>
        </w:rPr>
      </w:pPr>
      <w:r w:rsidRPr="00A864DA">
        <w:rPr>
          <w:color w:val="000000"/>
          <w:lang w:bidi="ru-RU"/>
        </w:rPr>
        <w:t>понимать относительно полно (общий смысл) высказывания на</w:t>
      </w:r>
      <w:r>
        <w:rPr>
          <w:color w:val="000000"/>
          <w:lang w:bidi="ru-RU"/>
        </w:rPr>
        <w:t xml:space="preserve"> </w:t>
      </w:r>
      <w:r w:rsidRPr="00A864DA">
        <w:rPr>
          <w:color w:val="000000"/>
          <w:lang w:bidi="ru-RU"/>
        </w:rPr>
        <w:t>изучаемом иностранном языке в различных ситуациях общения;</w:t>
      </w:r>
    </w:p>
    <w:p w:rsidR="000B4A45" w:rsidRPr="00A864DA" w:rsidRDefault="000B4A45" w:rsidP="008B7DE8">
      <w:pPr>
        <w:widowControl w:val="0"/>
        <w:numPr>
          <w:ilvl w:val="0"/>
          <w:numId w:val="145"/>
        </w:numPr>
        <w:tabs>
          <w:tab w:val="left" w:pos="995"/>
        </w:tabs>
        <w:spacing w:after="0" w:line="240" w:lineRule="auto"/>
        <w:jc w:val="both"/>
        <w:rPr>
          <w:color w:val="000000"/>
          <w:lang w:bidi="ru-RU"/>
        </w:rPr>
      </w:pPr>
      <w:r w:rsidRPr="00A864DA">
        <w:rPr>
          <w:color w:val="000000"/>
          <w:lang w:bidi="ru-RU"/>
        </w:rPr>
        <w:t>понимать основное содержание аутентичных аудио- или видео</w:t>
      </w:r>
      <w:r>
        <w:rPr>
          <w:color w:val="000000"/>
          <w:lang w:bidi="ru-RU"/>
        </w:rPr>
        <w:t xml:space="preserve"> </w:t>
      </w:r>
      <w:r w:rsidRPr="00A864DA">
        <w:rPr>
          <w:color w:val="000000"/>
          <w:lang w:bidi="ru-RU"/>
        </w:rPr>
        <w:t>текстов познавательного характера на темы, предлагаемые в рамках курса, выборочно извлекать из них необходимую информацию;</w:t>
      </w:r>
    </w:p>
    <w:p w:rsidR="000B4A45" w:rsidRPr="00A864DA" w:rsidRDefault="000B4A45" w:rsidP="000B4A45">
      <w:pPr>
        <w:rPr>
          <w:color w:val="000000"/>
          <w:lang w:bidi="ru-RU"/>
        </w:rPr>
      </w:pPr>
      <w:r w:rsidRPr="00A864DA">
        <w:rPr>
          <w:color w:val="000000"/>
          <w:lang w:bidi="ru-RU"/>
        </w:rPr>
        <w:t xml:space="preserve">- оценивать важность/новизну информации, определять свое отношение к ней: </w:t>
      </w:r>
    </w:p>
    <w:p w:rsidR="000B4A45" w:rsidRPr="00A864DA" w:rsidRDefault="000B4A45" w:rsidP="000B4A45">
      <w:pPr>
        <w:rPr>
          <w:b/>
          <w:color w:val="000000"/>
          <w:lang w:bidi="ru-RU"/>
        </w:rPr>
      </w:pPr>
      <w:r w:rsidRPr="00A864DA">
        <w:rPr>
          <w:b/>
          <w:color w:val="000000"/>
          <w:u w:val="single"/>
          <w:lang w:bidi="ru-RU"/>
        </w:rPr>
        <w:t>чтение</w:t>
      </w:r>
    </w:p>
    <w:p w:rsidR="000B4A45" w:rsidRPr="00A864DA" w:rsidRDefault="000B4A45" w:rsidP="008B7DE8">
      <w:pPr>
        <w:widowControl w:val="0"/>
        <w:numPr>
          <w:ilvl w:val="0"/>
          <w:numId w:val="145"/>
        </w:numPr>
        <w:tabs>
          <w:tab w:val="left" w:pos="1021"/>
        </w:tabs>
        <w:spacing w:after="0" w:line="240" w:lineRule="auto"/>
        <w:jc w:val="both"/>
        <w:rPr>
          <w:color w:val="000000"/>
          <w:lang w:bidi="ru-RU"/>
        </w:rPr>
      </w:pPr>
      <w:r w:rsidRPr="00A864DA">
        <w:rPr>
          <w:color w:val="000000"/>
          <w:lang w:bidi="ru-RU"/>
        </w:rPr>
        <w:t>читать аутентичные тексты разных стилей (публицистические,</w:t>
      </w:r>
      <w:r>
        <w:rPr>
          <w:color w:val="000000"/>
          <w:lang w:bidi="ru-RU"/>
        </w:rPr>
        <w:t xml:space="preserve"> </w:t>
      </w:r>
      <w:r w:rsidRPr="00A864DA">
        <w:rPr>
          <w:color w:val="000000"/>
          <w:lang w:bidi="ru-RU"/>
        </w:rPr>
        <w:t>художественные, научно-популярные и технически</w:t>
      </w:r>
      <w:r>
        <w:rPr>
          <w:color w:val="000000"/>
          <w:lang w:bidi="ru-RU"/>
        </w:rPr>
        <w:t>е), используя основ</w:t>
      </w:r>
      <w:r w:rsidRPr="00A864DA">
        <w:rPr>
          <w:color w:val="000000"/>
          <w:lang w:bidi="ru-RU"/>
        </w:rPr>
        <w:t>ные виды чтения (ознакомительное, изучающее, просмотровое/поисковое) в зависимости от коммуникативной задачи;</w:t>
      </w:r>
    </w:p>
    <w:p w:rsidR="000B4A45" w:rsidRPr="00A864DA" w:rsidRDefault="000B4A45" w:rsidP="000B4A45">
      <w:pPr>
        <w:widowControl w:val="0"/>
        <w:rPr>
          <w:b/>
          <w:color w:val="000000"/>
          <w:lang w:bidi="ru-RU"/>
        </w:rPr>
      </w:pPr>
      <w:r w:rsidRPr="00A864DA">
        <w:rPr>
          <w:b/>
          <w:color w:val="000000"/>
          <w:u w:val="single"/>
          <w:lang w:bidi="ru-RU"/>
        </w:rPr>
        <w:t>письменная речь</w:t>
      </w:r>
    </w:p>
    <w:p w:rsidR="000B4A45" w:rsidRPr="00A864DA" w:rsidRDefault="000B4A45" w:rsidP="008B7DE8">
      <w:pPr>
        <w:widowControl w:val="0"/>
        <w:numPr>
          <w:ilvl w:val="0"/>
          <w:numId w:val="145"/>
        </w:numPr>
        <w:tabs>
          <w:tab w:val="left" w:pos="1017"/>
        </w:tabs>
        <w:spacing w:after="0" w:line="240" w:lineRule="auto"/>
        <w:jc w:val="both"/>
        <w:rPr>
          <w:color w:val="000000"/>
          <w:lang w:bidi="ru-RU"/>
        </w:rPr>
      </w:pPr>
      <w:r w:rsidRPr="00A864DA">
        <w:rPr>
          <w:color w:val="000000"/>
          <w:lang w:bidi="ru-RU"/>
        </w:rPr>
        <w:t>описывать явления, события, излагать факты в письме личного и</w:t>
      </w:r>
      <w:r>
        <w:rPr>
          <w:color w:val="000000"/>
          <w:lang w:bidi="ru-RU"/>
        </w:rPr>
        <w:t xml:space="preserve"> </w:t>
      </w:r>
      <w:r w:rsidRPr="00A864DA">
        <w:rPr>
          <w:color w:val="000000"/>
          <w:lang w:bidi="ru-RU"/>
        </w:rPr>
        <w:t>делового характера;</w:t>
      </w:r>
    </w:p>
    <w:p w:rsidR="000B4A45" w:rsidRPr="00A864DA" w:rsidRDefault="000B4A45" w:rsidP="008B7DE8">
      <w:pPr>
        <w:widowControl w:val="0"/>
        <w:numPr>
          <w:ilvl w:val="0"/>
          <w:numId w:val="145"/>
        </w:numPr>
        <w:tabs>
          <w:tab w:val="left" w:pos="1007"/>
        </w:tabs>
        <w:spacing w:after="0" w:line="240" w:lineRule="auto"/>
        <w:jc w:val="both"/>
        <w:rPr>
          <w:color w:val="000000"/>
          <w:lang w:bidi="ru-RU"/>
        </w:rPr>
      </w:pPr>
      <w:r w:rsidRPr="00A864DA">
        <w:rPr>
          <w:color w:val="000000"/>
          <w:lang w:bidi="ru-RU"/>
        </w:rPr>
        <w:t>заполнять различные виды анкет, сообщать сведения о себе в</w:t>
      </w:r>
      <w:r>
        <w:rPr>
          <w:color w:val="000000"/>
          <w:lang w:bidi="ru-RU"/>
        </w:rPr>
        <w:t xml:space="preserve"> </w:t>
      </w:r>
      <w:r w:rsidRPr="00A864DA">
        <w:rPr>
          <w:color w:val="000000"/>
          <w:lang w:bidi="ru-RU"/>
        </w:rPr>
        <w:t>форме, принятой в стране/странах изучаемого языка;</w:t>
      </w:r>
    </w:p>
    <w:p w:rsidR="000B4A45" w:rsidRPr="00A864DA" w:rsidRDefault="000B4A45" w:rsidP="000B4A45">
      <w:pPr>
        <w:widowControl w:val="0"/>
        <w:jc w:val="both"/>
        <w:outlineLvl w:val="1"/>
        <w:rPr>
          <w:b/>
          <w:bCs/>
          <w:color w:val="000000"/>
          <w:lang w:bidi="ru-RU"/>
        </w:rPr>
      </w:pPr>
    </w:p>
    <w:p w:rsidR="000B4A45" w:rsidRPr="00A864DA" w:rsidRDefault="000B4A45" w:rsidP="000B4A45">
      <w:pPr>
        <w:widowControl w:val="0"/>
        <w:jc w:val="both"/>
        <w:outlineLvl w:val="1"/>
        <w:rPr>
          <w:b/>
          <w:bCs/>
          <w:color w:val="000000"/>
          <w:lang w:bidi="ru-RU"/>
        </w:rPr>
      </w:pPr>
      <w:r w:rsidRPr="00A864DA">
        <w:rPr>
          <w:b/>
          <w:bCs/>
          <w:color w:val="000000"/>
          <w:lang w:bidi="ru-RU"/>
        </w:rPr>
        <w:t>использовать приобретенные знания и умения в практической</w:t>
      </w:r>
      <w:r>
        <w:rPr>
          <w:b/>
          <w:bCs/>
          <w:color w:val="000000"/>
          <w:lang w:bidi="ru-RU"/>
        </w:rPr>
        <w:t xml:space="preserve"> </w:t>
      </w:r>
      <w:r w:rsidRPr="00A864DA">
        <w:rPr>
          <w:b/>
          <w:bCs/>
          <w:color w:val="000000"/>
          <w:lang w:bidi="ru-RU"/>
        </w:rPr>
        <w:t>и профессиональной деятельности, повседневной жизни.</w:t>
      </w:r>
    </w:p>
    <w:p w:rsidR="000B4A45" w:rsidRPr="00A864DA" w:rsidRDefault="000B4A45" w:rsidP="000B4A45">
      <w:pPr>
        <w:ind w:firstLine="340"/>
        <w:jc w:val="both"/>
      </w:pP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A864DA">
        <w:rPr>
          <w:b/>
        </w:rPr>
        <w:t>1.4. Количество часов на освоение рабочей программы учебной дисциплины:</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64DA">
        <w:t>максимальной учебной нагрузки обучающегося 234 часа, в том числе:</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64DA">
        <w:t>обязательной аудиторной учебной нагрузки обучающегося 156 часов;</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A864DA">
        <w:t>самостоятельной работы обучающегося  78 часов.</w:t>
      </w:r>
    </w:p>
    <w:p w:rsidR="000B4A45" w:rsidRPr="00A864DA" w:rsidRDefault="000B4A45" w:rsidP="000B4A4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FFFFFF"/>
        </w:rPr>
      </w:pPr>
      <w:r w:rsidRPr="00A864DA">
        <w:rPr>
          <w:color w:val="FFFFFF"/>
        </w:rPr>
        <w:t>5</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A864DA">
        <w:rPr>
          <w:b/>
        </w:rPr>
        <w:t xml:space="preserve">2. СТРУКТУРА  И  СОДЕРЖАНИЕ УЧЕБНОЙ ДИСЦИПЛИНЫ </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r w:rsidRPr="00A864DA">
        <w:rPr>
          <w:b/>
        </w:rPr>
        <w:lastRenderedPageBreak/>
        <w:t>2.1. Объем учебной дисциплины и виды учебной работы</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rPr>
      </w:pPr>
    </w:p>
    <w:tbl>
      <w:tblPr>
        <w:tblW w:w="0" w:type="auto"/>
        <w:tblInd w:w="959" w:type="dxa"/>
        <w:tblLayout w:type="fixed"/>
        <w:tblLook w:val="0000" w:firstRow="0" w:lastRow="0" w:firstColumn="0" w:lastColumn="0" w:noHBand="0" w:noVBand="0"/>
      </w:tblPr>
      <w:tblGrid>
        <w:gridCol w:w="5670"/>
        <w:gridCol w:w="1815"/>
      </w:tblGrid>
      <w:tr w:rsidR="000B4A45" w:rsidRPr="00A864DA" w:rsidTr="00405116">
        <w:trPr>
          <w:trHeight w:val="460"/>
        </w:trPr>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jc w:val="center"/>
              <w:rPr>
                <w:b/>
              </w:rPr>
            </w:pPr>
            <w:r w:rsidRPr="00A864DA">
              <w:rPr>
                <w:b/>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b/>
              </w:rPr>
            </w:pPr>
            <w:r w:rsidRPr="00A864DA">
              <w:rPr>
                <w:b/>
              </w:rPr>
              <w:t>Объем часов</w:t>
            </w:r>
          </w:p>
        </w:tc>
      </w:tr>
      <w:tr w:rsidR="000B4A45" w:rsidRPr="00A864DA" w:rsidTr="00405116">
        <w:trPr>
          <w:trHeight w:val="285"/>
        </w:trPr>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rPr>
                <w:b/>
              </w:rPr>
            </w:pPr>
            <w:r w:rsidRPr="00A864DA">
              <w:rPr>
                <w:b/>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i/>
              </w:rPr>
            </w:pPr>
            <w:r w:rsidRPr="00A864DA">
              <w:rPr>
                <w:i/>
              </w:rPr>
              <w:t>234</w:t>
            </w:r>
          </w:p>
        </w:tc>
      </w:tr>
      <w:tr w:rsidR="000B4A45" w:rsidRPr="00A864DA" w:rsidTr="00405116">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jc w:val="both"/>
              <w:rPr>
                <w:b/>
              </w:rPr>
            </w:pPr>
            <w:r w:rsidRPr="00A864DA">
              <w:rPr>
                <w:b/>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i/>
              </w:rPr>
            </w:pPr>
            <w:r w:rsidRPr="00A864DA">
              <w:rPr>
                <w:i/>
              </w:rPr>
              <w:t>156</w:t>
            </w:r>
          </w:p>
        </w:tc>
      </w:tr>
      <w:tr w:rsidR="000B4A45" w:rsidRPr="00A864DA" w:rsidTr="00405116">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jc w:val="both"/>
            </w:pPr>
            <w:r w:rsidRPr="00A864DA">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i/>
              </w:rPr>
            </w:pPr>
          </w:p>
        </w:tc>
      </w:tr>
      <w:tr w:rsidR="000B4A45" w:rsidRPr="00A864DA" w:rsidTr="00405116">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pPr>
            <w:r w:rsidRPr="00A864DA">
              <w:t xml:space="preserve">      теоретические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i/>
              </w:rPr>
            </w:pPr>
            <w:r w:rsidRPr="00A864DA">
              <w:rPr>
                <w:i/>
              </w:rPr>
              <w:t>2</w:t>
            </w:r>
          </w:p>
        </w:tc>
      </w:tr>
      <w:tr w:rsidR="000B4A45" w:rsidRPr="00A864DA" w:rsidTr="00405116">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jc w:val="both"/>
            </w:pPr>
            <w:r w:rsidRPr="00A864DA">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i/>
              </w:rPr>
            </w:pPr>
            <w:r w:rsidRPr="00A864DA">
              <w:rPr>
                <w:i/>
              </w:rPr>
              <w:t>154</w:t>
            </w:r>
          </w:p>
        </w:tc>
      </w:tr>
      <w:tr w:rsidR="000B4A45" w:rsidRPr="00A864DA" w:rsidTr="00405116">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jc w:val="both"/>
            </w:pPr>
            <w:r w:rsidRPr="00A864DA">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i/>
              </w:rPr>
            </w:pPr>
          </w:p>
        </w:tc>
      </w:tr>
      <w:tr w:rsidR="000B4A45" w:rsidRPr="00A864DA" w:rsidTr="00405116">
        <w:trPr>
          <w:trHeight w:val="273"/>
        </w:trPr>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jc w:val="both"/>
              <w:rPr>
                <w:b/>
              </w:rPr>
            </w:pPr>
            <w:r w:rsidRPr="00A864DA">
              <w:rPr>
                <w:b/>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i/>
              </w:rPr>
            </w:pPr>
            <w:r w:rsidRPr="00A864DA">
              <w:rPr>
                <w:i/>
              </w:rPr>
              <w:t>78</w:t>
            </w:r>
          </w:p>
        </w:tc>
      </w:tr>
      <w:tr w:rsidR="000B4A45" w:rsidRPr="00A864DA" w:rsidTr="00405116">
        <w:trPr>
          <w:trHeight w:val="344"/>
        </w:trPr>
        <w:tc>
          <w:tcPr>
            <w:tcW w:w="5670" w:type="dxa"/>
            <w:tcBorders>
              <w:top w:val="single" w:sz="4" w:space="0" w:color="000000"/>
              <w:left w:val="single" w:sz="4" w:space="0" w:color="000000"/>
              <w:bottom w:val="single" w:sz="4" w:space="0" w:color="000000"/>
              <w:right w:val="nil"/>
            </w:tcBorders>
          </w:tcPr>
          <w:p w:rsidR="000B4A45" w:rsidRPr="00A864DA" w:rsidRDefault="000B4A45" w:rsidP="00405116">
            <w:pPr>
              <w:snapToGrid w:val="0"/>
              <w:jc w:val="both"/>
              <w:rPr>
                <w:b/>
              </w:rPr>
            </w:pPr>
            <w:r w:rsidRPr="00A864DA">
              <w:rPr>
                <w:b/>
              </w:rPr>
              <w:t>Итоговая аттестация: дифференцированный  зачет</w:t>
            </w:r>
          </w:p>
        </w:tc>
        <w:tc>
          <w:tcPr>
            <w:tcW w:w="1815" w:type="dxa"/>
            <w:tcBorders>
              <w:top w:val="single" w:sz="4" w:space="0" w:color="000000"/>
              <w:left w:val="single" w:sz="4" w:space="0" w:color="000000"/>
              <w:bottom w:val="single" w:sz="4" w:space="0" w:color="000000"/>
              <w:right w:val="single" w:sz="4" w:space="0" w:color="000000"/>
            </w:tcBorders>
          </w:tcPr>
          <w:p w:rsidR="000B4A45" w:rsidRPr="00A864DA" w:rsidRDefault="000B4A45" w:rsidP="00405116">
            <w:pPr>
              <w:snapToGrid w:val="0"/>
              <w:jc w:val="center"/>
              <w:rPr>
                <w:i/>
              </w:rPr>
            </w:pPr>
          </w:p>
        </w:tc>
      </w:tr>
    </w:tbl>
    <w:p w:rsidR="000B4A45" w:rsidRPr="00A864DA"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sz w:val="22"/>
          <w:szCs w:val="22"/>
        </w:rPr>
      </w:pPr>
      <w:r w:rsidRPr="00A864DA">
        <w:rPr>
          <w:b/>
          <w:sz w:val="22"/>
          <w:szCs w:val="22"/>
        </w:rPr>
        <w:t>2.2. Тематический план и содержание учебной дисциплины</w:t>
      </w:r>
      <w:r w:rsidRPr="00A864DA">
        <w:rPr>
          <w:b/>
          <w:caps/>
          <w:sz w:val="22"/>
          <w:szCs w:val="22"/>
        </w:rPr>
        <w:t xml:space="preserve"> «иностранный язык (английский)»</w:t>
      </w:r>
    </w:p>
    <w:p w:rsidR="000B4A45" w:rsidRPr="00A864DA" w:rsidRDefault="000B4A45" w:rsidP="000B4A45"/>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6555"/>
        <w:gridCol w:w="992"/>
      </w:tblGrid>
      <w:tr w:rsidR="000B4A45" w:rsidRPr="00A864DA" w:rsidTr="00405116">
        <w:tc>
          <w:tcPr>
            <w:tcW w:w="1809" w:type="dxa"/>
            <w:shd w:val="clear" w:color="auto" w:fill="auto"/>
          </w:tcPr>
          <w:p w:rsidR="000B4A45" w:rsidRPr="00A864DA" w:rsidRDefault="000B4A45" w:rsidP="00405116">
            <w:pPr>
              <w:jc w:val="center"/>
            </w:pPr>
            <w:r w:rsidRPr="00A864DA">
              <w:rPr>
                <w:b/>
                <w:bCs/>
              </w:rPr>
              <w:t>Наименование разделов и тем</w:t>
            </w:r>
          </w:p>
        </w:tc>
        <w:tc>
          <w:tcPr>
            <w:tcW w:w="6555" w:type="dxa"/>
            <w:shd w:val="clear" w:color="auto" w:fill="auto"/>
          </w:tcPr>
          <w:p w:rsidR="000B4A45" w:rsidRPr="00A864DA" w:rsidRDefault="000B4A45" w:rsidP="00405116">
            <w:pPr>
              <w:jc w:val="center"/>
            </w:pPr>
            <w:r w:rsidRPr="00A864DA">
              <w:rPr>
                <w:b/>
                <w:bCs/>
              </w:rPr>
              <w:t>Содержание учебного материала, практические занятия, самостоятельная работа обучающихся</w:t>
            </w:r>
          </w:p>
        </w:tc>
        <w:tc>
          <w:tcPr>
            <w:tcW w:w="992" w:type="dxa"/>
            <w:shd w:val="clear" w:color="auto" w:fill="auto"/>
          </w:tcPr>
          <w:p w:rsidR="000B4A45" w:rsidRPr="00A864DA" w:rsidRDefault="000B4A45" w:rsidP="00405116">
            <w:r w:rsidRPr="00A864DA">
              <w:rPr>
                <w:b/>
                <w:bCs/>
              </w:rPr>
              <w:t>Объем часов</w:t>
            </w:r>
          </w:p>
        </w:tc>
      </w:tr>
      <w:tr w:rsidR="000B4A45" w:rsidRPr="00A864DA" w:rsidTr="00405116">
        <w:tc>
          <w:tcPr>
            <w:tcW w:w="1809" w:type="dxa"/>
            <w:shd w:val="clear" w:color="auto" w:fill="auto"/>
          </w:tcPr>
          <w:p w:rsidR="000B4A45" w:rsidRPr="00A864DA" w:rsidRDefault="000B4A45" w:rsidP="00405116">
            <w:pPr>
              <w:jc w:val="center"/>
              <w:rPr>
                <w:b/>
              </w:rPr>
            </w:pPr>
            <w:r w:rsidRPr="00A864DA">
              <w:rPr>
                <w:b/>
                <w:bCs/>
              </w:rPr>
              <w:t>1</w:t>
            </w:r>
          </w:p>
        </w:tc>
        <w:tc>
          <w:tcPr>
            <w:tcW w:w="6555" w:type="dxa"/>
            <w:shd w:val="clear" w:color="auto" w:fill="auto"/>
          </w:tcPr>
          <w:p w:rsidR="000B4A45" w:rsidRPr="00A864DA" w:rsidRDefault="000B4A45" w:rsidP="00405116">
            <w:pPr>
              <w:jc w:val="center"/>
              <w:rPr>
                <w:b/>
              </w:rPr>
            </w:pPr>
            <w:r w:rsidRPr="00A864DA">
              <w:rPr>
                <w:b/>
              </w:rPr>
              <w:t>2</w:t>
            </w:r>
          </w:p>
        </w:tc>
        <w:tc>
          <w:tcPr>
            <w:tcW w:w="992" w:type="dxa"/>
            <w:shd w:val="clear" w:color="auto" w:fill="auto"/>
          </w:tcPr>
          <w:p w:rsidR="000B4A45" w:rsidRPr="00A864DA" w:rsidRDefault="000B4A45" w:rsidP="00405116">
            <w:pPr>
              <w:jc w:val="center"/>
              <w:rPr>
                <w:b/>
              </w:rPr>
            </w:pPr>
            <w:r w:rsidRPr="00A864DA">
              <w:rPr>
                <w:b/>
              </w:rPr>
              <w:t>3</w:t>
            </w:r>
          </w:p>
        </w:tc>
      </w:tr>
      <w:tr w:rsidR="000B4A45" w:rsidRPr="00A864DA" w:rsidTr="00405116">
        <w:tc>
          <w:tcPr>
            <w:tcW w:w="1809" w:type="dxa"/>
            <w:shd w:val="clear" w:color="auto" w:fill="auto"/>
          </w:tcPr>
          <w:p w:rsidR="000B4A45" w:rsidRPr="00A864DA" w:rsidRDefault="000B4A45" w:rsidP="00405116">
            <w:pPr>
              <w:jc w:val="center"/>
              <w:rPr>
                <w:b/>
                <w:bCs/>
              </w:rPr>
            </w:pPr>
            <w:r w:rsidRPr="00A864DA">
              <w:rPr>
                <w:b/>
                <w:bCs/>
              </w:rPr>
              <w:t>Введение</w:t>
            </w:r>
          </w:p>
        </w:tc>
        <w:tc>
          <w:tcPr>
            <w:tcW w:w="6555" w:type="dxa"/>
            <w:shd w:val="clear" w:color="auto" w:fill="auto"/>
          </w:tcPr>
          <w:p w:rsidR="000B4A45" w:rsidRPr="00A864DA" w:rsidRDefault="000B4A45" w:rsidP="00405116">
            <w:r w:rsidRPr="00A864DA">
              <w:t>Своеобразие английского языка. Его роль в современном мире как языка международного и межкультурного общения. Цели и задачи изучения  английского языка в учреждениях СПО.</w:t>
            </w:r>
          </w:p>
        </w:tc>
        <w:tc>
          <w:tcPr>
            <w:tcW w:w="992" w:type="dxa"/>
            <w:shd w:val="clear" w:color="auto" w:fill="auto"/>
          </w:tcPr>
          <w:p w:rsidR="000B4A45" w:rsidRPr="00A864DA" w:rsidRDefault="000B4A45" w:rsidP="00405116">
            <w:pPr>
              <w:jc w:val="center"/>
              <w:rPr>
                <w:b/>
              </w:rPr>
            </w:pPr>
            <w:r w:rsidRPr="00A864DA">
              <w:rPr>
                <w:b/>
              </w:rPr>
              <w:t>1</w:t>
            </w:r>
          </w:p>
        </w:tc>
      </w:tr>
      <w:tr w:rsidR="000B4A45" w:rsidRPr="00A864DA" w:rsidTr="00405116">
        <w:trPr>
          <w:trHeight w:val="146"/>
        </w:trPr>
        <w:tc>
          <w:tcPr>
            <w:tcW w:w="8364" w:type="dxa"/>
            <w:gridSpan w:val="2"/>
            <w:shd w:val="clear" w:color="auto" w:fill="auto"/>
          </w:tcPr>
          <w:p w:rsidR="000B4A45" w:rsidRPr="00A864DA" w:rsidRDefault="000B4A45" w:rsidP="008B7DE8">
            <w:pPr>
              <w:numPr>
                <w:ilvl w:val="0"/>
                <w:numId w:val="19"/>
              </w:numPr>
              <w:spacing w:after="0" w:line="240" w:lineRule="auto"/>
              <w:jc w:val="center"/>
              <w:rPr>
                <w:b/>
              </w:rPr>
            </w:pPr>
            <w:r w:rsidRPr="00A864DA">
              <w:rPr>
                <w:b/>
              </w:rPr>
              <w:t>Основной модуль</w:t>
            </w:r>
          </w:p>
        </w:tc>
        <w:tc>
          <w:tcPr>
            <w:tcW w:w="992" w:type="dxa"/>
            <w:shd w:val="clear" w:color="auto" w:fill="auto"/>
          </w:tcPr>
          <w:p w:rsidR="000B4A45" w:rsidRPr="00A864DA" w:rsidRDefault="000B4A45" w:rsidP="00405116">
            <w:pPr>
              <w:jc w:val="center"/>
              <w:rPr>
                <w:b/>
              </w:rPr>
            </w:pPr>
            <w:r w:rsidRPr="00A864DA">
              <w:rPr>
                <w:b/>
              </w:rPr>
              <w:t>115</w:t>
            </w:r>
          </w:p>
        </w:tc>
      </w:tr>
      <w:tr w:rsidR="000B4A45" w:rsidRPr="00A864DA" w:rsidTr="00405116">
        <w:trPr>
          <w:trHeight w:val="317"/>
        </w:trPr>
        <w:tc>
          <w:tcPr>
            <w:tcW w:w="1809" w:type="dxa"/>
            <w:vMerge w:val="restart"/>
            <w:shd w:val="clear" w:color="auto" w:fill="auto"/>
          </w:tcPr>
          <w:p w:rsidR="000B4A45" w:rsidRPr="00A864DA" w:rsidRDefault="000B4A45" w:rsidP="00405116">
            <w:pPr>
              <w:rPr>
                <w:b/>
              </w:rPr>
            </w:pPr>
            <w:r w:rsidRPr="00A864DA">
              <w:rPr>
                <w:b/>
              </w:rPr>
              <w:t>Тема 1.1. Описание людей (внешность, характер, личностные качества, профессии)</w:t>
            </w:r>
          </w:p>
        </w:tc>
        <w:tc>
          <w:tcPr>
            <w:tcW w:w="6555" w:type="dxa"/>
            <w:shd w:val="clear" w:color="auto" w:fill="auto"/>
          </w:tcPr>
          <w:p w:rsidR="000B4A45" w:rsidRPr="00A864DA" w:rsidRDefault="000B4A45" w:rsidP="00405116">
            <w:pPr>
              <w:rPr>
                <w:b/>
              </w:rPr>
            </w:pPr>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2"/>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xml:space="preserve">№ 1. Внешность </w:t>
            </w:r>
          </w:p>
          <w:p w:rsidR="000B4A45" w:rsidRPr="00A864DA" w:rsidRDefault="000B4A45" w:rsidP="00405116">
            <w:r w:rsidRPr="00A864DA">
              <w:t>№ 2. Характер</w:t>
            </w:r>
          </w:p>
          <w:p w:rsidR="000B4A45" w:rsidRPr="00A864DA" w:rsidRDefault="000B4A45" w:rsidP="00405116">
            <w:r w:rsidRPr="00A864DA">
              <w:t>№ 3. Личностные качества</w:t>
            </w:r>
          </w:p>
          <w:p w:rsidR="000B4A45" w:rsidRPr="00A864DA" w:rsidRDefault="000B4A45" w:rsidP="00405116">
            <w:r w:rsidRPr="00A864DA">
              <w:t>№ 4. Профессии</w:t>
            </w:r>
          </w:p>
        </w:tc>
        <w:tc>
          <w:tcPr>
            <w:tcW w:w="992" w:type="dxa"/>
            <w:shd w:val="clear" w:color="auto" w:fill="auto"/>
          </w:tcPr>
          <w:p w:rsidR="000B4A45" w:rsidRPr="00A864DA" w:rsidRDefault="000B4A45" w:rsidP="00405116">
            <w:pPr>
              <w:jc w:val="center"/>
              <w:rPr>
                <w:b/>
              </w:rPr>
            </w:pPr>
            <w:r w:rsidRPr="00A864DA">
              <w:rPr>
                <w:b/>
              </w:rPr>
              <w:t>8</w:t>
            </w:r>
          </w:p>
        </w:tc>
      </w:tr>
      <w:tr w:rsidR="000B4A45" w:rsidRPr="00A864DA" w:rsidTr="00405116">
        <w:trPr>
          <w:trHeight w:val="352"/>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15"/>
              </w:numPr>
              <w:suppressAutoHyphens/>
              <w:spacing w:after="0" w:line="240" w:lineRule="auto"/>
              <w:rPr>
                <w:bCs/>
              </w:rPr>
            </w:pPr>
            <w:r w:rsidRPr="00A864DA">
              <w:rPr>
                <w:bCs/>
              </w:rPr>
              <w:t>Внешность моей мамы</w:t>
            </w:r>
          </w:p>
          <w:p w:rsidR="000B4A45" w:rsidRPr="00A864DA" w:rsidRDefault="000B4A45" w:rsidP="008B7DE8">
            <w:pPr>
              <w:numPr>
                <w:ilvl w:val="0"/>
                <w:numId w:val="15"/>
              </w:numPr>
              <w:suppressAutoHyphens/>
              <w:spacing w:after="0" w:line="240" w:lineRule="auto"/>
              <w:rPr>
                <w:bCs/>
              </w:rPr>
            </w:pPr>
            <w:r w:rsidRPr="00A864DA">
              <w:rPr>
                <w:bCs/>
              </w:rPr>
              <w:t>Профессия продавца</w:t>
            </w:r>
          </w:p>
          <w:p w:rsidR="000B4A45" w:rsidRPr="00A864DA" w:rsidRDefault="000B4A45" w:rsidP="008B7DE8">
            <w:pPr>
              <w:numPr>
                <w:ilvl w:val="0"/>
                <w:numId w:val="15"/>
              </w:numPr>
              <w:suppressAutoHyphens/>
              <w:spacing w:after="0" w:line="240" w:lineRule="auto"/>
              <w:rPr>
                <w:bCs/>
              </w:rPr>
            </w:pPr>
            <w:r w:rsidRPr="00A864DA">
              <w:rPr>
                <w:bCs/>
              </w:rPr>
              <w:t xml:space="preserve"> Положительные черты характера человека</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242"/>
        </w:trPr>
        <w:tc>
          <w:tcPr>
            <w:tcW w:w="1809" w:type="dxa"/>
            <w:vMerge w:val="restart"/>
            <w:shd w:val="clear" w:color="auto" w:fill="auto"/>
          </w:tcPr>
          <w:p w:rsidR="000B4A45" w:rsidRPr="00A864DA" w:rsidRDefault="000B4A45" w:rsidP="00405116">
            <w:pPr>
              <w:rPr>
                <w:b/>
              </w:rPr>
            </w:pPr>
            <w:r w:rsidRPr="00A864DA">
              <w:rPr>
                <w:b/>
              </w:rPr>
              <w:lastRenderedPageBreak/>
              <w:t>Тема 1.2. Межличностные отношения</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284"/>
        </w:trPr>
        <w:tc>
          <w:tcPr>
            <w:tcW w:w="1809" w:type="dxa"/>
            <w:vMerge/>
            <w:shd w:val="clear" w:color="auto" w:fill="auto"/>
          </w:tcPr>
          <w:p w:rsidR="000B4A45" w:rsidRPr="00A864DA" w:rsidRDefault="000B4A45" w:rsidP="00405116"/>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xml:space="preserve">№ 1. Отношения в семье </w:t>
            </w:r>
          </w:p>
          <w:p w:rsidR="000B4A45" w:rsidRPr="00A864DA" w:rsidRDefault="000B4A45" w:rsidP="00405116">
            <w:r w:rsidRPr="00A864DA">
              <w:t>№ 2. Мои друзья</w:t>
            </w:r>
          </w:p>
          <w:p w:rsidR="000B4A45" w:rsidRPr="00A864DA" w:rsidRDefault="000B4A45" w:rsidP="00405116">
            <w:r w:rsidRPr="00A864DA">
              <w:t>№ 3. Проблемы молодежи</w:t>
            </w:r>
          </w:p>
          <w:p w:rsidR="000B4A45" w:rsidRPr="00A864DA" w:rsidRDefault="000B4A45" w:rsidP="00405116">
            <w:r w:rsidRPr="00A864DA">
              <w:t>№ 4. Проблемы отцов и детей</w:t>
            </w:r>
          </w:p>
        </w:tc>
        <w:tc>
          <w:tcPr>
            <w:tcW w:w="992" w:type="dxa"/>
            <w:shd w:val="clear" w:color="auto" w:fill="auto"/>
          </w:tcPr>
          <w:p w:rsidR="000B4A45" w:rsidRPr="00A864DA" w:rsidRDefault="000B4A45" w:rsidP="00405116">
            <w:pPr>
              <w:jc w:val="center"/>
              <w:rPr>
                <w:b/>
              </w:rPr>
            </w:pPr>
            <w:r w:rsidRPr="00A864DA">
              <w:rPr>
                <w:b/>
              </w:rPr>
              <w:t>8</w:t>
            </w:r>
          </w:p>
        </w:tc>
      </w:tr>
      <w:tr w:rsidR="000B4A45" w:rsidRPr="00A864DA" w:rsidTr="00405116">
        <w:trPr>
          <w:trHeight w:val="252"/>
        </w:trPr>
        <w:tc>
          <w:tcPr>
            <w:tcW w:w="1809" w:type="dxa"/>
            <w:vMerge/>
            <w:shd w:val="clear" w:color="auto" w:fill="auto"/>
          </w:tcPr>
          <w:p w:rsidR="000B4A45" w:rsidRPr="00A864DA" w:rsidRDefault="000B4A45" w:rsidP="00405116"/>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16"/>
              </w:numPr>
              <w:suppressAutoHyphens/>
              <w:spacing w:after="0" w:line="240" w:lineRule="auto"/>
              <w:rPr>
                <w:bCs/>
              </w:rPr>
            </w:pPr>
            <w:r w:rsidRPr="00A864DA">
              <w:rPr>
                <w:bCs/>
              </w:rPr>
              <w:t xml:space="preserve"> Отношения в семье</w:t>
            </w:r>
          </w:p>
          <w:p w:rsidR="000B4A45" w:rsidRPr="00A864DA" w:rsidRDefault="000B4A45" w:rsidP="008B7DE8">
            <w:pPr>
              <w:numPr>
                <w:ilvl w:val="0"/>
                <w:numId w:val="16"/>
              </w:numPr>
              <w:suppressAutoHyphens/>
              <w:spacing w:after="0" w:line="240" w:lineRule="auto"/>
              <w:rPr>
                <w:bCs/>
              </w:rPr>
            </w:pPr>
            <w:r w:rsidRPr="00A864DA">
              <w:rPr>
                <w:bCs/>
              </w:rPr>
              <w:t>Молодежь и родители</w:t>
            </w:r>
          </w:p>
          <w:p w:rsidR="000B4A45" w:rsidRPr="00A864DA" w:rsidRDefault="000B4A45" w:rsidP="008B7DE8">
            <w:pPr>
              <w:numPr>
                <w:ilvl w:val="0"/>
                <w:numId w:val="16"/>
              </w:numPr>
              <w:suppressAutoHyphens/>
              <w:spacing w:after="0" w:line="240" w:lineRule="auto"/>
              <w:rPr>
                <w:bCs/>
              </w:rPr>
            </w:pPr>
            <w:r w:rsidRPr="00A864DA">
              <w:rPr>
                <w:bCs/>
              </w:rPr>
              <w:t>Проблемы подростков</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235"/>
        </w:trPr>
        <w:tc>
          <w:tcPr>
            <w:tcW w:w="1809" w:type="dxa"/>
            <w:vMerge w:val="restart"/>
            <w:shd w:val="clear" w:color="auto" w:fill="auto"/>
          </w:tcPr>
          <w:p w:rsidR="000B4A45" w:rsidRPr="00A864DA" w:rsidRDefault="000B4A45" w:rsidP="00405116">
            <w:pPr>
              <w:rPr>
                <w:b/>
              </w:rPr>
            </w:pPr>
            <w:r w:rsidRPr="00A864DA">
              <w:rPr>
                <w:b/>
              </w:rPr>
              <w:t>Тема 1.3. Человек, здоровье, спорт</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r w:rsidRPr="00A864DA">
              <w:rPr>
                <w:b/>
              </w:rPr>
              <w:t xml:space="preserve"> </w:t>
            </w:r>
          </w:p>
        </w:tc>
      </w:tr>
      <w:tr w:rsidR="000B4A45" w:rsidRPr="00A864DA" w:rsidTr="00405116">
        <w:trPr>
          <w:trHeight w:val="184"/>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xml:space="preserve">№ 1. Спорт в жизни человека  </w:t>
            </w:r>
          </w:p>
          <w:p w:rsidR="000B4A45" w:rsidRPr="00A864DA" w:rsidRDefault="000B4A45" w:rsidP="00405116">
            <w:r w:rsidRPr="00A864DA">
              <w:t>№ 2. Спорт в стране изучаемого языка</w:t>
            </w:r>
          </w:p>
          <w:p w:rsidR="000B4A45" w:rsidRPr="00A864DA" w:rsidRDefault="000B4A45" w:rsidP="00405116">
            <w:r w:rsidRPr="00A864DA">
              <w:t>№ 3. Здоровье  и красота</w:t>
            </w:r>
          </w:p>
          <w:p w:rsidR="000B4A45" w:rsidRPr="00A864DA" w:rsidRDefault="000B4A45" w:rsidP="00405116">
            <w:r w:rsidRPr="00A864DA">
              <w:t>№ 4. Человек и здоровый образ жизни</w:t>
            </w:r>
          </w:p>
          <w:p w:rsidR="000B4A45" w:rsidRPr="00A864DA" w:rsidRDefault="000B4A45" w:rsidP="00405116">
            <w:r w:rsidRPr="00A864DA">
              <w:t>№ 5. Секция, которую я посещаю</w:t>
            </w:r>
          </w:p>
          <w:p w:rsidR="000B4A45" w:rsidRPr="00A864DA" w:rsidRDefault="000B4A45" w:rsidP="00405116">
            <w:r w:rsidRPr="00A864DA">
              <w:t>№ 6. Вредные привычки</w:t>
            </w:r>
          </w:p>
        </w:tc>
        <w:tc>
          <w:tcPr>
            <w:tcW w:w="992" w:type="dxa"/>
            <w:shd w:val="clear" w:color="auto" w:fill="auto"/>
          </w:tcPr>
          <w:p w:rsidR="000B4A45" w:rsidRPr="00A864DA" w:rsidRDefault="000B4A45" w:rsidP="00405116">
            <w:pPr>
              <w:jc w:val="center"/>
              <w:rPr>
                <w:b/>
              </w:rPr>
            </w:pPr>
            <w:r w:rsidRPr="00A864DA">
              <w:rPr>
                <w:b/>
              </w:rPr>
              <w:t>12</w:t>
            </w:r>
          </w:p>
        </w:tc>
      </w:tr>
      <w:tr w:rsidR="000B4A45" w:rsidRPr="00A864DA" w:rsidTr="00405116">
        <w:trPr>
          <w:trHeight w:val="184"/>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22"/>
              </w:numPr>
              <w:suppressAutoHyphens/>
              <w:spacing w:after="0" w:line="240" w:lineRule="auto"/>
              <w:rPr>
                <w:bCs/>
              </w:rPr>
            </w:pPr>
            <w:r w:rsidRPr="00A864DA">
              <w:rPr>
                <w:bCs/>
              </w:rPr>
              <w:t>Спортивная жизнь техникума</w:t>
            </w:r>
          </w:p>
          <w:p w:rsidR="000B4A45" w:rsidRPr="00A864DA" w:rsidRDefault="000B4A45" w:rsidP="008B7DE8">
            <w:pPr>
              <w:numPr>
                <w:ilvl w:val="0"/>
                <w:numId w:val="22"/>
              </w:numPr>
              <w:suppressAutoHyphens/>
              <w:spacing w:after="0" w:line="240" w:lineRule="auto"/>
              <w:rPr>
                <w:bCs/>
              </w:rPr>
            </w:pPr>
            <w:r w:rsidRPr="00A864DA">
              <w:rPr>
                <w:bCs/>
              </w:rPr>
              <w:t>Мои любимые виды спорта</w:t>
            </w:r>
          </w:p>
          <w:p w:rsidR="000B4A45" w:rsidRPr="00A864DA" w:rsidRDefault="000B4A45" w:rsidP="008B7DE8">
            <w:pPr>
              <w:numPr>
                <w:ilvl w:val="0"/>
                <w:numId w:val="22"/>
              </w:numPr>
              <w:suppressAutoHyphens/>
              <w:spacing w:after="0" w:line="240" w:lineRule="auto"/>
              <w:rPr>
                <w:bCs/>
              </w:rPr>
            </w:pPr>
            <w:r w:rsidRPr="00A864DA">
              <w:rPr>
                <w:bCs/>
              </w:rPr>
              <w:t>Спортсмены нашей Родины</w:t>
            </w:r>
          </w:p>
          <w:p w:rsidR="000B4A45" w:rsidRPr="00A864DA" w:rsidRDefault="000B4A45" w:rsidP="008B7DE8">
            <w:pPr>
              <w:numPr>
                <w:ilvl w:val="0"/>
                <w:numId w:val="22"/>
              </w:numPr>
              <w:suppressAutoHyphens/>
              <w:spacing w:after="0" w:line="240" w:lineRule="auto"/>
              <w:rPr>
                <w:bCs/>
              </w:rPr>
            </w:pPr>
            <w:r w:rsidRPr="00A864DA">
              <w:rPr>
                <w:bCs/>
              </w:rPr>
              <w:t>Олимпийские игры</w:t>
            </w:r>
          </w:p>
        </w:tc>
        <w:tc>
          <w:tcPr>
            <w:tcW w:w="992" w:type="dxa"/>
            <w:shd w:val="clear" w:color="auto" w:fill="auto"/>
          </w:tcPr>
          <w:p w:rsidR="000B4A45" w:rsidRPr="00A864DA" w:rsidRDefault="000B4A45" w:rsidP="00405116">
            <w:pPr>
              <w:jc w:val="center"/>
              <w:rPr>
                <w:b/>
              </w:rPr>
            </w:pPr>
            <w:r w:rsidRPr="00A864DA">
              <w:rPr>
                <w:b/>
              </w:rPr>
              <w:t>8</w:t>
            </w:r>
          </w:p>
        </w:tc>
      </w:tr>
      <w:tr w:rsidR="000B4A45" w:rsidRPr="00A864DA" w:rsidTr="00405116">
        <w:trPr>
          <w:trHeight w:val="276"/>
        </w:trPr>
        <w:tc>
          <w:tcPr>
            <w:tcW w:w="1809" w:type="dxa"/>
            <w:vMerge w:val="restart"/>
            <w:shd w:val="clear" w:color="auto" w:fill="auto"/>
          </w:tcPr>
          <w:p w:rsidR="000B4A45" w:rsidRPr="00A864DA" w:rsidRDefault="000B4A45" w:rsidP="00405116">
            <w:pPr>
              <w:rPr>
                <w:b/>
              </w:rPr>
            </w:pPr>
            <w:r w:rsidRPr="00A864DA">
              <w:rPr>
                <w:b/>
              </w:rPr>
              <w:t>Тема 1.4.  Город, деревня, инфраструктура</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16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В городе</w:t>
            </w:r>
          </w:p>
          <w:p w:rsidR="000B4A45" w:rsidRPr="00A864DA" w:rsidRDefault="000B4A45" w:rsidP="00405116">
            <w:r w:rsidRPr="00A864DA">
              <w:t>№ 2. Жизнь в  деревне</w:t>
            </w:r>
          </w:p>
          <w:p w:rsidR="000B4A45" w:rsidRPr="00A864DA" w:rsidRDefault="000B4A45" w:rsidP="00405116">
            <w:r w:rsidRPr="00A864DA">
              <w:t>№ 3. Природа сельской местности</w:t>
            </w:r>
          </w:p>
          <w:p w:rsidR="000B4A45" w:rsidRPr="00A864DA" w:rsidRDefault="000B4A45" w:rsidP="00405116">
            <w:r w:rsidRPr="00A864DA">
              <w:t>№ 4. Инфраструктура в селе</w:t>
            </w:r>
          </w:p>
          <w:p w:rsidR="000B4A45" w:rsidRPr="00A864DA" w:rsidRDefault="000B4A45" w:rsidP="00405116">
            <w:r w:rsidRPr="00A864DA">
              <w:t>№ 5. Инфраструктура в городе</w:t>
            </w:r>
          </w:p>
        </w:tc>
        <w:tc>
          <w:tcPr>
            <w:tcW w:w="992" w:type="dxa"/>
            <w:shd w:val="clear" w:color="auto" w:fill="auto"/>
          </w:tcPr>
          <w:p w:rsidR="000B4A45" w:rsidRPr="00A864DA" w:rsidRDefault="000B4A45" w:rsidP="00405116">
            <w:pPr>
              <w:jc w:val="center"/>
              <w:rPr>
                <w:b/>
              </w:rPr>
            </w:pPr>
            <w:r w:rsidRPr="00A864DA">
              <w:rPr>
                <w:b/>
              </w:rPr>
              <w:t>10</w:t>
            </w: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17"/>
              </w:numPr>
              <w:suppressAutoHyphens/>
              <w:spacing w:after="0" w:line="240" w:lineRule="auto"/>
            </w:pPr>
            <w:r w:rsidRPr="00A864DA">
              <w:t>История  моего села</w:t>
            </w:r>
          </w:p>
          <w:p w:rsidR="000B4A45" w:rsidRPr="00A864DA" w:rsidRDefault="000B4A45" w:rsidP="008B7DE8">
            <w:pPr>
              <w:numPr>
                <w:ilvl w:val="0"/>
                <w:numId w:val="17"/>
              </w:numPr>
              <w:suppressAutoHyphens/>
              <w:spacing w:after="0" w:line="240" w:lineRule="auto"/>
            </w:pPr>
            <w:r w:rsidRPr="00A864DA">
              <w:lastRenderedPageBreak/>
              <w:t>Достопримечательности нашего города</w:t>
            </w:r>
          </w:p>
          <w:p w:rsidR="000B4A45" w:rsidRPr="00A864DA" w:rsidRDefault="000B4A45" w:rsidP="008B7DE8">
            <w:pPr>
              <w:numPr>
                <w:ilvl w:val="0"/>
                <w:numId w:val="17"/>
              </w:numPr>
              <w:suppressAutoHyphens/>
              <w:spacing w:after="0" w:line="240" w:lineRule="auto"/>
            </w:pPr>
            <w:r w:rsidRPr="00A864DA">
              <w:t>Природа моей малой Родины</w:t>
            </w:r>
          </w:p>
          <w:p w:rsidR="000B4A45" w:rsidRPr="00A864DA" w:rsidRDefault="000B4A45" w:rsidP="008B7DE8">
            <w:pPr>
              <w:numPr>
                <w:ilvl w:val="0"/>
                <w:numId w:val="17"/>
              </w:numPr>
              <w:suppressAutoHyphens/>
              <w:spacing w:after="0" w:line="240" w:lineRule="auto"/>
            </w:pPr>
            <w:r w:rsidRPr="00A864DA">
              <w:t>Условия жизни в селе</w:t>
            </w:r>
          </w:p>
          <w:p w:rsidR="000B4A45" w:rsidRPr="00A864DA" w:rsidRDefault="000B4A45" w:rsidP="008B7DE8">
            <w:pPr>
              <w:numPr>
                <w:ilvl w:val="0"/>
                <w:numId w:val="17"/>
              </w:numPr>
              <w:suppressAutoHyphens/>
              <w:spacing w:after="0" w:line="240" w:lineRule="auto"/>
            </w:pPr>
            <w:r w:rsidRPr="00A864DA">
              <w:t>Условия жизни в городе</w:t>
            </w:r>
          </w:p>
        </w:tc>
        <w:tc>
          <w:tcPr>
            <w:tcW w:w="992" w:type="dxa"/>
            <w:shd w:val="clear" w:color="auto" w:fill="auto"/>
          </w:tcPr>
          <w:p w:rsidR="000B4A45" w:rsidRPr="00A864DA" w:rsidRDefault="000B4A45" w:rsidP="00405116">
            <w:pPr>
              <w:jc w:val="center"/>
              <w:rPr>
                <w:b/>
              </w:rPr>
            </w:pPr>
            <w:r w:rsidRPr="00A864DA">
              <w:rPr>
                <w:b/>
              </w:rPr>
              <w:lastRenderedPageBreak/>
              <w:t>10</w:t>
            </w:r>
          </w:p>
        </w:tc>
      </w:tr>
      <w:tr w:rsidR="000B4A45" w:rsidRPr="00A864DA" w:rsidTr="00405116">
        <w:trPr>
          <w:trHeight w:val="279"/>
        </w:trPr>
        <w:tc>
          <w:tcPr>
            <w:tcW w:w="1809" w:type="dxa"/>
            <w:vMerge w:val="restart"/>
            <w:shd w:val="clear" w:color="auto" w:fill="auto"/>
          </w:tcPr>
          <w:p w:rsidR="000B4A45" w:rsidRPr="00A864DA" w:rsidRDefault="000B4A45" w:rsidP="00405116">
            <w:pPr>
              <w:rPr>
                <w:b/>
              </w:rPr>
            </w:pPr>
            <w:r w:rsidRPr="00A864DA">
              <w:rPr>
                <w:b/>
              </w:rPr>
              <w:lastRenderedPageBreak/>
              <w:t>Тема 1.5. Природа и человек (климат, погода, экология)</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Природа Алтайского края</w:t>
            </w:r>
          </w:p>
          <w:p w:rsidR="000B4A45" w:rsidRPr="00A864DA" w:rsidRDefault="000B4A45" w:rsidP="00405116">
            <w:r w:rsidRPr="00A864DA">
              <w:t>№ 2.  Погода в России</w:t>
            </w:r>
          </w:p>
          <w:p w:rsidR="000B4A45" w:rsidRPr="00A864DA" w:rsidRDefault="000B4A45" w:rsidP="00405116">
            <w:r w:rsidRPr="00A864DA">
              <w:t>№ 3.  Погода в стране изучаемого языка</w:t>
            </w:r>
          </w:p>
          <w:p w:rsidR="000B4A45" w:rsidRPr="00A864DA" w:rsidRDefault="000B4A45" w:rsidP="00405116">
            <w:r w:rsidRPr="00A864DA">
              <w:t>№ 4.  Защита окружающей среды</w:t>
            </w:r>
          </w:p>
          <w:p w:rsidR="000B4A45" w:rsidRPr="00A864DA" w:rsidRDefault="000B4A45" w:rsidP="00405116">
            <w:r w:rsidRPr="00A864DA">
              <w:t>№ 5. Экологические проблемы</w:t>
            </w:r>
          </w:p>
        </w:tc>
        <w:tc>
          <w:tcPr>
            <w:tcW w:w="992" w:type="dxa"/>
            <w:shd w:val="clear" w:color="auto" w:fill="auto"/>
          </w:tcPr>
          <w:p w:rsidR="000B4A45" w:rsidRPr="00A864DA" w:rsidRDefault="000B4A45" w:rsidP="00405116">
            <w:pPr>
              <w:jc w:val="center"/>
              <w:rPr>
                <w:b/>
              </w:rPr>
            </w:pPr>
            <w:r w:rsidRPr="00A864DA">
              <w:rPr>
                <w:b/>
              </w:rPr>
              <w:t>9</w:t>
            </w: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23"/>
              </w:numPr>
              <w:suppressAutoHyphens/>
              <w:spacing w:after="0" w:line="240" w:lineRule="auto"/>
            </w:pPr>
            <w:r w:rsidRPr="00A864DA">
              <w:t>Времена года</w:t>
            </w:r>
          </w:p>
          <w:p w:rsidR="000B4A45" w:rsidRPr="00A864DA" w:rsidRDefault="000B4A45" w:rsidP="008B7DE8">
            <w:pPr>
              <w:numPr>
                <w:ilvl w:val="0"/>
                <w:numId w:val="23"/>
              </w:numPr>
              <w:suppressAutoHyphens/>
              <w:spacing w:after="0" w:line="240" w:lineRule="auto"/>
            </w:pPr>
            <w:r w:rsidRPr="00A864DA">
              <w:t>Русская зима</w:t>
            </w:r>
          </w:p>
          <w:p w:rsidR="000B4A45" w:rsidRPr="00A864DA" w:rsidRDefault="000B4A45" w:rsidP="008B7DE8">
            <w:pPr>
              <w:numPr>
                <w:ilvl w:val="0"/>
                <w:numId w:val="23"/>
              </w:numPr>
              <w:suppressAutoHyphens/>
              <w:spacing w:after="0" w:line="240" w:lineRule="auto"/>
            </w:pPr>
            <w:r w:rsidRPr="00A864DA">
              <w:t>Мое любимое домашнее животное</w:t>
            </w:r>
          </w:p>
          <w:p w:rsidR="000B4A45" w:rsidRPr="00A864DA" w:rsidRDefault="000B4A45" w:rsidP="008B7DE8">
            <w:pPr>
              <w:numPr>
                <w:ilvl w:val="0"/>
                <w:numId w:val="23"/>
              </w:numPr>
              <w:suppressAutoHyphens/>
              <w:spacing w:after="0" w:line="240" w:lineRule="auto"/>
            </w:pPr>
            <w:r w:rsidRPr="00A864DA">
              <w:t>Мы должны защитить Балтийское море</w:t>
            </w:r>
          </w:p>
          <w:p w:rsidR="000B4A45" w:rsidRPr="00A864DA" w:rsidRDefault="000B4A45" w:rsidP="008B7DE8">
            <w:pPr>
              <w:numPr>
                <w:ilvl w:val="0"/>
                <w:numId w:val="23"/>
              </w:numPr>
              <w:suppressAutoHyphens/>
              <w:spacing w:after="0" w:line="240" w:lineRule="auto"/>
            </w:pPr>
            <w:r w:rsidRPr="00A864DA">
              <w:t>Что мы знаем о Гринписе</w:t>
            </w:r>
          </w:p>
        </w:tc>
        <w:tc>
          <w:tcPr>
            <w:tcW w:w="992" w:type="dxa"/>
            <w:shd w:val="clear" w:color="auto" w:fill="auto"/>
          </w:tcPr>
          <w:p w:rsidR="000B4A45" w:rsidRPr="00A864DA" w:rsidRDefault="000B4A45" w:rsidP="00405116">
            <w:pPr>
              <w:jc w:val="center"/>
              <w:rPr>
                <w:b/>
              </w:rPr>
            </w:pPr>
            <w:r w:rsidRPr="00A864DA">
              <w:rPr>
                <w:b/>
              </w:rPr>
              <w:t>10</w:t>
            </w:r>
          </w:p>
        </w:tc>
      </w:tr>
      <w:tr w:rsidR="000B4A45" w:rsidRPr="00A864DA" w:rsidTr="00405116">
        <w:trPr>
          <w:trHeight w:val="186"/>
        </w:trPr>
        <w:tc>
          <w:tcPr>
            <w:tcW w:w="1809" w:type="dxa"/>
            <w:vMerge w:val="restart"/>
            <w:shd w:val="clear" w:color="auto" w:fill="auto"/>
          </w:tcPr>
          <w:p w:rsidR="000B4A45" w:rsidRPr="00A864DA" w:rsidRDefault="000B4A45" w:rsidP="00405116">
            <w:pPr>
              <w:rPr>
                <w:b/>
              </w:rPr>
            </w:pPr>
            <w:r w:rsidRPr="00A864DA">
              <w:rPr>
                <w:b/>
              </w:rPr>
              <w:t>Тема 1.6. Научно-технический прогресс</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ТВ в нашей жизни</w:t>
            </w:r>
          </w:p>
          <w:p w:rsidR="000B4A45" w:rsidRPr="00A864DA" w:rsidRDefault="000B4A45" w:rsidP="00405116">
            <w:r w:rsidRPr="00A864DA">
              <w:t>№ 2.  Интернет</w:t>
            </w:r>
          </w:p>
          <w:p w:rsidR="000B4A45" w:rsidRPr="00A864DA" w:rsidRDefault="000B4A45" w:rsidP="00405116">
            <w:r w:rsidRPr="00A864DA">
              <w:t>№ 3. Сотовая связь</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317"/>
        </w:trPr>
        <w:tc>
          <w:tcPr>
            <w:tcW w:w="1809" w:type="dxa"/>
            <w:vMerge w:val="restart"/>
            <w:shd w:val="clear" w:color="auto" w:fill="auto"/>
          </w:tcPr>
          <w:p w:rsidR="000B4A45" w:rsidRPr="00A864DA" w:rsidRDefault="000B4A45" w:rsidP="00405116">
            <w:pPr>
              <w:rPr>
                <w:b/>
              </w:rPr>
            </w:pPr>
            <w:r w:rsidRPr="00A864DA">
              <w:rPr>
                <w:b/>
              </w:rPr>
              <w:t>Тема 1.7. Повседневная жизнь, условия жизни</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Что я ем и пью</w:t>
            </w:r>
          </w:p>
          <w:p w:rsidR="000B4A45" w:rsidRPr="00A864DA" w:rsidRDefault="000B4A45" w:rsidP="00405116">
            <w:r w:rsidRPr="00A864DA">
              <w:t>№ 2. Мои доходы и расходы</w:t>
            </w:r>
          </w:p>
          <w:p w:rsidR="000B4A45" w:rsidRPr="00A864DA" w:rsidRDefault="000B4A45" w:rsidP="00405116">
            <w:r w:rsidRPr="00A864DA">
              <w:t>№ 3. Мои летние каникулы</w:t>
            </w:r>
          </w:p>
          <w:p w:rsidR="000B4A45" w:rsidRPr="00A864DA" w:rsidRDefault="000B4A45" w:rsidP="00405116">
            <w:r w:rsidRPr="00A864DA">
              <w:t>№ 4. Мои зимние каникулы</w:t>
            </w:r>
          </w:p>
          <w:p w:rsidR="000B4A45" w:rsidRPr="00A864DA" w:rsidRDefault="000B4A45" w:rsidP="00405116">
            <w:r w:rsidRPr="00A864DA">
              <w:t>№ 5. Планы моей семьи на отпуск</w:t>
            </w:r>
          </w:p>
          <w:p w:rsidR="000B4A45" w:rsidRPr="00A864DA" w:rsidRDefault="000B4A45" w:rsidP="00405116">
            <w:r w:rsidRPr="00A864DA">
              <w:t>№ 6. Домашние обязанности</w:t>
            </w:r>
          </w:p>
        </w:tc>
        <w:tc>
          <w:tcPr>
            <w:tcW w:w="992" w:type="dxa"/>
            <w:shd w:val="clear" w:color="auto" w:fill="auto"/>
          </w:tcPr>
          <w:p w:rsidR="000B4A45" w:rsidRPr="00A864DA" w:rsidRDefault="000B4A45" w:rsidP="00405116">
            <w:pPr>
              <w:jc w:val="center"/>
              <w:rPr>
                <w:b/>
              </w:rPr>
            </w:pPr>
            <w:r w:rsidRPr="00A864DA">
              <w:rPr>
                <w:b/>
              </w:rPr>
              <w:t>12</w:t>
            </w: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24"/>
              </w:numPr>
              <w:suppressAutoHyphens/>
              <w:spacing w:after="0" w:line="240" w:lineRule="auto"/>
              <w:rPr>
                <w:bCs/>
              </w:rPr>
            </w:pPr>
            <w:r w:rsidRPr="00A864DA">
              <w:rPr>
                <w:bCs/>
              </w:rPr>
              <w:t>На вечеринке</w:t>
            </w:r>
          </w:p>
          <w:p w:rsidR="000B4A45" w:rsidRPr="00A864DA" w:rsidRDefault="000B4A45" w:rsidP="008B7DE8">
            <w:pPr>
              <w:numPr>
                <w:ilvl w:val="0"/>
                <w:numId w:val="24"/>
              </w:numPr>
              <w:suppressAutoHyphens/>
              <w:spacing w:after="0" w:line="240" w:lineRule="auto"/>
              <w:rPr>
                <w:bCs/>
              </w:rPr>
            </w:pPr>
            <w:r w:rsidRPr="00A864DA">
              <w:rPr>
                <w:bCs/>
              </w:rPr>
              <w:t>Я совершаю покупки</w:t>
            </w:r>
          </w:p>
          <w:p w:rsidR="000B4A45" w:rsidRPr="00A864DA" w:rsidRDefault="000B4A45" w:rsidP="008B7DE8">
            <w:pPr>
              <w:numPr>
                <w:ilvl w:val="0"/>
                <w:numId w:val="24"/>
              </w:numPr>
              <w:suppressAutoHyphens/>
              <w:spacing w:after="0" w:line="240" w:lineRule="auto"/>
              <w:rPr>
                <w:bCs/>
              </w:rPr>
            </w:pPr>
            <w:r w:rsidRPr="00A864DA">
              <w:rPr>
                <w:bCs/>
              </w:rPr>
              <w:t>Я читаю газеты</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306"/>
        </w:trPr>
        <w:tc>
          <w:tcPr>
            <w:tcW w:w="1809" w:type="dxa"/>
            <w:vMerge w:val="restart"/>
            <w:shd w:val="clear" w:color="auto" w:fill="auto"/>
          </w:tcPr>
          <w:p w:rsidR="000B4A45" w:rsidRPr="00A864DA" w:rsidRDefault="000B4A45" w:rsidP="00405116">
            <w:pPr>
              <w:rPr>
                <w:b/>
              </w:rPr>
            </w:pPr>
            <w:r w:rsidRPr="00A864DA">
              <w:rPr>
                <w:b/>
              </w:rPr>
              <w:lastRenderedPageBreak/>
              <w:t>Тема 1.8. Досуг</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Мое любимое занятие</w:t>
            </w:r>
          </w:p>
          <w:p w:rsidR="000B4A45" w:rsidRPr="00A864DA" w:rsidRDefault="000B4A45" w:rsidP="00405116">
            <w:r w:rsidRPr="00A864DA">
              <w:t>№ 2. Как я провожу свое свободное время</w:t>
            </w:r>
          </w:p>
          <w:p w:rsidR="000B4A45" w:rsidRPr="00A864DA" w:rsidRDefault="000B4A45" w:rsidP="00405116">
            <w:r w:rsidRPr="00A864DA">
              <w:t>№ 3. Посещение библиотеки</w:t>
            </w:r>
          </w:p>
          <w:p w:rsidR="000B4A45" w:rsidRPr="00A864DA" w:rsidRDefault="000B4A45" w:rsidP="00405116">
            <w:r w:rsidRPr="00A864DA">
              <w:t>№ 4. Посещение театра</w:t>
            </w:r>
          </w:p>
        </w:tc>
        <w:tc>
          <w:tcPr>
            <w:tcW w:w="992" w:type="dxa"/>
            <w:shd w:val="clear" w:color="auto" w:fill="auto"/>
          </w:tcPr>
          <w:p w:rsidR="000B4A45" w:rsidRPr="00A864DA" w:rsidRDefault="000B4A45" w:rsidP="00405116">
            <w:pPr>
              <w:jc w:val="center"/>
              <w:rPr>
                <w:b/>
              </w:rPr>
            </w:pPr>
            <w:r w:rsidRPr="00A864DA">
              <w:rPr>
                <w:b/>
              </w:rPr>
              <w:t>8</w:t>
            </w:r>
          </w:p>
        </w:tc>
      </w:tr>
      <w:tr w:rsidR="000B4A45" w:rsidRPr="00A864DA" w:rsidTr="00405116">
        <w:trPr>
          <w:trHeight w:val="285"/>
        </w:trPr>
        <w:tc>
          <w:tcPr>
            <w:tcW w:w="1809" w:type="dxa"/>
            <w:vMerge w:val="restart"/>
            <w:shd w:val="clear" w:color="auto" w:fill="auto"/>
          </w:tcPr>
          <w:p w:rsidR="000B4A45" w:rsidRPr="00A864DA" w:rsidRDefault="000B4A45" w:rsidP="00405116">
            <w:pPr>
              <w:rPr>
                <w:b/>
              </w:rPr>
            </w:pPr>
            <w:r w:rsidRPr="00A864DA">
              <w:rPr>
                <w:b/>
              </w:rPr>
              <w:t>Тема 1.9. Новости, средства массовой информации</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Новости спорта</w:t>
            </w:r>
          </w:p>
          <w:p w:rsidR="000B4A45" w:rsidRPr="00A864DA" w:rsidRDefault="000B4A45" w:rsidP="00405116">
            <w:r w:rsidRPr="00A864DA">
              <w:t>№ 2. Прогноз погоды</w:t>
            </w:r>
          </w:p>
          <w:p w:rsidR="000B4A45" w:rsidRPr="00A864DA" w:rsidRDefault="000B4A45" w:rsidP="00405116">
            <w:r w:rsidRPr="00A864DA">
              <w:t>№ 3. Новости из мира политики</w:t>
            </w:r>
          </w:p>
          <w:p w:rsidR="000B4A45" w:rsidRPr="00A864DA" w:rsidRDefault="000B4A45" w:rsidP="00405116">
            <w:r w:rsidRPr="00A864DA">
              <w:t>№ 4.  Средства массовой информации</w:t>
            </w:r>
          </w:p>
        </w:tc>
        <w:tc>
          <w:tcPr>
            <w:tcW w:w="992" w:type="dxa"/>
            <w:shd w:val="clear" w:color="auto" w:fill="auto"/>
          </w:tcPr>
          <w:p w:rsidR="000B4A45" w:rsidRPr="00A864DA" w:rsidRDefault="000B4A45" w:rsidP="00405116">
            <w:pPr>
              <w:jc w:val="center"/>
              <w:rPr>
                <w:b/>
              </w:rPr>
            </w:pPr>
            <w:r w:rsidRPr="00A864DA">
              <w:rPr>
                <w:b/>
              </w:rPr>
              <w:t>8</w:t>
            </w: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25"/>
              </w:numPr>
              <w:suppressAutoHyphens/>
              <w:spacing w:after="0" w:line="240" w:lineRule="auto"/>
              <w:rPr>
                <w:bCs/>
              </w:rPr>
            </w:pPr>
            <w:r w:rsidRPr="00A864DA">
              <w:rPr>
                <w:bCs/>
              </w:rPr>
              <w:t>Новости экономики</w:t>
            </w:r>
          </w:p>
          <w:p w:rsidR="000B4A45" w:rsidRPr="00A864DA" w:rsidRDefault="000B4A45" w:rsidP="008B7DE8">
            <w:pPr>
              <w:numPr>
                <w:ilvl w:val="0"/>
                <w:numId w:val="25"/>
              </w:numPr>
              <w:suppressAutoHyphens/>
              <w:spacing w:after="0" w:line="240" w:lineRule="auto"/>
              <w:rPr>
                <w:bCs/>
              </w:rPr>
            </w:pPr>
            <w:r w:rsidRPr="00A864DA">
              <w:rPr>
                <w:bCs/>
              </w:rPr>
              <w:t>Интернет или газета?</w:t>
            </w:r>
          </w:p>
          <w:p w:rsidR="000B4A45" w:rsidRPr="00A864DA" w:rsidRDefault="000B4A45" w:rsidP="008B7DE8">
            <w:pPr>
              <w:numPr>
                <w:ilvl w:val="0"/>
                <w:numId w:val="25"/>
              </w:numPr>
              <w:suppressAutoHyphens/>
              <w:spacing w:after="0" w:line="240" w:lineRule="auto"/>
              <w:rPr>
                <w:bCs/>
              </w:rPr>
            </w:pPr>
            <w:r w:rsidRPr="00A864DA">
              <w:rPr>
                <w:bCs/>
              </w:rPr>
              <w:t xml:space="preserve">Научно-популярные журналы </w:t>
            </w:r>
          </w:p>
          <w:p w:rsidR="000B4A45" w:rsidRPr="00A864DA" w:rsidRDefault="000B4A45" w:rsidP="008B7DE8">
            <w:pPr>
              <w:numPr>
                <w:ilvl w:val="0"/>
                <w:numId w:val="25"/>
              </w:numPr>
              <w:suppressAutoHyphens/>
              <w:spacing w:after="0" w:line="240" w:lineRule="auto"/>
              <w:rPr>
                <w:bCs/>
              </w:rPr>
            </w:pPr>
            <w:r w:rsidRPr="00A864DA">
              <w:rPr>
                <w:bCs/>
              </w:rPr>
              <w:t>Радио</w:t>
            </w:r>
          </w:p>
        </w:tc>
        <w:tc>
          <w:tcPr>
            <w:tcW w:w="992" w:type="dxa"/>
            <w:shd w:val="clear" w:color="auto" w:fill="auto"/>
          </w:tcPr>
          <w:p w:rsidR="000B4A45" w:rsidRPr="00A864DA" w:rsidRDefault="000B4A45" w:rsidP="00405116">
            <w:pPr>
              <w:jc w:val="center"/>
              <w:rPr>
                <w:b/>
              </w:rPr>
            </w:pPr>
            <w:r w:rsidRPr="00A864DA">
              <w:rPr>
                <w:b/>
              </w:rPr>
              <w:t>8</w:t>
            </w:r>
          </w:p>
        </w:tc>
      </w:tr>
      <w:tr w:rsidR="000B4A45" w:rsidRPr="00A864DA" w:rsidTr="00405116">
        <w:trPr>
          <w:trHeight w:val="276"/>
        </w:trPr>
        <w:tc>
          <w:tcPr>
            <w:tcW w:w="1809" w:type="dxa"/>
            <w:vMerge w:val="restart"/>
            <w:shd w:val="clear" w:color="auto" w:fill="auto"/>
          </w:tcPr>
          <w:p w:rsidR="000B4A45" w:rsidRPr="00A864DA" w:rsidRDefault="000B4A45" w:rsidP="00405116">
            <w:pPr>
              <w:rPr>
                <w:b/>
              </w:rPr>
            </w:pPr>
            <w:r w:rsidRPr="00A864DA">
              <w:rPr>
                <w:b/>
              </w:rPr>
              <w:t>Тема 1.10. Навыки общественной жизни (повседневное поведение, профессиональные навыки и умения)</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Поведение в семье</w:t>
            </w:r>
          </w:p>
          <w:p w:rsidR="000B4A45" w:rsidRPr="00A864DA" w:rsidRDefault="000B4A45" w:rsidP="00405116">
            <w:r w:rsidRPr="00A864DA">
              <w:t>№ 2. Поведение в коллективе</w:t>
            </w:r>
          </w:p>
          <w:p w:rsidR="000B4A45" w:rsidRPr="00A864DA" w:rsidRDefault="000B4A45" w:rsidP="00405116">
            <w:r w:rsidRPr="00A864DA">
              <w:t>№ 3. Поведение в общественном месте</w:t>
            </w:r>
          </w:p>
          <w:p w:rsidR="000B4A45" w:rsidRPr="00A864DA" w:rsidRDefault="000B4A45" w:rsidP="00405116">
            <w:r w:rsidRPr="00A864DA">
              <w:t>№ 4. Поведение в гостях</w:t>
            </w:r>
          </w:p>
          <w:p w:rsidR="000B4A45" w:rsidRPr="00A864DA" w:rsidRDefault="000B4A45" w:rsidP="00405116">
            <w:r w:rsidRPr="00A864DA">
              <w:t>№ 5. Адаптация в профессии</w:t>
            </w:r>
          </w:p>
          <w:p w:rsidR="000B4A45" w:rsidRPr="00A864DA" w:rsidRDefault="000B4A45" w:rsidP="00405116">
            <w:r w:rsidRPr="00A864DA">
              <w:t>№ 6. Проживание в общежитии</w:t>
            </w:r>
          </w:p>
          <w:p w:rsidR="000B4A45" w:rsidRPr="00A864DA" w:rsidRDefault="000B4A45" w:rsidP="00405116">
            <w:r w:rsidRPr="00A864DA">
              <w:t>№ 7. Прохождение практики</w:t>
            </w:r>
          </w:p>
          <w:p w:rsidR="000B4A45" w:rsidRPr="00A864DA" w:rsidRDefault="000B4A45" w:rsidP="00405116">
            <w:r w:rsidRPr="00A864DA">
              <w:t>№ 8.  Устройство на работу</w:t>
            </w:r>
          </w:p>
        </w:tc>
        <w:tc>
          <w:tcPr>
            <w:tcW w:w="992" w:type="dxa"/>
            <w:shd w:val="clear" w:color="auto" w:fill="auto"/>
          </w:tcPr>
          <w:p w:rsidR="000B4A45" w:rsidRPr="00A864DA" w:rsidRDefault="000B4A45" w:rsidP="00405116">
            <w:pPr>
              <w:jc w:val="center"/>
              <w:rPr>
                <w:b/>
              </w:rPr>
            </w:pPr>
            <w:r w:rsidRPr="00A864DA">
              <w:rPr>
                <w:b/>
              </w:rPr>
              <w:t>16</w:t>
            </w:r>
          </w:p>
        </w:tc>
      </w:tr>
      <w:tr w:rsidR="000B4A45" w:rsidRPr="00A864DA" w:rsidTr="00405116">
        <w:trPr>
          <w:trHeight w:val="255"/>
        </w:trPr>
        <w:tc>
          <w:tcPr>
            <w:tcW w:w="1809" w:type="dxa"/>
            <w:vMerge w:val="restart"/>
            <w:shd w:val="clear" w:color="auto" w:fill="auto"/>
          </w:tcPr>
          <w:p w:rsidR="000B4A45" w:rsidRPr="00A864DA" w:rsidRDefault="000B4A45" w:rsidP="00405116">
            <w:pPr>
              <w:rPr>
                <w:b/>
              </w:rPr>
            </w:pPr>
            <w:r w:rsidRPr="00A864DA">
              <w:rPr>
                <w:b/>
              </w:rPr>
              <w:t xml:space="preserve">Тема 1.11. Культурные и национальные традиции, </w:t>
            </w:r>
            <w:r w:rsidRPr="00A864DA">
              <w:rPr>
                <w:b/>
              </w:rPr>
              <w:lastRenderedPageBreak/>
              <w:t>краеведение, обычаи и праздники</w:t>
            </w:r>
          </w:p>
        </w:tc>
        <w:tc>
          <w:tcPr>
            <w:tcW w:w="6555" w:type="dxa"/>
            <w:shd w:val="clear" w:color="auto" w:fill="auto"/>
          </w:tcPr>
          <w:p w:rsidR="000B4A45" w:rsidRPr="00A864DA" w:rsidRDefault="000B4A45" w:rsidP="00405116">
            <w:r w:rsidRPr="00A864DA">
              <w:rPr>
                <w:b/>
              </w:rPr>
              <w:lastRenderedPageBreak/>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w:t>
            </w:r>
            <w:r w:rsidRPr="00A864DA">
              <w:rPr>
                <w:b/>
              </w:rPr>
              <w:t xml:space="preserve"> </w:t>
            </w:r>
            <w:r w:rsidRPr="00A864DA">
              <w:t>Российские традиции</w:t>
            </w:r>
          </w:p>
          <w:p w:rsidR="000B4A45" w:rsidRPr="00A864DA" w:rsidRDefault="000B4A45" w:rsidP="00405116">
            <w:r w:rsidRPr="00A864DA">
              <w:lastRenderedPageBreak/>
              <w:t>№ 2.  Новый год в России</w:t>
            </w:r>
          </w:p>
          <w:p w:rsidR="000B4A45" w:rsidRPr="00A864DA" w:rsidRDefault="000B4A45" w:rsidP="00405116">
            <w:r w:rsidRPr="00A864DA">
              <w:t>№ 3. Рождество</w:t>
            </w:r>
          </w:p>
          <w:p w:rsidR="000B4A45" w:rsidRPr="00A864DA" w:rsidRDefault="000B4A45" w:rsidP="00405116">
            <w:r w:rsidRPr="00A864DA">
              <w:t>№ 4. Английские праздники</w:t>
            </w:r>
          </w:p>
          <w:p w:rsidR="000B4A45" w:rsidRPr="00A864DA" w:rsidRDefault="000B4A45" w:rsidP="00405116">
            <w:r w:rsidRPr="00A864DA">
              <w:t>№ 5. Традиция чаепития в Англии</w:t>
            </w:r>
          </w:p>
          <w:p w:rsidR="000B4A45" w:rsidRPr="00A864DA" w:rsidRDefault="000B4A45" w:rsidP="00405116">
            <w:r w:rsidRPr="00A864DA">
              <w:t>№ 6. Семейные традиции</w:t>
            </w:r>
          </w:p>
        </w:tc>
        <w:tc>
          <w:tcPr>
            <w:tcW w:w="992" w:type="dxa"/>
            <w:shd w:val="clear" w:color="auto" w:fill="auto"/>
          </w:tcPr>
          <w:p w:rsidR="000B4A45" w:rsidRPr="00A864DA" w:rsidRDefault="000B4A45" w:rsidP="00405116">
            <w:pPr>
              <w:jc w:val="center"/>
              <w:rPr>
                <w:b/>
              </w:rPr>
            </w:pPr>
            <w:r w:rsidRPr="00A864DA">
              <w:rPr>
                <w:b/>
              </w:rPr>
              <w:lastRenderedPageBreak/>
              <w:t>12</w:t>
            </w: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18"/>
              </w:numPr>
              <w:suppressAutoHyphens/>
              <w:spacing w:after="0" w:line="240" w:lineRule="auto"/>
            </w:pPr>
            <w:r w:rsidRPr="00A864DA">
              <w:t>Рождество</w:t>
            </w:r>
          </w:p>
          <w:p w:rsidR="000B4A45" w:rsidRPr="00A864DA" w:rsidRDefault="000B4A45" w:rsidP="008B7DE8">
            <w:pPr>
              <w:numPr>
                <w:ilvl w:val="0"/>
                <w:numId w:val="18"/>
              </w:numPr>
              <w:suppressAutoHyphens/>
              <w:spacing w:after="0" w:line="240" w:lineRule="auto"/>
            </w:pPr>
            <w:r w:rsidRPr="00A864DA">
              <w:t>Пасха</w:t>
            </w:r>
          </w:p>
          <w:p w:rsidR="000B4A45" w:rsidRPr="00A864DA" w:rsidRDefault="000B4A45" w:rsidP="008B7DE8">
            <w:pPr>
              <w:numPr>
                <w:ilvl w:val="0"/>
                <w:numId w:val="18"/>
              </w:numPr>
              <w:suppressAutoHyphens/>
              <w:spacing w:after="0" w:line="240" w:lineRule="auto"/>
            </w:pPr>
            <w:r w:rsidRPr="00A864DA">
              <w:t>День святого Валентина</w:t>
            </w:r>
          </w:p>
          <w:p w:rsidR="000B4A45" w:rsidRPr="00A864DA" w:rsidRDefault="000B4A45" w:rsidP="008B7DE8">
            <w:pPr>
              <w:numPr>
                <w:ilvl w:val="0"/>
                <w:numId w:val="18"/>
              </w:numPr>
              <w:suppressAutoHyphens/>
              <w:spacing w:after="0" w:line="240" w:lineRule="auto"/>
            </w:pPr>
            <w:r w:rsidRPr="00A864DA">
              <w:t>Мой любимый праздник</w:t>
            </w:r>
          </w:p>
          <w:p w:rsidR="000B4A45" w:rsidRPr="00A864DA" w:rsidRDefault="000B4A45" w:rsidP="008B7DE8">
            <w:pPr>
              <w:numPr>
                <w:ilvl w:val="0"/>
                <w:numId w:val="18"/>
              </w:numPr>
              <w:suppressAutoHyphens/>
              <w:spacing w:after="0" w:line="240" w:lineRule="auto"/>
            </w:pPr>
            <w:r w:rsidRPr="00A864DA">
              <w:t>День Победы</w:t>
            </w:r>
          </w:p>
          <w:p w:rsidR="000B4A45" w:rsidRPr="00A864DA" w:rsidRDefault="000B4A45" w:rsidP="008B7DE8">
            <w:pPr>
              <w:numPr>
                <w:ilvl w:val="0"/>
                <w:numId w:val="18"/>
              </w:numPr>
              <w:suppressAutoHyphens/>
              <w:spacing w:after="0" w:line="240" w:lineRule="auto"/>
            </w:pPr>
            <w:r w:rsidRPr="00A864DA">
              <w:t>Хэллоуин</w:t>
            </w:r>
          </w:p>
        </w:tc>
        <w:tc>
          <w:tcPr>
            <w:tcW w:w="992" w:type="dxa"/>
            <w:shd w:val="clear" w:color="auto" w:fill="auto"/>
          </w:tcPr>
          <w:p w:rsidR="000B4A45" w:rsidRPr="00A864DA" w:rsidRDefault="000B4A45" w:rsidP="00405116">
            <w:pPr>
              <w:jc w:val="center"/>
              <w:rPr>
                <w:b/>
              </w:rPr>
            </w:pPr>
            <w:r w:rsidRPr="00A864DA">
              <w:rPr>
                <w:b/>
              </w:rPr>
              <w:t>12</w:t>
            </w:r>
          </w:p>
        </w:tc>
      </w:tr>
      <w:tr w:rsidR="000B4A45" w:rsidRPr="00A864DA" w:rsidTr="00405116">
        <w:trPr>
          <w:trHeight w:val="253"/>
        </w:trPr>
        <w:tc>
          <w:tcPr>
            <w:tcW w:w="1809" w:type="dxa"/>
            <w:vMerge w:val="restart"/>
            <w:shd w:val="clear" w:color="auto" w:fill="auto"/>
          </w:tcPr>
          <w:p w:rsidR="000B4A45" w:rsidRPr="00A864DA" w:rsidRDefault="000B4A45" w:rsidP="00405116">
            <w:pPr>
              <w:rPr>
                <w:b/>
              </w:rPr>
            </w:pPr>
            <w:r w:rsidRPr="00A864DA">
              <w:rPr>
                <w:b/>
              </w:rPr>
              <w:t>Тема 1. 12. Государственное устройство, правовые институты</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w:t>
            </w:r>
            <w:r w:rsidRPr="00A864DA">
              <w:rPr>
                <w:b/>
              </w:rPr>
              <w:t xml:space="preserve"> </w:t>
            </w:r>
            <w:r w:rsidRPr="00A864DA">
              <w:t>Государственное устройство</w:t>
            </w:r>
          </w:p>
          <w:p w:rsidR="000B4A45" w:rsidRPr="00A864DA" w:rsidRDefault="000B4A45" w:rsidP="00405116">
            <w:r w:rsidRPr="00A864DA">
              <w:t>№ 2. Политические партии</w:t>
            </w:r>
          </w:p>
          <w:p w:rsidR="000B4A45" w:rsidRPr="00A864DA" w:rsidRDefault="000B4A45" w:rsidP="00405116">
            <w:r w:rsidRPr="00A864DA">
              <w:t>№ 3. Правовые институты</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26"/>
              </w:numPr>
              <w:suppressAutoHyphens/>
              <w:spacing w:after="0" w:line="240" w:lineRule="auto"/>
            </w:pPr>
            <w:r w:rsidRPr="00A864DA">
              <w:t>Государственное устройство страны изучаемого языка</w:t>
            </w:r>
          </w:p>
          <w:p w:rsidR="000B4A45" w:rsidRPr="00A864DA" w:rsidRDefault="000B4A45" w:rsidP="008B7DE8">
            <w:pPr>
              <w:numPr>
                <w:ilvl w:val="0"/>
                <w:numId w:val="26"/>
              </w:numPr>
              <w:suppressAutoHyphens/>
              <w:spacing w:after="0" w:line="240" w:lineRule="auto"/>
            </w:pPr>
            <w:r w:rsidRPr="00A864DA">
              <w:t>Государственное устройство России</w:t>
            </w:r>
          </w:p>
        </w:tc>
        <w:tc>
          <w:tcPr>
            <w:tcW w:w="992" w:type="dxa"/>
            <w:shd w:val="clear" w:color="auto" w:fill="auto"/>
          </w:tcPr>
          <w:p w:rsidR="000B4A45" w:rsidRPr="00A864DA" w:rsidRDefault="000B4A45" w:rsidP="00405116">
            <w:pPr>
              <w:jc w:val="center"/>
              <w:rPr>
                <w:b/>
              </w:rPr>
            </w:pPr>
            <w:r w:rsidRPr="00A864DA">
              <w:rPr>
                <w:b/>
              </w:rPr>
              <w:t>4</w:t>
            </w:r>
          </w:p>
        </w:tc>
      </w:tr>
      <w:tr w:rsidR="000B4A45" w:rsidRPr="00A864DA" w:rsidTr="00405116">
        <w:trPr>
          <w:trHeight w:val="326"/>
        </w:trPr>
        <w:tc>
          <w:tcPr>
            <w:tcW w:w="8364" w:type="dxa"/>
            <w:gridSpan w:val="2"/>
            <w:shd w:val="clear" w:color="auto" w:fill="auto"/>
          </w:tcPr>
          <w:p w:rsidR="000B4A45" w:rsidRPr="00A864DA" w:rsidRDefault="000B4A45" w:rsidP="008B7DE8">
            <w:pPr>
              <w:numPr>
                <w:ilvl w:val="0"/>
                <w:numId w:val="19"/>
              </w:numPr>
              <w:suppressAutoHyphens/>
              <w:spacing w:after="0" w:line="240" w:lineRule="auto"/>
              <w:jc w:val="center"/>
              <w:rPr>
                <w:b/>
              </w:rPr>
            </w:pPr>
            <w:r w:rsidRPr="00A864DA">
              <w:rPr>
                <w:b/>
              </w:rPr>
              <w:t>Профессионально-направленный модуль</w:t>
            </w:r>
          </w:p>
        </w:tc>
        <w:tc>
          <w:tcPr>
            <w:tcW w:w="992" w:type="dxa"/>
            <w:shd w:val="clear" w:color="auto" w:fill="auto"/>
          </w:tcPr>
          <w:p w:rsidR="000B4A45" w:rsidRPr="00A864DA" w:rsidRDefault="000B4A45" w:rsidP="00405116">
            <w:pPr>
              <w:jc w:val="center"/>
              <w:rPr>
                <w:b/>
              </w:rPr>
            </w:pPr>
            <w:r w:rsidRPr="00A864DA">
              <w:rPr>
                <w:b/>
              </w:rPr>
              <w:t>40</w:t>
            </w:r>
          </w:p>
        </w:tc>
      </w:tr>
      <w:tr w:rsidR="000B4A45" w:rsidRPr="00A864DA" w:rsidTr="00405116">
        <w:trPr>
          <w:trHeight w:val="289"/>
        </w:trPr>
        <w:tc>
          <w:tcPr>
            <w:tcW w:w="1809" w:type="dxa"/>
            <w:vMerge w:val="restart"/>
            <w:shd w:val="clear" w:color="auto" w:fill="auto"/>
          </w:tcPr>
          <w:p w:rsidR="000B4A45" w:rsidRPr="00A864DA" w:rsidRDefault="000B4A45" w:rsidP="00405116">
            <w:pPr>
              <w:rPr>
                <w:b/>
              </w:rPr>
            </w:pPr>
            <w:r w:rsidRPr="00A864DA">
              <w:rPr>
                <w:b/>
              </w:rPr>
              <w:t>Тема 2.1. Межличностные отношения (социальные и производственные)</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Отношения в коллективе</w:t>
            </w:r>
          </w:p>
          <w:p w:rsidR="000B4A45" w:rsidRPr="00A864DA" w:rsidRDefault="000B4A45" w:rsidP="00405116">
            <w:r w:rsidRPr="00A864DA">
              <w:t>№ 2. Отношения руководителя и подчиненных</w:t>
            </w:r>
          </w:p>
          <w:p w:rsidR="000B4A45" w:rsidRPr="00A864DA" w:rsidRDefault="000B4A45" w:rsidP="00405116">
            <w:r w:rsidRPr="00A864DA">
              <w:t>№ 3. Отношения служащих и клиентов</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20"/>
              </w:numPr>
              <w:suppressAutoHyphens/>
              <w:spacing w:after="0" w:line="240" w:lineRule="auto"/>
            </w:pPr>
            <w:r w:rsidRPr="00A864DA">
              <w:t>Отношения в коллективе</w:t>
            </w:r>
          </w:p>
        </w:tc>
        <w:tc>
          <w:tcPr>
            <w:tcW w:w="992" w:type="dxa"/>
            <w:shd w:val="clear" w:color="auto" w:fill="auto"/>
          </w:tcPr>
          <w:p w:rsidR="000B4A45" w:rsidRPr="00A864DA" w:rsidRDefault="000B4A45" w:rsidP="00405116">
            <w:pPr>
              <w:jc w:val="center"/>
              <w:rPr>
                <w:b/>
              </w:rPr>
            </w:pPr>
            <w:r w:rsidRPr="00A864DA">
              <w:rPr>
                <w:b/>
              </w:rPr>
              <w:t>2</w:t>
            </w:r>
          </w:p>
        </w:tc>
      </w:tr>
      <w:tr w:rsidR="000B4A45" w:rsidRPr="00A864DA" w:rsidTr="00405116">
        <w:trPr>
          <w:trHeight w:val="285"/>
        </w:trPr>
        <w:tc>
          <w:tcPr>
            <w:tcW w:w="1809" w:type="dxa"/>
            <w:vMerge w:val="restart"/>
            <w:shd w:val="clear" w:color="auto" w:fill="auto"/>
          </w:tcPr>
          <w:p w:rsidR="000B4A45" w:rsidRPr="00A864DA" w:rsidRDefault="000B4A45" w:rsidP="00405116">
            <w:pPr>
              <w:rPr>
                <w:b/>
              </w:rPr>
            </w:pPr>
            <w:r w:rsidRPr="00A864DA">
              <w:rPr>
                <w:b/>
              </w:rPr>
              <w:t>Тема 2.2. Чувства, эмоции</w:t>
            </w:r>
          </w:p>
          <w:p w:rsidR="000B4A45" w:rsidRPr="00A864DA" w:rsidRDefault="000B4A45" w:rsidP="00405116">
            <w:pPr>
              <w:rPr>
                <w:b/>
              </w:rPr>
            </w:pPr>
          </w:p>
          <w:p w:rsidR="000B4A45" w:rsidRPr="00A864DA" w:rsidRDefault="000B4A45" w:rsidP="00405116">
            <w:pPr>
              <w:rPr>
                <w:b/>
              </w:rPr>
            </w:pP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День рождения</w:t>
            </w:r>
          </w:p>
          <w:p w:rsidR="000B4A45" w:rsidRPr="00A864DA" w:rsidRDefault="000B4A45" w:rsidP="00405116">
            <w:r w:rsidRPr="00A864DA">
              <w:t>№ 2. Встреча друзей</w:t>
            </w:r>
          </w:p>
          <w:p w:rsidR="000B4A45" w:rsidRPr="00A864DA" w:rsidRDefault="000B4A45" w:rsidP="00405116">
            <w:r w:rsidRPr="00A864DA">
              <w:lastRenderedPageBreak/>
              <w:t>№ 3. Конфликты</w:t>
            </w:r>
          </w:p>
        </w:tc>
        <w:tc>
          <w:tcPr>
            <w:tcW w:w="992" w:type="dxa"/>
            <w:shd w:val="clear" w:color="auto" w:fill="auto"/>
          </w:tcPr>
          <w:p w:rsidR="000B4A45" w:rsidRPr="00A864DA" w:rsidRDefault="000B4A45" w:rsidP="00405116">
            <w:pPr>
              <w:jc w:val="center"/>
              <w:rPr>
                <w:b/>
              </w:rPr>
            </w:pPr>
            <w:r w:rsidRPr="00A864DA">
              <w:rPr>
                <w:b/>
              </w:rPr>
              <w:lastRenderedPageBreak/>
              <w:t>6</w:t>
            </w:r>
          </w:p>
        </w:tc>
      </w:tr>
      <w:tr w:rsidR="000B4A45" w:rsidRPr="00A864DA" w:rsidTr="00405116">
        <w:trPr>
          <w:trHeight w:val="234"/>
        </w:trPr>
        <w:tc>
          <w:tcPr>
            <w:tcW w:w="1809" w:type="dxa"/>
            <w:vMerge w:val="restart"/>
            <w:shd w:val="clear" w:color="auto" w:fill="auto"/>
          </w:tcPr>
          <w:p w:rsidR="000B4A45" w:rsidRPr="00A864DA" w:rsidRDefault="000B4A45" w:rsidP="00405116">
            <w:pPr>
              <w:rPr>
                <w:b/>
              </w:rPr>
            </w:pPr>
            <w:r w:rsidRPr="00A864DA">
              <w:rPr>
                <w:b/>
              </w:rPr>
              <w:lastRenderedPageBreak/>
              <w:t>Тема 2.3. Образование, обучение, профессии и специальности, профессиональный рост, карьера</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 Образование, обучение</w:t>
            </w:r>
          </w:p>
          <w:p w:rsidR="000B4A45" w:rsidRPr="00A864DA" w:rsidRDefault="000B4A45" w:rsidP="00405116">
            <w:r w:rsidRPr="00A864DA">
              <w:t>№ 2. Профессии и специальности</w:t>
            </w:r>
          </w:p>
          <w:p w:rsidR="000B4A45" w:rsidRPr="00A864DA" w:rsidRDefault="000B4A45" w:rsidP="00405116">
            <w:r w:rsidRPr="00A864DA">
              <w:t>№ 3. Профессиональный рост, карьера</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340"/>
        </w:trPr>
        <w:tc>
          <w:tcPr>
            <w:tcW w:w="1809" w:type="dxa"/>
            <w:vMerge w:val="restart"/>
            <w:shd w:val="clear" w:color="auto" w:fill="auto"/>
          </w:tcPr>
          <w:p w:rsidR="000B4A45" w:rsidRPr="00A864DA" w:rsidRDefault="000B4A45" w:rsidP="00405116">
            <w:pPr>
              <w:rPr>
                <w:b/>
              </w:rPr>
            </w:pPr>
            <w:r w:rsidRPr="00A864DA">
              <w:rPr>
                <w:b/>
              </w:rPr>
              <w:t>Тема 2.4. Страны, народы, история</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w:t>
            </w:r>
            <w:r w:rsidRPr="00A864DA">
              <w:rPr>
                <w:b/>
              </w:rPr>
              <w:t xml:space="preserve"> </w:t>
            </w:r>
            <w:r w:rsidRPr="00A864DA">
              <w:t>Англия</w:t>
            </w:r>
          </w:p>
          <w:p w:rsidR="000B4A45" w:rsidRPr="00A864DA" w:rsidRDefault="000B4A45" w:rsidP="00405116">
            <w:r w:rsidRPr="00A864DA">
              <w:t>№ 2. США</w:t>
            </w:r>
          </w:p>
          <w:p w:rsidR="000B4A45" w:rsidRPr="00A864DA" w:rsidRDefault="000B4A45" w:rsidP="00405116">
            <w:r w:rsidRPr="00A864DA">
              <w:t>№ 3. Австралия</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231"/>
        </w:trPr>
        <w:tc>
          <w:tcPr>
            <w:tcW w:w="1809" w:type="dxa"/>
            <w:vMerge w:val="restart"/>
            <w:shd w:val="clear" w:color="auto" w:fill="auto"/>
          </w:tcPr>
          <w:p w:rsidR="000B4A45" w:rsidRPr="00A864DA" w:rsidRDefault="000B4A45" w:rsidP="00405116">
            <w:pPr>
              <w:rPr>
                <w:b/>
              </w:rPr>
            </w:pPr>
            <w:r w:rsidRPr="00A864DA">
              <w:rPr>
                <w:b/>
              </w:rPr>
              <w:t>Тема 2.5. Туризм, краеведение</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w:t>
            </w:r>
            <w:r w:rsidRPr="00A864DA">
              <w:rPr>
                <w:b/>
              </w:rPr>
              <w:t xml:space="preserve"> </w:t>
            </w:r>
            <w:r w:rsidRPr="00A864DA">
              <w:t>Виды туризма</w:t>
            </w:r>
          </w:p>
          <w:p w:rsidR="000B4A45" w:rsidRPr="00A864DA" w:rsidRDefault="000B4A45" w:rsidP="00405116">
            <w:r w:rsidRPr="00A864DA">
              <w:t>№ 2. Туризм в Алтайском крае</w:t>
            </w:r>
          </w:p>
        </w:tc>
        <w:tc>
          <w:tcPr>
            <w:tcW w:w="992" w:type="dxa"/>
            <w:shd w:val="clear" w:color="auto" w:fill="auto"/>
          </w:tcPr>
          <w:p w:rsidR="000B4A45" w:rsidRPr="00A864DA" w:rsidRDefault="000B4A45" w:rsidP="00405116">
            <w:pPr>
              <w:jc w:val="center"/>
              <w:rPr>
                <w:b/>
              </w:rPr>
            </w:pPr>
            <w:r w:rsidRPr="00A864DA">
              <w:rPr>
                <w:b/>
              </w:rPr>
              <w:t>4</w:t>
            </w: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Самостоятельная работа обучающихся</w:t>
            </w:r>
          </w:p>
          <w:p w:rsidR="000B4A45" w:rsidRPr="00A864DA" w:rsidRDefault="000B4A45" w:rsidP="008B7DE8">
            <w:pPr>
              <w:numPr>
                <w:ilvl w:val="0"/>
                <w:numId w:val="21"/>
              </w:numPr>
              <w:suppressAutoHyphens/>
              <w:spacing w:after="0" w:line="240" w:lineRule="auto"/>
            </w:pPr>
            <w:r w:rsidRPr="00A864DA">
              <w:t>Мы живем в Алтайском крае</w:t>
            </w:r>
          </w:p>
          <w:p w:rsidR="000B4A45" w:rsidRPr="00A864DA" w:rsidRDefault="000B4A45" w:rsidP="008B7DE8">
            <w:pPr>
              <w:numPr>
                <w:ilvl w:val="0"/>
                <w:numId w:val="21"/>
              </w:numPr>
              <w:suppressAutoHyphens/>
              <w:spacing w:after="0" w:line="240" w:lineRule="auto"/>
            </w:pPr>
            <w:r w:rsidRPr="00A864DA">
              <w:t>Белокуриха – город – курорт</w:t>
            </w:r>
          </w:p>
          <w:p w:rsidR="000B4A45" w:rsidRPr="00A864DA" w:rsidRDefault="000B4A45" w:rsidP="008B7DE8">
            <w:pPr>
              <w:numPr>
                <w:ilvl w:val="0"/>
                <w:numId w:val="21"/>
              </w:numPr>
              <w:suppressAutoHyphens/>
              <w:spacing w:after="0" w:line="240" w:lineRule="auto"/>
            </w:pPr>
            <w:r w:rsidRPr="00A864DA">
              <w:t>Горный Алтай</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318"/>
        </w:trPr>
        <w:tc>
          <w:tcPr>
            <w:tcW w:w="1809" w:type="dxa"/>
            <w:vMerge w:val="restart"/>
            <w:shd w:val="clear" w:color="auto" w:fill="auto"/>
          </w:tcPr>
          <w:p w:rsidR="000B4A45" w:rsidRPr="00A864DA" w:rsidRDefault="000B4A45" w:rsidP="00405116">
            <w:pPr>
              <w:rPr>
                <w:b/>
              </w:rPr>
            </w:pPr>
            <w:r w:rsidRPr="00A864DA">
              <w:rPr>
                <w:b/>
              </w:rPr>
              <w:t>Тема 2.6. Планирование времени (рабочий день, досуг)</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w:t>
            </w:r>
            <w:r w:rsidRPr="00A864DA">
              <w:rPr>
                <w:b/>
              </w:rPr>
              <w:t xml:space="preserve"> </w:t>
            </w:r>
            <w:r w:rsidRPr="00A864DA">
              <w:t>Мой рабочий день</w:t>
            </w:r>
          </w:p>
          <w:p w:rsidR="000B4A45" w:rsidRPr="00A864DA" w:rsidRDefault="000B4A45" w:rsidP="00405116">
            <w:r w:rsidRPr="00A864DA">
              <w:t>№ 2. Мой выходной день</w:t>
            </w:r>
          </w:p>
          <w:p w:rsidR="000B4A45" w:rsidRPr="00A864DA" w:rsidRDefault="000B4A45" w:rsidP="00405116">
            <w:r w:rsidRPr="00A864DA">
              <w:t>№ 3. Досуг</w:t>
            </w:r>
          </w:p>
        </w:tc>
        <w:tc>
          <w:tcPr>
            <w:tcW w:w="992" w:type="dxa"/>
            <w:shd w:val="clear" w:color="auto" w:fill="auto"/>
          </w:tcPr>
          <w:p w:rsidR="000B4A45" w:rsidRPr="00A864DA" w:rsidRDefault="000B4A45" w:rsidP="00405116">
            <w:pPr>
              <w:jc w:val="center"/>
              <w:rPr>
                <w:b/>
              </w:rPr>
            </w:pPr>
            <w:r w:rsidRPr="00A864DA">
              <w:rPr>
                <w:b/>
              </w:rPr>
              <w:t>6</w:t>
            </w:r>
          </w:p>
        </w:tc>
      </w:tr>
      <w:tr w:rsidR="000B4A45" w:rsidRPr="00A864DA" w:rsidTr="00405116">
        <w:trPr>
          <w:trHeight w:val="237"/>
        </w:trPr>
        <w:tc>
          <w:tcPr>
            <w:tcW w:w="1809" w:type="dxa"/>
            <w:vMerge w:val="restart"/>
            <w:shd w:val="clear" w:color="auto" w:fill="auto"/>
          </w:tcPr>
          <w:p w:rsidR="000B4A45" w:rsidRPr="00A864DA" w:rsidRDefault="000B4A45" w:rsidP="00405116">
            <w:pPr>
              <w:rPr>
                <w:b/>
              </w:rPr>
            </w:pPr>
            <w:r w:rsidRPr="00A864DA">
              <w:rPr>
                <w:b/>
              </w:rPr>
              <w:t>Тема 2.7. Искусство, музыка, литература, авторы произведений</w:t>
            </w:r>
          </w:p>
        </w:tc>
        <w:tc>
          <w:tcPr>
            <w:tcW w:w="6555" w:type="dxa"/>
            <w:shd w:val="clear" w:color="auto" w:fill="auto"/>
          </w:tcPr>
          <w:p w:rsidR="000B4A45" w:rsidRPr="00A864DA" w:rsidRDefault="000B4A45" w:rsidP="00405116">
            <w:r w:rsidRPr="00A864DA">
              <w:rPr>
                <w:b/>
              </w:rPr>
              <w:t>Содержание учебного материала</w:t>
            </w:r>
          </w:p>
        </w:tc>
        <w:tc>
          <w:tcPr>
            <w:tcW w:w="992" w:type="dxa"/>
            <w:shd w:val="clear" w:color="auto" w:fill="auto"/>
          </w:tcPr>
          <w:p w:rsidR="000B4A45" w:rsidRPr="00A864DA" w:rsidRDefault="000B4A45" w:rsidP="00405116">
            <w:pPr>
              <w:jc w:val="center"/>
              <w:rPr>
                <w:b/>
              </w:rPr>
            </w:pPr>
          </w:p>
        </w:tc>
      </w:tr>
      <w:tr w:rsidR="000B4A45" w:rsidRPr="00A864DA" w:rsidTr="00405116">
        <w:trPr>
          <w:trHeight w:val="458"/>
        </w:trPr>
        <w:tc>
          <w:tcPr>
            <w:tcW w:w="1809" w:type="dxa"/>
            <w:vMerge/>
            <w:shd w:val="clear" w:color="auto" w:fill="auto"/>
          </w:tcPr>
          <w:p w:rsidR="000B4A45" w:rsidRPr="00A864DA" w:rsidRDefault="000B4A45" w:rsidP="00405116">
            <w:pPr>
              <w:rPr>
                <w:b/>
              </w:rPr>
            </w:pPr>
          </w:p>
        </w:tc>
        <w:tc>
          <w:tcPr>
            <w:tcW w:w="6555" w:type="dxa"/>
            <w:shd w:val="clear" w:color="auto" w:fill="auto"/>
          </w:tcPr>
          <w:p w:rsidR="000B4A45" w:rsidRPr="00A864DA" w:rsidRDefault="000B4A45" w:rsidP="00405116">
            <w:pPr>
              <w:rPr>
                <w:b/>
              </w:rPr>
            </w:pPr>
            <w:r w:rsidRPr="00A864DA">
              <w:rPr>
                <w:b/>
              </w:rPr>
              <w:t xml:space="preserve">Практические занятия </w:t>
            </w:r>
          </w:p>
          <w:p w:rsidR="000B4A45" w:rsidRPr="00A864DA" w:rsidRDefault="000B4A45" w:rsidP="00405116">
            <w:r w:rsidRPr="00A864DA">
              <w:t>№ 1.</w:t>
            </w:r>
            <w:r w:rsidRPr="00A864DA">
              <w:rPr>
                <w:b/>
              </w:rPr>
              <w:t xml:space="preserve"> </w:t>
            </w:r>
            <w:r w:rsidRPr="00A864DA">
              <w:t>Искусство в нашей жизни</w:t>
            </w:r>
          </w:p>
          <w:p w:rsidR="000B4A45" w:rsidRPr="00A864DA" w:rsidRDefault="000B4A45" w:rsidP="00405116">
            <w:r w:rsidRPr="00A864DA">
              <w:t xml:space="preserve">№ 2. Музыка </w:t>
            </w:r>
          </w:p>
          <w:p w:rsidR="000B4A45" w:rsidRPr="00A864DA" w:rsidRDefault="000B4A45" w:rsidP="00405116">
            <w:r w:rsidRPr="00A864DA">
              <w:t>№ 3. Мой любимый автор и его произведения</w:t>
            </w:r>
          </w:p>
        </w:tc>
        <w:tc>
          <w:tcPr>
            <w:tcW w:w="992" w:type="dxa"/>
            <w:shd w:val="clear" w:color="auto" w:fill="auto"/>
          </w:tcPr>
          <w:p w:rsidR="000B4A45" w:rsidRPr="00A864DA" w:rsidRDefault="000B4A45" w:rsidP="00405116">
            <w:pPr>
              <w:jc w:val="center"/>
              <w:rPr>
                <w:b/>
              </w:rPr>
            </w:pPr>
            <w:r w:rsidRPr="00A864DA">
              <w:rPr>
                <w:b/>
              </w:rPr>
              <w:t>6</w:t>
            </w:r>
          </w:p>
        </w:tc>
      </w:tr>
    </w:tbl>
    <w:p w:rsidR="000B4A45" w:rsidRDefault="000B4A45" w:rsidP="000B4A45">
      <w:pPr>
        <w:widowControl w:val="0"/>
        <w:ind w:firstLine="851"/>
        <w:jc w:val="both"/>
        <w:rPr>
          <w:b/>
          <w:bCs/>
          <w:color w:val="000000"/>
          <w:lang w:bidi="ru-RU"/>
        </w:rPr>
      </w:pPr>
    </w:p>
    <w:p w:rsidR="000B4A45" w:rsidRPr="00A864DA" w:rsidRDefault="000B4A45" w:rsidP="000B4A45">
      <w:pPr>
        <w:widowControl w:val="0"/>
        <w:ind w:firstLine="851"/>
        <w:jc w:val="both"/>
        <w:rPr>
          <w:color w:val="000000"/>
          <w:lang w:bidi="ru-RU"/>
        </w:rPr>
      </w:pPr>
      <w:r w:rsidRPr="00A864DA">
        <w:rPr>
          <w:b/>
          <w:bCs/>
          <w:color w:val="000000"/>
          <w:lang w:bidi="ru-RU"/>
        </w:rPr>
        <w:lastRenderedPageBreak/>
        <w:t xml:space="preserve">Фонетический материал </w:t>
      </w:r>
      <w:r w:rsidRPr="00A864DA">
        <w:rPr>
          <w:color w:val="000000"/>
          <w:lang w:bidi="ru-RU"/>
        </w:rPr>
        <w:t>должен быть представлен явлениями,</w:t>
      </w:r>
      <w:r>
        <w:rPr>
          <w:color w:val="000000"/>
          <w:lang w:bidi="ru-RU"/>
        </w:rPr>
        <w:t xml:space="preserve"> </w:t>
      </w:r>
      <w:r w:rsidRPr="00A864DA">
        <w:rPr>
          <w:color w:val="000000"/>
          <w:lang w:bidi="ru-RU"/>
        </w:rPr>
        <w:t>овладение которыми входит в программу для начального этапа обучения, так как предполагается, что обучающиеся уже владеют основными</w:t>
      </w:r>
      <w:r>
        <w:rPr>
          <w:color w:val="000000"/>
          <w:lang w:bidi="ru-RU"/>
        </w:rPr>
        <w:t xml:space="preserve"> </w:t>
      </w:r>
      <w:r w:rsidRPr="00A864DA">
        <w:rPr>
          <w:color w:val="000000"/>
          <w:lang w:bidi="ru-RU"/>
        </w:rPr>
        <w:t>звуками и интонемами английского языка.</w:t>
      </w:r>
    </w:p>
    <w:p w:rsidR="000B4A45" w:rsidRPr="00A864DA" w:rsidRDefault="000B4A45" w:rsidP="000B4A45">
      <w:pPr>
        <w:widowControl w:val="0"/>
        <w:ind w:firstLine="851"/>
        <w:jc w:val="both"/>
        <w:rPr>
          <w:color w:val="000000"/>
          <w:lang w:bidi="ru-RU"/>
        </w:rPr>
      </w:pPr>
      <w:r w:rsidRPr="00A864DA">
        <w:rPr>
          <w:b/>
          <w:bCs/>
          <w:color w:val="000000"/>
          <w:lang w:bidi="ru-RU"/>
        </w:rPr>
        <w:t xml:space="preserve">Лексический материал - </w:t>
      </w:r>
      <w:r w:rsidRPr="00A864DA">
        <w:rPr>
          <w:color w:val="000000"/>
          <w:lang w:bidi="ru-RU"/>
        </w:rPr>
        <w:t>2000 слов для рецептивного усвоения,</w:t>
      </w:r>
      <w:r>
        <w:rPr>
          <w:color w:val="000000"/>
          <w:lang w:bidi="ru-RU"/>
        </w:rPr>
        <w:t xml:space="preserve"> </w:t>
      </w:r>
      <w:r w:rsidRPr="00A864DA">
        <w:rPr>
          <w:color w:val="000000"/>
          <w:lang w:bidi="ru-RU"/>
        </w:rPr>
        <w:t>из них 600 слов - для продуктивного усвоения. Лексический материал</w:t>
      </w:r>
      <w:r>
        <w:rPr>
          <w:color w:val="000000"/>
          <w:lang w:bidi="ru-RU"/>
        </w:rPr>
        <w:t xml:space="preserve"> </w:t>
      </w:r>
      <w:r w:rsidRPr="00A864DA">
        <w:rPr>
          <w:color w:val="000000"/>
          <w:lang w:bidi="ru-RU"/>
        </w:rPr>
        <w:t>должен отражать наиболее употребительные понятия различных сфер</w:t>
      </w:r>
      <w:r>
        <w:rPr>
          <w:color w:val="000000"/>
          <w:lang w:bidi="ru-RU"/>
        </w:rPr>
        <w:t xml:space="preserve"> </w:t>
      </w:r>
      <w:r w:rsidRPr="00A864DA">
        <w:rPr>
          <w:color w:val="000000"/>
          <w:lang w:bidi="ru-RU"/>
        </w:rPr>
        <w:t>деятельности человека. Кроме тематической лексики, которая позволяет</w:t>
      </w:r>
      <w:r>
        <w:rPr>
          <w:color w:val="000000"/>
          <w:lang w:bidi="ru-RU"/>
        </w:rPr>
        <w:t xml:space="preserve"> </w:t>
      </w:r>
      <w:r w:rsidRPr="00A864DA">
        <w:rPr>
          <w:color w:val="000000"/>
          <w:lang w:bidi="ru-RU"/>
        </w:rPr>
        <w:t>понимать тексты для чтения и аудирования и создавать собственные</w:t>
      </w:r>
      <w:r>
        <w:rPr>
          <w:color w:val="000000"/>
          <w:lang w:bidi="ru-RU"/>
        </w:rPr>
        <w:t xml:space="preserve"> </w:t>
      </w:r>
      <w:r w:rsidRPr="00A864DA">
        <w:rPr>
          <w:color w:val="000000"/>
          <w:lang w:bidi="ru-RU"/>
        </w:rPr>
        <w:t>письменные и устные тексты, отобранный лексический материал должен</w:t>
      </w:r>
      <w:r>
        <w:rPr>
          <w:color w:val="000000"/>
          <w:lang w:bidi="ru-RU"/>
        </w:rPr>
        <w:t xml:space="preserve"> </w:t>
      </w:r>
      <w:r w:rsidRPr="00A864DA">
        <w:rPr>
          <w:color w:val="000000"/>
          <w:lang w:bidi="ru-RU"/>
        </w:rPr>
        <w:t>включать слова и словосочетания, о</w:t>
      </w:r>
      <w:r>
        <w:rPr>
          <w:color w:val="000000"/>
          <w:lang w:bidi="ru-RU"/>
        </w:rPr>
        <w:t>тражающие ту или иную сферу про</w:t>
      </w:r>
      <w:r w:rsidRPr="00A864DA">
        <w:rPr>
          <w:color w:val="000000"/>
          <w:lang w:bidi="ru-RU"/>
        </w:rPr>
        <w:t>фессиональной деятельности.</w:t>
      </w:r>
    </w:p>
    <w:p w:rsidR="000B4A45" w:rsidRPr="00A864DA" w:rsidRDefault="000B4A45" w:rsidP="000B4A45">
      <w:pPr>
        <w:widowControl w:val="0"/>
        <w:ind w:firstLine="851"/>
        <w:jc w:val="both"/>
        <w:rPr>
          <w:b/>
          <w:bCs/>
          <w:color w:val="000000"/>
          <w:lang w:bidi="ru-RU"/>
        </w:rPr>
      </w:pPr>
      <w:r w:rsidRPr="00A864DA">
        <w:rPr>
          <w:b/>
          <w:bCs/>
          <w:color w:val="000000"/>
          <w:lang w:bidi="ru-RU"/>
        </w:rPr>
        <w:t>Грамматический материал</w:t>
      </w:r>
    </w:p>
    <w:p w:rsidR="000B4A45" w:rsidRPr="00A864DA" w:rsidRDefault="000B4A45" w:rsidP="000B4A45">
      <w:pPr>
        <w:widowControl w:val="0"/>
        <w:ind w:firstLine="851"/>
        <w:jc w:val="both"/>
        <w:rPr>
          <w:color w:val="000000"/>
          <w:lang w:bidi="ru-RU"/>
        </w:rPr>
      </w:pPr>
      <w:r w:rsidRPr="00A864DA">
        <w:rPr>
          <w:color w:val="000000"/>
          <w:lang w:bidi="ru-RU"/>
        </w:rPr>
        <w:t>Для продуктивного усвоения:</w:t>
      </w:r>
    </w:p>
    <w:p w:rsidR="000B4A45" w:rsidRPr="00A864DA" w:rsidRDefault="000B4A45" w:rsidP="008B7DE8">
      <w:pPr>
        <w:widowControl w:val="0"/>
        <w:numPr>
          <w:ilvl w:val="0"/>
          <w:numId w:val="147"/>
        </w:numPr>
        <w:tabs>
          <w:tab w:val="left" w:pos="1078"/>
        </w:tabs>
        <w:spacing w:after="0" w:line="240" w:lineRule="auto"/>
        <w:ind w:firstLine="851"/>
        <w:jc w:val="both"/>
        <w:rPr>
          <w:color w:val="000000"/>
          <w:lang w:bidi="ru-RU"/>
        </w:rPr>
      </w:pPr>
      <w:r w:rsidRPr="00A864DA">
        <w:rPr>
          <w:color w:val="000000"/>
          <w:lang w:bidi="ru-RU"/>
        </w:rPr>
        <w:t>Простые нераспространенные предложения с глагольным, со</w:t>
      </w:r>
      <w:r>
        <w:rPr>
          <w:color w:val="000000"/>
          <w:lang w:bidi="ru-RU"/>
        </w:rPr>
        <w:t xml:space="preserve"> </w:t>
      </w:r>
      <w:r w:rsidRPr="00A864DA">
        <w:rPr>
          <w:color w:val="000000"/>
          <w:lang w:bidi="ru-RU"/>
        </w:rPr>
        <w:t>ставным именным и составным глагольным сказуемым (с инфинитивом,</w:t>
      </w:r>
      <w:r>
        <w:rPr>
          <w:color w:val="000000"/>
          <w:lang w:bidi="ru-RU"/>
        </w:rPr>
        <w:t xml:space="preserve"> </w:t>
      </w:r>
      <w:r w:rsidRPr="00A864DA">
        <w:rPr>
          <w:color w:val="000000"/>
          <w:lang w:bidi="ru-RU"/>
        </w:rPr>
        <w:t>модальными глаголами, их эквивален</w:t>
      </w:r>
      <w:r>
        <w:rPr>
          <w:color w:val="000000"/>
          <w:lang w:bidi="ru-RU"/>
        </w:rPr>
        <w:t>тами); простые предложения, рас</w:t>
      </w:r>
      <w:r w:rsidRPr="00A864DA">
        <w:rPr>
          <w:color w:val="000000"/>
          <w:lang w:bidi="ru-RU"/>
        </w:rPr>
        <w:t>пространенные за счет однородных</w:t>
      </w:r>
      <w:r>
        <w:rPr>
          <w:color w:val="000000"/>
          <w:lang w:bidi="ru-RU"/>
        </w:rPr>
        <w:t xml:space="preserve"> членов предложения и/или второ</w:t>
      </w:r>
      <w:r w:rsidRPr="00A864DA">
        <w:rPr>
          <w:color w:val="000000"/>
          <w:lang w:bidi="ru-RU"/>
        </w:rPr>
        <w:t xml:space="preserve">степенных членов предложения; предложения утвердительные, вопросительные, отрицательные, побудительные и порядок слов в них; безличные предложения; предложения с оборотом </w:t>
      </w:r>
      <w:r w:rsidRPr="00A864DA">
        <w:rPr>
          <w:color w:val="000000"/>
          <w:lang w:val="en-US" w:eastAsia="en-US" w:bidi="en-US"/>
        </w:rPr>
        <w:t>there</w:t>
      </w:r>
      <w:r w:rsidRPr="00A864DA">
        <w:rPr>
          <w:color w:val="000000"/>
          <w:lang w:eastAsia="en-US" w:bidi="en-US"/>
        </w:rPr>
        <w:t xml:space="preserve"> </w:t>
      </w:r>
      <w:r w:rsidRPr="00A864DA">
        <w:rPr>
          <w:color w:val="000000"/>
          <w:lang w:val="en-US" w:eastAsia="en-US" w:bidi="en-US"/>
        </w:rPr>
        <w:t>is</w:t>
      </w:r>
      <w:r w:rsidRPr="00A864DA">
        <w:rPr>
          <w:color w:val="000000"/>
          <w:lang w:eastAsia="en-US" w:bidi="en-US"/>
        </w:rPr>
        <w:t>/</w:t>
      </w:r>
      <w:r w:rsidRPr="00A864DA">
        <w:rPr>
          <w:color w:val="000000"/>
          <w:lang w:val="en-US" w:eastAsia="en-US" w:bidi="en-US"/>
        </w:rPr>
        <w:t>are</w:t>
      </w:r>
      <w:r w:rsidRPr="00A864DA">
        <w:rPr>
          <w:color w:val="000000"/>
          <w:lang w:eastAsia="en-US" w:bidi="en-US"/>
        </w:rPr>
        <w:t xml:space="preserve">; </w:t>
      </w:r>
      <w:r w:rsidRPr="00A864DA">
        <w:rPr>
          <w:color w:val="000000"/>
          <w:lang w:bidi="ru-RU"/>
        </w:rPr>
        <w:t xml:space="preserve">сложносочиненные предложения: бессоюзные и с союзами </w:t>
      </w:r>
      <w:r w:rsidRPr="00A864DA">
        <w:rPr>
          <w:color w:val="000000"/>
          <w:lang w:val="en-US" w:eastAsia="en-US" w:bidi="en-US"/>
        </w:rPr>
        <w:t>and</w:t>
      </w:r>
      <w:r w:rsidRPr="00A864DA">
        <w:rPr>
          <w:color w:val="000000"/>
          <w:lang w:eastAsia="en-US" w:bidi="en-US"/>
        </w:rPr>
        <w:t xml:space="preserve">, </w:t>
      </w:r>
      <w:r w:rsidRPr="00A864DA">
        <w:rPr>
          <w:color w:val="000000"/>
          <w:lang w:val="en-US" w:eastAsia="en-US" w:bidi="en-US"/>
        </w:rPr>
        <w:t>but</w:t>
      </w:r>
      <w:r w:rsidRPr="00A864DA">
        <w:rPr>
          <w:color w:val="000000"/>
          <w:lang w:eastAsia="en-US" w:bidi="en-US"/>
        </w:rPr>
        <w:t xml:space="preserve">; </w:t>
      </w:r>
      <w:r w:rsidRPr="00A864DA">
        <w:rPr>
          <w:color w:val="000000"/>
          <w:lang w:bidi="ru-RU"/>
        </w:rPr>
        <w:t xml:space="preserve">сложноподчиненные предложения с союзами </w:t>
      </w:r>
      <w:r w:rsidRPr="00A864DA">
        <w:rPr>
          <w:color w:val="000000"/>
          <w:lang w:val="en-US" w:eastAsia="en-US" w:bidi="en-US"/>
        </w:rPr>
        <w:t>because</w:t>
      </w:r>
      <w:r w:rsidRPr="00A864DA">
        <w:rPr>
          <w:color w:val="000000"/>
          <w:lang w:eastAsia="en-US" w:bidi="en-US"/>
        </w:rPr>
        <w:t xml:space="preserve">, </w:t>
      </w:r>
      <w:r w:rsidRPr="00A864DA">
        <w:rPr>
          <w:color w:val="000000"/>
          <w:lang w:val="en-US" w:eastAsia="en-US" w:bidi="en-US"/>
        </w:rPr>
        <w:t>so</w:t>
      </w:r>
      <w:r w:rsidRPr="00A864DA">
        <w:rPr>
          <w:color w:val="000000"/>
          <w:lang w:eastAsia="en-US" w:bidi="en-US"/>
        </w:rPr>
        <w:t xml:space="preserve">, </w:t>
      </w:r>
      <w:r w:rsidRPr="00A864DA">
        <w:rPr>
          <w:color w:val="000000"/>
          <w:lang w:val="en-US" w:eastAsia="en-US" w:bidi="en-US"/>
        </w:rPr>
        <w:t>if</w:t>
      </w:r>
      <w:r w:rsidRPr="00A864DA">
        <w:rPr>
          <w:color w:val="000000"/>
          <w:lang w:eastAsia="en-US" w:bidi="en-US"/>
        </w:rPr>
        <w:t xml:space="preserve">, </w:t>
      </w:r>
      <w:r w:rsidRPr="00A864DA">
        <w:rPr>
          <w:color w:val="000000"/>
          <w:lang w:val="en-US" w:eastAsia="en-US" w:bidi="en-US"/>
        </w:rPr>
        <w:t>when</w:t>
      </w:r>
      <w:r w:rsidRPr="00A864DA">
        <w:rPr>
          <w:color w:val="000000"/>
          <w:lang w:eastAsia="en-US" w:bidi="en-US"/>
        </w:rPr>
        <w:t xml:space="preserve">, </w:t>
      </w:r>
      <w:r w:rsidRPr="00A864DA">
        <w:rPr>
          <w:color w:val="000000"/>
          <w:lang w:val="en-US" w:eastAsia="en-US" w:bidi="en-US"/>
        </w:rPr>
        <w:t>that</w:t>
      </w:r>
      <w:r w:rsidRPr="00A864DA">
        <w:rPr>
          <w:color w:val="000000"/>
          <w:lang w:eastAsia="en-US" w:bidi="en-US"/>
        </w:rPr>
        <w:t xml:space="preserve">, </w:t>
      </w:r>
      <w:r w:rsidRPr="00A864DA">
        <w:rPr>
          <w:color w:val="000000"/>
          <w:lang w:val="en-US" w:eastAsia="en-US" w:bidi="en-US"/>
        </w:rPr>
        <w:t>that</w:t>
      </w:r>
      <w:r w:rsidRPr="00A864DA">
        <w:rPr>
          <w:color w:val="000000"/>
          <w:lang w:eastAsia="en-US" w:bidi="en-US"/>
        </w:rPr>
        <w:t xml:space="preserve"> </w:t>
      </w:r>
      <w:r w:rsidRPr="00A864DA">
        <w:rPr>
          <w:color w:val="000000"/>
          <w:lang w:val="en-US" w:eastAsia="en-US" w:bidi="en-US"/>
        </w:rPr>
        <w:t>is</w:t>
      </w:r>
      <w:r w:rsidRPr="00A864DA">
        <w:rPr>
          <w:color w:val="000000"/>
          <w:lang w:eastAsia="en-US" w:bidi="en-US"/>
        </w:rPr>
        <w:t xml:space="preserve"> </w:t>
      </w:r>
      <w:r w:rsidRPr="00A864DA">
        <w:rPr>
          <w:color w:val="000000"/>
          <w:lang w:val="en-US" w:eastAsia="en-US" w:bidi="en-US"/>
        </w:rPr>
        <w:t>why</w:t>
      </w:r>
      <w:r w:rsidRPr="00A864DA">
        <w:rPr>
          <w:color w:val="000000"/>
          <w:lang w:eastAsia="en-US" w:bidi="en-US"/>
        </w:rPr>
        <w:t xml:space="preserve">; </w:t>
      </w:r>
      <w:r w:rsidRPr="00A864DA">
        <w:rPr>
          <w:color w:val="000000"/>
          <w:lang w:bidi="ru-RU"/>
        </w:rPr>
        <w:t>понятие согласования времен и косвенная речь.</w:t>
      </w:r>
    </w:p>
    <w:p w:rsidR="000B4A45" w:rsidRPr="00A864DA" w:rsidRDefault="000B4A45" w:rsidP="008B7DE8">
      <w:pPr>
        <w:widowControl w:val="0"/>
        <w:numPr>
          <w:ilvl w:val="0"/>
          <w:numId w:val="147"/>
        </w:numPr>
        <w:tabs>
          <w:tab w:val="left" w:pos="1078"/>
        </w:tabs>
        <w:spacing w:after="0" w:line="240" w:lineRule="auto"/>
        <w:ind w:firstLine="851"/>
        <w:jc w:val="both"/>
        <w:rPr>
          <w:color w:val="000000"/>
          <w:lang w:bidi="ru-RU"/>
        </w:rPr>
      </w:pPr>
      <w:r w:rsidRPr="00A864DA">
        <w:rPr>
          <w:color w:val="000000"/>
          <w:lang w:bidi="ru-RU"/>
        </w:rPr>
        <w:t>Имя существительное: его основные функции в предложении;</w:t>
      </w:r>
      <w:r>
        <w:rPr>
          <w:color w:val="000000"/>
          <w:lang w:bidi="ru-RU"/>
        </w:rPr>
        <w:t xml:space="preserve"> </w:t>
      </w:r>
      <w:r w:rsidRPr="00A864DA">
        <w:rPr>
          <w:color w:val="000000"/>
          <w:lang w:bidi="ru-RU"/>
        </w:rPr>
        <w:t>имена существительные во множественном числе, образованные по правилу, а также исключения.</w:t>
      </w:r>
    </w:p>
    <w:p w:rsidR="000B4A45" w:rsidRPr="00A864DA" w:rsidRDefault="000B4A45" w:rsidP="008B7DE8">
      <w:pPr>
        <w:widowControl w:val="0"/>
        <w:numPr>
          <w:ilvl w:val="0"/>
          <w:numId w:val="147"/>
        </w:numPr>
        <w:tabs>
          <w:tab w:val="left" w:pos="1078"/>
        </w:tabs>
        <w:spacing w:after="0" w:line="240" w:lineRule="auto"/>
        <w:ind w:firstLine="851"/>
        <w:jc w:val="both"/>
        <w:rPr>
          <w:color w:val="000000"/>
          <w:lang w:bidi="ru-RU"/>
        </w:rPr>
      </w:pPr>
      <w:r w:rsidRPr="00A864DA">
        <w:rPr>
          <w:color w:val="000000"/>
          <w:lang w:bidi="ru-RU"/>
        </w:rPr>
        <w:t>Артикль: определенный, неопределенный, нулевой. Основные</w:t>
      </w:r>
      <w:r>
        <w:rPr>
          <w:color w:val="000000"/>
          <w:lang w:bidi="ru-RU"/>
        </w:rPr>
        <w:t xml:space="preserve"> </w:t>
      </w:r>
      <w:r w:rsidRPr="00A864DA">
        <w:rPr>
          <w:color w:val="000000"/>
          <w:lang w:bidi="ru-RU"/>
        </w:rPr>
        <w:t>случаи употребления определенного и неопределенного артикля. Употребление существительных без артикля.</w:t>
      </w:r>
    </w:p>
    <w:p w:rsidR="000B4A45" w:rsidRPr="00A864DA" w:rsidRDefault="000B4A45" w:rsidP="008B7DE8">
      <w:pPr>
        <w:widowControl w:val="0"/>
        <w:numPr>
          <w:ilvl w:val="0"/>
          <w:numId w:val="147"/>
        </w:numPr>
        <w:tabs>
          <w:tab w:val="left" w:pos="1078"/>
        </w:tabs>
        <w:spacing w:after="0" w:line="240" w:lineRule="auto"/>
        <w:ind w:firstLine="851"/>
        <w:jc w:val="both"/>
        <w:rPr>
          <w:color w:val="000000"/>
          <w:lang w:bidi="ru-RU"/>
        </w:rPr>
      </w:pPr>
      <w:r w:rsidRPr="00A864DA">
        <w:rPr>
          <w:color w:val="000000"/>
          <w:lang w:bidi="ru-RU"/>
        </w:rPr>
        <w:t xml:space="preserve">Местоимения: указательные </w:t>
      </w:r>
      <w:r w:rsidRPr="00A864DA">
        <w:rPr>
          <w:color w:val="000000"/>
          <w:lang w:eastAsia="en-US" w:bidi="en-US"/>
        </w:rPr>
        <w:t>(</w:t>
      </w:r>
      <w:r w:rsidRPr="00A864DA">
        <w:rPr>
          <w:color w:val="000000"/>
          <w:lang w:val="en-US" w:eastAsia="en-US" w:bidi="en-US"/>
        </w:rPr>
        <w:t>this</w:t>
      </w:r>
      <w:r w:rsidRPr="00A864DA">
        <w:rPr>
          <w:color w:val="000000"/>
          <w:lang w:eastAsia="en-US" w:bidi="en-US"/>
        </w:rPr>
        <w:t>/</w:t>
      </w:r>
      <w:r w:rsidRPr="00A864DA">
        <w:rPr>
          <w:color w:val="000000"/>
          <w:lang w:val="en-US" w:eastAsia="en-US" w:bidi="en-US"/>
        </w:rPr>
        <w:t>these</w:t>
      </w:r>
      <w:r w:rsidRPr="00A864DA">
        <w:rPr>
          <w:color w:val="000000"/>
          <w:lang w:eastAsia="en-US" w:bidi="en-US"/>
        </w:rPr>
        <w:t xml:space="preserve">, </w:t>
      </w:r>
      <w:r w:rsidRPr="00A864DA">
        <w:rPr>
          <w:color w:val="000000"/>
          <w:lang w:val="en-US" w:eastAsia="en-US" w:bidi="en-US"/>
        </w:rPr>
        <w:t>that</w:t>
      </w:r>
      <w:r w:rsidRPr="00A864DA">
        <w:rPr>
          <w:color w:val="000000"/>
          <w:lang w:eastAsia="en-US" w:bidi="en-US"/>
        </w:rPr>
        <w:t>/</w:t>
      </w:r>
      <w:r w:rsidRPr="00A864DA">
        <w:rPr>
          <w:color w:val="000000"/>
          <w:lang w:val="en-US" w:eastAsia="en-US" w:bidi="en-US"/>
        </w:rPr>
        <w:t>those</w:t>
      </w:r>
      <w:r w:rsidRPr="00A864DA">
        <w:rPr>
          <w:color w:val="000000"/>
          <w:lang w:eastAsia="en-US" w:bidi="en-US"/>
        </w:rPr>
        <w:t xml:space="preserve">) </w:t>
      </w:r>
      <w:r w:rsidRPr="00A864DA">
        <w:rPr>
          <w:color w:val="000000"/>
          <w:lang w:bidi="ru-RU"/>
        </w:rPr>
        <w:t xml:space="preserve">с существительными и без них, личные, притяжательные, вопросительные, объектные. Неопределенные местоимения, производные от </w:t>
      </w:r>
      <w:r w:rsidRPr="00A864DA">
        <w:rPr>
          <w:color w:val="000000"/>
          <w:lang w:val="en-US" w:eastAsia="en-US" w:bidi="en-US"/>
        </w:rPr>
        <w:t>some</w:t>
      </w:r>
      <w:r w:rsidRPr="00A864DA">
        <w:rPr>
          <w:color w:val="000000"/>
          <w:lang w:eastAsia="en-US" w:bidi="en-US"/>
        </w:rPr>
        <w:t xml:space="preserve">, </w:t>
      </w:r>
      <w:r w:rsidRPr="00A864DA">
        <w:rPr>
          <w:color w:val="000000"/>
          <w:lang w:val="en-US" w:eastAsia="en-US" w:bidi="en-US"/>
        </w:rPr>
        <w:t>any</w:t>
      </w:r>
      <w:r w:rsidRPr="00A864DA">
        <w:rPr>
          <w:color w:val="000000"/>
          <w:lang w:eastAsia="en-US" w:bidi="en-US"/>
        </w:rPr>
        <w:t xml:space="preserve">, </w:t>
      </w:r>
      <w:r w:rsidRPr="00A864DA">
        <w:rPr>
          <w:color w:val="000000"/>
          <w:lang w:val="en-US" w:eastAsia="en-US" w:bidi="en-US"/>
        </w:rPr>
        <w:t>no</w:t>
      </w:r>
      <w:r w:rsidRPr="00A864DA">
        <w:rPr>
          <w:color w:val="000000"/>
          <w:lang w:eastAsia="en-US" w:bidi="en-US"/>
        </w:rPr>
        <w:t xml:space="preserve">, </w:t>
      </w:r>
      <w:r w:rsidRPr="00A864DA">
        <w:rPr>
          <w:color w:val="000000"/>
          <w:lang w:val="en-US" w:eastAsia="en-US" w:bidi="en-US"/>
        </w:rPr>
        <w:t>every</w:t>
      </w:r>
      <w:r w:rsidRPr="00A864DA">
        <w:rPr>
          <w:color w:val="000000"/>
          <w:lang w:eastAsia="en-US" w:bidi="en-US"/>
        </w:rPr>
        <w:t>.</w:t>
      </w:r>
    </w:p>
    <w:p w:rsidR="000B4A45" w:rsidRPr="00A864DA" w:rsidRDefault="000B4A45" w:rsidP="008B7DE8">
      <w:pPr>
        <w:widowControl w:val="0"/>
        <w:numPr>
          <w:ilvl w:val="0"/>
          <w:numId w:val="147"/>
        </w:numPr>
        <w:tabs>
          <w:tab w:val="left" w:pos="1078"/>
        </w:tabs>
        <w:spacing w:after="0" w:line="240" w:lineRule="auto"/>
        <w:ind w:firstLine="851"/>
        <w:jc w:val="both"/>
        <w:rPr>
          <w:color w:val="000000"/>
          <w:lang w:bidi="ru-RU"/>
        </w:rPr>
      </w:pPr>
      <w:r w:rsidRPr="00A864DA">
        <w:rPr>
          <w:color w:val="000000"/>
          <w:lang w:bidi="ru-RU"/>
        </w:rPr>
        <w:t>Имена прилагательные в положительной, сравнительной и превосходной степенях, образованные по правилу, а также исключения.</w:t>
      </w:r>
    </w:p>
    <w:p w:rsidR="000B4A45" w:rsidRPr="00A864DA" w:rsidRDefault="000B4A45" w:rsidP="008B7DE8">
      <w:pPr>
        <w:widowControl w:val="0"/>
        <w:numPr>
          <w:ilvl w:val="0"/>
          <w:numId w:val="147"/>
        </w:numPr>
        <w:tabs>
          <w:tab w:val="left" w:pos="1078"/>
        </w:tabs>
        <w:spacing w:after="0" w:line="240" w:lineRule="auto"/>
        <w:ind w:firstLine="851"/>
        <w:jc w:val="both"/>
        <w:rPr>
          <w:color w:val="000000"/>
          <w:lang w:bidi="ru-RU"/>
        </w:rPr>
      </w:pPr>
      <w:r w:rsidRPr="00A864DA">
        <w:rPr>
          <w:color w:val="000000"/>
          <w:lang w:bidi="ru-RU"/>
        </w:rPr>
        <w:t xml:space="preserve">Наречия в сравнительной и превосходной степенях. Неопределенные наречия, производные от </w:t>
      </w:r>
      <w:r w:rsidRPr="00A864DA">
        <w:rPr>
          <w:color w:val="000000"/>
          <w:lang w:val="en-US" w:eastAsia="en-US" w:bidi="en-US"/>
        </w:rPr>
        <w:t>some</w:t>
      </w:r>
      <w:r w:rsidRPr="00A864DA">
        <w:rPr>
          <w:color w:val="000000"/>
          <w:lang w:eastAsia="en-US" w:bidi="en-US"/>
        </w:rPr>
        <w:t xml:space="preserve">, </w:t>
      </w:r>
      <w:r w:rsidRPr="00A864DA">
        <w:rPr>
          <w:color w:val="000000"/>
          <w:lang w:val="en-US" w:eastAsia="en-US" w:bidi="en-US"/>
        </w:rPr>
        <w:t>any</w:t>
      </w:r>
      <w:r w:rsidRPr="00A864DA">
        <w:rPr>
          <w:color w:val="000000"/>
          <w:lang w:eastAsia="en-US" w:bidi="en-US"/>
        </w:rPr>
        <w:t xml:space="preserve">, </w:t>
      </w:r>
      <w:r w:rsidRPr="00A864DA">
        <w:rPr>
          <w:color w:val="000000"/>
          <w:lang w:val="en-US" w:eastAsia="en-US" w:bidi="en-US"/>
        </w:rPr>
        <w:t>every</w:t>
      </w:r>
      <w:r w:rsidRPr="00A864DA">
        <w:rPr>
          <w:color w:val="000000"/>
          <w:lang w:eastAsia="en-US" w:bidi="en-US"/>
        </w:rPr>
        <w:t>.</w:t>
      </w:r>
    </w:p>
    <w:p w:rsidR="000B4A45" w:rsidRPr="00A864DA" w:rsidRDefault="000B4A45" w:rsidP="008B7DE8">
      <w:pPr>
        <w:widowControl w:val="0"/>
        <w:numPr>
          <w:ilvl w:val="0"/>
          <w:numId w:val="147"/>
        </w:numPr>
        <w:tabs>
          <w:tab w:val="left" w:pos="1078"/>
        </w:tabs>
        <w:spacing w:after="0" w:line="240" w:lineRule="auto"/>
        <w:ind w:firstLine="851"/>
        <w:jc w:val="both"/>
        <w:rPr>
          <w:color w:val="000000"/>
          <w:lang w:val="en-US" w:bidi="ru-RU"/>
        </w:rPr>
      </w:pPr>
      <w:r w:rsidRPr="00A864DA">
        <w:rPr>
          <w:color w:val="000000"/>
          <w:lang w:bidi="ru-RU"/>
        </w:rPr>
        <w:t>Глагол. Понятие глагола-св</w:t>
      </w:r>
      <w:r>
        <w:rPr>
          <w:color w:val="000000"/>
          <w:lang w:bidi="ru-RU"/>
        </w:rPr>
        <w:t>язки. Система модальности. Обра</w:t>
      </w:r>
      <w:r w:rsidRPr="00A864DA">
        <w:rPr>
          <w:color w:val="000000"/>
          <w:lang w:bidi="ru-RU"/>
        </w:rPr>
        <w:t>зование</w:t>
      </w:r>
      <w:r w:rsidRPr="00A864DA">
        <w:rPr>
          <w:color w:val="000000"/>
          <w:lang w:val="en-US" w:bidi="ru-RU"/>
        </w:rPr>
        <w:t xml:space="preserve"> </w:t>
      </w:r>
      <w:r w:rsidRPr="00A864DA">
        <w:rPr>
          <w:color w:val="000000"/>
          <w:lang w:bidi="ru-RU"/>
        </w:rPr>
        <w:t>и</w:t>
      </w:r>
      <w:r w:rsidRPr="00A864DA">
        <w:rPr>
          <w:color w:val="000000"/>
          <w:lang w:val="en-US" w:bidi="ru-RU"/>
        </w:rPr>
        <w:t xml:space="preserve"> </w:t>
      </w:r>
      <w:r w:rsidRPr="00A864DA">
        <w:rPr>
          <w:color w:val="000000"/>
          <w:lang w:bidi="ru-RU"/>
        </w:rPr>
        <w:t>употребление</w:t>
      </w:r>
      <w:r w:rsidRPr="00A864DA">
        <w:rPr>
          <w:color w:val="000000"/>
          <w:lang w:val="en-US" w:bidi="ru-RU"/>
        </w:rPr>
        <w:t xml:space="preserve"> </w:t>
      </w:r>
      <w:r w:rsidRPr="00A864DA">
        <w:rPr>
          <w:color w:val="000000"/>
          <w:lang w:bidi="ru-RU"/>
        </w:rPr>
        <w:t>глаголов</w:t>
      </w:r>
      <w:r w:rsidRPr="00A864DA">
        <w:rPr>
          <w:color w:val="000000"/>
          <w:lang w:val="en-US" w:bidi="ru-RU"/>
        </w:rPr>
        <w:t xml:space="preserve"> </w:t>
      </w:r>
      <w:r w:rsidRPr="00A864DA">
        <w:rPr>
          <w:color w:val="000000"/>
          <w:lang w:bidi="ru-RU"/>
        </w:rPr>
        <w:t>в</w:t>
      </w:r>
      <w:r w:rsidRPr="00A864DA">
        <w:rPr>
          <w:color w:val="000000"/>
          <w:lang w:val="en-US" w:bidi="ru-RU"/>
        </w:rPr>
        <w:t xml:space="preserve"> </w:t>
      </w:r>
      <w:r w:rsidRPr="00A864DA">
        <w:rPr>
          <w:color w:val="000000"/>
          <w:lang w:val="en-US" w:eastAsia="en-US" w:bidi="en-US"/>
        </w:rPr>
        <w:t xml:space="preserve">Present, Past, Future Simple/Indefinite, Present Continuous/Progressive, Present Perfect; </w:t>
      </w:r>
      <w:r w:rsidRPr="00A864DA">
        <w:rPr>
          <w:color w:val="000000"/>
          <w:lang w:bidi="ru-RU"/>
        </w:rPr>
        <w:t>глаголов</w:t>
      </w:r>
      <w:r w:rsidRPr="00A864DA">
        <w:rPr>
          <w:color w:val="000000"/>
          <w:lang w:val="en-US" w:bidi="ru-RU"/>
        </w:rPr>
        <w:t xml:space="preserve"> </w:t>
      </w:r>
      <w:r w:rsidRPr="00A864DA">
        <w:rPr>
          <w:color w:val="000000"/>
          <w:lang w:bidi="ru-RU"/>
        </w:rPr>
        <w:t>в</w:t>
      </w:r>
      <w:r w:rsidRPr="00A864DA">
        <w:rPr>
          <w:color w:val="000000"/>
          <w:lang w:val="en-US" w:bidi="ru-RU"/>
        </w:rPr>
        <w:t xml:space="preserve"> </w:t>
      </w:r>
      <w:r w:rsidRPr="00A864DA">
        <w:rPr>
          <w:color w:val="000000"/>
          <w:lang w:val="en-US" w:eastAsia="en-US" w:bidi="en-US"/>
        </w:rPr>
        <w:t xml:space="preserve">Present Simple/Indefinite </w:t>
      </w:r>
      <w:r w:rsidRPr="00A864DA">
        <w:rPr>
          <w:color w:val="000000"/>
          <w:lang w:bidi="ru-RU"/>
        </w:rPr>
        <w:t>для</w:t>
      </w:r>
      <w:r w:rsidRPr="00A864DA">
        <w:rPr>
          <w:color w:val="000000"/>
          <w:lang w:val="en-US" w:bidi="ru-RU"/>
        </w:rPr>
        <w:t xml:space="preserve"> </w:t>
      </w:r>
      <w:r w:rsidRPr="00A864DA">
        <w:rPr>
          <w:color w:val="000000"/>
          <w:lang w:bidi="ru-RU"/>
        </w:rPr>
        <w:t>выражения</w:t>
      </w:r>
      <w:r w:rsidRPr="00A864DA">
        <w:rPr>
          <w:color w:val="000000"/>
          <w:lang w:val="en-US" w:bidi="ru-RU"/>
        </w:rPr>
        <w:t xml:space="preserve"> </w:t>
      </w:r>
      <w:r w:rsidRPr="00A864DA">
        <w:rPr>
          <w:color w:val="000000"/>
          <w:lang w:bidi="ru-RU"/>
        </w:rPr>
        <w:t>действий</w:t>
      </w:r>
      <w:r w:rsidRPr="00A864DA">
        <w:rPr>
          <w:color w:val="000000"/>
          <w:lang w:val="en-US" w:bidi="ru-RU"/>
        </w:rPr>
        <w:t xml:space="preserve"> </w:t>
      </w:r>
      <w:r w:rsidRPr="00A864DA">
        <w:rPr>
          <w:color w:val="000000"/>
          <w:lang w:bidi="ru-RU"/>
        </w:rPr>
        <w:t>в</w:t>
      </w:r>
      <w:r w:rsidRPr="00A864DA">
        <w:rPr>
          <w:color w:val="000000"/>
          <w:lang w:val="en-US" w:bidi="ru-RU"/>
        </w:rPr>
        <w:t xml:space="preserve"> </w:t>
      </w:r>
      <w:r w:rsidRPr="00A864DA">
        <w:rPr>
          <w:color w:val="000000"/>
          <w:lang w:bidi="ru-RU"/>
        </w:rPr>
        <w:t>будущем</w:t>
      </w:r>
      <w:r w:rsidRPr="00A864DA">
        <w:rPr>
          <w:color w:val="000000"/>
          <w:lang w:val="en-US" w:bidi="ru-RU"/>
        </w:rPr>
        <w:t xml:space="preserve"> </w:t>
      </w:r>
      <w:r w:rsidRPr="00A864DA">
        <w:rPr>
          <w:color w:val="000000"/>
          <w:lang w:bidi="ru-RU"/>
        </w:rPr>
        <w:t>после</w:t>
      </w:r>
      <w:r w:rsidRPr="00A864DA">
        <w:rPr>
          <w:color w:val="000000"/>
          <w:lang w:val="en-US" w:bidi="ru-RU"/>
        </w:rPr>
        <w:t xml:space="preserve"> </w:t>
      </w:r>
      <w:r w:rsidRPr="00A864DA">
        <w:rPr>
          <w:color w:val="000000"/>
          <w:lang w:val="en-US" w:eastAsia="en-US" w:bidi="en-US"/>
        </w:rPr>
        <w:t>if, when.</w:t>
      </w:r>
    </w:p>
    <w:p w:rsidR="000B4A45" w:rsidRPr="00A864DA" w:rsidRDefault="000B4A45" w:rsidP="000B4A45">
      <w:pPr>
        <w:widowControl w:val="0"/>
        <w:ind w:firstLine="851"/>
        <w:jc w:val="both"/>
        <w:rPr>
          <w:color w:val="000000"/>
          <w:lang w:bidi="ru-RU"/>
        </w:rPr>
      </w:pPr>
      <w:r w:rsidRPr="00A864DA">
        <w:rPr>
          <w:color w:val="000000"/>
          <w:lang w:bidi="ru-RU"/>
        </w:rPr>
        <w:t>Для рецептивного усвоения:</w:t>
      </w:r>
    </w:p>
    <w:p w:rsidR="000B4A45" w:rsidRPr="00A864DA" w:rsidRDefault="000B4A45" w:rsidP="008B7DE8">
      <w:pPr>
        <w:widowControl w:val="0"/>
        <w:numPr>
          <w:ilvl w:val="0"/>
          <w:numId w:val="147"/>
        </w:numPr>
        <w:tabs>
          <w:tab w:val="left" w:pos="1016"/>
        </w:tabs>
        <w:spacing w:after="0" w:line="240" w:lineRule="auto"/>
        <w:ind w:firstLine="851"/>
        <w:jc w:val="both"/>
        <w:rPr>
          <w:color w:val="000000"/>
          <w:lang w:bidi="ru-RU"/>
        </w:rPr>
      </w:pPr>
      <w:r w:rsidRPr="00A864DA">
        <w:rPr>
          <w:color w:val="000000"/>
          <w:lang w:bidi="ru-RU"/>
        </w:rPr>
        <w:t xml:space="preserve">Предложения со сложным дополнением типа </w:t>
      </w:r>
      <w:r w:rsidRPr="00A864DA">
        <w:rPr>
          <w:color w:val="000000"/>
          <w:lang w:val="en-US" w:eastAsia="en-US" w:bidi="en-US"/>
        </w:rPr>
        <w:t>I</w:t>
      </w:r>
      <w:r w:rsidRPr="00A864DA">
        <w:rPr>
          <w:color w:val="000000"/>
          <w:lang w:eastAsia="en-US" w:bidi="en-US"/>
        </w:rPr>
        <w:t xml:space="preserve"> </w:t>
      </w:r>
      <w:r w:rsidRPr="00A864DA">
        <w:rPr>
          <w:color w:val="000000"/>
          <w:lang w:val="en-US" w:eastAsia="en-US" w:bidi="en-US"/>
        </w:rPr>
        <w:t>want</w:t>
      </w:r>
      <w:r w:rsidRPr="00A864DA">
        <w:rPr>
          <w:color w:val="000000"/>
          <w:lang w:eastAsia="en-US" w:bidi="en-US"/>
        </w:rPr>
        <w:t xml:space="preserve"> </w:t>
      </w:r>
      <w:r w:rsidRPr="00A864DA">
        <w:rPr>
          <w:color w:val="000000"/>
          <w:lang w:val="en-US" w:eastAsia="en-US" w:bidi="en-US"/>
        </w:rPr>
        <w:t>you</w:t>
      </w:r>
      <w:r w:rsidRPr="00A864DA">
        <w:rPr>
          <w:color w:val="000000"/>
          <w:lang w:eastAsia="en-US" w:bidi="en-US"/>
        </w:rPr>
        <w:t xml:space="preserve"> </w:t>
      </w:r>
      <w:r w:rsidRPr="00A864DA">
        <w:rPr>
          <w:color w:val="000000"/>
          <w:lang w:val="en-US" w:eastAsia="en-US" w:bidi="en-US"/>
        </w:rPr>
        <w:t>to</w:t>
      </w:r>
      <w:r w:rsidRPr="00A864DA">
        <w:rPr>
          <w:color w:val="000000"/>
          <w:lang w:eastAsia="en-US" w:bidi="en-US"/>
        </w:rPr>
        <w:t xml:space="preserve"> </w:t>
      </w:r>
      <w:r w:rsidRPr="00A864DA">
        <w:rPr>
          <w:color w:val="000000"/>
          <w:lang w:val="en-US" w:eastAsia="en-US" w:bidi="en-US"/>
        </w:rPr>
        <w:t>come</w:t>
      </w:r>
      <w:r w:rsidRPr="006A4EEA">
        <w:rPr>
          <w:color w:val="000000"/>
          <w:lang w:eastAsia="en-US" w:bidi="en-US"/>
        </w:rPr>
        <w:t xml:space="preserve"> </w:t>
      </w:r>
      <w:r w:rsidRPr="00A864DA">
        <w:rPr>
          <w:color w:val="000000"/>
          <w:lang w:val="en-US" w:eastAsia="en-US" w:bidi="en-US"/>
        </w:rPr>
        <w:t>here</w:t>
      </w:r>
      <w:r w:rsidRPr="00A864DA">
        <w:rPr>
          <w:color w:val="000000"/>
          <w:lang w:eastAsia="en-US" w:bidi="en-US"/>
        </w:rPr>
        <w:t xml:space="preserve">; </w:t>
      </w:r>
      <w:r w:rsidRPr="00A864DA">
        <w:rPr>
          <w:color w:val="000000"/>
          <w:lang w:bidi="ru-RU"/>
        </w:rPr>
        <w:t xml:space="preserve">сложноподчиненные предложения с союзами </w:t>
      </w:r>
      <w:r w:rsidRPr="00A864DA">
        <w:rPr>
          <w:color w:val="000000"/>
          <w:lang w:val="en-US" w:eastAsia="en-US" w:bidi="en-US"/>
        </w:rPr>
        <w:t>for</w:t>
      </w:r>
      <w:r w:rsidRPr="00A864DA">
        <w:rPr>
          <w:color w:val="000000"/>
          <w:lang w:eastAsia="en-US" w:bidi="en-US"/>
        </w:rPr>
        <w:t xml:space="preserve">, </w:t>
      </w:r>
      <w:r w:rsidRPr="00A864DA">
        <w:rPr>
          <w:color w:val="000000"/>
          <w:lang w:val="en-US" w:eastAsia="en-US" w:bidi="en-US"/>
        </w:rPr>
        <w:t>as</w:t>
      </w:r>
      <w:r w:rsidRPr="00A864DA">
        <w:rPr>
          <w:color w:val="000000"/>
          <w:lang w:eastAsia="en-US" w:bidi="en-US"/>
        </w:rPr>
        <w:t xml:space="preserve">, </w:t>
      </w:r>
      <w:r w:rsidRPr="00A864DA">
        <w:rPr>
          <w:color w:val="000000"/>
          <w:lang w:val="en-US" w:eastAsia="en-US" w:bidi="en-US"/>
        </w:rPr>
        <w:t>till</w:t>
      </w:r>
      <w:r w:rsidRPr="00A864DA">
        <w:rPr>
          <w:color w:val="000000"/>
          <w:lang w:eastAsia="en-US" w:bidi="en-US"/>
        </w:rPr>
        <w:t xml:space="preserve">, </w:t>
      </w:r>
      <w:r w:rsidRPr="00A864DA">
        <w:rPr>
          <w:color w:val="000000"/>
          <w:lang w:val="en-US" w:eastAsia="en-US" w:bidi="en-US"/>
        </w:rPr>
        <w:t>until</w:t>
      </w:r>
      <w:r w:rsidRPr="00A864DA">
        <w:rPr>
          <w:color w:val="000000"/>
          <w:lang w:eastAsia="en-US" w:bidi="en-US"/>
        </w:rPr>
        <w:t>, (</w:t>
      </w:r>
      <w:r w:rsidRPr="00A864DA">
        <w:rPr>
          <w:color w:val="000000"/>
          <w:lang w:val="en-US" w:eastAsia="en-US" w:bidi="en-US"/>
        </w:rPr>
        <w:t>as</w:t>
      </w:r>
      <w:r w:rsidRPr="00A864DA">
        <w:rPr>
          <w:color w:val="000000"/>
          <w:lang w:eastAsia="en-US" w:bidi="en-US"/>
        </w:rPr>
        <w:t>)</w:t>
      </w:r>
      <w:r w:rsidRPr="00A864DA">
        <w:rPr>
          <w:color w:val="000000"/>
          <w:lang w:val="en-US" w:eastAsia="en-US" w:bidi="en-US"/>
        </w:rPr>
        <w:t>though</w:t>
      </w:r>
      <w:r w:rsidRPr="00A864DA">
        <w:rPr>
          <w:color w:val="000000"/>
          <w:lang w:eastAsia="en-US" w:bidi="en-US"/>
        </w:rPr>
        <w:t xml:space="preserve">; </w:t>
      </w:r>
      <w:r w:rsidRPr="00A864DA">
        <w:rPr>
          <w:color w:val="000000"/>
          <w:lang w:bidi="ru-RU"/>
        </w:rPr>
        <w:t xml:space="preserve">сложноподчиненные предложения с придаточными типа </w:t>
      </w:r>
      <w:r w:rsidRPr="00A864DA">
        <w:rPr>
          <w:color w:val="000000"/>
          <w:lang w:val="en-US" w:eastAsia="en-US" w:bidi="en-US"/>
        </w:rPr>
        <w:t>If</w:t>
      </w:r>
      <w:r w:rsidRPr="00A864DA">
        <w:rPr>
          <w:color w:val="000000"/>
          <w:lang w:eastAsia="en-US" w:bidi="en-US"/>
        </w:rPr>
        <w:t xml:space="preserve"> </w:t>
      </w:r>
      <w:r w:rsidRPr="00A864DA">
        <w:rPr>
          <w:color w:val="000000"/>
          <w:lang w:val="en-US" w:eastAsia="en-US" w:bidi="en-US"/>
        </w:rPr>
        <w:t>I</w:t>
      </w:r>
      <w:r w:rsidRPr="00A864DA">
        <w:rPr>
          <w:color w:val="000000"/>
          <w:lang w:eastAsia="en-US" w:bidi="en-US"/>
        </w:rPr>
        <w:t xml:space="preserve"> </w:t>
      </w:r>
      <w:r w:rsidRPr="00A864DA">
        <w:rPr>
          <w:color w:val="000000"/>
          <w:lang w:val="en-US" w:eastAsia="en-US" w:bidi="en-US"/>
        </w:rPr>
        <w:t>were</w:t>
      </w:r>
      <w:r w:rsidRPr="006A4EEA">
        <w:rPr>
          <w:color w:val="000000"/>
          <w:lang w:eastAsia="en-US" w:bidi="en-US"/>
        </w:rPr>
        <w:t xml:space="preserve"> </w:t>
      </w:r>
      <w:r w:rsidRPr="00A864DA">
        <w:rPr>
          <w:color w:val="000000"/>
          <w:lang w:val="en-US" w:eastAsia="en-US" w:bidi="en-US"/>
        </w:rPr>
        <w:t>you</w:t>
      </w:r>
      <w:r w:rsidRPr="00A864DA">
        <w:rPr>
          <w:color w:val="000000"/>
          <w:lang w:eastAsia="en-US" w:bidi="en-US"/>
        </w:rPr>
        <w:t xml:space="preserve">, </w:t>
      </w:r>
      <w:r w:rsidRPr="00A864DA">
        <w:rPr>
          <w:color w:val="000000"/>
          <w:lang w:val="en-US" w:eastAsia="en-US" w:bidi="en-US"/>
        </w:rPr>
        <w:t>I</w:t>
      </w:r>
      <w:r w:rsidRPr="00A864DA">
        <w:rPr>
          <w:color w:val="000000"/>
          <w:lang w:eastAsia="en-US" w:bidi="en-US"/>
        </w:rPr>
        <w:t xml:space="preserve"> </w:t>
      </w:r>
      <w:r w:rsidRPr="00A864DA">
        <w:rPr>
          <w:color w:val="000000"/>
          <w:lang w:val="en-US" w:eastAsia="en-US" w:bidi="en-US"/>
        </w:rPr>
        <w:t>would</w:t>
      </w:r>
      <w:r w:rsidRPr="00A864DA">
        <w:rPr>
          <w:color w:val="000000"/>
          <w:lang w:eastAsia="en-US" w:bidi="en-US"/>
        </w:rPr>
        <w:t xml:space="preserve"> </w:t>
      </w:r>
      <w:r w:rsidRPr="00A864DA">
        <w:rPr>
          <w:color w:val="000000"/>
          <w:lang w:val="en-US" w:eastAsia="en-US" w:bidi="en-US"/>
        </w:rPr>
        <w:t>do</w:t>
      </w:r>
      <w:r w:rsidRPr="00A864DA">
        <w:rPr>
          <w:color w:val="000000"/>
          <w:lang w:eastAsia="en-US" w:bidi="en-US"/>
        </w:rPr>
        <w:t xml:space="preserve"> </w:t>
      </w:r>
      <w:r w:rsidRPr="00A864DA">
        <w:rPr>
          <w:color w:val="000000"/>
          <w:lang w:val="en-US" w:eastAsia="en-US" w:bidi="en-US"/>
        </w:rPr>
        <w:t>English</w:t>
      </w:r>
      <w:r w:rsidRPr="00A864DA">
        <w:rPr>
          <w:color w:val="000000"/>
          <w:lang w:eastAsia="en-US" w:bidi="en-US"/>
        </w:rPr>
        <w:t xml:space="preserve">, </w:t>
      </w:r>
      <w:r w:rsidRPr="00A864DA">
        <w:rPr>
          <w:color w:val="000000"/>
          <w:lang w:val="en-US" w:eastAsia="en-US" w:bidi="en-US"/>
        </w:rPr>
        <w:t>instead</w:t>
      </w:r>
      <w:r w:rsidRPr="00A864DA">
        <w:rPr>
          <w:color w:val="000000"/>
          <w:lang w:eastAsia="en-US" w:bidi="en-US"/>
        </w:rPr>
        <w:t xml:space="preserve"> </w:t>
      </w:r>
      <w:r w:rsidRPr="00A864DA">
        <w:rPr>
          <w:color w:val="000000"/>
          <w:lang w:val="en-US" w:eastAsia="en-US" w:bidi="en-US"/>
        </w:rPr>
        <w:t>of</w:t>
      </w:r>
      <w:r w:rsidRPr="00A864DA">
        <w:rPr>
          <w:color w:val="000000"/>
          <w:lang w:eastAsia="en-US" w:bidi="en-US"/>
        </w:rPr>
        <w:t xml:space="preserve"> </w:t>
      </w:r>
      <w:r w:rsidRPr="00A864DA">
        <w:rPr>
          <w:color w:val="000000"/>
          <w:lang w:val="en-US" w:eastAsia="en-US" w:bidi="en-US"/>
        </w:rPr>
        <w:t>French</w:t>
      </w:r>
      <w:r w:rsidRPr="00A864DA">
        <w:rPr>
          <w:color w:val="000000"/>
          <w:lang w:eastAsia="en-US" w:bidi="en-US"/>
        </w:rPr>
        <w:t xml:space="preserve">. </w:t>
      </w:r>
      <w:r w:rsidRPr="00A864DA">
        <w:rPr>
          <w:color w:val="000000"/>
          <w:lang w:bidi="ru-RU"/>
        </w:rPr>
        <w:t xml:space="preserve">Предложения с союзами </w:t>
      </w:r>
      <w:r w:rsidRPr="00A864DA">
        <w:rPr>
          <w:color w:val="000000"/>
          <w:lang w:val="en-US" w:eastAsia="en-US" w:bidi="en-US"/>
        </w:rPr>
        <w:t>neither</w:t>
      </w:r>
      <w:r w:rsidRPr="00A864DA">
        <w:rPr>
          <w:color w:val="000000"/>
          <w:lang w:eastAsia="en-US" w:bidi="en-US"/>
        </w:rPr>
        <w:t xml:space="preserve">. .. </w:t>
      </w:r>
      <w:r w:rsidRPr="00A864DA">
        <w:rPr>
          <w:color w:val="000000"/>
          <w:lang w:val="en-US" w:eastAsia="en-US" w:bidi="en-US"/>
        </w:rPr>
        <w:t>nor</w:t>
      </w:r>
      <w:r w:rsidRPr="00A864DA">
        <w:rPr>
          <w:color w:val="000000"/>
          <w:lang w:eastAsia="en-US" w:bidi="en-US"/>
        </w:rPr>
        <w:t xml:space="preserve">, </w:t>
      </w:r>
      <w:r w:rsidRPr="00A864DA">
        <w:rPr>
          <w:color w:val="000000"/>
          <w:lang w:val="en-US" w:eastAsia="en-US" w:bidi="en-US"/>
        </w:rPr>
        <w:t>either</w:t>
      </w:r>
      <w:r w:rsidRPr="00A864DA">
        <w:rPr>
          <w:color w:val="000000"/>
          <w:lang w:eastAsia="en-US" w:bidi="en-US"/>
        </w:rPr>
        <w:t xml:space="preserve">... </w:t>
      </w:r>
      <w:r w:rsidRPr="00A864DA">
        <w:rPr>
          <w:color w:val="000000"/>
          <w:lang w:val="en-US" w:eastAsia="en-US" w:bidi="en-US"/>
        </w:rPr>
        <w:t>or</w:t>
      </w:r>
      <w:r w:rsidRPr="00A864DA">
        <w:rPr>
          <w:color w:val="000000"/>
          <w:lang w:eastAsia="en-US" w:bidi="en-US"/>
        </w:rPr>
        <w:t>.</w:t>
      </w:r>
    </w:p>
    <w:p w:rsidR="000B4A45" w:rsidRPr="00A864DA" w:rsidRDefault="000B4A45" w:rsidP="008B7DE8">
      <w:pPr>
        <w:widowControl w:val="0"/>
        <w:numPr>
          <w:ilvl w:val="0"/>
          <w:numId w:val="147"/>
        </w:numPr>
        <w:tabs>
          <w:tab w:val="left" w:pos="1016"/>
        </w:tabs>
        <w:spacing w:after="0" w:line="240" w:lineRule="auto"/>
        <w:ind w:firstLine="851"/>
        <w:jc w:val="both"/>
        <w:rPr>
          <w:color w:val="000000"/>
          <w:lang w:val="en-US" w:bidi="ru-RU"/>
        </w:rPr>
      </w:pPr>
      <w:r w:rsidRPr="00A864DA">
        <w:rPr>
          <w:color w:val="000000"/>
          <w:lang w:bidi="ru-RU"/>
        </w:rPr>
        <w:t>Дифференциальные</w:t>
      </w:r>
      <w:r w:rsidRPr="00A864DA">
        <w:rPr>
          <w:color w:val="000000"/>
          <w:lang w:val="en-US" w:bidi="ru-RU"/>
        </w:rPr>
        <w:t xml:space="preserve"> </w:t>
      </w:r>
      <w:r w:rsidRPr="00A864DA">
        <w:rPr>
          <w:color w:val="000000"/>
          <w:lang w:bidi="ru-RU"/>
        </w:rPr>
        <w:t>признаки</w:t>
      </w:r>
      <w:r w:rsidRPr="00A864DA">
        <w:rPr>
          <w:color w:val="000000"/>
          <w:lang w:val="en-US" w:bidi="ru-RU"/>
        </w:rPr>
        <w:t xml:space="preserve"> </w:t>
      </w:r>
      <w:r w:rsidRPr="00A864DA">
        <w:rPr>
          <w:color w:val="000000"/>
          <w:lang w:bidi="ru-RU"/>
        </w:rPr>
        <w:t>глаголов</w:t>
      </w:r>
      <w:r w:rsidRPr="00A864DA">
        <w:rPr>
          <w:color w:val="000000"/>
          <w:lang w:val="en-US" w:bidi="ru-RU"/>
        </w:rPr>
        <w:t xml:space="preserve"> </w:t>
      </w:r>
      <w:r w:rsidRPr="00A864DA">
        <w:rPr>
          <w:color w:val="000000"/>
          <w:lang w:bidi="ru-RU"/>
        </w:rPr>
        <w:t>в</w:t>
      </w:r>
      <w:r w:rsidRPr="00A864DA">
        <w:rPr>
          <w:color w:val="000000"/>
          <w:lang w:val="en-US" w:bidi="ru-RU"/>
        </w:rPr>
        <w:t xml:space="preserve"> </w:t>
      </w:r>
      <w:r w:rsidRPr="00A864DA">
        <w:rPr>
          <w:color w:val="000000"/>
          <w:lang w:val="en-US" w:eastAsia="en-US" w:bidi="en-US"/>
        </w:rPr>
        <w:t>Past Perfect, Past Continuous, Future in the Past.</w:t>
      </w:r>
    </w:p>
    <w:p w:rsidR="000B4A45" w:rsidRPr="00A864DA" w:rsidRDefault="000B4A45" w:rsidP="008B7DE8">
      <w:pPr>
        <w:widowControl w:val="0"/>
        <w:numPr>
          <w:ilvl w:val="0"/>
          <w:numId w:val="147"/>
        </w:numPr>
        <w:tabs>
          <w:tab w:val="left" w:pos="1016"/>
        </w:tabs>
        <w:spacing w:after="0" w:line="240" w:lineRule="auto"/>
        <w:ind w:firstLine="851"/>
        <w:jc w:val="both"/>
        <w:rPr>
          <w:color w:val="000000"/>
          <w:lang w:bidi="ru-RU"/>
        </w:rPr>
      </w:pPr>
      <w:r w:rsidRPr="00A864DA">
        <w:rPr>
          <w:color w:val="000000"/>
          <w:lang w:bidi="ru-RU"/>
        </w:rPr>
        <w:t xml:space="preserve">Глаголы в страдательном залоге, преимущественно в </w:t>
      </w:r>
      <w:r w:rsidRPr="00A864DA">
        <w:rPr>
          <w:color w:val="000000"/>
          <w:lang w:val="en-US" w:eastAsia="en-US" w:bidi="en-US"/>
        </w:rPr>
        <w:t>Indefinite</w:t>
      </w:r>
      <w:r>
        <w:rPr>
          <w:color w:val="000000"/>
          <w:lang w:eastAsia="en-US" w:bidi="en-US"/>
        </w:rPr>
        <w:t xml:space="preserve"> </w:t>
      </w:r>
      <w:r w:rsidRPr="00A864DA">
        <w:rPr>
          <w:color w:val="000000"/>
          <w:lang w:val="en-US" w:eastAsia="en-US" w:bidi="en-US"/>
        </w:rPr>
        <w:t>Passive</w:t>
      </w:r>
      <w:r w:rsidRPr="00A864DA">
        <w:rPr>
          <w:color w:val="000000"/>
          <w:lang w:eastAsia="en-US" w:bidi="en-US"/>
        </w:rPr>
        <w:t>.</w:t>
      </w:r>
    </w:p>
    <w:p w:rsidR="000B4A45" w:rsidRPr="00A864DA" w:rsidRDefault="000B4A45" w:rsidP="008B7DE8">
      <w:pPr>
        <w:widowControl w:val="0"/>
        <w:numPr>
          <w:ilvl w:val="0"/>
          <w:numId w:val="147"/>
        </w:numPr>
        <w:tabs>
          <w:tab w:val="left" w:pos="1016"/>
        </w:tabs>
        <w:spacing w:after="0" w:line="240" w:lineRule="auto"/>
        <w:ind w:firstLine="851"/>
        <w:jc w:val="both"/>
        <w:rPr>
          <w:color w:val="000000"/>
          <w:lang w:bidi="ru-RU"/>
        </w:rPr>
      </w:pPr>
      <w:r w:rsidRPr="00A864DA">
        <w:rPr>
          <w:color w:val="000000"/>
          <w:lang w:bidi="ru-RU"/>
        </w:rPr>
        <w:t>Признаки инфинитива и инфинитивных оборотов и способы</w:t>
      </w:r>
      <w:r>
        <w:rPr>
          <w:color w:val="000000"/>
          <w:lang w:bidi="ru-RU"/>
        </w:rPr>
        <w:t xml:space="preserve"> </w:t>
      </w:r>
      <w:r w:rsidRPr="00A864DA">
        <w:rPr>
          <w:color w:val="000000"/>
          <w:lang w:bidi="ru-RU"/>
        </w:rPr>
        <w:t>передачи их значений на родном языке.</w:t>
      </w:r>
    </w:p>
    <w:p w:rsidR="000B4A45" w:rsidRPr="00A864DA" w:rsidRDefault="000B4A45" w:rsidP="008B7DE8">
      <w:pPr>
        <w:widowControl w:val="0"/>
        <w:numPr>
          <w:ilvl w:val="0"/>
          <w:numId w:val="147"/>
        </w:numPr>
        <w:tabs>
          <w:tab w:val="left" w:pos="1016"/>
        </w:tabs>
        <w:spacing w:after="0" w:line="240" w:lineRule="auto"/>
        <w:ind w:firstLine="851"/>
        <w:jc w:val="both"/>
        <w:rPr>
          <w:color w:val="000000"/>
          <w:lang w:bidi="ru-RU"/>
        </w:rPr>
      </w:pPr>
      <w:r w:rsidRPr="00A864DA">
        <w:rPr>
          <w:color w:val="000000"/>
          <w:lang w:bidi="ru-RU"/>
        </w:rPr>
        <w:t xml:space="preserve">Признаки и значения слов и словосочетаний с формами на </w:t>
      </w:r>
      <w:r>
        <w:rPr>
          <w:color w:val="000000"/>
          <w:lang w:eastAsia="en-US" w:bidi="en-US"/>
        </w:rPr>
        <w:t>–</w:t>
      </w:r>
      <w:r w:rsidRPr="00A864DA">
        <w:rPr>
          <w:color w:val="000000"/>
          <w:lang w:val="en-US" w:eastAsia="en-US" w:bidi="en-US"/>
        </w:rPr>
        <w:t>ing</w:t>
      </w:r>
      <w:r>
        <w:rPr>
          <w:color w:val="000000"/>
          <w:lang w:eastAsia="en-US" w:bidi="en-US"/>
        </w:rPr>
        <w:t xml:space="preserve"> </w:t>
      </w:r>
      <w:r w:rsidRPr="00A864DA">
        <w:rPr>
          <w:color w:val="000000"/>
          <w:lang w:bidi="ru-RU"/>
        </w:rPr>
        <w:t>без обязательного различения их функций.</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Речевой и текстовый материал</w:t>
      </w:r>
    </w:p>
    <w:p w:rsidR="000B4A45" w:rsidRPr="00A864DA" w:rsidRDefault="000B4A45" w:rsidP="000B4A45">
      <w:pPr>
        <w:widowControl w:val="0"/>
        <w:ind w:firstLine="851"/>
        <w:jc w:val="both"/>
        <w:rPr>
          <w:color w:val="000000"/>
          <w:lang w:bidi="ru-RU"/>
        </w:rPr>
      </w:pPr>
      <w:r w:rsidRPr="00A864DA">
        <w:rPr>
          <w:color w:val="000000"/>
          <w:lang w:bidi="ru-RU"/>
        </w:rPr>
        <w:lastRenderedPageBreak/>
        <w:t>Речевой материал, используемый в соответствии с программой,</w:t>
      </w:r>
      <w:r>
        <w:rPr>
          <w:color w:val="000000"/>
          <w:lang w:bidi="ru-RU"/>
        </w:rPr>
        <w:t xml:space="preserve"> </w:t>
      </w:r>
      <w:r w:rsidRPr="00A864DA">
        <w:rPr>
          <w:color w:val="000000"/>
          <w:lang w:bidi="ru-RU"/>
        </w:rPr>
        <w:t>должен позволять осуществлять общение в устной и письменной форме.</w:t>
      </w:r>
      <w:r>
        <w:rPr>
          <w:color w:val="000000"/>
          <w:lang w:bidi="ru-RU"/>
        </w:rPr>
        <w:t xml:space="preserve"> </w:t>
      </w:r>
      <w:r w:rsidRPr="00A864DA">
        <w:rPr>
          <w:color w:val="000000"/>
          <w:lang w:bidi="ru-RU"/>
        </w:rPr>
        <w:t>Речевой материал должен включать фр</w:t>
      </w:r>
      <w:r>
        <w:rPr>
          <w:color w:val="000000"/>
          <w:lang w:bidi="ru-RU"/>
        </w:rPr>
        <w:t>азы согласия и несогласия, срав</w:t>
      </w:r>
      <w:r w:rsidRPr="00A864DA">
        <w:rPr>
          <w:color w:val="000000"/>
          <w:lang w:bidi="ru-RU"/>
        </w:rPr>
        <w:t>нения и сопоставления, речевые кли</w:t>
      </w:r>
      <w:r>
        <w:rPr>
          <w:color w:val="000000"/>
          <w:lang w:bidi="ru-RU"/>
        </w:rPr>
        <w:t>ше, позволяющие строить диалоги</w:t>
      </w:r>
      <w:r w:rsidRPr="00A864DA">
        <w:rPr>
          <w:color w:val="000000"/>
          <w:lang w:bidi="ru-RU"/>
        </w:rPr>
        <w:t>ческую и монологическую речь в соответствии с правилами дискурса.</w:t>
      </w:r>
    </w:p>
    <w:p w:rsidR="000B4A45" w:rsidRPr="00A864DA" w:rsidRDefault="000B4A45" w:rsidP="000B4A45">
      <w:pPr>
        <w:widowControl w:val="0"/>
        <w:ind w:firstLine="851"/>
        <w:jc w:val="both"/>
        <w:rPr>
          <w:color w:val="000000"/>
          <w:lang w:bidi="ru-RU"/>
        </w:rPr>
      </w:pPr>
      <w:r w:rsidRPr="00A864DA">
        <w:rPr>
          <w:color w:val="000000"/>
          <w:lang w:bidi="ru-RU"/>
        </w:rPr>
        <w:t>Текстовый материал должен быть представлен как материалами о</w:t>
      </w:r>
      <w:r>
        <w:rPr>
          <w:color w:val="000000"/>
          <w:lang w:bidi="ru-RU"/>
        </w:rPr>
        <w:t xml:space="preserve"> </w:t>
      </w:r>
      <w:r w:rsidRPr="00A864DA">
        <w:rPr>
          <w:color w:val="000000"/>
          <w:lang w:bidi="ru-RU"/>
        </w:rPr>
        <w:t>странах изучаемого языка, так и о России, чтобы формировать языковую</w:t>
      </w:r>
      <w:r>
        <w:rPr>
          <w:color w:val="000000"/>
          <w:lang w:bidi="ru-RU"/>
        </w:rPr>
        <w:t xml:space="preserve"> </w:t>
      </w:r>
      <w:r w:rsidRPr="00A864DA">
        <w:rPr>
          <w:color w:val="000000"/>
          <w:lang w:bidi="ru-RU"/>
        </w:rPr>
        <w:t>личность, владеющую социокультурными знаниями и понимающую</w:t>
      </w:r>
      <w:r>
        <w:rPr>
          <w:color w:val="000000"/>
          <w:lang w:bidi="ru-RU"/>
        </w:rPr>
        <w:t xml:space="preserve"> </w:t>
      </w:r>
      <w:r w:rsidRPr="00A864DA">
        <w:rPr>
          <w:color w:val="000000"/>
          <w:lang w:bidi="ru-RU"/>
        </w:rPr>
        <w:t>культуру родной страны и стран изучаемого языка.</w:t>
      </w:r>
    </w:p>
    <w:p w:rsidR="000B4A45" w:rsidRPr="00A864DA" w:rsidRDefault="000B4A45" w:rsidP="000B4A45">
      <w:pPr>
        <w:widowControl w:val="0"/>
        <w:ind w:firstLine="851"/>
        <w:jc w:val="both"/>
        <w:rPr>
          <w:color w:val="000000"/>
          <w:lang w:bidi="ru-RU"/>
        </w:rPr>
      </w:pPr>
      <w:r w:rsidRPr="00A864DA">
        <w:rPr>
          <w:color w:val="000000"/>
          <w:lang w:bidi="ru-RU"/>
        </w:rPr>
        <w:t>Используемый текстовый материал должен быть представлен разнообразием жанров и типов текстов, используемых для обучения. В качестве материалов для чтения и аудирования необходимо использовать</w:t>
      </w:r>
      <w:r>
        <w:rPr>
          <w:color w:val="000000"/>
          <w:lang w:bidi="ru-RU"/>
        </w:rPr>
        <w:t xml:space="preserve"> </w:t>
      </w:r>
      <w:r w:rsidRPr="00A864DA">
        <w:rPr>
          <w:color w:val="000000"/>
          <w:lang w:bidi="ru-RU"/>
        </w:rPr>
        <w:t>аутентичные материалы.</w:t>
      </w:r>
    </w:p>
    <w:p w:rsidR="000B4A45" w:rsidRPr="00A864DA" w:rsidRDefault="000B4A45" w:rsidP="000B4A45">
      <w:pPr>
        <w:widowControl w:val="0"/>
        <w:ind w:firstLine="851"/>
        <w:jc w:val="both"/>
        <w:rPr>
          <w:color w:val="000000"/>
          <w:lang w:bidi="ru-RU"/>
        </w:rPr>
      </w:pPr>
      <w:r w:rsidRPr="00A864DA">
        <w:rPr>
          <w:color w:val="000000"/>
          <w:u w:val="single"/>
          <w:lang w:bidi="ru-RU"/>
        </w:rPr>
        <w:t>Тексты для чтения:</w:t>
      </w:r>
    </w:p>
    <w:p w:rsidR="000B4A45" w:rsidRPr="00A864DA" w:rsidRDefault="000B4A45" w:rsidP="008B7DE8">
      <w:pPr>
        <w:widowControl w:val="0"/>
        <w:numPr>
          <w:ilvl w:val="0"/>
          <w:numId w:val="145"/>
        </w:numPr>
        <w:tabs>
          <w:tab w:val="left" w:pos="1016"/>
        </w:tabs>
        <w:spacing w:after="0" w:line="240" w:lineRule="auto"/>
        <w:ind w:firstLine="851"/>
        <w:jc w:val="both"/>
        <w:rPr>
          <w:color w:val="000000"/>
          <w:lang w:bidi="ru-RU"/>
        </w:rPr>
      </w:pPr>
      <w:r w:rsidRPr="00A864DA">
        <w:rPr>
          <w:color w:val="000000"/>
          <w:lang w:bidi="ru-RU"/>
        </w:rPr>
        <w:t xml:space="preserve">информационные </w:t>
      </w:r>
      <w:r w:rsidRPr="00A864DA">
        <w:rPr>
          <w:b/>
          <w:bCs/>
          <w:color w:val="000000"/>
          <w:lang w:bidi="ru-RU"/>
        </w:rPr>
        <w:t xml:space="preserve">- </w:t>
      </w:r>
      <w:r w:rsidRPr="00A864DA">
        <w:rPr>
          <w:color w:val="000000"/>
          <w:lang w:bidi="ru-RU"/>
        </w:rPr>
        <w:t>реклама, объявления, надписи, брошюры,</w:t>
      </w:r>
      <w:r>
        <w:rPr>
          <w:color w:val="000000"/>
          <w:lang w:bidi="ru-RU"/>
        </w:rPr>
        <w:t xml:space="preserve"> </w:t>
      </w:r>
      <w:r w:rsidRPr="00A864DA">
        <w:rPr>
          <w:color w:val="000000"/>
          <w:lang w:bidi="ru-RU"/>
        </w:rPr>
        <w:t>путеводители, материалы сайтов Интернета, инструкции, бланки, формальные/неформальные письма, интервью, репортажи, телепрограммы;</w:t>
      </w:r>
    </w:p>
    <w:p w:rsidR="000B4A45" w:rsidRPr="00A864DA" w:rsidRDefault="000B4A45" w:rsidP="008B7DE8">
      <w:pPr>
        <w:widowControl w:val="0"/>
        <w:numPr>
          <w:ilvl w:val="0"/>
          <w:numId w:val="145"/>
        </w:numPr>
        <w:tabs>
          <w:tab w:val="left" w:pos="1016"/>
        </w:tabs>
        <w:spacing w:after="0" w:line="240" w:lineRule="auto"/>
        <w:ind w:firstLine="851"/>
        <w:jc w:val="both"/>
        <w:rPr>
          <w:color w:val="000000"/>
          <w:lang w:bidi="ru-RU"/>
        </w:rPr>
      </w:pPr>
      <w:r w:rsidRPr="00A864DA">
        <w:rPr>
          <w:color w:val="000000"/>
          <w:lang w:bidi="ru-RU"/>
        </w:rPr>
        <w:t>публицистические - газетная/журнальная статья, эссе, интервью,</w:t>
      </w:r>
      <w:r>
        <w:rPr>
          <w:color w:val="000000"/>
          <w:lang w:bidi="ru-RU"/>
        </w:rPr>
        <w:t xml:space="preserve"> </w:t>
      </w:r>
      <w:r w:rsidRPr="00A864DA">
        <w:rPr>
          <w:color w:val="000000"/>
          <w:lang w:bidi="ru-RU"/>
        </w:rPr>
        <w:t>репортаж, письмо в газету/журнал, материалы сайтов Интернета, отзыв</w:t>
      </w:r>
      <w:r>
        <w:rPr>
          <w:color w:val="000000"/>
          <w:lang w:bidi="ru-RU"/>
        </w:rPr>
        <w:t xml:space="preserve"> </w:t>
      </w:r>
      <w:r w:rsidRPr="00A864DA">
        <w:rPr>
          <w:color w:val="000000"/>
          <w:lang w:bidi="ru-RU"/>
        </w:rPr>
        <w:t>на фильм/книгу, публичное выступление;</w:t>
      </w:r>
    </w:p>
    <w:p w:rsidR="000B4A45" w:rsidRPr="00A864DA" w:rsidRDefault="000B4A45" w:rsidP="008B7DE8">
      <w:pPr>
        <w:widowControl w:val="0"/>
        <w:numPr>
          <w:ilvl w:val="0"/>
          <w:numId w:val="145"/>
        </w:numPr>
        <w:tabs>
          <w:tab w:val="left" w:pos="1016"/>
        </w:tabs>
        <w:spacing w:after="0" w:line="240" w:lineRule="auto"/>
        <w:ind w:firstLine="851"/>
        <w:jc w:val="both"/>
        <w:rPr>
          <w:color w:val="000000"/>
          <w:lang w:bidi="ru-RU"/>
        </w:rPr>
      </w:pPr>
      <w:r w:rsidRPr="00A864DA">
        <w:rPr>
          <w:color w:val="000000"/>
          <w:lang w:bidi="ru-RU"/>
        </w:rPr>
        <w:t>художественные - рассказ, от</w:t>
      </w:r>
      <w:r>
        <w:rPr>
          <w:color w:val="000000"/>
          <w:lang w:bidi="ru-RU"/>
        </w:rPr>
        <w:t>рывок из романа/пьесы, стихотво</w:t>
      </w:r>
      <w:r w:rsidRPr="00A864DA">
        <w:rPr>
          <w:color w:val="000000"/>
          <w:lang w:bidi="ru-RU"/>
        </w:rPr>
        <w:t>рение;</w:t>
      </w:r>
    </w:p>
    <w:p w:rsidR="000B4A45" w:rsidRPr="00A864DA" w:rsidRDefault="000B4A45" w:rsidP="008B7DE8">
      <w:pPr>
        <w:widowControl w:val="0"/>
        <w:numPr>
          <w:ilvl w:val="0"/>
          <w:numId w:val="145"/>
        </w:numPr>
        <w:tabs>
          <w:tab w:val="left" w:pos="1016"/>
        </w:tabs>
        <w:spacing w:after="0" w:line="240" w:lineRule="auto"/>
        <w:ind w:firstLine="851"/>
        <w:jc w:val="both"/>
        <w:rPr>
          <w:color w:val="000000"/>
          <w:lang w:bidi="ru-RU"/>
        </w:rPr>
      </w:pPr>
      <w:r w:rsidRPr="00A864DA">
        <w:rPr>
          <w:color w:val="000000"/>
          <w:lang w:bidi="ru-RU"/>
        </w:rPr>
        <w:t>научно-популярные - газетная/журнальная статья, статьи из энциклопедии или другой справочной литературы, викторины, текст из</w:t>
      </w:r>
      <w:r>
        <w:rPr>
          <w:color w:val="000000"/>
          <w:lang w:bidi="ru-RU"/>
        </w:rPr>
        <w:t xml:space="preserve"> </w:t>
      </w:r>
      <w:r w:rsidRPr="00A864DA">
        <w:rPr>
          <w:color w:val="000000"/>
          <w:lang w:bidi="ru-RU"/>
        </w:rPr>
        <w:t>учебника, доклад, описание;</w:t>
      </w:r>
    </w:p>
    <w:p w:rsidR="000B4A45" w:rsidRPr="00A864DA" w:rsidRDefault="000B4A45" w:rsidP="008B7DE8">
      <w:pPr>
        <w:widowControl w:val="0"/>
        <w:numPr>
          <w:ilvl w:val="0"/>
          <w:numId w:val="145"/>
        </w:numPr>
        <w:tabs>
          <w:tab w:val="left" w:pos="1016"/>
        </w:tabs>
        <w:spacing w:after="0" w:line="240" w:lineRule="auto"/>
        <w:ind w:firstLine="851"/>
        <w:jc w:val="both"/>
        <w:rPr>
          <w:color w:val="000000"/>
          <w:lang w:bidi="ru-RU"/>
        </w:rPr>
      </w:pPr>
      <w:r w:rsidRPr="00A864DA">
        <w:rPr>
          <w:color w:val="000000"/>
          <w:lang w:bidi="ru-RU"/>
        </w:rPr>
        <w:t>технические - описания и руководства по эксплуатации приборов и механизмов.</w:t>
      </w:r>
    </w:p>
    <w:p w:rsidR="000B4A45" w:rsidRPr="00A864DA"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caps/>
          <w:sz w:val="22"/>
          <w:szCs w:val="22"/>
        </w:rPr>
      </w:pPr>
    </w:p>
    <w:p w:rsidR="000B4A45" w:rsidRPr="00A864DA" w:rsidRDefault="000B4A45" w:rsidP="000B4A45">
      <w:pPr>
        <w:widowControl w:val="0"/>
        <w:ind w:firstLine="851"/>
        <w:jc w:val="both"/>
        <w:rPr>
          <w:color w:val="000000"/>
          <w:lang w:bidi="ru-RU"/>
        </w:rPr>
      </w:pPr>
      <w:r w:rsidRPr="00A864DA">
        <w:rPr>
          <w:color w:val="000000"/>
          <w:u w:val="single"/>
          <w:lang w:bidi="ru-RU"/>
        </w:rPr>
        <w:t>Тексты для аудирования:</w:t>
      </w:r>
    </w:p>
    <w:p w:rsidR="000B4A45" w:rsidRPr="00A864DA" w:rsidRDefault="000B4A45" w:rsidP="008B7DE8">
      <w:pPr>
        <w:widowControl w:val="0"/>
        <w:numPr>
          <w:ilvl w:val="0"/>
          <w:numId w:val="145"/>
        </w:numPr>
        <w:tabs>
          <w:tab w:val="left" w:pos="990"/>
        </w:tabs>
        <w:spacing w:after="0" w:line="240" w:lineRule="auto"/>
        <w:ind w:firstLine="851"/>
        <w:jc w:val="both"/>
        <w:rPr>
          <w:color w:val="000000"/>
          <w:lang w:bidi="ru-RU"/>
        </w:rPr>
      </w:pPr>
      <w:r w:rsidRPr="00A864DA">
        <w:rPr>
          <w:color w:val="000000"/>
          <w:lang w:bidi="ru-RU"/>
        </w:rPr>
        <w:t xml:space="preserve">информационные </w:t>
      </w:r>
      <w:r w:rsidRPr="00A864DA">
        <w:rPr>
          <w:b/>
          <w:bCs/>
          <w:color w:val="000000"/>
          <w:lang w:bidi="ru-RU"/>
        </w:rPr>
        <w:t xml:space="preserve">- </w:t>
      </w:r>
      <w:r w:rsidRPr="00A864DA">
        <w:rPr>
          <w:color w:val="000000"/>
          <w:lang w:bidi="ru-RU"/>
        </w:rPr>
        <w:t>новости, инструкции, объявления в аэропорту/самолете/поезде/автобусе, рекламное объявление, радио- и телепередача, экскурсия, описание, интервью;</w:t>
      </w:r>
    </w:p>
    <w:p w:rsidR="000B4A45" w:rsidRPr="00A864DA" w:rsidRDefault="000B4A45" w:rsidP="008B7DE8">
      <w:pPr>
        <w:widowControl w:val="0"/>
        <w:numPr>
          <w:ilvl w:val="0"/>
          <w:numId w:val="145"/>
        </w:numPr>
        <w:tabs>
          <w:tab w:val="left" w:pos="985"/>
        </w:tabs>
        <w:spacing w:after="0" w:line="240" w:lineRule="auto"/>
        <w:ind w:firstLine="851"/>
        <w:jc w:val="both"/>
        <w:rPr>
          <w:color w:val="000000"/>
          <w:lang w:bidi="ru-RU"/>
        </w:rPr>
      </w:pPr>
      <w:r w:rsidRPr="00A864DA">
        <w:rPr>
          <w:color w:val="000000"/>
          <w:lang w:bidi="ru-RU"/>
        </w:rPr>
        <w:t>публицистические, научно-популярные - интервью, публичная</w:t>
      </w:r>
      <w:r w:rsidRPr="00A864DA">
        <w:rPr>
          <w:color w:val="000000"/>
          <w:lang w:bidi="ru-RU"/>
        </w:rPr>
        <w:br/>
        <w:t>дискуссия, репортаж, публичное выступление;</w:t>
      </w:r>
    </w:p>
    <w:p w:rsidR="000B4A45" w:rsidRPr="00A864DA" w:rsidRDefault="000B4A45" w:rsidP="008B7DE8">
      <w:pPr>
        <w:widowControl w:val="0"/>
        <w:numPr>
          <w:ilvl w:val="0"/>
          <w:numId w:val="145"/>
        </w:numPr>
        <w:tabs>
          <w:tab w:val="left" w:pos="985"/>
        </w:tabs>
        <w:spacing w:after="0" w:line="240" w:lineRule="auto"/>
        <w:ind w:firstLine="851"/>
        <w:jc w:val="both"/>
        <w:rPr>
          <w:color w:val="000000"/>
          <w:lang w:bidi="ru-RU"/>
        </w:rPr>
      </w:pPr>
      <w:r w:rsidRPr="00A864DA">
        <w:rPr>
          <w:color w:val="000000"/>
          <w:lang w:bidi="ru-RU"/>
        </w:rPr>
        <w:t xml:space="preserve">бытовые ситуации </w:t>
      </w:r>
      <w:r w:rsidRPr="00A864DA">
        <w:rPr>
          <w:b/>
          <w:bCs/>
          <w:color w:val="000000"/>
          <w:lang w:bidi="ru-RU"/>
        </w:rPr>
        <w:t xml:space="preserve">- </w:t>
      </w:r>
      <w:r w:rsidRPr="00A864DA">
        <w:rPr>
          <w:color w:val="000000"/>
          <w:lang w:bidi="ru-RU"/>
        </w:rPr>
        <w:t>знакомства, просьбы о помощи, беседы, разговор по телефону;</w:t>
      </w:r>
    </w:p>
    <w:p w:rsidR="000B4A45" w:rsidRPr="00A864DA" w:rsidRDefault="000B4A45" w:rsidP="008B7DE8">
      <w:pPr>
        <w:widowControl w:val="0"/>
        <w:numPr>
          <w:ilvl w:val="0"/>
          <w:numId w:val="145"/>
        </w:numPr>
        <w:tabs>
          <w:tab w:val="left" w:pos="985"/>
        </w:tabs>
        <w:spacing w:after="0" w:line="240" w:lineRule="auto"/>
        <w:ind w:firstLine="851"/>
        <w:jc w:val="both"/>
        <w:rPr>
          <w:color w:val="000000"/>
          <w:lang w:bidi="ru-RU"/>
        </w:rPr>
      </w:pPr>
      <w:r w:rsidRPr="00A864DA">
        <w:rPr>
          <w:color w:val="000000"/>
          <w:lang w:bidi="ru-RU"/>
        </w:rPr>
        <w:t>художественные - короткий рассказ, отрывок из художественного произведения, песня, фрагмент видеофильма.</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Знания, навыки и умения, входящие в состав коммуникативной компетенции обучающихся</w:t>
      </w:r>
    </w:p>
    <w:p w:rsidR="000B4A45" w:rsidRPr="00A864DA" w:rsidRDefault="000B4A45" w:rsidP="000B4A45">
      <w:pPr>
        <w:widowControl w:val="0"/>
        <w:ind w:firstLine="851"/>
        <w:jc w:val="both"/>
        <w:rPr>
          <w:color w:val="000000"/>
          <w:lang w:bidi="ru-RU"/>
        </w:rPr>
      </w:pPr>
      <w:r w:rsidRPr="00A864DA">
        <w:rPr>
          <w:color w:val="000000"/>
          <w:lang w:bidi="ru-RU"/>
        </w:rPr>
        <w:t>Коммуникативная компетенция в иностранном языке предполагает</w:t>
      </w:r>
      <w:r>
        <w:rPr>
          <w:color w:val="000000"/>
          <w:lang w:bidi="ru-RU"/>
        </w:rPr>
        <w:t xml:space="preserve"> </w:t>
      </w:r>
      <w:r w:rsidRPr="00A864DA">
        <w:rPr>
          <w:color w:val="000000"/>
          <w:lang w:bidi="ru-RU"/>
        </w:rPr>
        <w:t>владение комплексом знаний, навыко</w:t>
      </w:r>
      <w:r>
        <w:rPr>
          <w:color w:val="000000"/>
          <w:lang w:bidi="ru-RU"/>
        </w:rPr>
        <w:t>в и умений, которые входят в со</w:t>
      </w:r>
      <w:r w:rsidRPr="00A864DA">
        <w:rPr>
          <w:color w:val="000000"/>
          <w:lang w:bidi="ru-RU"/>
        </w:rPr>
        <w:t xml:space="preserve">став всех компонентов коммуникативной компетенции </w:t>
      </w:r>
      <w:r>
        <w:rPr>
          <w:color w:val="000000"/>
          <w:lang w:bidi="ru-RU"/>
        </w:rPr>
        <w:t>–</w:t>
      </w:r>
      <w:r w:rsidRPr="00A864DA">
        <w:rPr>
          <w:color w:val="000000"/>
          <w:lang w:bidi="ru-RU"/>
        </w:rPr>
        <w:t xml:space="preserve"> языкового</w:t>
      </w:r>
      <w:r>
        <w:rPr>
          <w:color w:val="000000"/>
          <w:lang w:bidi="ru-RU"/>
        </w:rPr>
        <w:t xml:space="preserve"> </w:t>
      </w:r>
      <w:r w:rsidRPr="00A864DA">
        <w:rPr>
          <w:color w:val="000000"/>
          <w:lang w:bidi="ru-RU"/>
        </w:rPr>
        <w:t>(лингвистического), речевого, социокультурного, учебно-познавательного и компенсаторного.</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А. Языковая (лингвистическая) компетенция</w:t>
      </w:r>
    </w:p>
    <w:p w:rsidR="000B4A45" w:rsidRPr="00A864DA" w:rsidRDefault="000B4A45" w:rsidP="000B4A45">
      <w:pPr>
        <w:widowControl w:val="0"/>
        <w:ind w:firstLine="851"/>
        <w:jc w:val="both"/>
        <w:rPr>
          <w:color w:val="000000"/>
          <w:lang w:bidi="ru-RU"/>
        </w:rPr>
      </w:pPr>
      <w:r w:rsidRPr="00A864DA">
        <w:rPr>
          <w:color w:val="000000"/>
          <w:lang w:bidi="ru-RU"/>
        </w:rPr>
        <w:t>В учреждениях НПО и СПО предполагается систематизация языковых знаний обучающихся, полученных в основной школе, продолжается овладение обучающимися новыми языковыми знаниями в соответствии с требованиями базового уровня владения английским языком.</w:t>
      </w:r>
      <w:r>
        <w:rPr>
          <w:color w:val="000000"/>
          <w:lang w:bidi="ru-RU"/>
        </w:rPr>
        <w:t xml:space="preserve"> </w:t>
      </w:r>
      <w:r w:rsidRPr="00A864DA">
        <w:rPr>
          <w:color w:val="000000"/>
          <w:lang w:bidi="ru-RU"/>
        </w:rPr>
        <w:t>Обучающиеся должны владеть прави</w:t>
      </w:r>
      <w:r>
        <w:rPr>
          <w:color w:val="000000"/>
          <w:lang w:bidi="ru-RU"/>
        </w:rPr>
        <w:t>лами выполнения тех или иных ре</w:t>
      </w:r>
      <w:r w:rsidRPr="00A864DA">
        <w:rPr>
          <w:color w:val="000000"/>
          <w:lang w:bidi="ru-RU"/>
        </w:rPr>
        <w:t>чевых поступков, осознанно осуществлять их, осуществлять перенос соответствующих знаний из родного языка, осуществлять межпредметные</w:t>
      </w:r>
      <w:r>
        <w:rPr>
          <w:color w:val="000000"/>
          <w:lang w:bidi="ru-RU"/>
        </w:rPr>
        <w:t xml:space="preserve"> </w:t>
      </w:r>
      <w:r w:rsidRPr="00A864DA">
        <w:rPr>
          <w:color w:val="000000"/>
          <w:lang w:bidi="ru-RU"/>
        </w:rPr>
        <w:t>связи.</w:t>
      </w:r>
    </w:p>
    <w:p w:rsidR="000B4A45" w:rsidRPr="00A864DA" w:rsidRDefault="000B4A45" w:rsidP="000B4A45">
      <w:pPr>
        <w:widowControl w:val="0"/>
        <w:ind w:firstLine="851"/>
        <w:jc w:val="both"/>
        <w:rPr>
          <w:color w:val="000000"/>
          <w:lang w:bidi="ru-RU"/>
        </w:rPr>
      </w:pPr>
      <w:r w:rsidRPr="00A864DA">
        <w:rPr>
          <w:color w:val="000000"/>
          <w:lang w:bidi="ru-RU"/>
        </w:rPr>
        <w:lastRenderedPageBreak/>
        <w:t>Однако владение названными правилами не предполагает фо</w:t>
      </w:r>
      <w:r>
        <w:rPr>
          <w:color w:val="000000"/>
          <w:lang w:bidi="ru-RU"/>
        </w:rPr>
        <w:t>рми</w:t>
      </w:r>
      <w:r w:rsidRPr="00A864DA">
        <w:rPr>
          <w:color w:val="000000"/>
          <w:lang w:bidi="ru-RU"/>
        </w:rPr>
        <w:t>рование филологической компетенции высокого уровня и не является</w:t>
      </w:r>
      <w:r>
        <w:rPr>
          <w:color w:val="000000"/>
          <w:lang w:bidi="ru-RU"/>
        </w:rPr>
        <w:t xml:space="preserve"> </w:t>
      </w:r>
      <w:r w:rsidRPr="00A864DA">
        <w:rPr>
          <w:color w:val="000000"/>
          <w:lang w:bidi="ru-RU"/>
        </w:rPr>
        <w:t>самоцелью. Обучающиеся должны лишь понимать структуру выполняемого действия, отличать одну форму от другой и понимать ее значение.</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Б. Речевая компетенция</w:t>
      </w:r>
    </w:p>
    <w:p w:rsidR="000B4A45" w:rsidRPr="00A864DA" w:rsidRDefault="000B4A45" w:rsidP="000B4A45">
      <w:pPr>
        <w:widowControl w:val="0"/>
        <w:ind w:firstLine="851"/>
        <w:jc w:val="both"/>
        <w:rPr>
          <w:b/>
          <w:bCs/>
          <w:color w:val="000000"/>
          <w:lang w:bidi="ru-RU"/>
        </w:rPr>
      </w:pPr>
      <w:r w:rsidRPr="00A864DA">
        <w:rPr>
          <w:b/>
          <w:bCs/>
          <w:color w:val="000000"/>
          <w:lang w:bidi="ru-RU"/>
        </w:rPr>
        <w:t>Речевые навыки (слухопроизносительные (фонетические),</w:t>
      </w:r>
      <w:r>
        <w:rPr>
          <w:b/>
          <w:bCs/>
          <w:color w:val="000000"/>
          <w:lang w:bidi="ru-RU"/>
        </w:rPr>
        <w:t xml:space="preserve"> </w:t>
      </w:r>
      <w:r w:rsidRPr="00A864DA">
        <w:rPr>
          <w:b/>
          <w:bCs/>
          <w:color w:val="000000"/>
          <w:lang w:bidi="ru-RU"/>
        </w:rPr>
        <w:t>лексические, грамматические и орфографические)</w:t>
      </w:r>
    </w:p>
    <w:p w:rsidR="000B4A45" w:rsidRPr="00A864DA" w:rsidRDefault="000B4A45" w:rsidP="000B4A45">
      <w:pPr>
        <w:widowControl w:val="0"/>
        <w:ind w:firstLine="851"/>
        <w:jc w:val="both"/>
        <w:rPr>
          <w:color w:val="000000"/>
          <w:lang w:bidi="ru-RU"/>
        </w:rPr>
      </w:pPr>
      <w:r w:rsidRPr="00A864DA">
        <w:rPr>
          <w:color w:val="000000"/>
          <w:lang w:bidi="ru-RU"/>
        </w:rPr>
        <w:t xml:space="preserve">Навыки в речевой деятельности соотносятся с речевыми операциями и являются компонентами </w:t>
      </w:r>
      <w:r>
        <w:rPr>
          <w:color w:val="000000"/>
          <w:lang w:bidi="ru-RU"/>
        </w:rPr>
        <w:t>речевых умений. Основными крите</w:t>
      </w:r>
      <w:r w:rsidRPr="00A864DA">
        <w:rPr>
          <w:color w:val="000000"/>
          <w:lang w:bidi="ru-RU"/>
        </w:rPr>
        <w:t>риями сформированности речевых навыков являются автоматизм, устойчивость, гибкость, безошибочность, соответствие норме языка, оптимальная скорость выполнения. В процессе обучения у учащихся</w:t>
      </w:r>
      <w:r>
        <w:rPr>
          <w:color w:val="000000"/>
          <w:lang w:bidi="ru-RU"/>
        </w:rPr>
        <w:t xml:space="preserve"> </w:t>
      </w:r>
      <w:r w:rsidRPr="00A864DA">
        <w:rPr>
          <w:color w:val="000000"/>
          <w:lang w:bidi="ru-RU"/>
        </w:rPr>
        <w:t>должны быть сформированы рецептивные и экспрессивные слухопроизносительные, лексические и грамматические навыки, а также т</w:t>
      </w:r>
      <w:r>
        <w:rPr>
          <w:color w:val="000000"/>
          <w:lang w:bidi="ru-RU"/>
        </w:rPr>
        <w:t>ехниче</w:t>
      </w:r>
      <w:r w:rsidRPr="00A864DA">
        <w:rPr>
          <w:color w:val="000000"/>
          <w:lang w:bidi="ru-RU"/>
        </w:rPr>
        <w:t>ские навыки чтения и письма.</w:t>
      </w:r>
    </w:p>
    <w:p w:rsidR="000B4A45" w:rsidRPr="00A864DA" w:rsidRDefault="000B4A45" w:rsidP="000B4A45">
      <w:pPr>
        <w:widowControl w:val="0"/>
        <w:ind w:firstLine="851"/>
        <w:jc w:val="both"/>
        <w:rPr>
          <w:b/>
          <w:bCs/>
          <w:i/>
          <w:iCs/>
          <w:color w:val="000000"/>
          <w:lang w:bidi="ru-RU"/>
        </w:rPr>
      </w:pPr>
      <w:r w:rsidRPr="00A864DA">
        <w:rPr>
          <w:b/>
          <w:bCs/>
          <w:i/>
          <w:iCs/>
          <w:color w:val="000000"/>
          <w:lang w:bidi="ru-RU"/>
        </w:rPr>
        <w:t>Слухопроизносительные (фонетические) навыки</w:t>
      </w:r>
    </w:p>
    <w:p w:rsidR="000B4A45" w:rsidRPr="00A864DA" w:rsidRDefault="000B4A45" w:rsidP="000B4A45">
      <w:pPr>
        <w:widowControl w:val="0"/>
        <w:ind w:firstLine="851"/>
        <w:jc w:val="both"/>
        <w:rPr>
          <w:color w:val="000000"/>
          <w:lang w:bidi="ru-RU"/>
        </w:rPr>
      </w:pPr>
      <w:r w:rsidRPr="00A864DA">
        <w:rPr>
          <w:color w:val="000000"/>
          <w:lang w:bidi="ru-RU"/>
        </w:rPr>
        <w:t>Совершенствование слухопроизносительных навыков, в том числе</w:t>
      </w:r>
      <w:r>
        <w:rPr>
          <w:color w:val="000000"/>
          <w:lang w:bidi="ru-RU"/>
        </w:rPr>
        <w:t xml:space="preserve"> </w:t>
      </w:r>
      <w:r w:rsidRPr="00A864DA">
        <w:rPr>
          <w:color w:val="000000"/>
          <w:lang w:bidi="ru-RU"/>
        </w:rPr>
        <w:t>применительно к новому языковому материалу, навыков правильного</w:t>
      </w:r>
      <w:r>
        <w:rPr>
          <w:color w:val="000000"/>
          <w:lang w:bidi="ru-RU"/>
        </w:rPr>
        <w:t xml:space="preserve"> </w:t>
      </w:r>
      <w:r w:rsidRPr="00A864DA">
        <w:rPr>
          <w:color w:val="000000"/>
          <w:lang w:bidi="ru-RU"/>
        </w:rPr>
        <w:t>произношения; соблюдение ударения и интонации в английских словах</w:t>
      </w:r>
      <w:r>
        <w:rPr>
          <w:color w:val="000000"/>
          <w:lang w:bidi="ru-RU"/>
        </w:rPr>
        <w:t xml:space="preserve"> </w:t>
      </w:r>
      <w:r w:rsidRPr="00A864DA">
        <w:rPr>
          <w:color w:val="000000"/>
          <w:lang w:bidi="ru-RU"/>
        </w:rPr>
        <w:t>и фразах; совершенствование ритмико-интонационных навыков оформления различных типов предложений (утвердительных, отрицательных,</w:t>
      </w:r>
      <w:r>
        <w:rPr>
          <w:color w:val="000000"/>
          <w:lang w:bidi="ru-RU"/>
        </w:rPr>
        <w:t xml:space="preserve"> </w:t>
      </w:r>
      <w:r w:rsidRPr="00A864DA">
        <w:rPr>
          <w:color w:val="000000"/>
          <w:lang w:bidi="ru-RU"/>
        </w:rPr>
        <w:t>вопросительных, побудительных).</w:t>
      </w:r>
    </w:p>
    <w:p w:rsidR="000B4A45" w:rsidRPr="00A864DA" w:rsidRDefault="000B4A45" w:rsidP="000B4A45">
      <w:pPr>
        <w:widowControl w:val="0"/>
        <w:ind w:firstLine="851"/>
        <w:jc w:val="both"/>
        <w:rPr>
          <w:b/>
          <w:bCs/>
          <w:i/>
          <w:iCs/>
          <w:color w:val="000000"/>
          <w:lang w:bidi="ru-RU"/>
        </w:rPr>
      </w:pPr>
      <w:r w:rsidRPr="00A864DA">
        <w:rPr>
          <w:b/>
          <w:bCs/>
          <w:i/>
          <w:iCs/>
          <w:color w:val="000000"/>
          <w:lang w:bidi="ru-RU"/>
        </w:rPr>
        <w:t>Лексические навыки</w:t>
      </w:r>
    </w:p>
    <w:p w:rsidR="000B4A45" w:rsidRPr="00A864DA" w:rsidRDefault="000B4A45" w:rsidP="000B4A45">
      <w:pPr>
        <w:widowControl w:val="0"/>
        <w:ind w:firstLine="851"/>
        <w:jc w:val="both"/>
        <w:rPr>
          <w:color w:val="000000"/>
          <w:lang w:bidi="ru-RU"/>
        </w:rPr>
      </w:pPr>
      <w:r w:rsidRPr="00A864DA">
        <w:rPr>
          <w:color w:val="000000"/>
          <w:lang w:bidi="ru-RU"/>
        </w:rPr>
        <w:t>Систематизация лексических единиц, изученных в основной шк</w:t>
      </w:r>
      <w:r>
        <w:rPr>
          <w:color w:val="000000"/>
          <w:lang w:bidi="ru-RU"/>
        </w:rPr>
        <w:t>о</w:t>
      </w:r>
      <w:r w:rsidRPr="00A864DA">
        <w:rPr>
          <w:color w:val="000000"/>
          <w:lang w:bidi="ru-RU"/>
        </w:rPr>
        <w:t>ле; овладение лексическими средствами, обслуживающими новые темы,</w:t>
      </w:r>
      <w:r>
        <w:rPr>
          <w:color w:val="000000"/>
          <w:lang w:bidi="ru-RU"/>
        </w:rPr>
        <w:t xml:space="preserve"> </w:t>
      </w:r>
      <w:r w:rsidRPr="00A864DA">
        <w:rPr>
          <w:color w:val="000000"/>
          <w:lang w:bidi="ru-RU"/>
        </w:rPr>
        <w:t>проблемы и ситуации устного и письменного общения.</w:t>
      </w:r>
    </w:p>
    <w:p w:rsidR="000B4A45" w:rsidRPr="00A864DA" w:rsidRDefault="000B4A45" w:rsidP="000B4A45">
      <w:pPr>
        <w:widowControl w:val="0"/>
        <w:ind w:firstLine="851"/>
        <w:jc w:val="both"/>
        <w:rPr>
          <w:color w:val="000000"/>
          <w:lang w:bidi="ru-RU"/>
        </w:rPr>
      </w:pPr>
      <w:r w:rsidRPr="00A864DA">
        <w:rPr>
          <w:color w:val="000000"/>
          <w:lang w:bidi="ru-RU"/>
        </w:rPr>
        <w:t>Расширение потенциального словаря за счет овладения интернациональной лексикой, новыми значениями известных слов и новых слов,</w:t>
      </w:r>
      <w:r>
        <w:rPr>
          <w:color w:val="000000"/>
          <w:lang w:bidi="ru-RU"/>
        </w:rPr>
        <w:t xml:space="preserve"> </w:t>
      </w:r>
      <w:r w:rsidRPr="00A864DA">
        <w:rPr>
          <w:color w:val="000000"/>
          <w:lang w:bidi="ru-RU"/>
        </w:rPr>
        <w:t>образованных на основе продуктивных способов словообразования.</w:t>
      </w:r>
    </w:p>
    <w:p w:rsidR="000B4A45" w:rsidRPr="00A864DA" w:rsidRDefault="000B4A45" w:rsidP="000B4A45">
      <w:pPr>
        <w:widowControl w:val="0"/>
        <w:ind w:firstLine="851"/>
        <w:jc w:val="both"/>
        <w:rPr>
          <w:color w:val="000000"/>
          <w:lang w:bidi="ru-RU"/>
        </w:rPr>
      </w:pPr>
      <w:r w:rsidRPr="00A864DA">
        <w:rPr>
          <w:color w:val="000000"/>
          <w:lang w:bidi="ru-RU"/>
        </w:rPr>
        <w:t>Развитие навыков распознавани</w:t>
      </w:r>
      <w:r>
        <w:rPr>
          <w:color w:val="000000"/>
          <w:lang w:bidi="ru-RU"/>
        </w:rPr>
        <w:t>я и употребления в речи лексиче</w:t>
      </w:r>
      <w:r w:rsidRPr="00A864DA">
        <w:rPr>
          <w:color w:val="000000"/>
          <w:lang w:bidi="ru-RU"/>
        </w:rPr>
        <w:t>ских единиц, обслуживающих ситуации в рамках тематики основной</w:t>
      </w:r>
      <w:r>
        <w:rPr>
          <w:color w:val="000000"/>
          <w:lang w:bidi="ru-RU"/>
        </w:rPr>
        <w:t xml:space="preserve"> </w:t>
      </w:r>
      <w:r w:rsidRPr="00A864DA">
        <w:rPr>
          <w:color w:val="000000"/>
          <w:lang w:bidi="ru-RU"/>
        </w:rPr>
        <w:t>школы и профессиональных направлений учреждений НПО и СПО,</w:t>
      </w:r>
      <w:r>
        <w:rPr>
          <w:color w:val="000000"/>
          <w:lang w:bidi="ru-RU"/>
        </w:rPr>
        <w:t xml:space="preserve"> </w:t>
      </w:r>
      <w:r w:rsidRPr="00A864DA">
        <w:rPr>
          <w:color w:val="000000"/>
          <w:lang w:bidi="ru-RU"/>
        </w:rPr>
        <w:t>наиболее распространенных устойчивых словосочетаний, реплик-клише</w:t>
      </w:r>
      <w:r>
        <w:rPr>
          <w:color w:val="000000"/>
          <w:lang w:bidi="ru-RU"/>
        </w:rPr>
        <w:t xml:space="preserve"> </w:t>
      </w:r>
      <w:r w:rsidRPr="00A864DA">
        <w:rPr>
          <w:color w:val="000000"/>
          <w:lang w:bidi="ru-RU"/>
        </w:rPr>
        <w:t>речевого этикета, характерных для культуры англоязычных стран; навыков использования словарей.</w:t>
      </w:r>
    </w:p>
    <w:p w:rsidR="000B4A45" w:rsidRPr="00A864DA" w:rsidRDefault="000B4A45" w:rsidP="000B4A45">
      <w:pPr>
        <w:widowControl w:val="0"/>
        <w:ind w:firstLine="851"/>
        <w:jc w:val="both"/>
        <w:rPr>
          <w:b/>
          <w:bCs/>
          <w:i/>
          <w:iCs/>
          <w:color w:val="000000"/>
          <w:lang w:bidi="ru-RU"/>
        </w:rPr>
      </w:pPr>
      <w:r w:rsidRPr="00A864DA">
        <w:rPr>
          <w:b/>
          <w:bCs/>
          <w:i/>
          <w:iCs/>
          <w:color w:val="000000"/>
          <w:lang w:bidi="ru-RU"/>
        </w:rPr>
        <w:t>Грамматические навыки</w:t>
      </w:r>
    </w:p>
    <w:p w:rsidR="000B4A45" w:rsidRPr="00A864DA" w:rsidRDefault="000B4A45" w:rsidP="000B4A45">
      <w:pPr>
        <w:widowControl w:val="0"/>
        <w:ind w:firstLine="851"/>
        <w:jc w:val="both"/>
        <w:rPr>
          <w:color w:val="000000"/>
          <w:lang w:bidi="ru-RU"/>
        </w:rPr>
      </w:pPr>
      <w:r w:rsidRPr="00A864DA">
        <w:rPr>
          <w:color w:val="000000"/>
          <w:lang w:bidi="ru-RU"/>
        </w:rPr>
        <w:t>Продуктивное овладение грамматическими явлениями, которые</w:t>
      </w:r>
      <w:r>
        <w:rPr>
          <w:color w:val="000000"/>
          <w:lang w:bidi="ru-RU"/>
        </w:rPr>
        <w:t xml:space="preserve"> </w:t>
      </w:r>
      <w:r w:rsidRPr="00A864DA">
        <w:rPr>
          <w:color w:val="000000"/>
          <w:lang w:bidi="ru-RU"/>
        </w:rPr>
        <w:t>ранее были усвоены рецептивно, и коммуникативно ориентированная</w:t>
      </w:r>
      <w:r>
        <w:rPr>
          <w:color w:val="000000"/>
          <w:lang w:bidi="ru-RU"/>
        </w:rPr>
        <w:t xml:space="preserve"> </w:t>
      </w:r>
      <w:r w:rsidRPr="00A864DA">
        <w:rPr>
          <w:color w:val="000000"/>
          <w:lang w:bidi="ru-RU"/>
        </w:rPr>
        <w:t>систематизация грамматического материала, усвоенного в основной</w:t>
      </w:r>
      <w:r>
        <w:rPr>
          <w:color w:val="000000"/>
          <w:lang w:bidi="ru-RU"/>
        </w:rPr>
        <w:t xml:space="preserve"> </w:t>
      </w:r>
      <w:r w:rsidRPr="00A864DA">
        <w:rPr>
          <w:color w:val="000000"/>
          <w:lang w:bidi="ru-RU"/>
        </w:rPr>
        <w:t>школе. Автоматизация грамматических навыков.</w:t>
      </w:r>
    </w:p>
    <w:p w:rsidR="000B4A45" w:rsidRPr="00A864DA" w:rsidRDefault="000B4A45" w:rsidP="000B4A45">
      <w:pPr>
        <w:widowControl w:val="0"/>
        <w:ind w:firstLine="851"/>
        <w:jc w:val="both"/>
        <w:rPr>
          <w:color w:val="000000"/>
          <w:lang w:bidi="ru-RU"/>
        </w:rPr>
      </w:pPr>
      <w:r w:rsidRPr="00A864DA">
        <w:rPr>
          <w:color w:val="000000"/>
          <w:lang w:bidi="ru-RU"/>
        </w:rPr>
        <w:t>Совершенствование навыков распознавания и употребления в речи</w:t>
      </w:r>
      <w:r>
        <w:rPr>
          <w:color w:val="000000"/>
          <w:lang w:bidi="ru-RU"/>
        </w:rPr>
        <w:t xml:space="preserve"> </w:t>
      </w:r>
      <w:r w:rsidRPr="00A864DA">
        <w:rPr>
          <w:color w:val="000000"/>
          <w:lang w:bidi="ru-RU"/>
        </w:rPr>
        <w:t>изученных ранее коммуникативных и структурных типов предложения;</w:t>
      </w:r>
      <w:r>
        <w:rPr>
          <w:color w:val="000000"/>
          <w:lang w:bidi="ru-RU"/>
        </w:rPr>
        <w:t xml:space="preserve"> </w:t>
      </w:r>
      <w:r w:rsidRPr="00A864DA">
        <w:rPr>
          <w:color w:val="000000"/>
          <w:lang w:bidi="ru-RU"/>
        </w:rPr>
        <w:t>систематизация знаний о сложносочиненных и сложноподчиненных</w:t>
      </w:r>
      <w:r>
        <w:rPr>
          <w:color w:val="000000"/>
          <w:lang w:bidi="ru-RU"/>
        </w:rPr>
        <w:t xml:space="preserve"> </w:t>
      </w:r>
      <w:r w:rsidRPr="00A864DA">
        <w:rPr>
          <w:color w:val="000000"/>
          <w:lang w:bidi="ru-RU"/>
        </w:rPr>
        <w:t xml:space="preserve">предложениях, в том числе условных предложениях </w:t>
      </w:r>
      <w:r w:rsidRPr="00A864DA">
        <w:rPr>
          <w:color w:val="000000"/>
          <w:lang w:eastAsia="en-US" w:bidi="en-US"/>
        </w:rPr>
        <w:t>(</w:t>
      </w:r>
      <w:r w:rsidRPr="00A864DA">
        <w:rPr>
          <w:color w:val="000000"/>
          <w:lang w:val="en-US" w:eastAsia="en-US" w:bidi="en-US"/>
        </w:rPr>
        <w:t>Conditional</w:t>
      </w:r>
      <w:r w:rsidRPr="00A864DA">
        <w:rPr>
          <w:color w:val="000000"/>
          <w:lang w:eastAsia="en-US" w:bidi="en-US"/>
        </w:rPr>
        <w:t xml:space="preserve"> </w:t>
      </w:r>
      <w:r w:rsidRPr="00A864DA">
        <w:rPr>
          <w:color w:val="000000"/>
          <w:lang w:val="en-US" w:eastAsia="en-US" w:bidi="en-US"/>
        </w:rPr>
        <w:t>I</w:t>
      </w:r>
      <w:r w:rsidRPr="00A864DA">
        <w:rPr>
          <w:color w:val="000000"/>
          <w:lang w:eastAsia="en-US" w:bidi="en-US"/>
        </w:rPr>
        <w:t xml:space="preserve">, </w:t>
      </w:r>
      <w:r w:rsidRPr="00A864DA">
        <w:rPr>
          <w:color w:val="000000"/>
          <w:lang w:bidi="ru-RU"/>
        </w:rPr>
        <w:t>II,III).</w:t>
      </w:r>
    </w:p>
    <w:p w:rsidR="000B4A45" w:rsidRPr="00A864DA" w:rsidRDefault="000B4A45" w:rsidP="000B4A45">
      <w:pPr>
        <w:widowControl w:val="0"/>
        <w:ind w:firstLine="851"/>
        <w:jc w:val="both"/>
        <w:rPr>
          <w:color w:val="000000"/>
          <w:lang w:bidi="ru-RU"/>
        </w:rPr>
      </w:pPr>
      <w:r w:rsidRPr="00A864DA">
        <w:rPr>
          <w:color w:val="000000"/>
          <w:lang w:bidi="ru-RU"/>
        </w:rPr>
        <w:lastRenderedPageBreak/>
        <w:t>Формирование навыков распознавания и употребления в речи</w:t>
      </w:r>
      <w:r>
        <w:rPr>
          <w:color w:val="000000"/>
          <w:lang w:bidi="ru-RU"/>
        </w:rPr>
        <w:t xml:space="preserve"> </w:t>
      </w:r>
      <w:r w:rsidRPr="00A864DA">
        <w:rPr>
          <w:color w:val="000000"/>
          <w:lang w:bidi="ru-RU"/>
        </w:rPr>
        <w:t xml:space="preserve">предложений с конструкциями </w:t>
      </w:r>
      <w:r w:rsidRPr="00A864DA">
        <w:rPr>
          <w:color w:val="000000"/>
          <w:lang w:val="en-US" w:eastAsia="en-US" w:bidi="en-US"/>
        </w:rPr>
        <w:t>I</w:t>
      </w:r>
      <w:r w:rsidRPr="00A864DA">
        <w:rPr>
          <w:color w:val="000000"/>
          <w:lang w:eastAsia="en-US" w:bidi="en-US"/>
        </w:rPr>
        <w:t xml:space="preserve"> </w:t>
      </w:r>
      <w:r w:rsidRPr="00A864DA">
        <w:rPr>
          <w:color w:val="000000"/>
          <w:lang w:val="en-US" w:eastAsia="en-US" w:bidi="en-US"/>
        </w:rPr>
        <w:t>wish</w:t>
      </w:r>
      <w:r w:rsidRPr="00A864DA">
        <w:rPr>
          <w:color w:val="000000"/>
          <w:lang w:eastAsia="en-US" w:bidi="en-US"/>
        </w:rPr>
        <w:t>.</w:t>
      </w:r>
      <w:r w:rsidRPr="00A864DA">
        <w:rPr>
          <w:color w:val="000000"/>
          <w:lang w:bidi="ru-RU"/>
        </w:rPr>
        <w:t xml:space="preserve">..; </w:t>
      </w:r>
      <w:r w:rsidRPr="00A864DA">
        <w:rPr>
          <w:color w:val="000000"/>
          <w:lang w:val="en-US" w:eastAsia="en-US" w:bidi="en-US"/>
        </w:rPr>
        <w:t>so</w:t>
      </w:r>
      <w:r w:rsidRPr="00A864DA">
        <w:rPr>
          <w:color w:val="000000"/>
          <w:lang w:eastAsia="en-US" w:bidi="en-US"/>
        </w:rPr>
        <w:t>/</w:t>
      </w:r>
      <w:r w:rsidRPr="00A864DA">
        <w:rPr>
          <w:color w:val="000000"/>
          <w:lang w:val="en-US" w:eastAsia="en-US" w:bidi="en-US"/>
        </w:rPr>
        <w:t>such</w:t>
      </w:r>
      <w:r w:rsidRPr="00A864DA">
        <w:rPr>
          <w:color w:val="000000"/>
          <w:lang w:eastAsia="en-US" w:bidi="en-US"/>
        </w:rPr>
        <w:t xml:space="preserve"> </w:t>
      </w:r>
      <w:r w:rsidRPr="00A864DA">
        <w:rPr>
          <w:color w:val="000000"/>
          <w:lang w:val="en-US" w:eastAsia="en-US" w:bidi="en-US"/>
        </w:rPr>
        <w:t>that</w:t>
      </w:r>
      <w:r w:rsidRPr="00A864DA">
        <w:rPr>
          <w:color w:val="000000"/>
          <w:lang w:eastAsia="en-US" w:bidi="en-US"/>
        </w:rPr>
        <w:t>.</w:t>
      </w:r>
      <w:r w:rsidRPr="00A864DA">
        <w:rPr>
          <w:color w:val="000000"/>
          <w:lang w:bidi="ru-RU"/>
        </w:rPr>
        <w:t>..</w:t>
      </w:r>
    </w:p>
    <w:p w:rsidR="000B4A45" w:rsidRPr="00A864DA" w:rsidRDefault="000B4A45" w:rsidP="000B4A45">
      <w:pPr>
        <w:widowControl w:val="0"/>
        <w:ind w:firstLine="851"/>
        <w:jc w:val="both"/>
        <w:rPr>
          <w:color w:val="000000"/>
          <w:lang w:bidi="ru-RU"/>
        </w:rPr>
      </w:pPr>
      <w:r w:rsidRPr="00A864DA">
        <w:rPr>
          <w:color w:val="000000"/>
          <w:lang w:bidi="ru-RU"/>
        </w:rPr>
        <w:t>Совершенствование навыков распознавания и употребления в речи</w:t>
      </w:r>
      <w:r>
        <w:rPr>
          <w:color w:val="000000"/>
          <w:lang w:bidi="ru-RU"/>
        </w:rPr>
        <w:t xml:space="preserve"> </w:t>
      </w:r>
      <w:r w:rsidRPr="00A864DA">
        <w:rPr>
          <w:color w:val="000000"/>
          <w:lang w:bidi="ru-RU"/>
        </w:rPr>
        <w:t xml:space="preserve">глаголов в наиболее употребительных временных формах действительного залога: </w:t>
      </w:r>
      <w:r w:rsidRPr="00A864DA">
        <w:rPr>
          <w:color w:val="000000"/>
          <w:lang w:val="en-US" w:eastAsia="en-US" w:bidi="en-US"/>
        </w:rPr>
        <w:t>Present</w:t>
      </w:r>
      <w:r w:rsidRPr="00A864DA">
        <w:rPr>
          <w:color w:val="000000"/>
          <w:lang w:eastAsia="en-US" w:bidi="en-US"/>
        </w:rPr>
        <w:t xml:space="preserve"> </w:t>
      </w:r>
      <w:r w:rsidRPr="00A864DA">
        <w:rPr>
          <w:color w:val="000000"/>
          <w:lang w:val="en-US" w:eastAsia="en-US" w:bidi="en-US"/>
        </w:rPr>
        <w:t>Simple</w:t>
      </w:r>
      <w:r w:rsidRPr="00A864DA">
        <w:rPr>
          <w:color w:val="000000"/>
          <w:lang w:eastAsia="en-US" w:bidi="en-US"/>
        </w:rPr>
        <w:t>/</w:t>
      </w:r>
      <w:r w:rsidRPr="00A864DA">
        <w:rPr>
          <w:color w:val="000000"/>
          <w:lang w:val="en-US" w:eastAsia="en-US" w:bidi="en-US"/>
        </w:rPr>
        <w:t>Indefinite</w:t>
      </w:r>
      <w:r w:rsidRPr="00A864DA">
        <w:rPr>
          <w:color w:val="000000"/>
          <w:lang w:eastAsia="en-US" w:bidi="en-US"/>
        </w:rPr>
        <w:t xml:space="preserve">, </w:t>
      </w:r>
      <w:r w:rsidRPr="00A864DA">
        <w:rPr>
          <w:color w:val="000000"/>
          <w:lang w:val="en-US" w:eastAsia="en-US" w:bidi="en-US"/>
        </w:rPr>
        <w:t>Future</w:t>
      </w:r>
      <w:r w:rsidRPr="00A864DA">
        <w:rPr>
          <w:color w:val="000000"/>
          <w:lang w:eastAsia="en-US" w:bidi="en-US"/>
        </w:rPr>
        <w:t xml:space="preserve"> </w:t>
      </w:r>
      <w:r w:rsidRPr="00A864DA">
        <w:rPr>
          <w:color w:val="000000"/>
          <w:lang w:val="en-US" w:eastAsia="en-US" w:bidi="en-US"/>
        </w:rPr>
        <w:t>Simple</w:t>
      </w:r>
      <w:r w:rsidRPr="00A864DA">
        <w:rPr>
          <w:color w:val="000000"/>
          <w:lang w:eastAsia="en-US" w:bidi="en-US"/>
        </w:rPr>
        <w:t>/</w:t>
      </w:r>
      <w:r w:rsidRPr="00A864DA">
        <w:rPr>
          <w:color w:val="000000"/>
          <w:lang w:val="en-US" w:eastAsia="en-US" w:bidi="en-US"/>
        </w:rPr>
        <w:t>Indefinite</w:t>
      </w:r>
      <w:r w:rsidRPr="00A864DA">
        <w:rPr>
          <w:color w:val="000000"/>
          <w:lang w:eastAsia="en-US" w:bidi="en-US"/>
        </w:rPr>
        <w:t xml:space="preserve">, </w:t>
      </w:r>
      <w:r w:rsidRPr="00A864DA">
        <w:rPr>
          <w:color w:val="000000"/>
          <w:lang w:val="en-US" w:eastAsia="en-US" w:bidi="en-US"/>
        </w:rPr>
        <w:t>Past</w:t>
      </w:r>
      <w:r>
        <w:rPr>
          <w:color w:val="000000"/>
          <w:lang w:eastAsia="en-US" w:bidi="en-US"/>
        </w:rPr>
        <w:t xml:space="preserve"> </w:t>
      </w:r>
      <w:r w:rsidRPr="00A864DA">
        <w:rPr>
          <w:color w:val="000000"/>
          <w:lang w:val="en-US" w:eastAsia="en-US" w:bidi="en-US"/>
        </w:rPr>
        <w:t>Simple</w:t>
      </w:r>
      <w:r w:rsidRPr="00A864DA">
        <w:rPr>
          <w:color w:val="000000"/>
          <w:lang w:eastAsia="en-US" w:bidi="en-US"/>
        </w:rPr>
        <w:t>/</w:t>
      </w:r>
      <w:r w:rsidRPr="00A864DA">
        <w:rPr>
          <w:color w:val="000000"/>
          <w:lang w:val="en-US" w:eastAsia="en-US" w:bidi="en-US"/>
        </w:rPr>
        <w:t>Indefinite</w:t>
      </w:r>
      <w:r w:rsidRPr="00A864DA">
        <w:rPr>
          <w:color w:val="000000"/>
          <w:lang w:eastAsia="en-US" w:bidi="en-US"/>
        </w:rPr>
        <w:t xml:space="preserve">, </w:t>
      </w:r>
      <w:r w:rsidRPr="00A864DA">
        <w:rPr>
          <w:color w:val="000000"/>
          <w:lang w:val="en-US" w:eastAsia="en-US" w:bidi="en-US"/>
        </w:rPr>
        <w:t>Present</w:t>
      </w:r>
      <w:r w:rsidRPr="00A864DA">
        <w:rPr>
          <w:color w:val="000000"/>
          <w:lang w:eastAsia="en-US" w:bidi="en-US"/>
        </w:rPr>
        <w:t xml:space="preserve"> </w:t>
      </w:r>
      <w:r w:rsidRPr="00A864DA">
        <w:rPr>
          <w:color w:val="000000"/>
          <w:lang w:val="en-US" w:eastAsia="en-US" w:bidi="en-US"/>
        </w:rPr>
        <w:t>and</w:t>
      </w:r>
      <w:r w:rsidRPr="00A864DA">
        <w:rPr>
          <w:color w:val="000000"/>
          <w:lang w:eastAsia="en-US" w:bidi="en-US"/>
        </w:rPr>
        <w:t xml:space="preserve"> </w:t>
      </w:r>
      <w:r w:rsidRPr="00A864DA">
        <w:rPr>
          <w:color w:val="000000"/>
          <w:lang w:val="en-US" w:eastAsia="en-US" w:bidi="en-US"/>
        </w:rPr>
        <w:t>Past</w:t>
      </w:r>
      <w:r w:rsidRPr="00A864DA">
        <w:rPr>
          <w:color w:val="000000"/>
          <w:lang w:eastAsia="en-US" w:bidi="en-US"/>
        </w:rPr>
        <w:t xml:space="preserve"> </w:t>
      </w:r>
      <w:r w:rsidRPr="00A864DA">
        <w:rPr>
          <w:color w:val="000000"/>
          <w:lang w:val="en-US" w:eastAsia="en-US" w:bidi="en-US"/>
        </w:rPr>
        <w:t>Continuous</w:t>
      </w:r>
      <w:r w:rsidRPr="00A864DA">
        <w:rPr>
          <w:color w:val="000000"/>
          <w:lang w:eastAsia="en-US" w:bidi="en-US"/>
        </w:rPr>
        <w:t>/</w:t>
      </w:r>
      <w:r w:rsidRPr="00A864DA">
        <w:rPr>
          <w:color w:val="000000"/>
          <w:lang w:val="en-US" w:eastAsia="en-US" w:bidi="en-US"/>
        </w:rPr>
        <w:t>Progressive</w:t>
      </w:r>
      <w:r w:rsidRPr="00A864DA">
        <w:rPr>
          <w:color w:val="000000"/>
          <w:lang w:eastAsia="en-US" w:bidi="en-US"/>
        </w:rPr>
        <w:t xml:space="preserve">, </w:t>
      </w:r>
      <w:r w:rsidRPr="00A864DA">
        <w:rPr>
          <w:color w:val="000000"/>
          <w:lang w:val="en-US" w:eastAsia="en-US" w:bidi="en-US"/>
        </w:rPr>
        <w:t>Present</w:t>
      </w:r>
      <w:r w:rsidRPr="00A864DA">
        <w:rPr>
          <w:color w:val="000000"/>
          <w:lang w:eastAsia="en-US" w:bidi="en-US"/>
        </w:rPr>
        <w:t xml:space="preserve"> </w:t>
      </w:r>
      <w:r w:rsidRPr="00A864DA">
        <w:rPr>
          <w:color w:val="000000"/>
          <w:lang w:val="en-US" w:eastAsia="en-US" w:bidi="en-US"/>
        </w:rPr>
        <w:t>and</w:t>
      </w:r>
      <w:r w:rsidRPr="00A864DA">
        <w:rPr>
          <w:color w:val="000000"/>
          <w:lang w:eastAsia="en-US" w:bidi="en-US"/>
        </w:rPr>
        <w:t xml:space="preserve"> </w:t>
      </w:r>
      <w:r w:rsidRPr="00A864DA">
        <w:rPr>
          <w:color w:val="000000"/>
          <w:lang w:val="en-US" w:eastAsia="en-US" w:bidi="en-US"/>
        </w:rPr>
        <w:t>Past</w:t>
      </w:r>
      <w:r>
        <w:rPr>
          <w:color w:val="000000"/>
          <w:lang w:eastAsia="en-US" w:bidi="en-US"/>
        </w:rPr>
        <w:t xml:space="preserve"> </w:t>
      </w:r>
      <w:r w:rsidRPr="00A864DA">
        <w:rPr>
          <w:color w:val="000000"/>
          <w:lang w:val="en-US" w:eastAsia="en-US" w:bidi="en-US"/>
        </w:rPr>
        <w:t>Perfect</w:t>
      </w:r>
      <w:r w:rsidRPr="00A864DA">
        <w:rPr>
          <w:color w:val="000000"/>
          <w:lang w:eastAsia="en-US" w:bidi="en-US"/>
        </w:rPr>
        <w:t xml:space="preserve">; </w:t>
      </w:r>
      <w:r w:rsidRPr="00A864DA">
        <w:rPr>
          <w:color w:val="000000"/>
          <w:lang w:bidi="ru-RU"/>
        </w:rPr>
        <w:t>системы модальности.</w:t>
      </w:r>
    </w:p>
    <w:p w:rsidR="000B4A45" w:rsidRPr="00A864DA" w:rsidRDefault="000B4A45" w:rsidP="000B4A45">
      <w:pPr>
        <w:widowControl w:val="0"/>
        <w:ind w:firstLine="851"/>
        <w:jc w:val="both"/>
        <w:rPr>
          <w:color w:val="000000"/>
          <w:lang w:bidi="ru-RU"/>
        </w:rPr>
      </w:pPr>
      <w:r w:rsidRPr="00A864DA">
        <w:rPr>
          <w:color w:val="000000"/>
          <w:lang w:bidi="ru-RU"/>
        </w:rPr>
        <w:t>Знание признаков и навыки распознавания глаголов в следующих</w:t>
      </w:r>
      <w:r>
        <w:rPr>
          <w:color w:val="000000"/>
          <w:lang w:bidi="ru-RU"/>
        </w:rPr>
        <w:t xml:space="preserve"> </w:t>
      </w:r>
      <w:r w:rsidRPr="00A864DA">
        <w:rPr>
          <w:color w:val="000000"/>
          <w:lang w:bidi="ru-RU"/>
        </w:rPr>
        <w:t xml:space="preserve">формах действительного залога: </w:t>
      </w:r>
      <w:r w:rsidRPr="00A864DA">
        <w:rPr>
          <w:color w:val="000000"/>
          <w:lang w:val="en-US" w:eastAsia="en-US" w:bidi="en-US"/>
        </w:rPr>
        <w:t>Present</w:t>
      </w:r>
      <w:r w:rsidRPr="00A864DA">
        <w:rPr>
          <w:color w:val="000000"/>
          <w:lang w:eastAsia="en-US" w:bidi="en-US"/>
        </w:rPr>
        <w:t xml:space="preserve"> </w:t>
      </w:r>
      <w:r w:rsidRPr="00A864DA">
        <w:rPr>
          <w:color w:val="000000"/>
          <w:lang w:val="en-US" w:eastAsia="en-US" w:bidi="en-US"/>
        </w:rPr>
        <w:t>Perfect</w:t>
      </w:r>
      <w:r w:rsidRPr="00A864DA">
        <w:rPr>
          <w:color w:val="000000"/>
          <w:lang w:eastAsia="en-US" w:bidi="en-US"/>
        </w:rPr>
        <w:t xml:space="preserve"> </w:t>
      </w:r>
      <w:r w:rsidRPr="00A864DA">
        <w:rPr>
          <w:color w:val="000000"/>
          <w:lang w:val="en-US" w:eastAsia="en-US" w:bidi="en-US"/>
        </w:rPr>
        <w:t>Continuous</w:t>
      </w:r>
      <w:r w:rsidRPr="00A864DA">
        <w:rPr>
          <w:color w:val="000000"/>
          <w:lang w:eastAsia="en-US" w:bidi="en-US"/>
        </w:rPr>
        <w:t xml:space="preserve">, </w:t>
      </w:r>
      <w:r w:rsidRPr="00A864DA">
        <w:rPr>
          <w:color w:val="000000"/>
          <w:lang w:val="en-US" w:eastAsia="en-US" w:bidi="en-US"/>
        </w:rPr>
        <w:t>Past</w:t>
      </w:r>
      <w:r w:rsidRPr="00A864DA">
        <w:rPr>
          <w:color w:val="000000"/>
          <w:lang w:eastAsia="en-US" w:bidi="en-US"/>
        </w:rPr>
        <w:t xml:space="preserve"> </w:t>
      </w:r>
      <w:r w:rsidRPr="00A864DA">
        <w:rPr>
          <w:color w:val="000000"/>
          <w:lang w:val="en-US" w:eastAsia="en-US" w:bidi="en-US"/>
        </w:rPr>
        <w:t>Perfect</w:t>
      </w:r>
      <w:r>
        <w:rPr>
          <w:color w:val="000000"/>
          <w:lang w:eastAsia="en-US" w:bidi="en-US"/>
        </w:rPr>
        <w:t xml:space="preserve"> </w:t>
      </w:r>
      <w:r w:rsidRPr="00A864DA">
        <w:rPr>
          <w:color w:val="000000"/>
          <w:lang w:val="en-US" w:eastAsia="en-US" w:bidi="en-US"/>
        </w:rPr>
        <w:t>Continuous</w:t>
      </w:r>
      <w:r w:rsidRPr="00A864DA">
        <w:rPr>
          <w:color w:val="000000"/>
          <w:lang w:eastAsia="en-US" w:bidi="en-US"/>
        </w:rPr>
        <w:t xml:space="preserve"> </w:t>
      </w:r>
      <w:r w:rsidRPr="00A864DA">
        <w:rPr>
          <w:color w:val="000000"/>
          <w:lang w:bidi="ru-RU"/>
        </w:rPr>
        <w:t xml:space="preserve">и страдательного залога: </w:t>
      </w:r>
      <w:r w:rsidRPr="00A864DA">
        <w:rPr>
          <w:color w:val="000000"/>
          <w:lang w:val="en-US" w:eastAsia="en-US" w:bidi="en-US"/>
        </w:rPr>
        <w:t>Present</w:t>
      </w:r>
      <w:r w:rsidRPr="00A864DA">
        <w:rPr>
          <w:color w:val="000000"/>
          <w:lang w:eastAsia="en-US" w:bidi="en-US"/>
        </w:rPr>
        <w:t xml:space="preserve"> </w:t>
      </w:r>
      <w:r w:rsidRPr="00A864DA">
        <w:rPr>
          <w:color w:val="000000"/>
          <w:lang w:val="en-US" w:eastAsia="en-US" w:bidi="en-US"/>
        </w:rPr>
        <w:t>Simple</w:t>
      </w:r>
      <w:r w:rsidRPr="00A864DA">
        <w:rPr>
          <w:color w:val="000000"/>
          <w:lang w:eastAsia="en-US" w:bidi="en-US"/>
        </w:rPr>
        <w:t xml:space="preserve"> </w:t>
      </w:r>
      <w:r w:rsidRPr="00A864DA">
        <w:rPr>
          <w:color w:val="000000"/>
          <w:lang w:val="en-US" w:eastAsia="en-US" w:bidi="en-US"/>
        </w:rPr>
        <w:t>Passive</w:t>
      </w:r>
      <w:r w:rsidRPr="00A864DA">
        <w:rPr>
          <w:color w:val="000000"/>
          <w:lang w:eastAsia="en-US" w:bidi="en-US"/>
        </w:rPr>
        <w:t xml:space="preserve">, </w:t>
      </w:r>
      <w:r w:rsidRPr="00A864DA">
        <w:rPr>
          <w:color w:val="000000"/>
          <w:lang w:val="en-US" w:eastAsia="en-US" w:bidi="en-US"/>
        </w:rPr>
        <w:t>Future</w:t>
      </w:r>
      <w:r w:rsidRPr="00A864DA">
        <w:rPr>
          <w:color w:val="000000"/>
          <w:lang w:eastAsia="en-US" w:bidi="en-US"/>
        </w:rPr>
        <w:t xml:space="preserve"> </w:t>
      </w:r>
      <w:r w:rsidRPr="00A864DA">
        <w:rPr>
          <w:color w:val="000000"/>
          <w:lang w:val="en-US" w:eastAsia="en-US" w:bidi="en-US"/>
        </w:rPr>
        <w:t>Simple</w:t>
      </w:r>
      <w:r>
        <w:rPr>
          <w:color w:val="000000"/>
          <w:lang w:eastAsia="en-US" w:bidi="en-US"/>
        </w:rPr>
        <w:t xml:space="preserve"> </w:t>
      </w:r>
      <w:r w:rsidRPr="00A864DA">
        <w:rPr>
          <w:color w:val="000000"/>
          <w:lang w:val="en-US" w:eastAsia="en-US" w:bidi="en-US"/>
        </w:rPr>
        <w:t>Passive</w:t>
      </w:r>
      <w:r w:rsidRPr="00A864DA">
        <w:rPr>
          <w:color w:val="000000"/>
          <w:lang w:eastAsia="en-US" w:bidi="en-US"/>
        </w:rPr>
        <w:t xml:space="preserve">, </w:t>
      </w:r>
      <w:r w:rsidRPr="00A864DA">
        <w:rPr>
          <w:color w:val="000000"/>
          <w:lang w:val="en-US" w:eastAsia="en-US" w:bidi="en-US"/>
        </w:rPr>
        <w:t>Past</w:t>
      </w:r>
      <w:r w:rsidRPr="00A864DA">
        <w:rPr>
          <w:color w:val="000000"/>
          <w:lang w:eastAsia="en-US" w:bidi="en-US"/>
        </w:rPr>
        <w:t xml:space="preserve"> </w:t>
      </w:r>
      <w:r w:rsidRPr="00A864DA">
        <w:rPr>
          <w:color w:val="000000"/>
          <w:lang w:val="en-US" w:eastAsia="en-US" w:bidi="en-US"/>
        </w:rPr>
        <w:t>Simple</w:t>
      </w:r>
      <w:r w:rsidRPr="00A864DA">
        <w:rPr>
          <w:color w:val="000000"/>
          <w:lang w:eastAsia="en-US" w:bidi="en-US"/>
        </w:rPr>
        <w:t xml:space="preserve"> </w:t>
      </w:r>
      <w:r w:rsidRPr="00A864DA">
        <w:rPr>
          <w:color w:val="000000"/>
          <w:lang w:val="en-US" w:eastAsia="en-US" w:bidi="en-US"/>
        </w:rPr>
        <w:t>Passive</w:t>
      </w:r>
      <w:r w:rsidRPr="00A864DA">
        <w:rPr>
          <w:color w:val="000000"/>
          <w:lang w:eastAsia="en-US" w:bidi="en-US"/>
        </w:rPr>
        <w:t xml:space="preserve">, </w:t>
      </w:r>
      <w:r w:rsidRPr="00A864DA">
        <w:rPr>
          <w:color w:val="000000"/>
          <w:lang w:val="en-US" w:eastAsia="en-US" w:bidi="en-US"/>
        </w:rPr>
        <w:t>Present</w:t>
      </w:r>
      <w:r w:rsidRPr="00A864DA">
        <w:rPr>
          <w:color w:val="000000"/>
          <w:lang w:eastAsia="en-US" w:bidi="en-US"/>
        </w:rPr>
        <w:t xml:space="preserve"> </w:t>
      </w:r>
      <w:r w:rsidRPr="00A864DA">
        <w:rPr>
          <w:color w:val="000000"/>
          <w:lang w:val="en-US" w:eastAsia="en-US" w:bidi="en-US"/>
        </w:rPr>
        <w:t>Perfect</w:t>
      </w:r>
      <w:r w:rsidRPr="00A864DA">
        <w:rPr>
          <w:color w:val="000000"/>
          <w:lang w:eastAsia="en-US" w:bidi="en-US"/>
        </w:rPr>
        <w:t xml:space="preserve"> </w:t>
      </w:r>
      <w:r w:rsidRPr="00A864DA">
        <w:rPr>
          <w:color w:val="000000"/>
          <w:lang w:val="en-US" w:eastAsia="en-US" w:bidi="en-US"/>
        </w:rPr>
        <w:t>Passive</w:t>
      </w:r>
      <w:r w:rsidRPr="00A864DA">
        <w:rPr>
          <w:color w:val="000000"/>
          <w:lang w:eastAsia="en-US" w:bidi="en-US"/>
        </w:rPr>
        <w:t xml:space="preserve">, </w:t>
      </w:r>
      <w:r w:rsidRPr="00A864DA">
        <w:rPr>
          <w:color w:val="000000"/>
          <w:lang w:val="en-US" w:eastAsia="en-US" w:bidi="en-US"/>
        </w:rPr>
        <w:t>Past</w:t>
      </w:r>
      <w:r w:rsidRPr="00A864DA">
        <w:rPr>
          <w:color w:val="000000"/>
          <w:lang w:eastAsia="en-US" w:bidi="en-US"/>
        </w:rPr>
        <w:t xml:space="preserve"> </w:t>
      </w:r>
      <w:r w:rsidRPr="00A864DA">
        <w:rPr>
          <w:color w:val="000000"/>
          <w:lang w:val="en-US" w:eastAsia="en-US" w:bidi="en-US"/>
        </w:rPr>
        <w:t>Perfect</w:t>
      </w:r>
      <w:r w:rsidRPr="00A864DA">
        <w:rPr>
          <w:color w:val="000000"/>
          <w:lang w:eastAsia="en-US" w:bidi="en-US"/>
        </w:rPr>
        <w:t xml:space="preserve"> </w:t>
      </w:r>
      <w:r w:rsidRPr="00A864DA">
        <w:rPr>
          <w:color w:val="000000"/>
          <w:lang w:val="en-US" w:eastAsia="en-US" w:bidi="en-US"/>
        </w:rPr>
        <w:t>Passive</w:t>
      </w:r>
      <w:r w:rsidRPr="00A864DA">
        <w:rPr>
          <w:color w:val="000000"/>
          <w:lang w:eastAsia="en-US" w:bidi="en-US"/>
        </w:rPr>
        <w:t>,</w:t>
      </w:r>
      <w:r>
        <w:rPr>
          <w:color w:val="000000"/>
          <w:lang w:eastAsia="en-US" w:bidi="en-US"/>
        </w:rPr>
        <w:t xml:space="preserve"> </w:t>
      </w:r>
      <w:r w:rsidRPr="00A864DA">
        <w:rPr>
          <w:color w:val="000000"/>
          <w:lang w:val="en-US" w:eastAsia="en-US" w:bidi="en-US"/>
        </w:rPr>
        <w:t>Future</w:t>
      </w:r>
      <w:r w:rsidRPr="00A864DA">
        <w:rPr>
          <w:color w:val="000000"/>
          <w:lang w:eastAsia="en-US" w:bidi="en-US"/>
        </w:rPr>
        <w:t xml:space="preserve"> </w:t>
      </w:r>
      <w:r w:rsidRPr="00A864DA">
        <w:rPr>
          <w:color w:val="000000"/>
          <w:lang w:val="en-US" w:eastAsia="en-US" w:bidi="en-US"/>
        </w:rPr>
        <w:t>Perfect</w:t>
      </w:r>
      <w:r w:rsidRPr="00A864DA">
        <w:rPr>
          <w:color w:val="000000"/>
          <w:lang w:eastAsia="en-US" w:bidi="en-US"/>
        </w:rPr>
        <w:t xml:space="preserve"> </w:t>
      </w:r>
      <w:r w:rsidRPr="00A864DA">
        <w:rPr>
          <w:color w:val="000000"/>
          <w:lang w:val="en-US" w:eastAsia="en-US" w:bidi="en-US"/>
        </w:rPr>
        <w:t>Passive</w:t>
      </w:r>
      <w:r w:rsidRPr="00A864DA">
        <w:rPr>
          <w:color w:val="000000"/>
          <w:lang w:eastAsia="en-US" w:bidi="en-US"/>
        </w:rPr>
        <w:t xml:space="preserve">; </w:t>
      </w:r>
      <w:r w:rsidRPr="00A864DA">
        <w:rPr>
          <w:color w:val="000000"/>
          <w:lang w:bidi="ru-RU"/>
        </w:rPr>
        <w:t>неличных форм глагола без различения их функций.</w:t>
      </w:r>
    </w:p>
    <w:p w:rsidR="000B4A45" w:rsidRPr="00A864DA" w:rsidRDefault="000B4A45" w:rsidP="000B4A45">
      <w:pPr>
        <w:widowControl w:val="0"/>
        <w:ind w:firstLine="851"/>
        <w:jc w:val="both"/>
        <w:rPr>
          <w:color w:val="000000"/>
          <w:lang w:bidi="ru-RU"/>
        </w:rPr>
      </w:pPr>
      <w:r w:rsidRPr="00A864DA">
        <w:rPr>
          <w:color w:val="000000"/>
          <w:lang w:bidi="ru-RU"/>
        </w:rPr>
        <w:t xml:space="preserve">Формирование навыков распознавания и употребления в речи различных грамматических средств для выражения будущего времени: </w:t>
      </w:r>
      <w:r w:rsidRPr="00A864DA">
        <w:rPr>
          <w:color w:val="000000"/>
          <w:lang w:val="en-US" w:eastAsia="en-US" w:bidi="en-US"/>
        </w:rPr>
        <w:t>will</w:t>
      </w:r>
      <w:r w:rsidRPr="00A864DA">
        <w:rPr>
          <w:color w:val="000000"/>
          <w:lang w:eastAsia="en-US" w:bidi="en-US"/>
        </w:rPr>
        <w:t>,</w:t>
      </w:r>
      <w:r>
        <w:rPr>
          <w:color w:val="000000"/>
          <w:lang w:eastAsia="en-US" w:bidi="en-US"/>
        </w:rPr>
        <w:t xml:space="preserve"> </w:t>
      </w:r>
      <w:r w:rsidRPr="00A864DA">
        <w:rPr>
          <w:color w:val="000000"/>
          <w:lang w:val="en-US" w:eastAsia="en-US" w:bidi="en-US"/>
        </w:rPr>
        <w:t>going</w:t>
      </w:r>
      <w:r w:rsidRPr="00A864DA">
        <w:rPr>
          <w:color w:val="000000"/>
          <w:lang w:eastAsia="en-US" w:bidi="en-US"/>
        </w:rPr>
        <w:t xml:space="preserve"> </w:t>
      </w:r>
      <w:r w:rsidRPr="00A864DA">
        <w:rPr>
          <w:color w:val="000000"/>
          <w:lang w:val="en-US" w:eastAsia="en-US" w:bidi="en-US"/>
        </w:rPr>
        <w:t>to</w:t>
      </w:r>
      <w:r w:rsidRPr="00A864DA">
        <w:rPr>
          <w:color w:val="000000"/>
          <w:lang w:eastAsia="en-US" w:bidi="en-US"/>
        </w:rPr>
        <w:t xml:space="preserve">, </w:t>
      </w:r>
      <w:r w:rsidRPr="00A864DA">
        <w:rPr>
          <w:color w:val="000000"/>
          <w:lang w:val="en-US" w:eastAsia="en-US" w:bidi="en-US"/>
        </w:rPr>
        <w:t>Present</w:t>
      </w:r>
      <w:r w:rsidRPr="00A864DA">
        <w:rPr>
          <w:color w:val="000000"/>
          <w:lang w:eastAsia="en-US" w:bidi="en-US"/>
        </w:rPr>
        <w:t xml:space="preserve"> </w:t>
      </w:r>
      <w:r w:rsidRPr="00A864DA">
        <w:rPr>
          <w:color w:val="000000"/>
          <w:lang w:val="en-US" w:eastAsia="en-US" w:bidi="en-US"/>
        </w:rPr>
        <w:t>Simple</w:t>
      </w:r>
      <w:r w:rsidRPr="00A864DA">
        <w:rPr>
          <w:color w:val="000000"/>
          <w:lang w:eastAsia="en-US" w:bidi="en-US"/>
        </w:rPr>
        <w:t xml:space="preserve"> </w:t>
      </w:r>
      <w:r w:rsidRPr="00A864DA">
        <w:rPr>
          <w:color w:val="000000"/>
          <w:lang w:bidi="ru-RU"/>
        </w:rPr>
        <w:t xml:space="preserve">и </w:t>
      </w:r>
      <w:r w:rsidRPr="00A864DA">
        <w:rPr>
          <w:color w:val="000000"/>
          <w:lang w:val="en-US" w:eastAsia="en-US" w:bidi="en-US"/>
        </w:rPr>
        <w:t>Present</w:t>
      </w:r>
      <w:r w:rsidRPr="00A864DA">
        <w:rPr>
          <w:color w:val="000000"/>
          <w:lang w:eastAsia="en-US" w:bidi="en-US"/>
        </w:rPr>
        <w:t xml:space="preserve"> </w:t>
      </w:r>
      <w:r w:rsidRPr="00A864DA">
        <w:rPr>
          <w:color w:val="000000"/>
          <w:lang w:val="en-US" w:eastAsia="en-US" w:bidi="en-US"/>
        </w:rPr>
        <w:t>Continuous</w:t>
      </w:r>
      <w:r w:rsidRPr="00A864DA">
        <w:rPr>
          <w:color w:val="000000"/>
          <w:lang w:eastAsia="en-US" w:bidi="en-US"/>
        </w:rPr>
        <w:t xml:space="preserve">, </w:t>
      </w:r>
      <w:r w:rsidRPr="00A864DA">
        <w:rPr>
          <w:color w:val="000000"/>
          <w:lang w:bidi="ru-RU"/>
        </w:rPr>
        <w:t>в том числе в предложениях</w:t>
      </w:r>
      <w:r>
        <w:rPr>
          <w:color w:val="000000"/>
          <w:lang w:bidi="ru-RU"/>
        </w:rPr>
        <w:t xml:space="preserve"> </w:t>
      </w:r>
      <w:r w:rsidRPr="00A864DA">
        <w:rPr>
          <w:color w:val="000000"/>
          <w:lang w:bidi="ru-RU"/>
        </w:rPr>
        <w:t>с придаточными времени и условия.</w:t>
      </w:r>
    </w:p>
    <w:p w:rsidR="000B4A45" w:rsidRPr="00A864DA" w:rsidRDefault="000B4A45" w:rsidP="000B4A45">
      <w:pPr>
        <w:widowControl w:val="0"/>
        <w:ind w:firstLine="851"/>
        <w:jc w:val="both"/>
        <w:rPr>
          <w:color w:val="000000"/>
          <w:lang w:bidi="ru-RU"/>
        </w:rPr>
      </w:pPr>
      <w:r w:rsidRPr="00A864DA">
        <w:rPr>
          <w:color w:val="000000"/>
          <w:lang w:bidi="ru-RU"/>
        </w:rPr>
        <w:t>Совершенствование н</w:t>
      </w:r>
      <w:r>
        <w:rPr>
          <w:color w:val="000000"/>
          <w:lang w:bidi="ru-RU"/>
        </w:rPr>
        <w:t>авыков употребления определенно</w:t>
      </w:r>
      <w:r w:rsidRPr="00A864DA">
        <w:rPr>
          <w:color w:val="000000"/>
          <w:lang w:bidi="ru-RU"/>
        </w:rPr>
        <w:t>го/неопределенного/нулевого артиклей; имен существительных в ед</w:t>
      </w:r>
      <w:r>
        <w:rPr>
          <w:color w:val="000000"/>
          <w:lang w:bidi="ru-RU"/>
        </w:rPr>
        <w:t>ин</w:t>
      </w:r>
      <w:r w:rsidRPr="00A864DA">
        <w:rPr>
          <w:color w:val="000000"/>
          <w:lang w:bidi="ru-RU"/>
        </w:rPr>
        <w:t>ственном и множественном числе (в том числе исключений).</w:t>
      </w:r>
    </w:p>
    <w:p w:rsidR="000B4A45" w:rsidRPr="00A864DA" w:rsidRDefault="000B4A45" w:rsidP="000B4A45">
      <w:pPr>
        <w:widowControl w:val="0"/>
        <w:ind w:firstLine="851"/>
        <w:jc w:val="both"/>
        <w:rPr>
          <w:color w:val="000000"/>
          <w:lang w:bidi="ru-RU"/>
        </w:rPr>
      </w:pPr>
      <w:r w:rsidRPr="00A864DA">
        <w:rPr>
          <w:color w:val="000000"/>
          <w:lang w:bidi="ru-RU"/>
        </w:rPr>
        <w:t>Совершенствование навыков распознавания и употребления в речи</w:t>
      </w:r>
      <w:r>
        <w:rPr>
          <w:color w:val="000000"/>
          <w:lang w:bidi="ru-RU"/>
        </w:rPr>
        <w:t xml:space="preserve"> </w:t>
      </w:r>
      <w:r w:rsidRPr="00A864DA">
        <w:rPr>
          <w:color w:val="000000"/>
          <w:lang w:bidi="ru-RU"/>
        </w:rPr>
        <w:t>личных, притяжательных, указательных, неопределенных, относительных, вопросительных местоимений; прилагательных и наречий, в том</w:t>
      </w:r>
      <w:r>
        <w:rPr>
          <w:color w:val="000000"/>
          <w:lang w:bidi="ru-RU"/>
        </w:rPr>
        <w:t xml:space="preserve"> </w:t>
      </w:r>
      <w:r w:rsidRPr="00A864DA">
        <w:rPr>
          <w:color w:val="000000"/>
          <w:lang w:bidi="ru-RU"/>
        </w:rPr>
        <w:t>числе наречий, выражающих количество; количественных и порядковых</w:t>
      </w:r>
      <w:r w:rsidRPr="00A864DA">
        <w:rPr>
          <w:color w:val="000000"/>
          <w:lang w:bidi="ru-RU"/>
        </w:rPr>
        <w:br/>
        <w:t>числительных.</w:t>
      </w:r>
    </w:p>
    <w:p w:rsidR="000B4A45" w:rsidRPr="00A864DA" w:rsidRDefault="000B4A45" w:rsidP="000B4A45">
      <w:pPr>
        <w:widowControl w:val="0"/>
        <w:ind w:firstLine="851"/>
        <w:jc w:val="both"/>
        <w:rPr>
          <w:color w:val="000000"/>
          <w:lang w:bidi="ru-RU"/>
        </w:rPr>
      </w:pPr>
      <w:r w:rsidRPr="00A864DA">
        <w:rPr>
          <w:color w:val="000000"/>
          <w:lang w:bidi="ru-RU"/>
        </w:rPr>
        <w:t>Систематизация знаний о функциональной значимости предлогов</w:t>
      </w:r>
      <w:r>
        <w:rPr>
          <w:color w:val="000000"/>
          <w:lang w:bidi="ru-RU"/>
        </w:rPr>
        <w:t xml:space="preserve"> </w:t>
      </w:r>
      <w:r w:rsidRPr="00A864DA">
        <w:rPr>
          <w:color w:val="000000"/>
          <w:lang w:bidi="ru-RU"/>
        </w:rPr>
        <w:t>и совершенствование навыков их употребления: предлоги во фразах,</w:t>
      </w:r>
      <w:r>
        <w:rPr>
          <w:color w:val="000000"/>
          <w:lang w:bidi="ru-RU"/>
        </w:rPr>
        <w:t xml:space="preserve"> </w:t>
      </w:r>
      <w:r w:rsidRPr="00A864DA">
        <w:rPr>
          <w:color w:val="000000"/>
          <w:lang w:bidi="ru-RU"/>
        </w:rPr>
        <w:t>выражающих направление, место, время действия; о разных средствах</w:t>
      </w:r>
      <w:r>
        <w:rPr>
          <w:color w:val="000000"/>
          <w:lang w:bidi="ru-RU"/>
        </w:rPr>
        <w:t xml:space="preserve"> </w:t>
      </w:r>
      <w:r w:rsidRPr="00A864DA">
        <w:rPr>
          <w:color w:val="000000"/>
          <w:lang w:bidi="ru-RU"/>
        </w:rPr>
        <w:t xml:space="preserve">связи в тексте для обеспечения его целостности (например, наречий </w:t>
      </w:r>
      <w:r w:rsidRPr="00A864DA">
        <w:rPr>
          <w:color w:val="000000"/>
          <w:lang w:val="en-US" w:eastAsia="en-US" w:bidi="en-US"/>
        </w:rPr>
        <w:t>firstly</w:t>
      </w:r>
      <w:r w:rsidRPr="00A864DA">
        <w:rPr>
          <w:color w:val="000000"/>
          <w:lang w:eastAsia="en-US" w:bidi="en-US"/>
        </w:rPr>
        <w:t xml:space="preserve">, </w:t>
      </w:r>
      <w:r w:rsidRPr="00A864DA">
        <w:rPr>
          <w:color w:val="000000"/>
          <w:lang w:val="en-US" w:eastAsia="en-US" w:bidi="en-US"/>
        </w:rPr>
        <w:t>finally</w:t>
      </w:r>
      <w:r w:rsidRPr="00A864DA">
        <w:rPr>
          <w:color w:val="000000"/>
          <w:lang w:eastAsia="en-US" w:bidi="en-US"/>
        </w:rPr>
        <w:t xml:space="preserve">, </w:t>
      </w:r>
      <w:r w:rsidRPr="00A864DA">
        <w:rPr>
          <w:color w:val="000000"/>
          <w:lang w:val="en-US" w:eastAsia="en-US" w:bidi="en-US"/>
        </w:rPr>
        <w:t>however</w:t>
      </w:r>
      <w:r w:rsidRPr="00A864DA">
        <w:rPr>
          <w:color w:val="000000"/>
          <w:lang w:eastAsia="en-US" w:bidi="en-US"/>
        </w:rPr>
        <w:t xml:space="preserve"> </w:t>
      </w:r>
      <w:r w:rsidRPr="00A864DA">
        <w:rPr>
          <w:color w:val="000000"/>
          <w:lang w:bidi="ru-RU"/>
        </w:rPr>
        <w:t>и т.д.).</w:t>
      </w:r>
    </w:p>
    <w:p w:rsidR="000B4A45" w:rsidRPr="00A864DA" w:rsidRDefault="000B4A45" w:rsidP="000B4A45">
      <w:pPr>
        <w:widowControl w:val="0"/>
        <w:ind w:firstLine="851"/>
        <w:jc w:val="both"/>
        <w:rPr>
          <w:b/>
          <w:bCs/>
          <w:i/>
          <w:iCs/>
          <w:color w:val="000000"/>
          <w:lang w:bidi="ru-RU"/>
        </w:rPr>
      </w:pPr>
      <w:r w:rsidRPr="00A864DA">
        <w:rPr>
          <w:b/>
          <w:bCs/>
          <w:i/>
          <w:iCs/>
          <w:color w:val="000000"/>
          <w:lang w:bidi="ru-RU"/>
        </w:rPr>
        <w:t>Орфографические навыки</w:t>
      </w:r>
    </w:p>
    <w:p w:rsidR="000B4A45" w:rsidRPr="00A864DA" w:rsidRDefault="000B4A45" w:rsidP="000B4A45">
      <w:pPr>
        <w:widowControl w:val="0"/>
        <w:ind w:firstLine="851"/>
        <w:jc w:val="both"/>
        <w:rPr>
          <w:color w:val="000000"/>
          <w:lang w:bidi="ru-RU"/>
        </w:rPr>
      </w:pPr>
      <w:r w:rsidRPr="00A864DA">
        <w:rPr>
          <w:color w:val="000000"/>
          <w:lang w:bidi="ru-RU"/>
        </w:rPr>
        <w:t>Владение основными способами написания слов на основе знания</w:t>
      </w:r>
      <w:r>
        <w:rPr>
          <w:color w:val="000000"/>
          <w:lang w:bidi="ru-RU"/>
        </w:rPr>
        <w:t xml:space="preserve"> </w:t>
      </w:r>
      <w:r w:rsidRPr="00A864DA">
        <w:rPr>
          <w:color w:val="000000"/>
          <w:lang w:bidi="ru-RU"/>
        </w:rPr>
        <w:t>правил правописания; совершенствование орфографических навыков, в</w:t>
      </w:r>
      <w:r>
        <w:rPr>
          <w:color w:val="000000"/>
          <w:lang w:bidi="ru-RU"/>
        </w:rPr>
        <w:t xml:space="preserve"> </w:t>
      </w:r>
      <w:r w:rsidRPr="00A864DA">
        <w:rPr>
          <w:color w:val="000000"/>
          <w:lang w:bidi="ru-RU"/>
        </w:rPr>
        <w:t>том числе применительно к новому языковому материалу, входящему в</w:t>
      </w:r>
      <w:r>
        <w:rPr>
          <w:color w:val="000000"/>
          <w:lang w:bidi="ru-RU"/>
        </w:rPr>
        <w:t xml:space="preserve"> </w:t>
      </w:r>
      <w:r w:rsidRPr="00A864DA">
        <w:rPr>
          <w:color w:val="000000"/>
          <w:lang w:bidi="ru-RU"/>
        </w:rPr>
        <w:t>лексико-грамматический минимум порогового уровня.</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Речевые умения в различных видах речевой деятельности (говорение, аудирование, чтение, письмо)</w:t>
      </w:r>
    </w:p>
    <w:p w:rsidR="000B4A45" w:rsidRPr="00A864DA" w:rsidRDefault="000B4A45" w:rsidP="000B4A45">
      <w:pPr>
        <w:widowControl w:val="0"/>
        <w:ind w:firstLine="851"/>
        <w:jc w:val="both"/>
        <w:outlineLvl w:val="1"/>
        <w:rPr>
          <w:b/>
          <w:bCs/>
          <w:color w:val="000000"/>
          <w:lang w:bidi="ru-RU"/>
        </w:rPr>
      </w:pPr>
      <w:r w:rsidRPr="00A864DA">
        <w:rPr>
          <w:b/>
          <w:bCs/>
          <w:color w:val="000000"/>
          <w:u w:val="single"/>
          <w:lang w:bidi="ru-RU"/>
        </w:rPr>
        <w:t>Продуктивные (экспрессивные) виды речевой деятельности</w:t>
      </w:r>
    </w:p>
    <w:p w:rsidR="000B4A45" w:rsidRPr="00A864DA" w:rsidRDefault="000B4A45" w:rsidP="000B4A45">
      <w:pPr>
        <w:widowControl w:val="0"/>
        <w:ind w:firstLine="851"/>
        <w:jc w:val="both"/>
        <w:rPr>
          <w:color w:val="000000"/>
          <w:lang w:bidi="ru-RU"/>
        </w:rPr>
      </w:pPr>
      <w:r w:rsidRPr="00A864DA">
        <w:rPr>
          <w:color w:val="000000"/>
          <w:lang w:bidi="ru-RU"/>
        </w:rPr>
        <w:t>(говорение и письмо) направлены на порождение речевых сообщений в</w:t>
      </w:r>
      <w:r>
        <w:rPr>
          <w:color w:val="000000"/>
          <w:lang w:bidi="ru-RU"/>
        </w:rPr>
        <w:t xml:space="preserve"> </w:t>
      </w:r>
      <w:r w:rsidRPr="00A864DA">
        <w:rPr>
          <w:color w:val="000000"/>
          <w:lang w:bidi="ru-RU"/>
        </w:rPr>
        <w:t>устной и письменной форме.</w:t>
      </w:r>
    </w:p>
    <w:p w:rsidR="000B4A45" w:rsidRPr="00A864DA" w:rsidRDefault="000B4A45" w:rsidP="000B4A45">
      <w:pPr>
        <w:widowControl w:val="0"/>
        <w:ind w:firstLine="851"/>
        <w:jc w:val="both"/>
        <w:rPr>
          <w:b/>
          <w:bCs/>
          <w:color w:val="000000"/>
          <w:lang w:bidi="ru-RU"/>
        </w:rPr>
      </w:pPr>
      <w:r w:rsidRPr="00A864DA">
        <w:rPr>
          <w:b/>
          <w:bCs/>
          <w:color w:val="000000"/>
          <w:lang w:bidi="ru-RU"/>
        </w:rPr>
        <w:t>Говорение</w:t>
      </w:r>
    </w:p>
    <w:p w:rsidR="000B4A45" w:rsidRPr="00A864DA" w:rsidRDefault="000B4A45" w:rsidP="000B4A45">
      <w:pPr>
        <w:widowControl w:val="0"/>
        <w:ind w:firstLine="851"/>
        <w:jc w:val="both"/>
        <w:rPr>
          <w:color w:val="000000"/>
          <w:lang w:bidi="ru-RU"/>
        </w:rPr>
      </w:pPr>
      <w:r w:rsidRPr="00A864DA">
        <w:rPr>
          <w:color w:val="000000"/>
          <w:lang w:bidi="ru-RU"/>
        </w:rPr>
        <w:t>При развитии умений говорения программа учитывает следующие</w:t>
      </w:r>
      <w:r>
        <w:rPr>
          <w:color w:val="000000"/>
          <w:lang w:bidi="ru-RU"/>
        </w:rPr>
        <w:t xml:space="preserve"> </w:t>
      </w:r>
      <w:r w:rsidRPr="00A864DA">
        <w:rPr>
          <w:color w:val="000000"/>
          <w:lang w:bidi="ru-RU"/>
        </w:rPr>
        <w:t>параметры этого вида речевой деятельности:</w:t>
      </w:r>
    </w:p>
    <w:p w:rsidR="000B4A45" w:rsidRPr="00A864DA" w:rsidRDefault="000B4A45" w:rsidP="008B7DE8">
      <w:pPr>
        <w:widowControl w:val="0"/>
        <w:numPr>
          <w:ilvl w:val="0"/>
          <w:numId w:val="147"/>
        </w:numPr>
        <w:tabs>
          <w:tab w:val="left" w:pos="1110"/>
        </w:tabs>
        <w:spacing w:after="0" w:line="240" w:lineRule="auto"/>
        <w:ind w:firstLine="851"/>
        <w:jc w:val="both"/>
        <w:rPr>
          <w:color w:val="000000"/>
          <w:lang w:bidi="ru-RU"/>
        </w:rPr>
      </w:pPr>
      <w:r w:rsidRPr="00A864DA">
        <w:rPr>
          <w:color w:val="000000"/>
          <w:lang w:bidi="ru-RU"/>
        </w:rPr>
        <w:t>мотив - потребность или необходимость высказаться;</w:t>
      </w:r>
    </w:p>
    <w:p w:rsidR="000B4A45" w:rsidRPr="00A864DA" w:rsidRDefault="000B4A45" w:rsidP="008B7DE8">
      <w:pPr>
        <w:widowControl w:val="0"/>
        <w:numPr>
          <w:ilvl w:val="0"/>
          <w:numId w:val="147"/>
        </w:numPr>
        <w:tabs>
          <w:tab w:val="left" w:pos="1110"/>
        </w:tabs>
        <w:spacing w:after="0" w:line="240" w:lineRule="auto"/>
        <w:ind w:firstLine="851"/>
        <w:jc w:val="both"/>
        <w:rPr>
          <w:color w:val="000000"/>
          <w:lang w:bidi="ru-RU"/>
        </w:rPr>
      </w:pPr>
      <w:r w:rsidRPr="00A864DA">
        <w:rPr>
          <w:color w:val="000000"/>
          <w:lang w:bidi="ru-RU"/>
        </w:rPr>
        <w:lastRenderedPageBreak/>
        <w:t>условия - речевые ситуации;</w:t>
      </w:r>
    </w:p>
    <w:p w:rsidR="000B4A45" w:rsidRPr="00A864DA" w:rsidRDefault="000B4A45" w:rsidP="008B7DE8">
      <w:pPr>
        <w:widowControl w:val="0"/>
        <w:numPr>
          <w:ilvl w:val="0"/>
          <w:numId w:val="147"/>
        </w:numPr>
        <w:tabs>
          <w:tab w:val="left" w:pos="1110"/>
        </w:tabs>
        <w:spacing w:after="0" w:line="240" w:lineRule="auto"/>
        <w:ind w:firstLine="851"/>
        <w:rPr>
          <w:color w:val="000000"/>
          <w:lang w:bidi="ru-RU"/>
        </w:rPr>
      </w:pPr>
      <w:r w:rsidRPr="00A864DA">
        <w:rPr>
          <w:color w:val="000000"/>
          <w:lang w:bidi="ru-RU"/>
        </w:rPr>
        <w:t>цель и функции - характер воздействия на партнера, способ</w:t>
      </w:r>
      <w:r w:rsidRPr="00A864DA">
        <w:rPr>
          <w:color w:val="000000"/>
          <w:lang w:bidi="ru-RU"/>
        </w:rPr>
        <w:br/>
        <w:t>выражения;</w:t>
      </w:r>
    </w:p>
    <w:p w:rsidR="000B4A45" w:rsidRPr="00A864DA" w:rsidRDefault="000B4A45" w:rsidP="008B7DE8">
      <w:pPr>
        <w:widowControl w:val="0"/>
        <w:numPr>
          <w:ilvl w:val="0"/>
          <w:numId w:val="147"/>
        </w:numPr>
        <w:tabs>
          <w:tab w:val="left" w:pos="1110"/>
        </w:tabs>
        <w:spacing w:after="0" w:line="240" w:lineRule="auto"/>
        <w:ind w:firstLine="851"/>
        <w:jc w:val="both"/>
        <w:rPr>
          <w:color w:val="000000"/>
          <w:lang w:bidi="ru-RU"/>
        </w:rPr>
      </w:pPr>
      <w:r w:rsidRPr="00A864DA">
        <w:rPr>
          <w:color w:val="000000"/>
          <w:lang w:bidi="ru-RU"/>
        </w:rPr>
        <w:t>предмет - своя или чужая мысль;</w:t>
      </w:r>
    </w:p>
    <w:p w:rsidR="000B4A45" w:rsidRPr="00A864DA" w:rsidRDefault="000B4A45" w:rsidP="008B7DE8">
      <w:pPr>
        <w:widowControl w:val="0"/>
        <w:numPr>
          <w:ilvl w:val="0"/>
          <w:numId w:val="147"/>
        </w:numPr>
        <w:tabs>
          <w:tab w:val="left" w:pos="1110"/>
        </w:tabs>
        <w:spacing w:after="0" w:line="240" w:lineRule="auto"/>
        <w:ind w:firstLine="851"/>
        <w:jc w:val="both"/>
        <w:rPr>
          <w:color w:val="000000"/>
          <w:lang w:bidi="ru-RU"/>
        </w:rPr>
      </w:pPr>
      <w:r w:rsidRPr="00A864DA">
        <w:rPr>
          <w:color w:val="000000"/>
          <w:lang w:bidi="ru-RU"/>
        </w:rPr>
        <w:t>структура - действия и операции;</w:t>
      </w:r>
    </w:p>
    <w:p w:rsidR="000B4A45" w:rsidRPr="00A864DA" w:rsidRDefault="000B4A45" w:rsidP="008B7DE8">
      <w:pPr>
        <w:widowControl w:val="0"/>
        <w:numPr>
          <w:ilvl w:val="0"/>
          <w:numId w:val="147"/>
        </w:numPr>
        <w:tabs>
          <w:tab w:val="left" w:pos="1110"/>
        </w:tabs>
        <w:spacing w:after="0" w:line="240" w:lineRule="auto"/>
        <w:ind w:firstLine="851"/>
        <w:jc w:val="both"/>
        <w:rPr>
          <w:color w:val="000000"/>
          <w:lang w:bidi="ru-RU"/>
        </w:rPr>
      </w:pPr>
      <w:r w:rsidRPr="00A864DA">
        <w:rPr>
          <w:color w:val="000000"/>
          <w:lang w:bidi="ru-RU"/>
        </w:rPr>
        <w:t>средства - языковой материал;</w:t>
      </w:r>
    </w:p>
    <w:p w:rsidR="000B4A45" w:rsidRPr="00A864DA" w:rsidRDefault="000B4A45" w:rsidP="008B7DE8">
      <w:pPr>
        <w:widowControl w:val="0"/>
        <w:numPr>
          <w:ilvl w:val="0"/>
          <w:numId w:val="147"/>
        </w:numPr>
        <w:tabs>
          <w:tab w:val="left" w:pos="1110"/>
        </w:tabs>
        <w:spacing w:after="0" w:line="240" w:lineRule="auto"/>
        <w:ind w:firstLine="851"/>
        <w:jc w:val="both"/>
        <w:rPr>
          <w:color w:val="000000"/>
          <w:lang w:bidi="ru-RU"/>
        </w:rPr>
      </w:pPr>
      <w:r w:rsidRPr="00A864DA">
        <w:rPr>
          <w:color w:val="000000"/>
          <w:lang w:bidi="ru-RU"/>
        </w:rPr>
        <w:t>типы высказывания - диалоги, монологи;</w:t>
      </w:r>
    </w:p>
    <w:p w:rsidR="000B4A45" w:rsidRPr="00A864DA" w:rsidRDefault="000B4A45" w:rsidP="008B7DE8">
      <w:pPr>
        <w:widowControl w:val="0"/>
        <w:numPr>
          <w:ilvl w:val="0"/>
          <w:numId w:val="147"/>
        </w:numPr>
        <w:tabs>
          <w:tab w:val="left" w:pos="1110"/>
        </w:tabs>
        <w:spacing w:after="0" w:line="240" w:lineRule="auto"/>
        <w:ind w:firstLine="851"/>
        <w:jc w:val="both"/>
        <w:rPr>
          <w:color w:val="000000"/>
          <w:lang w:bidi="ru-RU"/>
        </w:rPr>
      </w:pPr>
      <w:r w:rsidRPr="00A864DA">
        <w:rPr>
          <w:color w:val="000000"/>
          <w:lang w:bidi="ru-RU"/>
        </w:rPr>
        <w:t>наличие или отсутствие опор.</w:t>
      </w:r>
    </w:p>
    <w:p w:rsidR="000B4A45" w:rsidRPr="00A864DA"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caps/>
          <w:sz w:val="22"/>
          <w:szCs w:val="22"/>
        </w:rPr>
      </w:pP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Диалогическая речь</w:t>
      </w:r>
    </w:p>
    <w:p w:rsidR="000B4A45" w:rsidRPr="00A864DA" w:rsidRDefault="000B4A45" w:rsidP="000B4A45">
      <w:pPr>
        <w:widowControl w:val="0"/>
        <w:ind w:firstLine="851"/>
        <w:jc w:val="both"/>
        <w:rPr>
          <w:color w:val="000000"/>
          <w:lang w:bidi="ru-RU"/>
        </w:rPr>
      </w:pPr>
      <w:r w:rsidRPr="00A864DA">
        <w:rPr>
          <w:color w:val="000000"/>
          <w:lang w:bidi="ru-RU"/>
        </w:rPr>
        <w:t>Совершенствование умений участвовать в диалогах этикетного</w:t>
      </w:r>
      <w:r>
        <w:rPr>
          <w:color w:val="000000"/>
          <w:lang w:bidi="ru-RU"/>
        </w:rPr>
        <w:t xml:space="preserve"> </w:t>
      </w:r>
      <w:r w:rsidRPr="00A864DA">
        <w:rPr>
          <w:color w:val="000000"/>
          <w:lang w:bidi="ru-RU"/>
        </w:rPr>
        <w:t>характера, диалогах-расспросах, диалогах-побуждениях к действию,</w:t>
      </w:r>
      <w:r>
        <w:rPr>
          <w:color w:val="000000"/>
          <w:lang w:bidi="ru-RU"/>
        </w:rPr>
        <w:t xml:space="preserve"> </w:t>
      </w:r>
      <w:r w:rsidRPr="00A864DA">
        <w:rPr>
          <w:color w:val="000000"/>
          <w:lang w:bidi="ru-RU"/>
        </w:rPr>
        <w:t>диалогах-обменах информацией, а также в диалогах смешанного типа,</w:t>
      </w:r>
      <w:r>
        <w:rPr>
          <w:color w:val="000000"/>
          <w:lang w:bidi="ru-RU"/>
        </w:rPr>
        <w:t xml:space="preserve"> </w:t>
      </w:r>
      <w:r w:rsidRPr="00A864DA">
        <w:rPr>
          <w:color w:val="000000"/>
          <w:lang w:bidi="ru-RU"/>
        </w:rPr>
        <w:t>включающих элементы разных типов диалогов на основе новой тематики, в тематических ситуациях официального и неофициального повседневного общения.</w:t>
      </w:r>
    </w:p>
    <w:p w:rsidR="000B4A45" w:rsidRPr="00A864DA" w:rsidRDefault="000B4A45" w:rsidP="000B4A45">
      <w:pPr>
        <w:widowControl w:val="0"/>
        <w:ind w:firstLine="851"/>
        <w:jc w:val="both"/>
        <w:rPr>
          <w:color w:val="000000"/>
          <w:lang w:bidi="ru-RU"/>
        </w:rPr>
      </w:pPr>
      <w:r w:rsidRPr="00A864DA">
        <w:rPr>
          <w:color w:val="000000"/>
          <w:lang w:bidi="ru-RU"/>
        </w:rPr>
        <w:t>В процессе обучения предполагается развитие следующих умений:</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участвовать в дискуссии/беседе на знакомую тему;</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осуществлять запрос и обобщение информации;</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обращаться за разъяснениями;</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выражать свое отношение (согласие, несогласие, оценку) к</w:t>
      </w:r>
      <w:r>
        <w:rPr>
          <w:color w:val="000000"/>
          <w:lang w:bidi="ru-RU"/>
        </w:rPr>
        <w:t xml:space="preserve"> </w:t>
      </w:r>
      <w:r w:rsidRPr="00A864DA">
        <w:rPr>
          <w:color w:val="000000"/>
          <w:lang w:bidi="ru-RU"/>
        </w:rPr>
        <w:t>высказыванию собеседника, свое мнение по обсуждаемой</w:t>
      </w:r>
      <w:r>
        <w:rPr>
          <w:color w:val="000000"/>
          <w:lang w:bidi="ru-RU"/>
        </w:rPr>
        <w:t xml:space="preserve"> </w:t>
      </w:r>
      <w:r w:rsidRPr="00A864DA">
        <w:rPr>
          <w:color w:val="000000"/>
          <w:lang w:bidi="ru-RU"/>
        </w:rPr>
        <w:t>теме;</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вступать в общение (порождение инициативных реплик для</w:t>
      </w:r>
      <w:r>
        <w:rPr>
          <w:color w:val="000000"/>
          <w:lang w:bidi="ru-RU"/>
        </w:rPr>
        <w:t xml:space="preserve"> </w:t>
      </w:r>
      <w:r w:rsidRPr="00A864DA">
        <w:rPr>
          <w:color w:val="000000"/>
          <w:lang w:bidi="ru-RU"/>
        </w:rPr>
        <w:t>начала разговора, при переходе к новым темам); поддерживать общение или переход</w:t>
      </w:r>
      <w:r>
        <w:rPr>
          <w:color w:val="000000"/>
          <w:lang w:bidi="ru-RU"/>
        </w:rPr>
        <w:t>ить к новой теме (порождение ре</w:t>
      </w:r>
      <w:r w:rsidRPr="00A864DA">
        <w:rPr>
          <w:color w:val="000000"/>
          <w:lang w:bidi="ru-RU"/>
        </w:rPr>
        <w:t>активных реплик - ответы на вопросы собеседника, а также</w:t>
      </w:r>
      <w:r>
        <w:rPr>
          <w:color w:val="000000"/>
          <w:lang w:bidi="ru-RU"/>
        </w:rPr>
        <w:t xml:space="preserve"> </w:t>
      </w:r>
      <w:r w:rsidRPr="00A864DA">
        <w:rPr>
          <w:color w:val="000000"/>
          <w:lang w:bidi="ru-RU"/>
        </w:rPr>
        <w:t>комментарии, замечания, выражение отношения); завершать</w:t>
      </w:r>
      <w:r>
        <w:rPr>
          <w:color w:val="000000"/>
          <w:lang w:bidi="ru-RU"/>
        </w:rPr>
        <w:t xml:space="preserve"> </w:t>
      </w:r>
      <w:r w:rsidRPr="00A864DA">
        <w:rPr>
          <w:color w:val="000000"/>
          <w:lang w:bidi="ru-RU"/>
        </w:rPr>
        <w:t>общение.</w:t>
      </w:r>
    </w:p>
    <w:p w:rsidR="000B4A45" w:rsidRPr="00A864DA" w:rsidRDefault="000B4A45" w:rsidP="000B4A45">
      <w:pPr>
        <w:widowControl w:val="0"/>
        <w:ind w:firstLine="851"/>
        <w:jc w:val="both"/>
        <w:rPr>
          <w:b/>
          <w:bCs/>
          <w:color w:val="000000"/>
          <w:lang w:bidi="ru-RU"/>
        </w:rPr>
      </w:pPr>
      <w:r w:rsidRPr="00A864DA">
        <w:rPr>
          <w:b/>
          <w:bCs/>
          <w:color w:val="000000"/>
          <w:lang w:bidi="ru-RU"/>
        </w:rPr>
        <w:t>Монологическая речь</w:t>
      </w:r>
    </w:p>
    <w:p w:rsidR="000B4A45" w:rsidRPr="00A864DA" w:rsidRDefault="000B4A45" w:rsidP="000B4A45">
      <w:pPr>
        <w:widowControl w:val="0"/>
        <w:ind w:firstLine="851"/>
        <w:jc w:val="both"/>
        <w:rPr>
          <w:color w:val="000000"/>
          <w:lang w:bidi="ru-RU"/>
        </w:rPr>
      </w:pPr>
      <w:r w:rsidRPr="00A864DA">
        <w:rPr>
          <w:color w:val="000000"/>
          <w:lang w:bidi="ru-RU"/>
        </w:rPr>
        <w:t>Совершенствование умений устно выступать с сообщениями, которые характеризуются относительной непрерывностью, большей раз</w:t>
      </w:r>
      <w:r>
        <w:rPr>
          <w:color w:val="000000"/>
          <w:lang w:bidi="ru-RU"/>
        </w:rPr>
        <w:t xml:space="preserve"> </w:t>
      </w:r>
      <w:r w:rsidRPr="00A864DA">
        <w:rPr>
          <w:color w:val="000000"/>
          <w:lang w:bidi="ru-RU"/>
        </w:rPr>
        <w:t>вернутостью, произвольностью (планируемостью) и последовательно-</w:t>
      </w:r>
      <w:r w:rsidRPr="00A864DA">
        <w:rPr>
          <w:color w:val="000000"/>
          <w:lang w:bidi="ru-RU"/>
        </w:rPr>
        <w:br/>
        <w:t>стью по сравнению с высказываниями в диалогической форме.</w:t>
      </w:r>
    </w:p>
    <w:p w:rsidR="000B4A45" w:rsidRPr="00A864DA" w:rsidRDefault="000B4A45" w:rsidP="000B4A45">
      <w:pPr>
        <w:widowControl w:val="0"/>
        <w:ind w:firstLine="851"/>
        <w:jc w:val="both"/>
        <w:rPr>
          <w:color w:val="000000"/>
          <w:lang w:bidi="ru-RU"/>
        </w:rPr>
      </w:pPr>
      <w:r w:rsidRPr="00A864DA">
        <w:rPr>
          <w:color w:val="000000"/>
          <w:lang w:bidi="ru-RU"/>
        </w:rPr>
        <w:t>В процессе обучения предполагается развитие следующих умений:</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делать сообщения, содержащие наиболее важную информацию по теме, проблеме;</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кратко передавать содержание полученной информации;</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рассказывать о себе, своем окружении, своих планах, обосновывая и анализируя свои намерения, опыт, поступки;</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рассуждать о фактах, событиях, приводя примеры, аргументы, делая выводы; описывать особенности жизни и культуры</w:t>
      </w:r>
      <w:r>
        <w:rPr>
          <w:color w:val="000000"/>
          <w:lang w:bidi="ru-RU"/>
        </w:rPr>
        <w:t xml:space="preserve"> </w:t>
      </w:r>
      <w:r w:rsidRPr="00A864DA">
        <w:rPr>
          <w:color w:val="000000"/>
          <w:lang w:bidi="ru-RU"/>
        </w:rPr>
        <w:t>своей страны и страны изучаемого языка;</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в содержательном план</w:t>
      </w:r>
      <w:r>
        <w:rPr>
          <w:color w:val="000000"/>
          <w:lang w:bidi="ru-RU"/>
        </w:rPr>
        <w:t>е совершенствовать смысловую за</w:t>
      </w:r>
      <w:r w:rsidRPr="00A864DA">
        <w:rPr>
          <w:color w:val="000000"/>
          <w:lang w:bidi="ru-RU"/>
        </w:rPr>
        <w:t>вершенность, логичность, целостность, выразительность и</w:t>
      </w:r>
      <w:r>
        <w:rPr>
          <w:color w:val="000000"/>
          <w:lang w:bidi="ru-RU"/>
        </w:rPr>
        <w:t xml:space="preserve"> </w:t>
      </w:r>
      <w:r w:rsidRPr="00A864DA">
        <w:rPr>
          <w:color w:val="000000"/>
          <w:lang w:bidi="ru-RU"/>
        </w:rPr>
        <w:t>уместность.</w:t>
      </w:r>
    </w:p>
    <w:p w:rsidR="000B4A45" w:rsidRPr="00A864DA" w:rsidRDefault="000B4A45" w:rsidP="000B4A45">
      <w:pPr>
        <w:widowControl w:val="0"/>
        <w:ind w:firstLine="851"/>
        <w:jc w:val="both"/>
        <w:rPr>
          <w:b/>
          <w:bCs/>
          <w:color w:val="000000"/>
          <w:lang w:bidi="ru-RU"/>
        </w:rPr>
      </w:pPr>
      <w:r w:rsidRPr="00A864DA">
        <w:rPr>
          <w:b/>
          <w:bCs/>
          <w:color w:val="000000"/>
          <w:lang w:bidi="ru-RU"/>
        </w:rPr>
        <w:t>Письменная речь</w:t>
      </w:r>
    </w:p>
    <w:p w:rsidR="000B4A45" w:rsidRPr="00A864DA" w:rsidRDefault="000B4A45" w:rsidP="000B4A45">
      <w:pPr>
        <w:widowControl w:val="0"/>
        <w:ind w:firstLine="851"/>
        <w:jc w:val="both"/>
        <w:rPr>
          <w:color w:val="000000"/>
          <w:lang w:bidi="ru-RU"/>
        </w:rPr>
      </w:pPr>
      <w:r w:rsidRPr="00A864DA">
        <w:rPr>
          <w:color w:val="000000"/>
          <w:lang w:bidi="ru-RU"/>
        </w:rPr>
        <w:t xml:space="preserve">Обучение письменной речи связано с дальнейшим совершенствованием умений связного, логичного и стилистически уместного оформления высказывания в письменной форме. Способность выражать мыслив письменной форме предполагает также развитие умений </w:t>
      </w:r>
      <w:r w:rsidRPr="00A864DA">
        <w:rPr>
          <w:color w:val="000000"/>
          <w:lang w:bidi="ru-RU"/>
        </w:rPr>
        <w:lastRenderedPageBreak/>
        <w:t>создавать</w:t>
      </w:r>
      <w:r>
        <w:rPr>
          <w:color w:val="000000"/>
          <w:lang w:bidi="ru-RU"/>
        </w:rPr>
        <w:t xml:space="preserve"> </w:t>
      </w:r>
      <w:r w:rsidRPr="00A864DA">
        <w:rPr>
          <w:color w:val="000000"/>
          <w:lang w:bidi="ru-RU"/>
        </w:rPr>
        <w:t>различные типы и жанры письменных сообщений:</w:t>
      </w:r>
    </w:p>
    <w:p w:rsidR="000B4A45" w:rsidRPr="00A864DA" w:rsidRDefault="000B4A45" w:rsidP="008B7DE8">
      <w:pPr>
        <w:widowControl w:val="0"/>
        <w:numPr>
          <w:ilvl w:val="0"/>
          <w:numId w:val="147"/>
        </w:numPr>
        <w:tabs>
          <w:tab w:val="left" w:pos="1093"/>
        </w:tabs>
        <w:spacing w:after="0" w:line="240" w:lineRule="auto"/>
        <w:ind w:firstLine="851"/>
        <w:jc w:val="both"/>
        <w:rPr>
          <w:color w:val="000000"/>
          <w:lang w:bidi="ru-RU"/>
        </w:rPr>
      </w:pPr>
      <w:r w:rsidRPr="00A864DA">
        <w:rPr>
          <w:color w:val="000000"/>
          <w:lang w:bidi="ru-RU"/>
        </w:rPr>
        <w:t>личное письмо;</w:t>
      </w:r>
    </w:p>
    <w:p w:rsidR="000B4A45" w:rsidRPr="00A864DA" w:rsidRDefault="000B4A45" w:rsidP="008B7DE8">
      <w:pPr>
        <w:widowControl w:val="0"/>
        <w:numPr>
          <w:ilvl w:val="0"/>
          <w:numId w:val="147"/>
        </w:numPr>
        <w:tabs>
          <w:tab w:val="left" w:pos="1093"/>
        </w:tabs>
        <w:spacing w:after="0" w:line="240" w:lineRule="auto"/>
        <w:ind w:firstLine="851"/>
        <w:jc w:val="both"/>
        <w:rPr>
          <w:color w:val="000000"/>
          <w:lang w:bidi="ru-RU"/>
        </w:rPr>
      </w:pPr>
      <w:r w:rsidRPr="00A864DA">
        <w:rPr>
          <w:color w:val="000000"/>
          <w:lang w:bidi="ru-RU"/>
        </w:rPr>
        <w:t>письмо в газету, журнал;</w:t>
      </w:r>
    </w:p>
    <w:p w:rsidR="000B4A45" w:rsidRPr="00A864DA"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rPr>
          <w:b/>
          <w:caps/>
          <w:sz w:val="22"/>
          <w:szCs w:val="22"/>
        </w:rPr>
      </w:pPr>
    </w:p>
    <w:p w:rsidR="000B4A45" w:rsidRPr="00A864DA" w:rsidRDefault="000B4A45" w:rsidP="008B7DE8">
      <w:pPr>
        <w:widowControl w:val="0"/>
        <w:numPr>
          <w:ilvl w:val="0"/>
          <w:numId w:val="147"/>
        </w:numPr>
        <w:tabs>
          <w:tab w:val="left" w:pos="1095"/>
        </w:tabs>
        <w:spacing w:after="0" w:line="240" w:lineRule="auto"/>
        <w:ind w:firstLine="851"/>
        <w:jc w:val="both"/>
        <w:rPr>
          <w:color w:val="000000"/>
          <w:lang w:bidi="ru-RU"/>
        </w:rPr>
      </w:pPr>
      <w:r w:rsidRPr="00A864DA">
        <w:rPr>
          <w:color w:val="000000"/>
          <w:lang w:bidi="ru-RU"/>
        </w:rPr>
        <w:t>небольшой рассказ (эссе);</w:t>
      </w:r>
    </w:p>
    <w:p w:rsidR="000B4A45" w:rsidRPr="00A864DA" w:rsidRDefault="000B4A45" w:rsidP="008B7DE8">
      <w:pPr>
        <w:widowControl w:val="0"/>
        <w:numPr>
          <w:ilvl w:val="0"/>
          <w:numId w:val="147"/>
        </w:numPr>
        <w:tabs>
          <w:tab w:val="left" w:pos="1095"/>
        </w:tabs>
        <w:spacing w:after="0" w:line="240" w:lineRule="auto"/>
        <w:ind w:firstLine="851"/>
        <w:jc w:val="both"/>
        <w:rPr>
          <w:color w:val="000000"/>
          <w:lang w:bidi="ru-RU"/>
        </w:rPr>
      </w:pPr>
      <w:r w:rsidRPr="00A864DA">
        <w:rPr>
          <w:color w:val="000000"/>
          <w:lang w:bidi="ru-RU"/>
        </w:rPr>
        <w:t>заполнение анкет, бланков;</w:t>
      </w:r>
    </w:p>
    <w:p w:rsidR="000B4A45" w:rsidRPr="00A864DA" w:rsidRDefault="000B4A45" w:rsidP="008B7DE8">
      <w:pPr>
        <w:widowControl w:val="0"/>
        <w:numPr>
          <w:ilvl w:val="0"/>
          <w:numId w:val="147"/>
        </w:numPr>
        <w:tabs>
          <w:tab w:val="left" w:pos="1095"/>
        </w:tabs>
        <w:spacing w:after="0" w:line="240" w:lineRule="auto"/>
        <w:ind w:firstLine="851"/>
        <w:rPr>
          <w:color w:val="000000"/>
          <w:lang w:bidi="ru-RU"/>
        </w:rPr>
      </w:pPr>
      <w:r w:rsidRPr="00A864DA">
        <w:rPr>
          <w:color w:val="000000"/>
          <w:lang w:bidi="ru-RU"/>
        </w:rPr>
        <w:t>изложение сведений о себе в формах, принятых в европейских</w:t>
      </w:r>
      <w:r w:rsidRPr="00A864DA">
        <w:rPr>
          <w:color w:val="000000"/>
          <w:lang w:bidi="ru-RU"/>
        </w:rPr>
        <w:br/>
        <w:t>странах (автобиография, резюме);</w:t>
      </w:r>
    </w:p>
    <w:p w:rsidR="000B4A45" w:rsidRPr="00A864DA" w:rsidRDefault="000B4A45" w:rsidP="008B7DE8">
      <w:pPr>
        <w:widowControl w:val="0"/>
        <w:numPr>
          <w:ilvl w:val="0"/>
          <w:numId w:val="147"/>
        </w:numPr>
        <w:tabs>
          <w:tab w:val="left" w:pos="1095"/>
        </w:tabs>
        <w:spacing w:after="0" w:line="240" w:lineRule="auto"/>
        <w:ind w:firstLine="851"/>
        <w:jc w:val="both"/>
        <w:rPr>
          <w:color w:val="000000"/>
          <w:lang w:bidi="ru-RU"/>
        </w:rPr>
      </w:pPr>
      <w:r w:rsidRPr="00A864DA">
        <w:rPr>
          <w:color w:val="000000"/>
          <w:lang w:bidi="ru-RU"/>
        </w:rPr>
        <w:t>составление плана действий;</w:t>
      </w:r>
    </w:p>
    <w:p w:rsidR="000B4A45" w:rsidRPr="00A864DA" w:rsidRDefault="000B4A45" w:rsidP="008B7DE8">
      <w:pPr>
        <w:widowControl w:val="0"/>
        <w:numPr>
          <w:ilvl w:val="0"/>
          <w:numId w:val="147"/>
        </w:numPr>
        <w:tabs>
          <w:tab w:val="left" w:pos="1095"/>
        </w:tabs>
        <w:spacing w:after="0" w:line="240" w:lineRule="auto"/>
        <w:ind w:firstLine="851"/>
        <w:rPr>
          <w:color w:val="000000"/>
          <w:lang w:bidi="ru-RU"/>
        </w:rPr>
      </w:pPr>
      <w:r w:rsidRPr="00A864DA">
        <w:rPr>
          <w:color w:val="000000"/>
          <w:lang w:bidi="ru-RU"/>
        </w:rPr>
        <w:t>написание тезисов, конспекта сообщения, в том числе на основе работы с текстом.</w:t>
      </w:r>
    </w:p>
    <w:p w:rsidR="000B4A45" w:rsidRPr="00A864DA" w:rsidRDefault="000B4A45" w:rsidP="000B4A45">
      <w:pPr>
        <w:widowControl w:val="0"/>
        <w:ind w:firstLine="851"/>
        <w:jc w:val="both"/>
        <w:outlineLvl w:val="1"/>
        <w:rPr>
          <w:b/>
          <w:bCs/>
          <w:color w:val="000000"/>
          <w:lang w:bidi="ru-RU"/>
        </w:rPr>
      </w:pPr>
      <w:r w:rsidRPr="00A864DA">
        <w:rPr>
          <w:b/>
          <w:bCs/>
          <w:color w:val="000000"/>
          <w:u w:val="single"/>
          <w:lang w:bidi="ru-RU"/>
        </w:rPr>
        <w:t xml:space="preserve">Рецептивные виды речевой деятельности </w:t>
      </w:r>
      <w:r w:rsidRPr="00A864DA">
        <w:rPr>
          <w:color w:val="000000"/>
          <w:u w:val="single"/>
          <w:lang w:bidi="ru-RU"/>
        </w:rPr>
        <w:t>(</w:t>
      </w:r>
      <w:r w:rsidRPr="00A864DA">
        <w:rPr>
          <w:b/>
          <w:bCs/>
          <w:color w:val="000000"/>
          <w:u w:val="single"/>
          <w:lang w:bidi="ru-RU"/>
        </w:rPr>
        <w:t>аудирование и</w:t>
      </w:r>
      <w:r>
        <w:rPr>
          <w:b/>
          <w:bCs/>
          <w:color w:val="000000"/>
          <w:u w:val="single"/>
          <w:lang w:bidi="ru-RU"/>
        </w:rPr>
        <w:t xml:space="preserve"> </w:t>
      </w:r>
      <w:r w:rsidRPr="00A864DA">
        <w:rPr>
          <w:b/>
          <w:bCs/>
          <w:color w:val="000000"/>
          <w:u w:val="single"/>
          <w:lang w:bidi="ru-RU"/>
        </w:rPr>
        <w:t>чтение</w:t>
      </w:r>
      <w:r w:rsidRPr="00A864DA">
        <w:rPr>
          <w:color w:val="000000"/>
          <w:u w:val="single"/>
          <w:lang w:bidi="ru-RU"/>
        </w:rPr>
        <w:t>)</w:t>
      </w:r>
    </w:p>
    <w:p w:rsidR="000B4A45" w:rsidRPr="00A864DA" w:rsidRDefault="000B4A45" w:rsidP="000B4A45">
      <w:pPr>
        <w:widowControl w:val="0"/>
        <w:ind w:firstLine="851"/>
        <w:jc w:val="both"/>
        <w:rPr>
          <w:b/>
          <w:bCs/>
          <w:color w:val="000000"/>
          <w:lang w:bidi="ru-RU"/>
        </w:rPr>
      </w:pPr>
      <w:r w:rsidRPr="00A864DA">
        <w:rPr>
          <w:b/>
          <w:bCs/>
          <w:color w:val="000000"/>
          <w:lang w:bidi="ru-RU"/>
        </w:rPr>
        <w:t>Аудирование</w:t>
      </w:r>
    </w:p>
    <w:p w:rsidR="000B4A45" w:rsidRPr="00A864DA" w:rsidRDefault="000B4A45" w:rsidP="000B4A45">
      <w:pPr>
        <w:widowControl w:val="0"/>
        <w:ind w:firstLine="851"/>
        <w:jc w:val="both"/>
        <w:rPr>
          <w:color w:val="000000"/>
          <w:lang w:bidi="ru-RU"/>
        </w:rPr>
      </w:pPr>
      <w:r w:rsidRPr="00A864DA">
        <w:rPr>
          <w:color w:val="000000"/>
          <w:lang w:bidi="ru-RU"/>
        </w:rPr>
        <w:t>Развитие этого рецептивного вида речевой деятельности предполагает формирование умений восприятия и понимания речи на слух, которые опираются на следующие психические процессы:</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восприятие на слух и узнавание;</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предвосхищение или вероятностное прогнозирование;</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смысловая догадка;</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сегментирование речевого потока и т.д.</w:t>
      </w:r>
    </w:p>
    <w:p w:rsidR="000B4A45" w:rsidRPr="00A864DA" w:rsidRDefault="000B4A45" w:rsidP="000B4A45">
      <w:pPr>
        <w:widowControl w:val="0"/>
        <w:ind w:firstLine="851"/>
        <w:jc w:val="both"/>
        <w:rPr>
          <w:color w:val="000000"/>
          <w:lang w:bidi="ru-RU"/>
        </w:rPr>
      </w:pPr>
      <w:r w:rsidRPr="00A864DA">
        <w:rPr>
          <w:color w:val="000000"/>
          <w:lang w:bidi="ru-RU"/>
        </w:rPr>
        <w:t>Развитие умений аудирования направлено на понимание:</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основного содержания несложных звучащих текстов монологического и диалогического характера: теле- и радиопередач в рамках изучаемых тем;</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выборочной необходимой информации в объявлениях и информационной рекламе;</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относительно полное понимание высказываний собеседника</w:t>
      </w:r>
      <w:r>
        <w:rPr>
          <w:color w:val="000000"/>
          <w:lang w:bidi="ru-RU"/>
        </w:rPr>
        <w:t xml:space="preserve"> </w:t>
      </w:r>
      <w:r w:rsidRPr="00A864DA">
        <w:rPr>
          <w:color w:val="000000"/>
          <w:lang w:bidi="ru-RU"/>
        </w:rPr>
        <w:t>в наиболее распространенных стандартных ситуациях по</w:t>
      </w:r>
      <w:r>
        <w:rPr>
          <w:color w:val="000000"/>
          <w:lang w:bidi="ru-RU"/>
        </w:rPr>
        <w:t xml:space="preserve"> </w:t>
      </w:r>
      <w:r w:rsidRPr="00A864DA">
        <w:rPr>
          <w:color w:val="000000"/>
          <w:lang w:bidi="ru-RU"/>
        </w:rPr>
        <w:t>вседневного общения.</w:t>
      </w:r>
    </w:p>
    <w:p w:rsidR="000B4A45" w:rsidRPr="00A864DA" w:rsidRDefault="000B4A45" w:rsidP="000B4A45">
      <w:pPr>
        <w:widowControl w:val="0"/>
        <w:ind w:firstLine="851"/>
        <w:jc w:val="both"/>
        <w:rPr>
          <w:color w:val="000000"/>
          <w:lang w:bidi="ru-RU"/>
        </w:rPr>
      </w:pPr>
      <w:r w:rsidRPr="00A864DA">
        <w:rPr>
          <w:color w:val="000000"/>
          <w:lang w:bidi="ru-RU"/>
        </w:rPr>
        <w:t>Обучение аудированию предполагает также развитие умений:</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отделять главную информацию от второстепенной;</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выявлять наиболее значимые факты;</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lang w:bidi="ru-RU"/>
        </w:rPr>
        <w:t>определять свое отношение к ним, извлекать из аудиоматериалов необходимую или интересующую информацию.</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Чтение</w:t>
      </w:r>
    </w:p>
    <w:p w:rsidR="000B4A45" w:rsidRPr="00A864DA" w:rsidRDefault="000B4A45" w:rsidP="000B4A45">
      <w:pPr>
        <w:widowControl w:val="0"/>
        <w:ind w:firstLine="851"/>
        <w:jc w:val="both"/>
        <w:rPr>
          <w:color w:val="000000"/>
          <w:lang w:bidi="ru-RU"/>
        </w:rPr>
      </w:pPr>
      <w:r w:rsidRPr="00A864DA">
        <w:rPr>
          <w:color w:val="000000"/>
          <w:lang w:bidi="ru-RU"/>
        </w:rPr>
        <w:t>Дальнейшее развитие всех основных видов чтения аутентичных</w:t>
      </w:r>
      <w:r>
        <w:rPr>
          <w:color w:val="000000"/>
          <w:lang w:bidi="ru-RU"/>
        </w:rPr>
        <w:t xml:space="preserve"> </w:t>
      </w:r>
      <w:r w:rsidRPr="00A864DA">
        <w:rPr>
          <w:color w:val="000000"/>
          <w:lang w:bidi="ru-RU"/>
        </w:rPr>
        <w:t>текстов различных стилей: публицистических, научно-популярных, художественных и информационных (в том числе профессионально ориентированных).</w:t>
      </w:r>
    </w:p>
    <w:p w:rsidR="000B4A45" w:rsidRPr="00A864DA" w:rsidRDefault="000B4A45" w:rsidP="000B4A45">
      <w:pPr>
        <w:widowControl w:val="0"/>
        <w:ind w:firstLine="851"/>
        <w:jc w:val="both"/>
        <w:rPr>
          <w:color w:val="000000"/>
          <w:lang w:bidi="ru-RU"/>
        </w:rPr>
      </w:pPr>
      <w:r w:rsidRPr="00A864DA">
        <w:rPr>
          <w:color w:val="000000"/>
          <w:lang w:bidi="ru-RU"/>
        </w:rPr>
        <w:t>Требования программы предусматривают совершенствование</w:t>
      </w:r>
      <w:r>
        <w:rPr>
          <w:color w:val="000000"/>
          <w:lang w:bidi="ru-RU"/>
        </w:rPr>
        <w:t xml:space="preserve"> </w:t>
      </w:r>
      <w:r w:rsidRPr="00A864DA">
        <w:rPr>
          <w:color w:val="000000"/>
          <w:lang w:bidi="ru-RU"/>
        </w:rPr>
        <w:t>умений в следующих видах чтения:</w:t>
      </w:r>
    </w:p>
    <w:p w:rsidR="000B4A45" w:rsidRPr="00A864DA" w:rsidRDefault="000B4A45" w:rsidP="008B7DE8">
      <w:pPr>
        <w:widowControl w:val="0"/>
        <w:numPr>
          <w:ilvl w:val="0"/>
          <w:numId w:val="147"/>
        </w:numPr>
        <w:tabs>
          <w:tab w:val="left" w:pos="1461"/>
        </w:tabs>
        <w:spacing w:after="0" w:line="240" w:lineRule="auto"/>
        <w:ind w:firstLine="851"/>
        <w:jc w:val="both"/>
        <w:rPr>
          <w:color w:val="000000"/>
          <w:lang w:bidi="ru-RU"/>
        </w:rPr>
      </w:pPr>
      <w:r w:rsidRPr="00A864DA">
        <w:rPr>
          <w:color w:val="000000"/>
          <w:u w:val="single"/>
          <w:lang w:bidi="ru-RU"/>
        </w:rPr>
        <w:t>ознакомительное чтение</w:t>
      </w:r>
      <w:r w:rsidRPr="00A864DA">
        <w:rPr>
          <w:color w:val="000000"/>
          <w:lang w:bidi="ru-RU"/>
        </w:rPr>
        <w:t xml:space="preserve"> - с целью понимания основного содержания сообщений, репортажей, отрывков из произведений художественной литературы, несложных публикаций</w:t>
      </w:r>
      <w:r>
        <w:rPr>
          <w:color w:val="000000"/>
          <w:lang w:bidi="ru-RU"/>
        </w:rPr>
        <w:t xml:space="preserve"> н</w:t>
      </w:r>
      <w:r w:rsidRPr="00A864DA">
        <w:rPr>
          <w:color w:val="000000"/>
          <w:lang w:bidi="ru-RU"/>
        </w:rPr>
        <w:t>аучно-популярного и технического характера;</w:t>
      </w:r>
    </w:p>
    <w:p w:rsidR="000B4A45" w:rsidRPr="00A864DA" w:rsidRDefault="000B4A45" w:rsidP="000B4A45">
      <w:pPr>
        <w:widowControl w:val="0"/>
        <w:tabs>
          <w:tab w:val="left" w:pos="1461"/>
        </w:tabs>
        <w:ind w:firstLine="851"/>
        <w:jc w:val="both"/>
        <w:rPr>
          <w:color w:val="000000"/>
          <w:lang w:bidi="ru-RU"/>
        </w:rPr>
      </w:pP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u w:val="single"/>
          <w:lang w:bidi="ru-RU"/>
        </w:rPr>
        <w:lastRenderedPageBreak/>
        <w:t>изучающее чтение</w:t>
      </w:r>
      <w:r w:rsidRPr="00A864DA">
        <w:rPr>
          <w:color w:val="000000"/>
          <w:lang w:bidi="ru-RU"/>
        </w:rPr>
        <w:t xml:space="preserve"> - с целью полного и точного понимания</w:t>
      </w:r>
      <w:r>
        <w:rPr>
          <w:color w:val="000000"/>
          <w:lang w:bidi="ru-RU"/>
        </w:rPr>
        <w:t xml:space="preserve"> </w:t>
      </w:r>
      <w:r w:rsidRPr="00A864DA">
        <w:rPr>
          <w:color w:val="000000"/>
          <w:lang w:bidi="ru-RU"/>
        </w:rPr>
        <w:t>информации прагматических текстов (инструкций, руководств, рецептов, статистической информации);</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u w:val="single"/>
          <w:lang w:bidi="ru-RU"/>
        </w:rPr>
        <w:t>просмотровое/поисковое чтение</w:t>
      </w:r>
      <w:r w:rsidRPr="00A864DA">
        <w:rPr>
          <w:color w:val="000000"/>
          <w:lang w:bidi="ru-RU"/>
        </w:rPr>
        <w:t xml:space="preserve"> - с целью выборочного понимания необходимой, интересующей информации из текстастатьи, проспекта и т.д.</w:t>
      </w:r>
    </w:p>
    <w:p w:rsidR="000B4A45" w:rsidRPr="00A864DA" w:rsidRDefault="000B4A45" w:rsidP="000B4A45">
      <w:pPr>
        <w:widowControl w:val="0"/>
        <w:ind w:firstLine="851"/>
        <w:jc w:val="both"/>
        <w:rPr>
          <w:color w:val="000000"/>
          <w:lang w:bidi="ru-RU"/>
        </w:rPr>
      </w:pPr>
      <w:r w:rsidRPr="00A864DA">
        <w:rPr>
          <w:color w:val="000000"/>
          <w:lang w:bidi="ru-RU"/>
        </w:rPr>
        <w:t>Обучение чтению предполагает также развитие умений:</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выделять основные факты;</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отделять главную информацию от второстепенной;</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предвосхищать возможные события, факты;</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раскрывать причинно-следственные связи между фактами;</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понимать аргументацию;</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извлекать необходимую, интересующую информацию;</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определять свое отношение к прочитанному.</w:t>
      </w:r>
    </w:p>
    <w:p w:rsidR="000B4A45" w:rsidRPr="00A864DA" w:rsidRDefault="000B4A45" w:rsidP="000B4A45">
      <w:pPr>
        <w:widowControl w:val="0"/>
        <w:ind w:firstLine="851"/>
        <w:jc w:val="both"/>
        <w:rPr>
          <w:color w:val="000000"/>
          <w:lang w:bidi="ru-RU"/>
        </w:rPr>
      </w:pPr>
      <w:r w:rsidRPr="00A864DA">
        <w:rPr>
          <w:color w:val="000000"/>
          <w:lang w:bidi="ru-RU"/>
        </w:rPr>
        <w:t>Особое внимание в соответствии с программой должно уделяться</w:t>
      </w:r>
      <w:r>
        <w:rPr>
          <w:color w:val="000000"/>
          <w:lang w:bidi="ru-RU"/>
        </w:rPr>
        <w:t xml:space="preserve"> </w:t>
      </w:r>
      <w:r w:rsidRPr="00A864DA">
        <w:rPr>
          <w:color w:val="000000"/>
          <w:lang w:bidi="ru-RU"/>
        </w:rPr>
        <w:t>развитию умения понимать основное содержание текстов, включающих</w:t>
      </w:r>
      <w:r>
        <w:rPr>
          <w:color w:val="000000"/>
          <w:lang w:bidi="ru-RU"/>
        </w:rPr>
        <w:t xml:space="preserve"> </w:t>
      </w:r>
      <w:r w:rsidRPr="00A864DA">
        <w:rPr>
          <w:color w:val="000000"/>
          <w:lang w:bidi="ru-RU"/>
        </w:rPr>
        <w:t>незнакомую лексику.</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В. Социокультурная компетенция</w:t>
      </w:r>
    </w:p>
    <w:p w:rsidR="000B4A45" w:rsidRPr="00A864DA" w:rsidRDefault="000B4A45" w:rsidP="000B4A45">
      <w:pPr>
        <w:widowControl w:val="0"/>
        <w:ind w:firstLine="851"/>
        <w:jc w:val="both"/>
        <w:rPr>
          <w:color w:val="000000"/>
          <w:lang w:bidi="ru-RU"/>
        </w:rPr>
      </w:pPr>
      <w:r w:rsidRPr="00A864DA">
        <w:rPr>
          <w:color w:val="000000"/>
          <w:lang w:bidi="ru-RU"/>
        </w:rPr>
        <w:t>Кроме языковых (лингвистических) знаний о структуре языка,</w:t>
      </w:r>
      <w:r>
        <w:rPr>
          <w:color w:val="000000"/>
          <w:lang w:bidi="ru-RU"/>
        </w:rPr>
        <w:t xml:space="preserve"> </w:t>
      </w:r>
      <w:r w:rsidRPr="00A864DA">
        <w:rPr>
          <w:color w:val="000000"/>
          <w:lang w:bidi="ru-RU"/>
        </w:rPr>
        <w:t>правилах формообразования, словосложения и пр. обучающиеся должны</w:t>
      </w:r>
      <w:r>
        <w:rPr>
          <w:color w:val="000000"/>
          <w:lang w:bidi="ru-RU"/>
        </w:rPr>
        <w:t xml:space="preserve"> </w:t>
      </w:r>
      <w:r w:rsidRPr="00A864DA">
        <w:rPr>
          <w:color w:val="000000"/>
          <w:lang w:bidi="ru-RU"/>
        </w:rPr>
        <w:t>овладеть комплексом знаний социокультурного характера, а также знаниями, помогающими овладевать учебными умениями и способствую</w:t>
      </w:r>
      <w:r w:rsidRPr="00A864DA">
        <w:rPr>
          <w:color w:val="000000"/>
          <w:u w:val="single"/>
          <w:lang w:bidi="ru-RU"/>
        </w:rPr>
        <w:t>щ</w:t>
      </w:r>
      <w:r w:rsidRPr="00A864DA">
        <w:rPr>
          <w:color w:val="000000"/>
          <w:lang w:bidi="ru-RU"/>
        </w:rPr>
        <w:t>ими более эффективному формированию когнитивной составляющей</w:t>
      </w:r>
      <w:r>
        <w:rPr>
          <w:color w:val="000000"/>
          <w:lang w:bidi="ru-RU"/>
        </w:rPr>
        <w:t xml:space="preserve"> </w:t>
      </w:r>
      <w:r w:rsidRPr="00A864DA">
        <w:rPr>
          <w:color w:val="000000"/>
          <w:lang w:bidi="ru-RU"/>
        </w:rPr>
        <w:t>коммуникативной компетентности. Обучающиеся углубляют различные</w:t>
      </w:r>
      <w:r>
        <w:rPr>
          <w:color w:val="000000"/>
          <w:lang w:bidi="ru-RU"/>
        </w:rPr>
        <w:t xml:space="preserve"> </w:t>
      </w:r>
      <w:r w:rsidRPr="00A864DA">
        <w:rPr>
          <w:color w:val="000000"/>
          <w:lang w:bidi="ru-RU"/>
        </w:rPr>
        <w:t>социокультурные знания и развивают умения понимать и воспроизводить эти знания в процессе иноязычного общения.</w:t>
      </w:r>
    </w:p>
    <w:p w:rsidR="000B4A45" w:rsidRPr="00A864DA" w:rsidRDefault="000B4A45" w:rsidP="000B4A45">
      <w:pPr>
        <w:widowControl w:val="0"/>
        <w:ind w:firstLine="851"/>
        <w:jc w:val="both"/>
        <w:rPr>
          <w:color w:val="000000"/>
          <w:lang w:bidi="ru-RU"/>
        </w:rPr>
      </w:pPr>
      <w:r w:rsidRPr="00A864DA">
        <w:rPr>
          <w:color w:val="000000"/>
          <w:lang w:bidi="ru-RU"/>
        </w:rPr>
        <w:t>Знания об особенностях жизни в поликультурном обществе, социокультурных правилах вежливого поведения в стандартных ситуациях</w:t>
      </w:r>
      <w:r>
        <w:rPr>
          <w:color w:val="000000"/>
          <w:lang w:bidi="ru-RU"/>
        </w:rPr>
        <w:t xml:space="preserve"> </w:t>
      </w:r>
      <w:r w:rsidRPr="00A864DA">
        <w:rPr>
          <w:color w:val="000000"/>
          <w:lang w:bidi="ru-RU"/>
        </w:rPr>
        <w:t>социально-бытовой, социально-культурной и учебно-трудовой сфер общения в иноязычной среде необходимы для владения правилами этикета</w:t>
      </w:r>
      <w:r>
        <w:rPr>
          <w:color w:val="000000"/>
          <w:lang w:bidi="ru-RU"/>
        </w:rPr>
        <w:t xml:space="preserve"> </w:t>
      </w:r>
      <w:r w:rsidRPr="00A864DA">
        <w:rPr>
          <w:color w:val="000000"/>
          <w:lang w:bidi="ru-RU"/>
        </w:rPr>
        <w:t>при осуществлении профессиональной деятельности в ситуациях официального и неофициального характера.</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Г. Учебно-познавательная компетенция</w:t>
      </w:r>
    </w:p>
    <w:p w:rsidR="000B4A45" w:rsidRPr="00A864DA" w:rsidRDefault="000B4A45" w:rsidP="000B4A45">
      <w:pPr>
        <w:widowControl w:val="0"/>
        <w:ind w:firstLine="851"/>
        <w:jc w:val="both"/>
        <w:rPr>
          <w:color w:val="000000"/>
          <w:lang w:bidi="ru-RU"/>
        </w:rPr>
      </w:pPr>
      <w:r w:rsidRPr="00A864DA">
        <w:rPr>
          <w:color w:val="000000"/>
          <w:lang w:bidi="ru-RU"/>
        </w:rPr>
        <w:t>Отличительной чертой программы является ее направленность на</w:t>
      </w:r>
      <w:r>
        <w:rPr>
          <w:color w:val="000000"/>
          <w:lang w:bidi="ru-RU"/>
        </w:rPr>
        <w:t xml:space="preserve"> </w:t>
      </w:r>
      <w:r w:rsidRPr="00A864DA">
        <w:rPr>
          <w:color w:val="000000"/>
          <w:lang w:bidi="ru-RU"/>
        </w:rPr>
        <w:t>развитие и совершенствование умений учебно-познавательной компетенции. Целенаправленное формирование у обучающихся рациональных</w:t>
      </w:r>
      <w:r>
        <w:rPr>
          <w:color w:val="000000"/>
          <w:lang w:bidi="ru-RU"/>
        </w:rPr>
        <w:t xml:space="preserve"> </w:t>
      </w:r>
      <w:r w:rsidRPr="00A864DA">
        <w:rPr>
          <w:color w:val="000000"/>
          <w:lang w:bidi="ru-RU"/>
        </w:rPr>
        <w:t>приемов работы с учебным материалом обеспечит их дальнейшее использование в самостоятельной работе и послужит основой для адекватного самоконтроля и самооценки. К таким приемам относятся: приемы</w:t>
      </w:r>
      <w:r>
        <w:rPr>
          <w:color w:val="000000"/>
          <w:lang w:bidi="ru-RU"/>
        </w:rPr>
        <w:t xml:space="preserve"> </w:t>
      </w:r>
      <w:r w:rsidRPr="00A864DA">
        <w:rPr>
          <w:color w:val="000000"/>
          <w:lang w:bidi="ru-RU"/>
        </w:rPr>
        <w:t>культуры чтения и слушания; приемы работы с текстом; приемы работы</w:t>
      </w:r>
      <w:r>
        <w:rPr>
          <w:color w:val="000000"/>
          <w:lang w:bidi="ru-RU"/>
        </w:rPr>
        <w:t xml:space="preserve"> </w:t>
      </w:r>
      <w:r w:rsidRPr="00A864DA">
        <w:rPr>
          <w:color w:val="000000"/>
          <w:lang w:bidi="ru-RU"/>
        </w:rPr>
        <w:t>с лексикой; приемы краткой и наиболее рациональной записи: заметки,</w:t>
      </w:r>
    </w:p>
    <w:p w:rsidR="000B4A45" w:rsidRPr="00A864DA" w:rsidRDefault="000B4A45" w:rsidP="000B4A45">
      <w:pPr>
        <w:widowControl w:val="0"/>
        <w:ind w:firstLine="851"/>
        <w:jc w:val="both"/>
        <w:rPr>
          <w:color w:val="000000"/>
          <w:lang w:bidi="ru-RU"/>
        </w:rPr>
      </w:pPr>
      <w:r w:rsidRPr="00A864DA">
        <w:rPr>
          <w:color w:val="000000"/>
          <w:lang w:bidi="ru-RU"/>
        </w:rPr>
        <w:t>составление плана, конспекта и пр.; приемы запоминания; приемы работы со справочной литературой.</w:t>
      </w:r>
    </w:p>
    <w:p w:rsidR="000B4A45" w:rsidRPr="00A864DA" w:rsidRDefault="000B4A45" w:rsidP="000B4A45">
      <w:pPr>
        <w:widowControl w:val="0"/>
        <w:ind w:firstLine="851"/>
        <w:jc w:val="both"/>
        <w:rPr>
          <w:color w:val="000000"/>
          <w:lang w:bidi="ru-RU"/>
        </w:rPr>
      </w:pPr>
      <w:r w:rsidRPr="00A864DA">
        <w:rPr>
          <w:color w:val="000000"/>
          <w:lang w:bidi="ru-RU"/>
        </w:rPr>
        <w:t>Предполагается также совершенствование следующих умений:</w:t>
      </w:r>
      <w:r>
        <w:rPr>
          <w:color w:val="000000"/>
          <w:lang w:bidi="ru-RU"/>
        </w:rPr>
        <w:t xml:space="preserve"> </w:t>
      </w:r>
      <w:r w:rsidRPr="00A864DA">
        <w:rPr>
          <w:color w:val="000000"/>
          <w:lang w:bidi="ru-RU"/>
        </w:rPr>
        <w:t>пользоваться языковой и контекстуальной догадкой при чтении и аудировании; прогнозировать содержание текста по заголовку, началу; использовать текстовые опоры - подзаголовки, таблицы, графики, шрифтовые выделения, комментарии, сноски и пр.</w:t>
      </w:r>
    </w:p>
    <w:p w:rsidR="000B4A45" w:rsidRPr="00A864DA" w:rsidRDefault="000B4A45" w:rsidP="000B4A45">
      <w:pPr>
        <w:widowControl w:val="0"/>
        <w:ind w:firstLine="851"/>
        <w:jc w:val="both"/>
        <w:rPr>
          <w:color w:val="000000"/>
          <w:lang w:bidi="ru-RU"/>
        </w:rPr>
      </w:pPr>
      <w:r w:rsidRPr="00A864DA">
        <w:rPr>
          <w:color w:val="000000"/>
          <w:lang w:bidi="ru-RU"/>
        </w:rPr>
        <w:t xml:space="preserve">Дальнейшее развитие общеучебных умений, связанных с приемами самостоятельного </w:t>
      </w:r>
      <w:r w:rsidRPr="00A864DA">
        <w:rPr>
          <w:color w:val="000000"/>
          <w:lang w:bidi="ru-RU"/>
        </w:rPr>
        <w:lastRenderedPageBreak/>
        <w:t>приобретения знаний, например путем использования двуязычных и одноязычных словарей и другой справочной литературы (энциклопедии, каталоги, справочники, библиографические списки). Формирование умений самостоятельно планировать свою учебную</w:t>
      </w:r>
      <w:r>
        <w:rPr>
          <w:color w:val="000000"/>
          <w:lang w:bidi="ru-RU"/>
        </w:rPr>
        <w:t xml:space="preserve"> </w:t>
      </w:r>
      <w:r w:rsidRPr="00A864DA">
        <w:rPr>
          <w:color w:val="000000"/>
          <w:lang w:bidi="ru-RU"/>
        </w:rPr>
        <w:t>деятельность, организовывать процесс обучения, в том числе в период</w:t>
      </w:r>
      <w:r>
        <w:rPr>
          <w:color w:val="000000"/>
          <w:lang w:bidi="ru-RU"/>
        </w:rPr>
        <w:t xml:space="preserve"> </w:t>
      </w:r>
      <w:r w:rsidRPr="00A864DA">
        <w:rPr>
          <w:color w:val="000000"/>
          <w:lang w:bidi="ru-RU"/>
        </w:rPr>
        <w:t>проектной работы в группах.</w:t>
      </w:r>
    </w:p>
    <w:p w:rsidR="000B4A45" w:rsidRPr="00A864DA" w:rsidRDefault="000B4A45" w:rsidP="000B4A45">
      <w:pPr>
        <w:widowControl w:val="0"/>
        <w:ind w:firstLine="851"/>
        <w:jc w:val="both"/>
        <w:outlineLvl w:val="1"/>
        <w:rPr>
          <w:b/>
          <w:bCs/>
          <w:color w:val="000000"/>
          <w:lang w:bidi="ru-RU"/>
        </w:rPr>
      </w:pPr>
      <w:r w:rsidRPr="00A864DA">
        <w:rPr>
          <w:b/>
          <w:bCs/>
          <w:color w:val="000000"/>
          <w:lang w:bidi="ru-RU"/>
        </w:rPr>
        <w:t>Д. Компенсаторная компетенция</w:t>
      </w:r>
    </w:p>
    <w:p w:rsidR="000B4A45" w:rsidRPr="00A864DA" w:rsidRDefault="000B4A45" w:rsidP="000B4A45">
      <w:pPr>
        <w:widowControl w:val="0"/>
        <w:ind w:firstLine="851"/>
        <w:jc w:val="both"/>
        <w:rPr>
          <w:color w:val="000000"/>
          <w:lang w:bidi="ru-RU"/>
        </w:rPr>
      </w:pPr>
      <w:r w:rsidRPr="00A864DA">
        <w:rPr>
          <w:color w:val="000000"/>
          <w:lang w:bidi="ru-RU"/>
        </w:rPr>
        <w:t>Расширение диапазона умений использовать имеющийся иноязычный речевой опыт для преодоления трудностей общения, вызванных дефицитом языковых средств, а также развитие следующих умений:</w:t>
      </w:r>
    </w:p>
    <w:p w:rsidR="000B4A45" w:rsidRPr="00A864DA" w:rsidRDefault="000B4A45" w:rsidP="008B7DE8">
      <w:pPr>
        <w:widowControl w:val="0"/>
        <w:numPr>
          <w:ilvl w:val="0"/>
          <w:numId w:val="147"/>
        </w:numPr>
        <w:tabs>
          <w:tab w:val="left" w:pos="1476"/>
        </w:tabs>
        <w:spacing w:after="0" w:line="240" w:lineRule="auto"/>
        <w:ind w:firstLine="851"/>
        <w:rPr>
          <w:color w:val="000000"/>
          <w:lang w:bidi="ru-RU"/>
        </w:rPr>
      </w:pPr>
      <w:r w:rsidRPr="00A864DA">
        <w:rPr>
          <w:color w:val="000000"/>
          <w:lang w:bidi="ru-RU"/>
        </w:rPr>
        <w:t>использовать паралингвистические (неязыковые) средства</w:t>
      </w:r>
      <w:r>
        <w:rPr>
          <w:color w:val="000000"/>
          <w:lang w:bidi="ru-RU"/>
        </w:rPr>
        <w:t xml:space="preserve"> </w:t>
      </w:r>
      <w:r w:rsidRPr="00A864DA">
        <w:rPr>
          <w:color w:val="000000"/>
          <w:lang w:bidi="ru-RU"/>
        </w:rPr>
        <w:t>(мимику, жесты);</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использовать риторические вопросы;</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использовать справочный аппарат (комментарии, сноски);</w:t>
      </w:r>
    </w:p>
    <w:p w:rsidR="000B4A45" w:rsidRPr="00A864DA" w:rsidRDefault="000B4A45" w:rsidP="008B7DE8">
      <w:pPr>
        <w:widowControl w:val="0"/>
        <w:numPr>
          <w:ilvl w:val="0"/>
          <w:numId w:val="147"/>
        </w:numPr>
        <w:tabs>
          <w:tab w:val="left" w:pos="1476"/>
        </w:tabs>
        <w:spacing w:after="0" w:line="240" w:lineRule="auto"/>
        <w:ind w:firstLine="851"/>
        <w:rPr>
          <w:color w:val="000000"/>
          <w:lang w:bidi="ru-RU"/>
        </w:rPr>
      </w:pPr>
      <w:r w:rsidRPr="00A864DA">
        <w:rPr>
          <w:color w:val="000000"/>
          <w:lang w:bidi="ru-RU"/>
        </w:rPr>
        <w:t>прогнозировать содержание текста по предваряющей информации (заголовку, началу);</w:t>
      </w:r>
    </w:p>
    <w:p w:rsidR="000B4A45" w:rsidRPr="00A864DA" w:rsidRDefault="000B4A45" w:rsidP="008B7DE8">
      <w:pPr>
        <w:widowControl w:val="0"/>
        <w:numPr>
          <w:ilvl w:val="0"/>
          <w:numId w:val="147"/>
        </w:numPr>
        <w:tabs>
          <w:tab w:val="left" w:pos="1476"/>
        </w:tabs>
        <w:spacing w:after="0" w:line="240" w:lineRule="auto"/>
        <w:ind w:firstLine="851"/>
        <w:rPr>
          <w:color w:val="000000"/>
          <w:lang w:bidi="ru-RU"/>
        </w:rPr>
      </w:pPr>
      <w:r w:rsidRPr="00A864DA">
        <w:rPr>
          <w:color w:val="000000"/>
          <w:lang w:bidi="ru-RU"/>
        </w:rPr>
        <w:t>понимать значение неизученных языковых средств на основе лингвистической и контекстуальной догадки;</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использовать переспрос для уточнения понимания;</w:t>
      </w:r>
    </w:p>
    <w:p w:rsidR="000B4A45" w:rsidRPr="00A864DA" w:rsidRDefault="000B4A45" w:rsidP="008B7DE8">
      <w:pPr>
        <w:widowControl w:val="0"/>
        <w:numPr>
          <w:ilvl w:val="0"/>
          <w:numId w:val="147"/>
        </w:numPr>
        <w:tabs>
          <w:tab w:val="left" w:pos="1476"/>
        </w:tabs>
        <w:spacing w:after="0" w:line="240" w:lineRule="auto"/>
        <w:ind w:firstLine="851"/>
        <w:jc w:val="both"/>
        <w:rPr>
          <w:color w:val="000000"/>
          <w:lang w:bidi="ru-RU"/>
        </w:rPr>
      </w:pPr>
      <w:r w:rsidRPr="00A864DA">
        <w:rPr>
          <w:color w:val="000000"/>
          <w:lang w:bidi="ru-RU"/>
        </w:rPr>
        <w:t>использовать перифраз/толкование, синонимы;</w:t>
      </w:r>
    </w:p>
    <w:p w:rsidR="000B4A45" w:rsidRPr="00A864DA" w:rsidRDefault="000B4A45" w:rsidP="008B7DE8">
      <w:pPr>
        <w:widowControl w:val="0"/>
        <w:numPr>
          <w:ilvl w:val="0"/>
          <w:numId w:val="147"/>
        </w:numPr>
        <w:tabs>
          <w:tab w:val="left" w:pos="1476"/>
        </w:tabs>
        <w:spacing w:after="0" w:line="240" w:lineRule="auto"/>
        <w:ind w:firstLine="851"/>
        <w:rPr>
          <w:color w:val="000000"/>
          <w:lang w:bidi="ru-RU"/>
        </w:rPr>
      </w:pPr>
      <w:r w:rsidRPr="00A864DA">
        <w:rPr>
          <w:color w:val="000000"/>
          <w:lang w:bidi="ru-RU"/>
        </w:rPr>
        <w:t>осуществлять эквивалентные замены для дополнения, уточнения, пояснения мысли.</w:t>
      </w:r>
    </w:p>
    <w:p w:rsidR="000B4A45" w:rsidRPr="00A864DA" w:rsidRDefault="000B4A45" w:rsidP="000B4A45">
      <w:pPr>
        <w:widowControl w:val="0"/>
        <w:ind w:firstLine="851"/>
        <w:jc w:val="both"/>
        <w:rPr>
          <w:color w:val="000000"/>
          <w:lang w:bidi="ru-RU"/>
        </w:rPr>
      </w:pPr>
      <w:r w:rsidRPr="00A864DA">
        <w:rPr>
          <w:color w:val="000000"/>
          <w:lang w:bidi="ru-RU"/>
        </w:rPr>
        <w:t>Важное значение имеет владение умениями игнорировать лексические и смысловые трудности, не влияющие на понимание основного</w:t>
      </w:r>
      <w:r>
        <w:rPr>
          <w:color w:val="000000"/>
          <w:lang w:bidi="ru-RU"/>
        </w:rPr>
        <w:t xml:space="preserve"> </w:t>
      </w:r>
      <w:r w:rsidRPr="00A864DA">
        <w:rPr>
          <w:color w:val="000000"/>
          <w:lang w:bidi="ru-RU"/>
        </w:rPr>
        <w:t>содержания текста; использовать переспрос и словарные замены, мимику, жесты в процессе устно-речевого общения.</w:t>
      </w:r>
    </w:p>
    <w:p w:rsidR="000B4A45" w:rsidRPr="00A864DA" w:rsidRDefault="000B4A45" w:rsidP="000B4A45">
      <w:pPr>
        <w:widowControl w:val="0"/>
        <w:ind w:firstLine="851"/>
        <w:outlineLvl w:val="1"/>
        <w:rPr>
          <w:b/>
          <w:bCs/>
          <w:color w:val="000000"/>
          <w:lang w:bidi="ru-RU"/>
        </w:rPr>
      </w:pPr>
    </w:p>
    <w:p w:rsidR="000B4A45" w:rsidRPr="00A864DA" w:rsidRDefault="000B4A45" w:rsidP="000B4A45">
      <w:pPr>
        <w:widowControl w:val="0"/>
        <w:ind w:firstLine="851"/>
        <w:outlineLvl w:val="1"/>
        <w:rPr>
          <w:b/>
          <w:bCs/>
          <w:color w:val="000000"/>
          <w:lang w:bidi="ru-RU"/>
        </w:rPr>
      </w:pPr>
      <w:r w:rsidRPr="00A864DA">
        <w:rPr>
          <w:b/>
          <w:bCs/>
          <w:color w:val="000000"/>
          <w:lang w:bidi="ru-RU"/>
        </w:rPr>
        <w:t>Темы учебных проектов</w:t>
      </w:r>
    </w:p>
    <w:p w:rsidR="000B4A45" w:rsidRPr="00A864DA" w:rsidRDefault="000B4A45" w:rsidP="000B4A45">
      <w:pPr>
        <w:widowControl w:val="0"/>
        <w:ind w:firstLine="851"/>
        <w:rPr>
          <w:color w:val="000000"/>
          <w:lang w:bidi="ru-RU"/>
        </w:rPr>
      </w:pPr>
      <w:r w:rsidRPr="00A864DA">
        <w:rPr>
          <w:color w:val="000000"/>
          <w:lang w:bidi="ru-RU"/>
        </w:rPr>
        <w:t>Выпуск газеты, альманаха о жизни учебного заведения</w:t>
      </w:r>
      <w:r w:rsidRPr="00A864DA">
        <w:rPr>
          <w:color w:val="000000"/>
          <w:lang w:bidi="ru-RU"/>
        </w:rPr>
        <w:br/>
        <w:t>Подготовка информационного листка об избранной профессии</w:t>
      </w:r>
      <w:r w:rsidRPr="00A864DA">
        <w:rPr>
          <w:color w:val="000000"/>
          <w:lang w:bidi="ru-RU"/>
        </w:rPr>
        <w:br/>
        <w:t>Подготовка программы туристического маршрута</w:t>
      </w:r>
      <w:r w:rsidRPr="00A864DA">
        <w:rPr>
          <w:color w:val="000000"/>
          <w:lang w:bidi="ru-RU"/>
        </w:rPr>
        <w:br/>
        <w:t>Создание проспектов и сайтов учебных заведений</w:t>
      </w:r>
      <w:r w:rsidRPr="00A864DA">
        <w:rPr>
          <w:color w:val="000000"/>
          <w:lang w:bidi="ru-RU"/>
        </w:rPr>
        <w:br/>
        <w:t>Создание проспектов и сайтов родных городов и сел</w:t>
      </w:r>
      <w:r w:rsidRPr="00A864DA">
        <w:rPr>
          <w:color w:val="000000"/>
          <w:lang w:bidi="ru-RU"/>
        </w:rPr>
        <w:br/>
        <w:t>Доклад о демографическом состоянии в регионе</w:t>
      </w:r>
      <w:r w:rsidRPr="00A864DA">
        <w:rPr>
          <w:color w:val="000000"/>
          <w:lang w:bidi="ru-RU"/>
        </w:rPr>
        <w:br/>
        <w:t>Доклад об экологической ситуации в регионе</w:t>
      </w:r>
    </w:p>
    <w:p w:rsidR="000B4A45"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firstLine="0"/>
        <w:rPr>
          <w:b/>
          <w:caps/>
          <w:sz w:val="22"/>
          <w:szCs w:val="22"/>
        </w:rPr>
      </w:pPr>
    </w:p>
    <w:p w:rsidR="000B4A45" w:rsidRPr="00A864DA"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firstLine="0"/>
        <w:rPr>
          <w:b/>
          <w:caps/>
          <w:sz w:val="22"/>
          <w:szCs w:val="22"/>
        </w:rPr>
      </w:pPr>
      <w:r w:rsidRPr="00A864DA">
        <w:rPr>
          <w:b/>
          <w:caps/>
          <w:sz w:val="22"/>
          <w:szCs w:val="22"/>
        </w:rPr>
        <w:t>3.условия реализации УЧЕБНОЙ дисциплины</w:t>
      </w:r>
    </w:p>
    <w:p w:rsidR="000B4A45" w:rsidRPr="00A864DA" w:rsidRDefault="000B4A45" w:rsidP="000B4A45">
      <w:pPr>
        <w:ind w:left="720"/>
      </w:pP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864DA">
        <w:rPr>
          <w:b/>
          <w:bCs/>
        </w:rPr>
        <w:t>3.1. Требования к минимальному материально-техническому обеспечению</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864DA">
        <w:rPr>
          <w:bCs/>
        </w:rPr>
        <w:t>Реализация учебной дисциплины требует наличия учебного кабинета «Иностранный язык» на 30 учебных мест</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864DA">
        <w:rPr>
          <w:bCs/>
        </w:rPr>
        <w:t>Место преподавателя</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A864DA">
        <w:rPr>
          <w:bCs/>
        </w:rPr>
        <w:t>Карточки-задания, тесты</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p w:rsidR="000B4A45" w:rsidRPr="00A864DA"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A864DA">
        <w:rPr>
          <w:b/>
          <w:sz w:val="22"/>
          <w:szCs w:val="22"/>
        </w:rPr>
        <w:t>3.2. Информационное обеспечение обучения</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A864DA">
        <w:rPr>
          <w:b/>
          <w:bCs/>
        </w:rPr>
        <w:t>Перечень учебных изданий, Интернет-ресурсов, дополнительной литературы</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B4A45" w:rsidRPr="00A864DA" w:rsidRDefault="000B4A45" w:rsidP="000B4A45">
      <w:pPr>
        <w:widowControl w:val="0"/>
        <w:ind w:left="300"/>
        <w:jc w:val="center"/>
        <w:outlineLvl w:val="1"/>
        <w:rPr>
          <w:b/>
          <w:bCs/>
          <w:lang w:bidi="ru-RU"/>
        </w:rPr>
      </w:pPr>
      <w:r w:rsidRPr="00A864DA">
        <w:rPr>
          <w:b/>
          <w:bCs/>
          <w:lang w:bidi="ru-RU"/>
        </w:rPr>
        <w:t>Для обучающихся</w:t>
      </w:r>
    </w:p>
    <w:p w:rsidR="000B4A45" w:rsidRPr="00A864DA" w:rsidRDefault="000B4A45" w:rsidP="000B4A45">
      <w:pPr>
        <w:widowControl w:val="0"/>
        <w:ind w:right="420" w:firstLine="820"/>
        <w:jc w:val="both"/>
        <w:rPr>
          <w:lang w:bidi="ru-RU"/>
        </w:rPr>
      </w:pPr>
      <w:r w:rsidRPr="00A864DA">
        <w:rPr>
          <w:i/>
          <w:iCs/>
          <w:lang w:bidi="ru-RU"/>
        </w:rPr>
        <w:t>Тимофеев В.Г.</w:t>
      </w:r>
      <w:r w:rsidRPr="00A864DA">
        <w:rPr>
          <w:b/>
          <w:bCs/>
          <w:i/>
          <w:iCs/>
          <w:lang w:bidi="ru-RU"/>
        </w:rPr>
        <w:t xml:space="preserve">, </w:t>
      </w:r>
      <w:r w:rsidRPr="00A864DA">
        <w:rPr>
          <w:i/>
          <w:iCs/>
          <w:lang w:bidi="ru-RU"/>
        </w:rPr>
        <w:t>Вилънер А.Б.</w:t>
      </w:r>
      <w:r w:rsidRPr="00A864DA">
        <w:rPr>
          <w:b/>
          <w:bCs/>
          <w:i/>
          <w:iCs/>
          <w:lang w:bidi="ru-RU"/>
        </w:rPr>
        <w:t xml:space="preserve">, </w:t>
      </w:r>
      <w:r w:rsidRPr="00A864DA">
        <w:rPr>
          <w:i/>
          <w:iCs/>
          <w:lang w:bidi="ru-RU"/>
        </w:rPr>
        <w:t>Колесникова И.Л. и др.</w:t>
      </w:r>
      <w:r w:rsidRPr="00A864DA">
        <w:rPr>
          <w:lang w:bidi="ru-RU"/>
        </w:rPr>
        <w:t xml:space="preserve"> Учебник английского языка для 10 класса (базовый уровень) / под ред. В.Г. Тимофеева. - М.: Издательский центр «Академия», 2007.</w:t>
      </w:r>
    </w:p>
    <w:p w:rsidR="000B4A45" w:rsidRPr="00A864DA" w:rsidRDefault="000B4A45" w:rsidP="000B4A45">
      <w:pPr>
        <w:widowControl w:val="0"/>
        <w:ind w:right="420" w:firstLine="820"/>
        <w:jc w:val="both"/>
        <w:rPr>
          <w:lang w:bidi="ru-RU"/>
        </w:rPr>
      </w:pPr>
      <w:r w:rsidRPr="00A864DA">
        <w:rPr>
          <w:i/>
          <w:iCs/>
          <w:lang w:bidi="ru-RU"/>
        </w:rPr>
        <w:t>Тимофеев В.Г.</w:t>
      </w:r>
      <w:r w:rsidRPr="00A864DA">
        <w:rPr>
          <w:b/>
          <w:bCs/>
          <w:i/>
          <w:iCs/>
          <w:lang w:bidi="ru-RU"/>
        </w:rPr>
        <w:t xml:space="preserve">, </w:t>
      </w:r>
      <w:r w:rsidRPr="00A864DA">
        <w:rPr>
          <w:i/>
          <w:iCs/>
          <w:lang w:bidi="ru-RU"/>
        </w:rPr>
        <w:t>Вилънер А.Б.</w:t>
      </w:r>
      <w:r w:rsidRPr="00A864DA">
        <w:rPr>
          <w:b/>
          <w:bCs/>
          <w:i/>
          <w:iCs/>
          <w:lang w:bidi="ru-RU"/>
        </w:rPr>
        <w:t xml:space="preserve">, </w:t>
      </w:r>
      <w:r w:rsidRPr="00A864DA">
        <w:rPr>
          <w:i/>
          <w:iCs/>
          <w:lang w:bidi="ru-RU"/>
        </w:rPr>
        <w:t>Колесникова И.Л. и др</w:t>
      </w:r>
      <w:r w:rsidRPr="00A864DA">
        <w:rPr>
          <w:b/>
          <w:bCs/>
          <w:i/>
          <w:iCs/>
          <w:lang w:bidi="ru-RU"/>
        </w:rPr>
        <w:t>.</w:t>
      </w:r>
      <w:r w:rsidRPr="00A864DA">
        <w:rPr>
          <w:lang w:bidi="ru-RU"/>
        </w:rPr>
        <w:t xml:space="preserve"> Рабочая тетрадь к учебнику английского языка для 10 класса (базовый уровень) /под ред. В.Г. Тимофеева. - М.: Издательский центр «Академия», 2007.</w:t>
      </w:r>
    </w:p>
    <w:p w:rsidR="000B4A45" w:rsidRPr="00A864DA" w:rsidRDefault="00832533" w:rsidP="000B4A45">
      <w:pPr>
        <w:widowControl w:val="0"/>
        <w:ind w:firstLine="820"/>
        <w:jc w:val="both"/>
        <w:rPr>
          <w:lang w:bidi="ru-RU"/>
        </w:rPr>
      </w:pPr>
      <w:hyperlink r:id="rId22" w:history="1">
        <w:r w:rsidR="000B4A45" w:rsidRPr="00A864DA">
          <w:rPr>
            <w:lang w:bidi="ru-RU"/>
          </w:rPr>
          <w:t xml:space="preserve">Мюллер </w:t>
        </w:r>
      </w:hyperlink>
      <w:r w:rsidR="000B4A45" w:rsidRPr="00A864DA">
        <w:rPr>
          <w:i/>
          <w:iCs/>
          <w:lang w:bidi="ru-RU"/>
        </w:rPr>
        <w:t>В.К</w:t>
      </w:r>
      <w:r w:rsidR="000B4A45" w:rsidRPr="00A864DA">
        <w:rPr>
          <w:b/>
          <w:bCs/>
          <w:i/>
          <w:iCs/>
          <w:lang w:bidi="ru-RU"/>
        </w:rPr>
        <w:t>.</w:t>
      </w:r>
      <w:r w:rsidR="000B4A45" w:rsidRPr="00A864DA">
        <w:rPr>
          <w:lang w:bidi="ru-RU"/>
        </w:rPr>
        <w:t xml:space="preserve"> Англо-русский и русско-английский. - М.:</w:t>
      </w:r>
      <w:hyperlink r:id="rId23" w:history="1">
        <w:r w:rsidR="000B4A45" w:rsidRPr="00A864DA">
          <w:rPr>
            <w:lang w:bidi="ru-RU"/>
          </w:rPr>
          <w:t xml:space="preserve"> Эксмо,</w:t>
        </w:r>
      </w:hyperlink>
      <w:r w:rsidR="000B4A45">
        <w:rPr>
          <w:lang w:bidi="ru-RU"/>
        </w:rPr>
        <w:t xml:space="preserve"> </w:t>
      </w:r>
      <w:r w:rsidR="000B4A45" w:rsidRPr="00A864DA">
        <w:rPr>
          <w:lang w:bidi="ru-RU"/>
        </w:rPr>
        <w:t>2008.</w:t>
      </w:r>
    </w:p>
    <w:p w:rsidR="000B4A45" w:rsidRPr="00A864DA" w:rsidRDefault="00832533" w:rsidP="000B4A45">
      <w:pPr>
        <w:widowControl w:val="0"/>
        <w:ind w:firstLine="820"/>
        <w:rPr>
          <w:lang w:bidi="ru-RU"/>
        </w:rPr>
      </w:pPr>
      <w:hyperlink r:id="rId24" w:history="1">
        <w:r w:rsidR="000B4A45" w:rsidRPr="00A864DA">
          <w:rPr>
            <w:lang w:bidi="ru-RU"/>
          </w:rPr>
          <w:t xml:space="preserve">Осечкин В.В., Романова </w:t>
        </w:r>
      </w:hyperlink>
      <w:r w:rsidR="000B4A45" w:rsidRPr="00A864DA">
        <w:rPr>
          <w:i/>
          <w:iCs/>
          <w:lang w:bidi="ru-RU"/>
        </w:rPr>
        <w:t>И.А.</w:t>
      </w:r>
      <w:r w:rsidR="000B4A45" w:rsidRPr="00A864DA">
        <w:rPr>
          <w:lang w:bidi="ru-RU"/>
        </w:rPr>
        <w:t xml:space="preserve"> Англо-русский учебный словарь по</w:t>
      </w:r>
      <w:r w:rsidR="000B4A45" w:rsidRPr="00A864DA">
        <w:rPr>
          <w:lang w:bidi="ru-RU"/>
        </w:rPr>
        <w:br/>
        <w:t>экономике и бизнесу. - М.: Феникс, 2008.</w:t>
      </w:r>
    </w:p>
    <w:p w:rsidR="000B4A45" w:rsidRPr="00A864DA" w:rsidRDefault="00832533" w:rsidP="000B4A45">
      <w:pPr>
        <w:widowControl w:val="0"/>
        <w:ind w:right="420" w:firstLine="820"/>
        <w:jc w:val="both"/>
        <w:rPr>
          <w:lang w:bidi="ru-RU"/>
        </w:rPr>
      </w:pPr>
      <w:hyperlink r:id="rId25" w:history="1">
        <w:r w:rsidR="000B4A45" w:rsidRPr="00A864DA">
          <w:rPr>
            <w:lang w:bidi="ru-RU"/>
          </w:rPr>
          <w:t xml:space="preserve">Лисовский </w:t>
        </w:r>
      </w:hyperlink>
      <w:r w:rsidR="000B4A45" w:rsidRPr="00A864DA">
        <w:rPr>
          <w:i/>
          <w:iCs/>
          <w:lang w:bidi="ru-RU"/>
        </w:rPr>
        <w:t>Ф.В.</w:t>
      </w:r>
      <w:r w:rsidR="000B4A45" w:rsidRPr="00A864DA">
        <w:rPr>
          <w:b/>
          <w:bCs/>
          <w:i/>
          <w:iCs/>
          <w:lang w:bidi="ru-RU"/>
        </w:rPr>
        <w:t>.</w:t>
      </w:r>
      <w:r w:rsidR="000B4A45" w:rsidRPr="00A864DA">
        <w:rPr>
          <w:lang w:bidi="ru-RU"/>
        </w:rPr>
        <w:t xml:space="preserve"> Новый англо-русский словарь по радиоэлектронике: в 2 кн. - М.:</w:t>
      </w:r>
      <w:hyperlink r:id="rId26" w:history="1">
        <w:r w:rsidR="000B4A45" w:rsidRPr="00A864DA">
          <w:rPr>
            <w:lang w:bidi="ru-RU"/>
          </w:rPr>
          <w:t xml:space="preserve"> РУССО;</w:t>
        </w:r>
      </w:hyperlink>
      <w:hyperlink r:id="rId27" w:history="1">
        <w:r w:rsidR="000B4A45" w:rsidRPr="00A864DA">
          <w:rPr>
            <w:lang w:bidi="ru-RU"/>
          </w:rPr>
          <w:t xml:space="preserve"> Лаборатория Базовых Знаний,</w:t>
        </w:r>
      </w:hyperlink>
      <w:r w:rsidR="000B4A45" w:rsidRPr="00A864DA">
        <w:rPr>
          <w:lang w:bidi="ru-RU"/>
        </w:rPr>
        <w:t xml:space="preserve"> 2005.</w:t>
      </w:r>
    </w:p>
    <w:p w:rsidR="000B4A45" w:rsidRPr="00A864DA" w:rsidRDefault="000B4A45" w:rsidP="000B4A45">
      <w:pPr>
        <w:widowControl w:val="0"/>
        <w:ind w:right="420" w:firstLine="820"/>
        <w:jc w:val="both"/>
        <w:rPr>
          <w:lang w:bidi="ru-RU"/>
        </w:rPr>
      </w:pPr>
      <w:r w:rsidRPr="00A864DA">
        <w:rPr>
          <w:lang w:bidi="ru-RU"/>
        </w:rPr>
        <w:t>Большой англо-русский политехнический словарь: в 2 т. - М.:</w:t>
      </w:r>
      <w:hyperlink r:id="rId28" w:history="1">
        <w:r w:rsidRPr="00A864DA">
          <w:rPr>
            <w:lang w:bidi="ru-RU"/>
          </w:rPr>
          <w:t>Харвест,</w:t>
        </w:r>
      </w:hyperlink>
      <w:r w:rsidRPr="00A864DA">
        <w:rPr>
          <w:lang w:bidi="ru-RU"/>
        </w:rPr>
        <w:t xml:space="preserve"> 2004.</w:t>
      </w:r>
    </w:p>
    <w:p w:rsidR="000B4A45" w:rsidRPr="00A864DA" w:rsidRDefault="000B4A45" w:rsidP="000B4A45">
      <w:pPr>
        <w:widowControl w:val="0"/>
        <w:ind w:right="420" w:firstLine="820"/>
        <w:jc w:val="both"/>
        <w:rPr>
          <w:lang w:bidi="ru-RU"/>
        </w:rPr>
      </w:pPr>
      <w:r w:rsidRPr="00A864DA">
        <w:rPr>
          <w:lang w:bidi="ru-RU"/>
        </w:rPr>
        <w:t>Англо-русский толковый словарь по вычислительной технике. -М.:</w:t>
      </w:r>
      <w:hyperlink r:id="rId29" w:history="1">
        <w:r w:rsidRPr="00A864DA">
          <w:rPr>
            <w:lang w:bidi="ru-RU"/>
          </w:rPr>
          <w:t xml:space="preserve"> ЭКОМ Паблишерз;</w:t>
        </w:r>
      </w:hyperlink>
      <w:hyperlink r:id="rId30" w:history="1">
        <w:r w:rsidRPr="00A864DA">
          <w:rPr>
            <w:lang w:bidi="ru-RU"/>
          </w:rPr>
          <w:t xml:space="preserve"> Бином. Лаборатория знаний,</w:t>
        </w:r>
      </w:hyperlink>
      <w:r w:rsidRPr="00A864DA">
        <w:rPr>
          <w:lang w:bidi="ru-RU"/>
        </w:rPr>
        <w:t xml:space="preserve"> 2007.</w:t>
      </w:r>
    </w:p>
    <w:p w:rsidR="000B4A45" w:rsidRPr="00A864DA" w:rsidRDefault="00832533" w:rsidP="000B4A45">
      <w:pPr>
        <w:widowControl w:val="0"/>
        <w:ind w:right="420" w:firstLine="820"/>
        <w:jc w:val="both"/>
        <w:rPr>
          <w:lang w:bidi="ru-RU"/>
        </w:rPr>
      </w:pPr>
      <w:hyperlink r:id="rId31" w:history="1">
        <w:r w:rsidR="000B4A45" w:rsidRPr="00A864DA">
          <w:rPr>
            <w:lang w:bidi="ru-RU"/>
          </w:rPr>
          <w:t xml:space="preserve">Бгашев </w:t>
        </w:r>
      </w:hyperlink>
      <w:r w:rsidR="000B4A45" w:rsidRPr="00A864DA">
        <w:rPr>
          <w:i/>
          <w:iCs/>
          <w:lang w:bidi="ru-RU"/>
        </w:rPr>
        <w:t>В.Н.</w:t>
      </w:r>
      <w:r w:rsidR="000B4A45" w:rsidRPr="00A864DA">
        <w:rPr>
          <w:lang w:bidi="ru-RU"/>
        </w:rPr>
        <w:t xml:space="preserve"> Учебный англо-русский иллюстрированный словарь-справочник по архитектуре и строительству. - М.:</w:t>
      </w:r>
      <w:hyperlink r:id="rId32" w:history="1">
        <w:r w:rsidR="000B4A45" w:rsidRPr="00A864DA">
          <w:rPr>
            <w:lang w:bidi="ru-RU"/>
          </w:rPr>
          <w:t xml:space="preserve"> Высшая школа,</w:t>
        </w:r>
      </w:hyperlink>
      <w:r w:rsidR="000B4A45" w:rsidRPr="00A864DA">
        <w:rPr>
          <w:lang w:bidi="ru-RU"/>
        </w:rPr>
        <w:t xml:space="preserve"> 2005.</w:t>
      </w:r>
    </w:p>
    <w:p w:rsidR="000B4A45" w:rsidRPr="00A864DA" w:rsidRDefault="00832533" w:rsidP="000B4A45">
      <w:pPr>
        <w:widowControl w:val="0"/>
        <w:ind w:right="420" w:firstLine="820"/>
        <w:jc w:val="both"/>
        <w:rPr>
          <w:lang w:bidi="ru-RU"/>
        </w:rPr>
      </w:pPr>
      <w:hyperlink r:id="rId33" w:history="1">
        <w:r w:rsidR="000B4A45" w:rsidRPr="00A864DA">
          <w:rPr>
            <w:lang w:bidi="ru-RU"/>
          </w:rPr>
          <w:t xml:space="preserve">Мельникова О.А., Незлобина </w:t>
        </w:r>
      </w:hyperlink>
      <w:r w:rsidR="000B4A45" w:rsidRPr="00A864DA">
        <w:rPr>
          <w:i/>
          <w:iCs/>
          <w:lang w:bidi="ru-RU"/>
        </w:rPr>
        <w:t>Е.И</w:t>
      </w:r>
      <w:r w:rsidR="000B4A45" w:rsidRPr="00A864DA">
        <w:rPr>
          <w:b/>
          <w:bCs/>
          <w:i/>
          <w:iCs/>
          <w:lang w:bidi="ru-RU"/>
        </w:rPr>
        <w:t>.</w:t>
      </w:r>
      <w:r w:rsidR="000B4A45" w:rsidRPr="00A864DA">
        <w:rPr>
          <w:lang w:bidi="ru-RU"/>
        </w:rPr>
        <w:t xml:space="preserve"> Англо-русский и русско-английский медицинский словарь. - М.:</w:t>
      </w:r>
      <w:hyperlink r:id="rId34" w:history="1">
        <w:r w:rsidR="000B4A45" w:rsidRPr="00A864DA">
          <w:rPr>
            <w:lang w:bidi="ru-RU"/>
          </w:rPr>
          <w:t xml:space="preserve"> АСТ;</w:t>
        </w:r>
      </w:hyperlink>
      <w:hyperlink r:id="rId35" w:history="1">
        <w:r w:rsidR="000B4A45" w:rsidRPr="00A864DA">
          <w:rPr>
            <w:lang w:bidi="ru-RU"/>
          </w:rPr>
          <w:t xml:space="preserve"> Астрель,</w:t>
        </w:r>
      </w:hyperlink>
      <w:r w:rsidR="000B4A45" w:rsidRPr="00A864DA">
        <w:rPr>
          <w:lang w:bidi="ru-RU"/>
        </w:rPr>
        <w:t xml:space="preserve"> 2007.</w:t>
      </w:r>
    </w:p>
    <w:p w:rsidR="000B4A45" w:rsidRPr="00A864DA" w:rsidRDefault="00832533" w:rsidP="000B4A45">
      <w:pPr>
        <w:widowControl w:val="0"/>
        <w:ind w:firstLine="820"/>
        <w:jc w:val="both"/>
        <w:rPr>
          <w:lang w:bidi="ru-RU"/>
        </w:rPr>
      </w:pPr>
      <w:hyperlink r:id="rId36" w:history="1">
        <w:r w:rsidR="000B4A45" w:rsidRPr="00A864DA">
          <w:rPr>
            <w:lang w:bidi="ru-RU"/>
          </w:rPr>
          <w:t xml:space="preserve">Гниненко </w:t>
        </w:r>
      </w:hyperlink>
      <w:r w:rsidR="000B4A45" w:rsidRPr="00A864DA">
        <w:rPr>
          <w:i/>
          <w:iCs/>
          <w:lang w:bidi="ru-RU"/>
        </w:rPr>
        <w:t>А.В.</w:t>
      </w:r>
      <w:r w:rsidR="000B4A45" w:rsidRPr="00A864DA">
        <w:rPr>
          <w:lang w:bidi="ru-RU"/>
        </w:rPr>
        <w:t xml:space="preserve"> Англо-русск</w:t>
      </w:r>
      <w:r w:rsidR="000B4A45">
        <w:rPr>
          <w:lang w:bidi="ru-RU"/>
        </w:rPr>
        <w:t>ий учебный иллюстрированный сло</w:t>
      </w:r>
      <w:r w:rsidR="000B4A45" w:rsidRPr="00A864DA">
        <w:rPr>
          <w:lang w:bidi="ru-RU"/>
        </w:rPr>
        <w:t>варь. Автомобильные и машиностроительные специальности. - М.:</w:t>
      </w:r>
      <w:hyperlink r:id="rId37" w:history="1">
        <w:r w:rsidR="000B4A45" w:rsidRPr="00A864DA">
          <w:rPr>
            <w:lang w:bidi="ru-RU"/>
          </w:rPr>
          <w:t>АСТ;</w:t>
        </w:r>
      </w:hyperlink>
      <w:hyperlink r:id="rId38" w:history="1">
        <w:r w:rsidR="000B4A45" w:rsidRPr="00A864DA">
          <w:rPr>
            <w:lang w:bidi="ru-RU"/>
          </w:rPr>
          <w:t xml:space="preserve"> Астрель,</w:t>
        </w:r>
      </w:hyperlink>
      <w:hyperlink r:id="rId39" w:history="1">
        <w:r w:rsidR="000B4A45" w:rsidRPr="00A864DA">
          <w:rPr>
            <w:lang w:bidi="ru-RU"/>
          </w:rPr>
          <w:t xml:space="preserve"> Транзиткнига,</w:t>
        </w:r>
      </w:hyperlink>
      <w:hyperlink r:id="rId40" w:history="1">
        <w:r w:rsidR="000B4A45" w:rsidRPr="00A864DA">
          <w:rPr>
            <w:lang w:bidi="ru-RU"/>
          </w:rPr>
          <w:t xml:space="preserve"> Харвест,</w:t>
        </w:r>
      </w:hyperlink>
      <w:r w:rsidR="000B4A45" w:rsidRPr="00A864DA">
        <w:rPr>
          <w:lang w:bidi="ru-RU"/>
        </w:rPr>
        <w:t xml:space="preserve"> 2005.</w:t>
      </w:r>
    </w:p>
    <w:p w:rsidR="000B4A45" w:rsidRPr="00A864DA" w:rsidRDefault="000B4A45" w:rsidP="000B4A45">
      <w:pPr>
        <w:widowControl w:val="0"/>
        <w:ind w:firstLine="820"/>
        <w:jc w:val="both"/>
        <w:rPr>
          <w:lang w:bidi="ru-RU"/>
        </w:rPr>
      </w:pPr>
      <w:r w:rsidRPr="00A864DA">
        <w:t>Кравцова, Л.И. Английский язык для ССУзов.  – М.: Высш</w:t>
      </w:r>
      <w:r w:rsidRPr="00A864DA">
        <w:rPr>
          <w:lang w:val="en-US"/>
        </w:rPr>
        <w:t>a</w:t>
      </w:r>
      <w:r w:rsidRPr="00A864DA">
        <w:t>я школа, 2012. – 264 с.</w:t>
      </w:r>
    </w:p>
    <w:p w:rsidR="000B4A45" w:rsidRPr="00A864DA" w:rsidRDefault="000B4A45" w:rsidP="000B4A45">
      <w:pPr>
        <w:ind w:firstLine="708"/>
        <w:jc w:val="both"/>
      </w:pPr>
      <w:r w:rsidRPr="00A864DA">
        <w:t>Айзенкоп,  С.М. Научно-технический перевод. - Ростов-на-Дону.: Феникс, 2013. – 140 с.</w:t>
      </w:r>
    </w:p>
    <w:p w:rsidR="000B4A45" w:rsidRPr="00A864DA" w:rsidRDefault="000B4A45" w:rsidP="000B4A45">
      <w:pPr>
        <w:ind w:firstLine="708"/>
        <w:jc w:val="both"/>
      </w:pPr>
      <w:r w:rsidRPr="00A864DA">
        <w:t xml:space="preserve"> Агабекян,  И.П. Английский для ССУЗов. - Ростов-на-Дону.: Феникс, 2012. – 378 с.</w:t>
      </w:r>
    </w:p>
    <w:p w:rsidR="000B4A45" w:rsidRPr="00A864DA" w:rsidRDefault="000B4A45" w:rsidP="000B4A45">
      <w:pPr>
        <w:ind w:firstLine="300"/>
        <w:jc w:val="both"/>
      </w:pPr>
      <w:r w:rsidRPr="00A864DA">
        <w:t>Агабекян,  И.Н. Технический английский для ВУЗов.  - Ростов-на-Дону.:  Феникс, 2012.</w:t>
      </w:r>
    </w:p>
    <w:p w:rsidR="000B4A45" w:rsidRPr="00A864DA" w:rsidRDefault="000B4A45" w:rsidP="000B4A45">
      <w:pPr>
        <w:widowControl w:val="0"/>
        <w:ind w:firstLine="820"/>
        <w:jc w:val="both"/>
        <w:rPr>
          <w:lang w:bidi="ru-RU"/>
        </w:rPr>
      </w:pPr>
    </w:p>
    <w:p w:rsidR="000B4A45" w:rsidRPr="00A864DA" w:rsidRDefault="000B4A45" w:rsidP="000B4A45">
      <w:pPr>
        <w:widowControl w:val="0"/>
        <w:ind w:left="300"/>
        <w:jc w:val="center"/>
        <w:outlineLvl w:val="1"/>
        <w:rPr>
          <w:b/>
          <w:bCs/>
          <w:lang w:bidi="ru-RU"/>
        </w:rPr>
      </w:pPr>
      <w:r w:rsidRPr="00A864DA">
        <w:rPr>
          <w:b/>
          <w:bCs/>
          <w:lang w:bidi="ru-RU"/>
        </w:rPr>
        <w:t>Для преподавателей</w:t>
      </w:r>
    </w:p>
    <w:p w:rsidR="000B4A45" w:rsidRPr="00A864DA" w:rsidRDefault="000B4A45" w:rsidP="000B4A45">
      <w:pPr>
        <w:widowControl w:val="0"/>
        <w:ind w:right="420" w:firstLine="820"/>
        <w:jc w:val="both"/>
        <w:rPr>
          <w:lang w:bidi="ru-RU"/>
        </w:rPr>
      </w:pPr>
      <w:r w:rsidRPr="00A864DA">
        <w:rPr>
          <w:i/>
          <w:iCs/>
          <w:lang w:bidi="ru-RU"/>
        </w:rPr>
        <w:t>Тимофеев В.Г.</w:t>
      </w:r>
      <w:r w:rsidRPr="00A864DA">
        <w:rPr>
          <w:b/>
          <w:bCs/>
          <w:i/>
          <w:iCs/>
          <w:lang w:bidi="ru-RU"/>
        </w:rPr>
        <w:t xml:space="preserve">, </w:t>
      </w:r>
      <w:r w:rsidRPr="00A864DA">
        <w:rPr>
          <w:i/>
          <w:iCs/>
          <w:lang w:bidi="ru-RU"/>
        </w:rPr>
        <w:t>Вильнер А.Б.</w:t>
      </w:r>
      <w:r w:rsidRPr="00A864DA">
        <w:rPr>
          <w:b/>
          <w:bCs/>
          <w:i/>
          <w:iCs/>
          <w:lang w:bidi="ru-RU"/>
        </w:rPr>
        <w:t xml:space="preserve">, </w:t>
      </w:r>
      <w:r w:rsidRPr="00A864DA">
        <w:rPr>
          <w:i/>
          <w:iCs/>
          <w:lang w:bidi="ru-RU"/>
        </w:rPr>
        <w:t>Колесникова И.Л. и др</w:t>
      </w:r>
      <w:r w:rsidRPr="00A864DA">
        <w:rPr>
          <w:b/>
          <w:bCs/>
          <w:i/>
          <w:iCs/>
          <w:lang w:bidi="ru-RU"/>
        </w:rPr>
        <w:t>.</w:t>
      </w:r>
      <w:r w:rsidRPr="00A864DA">
        <w:rPr>
          <w:lang w:bidi="ru-RU"/>
        </w:rPr>
        <w:t xml:space="preserve"> Книга для</w:t>
      </w:r>
      <w:r>
        <w:rPr>
          <w:lang w:bidi="ru-RU"/>
        </w:rPr>
        <w:t xml:space="preserve"> </w:t>
      </w:r>
      <w:r w:rsidRPr="00A864DA">
        <w:rPr>
          <w:lang w:bidi="ru-RU"/>
        </w:rPr>
        <w:t>учителя к учебнику английского языка для 10 класса (базовый уровень)</w:t>
      </w:r>
      <w:r>
        <w:rPr>
          <w:lang w:bidi="ru-RU"/>
        </w:rPr>
        <w:t xml:space="preserve"> </w:t>
      </w:r>
      <w:r w:rsidRPr="00A864DA">
        <w:rPr>
          <w:lang w:bidi="ru-RU"/>
        </w:rPr>
        <w:t>(с вложением) / под ред. В.Г.Тимофеева. - М.: Издательский центр</w:t>
      </w:r>
      <w:r>
        <w:rPr>
          <w:lang w:bidi="ru-RU"/>
        </w:rPr>
        <w:t xml:space="preserve"> </w:t>
      </w:r>
      <w:r w:rsidRPr="00A864DA">
        <w:rPr>
          <w:lang w:bidi="ru-RU"/>
        </w:rPr>
        <w:t>«Академия», 2007.</w:t>
      </w:r>
    </w:p>
    <w:p w:rsidR="000B4A45" w:rsidRPr="00A864DA" w:rsidRDefault="000B4A45" w:rsidP="000B4A45">
      <w:pPr>
        <w:widowControl w:val="0"/>
        <w:ind w:right="420" w:firstLine="820"/>
        <w:jc w:val="both"/>
        <w:rPr>
          <w:lang w:bidi="ru-RU"/>
        </w:rPr>
      </w:pPr>
      <w:r w:rsidRPr="00A864DA">
        <w:rPr>
          <w:i/>
          <w:iCs/>
          <w:lang w:bidi="ru-RU"/>
        </w:rPr>
        <w:lastRenderedPageBreak/>
        <w:t>Тимофеев В.Г.</w:t>
      </w:r>
      <w:r w:rsidRPr="00A864DA">
        <w:rPr>
          <w:b/>
          <w:bCs/>
          <w:i/>
          <w:iCs/>
          <w:lang w:bidi="ru-RU"/>
        </w:rPr>
        <w:t xml:space="preserve">, </w:t>
      </w:r>
      <w:r w:rsidRPr="00A864DA">
        <w:rPr>
          <w:i/>
          <w:iCs/>
          <w:lang w:bidi="ru-RU"/>
        </w:rPr>
        <w:t>Вильнер А.Б.</w:t>
      </w:r>
      <w:r w:rsidRPr="00A864DA">
        <w:rPr>
          <w:b/>
          <w:bCs/>
          <w:i/>
          <w:iCs/>
          <w:lang w:bidi="ru-RU"/>
        </w:rPr>
        <w:t xml:space="preserve">, </w:t>
      </w:r>
      <w:r w:rsidRPr="00A864DA">
        <w:rPr>
          <w:i/>
          <w:iCs/>
          <w:lang w:bidi="ru-RU"/>
        </w:rPr>
        <w:t>Колесникова И.Л. и др</w:t>
      </w:r>
      <w:r w:rsidRPr="00A864DA">
        <w:rPr>
          <w:b/>
          <w:bCs/>
          <w:i/>
          <w:iCs/>
          <w:lang w:bidi="ru-RU"/>
        </w:rPr>
        <w:t>.</w:t>
      </w:r>
      <w:r>
        <w:rPr>
          <w:lang w:bidi="ru-RU"/>
        </w:rPr>
        <w:t xml:space="preserve"> Сборник ди</w:t>
      </w:r>
      <w:r w:rsidRPr="00A864DA">
        <w:rPr>
          <w:lang w:bidi="ru-RU"/>
        </w:rPr>
        <w:t>дактических материалов и тестов к учебнику английского языка для 10</w:t>
      </w:r>
      <w:r>
        <w:rPr>
          <w:lang w:bidi="ru-RU"/>
        </w:rPr>
        <w:t xml:space="preserve"> </w:t>
      </w:r>
      <w:r w:rsidRPr="00A864DA">
        <w:rPr>
          <w:lang w:bidi="ru-RU"/>
        </w:rPr>
        <w:t>класса (базовый уровень) / под ред. В.Г. Тимофеева. - М.: Издательский</w:t>
      </w:r>
      <w:r>
        <w:rPr>
          <w:lang w:bidi="ru-RU"/>
        </w:rPr>
        <w:t xml:space="preserve"> </w:t>
      </w:r>
      <w:r w:rsidRPr="00A864DA">
        <w:rPr>
          <w:lang w:bidi="ru-RU"/>
        </w:rPr>
        <w:t>центр «Академия», 2007.</w:t>
      </w:r>
    </w:p>
    <w:p w:rsidR="000B4A45" w:rsidRPr="00A864DA" w:rsidRDefault="000B4A45" w:rsidP="000B4A45">
      <w:pPr>
        <w:widowControl w:val="0"/>
        <w:ind w:right="420" w:firstLine="820"/>
        <w:jc w:val="both"/>
        <w:rPr>
          <w:lang w:bidi="ru-RU"/>
        </w:rPr>
      </w:pPr>
      <w:r w:rsidRPr="00A864DA">
        <w:rPr>
          <w:lang w:bidi="ru-RU"/>
        </w:rPr>
        <w:t>Грамматика современного английского языка) / под ред.</w:t>
      </w:r>
      <w:r>
        <w:rPr>
          <w:lang w:bidi="ru-RU"/>
        </w:rPr>
        <w:t xml:space="preserve"> </w:t>
      </w:r>
      <w:r w:rsidRPr="00A864DA">
        <w:rPr>
          <w:lang w:bidi="ru-RU"/>
        </w:rPr>
        <w:t>А.В.Зеленщикова, Е.С.Петровой. - СПб.: Филологический факультет</w:t>
      </w:r>
      <w:r>
        <w:rPr>
          <w:lang w:bidi="ru-RU"/>
        </w:rPr>
        <w:t xml:space="preserve"> </w:t>
      </w:r>
      <w:r w:rsidRPr="00A864DA">
        <w:rPr>
          <w:lang w:bidi="ru-RU"/>
        </w:rPr>
        <w:t>СПбГУ; М.: Издательский центр «Академия», 2003.</w:t>
      </w:r>
    </w:p>
    <w:p w:rsidR="000B4A45" w:rsidRPr="00A864DA" w:rsidRDefault="000B4A45" w:rsidP="000B4A45">
      <w:pPr>
        <w:widowControl w:val="0"/>
        <w:ind w:firstLine="820"/>
        <w:jc w:val="both"/>
        <w:rPr>
          <w:lang w:bidi="ru-RU"/>
        </w:rPr>
      </w:pPr>
      <w:r w:rsidRPr="00A864DA">
        <w:rPr>
          <w:i/>
          <w:iCs/>
          <w:lang w:bidi="ru-RU"/>
        </w:rPr>
        <w:t>Макнамара Т.</w:t>
      </w:r>
      <w:r w:rsidRPr="00A864DA">
        <w:rPr>
          <w:lang w:bidi="ru-RU"/>
        </w:rPr>
        <w:t xml:space="preserve"> Языковое тестирование. - М.: </w:t>
      </w:r>
      <w:r w:rsidRPr="00A864DA">
        <w:rPr>
          <w:lang w:val="en-US" w:eastAsia="en-US" w:bidi="en-US"/>
        </w:rPr>
        <w:t>RELOD</w:t>
      </w:r>
      <w:r w:rsidRPr="00A864DA">
        <w:rPr>
          <w:lang w:eastAsia="en-US" w:bidi="en-US"/>
        </w:rPr>
        <w:t xml:space="preserve">, </w:t>
      </w:r>
      <w:r w:rsidRPr="00A864DA">
        <w:rPr>
          <w:lang w:bidi="ru-RU"/>
        </w:rPr>
        <w:t>2005.</w:t>
      </w:r>
    </w:p>
    <w:p w:rsidR="000B4A45" w:rsidRPr="00A864DA" w:rsidRDefault="000B4A45" w:rsidP="000B4A45">
      <w:pPr>
        <w:widowControl w:val="0"/>
        <w:ind w:firstLine="820"/>
        <w:jc w:val="both"/>
        <w:rPr>
          <w:lang w:bidi="ru-RU"/>
        </w:rPr>
      </w:pPr>
      <w:r w:rsidRPr="00A864DA">
        <w:rPr>
          <w:i/>
          <w:iCs/>
          <w:lang w:bidi="ru-RU"/>
        </w:rPr>
        <w:t>Колесникова И.Л.</w:t>
      </w:r>
      <w:r w:rsidRPr="00A864DA">
        <w:rPr>
          <w:b/>
          <w:bCs/>
          <w:i/>
          <w:iCs/>
          <w:lang w:bidi="ru-RU"/>
        </w:rPr>
        <w:t xml:space="preserve">, </w:t>
      </w:r>
      <w:r w:rsidRPr="00A864DA">
        <w:rPr>
          <w:i/>
          <w:iCs/>
          <w:lang w:bidi="ru-RU"/>
        </w:rPr>
        <w:t>Долгина О.А.</w:t>
      </w:r>
      <w:r w:rsidRPr="00A864DA">
        <w:rPr>
          <w:lang w:bidi="ru-RU"/>
        </w:rPr>
        <w:t xml:space="preserve"> Англо-русский терминологический справочник по методике преподавания иностранных языков. СПб., 2001.</w:t>
      </w:r>
    </w:p>
    <w:p w:rsidR="000B4A45" w:rsidRPr="00A864DA" w:rsidRDefault="000B4A45" w:rsidP="000B4A45">
      <w:pPr>
        <w:widowControl w:val="0"/>
        <w:ind w:firstLine="820"/>
        <w:jc w:val="both"/>
        <w:rPr>
          <w:lang w:bidi="ru-RU"/>
        </w:rPr>
      </w:pPr>
      <w:r w:rsidRPr="00A864DA">
        <w:rPr>
          <w:lang w:bidi="ru-RU"/>
        </w:rPr>
        <w:t>Общеевропейские компетенции владения иностранным языком:</w:t>
      </w:r>
      <w:r>
        <w:rPr>
          <w:lang w:bidi="ru-RU"/>
        </w:rPr>
        <w:t xml:space="preserve"> </w:t>
      </w:r>
      <w:r w:rsidRPr="00A864DA">
        <w:rPr>
          <w:lang w:bidi="ru-RU"/>
        </w:rPr>
        <w:t>изучение, обучение, оценка. - Страсбург: Департамент по языковой политике; МГЛУ, 2003.</w:t>
      </w:r>
    </w:p>
    <w:p w:rsidR="000B4A45" w:rsidRPr="00A864DA" w:rsidRDefault="000B4A45" w:rsidP="000B4A45">
      <w:pPr>
        <w:ind w:firstLine="708"/>
        <w:jc w:val="both"/>
      </w:pPr>
      <w:r w:rsidRPr="00A864DA">
        <w:t xml:space="preserve">Электронный учебник:  Беляева М.А. Грамматика английского языка </w:t>
      </w:r>
    </w:p>
    <w:p w:rsidR="000B4A45" w:rsidRPr="00A864DA" w:rsidRDefault="000B4A45" w:rsidP="000B4A45">
      <w:pPr>
        <w:ind w:firstLine="708"/>
        <w:jc w:val="both"/>
      </w:pPr>
      <w:r w:rsidRPr="00A864DA">
        <w:t>Сушкевич, А.С. Устные темы по английскому языку.  - Минск.: Аверсев,  2012.</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B4A45" w:rsidRPr="00A864DA" w:rsidRDefault="000B4A45" w:rsidP="000B4A45">
      <w:pPr>
        <w:pStyle w:val="1"/>
        <w:ind w:firstLine="0"/>
        <w:rPr>
          <w:b/>
          <w:caps/>
          <w:sz w:val="22"/>
          <w:szCs w:val="22"/>
        </w:rPr>
      </w:pPr>
      <w:r w:rsidRPr="00A864DA">
        <w:rPr>
          <w:b/>
          <w:caps/>
          <w:sz w:val="22"/>
          <w:szCs w:val="22"/>
        </w:rPr>
        <w:t>4.Контроль и оценка результатов освоения</w:t>
      </w:r>
      <w:r>
        <w:rPr>
          <w:b/>
          <w:caps/>
          <w:sz w:val="22"/>
          <w:szCs w:val="22"/>
        </w:rPr>
        <w:t xml:space="preserve"> </w:t>
      </w:r>
      <w:r w:rsidRPr="00A864DA">
        <w:rPr>
          <w:b/>
          <w:caps/>
          <w:sz w:val="22"/>
          <w:szCs w:val="22"/>
        </w:rPr>
        <w:t>УЧЕБНОЙ Дисциплины</w:t>
      </w:r>
    </w:p>
    <w:p w:rsidR="000B4A45" w:rsidRPr="00A864DA" w:rsidRDefault="000B4A45" w:rsidP="000B4A45"/>
    <w:p w:rsidR="000B4A45" w:rsidRPr="00A864DA"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2"/>
          <w:szCs w:val="22"/>
        </w:rPr>
      </w:pPr>
      <w:r w:rsidRPr="00A864DA">
        <w:rPr>
          <w:b/>
          <w:sz w:val="22"/>
          <w:szCs w:val="22"/>
        </w:rPr>
        <w:t>Контроль</w:t>
      </w:r>
      <w:r w:rsidRPr="00A864DA">
        <w:rPr>
          <w:sz w:val="22"/>
          <w:szCs w:val="22"/>
        </w:rPr>
        <w:t xml:space="preserve"> </w:t>
      </w:r>
      <w:r w:rsidRPr="00A864DA">
        <w:rPr>
          <w:b/>
          <w:sz w:val="22"/>
          <w:szCs w:val="22"/>
        </w:rPr>
        <w:t>и оценка</w:t>
      </w:r>
      <w:r w:rsidRPr="00A864DA">
        <w:rPr>
          <w:sz w:val="22"/>
          <w:szCs w:val="22"/>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0B4A45" w:rsidRPr="00A864D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0" w:type="auto"/>
        <w:tblInd w:w="-5" w:type="dxa"/>
        <w:tblLayout w:type="fixed"/>
        <w:tblLook w:val="0000" w:firstRow="0" w:lastRow="0" w:firstColumn="0" w:lastColumn="0" w:noHBand="0" w:noVBand="0"/>
      </w:tblPr>
      <w:tblGrid>
        <w:gridCol w:w="4933"/>
        <w:gridCol w:w="4545"/>
      </w:tblGrid>
      <w:tr w:rsidR="000B4A45" w:rsidRPr="00A864DA" w:rsidTr="00405116">
        <w:tc>
          <w:tcPr>
            <w:tcW w:w="4933" w:type="dxa"/>
            <w:tcBorders>
              <w:top w:val="single" w:sz="4" w:space="0" w:color="000000"/>
              <w:left w:val="single" w:sz="4" w:space="0" w:color="000000"/>
              <w:bottom w:val="single" w:sz="4" w:space="0" w:color="auto"/>
              <w:right w:val="nil"/>
            </w:tcBorders>
            <w:vAlign w:val="center"/>
          </w:tcPr>
          <w:p w:rsidR="000B4A45" w:rsidRPr="00A864DA" w:rsidRDefault="000B4A45" w:rsidP="00405116">
            <w:pPr>
              <w:snapToGrid w:val="0"/>
              <w:jc w:val="center"/>
              <w:rPr>
                <w:b/>
                <w:bCs/>
              </w:rPr>
            </w:pPr>
            <w:r w:rsidRPr="00A864DA">
              <w:rPr>
                <w:b/>
                <w:bCs/>
              </w:rPr>
              <w:t>Результаты обучения</w:t>
            </w:r>
          </w:p>
          <w:p w:rsidR="000B4A45" w:rsidRPr="00A864DA" w:rsidRDefault="000B4A45" w:rsidP="00405116">
            <w:pPr>
              <w:jc w:val="center"/>
              <w:rPr>
                <w:b/>
                <w:bCs/>
              </w:rPr>
            </w:pPr>
            <w:r w:rsidRPr="00A864DA">
              <w:rPr>
                <w:b/>
                <w:bCs/>
              </w:rPr>
              <w:t>(освоенные умения, усвоенные знания)</w:t>
            </w:r>
          </w:p>
        </w:tc>
        <w:tc>
          <w:tcPr>
            <w:tcW w:w="4545" w:type="dxa"/>
            <w:tcBorders>
              <w:top w:val="single" w:sz="4" w:space="0" w:color="000000"/>
              <w:left w:val="single" w:sz="4" w:space="0" w:color="000000"/>
              <w:bottom w:val="single" w:sz="4" w:space="0" w:color="000000"/>
              <w:right w:val="single" w:sz="4" w:space="0" w:color="000000"/>
            </w:tcBorders>
            <w:vAlign w:val="center"/>
          </w:tcPr>
          <w:p w:rsidR="000B4A45" w:rsidRPr="00A864DA" w:rsidRDefault="000B4A45" w:rsidP="00405116">
            <w:pPr>
              <w:snapToGrid w:val="0"/>
              <w:jc w:val="center"/>
              <w:rPr>
                <w:b/>
              </w:rPr>
            </w:pPr>
            <w:r w:rsidRPr="00A864DA">
              <w:rPr>
                <w:b/>
              </w:rPr>
              <w:t xml:space="preserve">Формы и методы контроля и оценки результатов обучения </w:t>
            </w:r>
          </w:p>
        </w:tc>
      </w:tr>
      <w:tr w:rsidR="000B4A45" w:rsidRPr="00A864DA" w:rsidTr="00405116">
        <w:trPr>
          <w:trHeight w:val="320"/>
        </w:trPr>
        <w:tc>
          <w:tcPr>
            <w:tcW w:w="4933" w:type="dxa"/>
            <w:vMerge w:val="restart"/>
            <w:tcBorders>
              <w:top w:val="single" w:sz="4" w:space="0" w:color="auto"/>
              <w:left w:val="single" w:sz="4" w:space="0" w:color="auto"/>
              <w:bottom w:val="single" w:sz="4" w:space="0" w:color="auto"/>
              <w:right w:val="single" w:sz="4" w:space="0" w:color="auto"/>
            </w:tcBorders>
          </w:tcPr>
          <w:p w:rsidR="000B4A45" w:rsidRPr="00A864DA" w:rsidRDefault="000B4A45" w:rsidP="00405116">
            <w:pPr>
              <w:widowControl w:val="0"/>
              <w:tabs>
                <w:tab w:val="left" w:pos="289"/>
              </w:tabs>
              <w:jc w:val="both"/>
              <w:rPr>
                <w:color w:val="000000"/>
                <w:lang w:bidi="ru-RU"/>
              </w:rPr>
            </w:pPr>
            <w:r w:rsidRPr="00A864DA">
              <w:rPr>
                <w:color w:val="000000"/>
                <w:lang w:bidi="ru-RU"/>
              </w:rPr>
              <w:t xml:space="preserve">В результате изучения учебной дисциплины </w:t>
            </w:r>
            <w:r w:rsidRPr="00A864DA">
              <w:rPr>
                <w:color w:val="000000"/>
                <w:lang w:bidi="ru-RU"/>
              </w:rPr>
              <w:lastRenderedPageBreak/>
              <w:t>«Английский язык»</w:t>
            </w:r>
            <w:r>
              <w:rPr>
                <w:color w:val="000000"/>
                <w:lang w:bidi="ru-RU"/>
              </w:rPr>
              <w:t xml:space="preserve"> </w:t>
            </w:r>
            <w:r w:rsidRPr="00A864DA">
              <w:rPr>
                <w:color w:val="000000"/>
                <w:lang w:bidi="ru-RU"/>
              </w:rPr>
              <w:t xml:space="preserve">обучающийся должен </w:t>
            </w:r>
            <w:r w:rsidRPr="00A864DA">
              <w:rPr>
                <w:b/>
                <w:bCs/>
                <w:color w:val="000000"/>
                <w:lang w:bidi="ru-RU"/>
              </w:rPr>
              <w:t>знать/понимать:</w:t>
            </w:r>
          </w:p>
          <w:p w:rsidR="000B4A45" w:rsidRPr="00A864DA" w:rsidRDefault="000B4A45" w:rsidP="008B7DE8">
            <w:pPr>
              <w:widowControl w:val="0"/>
              <w:numPr>
                <w:ilvl w:val="0"/>
                <w:numId w:val="145"/>
              </w:numPr>
              <w:tabs>
                <w:tab w:val="left" w:pos="289"/>
                <w:tab w:val="left" w:pos="990"/>
              </w:tabs>
              <w:spacing w:after="0" w:line="240" w:lineRule="auto"/>
              <w:jc w:val="both"/>
              <w:rPr>
                <w:color w:val="000000"/>
                <w:lang w:bidi="ru-RU"/>
              </w:rPr>
            </w:pPr>
            <w:r w:rsidRPr="00A864DA">
              <w:rPr>
                <w:color w:val="000000"/>
                <w:lang w:bidi="ru-RU"/>
              </w:rPr>
              <w:t>значения новых лексических единиц, связанных с тематикой</w:t>
            </w:r>
            <w:r>
              <w:rPr>
                <w:color w:val="000000"/>
                <w:lang w:bidi="ru-RU"/>
              </w:rPr>
              <w:t xml:space="preserve"> </w:t>
            </w:r>
            <w:r w:rsidRPr="00A864DA">
              <w:rPr>
                <w:color w:val="000000"/>
                <w:lang w:bidi="ru-RU"/>
              </w:rPr>
              <w:t>данного этапа и с соответствующими ситуациями общения;</w:t>
            </w:r>
          </w:p>
          <w:p w:rsidR="000B4A45" w:rsidRPr="00A864DA" w:rsidRDefault="000B4A45" w:rsidP="008B7DE8">
            <w:pPr>
              <w:widowControl w:val="0"/>
              <w:numPr>
                <w:ilvl w:val="0"/>
                <w:numId w:val="145"/>
              </w:numPr>
              <w:tabs>
                <w:tab w:val="left" w:pos="289"/>
                <w:tab w:val="left" w:pos="995"/>
              </w:tabs>
              <w:spacing w:after="0" w:line="240" w:lineRule="auto"/>
              <w:jc w:val="both"/>
              <w:rPr>
                <w:color w:val="000000"/>
                <w:lang w:bidi="ru-RU"/>
              </w:rPr>
            </w:pPr>
            <w:r w:rsidRPr="00A864DA">
              <w:rPr>
                <w:color w:val="000000"/>
                <w:lang w:bidi="ru-RU"/>
              </w:rPr>
              <w:t>языковой материал: идиоматические выражения, оценочную</w:t>
            </w:r>
            <w:r>
              <w:rPr>
                <w:color w:val="000000"/>
                <w:lang w:bidi="ru-RU"/>
              </w:rPr>
              <w:t xml:space="preserve"> </w:t>
            </w:r>
            <w:r w:rsidRPr="00A864DA">
              <w:rPr>
                <w:color w:val="000000"/>
                <w:lang w:bidi="ru-RU"/>
              </w:rPr>
              <w:t>лексику, единицы речевого этикета, перечисленные в разделе «Языковой</w:t>
            </w:r>
            <w:r>
              <w:rPr>
                <w:color w:val="000000"/>
                <w:lang w:bidi="ru-RU"/>
              </w:rPr>
              <w:t xml:space="preserve"> </w:t>
            </w:r>
            <w:r w:rsidRPr="00A864DA">
              <w:rPr>
                <w:color w:val="000000"/>
                <w:lang w:bidi="ru-RU"/>
              </w:rPr>
              <w:t>материал» и обслуживающие ситуации общения в рамках изучаемых</w:t>
            </w:r>
            <w:r>
              <w:rPr>
                <w:color w:val="000000"/>
                <w:lang w:bidi="ru-RU"/>
              </w:rPr>
              <w:t xml:space="preserve"> </w:t>
            </w:r>
            <w:r w:rsidRPr="00A864DA">
              <w:rPr>
                <w:color w:val="000000"/>
                <w:lang w:bidi="ru-RU"/>
              </w:rPr>
              <w:t>тем;</w:t>
            </w:r>
          </w:p>
          <w:p w:rsidR="000B4A45" w:rsidRPr="00A864DA" w:rsidRDefault="000B4A45" w:rsidP="008B7DE8">
            <w:pPr>
              <w:widowControl w:val="0"/>
              <w:numPr>
                <w:ilvl w:val="0"/>
                <w:numId w:val="145"/>
              </w:numPr>
              <w:tabs>
                <w:tab w:val="left" w:pos="289"/>
                <w:tab w:val="left" w:pos="990"/>
              </w:tabs>
              <w:spacing w:after="0" w:line="240" w:lineRule="auto"/>
              <w:jc w:val="both"/>
              <w:rPr>
                <w:color w:val="000000"/>
                <w:lang w:bidi="ru-RU"/>
              </w:rPr>
            </w:pPr>
            <w:r w:rsidRPr="00A864DA">
              <w:rPr>
                <w:color w:val="000000"/>
                <w:lang w:bidi="ru-RU"/>
              </w:rPr>
              <w:t>новые значения изученных глагольных форм (видовременных,</w:t>
            </w:r>
            <w:r>
              <w:rPr>
                <w:color w:val="000000"/>
                <w:lang w:bidi="ru-RU"/>
              </w:rPr>
              <w:t xml:space="preserve"> </w:t>
            </w:r>
            <w:r w:rsidRPr="00A864DA">
              <w:rPr>
                <w:color w:val="000000"/>
                <w:lang w:bidi="ru-RU"/>
              </w:rPr>
              <w:t>неличных), средства и способы выраж</w:t>
            </w:r>
            <w:r>
              <w:rPr>
                <w:color w:val="000000"/>
                <w:lang w:bidi="ru-RU"/>
              </w:rPr>
              <w:t>ения модальности; условия, пред</w:t>
            </w:r>
            <w:r w:rsidRPr="00A864DA">
              <w:rPr>
                <w:color w:val="000000"/>
                <w:lang w:bidi="ru-RU"/>
              </w:rPr>
              <w:t>положения, причины, следствия, побуждения к действию;</w:t>
            </w:r>
          </w:p>
          <w:p w:rsidR="000B4A45" w:rsidRPr="00A864DA" w:rsidRDefault="000B4A45" w:rsidP="008B7DE8">
            <w:pPr>
              <w:widowControl w:val="0"/>
              <w:numPr>
                <w:ilvl w:val="0"/>
                <w:numId w:val="145"/>
              </w:numPr>
              <w:tabs>
                <w:tab w:val="left" w:pos="289"/>
                <w:tab w:val="left" w:pos="990"/>
              </w:tabs>
              <w:spacing w:after="0" w:line="240" w:lineRule="auto"/>
              <w:jc w:val="both"/>
              <w:rPr>
                <w:color w:val="000000"/>
                <w:lang w:bidi="ru-RU"/>
              </w:rPr>
            </w:pPr>
            <w:r w:rsidRPr="00A864DA">
              <w:rPr>
                <w:color w:val="000000"/>
                <w:lang w:bidi="ru-RU"/>
              </w:rPr>
              <w:t>лингвострановедческую, страноведческую и социокультурную</w:t>
            </w:r>
            <w:r>
              <w:rPr>
                <w:color w:val="000000"/>
                <w:lang w:bidi="ru-RU"/>
              </w:rPr>
              <w:t xml:space="preserve"> </w:t>
            </w:r>
            <w:r w:rsidRPr="00A864DA">
              <w:rPr>
                <w:color w:val="000000"/>
                <w:lang w:bidi="ru-RU"/>
              </w:rPr>
              <w:t>информацию, расширенную за счет новой тематики и проблематики речевого общения;</w:t>
            </w:r>
          </w:p>
          <w:p w:rsidR="000B4A45" w:rsidRPr="00A864DA" w:rsidRDefault="000B4A45" w:rsidP="008B7DE8">
            <w:pPr>
              <w:widowControl w:val="0"/>
              <w:numPr>
                <w:ilvl w:val="0"/>
                <w:numId w:val="145"/>
              </w:numPr>
              <w:tabs>
                <w:tab w:val="left" w:pos="289"/>
                <w:tab w:val="left" w:pos="990"/>
              </w:tabs>
              <w:spacing w:after="0" w:line="240" w:lineRule="auto"/>
              <w:jc w:val="both"/>
              <w:rPr>
                <w:color w:val="000000"/>
                <w:lang w:bidi="ru-RU"/>
              </w:rPr>
            </w:pPr>
            <w:r w:rsidRPr="00A864DA">
              <w:rPr>
                <w:color w:val="000000"/>
                <w:lang w:bidi="ru-RU"/>
              </w:rPr>
              <w:t>тексты, построенные на языковом материале повседневного и</w:t>
            </w:r>
            <w:r>
              <w:rPr>
                <w:color w:val="000000"/>
                <w:lang w:bidi="ru-RU"/>
              </w:rPr>
              <w:t xml:space="preserve"> </w:t>
            </w:r>
            <w:r w:rsidRPr="00A864DA">
              <w:rPr>
                <w:color w:val="000000"/>
                <w:lang w:bidi="ru-RU"/>
              </w:rPr>
              <w:t>профессионального общения, в том</w:t>
            </w:r>
            <w:r>
              <w:rPr>
                <w:color w:val="000000"/>
                <w:lang w:bidi="ru-RU"/>
              </w:rPr>
              <w:t xml:space="preserve"> числе инструкции и нормативные </w:t>
            </w:r>
            <w:r w:rsidRPr="00A864DA">
              <w:rPr>
                <w:color w:val="000000"/>
                <w:lang w:bidi="ru-RU"/>
              </w:rPr>
              <w:t>документы по профессиям НПО и специальностям СПО;</w:t>
            </w:r>
          </w:p>
          <w:p w:rsidR="000B4A45" w:rsidRPr="00A864DA" w:rsidRDefault="000B4A45" w:rsidP="00405116">
            <w:pPr>
              <w:widowControl w:val="0"/>
              <w:tabs>
                <w:tab w:val="left" w:pos="289"/>
              </w:tabs>
              <w:jc w:val="both"/>
              <w:outlineLvl w:val="1"/>
              <w:rPr>
                <w:b/>
                <w:bCs/>
                <w:color w:val="000000"/>
                <w:lang w:bidi="ru-RU"/>
              </w:rPr>
            </w:pPr>
            <w:r w:rsidRPr="00A864DA">
              <w:rPr>
                <w:b/>
                <w:bCs/>
                <w:color w:val="000000"/>
                <w:lang w:bidi="ru-RU"/>
              </w:rPr>
              <w:t>уметь:</w:t>
            </w:r>
          </w:p>
          <w:p w:rsidR="000B4A45" w:rsidRPr="00A864DA" w:rsidRDefault="000B4A45" w:rsidP="00405116">
            <w:pPr>
              <w:widowControl w:val="0"/>
              <w:tabs>
                <w:tab w:val="left" w:pos="289"/>
              </w:tabs>
              <w:jc w:val="both"/>
              <w:rPr>
                <w:color w:val="000000"/>
                <w:lang w:bidi="ru-RU"/>
              </w:rPr>
            </w:pPr>
            <w:r w:rsidRPr="00A864DA">
              <w:rPr>
                <w:color w:val="000000"/>
                <w:u w:val="single"/>
                <w:lang w:bidi="ru-RU"/>
              </w:rPr>
              <w:t>говорение</w:t>
            </w:r>
          </w:p>
          <w:p w:rsidR="000B4A45" w:rsidRPr="00A864DA" w:rsidRDefault="000B4A45" w:rsidP="008B7DE8">
            <w:pPr>
              <w:widowControl w:val="0"/>
              <w:numPr>
                <w:ilvl w:val="0"/>
                <w:numId w:val="145"/>
              </w:numPr>
              <w:tabs>
                <w:tab w:val="left" w:pos="289"/>
                <w:tab w:val="left" w:pos="1176"/>
              </w:tabs>
              <w:spacing w:after="0" w:line="240" w:lineRule="auto"/>
              <w:jc w:val="both"/>
              <w:rPr>
                <w:color w:val="000000"/>
                <w:lang w:bidi="ru-RU"/>
              </w:rPr>
            </w:pPr>
            <w:r w:rsidRPr="00A864DA">
              <w:rPr>
                <w:color w:val="000000"/>
                <w:lang w:bidi="ru-RU"/>
              </w:rPr>
              <w:t>вести диалог (диалог-расспрос, диалог-обмен м</w:t>
            </w:r>
            <w:r>
              <w:rPr>
                <w:color w:val="000000"/>
                <w:lang w:bidi="ru-RU"/>
              </w:rPr>
              <w:t>нения</w:t>
            </w:r>
            <w:r w:rsidRPr="00A864DA">
              <w:rPr>
                <w:color w:val="000000"/>
                <w:lang w:bidi="ru-RU"/>
              </w:rPr>
              <w:t>ми/суждениями, диалог-побуждение к действию, этикетный диалог и их</w:t>
            </w:r>
            <w:r>
              <w:rPr>
                <w:color w:val="000000"/>
                <w:lang w:bidi="ru-RU"/>
              </w:rPr>
              <w:t xml:space="preserve"> </w:t>
            </w:r>
            <w:r w:rsidRPr="00A864DA">
              <w:rPr>
                <w:color w:val="000000"/>
                <w:lang w:bidi="ru-RU"/>
              </w:rPr>
              <w:t>комбинации) в ситуациях официального и неофициального общения в</w:t>
            </w:r>
            <w:r>
              <w:rPr>
                <w:color w:val="000000"/>
                <w:lang w:bidi="ru-RU"/>
              </w:rPr>
              <w:t xml:space="preserve"> </w:t>
            </w:r>
            <w:r w:rsidRPr="00A864DA">
              <w:rPr>
                <w:color w:val="000000"/>
                <w:lang w:bidi="ru-RU"/>
              </w:rPr>
              <w:t>бытовой, социокультурной и учебно-</w:t>
            </w:r>
            <w:r>
              <w:rPr>
                <w:color w:val="000000"/>
                <w:lang w:bidi="ru-RU"/>
              </w:rPr>
              <w:t>трудовой сферах, используя аргу</w:t>
            </w:r>
            <w:r w:rsidRPr="00A864DA">
              <w:rPr>
                <w:color w:val="000000"/>
                <w:lang w:bidi="ru-RU"/>
              </w:rPr>
              <w:t>ментацию, эмоционально-оценочные средства;</w:t>
            </w:r>
          </w:p>
          <w:p w:rsidR="000B4A45" w:rsidRPr="00A864DA" w:rsidRDefault="000B4A45" w:rsidP="008B7DE8">
            <w:pPr>
              <w:widowControl w:val="0"/>
              <w:numPr>
                <w:ilvl w:val="0"/>
                <w:numId w:val="145"/>
              </w:numPr>
              <w:tabs>
                <w:tab w:val="left" w:pos="289"/>
                <w:tab w:val="left" w:pos="990"/>
              </w:tabs>
              <w:spacing w:after="0" w:line="240" w:lineRule="auto"/>
              <w:jc w:val="both"/>
              <w:rPr>
                <w:color w:val="000000"/>
                <w:lang w:bidi="ru-RU"/>
              </w:rPr>
            </w:pPr>
            <w:r w:rsidRPr="00A864DA">
              <w:rPr>
                <w:color w:val="000000"/>
                <w:lang w:bidi="ru-RU"/>
              </w:rPr>
              <w:t>рассказывать, рассуждать в связи с изученной тематикой, проблематикой прочитанных/прослушанных текстов; описывать события,</w:t>
            </w:r>
            <w:r>
              <w:rPr>
                <w:color w:val="000000"/>
                <w:lang w:bidi="ru-RU"/>
              </w:rPr>
              <w:t xml:space="preserve"> </w:t>
            </w:r>
            <w:r w:rsidRPr="00A864DA">
              <w:rPr>
                <w:color w:val="000000"/>
                <w:lang w:bidi="ru-RU"/>
              </w:rPr>
              <w:t>излагать факты, делать сообщения;</w:t>
            </w:r>
          </w:p>
          <w:p w:rsidR="000B4A45" w:rsidRPr="00A864DA" w:rsidRDefault="000B4A45" w:rsidP="008B7DE8">
            <w:pPr>
              <w:widowControl w:val="0"/>
              <w:numPr>
                <w:ilvl w:val="0"/>
                <w:numId w:val="145"/>
              </w:numPr>
              <w:tabs>
                <w:tab w:val="left" w:pos="289"/>
                <w:tab w:val="left" w:pos="986"/>
              </w:tabs>
              <w:spacing w:after="0" w:line="240" w:lineRule="auto"/>
              <w:jc w:val="both"/>
              <w:rPr>
                <w:color w:val="000000"/>
                <w:lang w:bidi="ru-RU"/>
              </w:rPr>
            </w:pPr>
            <w:r w:rsidRPr="00A864DA">
              <w:rPr>
                <w:color w:val="000000"/>
                <w:lang w:bidi="ru-RU"/>
              </w:rPr>
              <w:t>создавать словесный социокультурный портрет своей страны и</w:t>
            </w:r>
            <w:r>
              <w:rPr>
                <w:color w:val="000000"/>
                <w:lang w:bidi="ru-RU"/>
              </w:rPr>
              <w:t xml:space="preserve"> </w:t>
            </w:r>
            <w:r w:rsidRPr="00A864DA">
              <w:rPr>
                <w:color w:val="000000"/>
                <w:lang w:bidi="ru-RU"/>
              </w:rPr>
              <w:t>страны/стран изучаемого языка на основе разнообразной страноведческой и культуроведческой информации;</w:t>
            </w:r>
          </w:p>
          <w:p w:rsidR="000B4A45" w:rsidRPr="00A864DA" w:rsidRDefault="000B4A45" w:rsidP="00405116">
            <w:pPr>
              <w:widowControl w:val="0"/>
              <w:tabs>
                <w:tab w:val="left" w:pos="289"/>
              </w:tabs>
              <w:jc w:val="both"/>
              <w:rPr>
                <w:color w:val="000000"/>
                <w:lang w:bidi="ru-RU"/>
              </w:rPr>
            </w:pPr>
            <w:r w:rsidRPr="00A864DA">
              <w:rPr>
                <w:color w:val="000000"/>
                <w:u w:val="single"/>
                <w:lang w:bidi="ru-RU"/>
              </w:rPr>
              <w:t>аудирование</w:t>
            </w:r>
          </w:p>
          <w:p w:rsidR="000B4A45" w:rsidRPr="00A864DA" w:rsidRDefault="000B4A45" w:rsidP="008B7DE8">
            <w:pPr>
              <w:widowControl w:val="0"/>
              <w:numPr>
                <w:ilvl w:val="0"/>
                <w:numId w:val="145"/>
              </w:numPr>
              <w:tabs>
                <w:tab w:val="left" w:pos="289"/>
                <w:tab w:val="left" w:pos="990"/>
              </w:tabs>
              <w:spacing w:after="0" w:line="240" w:lineRule="auto"/>
              <w:jc w:val="both"/>
              <w:rPr>
                <w:color w:val="000000"/>
                <w:lang w:bidi="ru-RU"/>
              </w:rPr>
            </w:pPr>
            <w:r w:rsidRPr="00A864DA">
              <w:rPr>
                <w:color w:val="000000"/>
                <w:lang w:bidi="ru-RU"/>
              </w:rPr>
              <w:t>понимать относительно полно (общий смысл) высказывания на</w:t>
            </w:r>
            <w:r>
              <w:rPr>
                <w:color w:val="000000"/>
                <w:lang w:bidi="ru-RU"/>
              </w:rPr>
              <w:t xml:space="preserve"> </w:t>
            </w:r>
            <w:r w:rsidRPr="00A864DA">
              <w:rPr>
                <w:color w:val="000000"/>
                <w:lang w:bidi="ru-RU"/>
              </w:rPr>
              <w:t>изучаемом иностранном языке в различных ситуациях общения;</w:t>
            </w:r>
          </w:p>
          <w:p w:rsidR="000B4A45" w:rsidRPr="00A864DA" w:rsidRDefault="000B4A45" w:rsidP="008B7DE8">
            <w:pPr>
              <w:widowControl w:val="0"/>
              <w:numPr>
                <w:ilvl w:val="0"/>
                <w:numId w:val="145"/>
              </w:numPr>
              <w:tabs>
                <w:tab w:val="left" w:pos="289"/>
                <w:tab w:val="left" w:pos="995"/>
              </w:tabs>
              <w:spacing w:after="0" w:line="240" w:lineRule="auto"/>
              <w:jc w:val="both"/>
              <w:rPr>
                <w:color w:val="000000"/>
                <w:lang w:bidi="ru-RU"/>
              </w:rPr>
            </w:pPr>
            <w:r w:rsidRPr="00A864DA">
              <w:rPr>
                <w:color w:val="000000"/>
                <w:lang w:bidi="ru-RU"/>
              </w:rPr>
              <w:t>понимать основное содержание аутентичных аудио- или видео</w:t>
            </w:r>
            <w:r>
              <w:rPr>
                <w:color w:val="000000"/>
                <w:lang w:bidi="ru-RU"/>
              </w:rPr>
              <w:t xml:space="preserve"> </w:t>
            </w:r>
            <w:r w:rsidRPr="00A864DA">
              <w:rPr>
                <w:color w:val="000000"/>
                <w:lang w:bidi="ru-RU"/>
              </w:rPr>
              <w:t xml:space="preserve">текстов познавательного характера на темы, предлагаемые в рамках курса, выборочно извлекать из них необходимую </w:t>
            </w:r>
            <w:r w:rsidRPr="00A864DA">
              <w:rPr>
                <w:color w:val="000000"/>
                <w:lang w:bidi="ru-RU"/>
              </w:rPr>
              <w:lastRenderedPageBreak/>
              <w:t>информацию;</w:t>
            </w:r>
          </w:p>
          <w:p w:rsidR="000B4A45" w:rsidRPr="00A864DA" w:rsidRDefault="000B4A45" w:rsidP="00405116">
            <w:pPr>
              <w:tabs>
                <w:tab w:val="left" w:pos="289"/>
              </w:tabs>
              <w:rPr>
                <w:color w:val="000000"/>
                <w:u w:val="single"/>
                <w:lang w:bidi="ru-RU"/>
              </w:rPr>
            </w:pPr>
            <w:r w:rsidRPr="00A864DA">
              <w:rPr>
                <w:color w:val="000000"/>
                <w:lang w:bidi="ru-RU"/>
              </w:rPr>
              <w:t>оценивать важность/новизну информации, определять свое отношение к ней:</w:t>
            </w:r>
            <w:r w:rsidRPr="00A864DA">
              <w:rPr>
                <w:color w:val="000000"/>
                <w:u w:val="single"/>
                <w:lang w:bidi="ru-RU"/>
              </w:rPr>
              <w:t xml:space="preserve"> </w:t>
            </w:r>
          </w:p>
          <w:p w:rsidR="000B4A45" w:rsidRPr="00A864DA" w:rsidRDefault="000B4A45" w:rsidP="00405116">
            <w:pPr>
              <w:tabs>
                <w:tab w:val="left" w:pos="289"/>
              </w:tabs>
              <w:rPr>
                <w:color w:val="000000"/>
                <w:lang w:bidi="ru-RU"/>
              </w:rPr>
            </w:pPr>
            <w:r w:rsidRPr="00A864DA">
              <w:rPr>
                <w:color w:val="000000"/>
                <w:u w:val="single"/>
                <w:lang w:bidi="ru-RU"/>
              </w:rPr>
              <w:t>чтение</w:t>
            </w:r>
          </w:p>
          <w:p w:rsidR="000B4A45" w:rsidRPr="00A864DA" w:rsidRDefault="000B4A45" w:rsidP="008B7DE8">
            <w:pPr>
              <w:widowControl w:val="0"/>
              <w:numPr>
                <w:ilvl w:val="0"/>
                <w:numId w:val="145"/>
              </w:numPr>
              <w:tabs>
                <w:tab w:val="left" w:pos="289"/>
                <w:tab w:val="left" w:pos="1021"/>
              </w:tabs>
              <w:spacing w:after="0" w:line="240" w:lineRule="auto"/>
              <w:jc w:val="both"/>
              <w:rPr>
                <w:color w:val="000000"/>
                <w:lang w:bidi="ru-RU"/>
              </w:rPr>
            </w:pPr>
            <w:r w:rsidRPr="00A864DA">
              <w:rPr>
                <w:color w:val="000000"/>
                <w:lang w:bidi="ru-RU"/>
              </w:rPr>
              <w:t>читать аутентичные тексты разных стилей (публицистические,</w:t>
            </w:r>
            <w:r>
              <w:rPr>
                <w:color w:val="000000"/>
                <w:lang w:bidi="ru-RU"/>
              </w:rPr>
              <w:t xml:space="preserve"> </w:t>
            </w:r>
            <w:r w:rsidRPr="00A864DA">
              <w:rPr>
                <w:color w:val="000000"/>
                <w:lang w:bidi="ru-RU"/>
              </w:rPr>
              <w:t>художественные, научно-популярные и технические), используя основные виды чтения (ознакомительное, изучающее, просмотровое/поисковое) в зависимости от коммуникативной задачи;</w:t>
            </w:r>
          </w:p>
          <w:p w:rsidR="000B4A45" w:rsidRPr="00A864DA" w:rsidRDefault="000B4A45" w:rsidP="00405116">
            <w:pPr>
              <w:widowControl w:val="0"/>
              <w:tabs>
                <w:tab w:val="left" w:pos="289"/>
              </w:tabs>
              <w:rPr>
                <w:color w:val="000000"/>
                <w:lang w:bidi="ru-RU"/>
              </w:rPr>
            </w:pPr>
            <w:r w:rsidRPr="00A864DA">
              <w:rPr>
                <w:color w:val="000000"/>
                <w:u w:val="single"/>
                <w:lang w:bidi="ru-RU"/>
              </w:rPr>
              <w:t>письменная речь</w:t>
            </w:r>
          </w:p>
          <w:p w:rsidR="000B4A45" w:rsidRPr="00A864DA" w:rsidRDefault="000B4A45" w:rsidP="008B7DE8">
            <w:pPr>
              <w:widowControl w:val="0"/>
              <w:numPr>
                <w:ilvl w:val="0"/>
                <w:numId w:val="145"/>
              </w:numPr>
              <w:tabs>
                <w:tab w:val="left" w:pos="289"/>
                <w:tab w:val="left" w:pos="1017"/>
              </w:tabs>
              <w:spacing w:after="0" w:line="240" w:lineRule="auto"/>
              <w:jc w:val="both"/>
              <w:rPr>
                <w:color w:val="000000"/>
                <w:lang w:bidi="ru-RU"/>
              </w:rPr>
            </w:pPr>
            <w:r w:rsidRPr="00A864DA">
              <w:rPr>
                <w:color w:val="000000"/>
                <w:lang w:bidi="ru-RU"/>
              </w:rPr>
              <w:t>описывать явления, события, излагать факты в письме личного и</w:t>
            </w:r>
            <w:r>
              <w:rPr>
                <w:color w:val="000000"/>
                <w:lang w:bidi="ru-RU"/>
              </w:rPr>
              <w:t xml:space="preserve"> </w:t>
            </w:r>
            <w:r w:rsidRPr="00A864DA">
              <w:rPr>
                <w:color w:val="000000"/>
                <w:lang w:bidi="ru-RU"/>
              </w:rPr>
              <w:t>делового характера;</w:t>
            </w:r>
          </w:p>
          <w:p w:rsidR="000B4A45" w:rsidRPr="00A864DA" w:rsidRDefault="000B4A45" w:rsidP="008B7DE8">
            <w:pPr>
              <w:widowControl w:val="0"/>
              <w:numPr>
                <w:ilvl w:val="0"/>
                <w:numId w:val="145"/>
              </w:numPr>
              <w:tabs>
                <w:tab w:val="left" w:pos="289"/>
                <w:tab w:val="left" w:pos="1007"/>
              </w:tabs>
              <w:spacing w:after="0" w:line="240" w:lineRule="auto"/>
              <w:jc w:val="both"/>
              <w:rPr>
                <w:color w:val="000000"/>
                <w:lang w:bidi="ru-RU"/>
              </w:rPr>
            </w:pPr>
            <w:r w:rsidRPr="00A864DA">
              <w:rPr>
                <w:color w:val="000000"/>
                <w:lang w:bidi="ru-RU"/>
              </w:rPr>
              <w:t>заполнять различные виды анкет, сообщать сведения о себе в</w:t>
            </w:r>
            <w:r>
              <w:rPr>
                <w:color w:val="000000"/>
                <w:lang w:bidi="ru-RU"/>
              </w:rPr>
              <w:t xml:space="preserve"> </w:t>
            </w:r>
            <w:r w:rsidRPr="00A864DA">
              <w:rPr>
                <w:color w:val="000000"/>
                <w:lang w:bidi="ru-RU"/>
              </w:rPr>
              <w:t>форме, принятой в стране/странах изучаемого языка;</w:t>
            </w:r>
          </w:p>
          <w:p w:rsidR="000B4A45" w:rsidRPr="00A864DA" w:rsidRDefault="000B4A45" w:rsidP="00405116">
            <w:pPr>
              <w:widowControl w:val="0"/>
              <w:tabs>
                <w:tab w:val="left" w:pos="289"/>
              </w:tabs>
              <w:jc w:val="both"/>
              <w:outlineLvl w:val="1"/>
              <w:rPr>
                <w:b/>
                <w:bCs/>
              </w:rPr>
            </w:pPr>
            <w:r w:rsidRPr="00A864DA">
              <w:rPr>
                <w:b/>
                <w:bCs/>
                <w:color w:val="000000"/>
                <w:lang w:bidi="ru-RU"/>
              </w:rPr>
              <w:t>использовать приобретенные знания и умения в практической</w:t>
            </w:r>
            <w:r>
              <w:rPr>
                <w:b/>
                <w:bCs/>
                <w:color w:val="000000"/>
                <w:lang w:bidi="ru-RU"/>
              </w:rPr>
              <w:t xml:space="preserve"> </w:t>
            </w:r>
            <w:r w:rsidRPr="00A864DA">
              <w:rPr>
                <w:b/>
                <w:bCs/>
                <w:color w:val="000000"/>
                <w:lang w:bidi="ru-RU"/>
              </w:rPr>
              <w:t>и профессиональной деятельности, повседневной жизни.</w:t>
            </w:r>
          </w:p>
        </w:tc>
        <w:tc>
          <w:tcPr>
            <w:tcW w:w="4545" w:type="dxa"/>
            <w:tcBorders>
              <w:top w:val="single" w:sz="4" w:space="0" w:color="000000"/>
              <w:left w:val="single" w:sz="4" w:space="0" w:color="auto"/>
              <w:bottom w:val="single" w:sz="4" w:space="0" w:color="auto"/>
              <w:right w:val="single" w:sz="4" w:space="0" w:color="000000"/>
            </w:tcBorders>
          </w:tcPr>
          <w:p w:rsidR="000B4A45" w:rsidRPr="00A864DA" w:rsidRDefault="000B4A45" w:rsidP="00405116">
            <w:pPr>
              <w:snapToGrid w:val="0"/>
              <w:jc w:val="both"/>
              <w:rPr>
                <w:b/>
                <w:bCs/>
                <w:i/>
              </w:rPr>
            </w:pPr>
          </w:p>
        </w:tc>
      </w:tr>
      <w:tr w:rsidR="000B4A45" w:rsidRPr="00A864DA" w:rsidTr="00405116">
        <w:trPr>
          <w:trHeight w:val="5537"/>
        </w:trPr>
        <w:tc>
          <w:tcPr>
            <w:tcW w:w="4933" w:type="dxa"/>
            <w:vMerge/>
            <w:tcBorders>
              <w:top w:val="single" w:sz="4" w:space="0" w:color="auto"/>
              <w:left w:val="single" w:sz="4" w:space="0" w:color="auto"/>
              <w:bottom w:val="single" w:sz="4" w:space="0" w:color="auto"/>
              <w:right w:val="single" w:sz="4" w:space="0" w:color="auto"/>
            </w:tcBorders>
          </w:tcPr>
          <w:p w:rsidR="000B4A45" w:rsidRPr="00A864D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4545" w:type="dxa"/>
            <w:tcBorders>
              <w:top w:val="single" w:sz="4" w:space="0" w:color="auto"/>
              <w:left w:val="single" w:sz="4" w:space="0" w:color="auto"/>
              <w:right w:val="single" w:sz="4" w:space="0" w:color="000000"/>
            </w:tcBorders>
          </w:tcPr>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both"/>
              <w:rPr>
                <w:bCs/>
              </w:rPr>
            </w:pPr>
          </w:p>
          <w:p w:rsidR="000B4A45" w:rsidRPr="00A864DA" w:rsidRDefault="000B4A45" w:rsidP="00405116">
            <w:pPr>
              <w:snapToGrid w:val="0"/>
              <w:jc w:val="center"/>
              <w:rPr>
                <w:bCs/>
              </w:rPr>
            </w:pPr>
            <w:r w:rsidRPr="00A864DA">
              <w:rPr>
                <w:bCs/>
              </w:rPr>
              <w:t>Устный опрос</w:t>
            </w:r>
          </w:p>
          <w:p w:rsidR="000B4A45" w:rsidRPr="00A864DA" w:rsidRDefault="000B4A45" w:rsidP="00405116">
            <w:pPr>
              <w:snapToGrid w:val="0"/>
              <w:jc w:val="center"/>
              <w:rPr>
                <w:bCs/>
              </w:rPr>
            </w:pPr>
            <w:r w:rsidRPr="00A864DA">
              <w:rPr>
                <w:bCs/>
              </w:rPr>
              <w:t>Самостоятельная  работа</w:t>
            </w:r>
          </w:p>
          <w:p w:rsidR="000B4A45" w:rsidRPr="00A864DA" w:rsidRDefault="000B4A45" w:rsidP="00405116">
            <w:pPr>
              <w:snapToGrid w:val="0"/>
              <w:jc w:val="center"/>
              <w:rPr>
                <w:bCs/>
              </w:rPr>
            </w:pPr>
            <w:r w:rsidRPr="00A864DA">
              <w:rPr>
                <w:bCs/>
              </w:rPr>
              <w:t>Тест</w:t>
            </w:r>
          </w:p>
          <w:p w:rsidR="000B4A45" w:rsidRPr="00A864DA" w:rsidRDefault="000B4A45" w:rsidP="00405116">
            <w:pPr>
              <w:snapToGrid w:val="0"/>
              <w:jc w:val="center"/>
              <w:rPr>
                <w:bCs/>
              </w:rPr>
            </w:pPr>
            <w:r w:rsidRPr="00A864DA">
              <w:rPr>
                <w:bCs/>
              </w:rPr>
              <w:t>Доклад</w:t>
            </w:r>
          </w:p>
        </w:tc>
      </w:tr>
    </w:tbl>
    <w:p w:rsidR="000B4A45" w:rsidRDefault="000B4A45" w:rsidP="000B4A45">
      <w:pPr>
        <w:pStyle w:val="11"/>
        <w:widowControl w:val="0"/>
        <w:suppressAutoHyphens/>
        <w:autoSpaceDE w:val="0"/>
        <w:autoSpaceDN w:val="0"/>
        <w:adjustRightInd w:val="0"/>
        <w:ind w:left="0" w:firstLine="720"/>
        <w:jc w:val="center"/>
        <w:rPr>
          <w:b/>
          <w:bCs/>
          <w:caps/>
        </w:rPr>
      </w:pPr>
    </w:p>
    <w:p w:rsidR="000B4A45" w:rsidRPr="00B27F51" w:rsidRDefault="000B4A45" w:rsidP="000B4A45">
      <w:pPr>
        <w:pStyle w:val="11"/>
        <w:widowControl w:val="0"/>
        <w:suppressAutoHyphens/>
        <w:autoSpaceDE w:val="0"/>
        <w:autoSpaceDN w:val="0"/>
        <w:adjustRightInd w:val="0"/>
        <w:ind w:left="0" w:firstLine="720"/>
        <w:jc w:val="center"/>
        <w:rPr>
          <w:b/>
          <w:bCs/>
          <w:caps/>
        </w:rPr>
      </w:pPr>
      <w:r w:rsidRPr="00B27F51">
        <w:rPr>
          <w:b/>
          <w:bCs/>
          <w:caps/>
        </w:rPr>
        <w:t>УЧЕБНая дИСЦИПЛИНа</w:t>
      </w: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sidRPr="00B27F51">
        <w:rPr>
          <w:b/>
          <w:bCs/>
          <w:caps/>
        </w:rPr>
        <w:t>ОДБ.04 история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sidRPr="00B27F51">
        <w:rPr>
          <w:b/>
          <w:bCs/>
        </w:rPr>
        <w:t>1.1. Область применения программы</w:t>
      </w:r>
    </w:p>
    <w:p w:rsidR="000B4A45" w:rsidRPr="00B27F51" w:rsidRDefault="000B4A45" w:rsidP="000B4A45">
      <w:pPr>
        <w:widowControl w:val="0"/>
        <w:ind w:firstLine="720"/>
        <w:jc w:val="both"/>
      </w:pPr>
      <w:r w:rsidRPr="00B27F51">
        <w:t>Рабочая программа учебной дисциплины История является частью основной профессиональной образовательной программы в соответствии с ФГОС по профессии 38.01.02. Продавец, контролер – кассир.</w:t>
      </w:r>
    </w:p>
    <w:p w:rsidR="000B4A45" w:rsidRPr="00B27F51" w:rsidRDefault="000B4A45" w:rsidP="000B4A45">
      <w:pPr>
        <w:widowControl w:val="0"/>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B27F51">
        <w:rPr>
          <w:b/>
          <w:bCs/>
        </w:rPr>
        <w:t xml:space="preserve">1.2. Место дисциплины в структуре основной профессиональной образовательной программы: </w:t>
      </w:r>
      <w:r w:rsidRPr="00B27F51">
        <w:t>дисциплина входит в общеобразовательный цикл.</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1.3. Цели и задачи дисциплины – требования к результатам освоения дисциплины:</w:t>
      </w:r>
    </w:p>
    <w:p w:rsidR="000B4A45" w:rsidRPr="00B27F51" w:rsidRDefault="000B4A45" w:rsidP="000B4A45">
      <w:pPr>
        <w:jc w:val="both"/>
      </w:pPr>
      <w:r w:rsidRPr="00B27F51">
        <w:tab/>
        <w:t xml:space="preserve">Рабочая  программа учебной дисциплины «История» предназначена </w:t>
      </w:r>
      <w:r w:rsidRPr="00B27F51">
        <w:rPr>
          <w:b/>
          <w:bCs/>
        </w:rPr>
        <w:t> </w:t>
      </w:r>
      <w:r w:rsidRPr="00B27F51">
        <w:t xml:space="preserve">для изучения истории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 </w:t>
      </w:r>
    </w:p>
    <w:p w:rsidR="000B4A45" w:rsidRPr="00B27F51" w:rsidRDefault="000B4A45" w:rsidP="000B4A45">
      <w:pPr>
        <w:jc w:val="both"/>
      </w:pPr>
      <w:r w:rsidRPr="00B27F51">
        <w:tab/>
        <w:t xml:space="preserve">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w:t>
      </w:r>
      <w:r w:rsidRPr="00B27F51">
        <w:lastRenderedPageBreak/>
        <w:t>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история в учреждениях начального профессионального образования (далее — НПО) изучается с учетом профиля получаемого профессионального образования.</w:t>
      </w:r>
    </w:p>
    <w:p w:rsidR="000B4A45" w:rsidRPr="00B27F51" w:rsidRDefault="000B4A45" w:rsidP="000B4A45">
      <w:pPr>
        <w:jc w:val="both"/>
      </w:pPr>
      <w:r w:rsidRPr="00B27F51">
        <w:tab/>
        <w:t>Рабочая  программа ориентирована на достижение следующих целей:</w:t>
      </w:r>
    </w:p>
    <w:p w:rsidR="000B4A45" w:rsidRPr="00B27F51" w:rsidRDefault="000B4A45" w:rsidP="008B7DE8">
      <w:pPr>
        <w:numPr>
          <w:ilvl w:val="0"/>
          <w:numId w:val="149"/>
        </w:numPr>
        <w:spacing w:after="0" w:line="240" w:lineRule="auto"/>
        <w:ind w:left="585"/>
        <w:jc w:val="both"/>
      </w:pPr>
      <w:r w:rsidRPr="00B27F51">
        <w:rPr>
          <w:b/>
          <w:bCs/>
        </w:rPr>
        <w:t>воспитание</w:t>
      </w:r>
      <w:r w:rsidRPr="00B27F51">
        <w:t xml:space="preserve"> гражданственности, национальной идентичности, развитие мировоззренческих убеждений учащихся на основе осмысления ими исторически сложившихся культурных, религиозных, этнонациональных традиций, нравственных и социальных установок, идеологических доктрин; </w:t>
      </w:r>
    </w:p>
    <w:p w:rsidR="000B4A45" w:rsidRPr="00B27F51" w:rsidRDefault="000B4A45" w:rsidP="008B7DE8">
      <w:pPr>
        <w:numPr>
          <w:ilvl w:val="0"/>
          <w:numId w:val="149"/>
        </w:numPr>
        <w:spacing w:after="0" w:line="240" w:lineRule="auto"/>
        <w:ind w:left="585"/>
        <w:jc w:val="both"/>
      </w:pPr>
      <w:r w:rsidRPr="00B27F51">
        <w:rPr>
          <w:b/>
          <w:bCs/>
        </w:rPr>
        <w:t xml:space="preserve">развитие </w:t>
      </w:r>
      <w:r w:rsidRPr="00B27F51">
        <w:t xml:space="preserve">способности понимать историческую обусловленность явлений и процессов современного мира, определять собственную позицию по отношению к окружающей реальности, соотносить свои взгляды и принципы с исторически возникшими мировоззренческими системами; </w:t>
      </w:r>
    </w:p>
    <w:p w:rsidR="000B4A45" w:rsidRPr="00B27F51" w:rsidRDefault="000B4A45" w:rsidP="008B7DE8">
      <w:pPr>
        <w:numPr>
          <w:ilvl w:val="0"/>
          <w:numId w:val="149"/>
        </w:numPr>
        <w:spacing w:after="0" w:line="240" w:lineRule="auto"/>
        <w:ind w:left="585"/>
        <w:jc w:val="both"/>
      </w:pPr>
      <w:r w:rsidRPr="00B27F51">
        <w:rPr>
          <w:b/>
          <w:bCs/>
        </w:rPr>
        <w:t xml:space="preserve">освоение </w:t>
      </w:r>
      <w:r w:rsidRPr="00B27F51">
        <w:t xml:space="preserve">систематизированных знаний об истории человечества, формирование целостного представления о месте и роли России во всемирно-историческом процессе; </w:t>
      </w:r>
    </w:p>
    <w:p w:rsidR="000B4A45" w:rsidRPr="00B27F51" w:rsidRDefault="000B4A45" w:rsidP="008B7DE8">
      <w:pPr>
        <w:numPr>
          <w:ilvl w:val="0"/>
          <w:numId w:val="149"/>
        </w:numPr>
        <w:spacing w:after="0" w:line="240" w:lineRule="auto"/>
        <w:ind w:left="585"/>
        <w:jc w:val="both"/>
      </w:pPr>
      <w:r w:rsidRPr="00B27F51">
        <w:rPr>
          <w:b/>
          <w:bCs/>
        </w:rPr>
        <w:t xml:space="preserve">овладение </w:t>
      </w:r>
      <w:r w:rsidRPr="00B27F51">
        <w:t xml:space="preserve">умениями и навыками поиска, систематизации и комплексного анализа исторической информации; </w:t>
      </w:r>
    </w:p>
    <w:p w:rsidR="000B4A45" w:rsidRPr="00B27F51" w:rsidRDefault="000B4A45" w:rsidP="008B7DE8">
      <w:pPr>
        <w:numPr>
          <w:ilvl w:val="0"/>
          <w:numId w:val="149"/>
        </w:numPr>
        <w:spacing w:after="0" w:line="240" w:lineRule="auto"/>
        <w:ind w:left="585"/>
        <w:jc w:val="both"/>
      </w:pPr>
      <w:r w:rsidRPr="00B27F51">
        <w:rPr>
          <w:b/>
          <w:bCs/>
        </w:rPr>
        <w:t>формирование</w:t>
      </w:r>
      <w:r w:rsidRPr="00B27F51">
        <w:t xml:space="preserve"> исторического мышления — способности рассматривать события и явления с точки зрения их исторической обусловленности, сопоставлять различные версии и оценки исторических событий и личностей, определять собственное отношение к дискуссионным проблемам прошлого и современности. </w:t>
      </w:r>
    </w:p>
    <w:p w:rsidR="000B4A45" w:rsidRPr="00B27F51" w:rsidRDefault="000B4A45" w:rsidP="000B4A45">
      <w:pPr>
        <w:jc w:val="both"/>
      </w:pPr>
      <w:r w:rsidRPr="00B27F51">
        <w:tab/>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0B4A45" w:rsidRPr="00B27F51" w:rsidRDefault="000B4A45" w:rsidP="000B4A45">
      <w:pPr>
        <w:jc w:val="both"/>
      </w:pPr>
      <w:r w:rsidRPr="00B27F51">
        <w:tab/>
        <w:t>Особенность изучения истории как профильного учебного предмета заключается в увеличении глубины рассмотрения тем, входящих в базовое содержание, в увеличении доли самостоятельной работы обучающихся, различных форм творческой работы (подготовки и защиты рефератов, проектов).</w:t>
      </w:r>
    </w:p>
    <w:p w:rsidR="000B4A45" w:rsidRPr="00B27F51" w:rsidRDefault="000B4A45" w:rsidP="000B4A45">
      <w:pPr>
        <w:jc w:val="both"/>
      </w:pPr>
      <w:r w:rsidRPr="00B27F51">
        <w:tab/>
        <w:t>В программе материал, изучаемый на профильном уровне, выделен курсивом.</w:t>
      </w:r>
    </w:p>
    <w:p w:rsidR="000B4A45" w:rsidRPr="00B27F51" w:rsidRDefault="000B4A45" w:rsidP="000B4A45">
      <w:pPr>
        <w:jc w:val="both"/>
      </w:pPr>
      <w:r w:rsidRPr="00B27F51">
        <w:tab/>
        <w:t>Содержание учебного материала для учреждений НПО и СПО структурировано по проблемно-хронологическому или проблемному принципу с учетом полученных обучающимися знаний и умений в общеобразовательной школе.</w:t>
      </w:r>
    </w:p>
    <w:p w:rsidR="000B4A45" w:rsidRPr="00B27F51" w:rsidRDefault="000B4A45" w:rsidP="000B4A45">
      <w:pPr>
        <w:ind w:firstLine="567"/>
        <w:jc w:val="both"/>
      </w:pPr>
      <w:r w:rsidRPr="00B27F51">
        <w:t>Так, учебный материал по истории России подается в контексте всемирной истории. Отказ от «изоляционизма» в изучении истории России позволяет формировать у обучающегося целостную картину мира, глубже прослеживать исторический путь страны в его своеобразии и сопричастности к развитию человечества в целом. Кроме того, предлагается интегрированное изложение отечественной и зарубежной истории, преемственность и сочетаемость учебного материала «по горизонтали». Объектом изучения являются основные ступени историко-цивилизационного развития России и мира в целом.</w:t>
      </w:r>
    </w:p>
    <w:p w:rsidR="000B4A45" w:rsidRPr="00B27F51" w:rsidRDefault="000B4A45" w:rsidP="000B4A45">
      <w:pPr>
        <w:ind w:firstLine="709"/>
        <w:jc w:val="both"/>
      </w:pPr>
      <w:r w:rsidRPr="00B27F51">
        <w:t xml:space="preserve">Проводится сравнительное рассмотрение отдельных процессов и явлений отечественной и всеобщей истории, таких, как социально-экономические и политические отношения в странах Европы и на Руси в раннее Средневековье, политическая раздробленность и формирование </w:t>
      </w:r>
      <w:r w:rsidRPr="00B27F51">
        <w:lastRenderedPageBreak/>
        <w:t>централизованных государств, отношения светской и церковной властей, история сословно-представительных органов, становление абсолютизма, индустриализация и др. Раскрываются не только внутренние, но и внешние факторы, влиявшие на развитие страны. Сравнительный анализ позволяет сопоставить социальные, экономические и ментальные структуры, политические и правовые системы, культуру и повседневную жизнь России и зарубежных стран.</w:t>
      </w:r>
    </w:p>
    <w:p w:rsidR="000B4A45" w:rsidRPr="00B27F51" w:rsidRDefault="000B4A45" w:rsidP="000B4A45">
      <w:pPr>
        <w:ind w:firstLine="709"/>
        <w:jc w:val="both"/>
      </w:pPr>
      <w:r w:rsidRPr="00B27F51">
        <w:t>Особое значение придается роли нашей страны в контексте мировой истории ХХ—XXI вв.</w:t>
      </w:r>
    </w:p>
    <w:p w:rsidR="000B4A45" w:rsidRPr="00B27F51" w:rsidRDefault="000B4A45" w:rsidP="000B4A45">
      <w:pPr>
        <w:ind w:firstLine="709"/>
        <w:jc w:val="both"/>
      </w:pPr>
      <w:r w:rsidRPr="00B27F51">
        <w:t>Значительная часть материала посвящена роли географической среды и климата, путей и средств сообщения, особенностям организации поселений и жилищ, одежды и питания, то есть тому, что определяет условия жизни людей. Обращается внимание на формы организации общественной жизни (от семьи до государства) и «механизмы» их функционирования. Знакомство с религиозными и философскими системами осуществляется с точки зрения «потребителя», то есть общества их исповедующего, показывается, как та или иная религия или этическая система определяла социальные ценности общества.</w:t>
      </w:r>
    </w:p>
    <w:p w:rsidR="000B4A45" w:rsidRPr="00B27F51" w:rsidRDefault="000B4A45" w:rsidP="000B4A45">
      <w:pPr>
        <w:ind w:firstLine="709"/>
        <w:jc w:val="both"/>
      </w:pPr>
      <w:r w:rsidRPr="00B27F51">
        <w:t>Важное значение придается освещению «диалога» цивилизаций, который представлен как одна из наиболее характерных черт всемирно-исторического процесса XIX—XXI вв. Подобный подход позволяет избежать дискретности и в изучении новейшей истории России.</w:t>
      </w:r>
    </w:p>
    <w:p w:rsidR="000B4A45" w:rsidRPr="00B27F51" w:rsidRDefault="000B4A45" w:rsidP="000B4A45">
      <w:pPr>
        <w:ind w:firstLine="709"/>
        <w:jc w:val="both"/>
      </w:pPr>
      <w:r w:rsidRPr="00B27F51">
        <w:t>Рабочая 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pPr>
      <w:r w:rsidRPr="00B27F51">
        <w:t>В результате освоения дисциплины обучающийся должен знать:</w:t>
      </w:r>
    </w:p>
    <w:p w:rsidR="000B4A45" w:rsidRPr="00B27F51" w:rsidRDefault="000B4A45" w:rsidP="008B7DE8">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основные факты, процессы и явления, характеризующие целостность отечественной и всемирной истории;</w:t>
      </w:r>
    </w:p>
    <w:p w:rsidR="000B4A45" w:rsidRPr="00B27F51" w:rsidRDefault="000B4A45" w:rsidP="008B7DE8">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периодизацию всемирной и отечественной истории;</w:t>
      </w:r>
    </w:p>
    <w:p w:rsidR="000B4A45" w:rsidRPr="00B27F51" w:rsidRDefault="000B4A45" w:rsidP="008B7DE8">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современные версии и трактовки важнейших проблем отечественной и всемирной истории;</w:t>
      </w:r>
    </w:p>
    <w:p w:rsidR="000B4A45" w:rsidRPr="00B27F51" w:rsidRDefault="000B4A45" w:rsidP="008B7DE8">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особенности исторического пути России, ее роль в мировом сообществе;</w:t>
      </w:r>
    </w:p>
    <w:p w:rsidR="000B4A45" w:rsidRPr="00B27F51" w:rsidRDefault="000B4A45" w:rsidP="008B7DE8">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основные исторические термины и даты.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В результате освоения дисциплины обучающийся должен уметь:</w:t>
      </w:r>
    </w:p>
    <w:p w:rsidR="000B4A45" w:rsidRPr="00B27F51" w:rsidRDefault="000B4A45" w:rsidP="008B7DE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анализировать историческую информацию, представленную в разных знаковых системах (текст, карта, таблица, схема, аудиовизуальный ряд);</w:t>
      </w:r>
    </w:p>
    <w:p w:rsidR="000B4A45" w:rsidRPr="00B27F51" w:rsidRDefault="000B4A45" w:rsidP="008B7DE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различать в исторической информации факты и мнения, исторические описания и исторические объяснения;</w:t>
      </w:r>
    </w:p>
    <w:p w:rsidR="000B4A45" w:rsidRPr="00B27F51" w:rsidRDefault="000B4A45" w:rsidP="008B7DE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устанавливать причинно- следственные связи между явлениями, пространственные и временные рамки изучаемых исторических процессов и явлений;</w:t>
      </w:r>
    </w:p>
    <w:p w:rsidR="000B4A45" w:rsidRPr="00B27F51" w:rsidRDefault="000B4A45" w:rsidP="008B7DE8">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представлять результаты изучения исторического материала в формах конспекта, реферата, рецензии;</w:t>
      </w:r>
    </w:p>
    <w:p w:rsidR="000B4A45" w:rsidRPr="00B27F51" w:rsidRDefault="000B4A45" w:rsidP="000B4A45">
      <w:pPr>
        <w:spacing w:before="100" w:beforeAutospacing="1" w:after="100" w:afterAutospacing="1"/>
        <w:jc w:val="both"/>
      </w:pPr>
      <w:r w:rsidRPr="00B27F51">
        <w:rPr>
          <w:b/>
          <w:bCs/>
        </w:rPr>
        <w:t xml:space="preserve">использовать приобретенные знания и умения в практической деятельности и повседневной жизни </w:t>
      </w:r>
      <w:r w:rsidRPr="00B27F51">
        <w:t>для:</w:t>
      </w:r>
    </w:p>
    <w:p w:rsidR="000B4A45" w:rsidRPr="00B27F51" w:rsidRDefault="000B4A45" w:rsidP="008B7DE8">
      <w:pPr>
        <w:numPr>
          <w:ilvl w:val="0"/>
          <w:numId w:val="150"/>
        </w:numPr>
        <w:spacing w:before="48" w:after="48" w:line="240" w:lineRule="auto"/>
        <w:jc w:val="both"/>
      </w:pPr>
      <w:r w:rsidRPr="00B27F51">
        <w:t xml:space="preserve">определения собственной позиции по отношению к явлениям современной жизни, исходя из их исторической обусловленности; </w:t>
      </w:r>
    </w:p>
    <w:p w:rsidR="000B4A45" w:rsidRPr="00B27F51" w:rsidRDefault="000B4A45" w:rsidP="008B7DE8">
      <w:pPr>
        <w:numPr>
          <w:ilvl w:val="0"/>
          <w:numId w:val="150"/>
        </w:numPr>
        <w:spacing w:before="48" w:after="48" w:line="240" w:lineRule="auto"/>
        <w:jc w:val="both"/>
      </w:pPr>
      <w:r w:rsidRPr="00B27F51">
        <w:t xml:space="preserve">использования навыков исторического анализа при критическом восприятии получаемой извне социальной информации; </w:t>
      </w:r>
    </w:p>
    <w:p w:rsidR="000B4A45" w:rsidRPr="00B27F51" w:rsidRDefault="000B4A45" w:rsidP="008B7DE8">
      <w:pPr>
        <w:numPr>
          <w:ilvl w:val="0"/>
          <w:numId w:val="150"/>
        </w:numPr>
        <w:spacing w:before="48" w:after="48" w:line="240" w:lineRule="auto"/>
        <w:jc w:val="both"/>
      </w:pPr>
      <w:r w:rsidRPr="00B27F51">
        <w:lastRenderedPageBreak/>
        <w:t xml:space="preserve">соотнесения своих действий и поступков окружающих с исторически возникшими формами социального поведения; </w:t>
      </w:r>
    </w:p>
    <w:p w:rsidR="000B4A45" w:rsidRPr="00B27F51" w:rsidRDefault="000B4A45" w:rsidP="008B7DE8">
      <w:pPr>
        <w:numPr>
          <w:ilvl w:val="0"/>
          <w:numId w:val="150"/>
        </w:numPr>
        <w:spacing w:before="48" w:after="48" w:line="240" w:lineRule="auto"/>
        <w:jc w:val="both"/>
      </w:pPr>
      <w:r w:rsidRPr="00B27F51">
        <w:t>осознания себя как представителя исторически сложившегося гражданского, этнокультурного, конфессионального сообщества, гражданина России</w:t>
      </w:r>
    </w:p>
    <w:p w:rsidR="000B4A45" w:rsidRPr="00B27F51" w:rsidRDefault="000B4A45" w:rsidP="000B4A45">
      <w:pPr>
        <w:outlineLvl w:val="2"/>
        <w:rPr>
          <w:bCs/>
          <w:u w:val="single"/>
        </w:rPr>
      </w:pPr>
      <w:r w:rsidRPr="00B27F51">
        <w:rPr>
          <w:bCs/>
          <w:u w:val="single"/>
        </w:rPr>
        <w:t>Примерные темы рефератов</w:t>
      </w:r>
    </w:p>
    <w:p w:rsidR="000B4A45" w:rsidRPr="00B27F51" w:rsidRDefault="000B4A45" w:rsidP="000B4A45">
      <w:r w:rsidRPr="00B27F51">
        <w:t> </w:t>
      </w:r>
    </w:p>
    <w:p w:rsidR="000B4A45" w:rsidRPr="00B27F51" w:rsidRDefault="000B4A45" w:rsidP="000B4A45">
      <w:r w:rsidRPr="00B27F51">
        <w:t>Российская история как часть мировой истории.</w:t>
      </w:r>
    </w:p>
    <w:p w:rsidR="000B4A45" w:rsidRPr="00B27F51" w:rsidRDefault="000B4A45" w:rsidP="000B4A45">
      <w:r w:rsidRPr="00B27F51">
        <w:t>Образ жизни людей в позднем каменном веке.</w:t>
      </w:r>
    </w:p>
    <w:p w:rsidR="000B4A45" w:rsidRPr="00B27F51" w:rsidRDefault="000B4A45" w:rsidP="000B4A45">
      <w:r w:rsidRPr="00B27F51">
        <w:t>Боги и мифы Древнего Египта.</w:t>
      </w:r>
    </w:p>
    <w:p w:rsidR="000B4A45" w:rsidRPr="00B27F51" w:rsidRDefault="000B4A45" w:rsidP="000B4A45">
      <w:r w:rsidRPr="00B27F51">
        <w:t>Устройство и жизнь Древних Афин.</w:t>
      </w:r>
    </w:p>
    <w:p w:rsidR="000B4A45" w:rsidRPr="00B27F51" w:rsidRDefault="000B4A45" w:rsidP="000B4A45">
      <w:r w:rsidRPr="00B27F51">
        <w:t>Древняя Спарта: государство и традиции.</w:t>
      </w:r>
    </w:p>
    <w:p w:rsidR="000B4A45" w:rsidRPr="00B27F51" w:rsidRDefault="000B4A45" w:rsidP="000B4A45">
      <w:r w:rsidRPr="00B27F51">
        <w:t>Боги Древней Греции.</w:t>
      </w:r>
    </w:p>
    <w:p w:rsidR="000B4A45" w:rsidRPr="00B27F51" w:rsidRDefault="000B4A45" w:rsidP="000B4A45">
      <w:r w:rsidRPr="00B27F51">
        <w:t>Конфуций и его учение.</w:t>
      </w:r>
    </w:p>
    <w:p w:rsidR="000B4A45" w:rsidRPr="00B27F51" w:rsidRDefault="000B4A45" w:rsidP="000B4A45">
      <w:r w:rsidRPr="00B27F51">
        <w:t>Зарождение буддизма и его основные принципы.</w:t>
      </w:r>
    </w:p>
    <w:p w:rsidR="000B4A45" w:rsidRPr="00B27F51" w:rsidRDefault="000B4A45" w:rsidP="000B4A45">
      <w:r w:rsidRPr="00B27F51">
        <w:t>Зарождение ислама и его основные принципы.</w:t>
      </w:r>
    </w:p>
    <w:p w:rsidR="000B4A45" w:rsidRPr="00B27F51" w:rsidRDefault="000B4A45" w:rsidP="000B4A45">
      <w:r w:rsidRPr="00B27F51">
        <w:t>Великое переселение народов: основные вехи.</w:t>
      </w:r>
    </w:p>
    <w:p w:rsidR="000B4A45" w:rsidRPr="00B27F51" w:rsidRDefault="000B4A45" w:rsidP="000B4A45">
      <w:r w:rsidRPr="00B27F51">
        <w:t>Культурное наследие Византии.</w:t>
      </w:r>
    </w:p>
    <w:p w:rsidR="000B4A45" w:rsidRPr="00B27F51" w:rsidRDefault="000B4A45" w:rsidP="000B4A45">
      <w:r w:rsidRPr="00B27F51">
        <w:t>Повседневная жизнь западноевропейцев в Средние века.</w:t>
      </w:r>
    </w:p>
    <w:p w:rsidR="000B4A45" w:rsidRPr="00B27F51" w:rsidRDefault="000B4A45" w:rsidP="000B4A45">
      <w:r w:rsidRPr="00B27F51">
        <w:t>Крестовые походы и их результаты.</w:t>
      </w:r>
    </w:p>
    <w:p w:rsidR="000B4A45" w:rsidRPr="00B27F51" w:rsidRDefault="000B4A45" w:rsidP="000B4A45">
      <w:r w:rsidRPr="00B27F51">
        <w:t>Варяги в истории Древней Руси.</w:t>
      </w:r>
    </w:p>
    <w:p w:rsidR="000B4A45" w:rsidRPr="00B27F51" w:rsidRDefault="000B4A45" w:rsidP="000B4A45">
      <w:r w:rsidRPr="00B27F51">
        <w:t>Основные хозяйственные занятия восточных славян в Древности.</w:t>
      </w:r>
    </w:p>
    <w:p w:rsidR="000B4A45" w:rsidRPr="00B27F51" w:rsidRDefault="000B4A45" w:rsidP="000B4A45">
      <w:r w:rsidRPr="00B27F51">
        <w:t>Князь и вече в Древней Руси.</w:t>
      </w:r>
    </w:p>
    <w:p w:rsidR="000B4A45" w:rsidRPr="00B27F51" w:rsidRDefault="000B4A45" w:rsidP="000B4A45">
      <w:r w:rsidRPr="00B27F51">
        <w:t>Князь и дружина в Древней Руси.</w:t>
      </w:r>
    </w:p>
    <w:p w:rsidR="000B4A45" w:rsidRPr="00B27F51" w:rsidRDefault="000B4A45" w:rsidP="000B4A45">
      <w:r w:rsidRPr="00B27F51">
        <w:t>Кочевники в истории Древней Руси: война и мир.</w:t>
      </w:r>
    </w:p>
    <w:p w:rsidR="000B4A45" w:rsidRPr="00B27F51" w:rsidRDefault="000B4A45" w:rsidP="000B4A45">
      <w:r w:rsidRPr="00B27F51">
        <w:t>Образование государства Киевская Русь. Норманнская теория.</w:t>
      </w:r>
    </w:p>
    <w:p w:rsidR="000B4A45" w:rsidRPr="00B27F51" w:rsidRDefault="000B4A45" w:rsidP="000B4A45">
      <w:r w:rsidRPr="00B27F51">
        <w:t>Характер международных связей и отношений Киевской Руси.</w:t>
      </w:r>
    </w:p>
    <w:p w:rsidR="000B4A45" w:rsidRPr="00B27F51" w:rsidRDefault="000B4A45" w:rsidP="000B4A45">
      <w:r w:rsidRPr="00B27F51">
        <w:t>Александр Невский — государственный деятель и полководец.</w:t>
      </w:r>
    </w:p>
    <w:p w:rsidR="000B4A45" w:rsidRPr="00B27F51" w:rsidRDefault="000B4A45" w:rsidP="000B4A45">
      <w:r w:rsidRPr="00B27F51">
        <w:t>Борьба русского народа с иноземными агрессорами в ХIII в.</w:t>
      </w:r>
    </w:p>
    <w:p w:rsidR="000B4A45" w:rsidRPr="00B27F51" w:rsidRDefault="000B4A45" w:rsidP="000B4A45">
      <w:r w:rsidRPr="00B27F51">
        <w:t>Государственная и политическая деятельность Ярослава Мудрого.</w:t>
      </w:r>
    </w:p>
    <w:p w:rsidR="000B4A45" w:rsidRPr="00B27F51" w:rsidRDefault="000B4A45" w:rsidP="000B4A45">
      <w:r w:rsidRPr="00B27F51">
        <w:t>Владимир Мономах и его время.</w:t>
      </w:r>
    </w:p>
    <w:p w:rsidR="000B4A45" w:rsidRPr="00B27F51" w:rsidRDefault="000B4A45" w:rsidP="000B4A45">
      <w:r w:rsidRPr="00B27F51">
        <w:lastRenderedPageBreak/>
        <w:t>Город и горожане в Древней Руси.</w:t>
      </w:r>
    </w:p>
    <w:p w:rsidR="000B4A45" w:rsidRPr="00B27F51" w:rsidRDefault="000B4A45" w:rsidP="000B4A45">
      <w:r w:rsidRPr="00B27F51">
        <w:t>Империя Чингисхана и нашествие монголо-татар на Русь.</w:t>
      </w:r>
    </w:p>
    <w:p w:rsidR="000B4A45" w:rsidRPr="00B27F51" w:rsidRDefault="000B4A45" w:rsidP="000B4A45">
      <w:r w:rsidRPr="00B27F51">
        <w:t>Литература, зодчество, иконописание в Древней Руси.</w:t>
      </w:r>
    </w:p>
    <w:p w:rsidR="000B4A45" w:rsidRPr="00B27F51" w:rsidRDefault="000B4A45" w:rsidP="000B4A45">
      <w:r w:rsidRPr="00B27F51">
        <w:t>Новгородская республика в XI—XIII вв.</w:t>
      </w:r>
    </w:p>
    <w:p w:rsidR="000B4A45" w:rsidRPr="00B27F51" w:rsidRDefault="000B4A45" w:rsidP="000B4A45">
      <w:r w:rsidRPr="00B27F51">
        <w:t>Общественный строй Древней Руси.</w:t>
      </w:r>
    </w:p>
    <w:p w:rsidR="000B4A45" w:rsidRPr="00B27F51" w:rsidRDefault="000B4A45" w:rsidP="000B4A45">
      <w:r w:rsidRPr="00B27F51">
        <w:t>Рождение русской письменности. Кирилл и Мефодий.</w:t>
      </w:r>
    </w:p>
    <w:p w:rsidR="000B4A45" w:rsidRPr="00B27F51" w:rsidRDefault="000B4A45" w:rsidP="000B4A45">
      <w:r w:rsidRPr="00B27F51">
        <w:t>Русь и наследие Византии.</w:t>
      </w:r>
    </w:p>
    <w:p w:rsidR="000B4A45" w:rsidRPr="00B27F51" w:rsidRDefault="000B4A45" w:rsidP="000B4A45">
      <w:r w:rsidRPr="00B27F51">
        <w:t>Человек Древней Руси в повседневной жизни.</w:t>
      </w:r>
    </w:p>
    <w:p w:rsidR="000B4A45" w:rsidRPr="00B27F51" w:rsidRDefault="000B4A45" w:rsidP="000B4A45">
      <w:r w:rsidRPr="00B27F51">
        <w:t>Борьба Руси за свержение ордынского ига: основные вехи.</w:t>
      </w:r>
    </w:p>
    <w:p w:rsidR="000B4A45" w:rsidRPr="00B27F51" w:rsidRDefault="000B4A45" w:rsidP="000B4A45">
      <w:r w:rsidRPr="00B27F51">
        <w:t>Дмитрий Донской — государственный деятель и полководец.</w:t>
      </w:r>
    </w:p>
    <w:p w:rsidR="000B4A45" w:rsidRPr="00B27F51" w:rsidRDefault="000B4A45" w:rsidP="000B4A45">
      <w:r w:rsidRPr="00B27F51">
        <w:t>Иван III и его роль в российской истории.</w:t>
      </w:r>
    </w:p>
    <w:p w:rsidR="000B4A45" w:rsidRPr="00B27F51" w:rsidRDefault="000B4A45" w:rsidP="000B4A45">
      <w:r w:rsidRPr="00B27F51">
        <w:t>Иван Грозный — человек и политический деятель.</w:t>
      </w:r>
    </w:p>
    <w:p w:rsidR="000B4A45" w:rsidRPr="00B27F51" w:rsidRDefault="000B4A45" w:rsidP="000B4A45">
      <w:r w:rsidRPr="00B27F51">
        <w:t>Опричнина Ивана Грозного. Причины, сущность, последствия.</w:t>
      </w:r>
    </w:p>
    <w:p w:rsidR="000B4A45" w:rsidRPr="00B27F51" w:rsidRDefault="000B4A45" w:rsidP="000B4A45">
      <w:r w:rsidRPr="00B27F51">
        <w:t>Освоение Сибири. Характер русской колонизации.</w:t>
      </w:r>
    </w:p>
    <w:p w:rsidR="000B4A45" w:rsidRPr="00B27F51" w:rsidRDefault="000B4A45" w:rsidP="000B4A45">
      <w:r w:rsidRPr="00B27F51">
        <w:t>Борьба русского народа с польской и шведской интервенцией в годы Смуты.</w:t>
      </w:r>
    </w:p>
    <w:p w:rsidR="000B4A45" w:rsidRPr="00B27F51" w:rsidRDefault="000B4A45" w:rsidP="000B4A45">
      <w:r w:rsidRPr="00B27F51">
        <w:t>Церковь и государство в России XVII в. Раскол в Русской православной церкви.</w:t>
      </w:r>
    </w:p>
    <w:p w:rsidR="000B4A45" w:rsidRPr="00B27F51" w:rsidRDefault="000B4A45" w:rsidP="000B4A45">
      <w:r w:rsidRPr="00B27F51">
        <w:t>Воссоединение России и Украины.</w:t>
      </w:r>
    </w:p>
    <w:p w:rsidR="000B4A45" w:rsidRPr="00B27F51" w:rsidRDefault="000B4A45" w:rsidP="000B4A45">
      <w:r w:rsidRPr="00B27F51">
        <w:t>Восстание под предводительством С.Разина.</w:t>
      </w:r>
    </w:p>
    <w:p w:rsidR="000B4A45" w:rsidRPr="00B27F51" w:rsidRDefault="000B4A45" w:rsidP="000B4A45">
      <w:r w:rsidRPr="00B27F51">
        <w:t>Государственное устройство России в XVII в.</w:t>
      </w:r>
    </w:p>
    <w:p w:rsidR="000B4A45" w:rsidRPr="00B27F51" w:rsidRDefault="000B4A45" w:rsidP="000B4A45">
      <w:r w:rsidRPr="00B27F51">
        <w:t>Титаны эпохи Возрождения.</w:t>
      </w:r>
    </w:p>
    <w:p w:rsidR="000B4A45" w:rsidRPr="00B27F51" w:rsidRDefault="000B4A45" w:rsidP="000B4A45">
      <w:r w:rsidRPr="00B27F51">
        <w:t>Реформация и религиозные войны в Германии XVI в.</w:t>
      </w:r>
    </w:p>
    <w:p w:rsidR="000B4A45" w:rsidRPr="00B27F51" w:rsidRDefault="000B4A45" w:rsidP="000B4A45">
      <w:r w:rsidRPr="00B27F51">
        <w:t>Герои Великих географических открытий (Колумб, Магеллан и др.).</w:t>
      </w:r>
    </w:p>
    <w:p w:rsidR="000B4A45" w:rsidRPr="00B27F51" w:rsidRDefault="000B4A45" w:rsidP="000B4A45">
      <w:r w:rsidRPr="00B27F51">
        <w:t>Английская революция XVII в.: люди и события.</w:t>
      </w:r>
    </w:p>
    <w:p w:rsidR="000B4A45" w:rsidRPr="00B27F51" w:rsidRDefault="000B4A45" w:rsidP="000B4A45">
      <w:r w:rsidRPr="00B27F51">
        <w:t>Научная революция XVII в.: основные вехи.</w:t>
      </w:r>
    </w:p>
    <w:p w:rsidR="000B4A45" w:rsidRPr="00B27F51" w:rsidRDefault="000B4A45" w:rsidP="000B4A45">
      <w:r w:rsidRPr="00B27F51">
        <w:t>Вольтер — «патриарх» Просвещения.</w:t>
      </w:r>
    </w:p>
    <w:p w:rsidR="000B4A45" w:rsidRPr="00B27F51" w:rsidRDefault="000B4A45" w:rsidP="000B4A45">
      <w:r w:rsidRPr="00B27F51">
        <w:t>Монтескье и теория разделения властей.</w:t>
      </w:r>
    </w:p>
    <w:p w:rsidR="000B4A45" w:rsidRPr="00B27F51" w:rsidRDefault="000B4A45" w:rsidP="000B4A45">
      <w:r w:rsidRPr="00B27F51">
        <w:t>Руссо и теория «общественного договора».</w:t>
      </w:r>
    </w:p>
    <w:p w:rsidR="000B4A45" w:rsidRPr="00B27F51" w:rsidRDefault="000B4A45" w:rsidP="000B4A45">
      <w:r w:rsidRPr="00B27F51">
        <w:t>Промышленная революция в Англии: основные вехи.</w:t>
      </w:r>
    </w:p>
    <w:p w:rsidR="000B4A45" w:rsidRPr="00B27F51" w:rsidRDefault="000B4A45" w:rsidP="000B4A45">
      <w:r w:rsidRPr="00B27F51">
        <w:t>Образование США.</w:t>
      </w:r>
    </w:p>
    <w:p w:rsidR="000B4A45" w:rsidRPr="00B27F51" w:rsidRDefault="000B4A45" w:rsidP="000B4A45">
      <w:r w:rsidRPr="00B27F51">
        <w:lastRenderedPageBreak/>
        <w:t>Французская революция XVIII в.: причины и результаты.</w:t>
      </w:r>
    </w:p>
    <w:p w:rsidR="000B4A45" w:rsidRPr="00B27F51" w:rsidRDefault="000B4A45" w:rsidP="000B4A45">
      <w:r w:rsidRPr="00B27F51">
        <w:t>Террор Французской революции XVIII в.</w:t>
      </w:r>
    </w:p>
    <w:p w:rsidR="000B4A45" w:rsidRPr="00B27F51" w:rsidRDefault="000B4A45" w:rsidP="000B4A45">
      <w:r w:rsidRPr="00B27F51">
        <w:t>Великое посольство Петра I в Европу.</w:t>
      </w:r>
    </w:p>
    <w:p w:rsidR="000B4A45" w:rsidRPr="00B27F51" w:rsidRDefault="000B4A45" w:rsidP="000B4A45">
      <w:r w:rsidRPr="00B27F51">
        <w:t>Военная реформа Петра Великого.</w:t>
      </w:r>
    </w:p>
    <w:p w:rsidR="000B4A45" w:rsidRPr="00B27F51" w:rsidRDefault="000B4A45" w:rsidP="000B4A45">
      <w:r w:rsidRPr="00B27F51">
        <w:t>Северная война (1700—1721). Причины, ход событий, историческое значение.</w:t>
      </w:r>
    </w:p>
    <w:p w:rsidR="000B4A45" w:rsidRPr="00B27F51" w:rsidRDefault="000B4A45" w:rsidP="000B4A45">
      <w:r w:rsidRPr="00B27F51">
        <w:t>Государственные и социальные реформы Петра I, их историческое значение.</w:t>
      </w:r>
    </w:p>
    <w:p w:rsidR="000B4A45" w:rsidRPr="00B27F51" w:rsidRDefault="000B4A45" w:rsidP="000B4A45">
      <w:r w:rsidRPr="00B27F51">
        <w:t>Культурные преобразования в Петровскую эпоху.</w:t>
      </w:r>
    </w:p>
    <w:p w:rsidR="000B4A45" w:rsidRPr="00B27F51" w:rsidRDefault="000B4A45" w:rsidP="000B4A45">
      <w:r w:rsidRPr="00B27F51">
        <w:t>Споры о Петре I: личность в оценках современников и потомков.</w:t>
      </w:r>
    </w:p>
    <w:p w:rsidR="000B4A45" w:rsidRPr="00B27F51" w:rsidRDefault="000B4A45" w:rsidP="000B4A45">
      <w:r w:rsidRPr="00B27F51">
        <w:t>Государство и церковь в XVIII в.</w:t>
      </w:r>
    </w:p>
    <w:p w:rsidR="000B4A45" w:rsidRPr="00B27F51" w:rsidRDefault="000B4A45" w:rsidP="000B4A45">
      <w:r w:rsidRPr="00B27F51">
        <w:t>Дворцовые перевороты в России ХVIII в. Причины, механизм, итоги.</w:t>
      </w:r>
    </w:p>
    <w:p w:rsidR="000B4A45" w:rsidRPr="00B27F51" w:rsidRDefault="000B4A45" w:rsidP="000B4A45">
      <w:r w:rsidRPr="00B27F51">
        <w:t>Елизавета I. эпоха и личность.</w:t>
      </w:r>
    </w:p>
    <w:p w:rsidR="000B4A45" w:rsidRPr="00B27F51" w:rsidRDefault="000B4A45" w:rsidP="000B4A45">
      <w:r w:rsidRPr="00B27F51">
        <w:t>Крестьянская война под предводительством Е. Пугачева.</w:t>
      </w:r>
    </w:p>
    <w:p w:rsidR="000B4A45" w:rsidRPr="00B27F51" w:rsidRDefault="000B4A45" w:rsidP="000B4A45">
      <w:r w:rsidRPr="00B27F51">
        <w:t>М.В.Ломоносов. Становление отечественной науки.</w:t>
      </w:r>
    </w:p>
    <w:p w:rsidR="000B4A45" w:rsidRPr="00B27F51" w:rsidRDefault="000B4A45" w:rsidP="000B4A45">
      <w:r w:rsidRPr="00B27F51">
        <w:t>Реформа управления (губернская, городская, местная) второй половины XVIII в.</w:t>
      </w:r>
    </w:p>
    <w:p w:rsidR="000B4A45" w:rsidRPr="00B27F51" w:rsidRDefault="000B4A45" w:rsidP="000B4A45">
      <w:r w:rsidRPr="00B27F51">
        <w:t>Россия в конце ХVIII в. Павел I.</w:t>
      </w:r>
    </w:p>
    <w:p w:rsidR="000B4A45" w:rsidRPr="00B27F51" w:rsidRDefault="000B4A45" w:rsidP="000B4A45">
      <w:r w:rsidRPr="00B27F51">
        <w:t>Россия в эпоху «просвещенного абсолютизма».</w:t>
      </w:r>
    </w:p>
    <w:p w:rsidR="000B4A45" w:rsidRPr="00B27F51" w:rsidRDefault="000B4A45" w:rsidP="000B4A45">
      <w:r w:rsidRPr="00B27F51">
        <w:t>Споры о Екатерине II: личность в оценках современников и потомков.</w:t>
      </w:r>
    </w:p>
    <w:p w:rsidR="000B4A45" w:rsidRPr="00B27F51" w:rsidRDefault="000B4A45" w:rsidP="000B4A45">
      <w:r w:rsidRPr="00B27F51">
        <w:t>Наполеоновские войны: ход и результаты.</w:t>
      </w:r>
    </w:p>
    <w:p w:rsidR="000B4A45" w:rsidRPr="00B27F51" w:rsidRDefault="000B4A45" w:rsidP="000B4A45">
      <w:r w:rsidRPr="00B27F51">
        <w:t>Отечественная война 1812 г. и ее последствия для России.</w:t>
      </w:r>
    </w:p>
    <w:p w:rsidR="000B4A45" w:rsidRPr="00B27F51" w:rsidRDefault="000B4A45" w:rsidP="000B4A45">
      <w:r w:rsidRPr="00B27F51">
        <w:t>Объединение Германии в XIX в.: основные вехи.</w:t>
      </w:r>
    </w:p>
    <w:p w:rsidR="000B4A45" w:rsidRPr="00B27F51" w:rsidRDefault="000B4A45" w:rsidP="000B4A45">
      <w:r w:rsidRPr="00B27F51">
        <w:t>Объединение Италии в XIX в.: основные вехи.</w:t>
      </w:r>
    </w:p>
    <w:p w:rsidR="000B4A45" w:rsidRPr="00B27F51" w:rsidRDefault="000B4A45" w:rsidP="000B4A45">
      <w:r w:rsidRPr="00B27F51">
        <w:t>Гражданская война в США: причины, ход и результаты.</w:t>
      </w:r>
    </w:p>
    <w:p w:rsidR="000B4A45" w:rsidRPr="00B27F51" w:rsidRDefault="000B4A45" w:rsidP="000B4A45">
      <w:r w:rsidRPr="00B27F51">
        <w:t>Революция Мэйдзи в Японии: причины, ход и результаты.</w:t>
      </w:r>
    </w:p>
    <w:p w:rsidR="000B4A45" w:rsidRPr="00B27F51" w:rsidRDefault="000B4A45" w:rsidP="000B4A45">
      <w:r w:rsidRPr="00B27F51">
        <w:t>Реформы Александра I.</w:t>
      </w:r>
    </w:p>
    <w:p w:rsidR="000B4A45" w:rsidRPr="00B27F51" w:rsidRDefault="000B4A45" w:rsidP="000B4A45">
      <w:r w:rsidRPr="00B27F51">
        <w:t>Внешняя политика Николая I: успехи и неудачи.</w:t>
      </w:r>
    </w:p>
    <w:p w:rsidR="000B4A45" w:rsidRPr="00B27F51" w:rsidRDefault="000B4A45" w:rsidP="000B4A45">
      <w:r w:rsidRPr="00B27F51">
        <w:t>Крымская война и ее значение для России.</w:t>
      </w:r>
    </w:p>
    <w:p w:rsidR="000B4A45" w:rsidRPr="00B27F51" w:rsidRDefault="000B4A45" w:rsidP="000B4A45">
      <w:r w:rsidRPr="00B27F51">
        <w:t>Александр II: человек и государственный деятель.</w:t>
      </w:r>
    </w:p>
    <w:p w:rsidR="000B4A45" w:rsidRPr="00B27F51" w:rsidRDefault="000B4A45" w:rsidP="000B4A45">
      <w:r w:rsidRPr="00B27F51">
        <w:t>Реформы Александра II и их значение.</w:t>
      </w:r>
    </w:p>
    <w:p w:rsidR="000B4A45" w:rsidRPr="00B27F51" w:rsidRDefault="000B4A45" w:rsidP="000B4A45">
      <w:r w:rsidRPr="00B27F51">
        <w:t>Роль России в освобождении балканских народов от османского ига.</w:t>
      </w:r>
    </w:p>
    <w:p w:rsidR="000B4A45" w:rsidRPr="00B27F51" w:rsidRDefault="000B4A45" w:rsidP="000B4A45">
      <w:r w:rsidRPr="00B27F51">
        <w:lastRenderedPageBreak/>
        <w:t>Повседневная жизнь дворян в России XIX в.</w:t>
      </w:r>
    </w:p>
    <w:p w:rsidR="000B4A45" w:rsidRPr="00B27F51" w:rsidRDefault="000B4A45" w:rsidP="000B4A45">
      <w:r w:rsidRPr="00B27F51">
        <w:t>Повседневная жизнь крестьян в России XIX в.</w:t>
      </w:r>
    </w:p>
    <w:p w:rsidR="000B4A45" w:rsidRPr="00B27F51" w:rsidRDefault="000B4A45" w:rsidP="000B4A45">
      <w:r w:rsidRPr="00B27F51">
        <w:t>Повседневная жизнь разночинцев в России XIX в.</w:t>
      </w:r>
    </w:p>
    <w:p w:rsidR="000B4A45" w:rsidRPr="00B27F51" w:rsidRDefault="000B4A45" w:rsidP="000B4A45">
      <w:r w:rsidRPr="00B27F51">
        <w:t>Русско-японская война 1904—1905 гг.</w:t>
      </w:r>
    </w:p>
    <w:p w:rsidR="000B4A45" w:rsidRPr="00B27F51" w:rsidRDefault="000B4A45" w:rsidP="000B4A45">
      <w:r w:rsidRPr="00B27F51">
        <w:t>Революция 1905—1907 гг. в России.</w:t>
      </w:r>
    </w:p>
    <w:p w:rsidR="000B4A45" w:rsidRPr="00B27F51" w:rsidRDefault="000B4A45" w:rsidP="000B4A45">
      <w:r w:rsidRPr="00B27F51">
        <w:t>Политические партии в России начала ХХ в.</w:t>
      </w:r>
    </w:p>
    <w:p w:rsidR="000B4A45" w:rsidRPr="00B27F51" w:rsidRDefault="000B4A45" w:rsidP="000B4A45">
      <w:r w:rsidRPr="00B27F51">
        <w:t>Столыпинская реформа: ход, результаты, значение.</w:t>
      </w:r>
    </w:p>
    <w:p w:rsidR="000B4A45" w:rsidRPr="00B27F51" w:rsidRDefault="000B4A45" w:rsidP="000B4A45">
      <w:r w:rsidRPr="00B27F51">
        <w:t>Первая мировая война: причины, основные вехи, результаты.</w:t>
      </w:r>
    </w:p>
    <w:p w:rsidR="000B4A45" w:rsidRPr="00B27F51" w:rsidRDefault="000B4A45" w:rsidP="000B4A45">
      <w:r w:rsidRPr="00B27F51">
        <w:t>Версальско-вашингтонская система мирового устройства.</w:t>
      </w:r>
    </w:p>
    <w:p w:rsidR="000B4A45" w:rsidRPr="00B27F51" w:rsidRDefault="000B4A45" w:rsidP="000B4A45">
      <w:r w:rsidRPr="00B27F51">
        <w:t>Россия в Первой мировой войне: фронт и тыл.</w:t>
      </w:r>
    </w:p>
    <w:p w:rsidR="000B4A45" w:rsidRPr="00B27F51" w:rsidRDefault="000B4A45" w:rsidP="000B4A45">
      <w:r w:rsidRPr="00B27F51">
        <w:t>Политические партии в Февральской революции 1917 г.</w:t>
      </w:r>
    </w:p>
    <w:p w:rsidR="000B4A45" w:rsidRPr="00B27F51" w:rsidRDefault="000B4A45" w:rsidP="000B4A45">
      <w:r w:rsidRPr="00B27F51">
        <w:t>В.И.Ленин: человек и политик.</w:t>
      </w:r>
    </w:p>
    <w:p w:rsidR="000B4A45" w:rsidRPr="00B27F51" w:rsidRDefault="000B4A45" w:rsidP="000B4A45">
      <w:r w:rsidRPr="00B27F51">
        <w:t>Двоевластие в России 1917 г.</w:t>
      </w:r>
    </w:p>
    <w:p w:rsidR="000B4A45" w:rsidRPr="00B27F51" w:rsidRDefault="000B4A45" w:rsidP="000B4A45">
      <w:r w:rsidRPr="00B27F51">
        <w:t>Октябрьское вооруженное восстание в Петрограде 1917 г.: ход и результаты.</w:t>
      </w:r>
    </w:p>
    <w:p w:rsidR="000B4A45" w:rsidRPr="00B27F51" w:rsidRDefault="000B4A45" w:rsidP="000B4A45">
      <w:r w:rsidRPr="00B27F51">
        <w:t>Идеология и организация «белого» движения в России 1918–1922 гг.</w:t>
      </w:r>
    </w:p>
    <w:p w:rsidR="000B4A45" w:rsidRPr="00B27F51" w:rsidRDefault="000B4A45" w:rsidP="000B4A45">
      <w:r w:rsidRPr="00B27F51">
        <w:t>Гражданская война в России: ход и последствия.</w:t>
      </w:r>
    </w:p>
    <w:p w:rsidR="000B4A45" w:rsidRPr="00B27F51" w:rsidRDefault="000B4A45" w:rsidP="000B4A45">
      <w:r w:rsidRPr="00B27F51">
        <w:t>«Красный террор» в воспоминаниях современников и оценках историков.</w:t>
      </w:r>
    </w:p>
    <w:p w:rsidR="000B4A45" w:rsidRPr="00B27F51" w:rsidRDefault="000B4A45" w:rsidP="000B4A45">
      <w:r w:rsidRPr="00B27F51">
        <w:t>Нэп: причины, содержание, результаты.</w:t>
      </w:r>
    </w:p>
    <w:p w:rsidR="000B4A45" w:rsidRPr="00B27F51" w:rsidRDefault="000B4A45" w:rsidP="000B4A45">
      <w:r w:rsidRPr="00B27F51">
        <w:t>Первые пятилетки в СССР: достижения и их цена.</w:t>
      </w:r>
    </w:p>
    <w:p w:rsidR="000B4A45" w:rsidRPr="00B27F51" w:rsidRDefault="000B4A45" w:rsidP="000B4A45">
      <w:r w:rsidRPr="00B27F51">
        <w:t>Крах Веймарской республики и приход к власти нацистов.</w:t>
      </w:r>
    </w:p>
    <w:p w:rsidR="000B4A45" w:rsidRPr="00B27F51" w:rsidRDefault="000B4A45" w:rsidP="000B4A45">
      <w:r w:rsidRPr="00B27F51">
        <w:t>Англо-французская политика умиротворения агрессора и ее последствия.</w:t>
      </w:r>
    </w:p>
    <w:p w:rsidR="000B4A45" w:rsidRPr="00B27F51" w:rsidRDefault="000B4A45" w:rsidP="000B4A45">
      <w:r w:rsidRPr="00B27F51">
        <w:t>ГУЛАГ и его роль в жизни СССР.</w:t>
      </w:r>
    </w:p>
    <w:p w:rsidR="000B4A45" w:rsidRPr="00B27F51" w:rsidRDefault="000B4A45" w:rsidP="000B4A45">
      <w:r w:rsidRPr="00B27F51">
        <w:t>Пакт Молотова—Рибентропа: причины его заключения и последствия.</w:t>
      </w:r>
    </w:p>
    <w:p w:rsidR="000B4A45" w:rsidRPr="00B27F51" w:rsidRDefault="000B4A45" w:rsidP="000B4A45">
      <w:r w:rsidRPr="00B27F51">
        <w:t>Советско-финляндская война: причины, ход, значение.</w:t>
      </w:r>
    </w:p>
    <w:p w:rsidR="000B4A45" w:rsidRPr="00B27F51" w:rsidRDefault="000B4A45" w:rsidP="000B4A45">
      <w:r w:rsidRPr="00B27F51">
        <w:t>Начальный период Великой Отечественной войны: причины неудач Красной Армии.</w:t>
      </w:r>
    </w:p>
    <w:p w:rsidR="000B4A45" w:rsidRPr="00B27F51" w:rsidRDefault="000B4A45" w:rsidP="000B4A45">
      <w:r w:rsidRPr="00B27F51">
        <w:t>Битва под Москвой 1941—1942 гг.</w:t>
      </w:r>
    </w:p>
    <w:p w:rsidR="000B4A45" w:rsidRPr="00B27F51" w:rsidRDefault="000B4A45" w:rsidP="000B4A45">
      <w:r w:rsidRPr="00B27F51">
        <w:t>Сталинградское сражение 1942—1943 гг.</w:t>
      </w:r>
    </w:p>
    <w:p w:rsidR="000B4A45" w:rsidRPr="00B27F51" w:rsidRDefault="000B4A45" w:rsidP="000B4A45">
      <w:r w:rsidRPr="00B27F51">
        <w:t>Коренной перелом в ходе Великой Отечественной войны 1943 г.</w:t>
      </w:r>
    </w:p>
    <w:p w:rsidR="000B4A45" w:rsidRPr="00B27F51" w:rsidRDefault="000B4A45" w:rsidP="000B4A45">
      <w:r w:rsidRPr="00B27F51">
        <w:t>Освобождение Советской армией Восточной Европы от нацистов и его последствия.</w:t>
      </w:r>
    </w:p>
    <w:p w:rsidR="000B4A45" w:rsidRPr="00B27F51" w:rsidRDefault="000B4A45" w:rsidP="000B4A45">
      <w:r w:rsidRPr="00B27F51">
        <w:lastRenderedPageBreak/>
        <w:t>Тегеранская, Крымская и Потсдамская конференции: послевоенное устройство Европы.</w:t>
      </w:r>
    </w:p>
    <w:p w:rsidR="000B4A45" w:rsidRPr="00B27F51" w:rsidRDefault="000B4A45" w:rsidP="000B4A45">
      <w:r w:rsidRPr="00B27F51">
        <w:t>«Холодная война»: причины и основные вехи.</w:t>
      </w:r>
    </w:p>
    <w:p w:rsidR="000B4A45" w:rsidRPr="00B27F51" w:rsidRDefault="000B4A45" w:rsidP="000B4A45">
      <w:r w:rsidRPr="00B27F51">
        <w:t>Корейская война: ход и результаты.</w:t>
      </w:r>
    </w:p>
    <w:p w:rsidR="000B4A45" w:rsidRPr="00B27F51" w:rsidRDefault="000B4A45" w:rsidP="000B4A45">
      <w:r w:rsidRPr="00B27F51">
        <w:t>СССР после Великой Отечественной войны: противоречия общественного развития.</w:t>
      </w:r>
    </w:p>
    <w:p w:rsidR="000B4A45" w:rsidRPr="00B27F51" w:rsidRDefault="000B4A45" w:rsidP="000B4A45">
      <w:r w:rsidRPr="00B27F51">
        <w:t>Советская культура в эпоху «оттепели».</w:t>
      </w:r>
    </w:p>
    <w:p w:rsidR="000B4A45" w:rsidRPr="00B27F51" w:rsidRDefault="000B4A45" w:rsidP="000B4A45">
      <w:r w:rsidRPr="00B27F51">
        <w:t>ХХ съезд КПСС и его значение.</w:t>
      </w:r>
    </w:p>
    <w:p w:rsidR="000B4A45" w:rsidRPr="00B27F51" w:rsidRDefault="000B4A45" w:rsidP="000B4A45">
      <w:r w:rsidRPr="00B27F51">
        <w:t>Состязание капиталистической и социалистической систем: основные вехи и итоги.</w:t>
      </w:r>
    </w:p>
    <w:p w:rsidR="000B4A45" w:rsidRPr="00B27F51" w:rsidRDefault="000B4A45" w:rsidP="000B4A45">
      <w:r w:rsidRPr="00B27F51">
        <w:t>«Перестройка» в СССР: причины, ход, последствия.</w:t>
      </w:r>
    </w:p>
    <w:p w:rsidR="000B4A45" w:rsidRPr="00B27F51" w:rsidRDefault="000B4A45" w:rsidP="000B4A45">
      <w:pPr>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1.4. Количество часов на освоение рабочей программы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максимальной учебной нагрузки обучающегося 342 часа,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B27F51">
        <w:t>обязательной аудиторной учебной нагрузки обучающегося228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pPr>
      <w:r w:rsidRPr="00B27F51">
        <w:t>самостоятельной работы обучающегося114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 СТРУКТУРА И СОДЕРЖАНИЕ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bCs/>
        </w:rPr>
      </w:pPr>
      <w:r w:rsidRPr="00B27F51">
        <w:rPr>
          <w:b/>
          <w:bCs/>
        </w:rPr>
        <w:t>2.1. Объем учебной дисциплины и виды учебной работы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rPr>
      </w:pPr>
    </w:p>
    <w:tbl>
      <w:tblPr>
        <w:tblW w:w="9719" w:type="dxa"/>
        <w:tblInd w:w="-106" w:type="dxa"/>
        <w:tblLayout w:type="fixed"/>
        <w:tblLook w:val="0000" w:firstRow="0" w:lastRow="0" w:firstColumn="0" w:lastColumn="0" w:noHBand="0" w:noVBand="0"/>
      </w:tblPr>
      <w:tblGrid>
        <w:gridCol w:w="7904"/>
        <w:gridCol w:w="1815"/>
      </w:tblGrid>
      <w:tr w:rsidR="000B4A45" w:rsidRPr="00B27F51" w:rsidTr="00405116">
        <w:trPr>
          <w:trHeight w:val="460"/>
        </w:trPr>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center"/>
              <w:rPr>
                <w:b/>
                <w:bCs/>
              </w:rPr>
            </w:pPr>
            <w:r w:rsidRPr="00B27F51">
              <w:rPr>
                <w:b/>
                <w:bCs/>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tcPr>
          <w:p w:rsidR="000B4A45" w:rsidRPr="00D51054" w:rsidRDefault="000B4A45" w:rsidP="00405116">
            <w:pPr>
              <w:snapToGrid w:val="0"/>
              <w:jc w:val="center"/>
              <w:rPr>
                <w:b/>
                <w:bCs/>
                <w:iCs/>
              </w:rPr>
            </w:pPr>
            <w:r w:rsidRPr="00D51054">
              <w:rPr>
                <w:b/>
                <w:bCs/>
                <w:iCs/>
              </w:rPr>
              <w:t>Объем часов</w:t>
            </w:r>
          </w:p>
        </w:tc>
      </w:tr>
      <w:tr w:rsidR="000B4A45" w:rsidRPr="00B27F51" w:rsidTr="00405116">
        <w:trPr>
          <w:trHeight w:val="285"/>
        </w:trPr>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rPr>
                <w:b/>
                <w:bCs/>
              </w:rPr>
            </w:pPr>
            <w:r w:rsidRPr="00B27F51">
              <w:rPr>
                <w:b/>
                <w:bCs/>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tcPr>
          <w:p w:rsidR="000B4A45" w:rsidRPr="00D51054" w:rsidRDefault="000B4A45" w:rsidP="00405116">
            <w:pPr>
              <w:snapToGrid w:val="0"/>
              <w:jc w:val="center"/>
              <w:rPr>
                <w:iCs/>
              </w:rPr>
            </w:pPr>
            <w:r w:rsidRPr="00D51054">
              <w:rPr>
                <w:iCs/>
              </w:rPr>
              <w:t>342</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rPr>
                <w:b/>
                <w:bCs/>
              </w:rPr>
            </w:pPr>
            <w:r w:rsidRPr="00B27F51">
              <w:rPr>
                <w:b/>
                <w:bCs/>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tcPr>
          <w:p w:rsidR="000B4A45" w:rsidRPr="00D51054" w:rsidRDefault="000B4A45" w:rsidP="00405116">
            <w:pPr>
              <w:snapToGrid w:val="0"/>
              <w:jc w:val="center"/>
              <w:rPr>
                <w:iCs/>
              </w:rPr>
            </w:pPr>
            <w:r w:rsidRPr="00D51054">
              <w:rPr>
                <w:iCs/>
              </w:rPr>
              <w:t>228</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B4A45" w:rsidRPr="00D51054" w:rsidRDefault="000B4A45" w:rsidP="00405116">
            <w:pPr>
              <w:snapToGrid w:val="0"/>
              <w:jc w:val="center"/>
              <w:rPr>
                <w:iCs/>
              </w:rPr>
            </w:pP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tcPr>
          <w:p w:rsidR="000B4A45" w:rsidRPr="00D51054" w:rsidRDefault="000B4A45" w:rsidP="00405116">
            <w:pPr>
              <w:snapToGrid w:val="0"/>
              <w:jc w:val="center"/>
              <w:rPr>
                <w:iCs/>
              </w:rPr>
            </w:pPr>
            <w:r w:rsidRPr="00D51054">
              <w:rPr>
                <w:iCs/>
              </w:rPr>
              <w:t>-</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tcPr>
          <w:p w:rsidR="000B4A45" w:rsidRPr="00D51054" w:rsidRDefault="000B4A45" w:rsidP="00405116">
            <w:pPr>
              <w:snapToGrid w:val="0"/>
              <w:jc w:val="center"/>
              <w:rPr>
                <w:iCs/>
              </w:rPr>
            </w:pPr>
            <w:r w:rsidRPr="00D51054">
              <w:rPr>
                <w:iCs/>
              </w:rPr>
              <w:t>-</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rPr>
                <w:i/>
                <w:iCs/>
              </w:rPr>
            </w:pPr>
            <w:r w:rsidRPr="00B27F51">
              <w:t xml:space="preserve">     курсовая работа (проект) (</w:t>
            </w:r>
            <w:r w:rsidRPr="00B27F51">
              <w:rPr>
                <w:i/>
                <w:iCs/>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rPr>
                <w:b/>
                <w:bCs/>
              </w:rPr>
            </w:pPr>
            <w:r w:rsidRPr="00B27F51">
              <w:rPr>
                <w:b/>
                <w:bCs/>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114</w:t>
            </w:r>
          </w:p>
        </w:tc>
      </w:tr>
      <w:tr w:rsidR="000B4A45" w:rsidRPr="00B27F51" w:rsidTr="00405116">
        <w:tc>
          <w:tcPr>
            <w:tcW w:w="9719" w:type="dxa"/>
            <w:gridSpan w:val="2"/>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rPr>
                <w:i/>
                <w:iCs/>
              </w:rPr>
            </w:pPr>
            <w:r w:rsidRPr="00B27F51">
              <w:rPr>
                <w:i/>
                <w:iCs/>
              </w:rPr>
              <w:t xml:space="preserve">Итоговая аттестация в форме дифференцированного зачета </w:t>
            </w:r>
          </w:p>
        </w:tc>
      </w:tr>
    </w:tbl>
    <w:p w:rsidR="000B4A45" w:rsidRPr="00B27F51" w:rsidRDefault="000B4A45" w:rsidP="000B4A45">
      <w:pPr>
        <w:jc w:val="center"/>
        <w:rPr>
          <w:b/>
        </w:rPr>
      </w:pPr>
      <w:r w:rsidRPr="00B27F51">
        <w:rPr>
          <w:b/>
        </w:rPr>
        <w:lastRenderedPageBreak/>
        <w:t>2. Тематический план и содержание учебной дисциплины «История»</w:t>
      </w:r>
    </w:p>
    <w:p w:rsidR="000B4A45" w:rsidRPr="00B27F51" w:rsidRDefault="000B4A45" w:rsidP="000B4A45"/>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520"/>
        <w:gridCol w:w="950"/>
      </w:tblGrid>
      <w:tr w:rsidR="000B4A45" w:rsidRPr="00B27F51" w:rsidTr="00405116">
        <w:tc>
          <w:tcPr>
            <w:tcW w:w="2093" w:type="dxa"/>
          </w:tcPr>
          <w:p w:rsidR="000B4A45" w:rsidRPr="00B27F51" w:rsidRDefault="000B4A45" w:rsidP="00405116">
            <w:pPr>
              <w:jc w:val="center"/>
              <w:rPr>
                <w:b/>
                <w:bCs/>
              </w:rPr>
            </w:pPr>
            <w:r w:rsidRPr="00B27F51">
              <w:rPr>
                <w:b/>
                <w:bCs/>
              </w:rPr>
              <w:t xml:space="preserve">Наименование </w:t>
            </w:r>
          </w:p>
          <w:p w:rsidR="000B4A45" w:rsidRPr="00B27F51" w:rsidRDefault="000B4A45" w:rsidP="00405116">
            <w:pPr>
              <w:jc w:val="center"/>
              <w:rPr>
                <w:b/>
                <w:bCs/>
              </w:rPr>
            </w:pPr>
            <w:r w:rsidRPr="00B27F51">
              <w:rPr>
                <w:b/>
                <w:bCs/>
              </w:rPr>
              <w:t>разделов и тем</w:t>
            </w:r>
          </w:p>
        </w:tc>
        <w:tc>
          <w:tcPr>
            <w:tcW w:w="6520" w:type="dxa"/>
          </w:tcPr>
          <w:p w:rsidR="000B4A45" w:rsidRPr="00B27F51" w:rsidRDefault="000B4A45" w:rsidP="00405116">
            <w:pPr>
              <w:ind w:left="-72"/>
              <w:jc w:val="center"/>
              <w:rPr>
                <w:b/>
                <w:bCs/>
              </w:rPr>
            </w:pPr>
            <w:r w:rsidRPr="00B27F51">
              <w:rPr>
                <w:b/>
                <w:bCs/>
              </w:rPr>
              <w:t>Содержание учебного материала, самостоятельная работа обучающегося</w:t>
            </w:r>
          </w:p>
        </w:tc>
        <w:tc>
          <w:tcPr>
            <w:tcW w:w="950" w:type="dxa"/>
          </w:tcPr>
          <w:p w:rsidR="000B4A45" w:rsidRPr="00B27F51" w:rsidRDefault="000B4A45" w:rsidP="00405116">
            <w:pPr>
              <w:jc w:val="center"/>
              <w:rPr>
                <w:b/>
                <w:bCs/>
              </w:rPr>
            </w:pPr>
            <w:r w:rsidRPr="00B27F51">
              <w:rPr>
                <w:b/>
                <w:bCs/>
              </w:rPr>
              <w:t>Объем часов</w:t>
            </w:r>
          </w:p>
        </w:tc>
      </w:tr>
      <w:tr w:rsidR="000B4A45" w:rsidRPr="00B27F51" w:rsidTr="00405116">
        <w:tc>
          <w:tcPr>
            <w:tcW w:w="2093" w:type="dxa"/>
          </w:tcPr>
          <w:p w:rsidR="000B4A45" w:rsidRPr="00B27F51" w:rsidRDefault="000B4A45" w:rsidP="00405116">
            <w:pPr>
              <w:jc w:val="center"/>
              <w:rPr>
                <w:b/>
              </w:rPr>
            </w:pPr>
            <w:r w:rsidRPr="00B27F51">
              <w:rPr>
                <w:b/>
              </w:rPr>
              <w:t>1</w:t>
            </w:r>
          </w:p>
        </w:tc>
        <w:tc>
          <w:tcPr>
            <w:tcW w:w="6520" w:type="dxa"/>
          </w:tcPr>
          <w:p w:rsidR="000B4A45" w:rsidRPr="00B27F51" w:rsidRDefault="000B4A45" w:rsidP="00405116">
            <w:pPr>
              <w:jc w:val="center"/>
              <w:rPr>
                <w:b/>
              </w:rPr>
            </w:pPr>
            <w:r w:rsidRPr="00B27F51">
              <w:rPr>
                <w:b/>
              </w:rPr>
              <w:t>2</w:t>
            </w:r>
          </w:p>
        </w:tc>
        <w:tc>
          <w:tcPr>
            <w:tcW w:w="950" w:type="dxa"/>
          </w:tcPr>
          <w:p w:rsidR="000B4A45" w:rsidRPr="00B27F51" w:rsidRDefault="000B4A45" w:rsidP="00405116">
            <w:pPr>
              <w:jc w:val="center"/>
              <w:rPr>
                <w:b/>
              </w:rPr>
            </w:pPr>
            <w:r w:rsidRPr="00B27F51">
              <w:rPr>
                <w:b/>
              </w:rPr>
              <w:t>3</w:t>
            </w:r>
          </w:p>
        </w:tc>
      </w:tr>
      <w:tr w:rsidR="000B4A45" w:rsidRPr="00B27F51" w:rsidTr="00405116">
        <w:tc>
          <w:tcPr>
            <w:tcW w:w="2093" w:type="dxa"/>
          </w:tcPr>
          <w:p w:rsidR="000B4A45" w:rsidRPr="00B27F51" w:rsidRDefault="000B4A45" w:rsidP="00405116">
            <w:pPr>
              <w:rPr>
                <w:b/>
                <w:bCs/>
              </w:rPr>
            </w:pPr>
            <w:r w:rsidRPr="00B27F51">
              <w:rPr>
                <w:b/>
                <w:bCs/>
              </w:rPr>
              <w:t>Введение</w:t>
            </w:r>
          </w:p>
        </w:tc>
        <w:tc>
          <w:tcPr>
            <w:tcW w:w="6520" w:type="dxa"/>
          </w:tcPr>
          <w:p w:rsidR="000B4A45" w:rsidRPr="00B27F51" w:rsidRDefault="000B4A45" w:rsidP="00405116">
            <w:pPr>
              <w:ind w:left="-72"/>
            </w:pPr>
            <w:r w:rsidRPr="00B27F51">
              <w:rPr>
                <w:b/>
                <w:bCs/>
              </w:rPr>
              <w:t>Содержание учебного материала</w:t>
            </w:r>
          </w:p>
          <w:p w:rsidR="000B4A45" w:rsidRPr="00B27F51" w:rsidRDefault="000B4A45" w:rsidP="00405116">
            <w:pPr>
              <w:jc w:val="both"/>
              <w:rPr>
                <w:bCs/>
              </w:rPr>
            </w:pPr>
            <w:r w:rsidRPr="00B27F51">
              <w:t xml:space="preserve">Историческое знание, его достоверность и источники. </w:t>
            </w:r>
            <w:r w:rsidRPr="00B27F51">
              <w:rPr>
                <w:i/>
                <w:iCs/>
              </w:rPr>
              <w:t>Концепции исторического развития. Цивилизации</w:t>
            </w:r>
            <w:r w:rsidRPr="00B27F51">
              <w:t>,</w:t>
            </w:r>
            <w:r w:rsidRPr="00B27F51">
              <w:rPr>
                <w:i/>
                <w:iCs/>
              </w:rPr>
              <w:t xml:space="preserve"> варианты их типологии.</w:t>
            </w:r>
            <w:r>
              <w:rPr>
                <w:i/>
                <w:iCs/>
              </w:rPr>
              <w:t xml:space="preserve"> </w:t>
            </w:r>
            <w:r w:rsidRPr="00B27F51">
              <w:t xml:space="preserve">Факторы исторического развития: природно-климатический, этнический, экономический, культурно-политический и др. История России: познавательное, нравственное, культурное значение. Российская история как часть мировой и европейской истории. Закономерности и особенности русской истории. Периодизация всемирной истории, </w:t>
            </w:r>
            <w:r w:rsidRPr="00B27F51">
              <w:rPr>
                <w:i/>
                <w:iCs/>
              </w:rPr>
              <w:t>история и время</w:t>
            </w:r>
            <w:r w:rsidRPr="00B27F51">
              <w:t xml:space="preserve">. </w:t>
            </w:r>
            <w:r w:rsidRPr="00B27F51">
              <w:rPr>
                <w:i/>
                <w:iCs/>
              </w:rPr>
              <w:t>Общественная роль и функции истории</w:t>
            </w:r>
          </w:p>
        </w:tc>
        <w:tc>
          <w:tcPr>
            <w:tcW w:w="950" w:type="dxa"/>
          </w:tcPr>
          <w:p w:rsidR="000B4A45" w:rsidRPr="00B27F51" w:rsidRDefault="000B4A45" w:rsidP="00405116">
            <w:pPr>
              <w:jc w:val="center"/>
              <w:rPr>
                <w:bCs/>
              </w:rPr>
            </w:pPr>
            <w:r w:rsidRPr="00B27F51">
              <w:rPr>
                <w:bCs/>
              </w:rPr>
              <w:t>2</w:t>
            </w:r>
          </w:p>
        </w:tc>
      </w:tr>
      <w:tr w:rsidR="000B4A45" w:rsidRPr="00B27F51" w:rsidTr="00405116">
        <w:tc>
          <w:tcPr>
            <w:tcW w:w="8613" w:type="dxa"/>
            <w:gridSpan w:val="2"/>
          </w:tcPr>
          <w:p w:rsidR="000B4A45" w:rsidRPr="00B27F51" w:rsidRDefault="000B4A45" w:rsidP="00405116">
            <w:pPr>
              <w:jc w:val="center"/>
              <w:rPr>
                <w:b/>
                <w:bCs/>
              </w:rPr>
            </w:pPr>
            <w:r>
              <w:rPr>
                <w:b/>
                <w:bCs/>
              </w:rPr>
              <w:t>Раздел 1</w:t>
            </w:r>
            <w:r w:rsidRPr="00B27F51">
              <w:rPr>
                <w:b/>
                <w:bCs/>
              </w:rPr>
              <w:t xml:space="preserve">. Древнейшая стадия истории человечества </w:t>
            </w:r>
          </w:p>
        </w:tc>
        <w:tc>
          <w:tcPr>
            <w:tcW w:w="950" w:type="dxa"/>
          </w:tcPr>
          <w:p w:rsidR="000B4A45" w:rsidRPr="00B27F51" w:rsidRDefault="000B4A45" w:rsidP="00405116">
            <w:pPr>
              <w:jc w:val="center"/>
              <w:rPr>
                <w:b/>
              </w:rPr>
            </w:pPr>
            <w:r>
              <w:rPr>
                <w:b/>
              </w:rPr>
              <w:t>6</w:t>
            </w:r>
          </w:p>
        </w:tc>
      </w:tr>
      <w:tr w:rsidR="000B4A45" w:rsidRPr="00B27F51" w:rsidTr="00405116">
        <w:tc>
          <w:tcPr>
            <w:tcW w:w="2093" w:type="dxa"/>
            <w:vMerge w:val="restart"/>
          </w:tcPr>
          <w:p w:rsidR="000B4A45" w:rsidRPr="00B27F51" w:rsidRDefault="000B4A45" w:rsidP="00405116">
            <w:r w:rsidRPr="00B27F51">
              <w:rPr>
                <w:b/>
                <w:bCs/>
              </w:rPr>
              <w:t>Тема 1.1</w:t>
            </w:r>
            <w:r w:rsidRPr="00B27F51">
              <w:rPr>
                <w:bCs/>
              </w:rPr>
              <w:t xml:space="preserve">. </w:t>
            </w:r>
            <w:r w:rsidRPr="00B27F51">
              <w:rPr>
                <w:b/>
              </w:rPr>
              <w:t>Природное и социальное в человеке и человеческом сообществе первобытной эпохи.</w:t>
            </w:r>
          </w:p>
        </w:tc>
        <w:tc>
          <w:tcPr>
            <w:tcW w:w="6520" w:type="dxa"/>
          </w:tcPr>
          <w:p w:rsidR="000B4A45" w:rsidRPr="00B27F51" w:rsidRDefault="000B4A45" w:rsidP="00405116">
            <w:pPr>
              <w:ind w:left="-72"/>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 Выделение человека из животного мира. </w:t>
            </w:r>
            <w:r w:rsidRPr="00B27F51">
              <w:rPr>
                <w:i/>
                <w:iCs/>
              </w:rPr>
              <w:t>Проблема антропогенеза.</w:t>
            </w:r>
            <w:r w:rsidRPr="00B27F51">
              <w:t xml:space="preserve"> Расселение людей по земному шару. </w:t>
            </w:r>
            <w:r w:rsidRPr="00B27F51">
              <w:rPr>
                <w:i/>
                <w:iCs/>
              </w:rPr>
              <w:t>Археологические памятники каменного века на территории России</w:t>
            </w:r>
            <w:r w:rsidRPr="00B27F51">
              <w:t>.</w:t>
            </w:r>
          </w:p>
          <w:p w:rsidR="000B4A45" w:rsidRPr="00B27F51" w:rsidRDefault="000B4A45" w:rsidP="00405116">
            <w:pPr>
              <w:jc w:val="both"/>
              <w:rPr>
                <w:b/>
                <w:bCs/>
              </w:rPr>
            </w:pPr>
            <w:r w:rsidRPr="00B27F51">
              <w:t xml:space="preserve">Среда обитания. Начало социальной жизни. Родовая община. Распределение социальных функций между полами. </w:t>
            </w:r>
            <w:r w:rsidRPr="00B27F51">
              <w:rPr>
                <w:i/>
                <w:iCs/>
              </w:rPr>
              <w:t>Мировоззрение первобытного человека. Возникновение религиозных верований. Искусство.</w:t>
            </w:r>
            <w:r w:rsidRPr="00B27F51">
              <w:t xml:space="preserve"> Последствия для человека глобальных климатических изменений.</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rPr>
                <w:b/>
                <w:bCs/>
              </w:rPr>
            </w:pPr>
            <w:r w:rsidRPr="00B27F51">
              <w:rPr>
                <w:b/>
                <w:bCs/>
              </w:rPr>
              <w:t>Самостоятельная работа обучающихся</w:t>
            </w:r>
          </w:p>
          <w:p w:rsidR="000B4A45" w:rsidRPr="00B27F51" w:rsidRDefault="000B4A45" w:rsidP="00405116">
            <w:pPr>
              <w:jc w:val="both"/>
            </w:pPr>
            <w:r w:rsidRPr="00B27F51">
              <w:t>Составление глоссария</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r w:rsidRPr="00B27F51">
              <w:rPr>
                <w:b/>
                <w:bCs/>
              </w:rPr>
              <w:t xml:space="preserve">Тема 1.2. </w:t>
            </w:r>
            <w:r w:rsidRPr="00B27F51">
              <w:rPr>
                <w:b/>
              </w:rPr>
              <w:t>Неолитическая революция.</w:t>
            </w:r>
          </w:p>
        </w:tc>
        <w:tc>
          <w:tcPr>
            <w:tcW w:w="6520" w:type="dxa"/>
          </w:tcPr>
          <w:p w:rsidR="000B4A45" w:rsidRPr="00B27F51" w:rsidRDefault="000B4A45" w:rsidP="00405116">
            <w:pPr>
              <w:tabs>
                <w:tab w:val="center" w:pos="4230"/>
              </w:tabs>
              <w:ind w:left="-72"/>
              <w:rPr>
                <w:b/>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rPr>
          <w:trHeight w:val="1480"/>
        </w:trPr>
        <w:tc>
          <w:tcPr>
            <w:tcW w:w="2093" w:type="dxa"/>
            <w:vMerge/>
          </w:tcPr>
          <w:p w:rsidR="000B4A45" w:rsidRPr="00B27F51" w:rsidRDefault="000B4A45" w:rsidP="00405116"/>
        </w:tc>
        <w:tc>
          <w:tcPr>
            <w:tcW w:w="6520" w:type="dxa"/>
          </w:tcPr>
          <w:p w:rsidR="000B4A45" w:rsidRPr="00B27F51" w:rsidRDefault="000B4A45" w:rsidP="00405116">
            <w:pPr>
              <w:jc w:val="both"/>
            </w:pPr>
            <w:r w:rsidRPr="00B27F51">
              <w:t>Изменения в укладе жизни и формах социальных связей. Очаги возникновения земледелия и скотоводства в Старом и Новом Свете. Социальные последствия перехода от присваивающего хозяйства к производящему. Появление частной собственности. Разложение родового строя. Роль племенной верхушки. Рабы</w:t>
            </w:r>
            <w:r>
              <w:t xml:space="preserve"> и рабство. Разделение труда. </w:t>
            </w:r>
            <w:r w:rsidRPr="00B27F51">
              <w:t xml:space="preserve">Предпосылки возникновения цивилизации, </w:t>
            </w:r>
            <w:r w:rsidRPr="00B27F51">
              <w:rPr>
                <w:i/>
                <w:iCs/>
              </w:rPr>
              <w:t>протоцивилизации</w:t>
            </w:r>
            <w:r w:rsidRPr="00B27F51">
              <w:t>.</w:t>
            </w:r>
          </w:p>
        </w:tc>
        <w:tc>
          <w:tcPr>
            <w:tcW w:w="950" w:type="dxa"/>
            <w:vMerge/>
          </w:tcPr>
          <w:p w:rsidR="000B4A45" w:rsidRPr="00B27F51" w:rsidRDefault="000B4A45" w:rsidP="00405116">
            <w:pPr>
              <w:jc w:val="center"/>
            </w:pPr>
          </w:p>
        </w:tc>
      </w:tr>
      <w:tr w:rsidR="000B4A45" w:rsidRPr="00B27F51" w:rsidTr="00405116">
        <w:trPr>
          <w:trHeight w:val="287"/>
        </w:trPr>
        <w:tc>
          <w:tcPr>
            <w:tcW w:w="8613" w:type="dxa"/>
            <w:gridSpan w:val="2"/>
          </w:tcPr>
          <w:p w:rsidR="000B4A45" w:rsidRPr="00B27F51" w:rsidRDefault="000B4A45" w:rsidP="00405116">
            <w:pPr>
              <w:keepNext/>
              <w:keepLines/>
              <w:jc w:val="center"/>
              <w:outlineLvl w:val="1"/>
              <w:rPr>
                <w:b/>
                <w:bCs/>
              </w:rPr>
            </w:pPr>
            <w:r>
              <w:rPr>
                <w:b/>
                <w:bCs/>
              </w:rPr>
              <w:lastRenderedPageBreak/>
              <w:t>Раздел 2</w:t>
            </w:r>
            <w:r w:rsidRPr="00B27F51">
              <w:rPr>
                <w:b/>
                <w:bCs/>
              </w:rPr>
              <w:t>. Цивилизации Древнего мира</w:t>
            </w:r>
          </w:p>
        </w:tc>
        <w:tc>
          <w:tcPr>
            <w:tcW w:w="950" w:type="dxa"/>
          </w:tcPr>
          <w:p w:rsidR="000B4A45" w:rsidRPr="00B27F51" w:rsidRDefault="000B4A45" w:rsidP="00405116">
            <w:pPr>
              <w:jc w:val="center"/>
              <w:rPr>
                <w:b/>
              </w:rPr>
            </w:pPr>
            <w:r>
              <w:rPr>
                <w:b/>
              </w:rPr>
              <w:t>14</w:t>
            </w:r>
          </w:p>
        </w:tc>
      </w:tr>
      <w:tr w:rsidR="000B4A45" w:rsidRPr="00B27F51" w:rsidTr="00405116">
        <w:tc>
          <w:tcPr>
            <w:tcW w:w="2093" w:type="dxa"/>
            <w:vMerge w:val="restart"/>
          </w:tcPr>
          <w:p w:rsidR="000B4A45" w:rsidRPr="00B27F51" w:rsidRDefault="000B4A45" w:rsidP="00405116">
            <w:r w:rsidRPr="00B27F51">
              <w:rPr>
                <w:b/>
                <w:bCs/>
              </w:rPr>
              <w:t xml:space="preserve">Тема 2.1. </w:t>
            </w:r>
            <w:r w:rsidRPr="00B27F51">
              <w:rPr>
                <w:b/>
              </w:rPr>
              <w:t>Ранние цивилизации, их отличительные черты.</w:t>
            </w:r>
            <w:r>
              <w:rPr>
                <w:b/>
              </w:rPr>
              <w:t xml:space="preserve"> </w:t>
            </w:r>
            <w:r w:rsidRPr="00B27F51">
              <w:rPr>
                <w:b/>
              </w:rPr>
              <w:t>Расцвет цивилизаций бронзового века и железный век Востока.</w:t>
            </w:r>
          </w:p>
          <w:p w:rsidR="000B4A45" w:rsidRPr="00B27F51" w:rsidRDefault="000B4A45" w:rsidP="00405116"/>
        </w:tc>
        <w:tc>
          <w:tcPr>
            <w:tcW w:w="6520" w:type="dxa"/>
          </w:tcPr>
          <w:p w:rsidR="000B4A45" w:rsidRPr="00B27F51" w:rsidRDefault="000B4A45" w:rsidP="00405116">
            <w:pPr>
              <w:ind w:left="-72"/>
              <w:rPr>
                <w:b/>
                <w:bCs/>
              </w:rPr>
            </w:pPr>
            <w:r w:rsidRPr="00B27F51">
              <w:rPr>
                <w:b/>
                <w:bCs/>
              </w:rPr>
              <w:t>Содержание учебного материала</w:t>
            </w:r>
          </w:p>
        </w:tc>
        <w:tc>
          <w:tcPr>
            <w:tcW w:w="950" w:type="dxa"/>
            <w:vMerge w:val="restart"/>
          </w:tcPr>
          <w:p w:rsidR="000B4A45" w:rsidRPr="00B27F51" w:rsidRDefault="000B4A45" w:rsidP="00405116">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Хронологические и географические рамки истории Древнего мира. </w:t>
            </w:r>
            <w:r w:rsidRPr="00B27F51">
              <w:rPr>
                <w:i/>
                <w:iCs/>
              </w:rPr>
              <w:t>Традиционное общество: специфика социальных связей</w:t>
            </w:r>
            <w:r w:rsidRPr="00B27F51">
              <w:t>,</w:t>
            </w:r>
            <w:r w:rsidRPr="00B27F51">
              <w:rPr>
                <w:i/>
                <w:iCs/>
              </w:rPr>
              <w:t xml:space="preserve"> экономической жизни</w:t>
            </w:r>
            <w:r w:rsidRPr="00B27F51">
              <w:t>,</w:t>
            </w:r>
            <w:r w:rsidRPr="00B27F51">
              <w:rPr>
                <w:i/>
                <w:iCs/>
              </w:rPr>
              <w:t xml:space="preserve"> политических отношений. Социальная пирамида. Основные сословия и социальные группы в древних обществах. Роль аристократии и жречества. Категории трудового населения. Политический строй. Типы государств древности. Общее и особенное в развитии древних цивилизаций.</w:t>
            </w:r>
          </w:p>
          <w:p w:rsidR="000B4A45" w:rsidRPr="00B27F51" w:rsidRDefault="000B4A45" w:rsidP="00405116">
            <w:pPr>
              <w:jc w:val="both"/>
            </w:pPr>
            <w:r w:rsidRPr="00B27F51">
              <w:t xml:space="preserve">Ранние цивилизации: Египет. Передняя Азия. Индия. Китай. </w:t>
            </w:r>
            <w:r w:rsidRPr="00B27F51">
              <w:rPr>
                <w:i/>
                <w:iCs/>
              </w:rPr>
              <w:t>Доколумбова Америка.</w:t>
            </w:r>
            <w:r w:rsidRPr="00B27F51">
              <w:t xml:space="preserve"> Материальная культура и экономика ранних цивилизаций. Социальный строй. Политическая и военная организация. Идеология. </w:t>
            </w:r>
            <w:r w:rsidRPr="00B27F51">
              <w:rPr>
                <w:i/>
                <w:iCs/>
              </w:rPr>
              <w:t>Менталитет</w:t>
            </w:r>
            <w:r w:rsidRPr="00B27F51">
              <w:t xml:space="preserve">. </w:t>
            </w:r>
          </w:p>
          <w:p w:rsidR="000B4A45" w:rsidRPr="00B27F51" w:rsidRDefault="000B4A45" w:rsidP="00405116">
            <w:pPr>
              <w:jc w:val="both"/>
            </w:pPr>
            <w:r w:rsidRPr="00B27F51">
              <w:t xml:space="preserve">Новоегипетская держава: </w:t>
            </w:r>
            <w:r w:rsidRPr="00B27F51">
              <w:rPr>
                <w:i/>
                <w:iCs/>
              </w:rPr>
              <w:t>экономика</w:t>
            </w:r>
            <w:r w:rsidRPr="00B27F51">
              <w:t>,</w:t>
            </w:r>
            <w:r w:rsidRPr="00B27F51">
              <w:rPr>
                <w:i/>
                <w:iCs/>
              </w:rPr>
              <w:t xml:space="preserve"> общество</w:t>
            </w:r>
            <w:r w:rsidRPr="00B27F51">
              <w:t>,</w:t>
            </w:r>
            <w:r w:rsidRPr="00B27F51">
              <w:rPr>
                <w:i/>
                <w:iCs/>
              </w:rPr>
              <w:t xml:space="preserve"> государство. Шедевры древнеегипетской культуры.</w:t>
            </w:r>
            <w:r w:rsidRPr="00B27F51">
              <w:t xml:space="preserve"> Вавилон времен Хаммурапи. Хетты: индоевропейцы в Малой Азии. Эгейский мир эпохи бронзы. Минойская цивилизация на Крите, </w:t>
            </w:r>
            <w:r w:rsidRPr="00B27F51">
              <w:rPr>
                <w:i/>
                <w:iCs/>
              </w:rPr>
              <w:t>ее отличительные черты</w:t>
            </w:r>
            <w:r w:rsidRPr="00B27F51">
              <w:t>. Ахейские государства.</w:t>
            </w:r>
          </w:p>
          <w:p w:rsidR="000B4A45" w:rsidRPr="00B27F51" w:rsidRDefault="000B4A45" w:rsidP="00405116">
            <w:r w:rsidRPr="00B27F51">
              <w:t>Ассирийская военная держава и ее преемники в Передней Азии. Персидское «царство царств». Древняя Индия. Империя Маурьев. Формирование древнекитайской цивилизации. Империи Цинь и Хань.</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bCs/>
              </w:rPr>
              <w:t xml:space="preserve">Тема 2.2. </w:t>
            </w:r>
            <w:r w:rsidRPr="00B27F51">
              <w:rPr>
                <w:b/>
              </w:rPr>
              <w:t xml:space="preserve">Античная цивилизация. </w:t>
            </w:r>
          </w:p>
        </w:tc>
        <w:tc>
          <w:tcPr>
            <w:tcW w:w="6520" w:type="dxa"/>
          </w:tcPr>
          <w:p w:rsidR="000B4A45" w:rsidRPr="00B27F51" w:rsidRDefault="000B4A45" w:rsidP="00405116">
            <w:pPr>
              <w:ind w:hanging="72"/>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rPr>
          <w:trHeight w:val="2940"/>
        </w:trPr>
        <w:tc>
          <w:tcPr>
            <w:tcW w:w="2093" w:type="dxa"/>
            <w:vMerge/>
          </w:tcPr>
          <w:p w:rsidR="000B4A45" w:rsidRPr="00B27F51" w:rsidRDefault="000B4A45" w:rsidP="00405116"/>
        </w:tc>
        <w:tc>
          <w:tcPr>
            <w:tcW w:w="6520" w:type="dxa"/>
          </w:tcPr>
          <w:p w:rsidR="000B4A45" w:rsidRPr="00B27F51" w:rsidRDefault="000B4A45" w:rsidP="00405116">
            <w:pPr>
              <w:ind w:left="54"/>
              <w:jc w:val="both"/>
            </w:pPr>
            <w:r w:rsidRPr="00B27F51">
              <w:t xml:space="preserve">Становление полисной цивилизации в Греции: географические и социальные предпосылки. </w:t>
            </w:r>
            <w:r w:rsidRPr="00B27F51">
              <w:rPr>
                <w:i/>
                <w:iCs/>
              </w:rPr>
              <w:t>Сущность греческого полиса. Великая колонизация</w:t>
            </w:r>
            <w:r w:rsidRPr="00B27F51">
              <w:t>,</w:t>
            </w:r>
            <w:r w:rsidRPr="00B27F51">
              <w:rPr>
                <w:i/>
                <w:iCs/>
              </w:rPr>
              <w:t xml:space="preserve"> ее причины</w:t>
            </w:r>
            <w:r w:rsidRPr="00B27F51">
              <w:t>,</w:t>
            </w:r>
            <w:r w:rsidRPr="00B27F51">
              <w:rPr>
                <w:i/>
                <w:iCs/>
              </w:rPr>
              <w:t xml:space="preserve"> направления и последствия. Роль Афин и Спарты в жизни греческого мира. Греческая культура классической эпохи.</w:t>
            </w:r>
            <w:r w:rsidRPr="00B27F51">
              <w:t xml:space="preserve"> Александр Македонский и эллинизм.</w:t>
            </w:r>
          </w:p>
          <w:p w:rsidR="000B4A45" w:rsidRPr="00B27F51" w:rsidRDefault="000B4A45" w:rsidP="00405116">
            <w:pPr>
              <w:ind w:left="54"/>
              <w:jc w:val="both"/>
            </w:pPr>
            <w:r w:rsidRPr="00B27F51">
              <w:t xml:space="preserve">Древний Рим: этапы становления общества и государства. Экономика, общественный строй, государственный аппарат в республиканском и императорском Риме. </w:t>
            </w:r>
            <w:r w:rsidRPr="00B27F51">
              <w:rPr>
                <w:i/>
                <w:iCs/>
              </w:rPr>
              <w:t>Особенности римской культуры</w:t>
            </w:r>
            <w:r w:rsidRPr="00B27F51">
              <w:t>.</w:t>
            </w:r>
          </w:p>
          <w:p w:rsidR="000B4A45" w:rsidRPr="00B27F51" w:rsidRDefault="000B4A45" w:rsidP="00405116">
            <w:pPr>
              <w:ind w:left="54"/>
              <w:jc w:val="both"/>
              <w:rPr>
                <w:b/>
                <w:bCs/>
                <w:i/>
              </w:rPr>
            </w:pPr>
            <w:r w:rsidRPr="00B27F51">
              <w:rPr>
                <w:i/>
              </w:rPr>
              <w:t xml:space="preserve">Повседневная жизнь в эпоху Античности. Жилище, одежда, пища греков и римлян. Семья и семейный быт. Частная и общественная жизнь. Образование и воспитание. Роль женщины в античных обществах. Религиозные верования. Праздники, развлечения и зрелища. Менталитет людей Античной эпохи. </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bCs/>
              </w:rPr>
              <w:t>Тема 2.3.</w:t>
            </w:r>
            <w:r w:rsidRPr="00B27F51">
              <w:rPr>
                <w:b/>
              </w:rPr>
              <w:t xml:space="preserve">Религии </w:t>
            </w:r>
            <w:r w:rsidRPr="00B27F51">
              <w:rPr>
                <w:b/>
              </w:rPr>
              <w:lastRenderedPageBreak/>
              <w:t>Древнего мира и культурное наследие древних цивилизаций.</w:t>
            </w:r>
          </w:p>
        </w:tc>
        <w:tc>
          <w:tcPr>
            <w:tcW w:w="6520" w:type="dxa"/>
          </w:tcPr>
          <w:p w:rsidR="000B4A45" w:rsidRPr="00B27F51" w:rsidRDefault="000B4A45" w:rsidP="00405116">
            <w:pPr>
              <w:rPr>
                <w:b/>
              </w:rPr>
            </w:pPr>
            <w:r w:rsidRPr="00B27F51">
              <w:rPr>
                <w:b/>
                <w:bCs/>
              </w:rPr>
              <w:lastRenderedPageBreak/>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Религии Древнего мира. Язычество на Востоке и на Западе. </w:t>
            </w:r>
            <w:r w:rsidRPr="00B27F51">
              <w:rPr>
                <w:i/>
                <w:iCs/>
              </w:rPr>
              <w:t>Мифологическое сознание и его специфические черты. «Осевое время».</w:t>
            </w:r>
            <w:r w:rsidRPr="00B27F51">
              <w:t xml:space="preserve"> Возникновение мировых религий. Буддизм и его распространение. Конфуцианство. Религия древних евреев. Раннее христианство.</w:t>
            </w:r>
          </w:p>
          <w:p w:rsidR="000B4A45" w:rsidRPr="00B27F51" w:rsidRDefault="000B4A45" w:rsidP="00405116">
            <w:r w:rsidRPr="00B27F51">
              <w:rPr>
                <w:i/>
                <w:iCs/>
              </w:rPr>
              <w:t>Культурное наследие древних цивилизаций. Роль древности в становлении современного мира. Эстафета культурных достижений. Восток и Запад. Античность и европейская цивилизация. </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8B7DE8">
            <w:pPr>
              <w:numPr>
                <w:ilvl w:val="0"/>
                <w:numId w:val="27"/>
              </w:numPr>
              <w:spacing w:after="0" w:line="240" w:lineRule="auto"/>
            </w:pPr>
            <w:r w:rsidRPr="00B27F51">
              <w:t>Конфуций и его учение.</w:t>
            </w:r>
          </w:p>
          <w:p w:rsidR="000B4A45" w:rsidRPr="00B27F51" w:rsidRDefault="000B4A45" w:rsidP="008B7DE8">
            <w:pPr>
              <w:numPr>
                <w:ilvl w:val="0"/>
                <w:numId w:val="27"/>
              </w:numPr>
              <w:spacing w:after="0" w:line="240" w:lineRule="auto"/>
            </w:pPr>
            <w:r w:rsidRPr="00B27F51">
              <w:t>Составление глоссария</w:t>
            </w:r>
          </w:p>
        </w:tc>
        <w:tc>
          <w:tcPr>
            <w:tcW w:w="950" w:type="dxa"/>
          </w:tcPr>
          <w:p w:rsidR="000B4A45" w:rsidRPr="00B27F51" w:rsidRDefault="000B4A45" w:rsidP="00405116">
            <w:pPr>
              <w:jc w:val="center"/>
            </w:pPr>
            <w:r w:rsidRPr="00B27F51">
              <w:t>4</w:t>
            </w:r>
          </w:p>
        </w:tc>
      </w:tr>
      <w:tr w:rsidR="000B4A45" w:rsidRPr="00B27F51" w:rsidTr="00405116">
        <w:tc>
          <w:tcPr>
            <w:tcW w:w="8613" w:type="dxa"/>
            <w:gridSpan w:val="2"/>
          </w:tcPr>
          <w:p w:rsidR="000B4A45" w:rsidRPr="00B27F51" w:rsidRDefault="000B4A45" w:rsidP="00405116">
            <w:pPr>
              <w:jc w:val="center"/>
              <w:rPr>
                <w:b/>
                <w:bCs/>
              </w:rPr>
            </w:pPr>
            <w:r>
              <w:rPr>
                <w:b/>
                <w:bCs/>
              </w:rPr>
              <w:t>Раздел 3</w:t>
            </w:r>
            <w:r w:rsidRPr="00B27F51">
              <w:rPr>
                <w:b/>
                <w:bCs/>
              </w:rPr>
              <w:t>. Цивилизации Запада и Востока в Средние века</w:t>
            </w:r>
          </w:p>
        </w:tc>
        <w:tc>
          <w:tcPr>
            <w:tcW w:w="950" w:type="dxa"/>
          </w:tcPr>
          <w:p w:rsidR="000B4A45" w:rsidRPr="00B27F51" w:rsidRDefault="000B4A45" w:rsidP="00405116">
            <w:pPr>
              <w:jc w:val="center"/>
            </w:pPr>
            <w:r>
              <w:rPr>
                <w:b/>
              </w:rPr>
              <w:t>26</w:t>
            </w:r>
          </w:p>
        </w:tc>
      </w:tr>
      <w:tr w:rsidR="000B4A45" w:rsidRPr="00B27F51" w:rsidTr="00405116">
        <w:tc>
          <w:tcPr>
            <w:tcW w:w="2093" w:type="dxa"/>
            <w:vMerge w:val="restart"/>
          </w:tcPr>
          <w:p w:rsidR="000B4A45" w:rsidRPr="00B27F51" w:rsidRDefault="000B4A45" w:rsidP="00405116">
            <w:r w:rsidRPr="00B27F51">
              <w:rPr>
                <w:b/>
                <w:bCs/>
              </w:rPr>
              <w:t>Тема 3.1.</w:t>
            </w:r>
            <w:r w:rsidRPr="00B27F51">
              <w:rPr>
                <w:b/>
              </w:rPr>
              <w:t>Особенности развития цивилизаций Востока в Средние века.</w:t>
            </w:r>
          </w:p>
        </w:tc>
        <w:tc>
          <w:tcPr>
            <w:tcW w:w="6520" w:type="dxa"/>
          </w:tcPr>
          <w:p w:rsidR="000B4A45" w:rsidRPr="00B27F51" w:rsidRDefault="000B4A45" w:rsidP="00405116">
            <w:pPr>
              <w:ind w:left="-72"/>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t>Асинхронность развития средневековых обществ, роль кочевников, хронологические рамки периода для разных стран. Сохранение традиционных устоев в религиозно-культурной, государственной, социальной, экономической жизни как главная черта восточных цивилизаций.</w:t>
            </w:r>
            <w:r w:rsidRPr="00B27F51">
              <w:rPr>
                <w:b/>
                <w:bCs/>
                <w:i/>
                <w:iCs/>
              </w:rPr>
              <w:t> </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rPr>
                <w:b/>
              </w:rPr>
            </w:pPr>
            <w:r w:rsidRPr="00B27F51">
              <w:rPr>
                <w:b/>
                <w:bCs/>
              </w:rPr>
              <w:t>Тема 3.2.</w:t>
            </w:r>
            <w:r w:rsidRPr="00B27F51">
              <w:rPr>
                <w:b/>
              </w:rPr>
              <w:t xml:space="preserve"> Китайско-конфуцианская цивилизация</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Периодизация средневековой истории Китая. Правящие династии, столицы и границы.</w:t>
            </w:r>
          </w:p>
          <w:p w:rsidR="000B4A45" w:rsidRPr="00B27F51" w:rsidRDefault="000B4A45" w:rsidP="00405116">
            <w:pPr>
              <w:jc w:val="both"/>
            </w:pPr>
            <w:r w:rsidRPr="00B27F51">
              <w:t>Роль исторических традиций для китайского Средневековья. Преемственность государственных, общественных, культурно-этических и религиозных форм жизни.</w:t>
            </w:r>
          </w:p>
          <w:p w:rsidR="000B4A45" w:rsidRPr="00B27F51" w:rsidRDefault="000B4A45" w:rsidP="00405116">
            <w:pPr>
              <w:jc w:val="both"/>
            </w:pPr>
            <w:r w:rsidRPr="00B27F51">
              <w:rPr>
                <w:i/>
                <w:iCs/>
              </w:rPr>
              <w:t>Роль Конфуция и суть конфуцианских принципов общественных и семейно-личных взаимоотношений. Влияние конфуцианства на развитие китайской цивилизации. Эпоха Тан.</w:t>
            </w:r>
          </w:p>
          <w:p w:rsidR="000B4A45" w:rsidRPr="00B27F51" w:rsidRDefault="000B4A45" w:rsidP="00405116">
            <w:pPr>
              <w:jc w:val="both"/>
            </w:pPr>
            <w:r w:rsidRPr="00B27F51">
              <w:t>Нашествия на Китай в ІV—ХІІІ вв.: варварство и цивилизация. Характер монгольского владычества.</w:t>
            </w:r>
          </w:p>
          <w:p w:rsidR="000B4A45" w:rsidRPr="00B27F51" w:rsidRDefault="000B4A45" w:rsidP="00405116">
            <w:pPr>
              <w:jc w:val="both"/>
              <w:rPr>
                <w:i/>
                <w:iCs/>
              </w:rPr>
            </w:pPr>
            <w:r w:rsidRPr="00B27F51">
              <w:rPr>
                <w:i/>
                <w:iCs/>
              </w:rPr>
              <w:t>Культура средневекового Китая и ее влияние культуры на соседние страны.</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bCs/>
              </w:rPr>
              <w:t xml:space="preserve">Тема 3.3. </w:t>
            </w:r>
            <w:r w:rsidRPr="00B27F51">
              <w:rPr>
                <w:b/>
              </w:rPr>
              <w:t>Буддизм на Востоке в Средние века</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rPr>
          <w:trHeight w:val="1500"/>
        </w:trPr>
        <w:tc>
          <w:tcPr>
            <w:tcW w:w="2093" w:type="dxa"/>
            <w:vMerge/>
          </w:tcPr>
          <w:p w:rsidR="000B4A45" w:rsidRPr="00B27F51" w:rsidRDefault="000B4A45" w:rsidP="00405116"/>
        </w:tc>
        <w:tc>
          <w:tcPr>
            <w:tcW w:w="6520" w:type="dxa"/>
          </w:tcPr>
          <w:p w:rsidR="000B4A45" w:rsidRPr="00B27F51" w:rsidRDefault="000B4A45" w:rsidP="00405116">
            <w:pPr>
              <w:jc w:val="both"/>
            </w:pPr>
            <w:r w:rsidRPr="00B27F51">
              <w:t>Периодизация средневековой истории Индии, правящие династии, столицы, границы. Индийское общество в Средние века.</w:t>
            </w:r>
          </w:p>
          <w:p w:rsidR="000B4A45" w:rsidRPr="00B27F51" w:rsidRDefault="000B4A45" w:rsidP="00405116">
            <w:pPr>
              <w:jc w:val="both"/>
            </w:pPr>
            <w:r w:rsidRPr="00B27F51">
              <w:t xml:space="preserve">Сущность буддизма. Священные места, связанные с Буддой. Этапы превращения буддизма в мировую религию. Особенности </w:t>
            </w:r>
            <w:r w:rsidRPr="00B27F51">
              <w:lastRenderedPageBreak/>
              <w:t>распространения буддизма в Китае. Проникновение буддизма в Японию и его роль как государственной религии.</w:t>
            </w:r>
          </w:p>
          <w:p w:rsidR="000B4A45" w:rsidRPr="00B27F51" w:rsidRDefault="000B4A45" w:rsidP="00405116">
            <w:pPr>
              <w:jc w:val="both"/>
              <w:rPr>
                <w:b/>
                <w:bCs/>
              </w:rPr>
            </w:pPr>
            <w:r w:rsidRPr="00B27F51">
              <w:rPr>
                <w:i/>
                <w:iCs/>
              </w:rPr>
              <w:t>Знаменитые буддийские храмы и священные места на Востоке. Культура средневековой Индии.</w:t>
            </w:r>
          </w:p>
        </w:tc>
        <w:tc>
          <w:tcPr>
            <w:tcW w:w="950" w:type="dxa"/>
            <w:vMerge/>
          </w:tcPr>
          <w:p w:rsidR="000B4A45" w:rsidRPr="00B27F51" w:rsidRDefault="000B4A45" w:rsidP="00405116">
            <w:pPr>
              <w:jc w:val="center"/>
            </w:pPr>
          </w:p>
        </w:tc>
      </w:tr>
      <w:tr w:rsidR="000B4A45" w:rsidRPr="00B27F51" w:rsidTr="00405116">
        <w:tc>
          <w:tcPr>
            <w:tcW w:w="2093" w:type="dxa"/>
          </w:tcPr>
          <w:p w:rsidR="000B4A45" w:rsidRPr="00B27F51" w:rsidRDefault="000B4A45" w:rsidP="00405116"/>
        </w:tc>
        <w:tc>
          <w:tcPr>
            <w:tcW w:w="6520" w:type="dxa"/>
          </w:tcPr>
          <w:p w:rsidR="000B4A45" w:rsidRPr="00B27F51" w:rsidRDefault="000B4A45" w:rsidP="00405116">
            <w:pPr>
              <w:ind w:left="-72"/>
              <w:rPr>
                <w:b/>
                <w:bCs/>
              </w:rPr>
            </w:pPr>
            <w:r w:rsidRPr="00B27F51">
              <w:rPr>
                <w:b/>
                <w:bCs/>
              </w:rPr>
              <w:t>  Самостоятельная работа обучающихся</w:t>
            </w:r>
          </w:p>
          <w:p w:rsidR="000B4A45" w:rsidRPr="00B27F51" w:rsidRDefault="000B4A45" w:rsidP="00405116">
            <w:pPr>
              <w:tabs>
                <w:tab w:val="left" w:pos="1400"/>
              </w:tabs>
              <w:ind w:firstLine="828"/>
              <w:jc w:val="both"/>
            </w:pPr>
            <w:r w:rsidRPr="00B27F51">
              <w:t>1.</w:t>
            </w:r>
            <w:r w:rsidRPr="00B27F51">
              <w:tab/>
              <w:t>Зарождение буддизма и его основные принципы.</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pPr>
              <w:rPr>
                <w:b/>
              </w:rPr>
            </w:pPr>
            <w:r w:rsidRPr="00B27F51">
              <w:rPr>
                <w:b/>
                <w:bCs/>
              </w:rPr>
              <w:t>Тема 3.4</w:t>
            </w:r>
            <w:r w:rsidRPr="00B27F51">
              <w:rPr>
                <w:bCs/>
              </w:rPr>
              <w:t xml:space="preserve">. </w:t>
            </w:r>
            <w:r w:rsidRPr="00B27F51">
              <w:rPr>
                <w:b/>
              </w:rPr>
              <w:t>Арабо-мусульманская цивилизация</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Возникновение ислама.</w:t>
            </w:r>
            <w:r>
              <w:t xml:space="preserve"> </w:t>
            </w:r>
            <w:r w:rsidRPr="00B27F51">
              <w:t xml:space="preserve">Мухаммед. </w:t>
            </w:r>
            <w:r w:rsidRPr="00B27F51">
              <w:rPr>
                <w:i/>
                <w:iCs/>
              </w:rPr>
              <w:t xml:space="preserve">Коран как религиозно-культурный памятник. Обряды мусульман. Суть ислама как вероучения. </w:t>
            </w:r>
          </w:p>
          <w:p w:rsidR="000B4A45" w:rsidRPr="00B27F51" w:rsidRDefault="000B4A45" w:rsidP="00405116">
            <w:pPr>
              <w:jc w:val="both"/>
              <w:rPr>
                <w:i/>
                <w:iCs/>
              </w:rPr>
            </w:pPr>
            <w:r w:rsidRPr="00B27F51">
              <w:t>Особенности государственного и общественного строя арабов. Арабские завоевания.</w:t>
            </w:r>
            <w:r>
              <w:t xml:space="preserve"> </w:t>
            </w:r>
            <w:r w:rsidRPr="00B27F51">
              <w:t>Исламизация: пути и методы, складывание мира ислама.</w:t>
            </w:r>
            <w:r>
              <w:t xml:space="preserve"> </w:t>
            </w:r>
            <w:r w:rsidRPr="00B27F51">
              <w:t>Географические и политические границы мира ислама к концу ХV в.</w:t>
            </w:r>
            <w:r w:rsidRPr="00B27F51">
              <w:rPr>
                <w:i/>
                <w:iCs/>
              </w:rPr>
              <w:t xml:space="preserve"> Арабская культура.</w:t>
            </w:r>
            <w:r>
              <w:rPr>
                <w:i/>
                <w:iCs/>
              </w:rPr>
              <w:t xml:space="preserve"> </w:t>
            </w:r>
            <w:r w:rsidRPr="00B27F51">
              <w:rPr>
                <w:i/>
                <w:iCs/>
              </w:rPr>
              <w:t>Достижения в области архитектуры. Знаменитые мечети. Образование: медресе</w:t>
            </w:r>
            <w:r w:rsidRPr="00B27F51">
              <w:t>,</w:t>
            </w:r>
            <w:r w:rsidRPr="00B27F51">
              <w:rPr>
                <w:i/>
                <w:iCs/>
              </w:rPr>
              <w:t xml:space="preserve"> университеты и наука. Достижения математиков</w:t>
            </w:r>
            <w:r w:rsidRPr="00B27F51">
              <w:t>,</w:t>
            </w:r>
            <w:r w:rsidRPr="00B27F51">
              <w:rPr>
                <w:i/>
                <w:iCs/>
              </w:rPr>
              <w:t xml:space="preserve"> медиков</w:t>
            </w:r>
            <w:r w:rsidRPr="00B27F51">
              <w:t>,</w:t>
            </w:r>
            <w:r w:rsidRPr="00B27F51">
              <w:rPr>
                <w:i/>
                <w:iCs/>
              </w:rPr>
              <w:t xml:space="preserve"> астрономов. Авиценна. Арабские философы. Аверроэс. Поэзия и проза. Культура повседневности.</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rPr>
              <w:t>Тема 3.5. Становление западноевропейской средневековой цивилизации.</w:t>
            </w:r>
            <w:r>
              <w:rPr>
                <w:b/>
              </w:rPr>
              <w:t xml:space="preserve"> </w:t>
            </w:r>
            <w:r w:rsidRPr="00B27F51">
              <w:rPr>
                <w:b/>
              </w:rPr>
              <w:t>Основные черты и этапы развития восточно-христианской цивилизации.</w:t>
            </w:r>
          </w:p>
        </w:tc>
        <w:tc>
          <w:tcPr>
            <w:tcW w:w="6520" w:type="dxa"/>
          </w:tcPr>
          <w:p w:rsidR="000B4A45" w:rsidRPr="00B27F51" w:rsidRDefault="000B4A45" w:rsidP="00405116">
            <w:pPr>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Хронологические рамки западного Средневековья. Встреча античной цивилизации и варварского мира.</w:t>
            </w:r>
            <w:r>
              <w:t xml:space="preserve"> </w:t>
            </w:r>
            <w:r w:rsidRPr="00B27F51">
              <w:t>Основные этапы взаимоотношений римлян и германцев (I в. до н.э. — V в. н.э.).</w:t>
            </w:r>
          </w:p>
          <w:p w:rsidR="000B4A45" w:rsidRPr="00B27F51" w:rsidRDefault="000B4A45" w:rsidP="00405116">
            <w:pPr>
              <w:jc w:val="both"/>
            </w:pPr>
            <w:r w:rsidRPr="00B27F51">
              <w:t>Великое переселение народов и его</w:t>
            </w:r>
            <w:r>
              <w:t xml:space="preserve"> </w:t>
            </w:r>
            <w:r w:rsidRPr="00B27F51">
              <w:t>исторические результаты.</w:t>
            </w:r>
          </w:p>
          <w:p w:rsidR="000B4A45" w:rsidRPr="00B27F51" w:rsidRDefault="000B4A45" w:rsidP="00405116">
            <w:pPr>
              <w:jc w:val="both"/>
            </w:pPr>
            <w:r w:rsidRPr="00B27F51">
              <w:rPr>
                <w:i/>
                <w:iCs/>
              </w:rPr>
              <w:t>Процесс христианизации германских народов. Культурно-религиозная роль монастырей в раннее Средневековье</w:t>
            </w:r>
            <w:r w:rsidRPr="00B27F51">
              <w:t>,</w:t>
            </w:r>
            <w:r w:rsidRPr="00B27F51">
              <w:rPr>
                <w:i/>
                <w:iCs/>
              </w:rPr>
              <w:t xml:space="preserve"> их религиозные</w:t>
            </w:r>
            <w:r w:rsidRPr="00B27F51">
              <w:t>,</w:t>
            </w:r>
            <w:r w:rsidRPr="00B27F51">
              <w:rPr>
                <w:i/>
                <w:iCs/>
              </w:rPr>
              <w:t xml:space="preserve"> социальные и культурные функции.</w:t>
            </w:r>
          </w:p>
          <w:p w:rsidR="000B4A45" w:rsidRPr="00B27F51" w:rsidRDefault="000B4A45" w:rsidP="00405116">
            <w:pPr>
              <w:jc w:val="both"/>
            </w:pPr>
            <w:r w:rsidRPr="00B27F51">
              <w:t xml:space="preserve">Исторические итоги раннесредневекового периода. Государства Европы VIII—XІ вв. Политическая раздробленность и ее причины. </w:t>
            </w:r>
          </w:p>
          <w:p w:rsidR="000B4A45" w:rsidRPr="00B27F51" w:rsidRDefault="000B4A45" w:rsidP="00405116">
            <w:pPr>
              <w:tabs>
                <w:tab w:val="left" w:pos="7880"/>
              </w:tabs>
              <w:jc w:val="both"/>
            </w:pPr>
            <w:r w:rsidRPr="00B27F51">
              <w:t xml:space="preserve">Основные черты и этапы развития восточно-христианской цивилизации.  </w:t>
            </w:r>
            <w:r w:rsidRPr="00B27F51">
              <w:tab/>
            </w:r>
          </w:p>
          <w:p w:rsidR="000B4A45" w:rsidRPr="00B27F51" w:rsidRDefault="000B4A45" w:rsidP="00405116">
            <w:pPr>
              <w:jc w:val="both"/>
            </w:pPr>
            <w:r w:rsidRPr="00B27F51">
              <w:t>Роль античных традиций в развитии восточно-христианской цивилизации. Византийские государство, церковь, общество. Особенности отношений земельной собственности. Город</w:t>
            </w:r>
          </w:p>
          <w:p w:rsidR="000B4A45" w:rsidRPr="00B27F51" w:rsidRDefault="000B4A45" w:rsidP="00405116">
            <w:pPr>
              <w:jc w:val="both"/>
            </w:pPr>
            <w:r w:rsidRPr="00B27F51">
              <w:t xml:space="preserve"> и деревня: высокий уровень развития. Культура и православие. Пути и этапы распространения православия. Внутренние и внешние причины гибели Византии. </w:t>
            </w:r>
            <w:r w:rsidRPr="00B27F51">
              <w:rPr>
                <w:i/>
                <w:iCs/>
              </w:rPr>
              <w:t>Соприкосновение разных цивилизаций в пределах Византийской империи.</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bCs/>
              </w:rPr>
              <w:lastRenderedPageBreak/>
              <w:t xml:space="preserve">Тема 3.6. </w:t>
            </w:r>
            <w:r w:rsidRPr="00B27F51">
              <w:rPr>
                <w:b/>
              </w:rPr>
              <w:t>Расцвет западноевропейской средневековой цивилизации</w:t>
            </w:r>
          </w:p>
          <w:p w:rsidR="000B4A45" w:rsidRPr="00B27F51" w:rsidRDefault="000B4A45" w:rsidP="00405116"/>
        </w:tc>
        <w:tc>
          <w:tcPr>
            <w:tcW w:w="6520" w:type="dxa"/>
          </w:tcPr>
          <w:p w:rsidR="000B4A45" w:rsidRPr="00B27F51" w:rsidRDefault="000B4A45" w:rsidP="00405116">
            <w:pPr>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rPr>
          <w:trHeight w:val="982"/>
        </w:trPr>
        <w:tc>
          <w:tcPr>
            <w:tcW w:w="2093" w:type="dxa"/>
            <w:vMerge/>
            <w:tcBorders>
              <w:bottom w:val="single" w:sz="4" w:space="0" w:color="auto"/>
            </w:tcBorders>
          </w:tcPr>
          <w:p w:rsidR="000B4A45" w:rsidRPr="00B27F51" w:rsidRDefault="000B4A45" w:rsidP="00405116"/>
        </w:tc>
        <w:tc>
          <w:tcPr>
            <w:tcW w:w="6520" w:type="dxa"/>
            <w:tcBorders>
              <w:bottom w:val="single" w:sz="4" w:space="0" w:color="auto"/>
            </w:tcBorders>
          </w:tcPr>
          <w:p w:rsidR="000B4A45" w:rsidRPr="00B27F51" w:rsidRDefault="000B4A45" w:rsidP="00405116">
            <w:pPr>
              <w:jc w:val="both"/>
            </w:pPr>
            <w:r w:rsidRPr="00B27F51">
              <w:t xml:space="preserve">Социально-экономические особенности периода. Складывание средневековых классов и сословий. </w:t>
            </w:r>
            <w:r w:rsidRPr="00B27F51">
              <w:rPr>
                <w:i/>
                <w:iCs/>
              </w:rPr>
              <w:t>Отношения собственности. Феод. Вассальные связи. Начало формирования «феодальной лестницы».</w:t>
            </w:r>
          </w:p>
          <w:p w:rsidR="000B4A45" w:rsidRPr="00B27F51" w:rsidRDefault="000B4A45" w:rsidP="00405116">
            <w:pPr>
              <w:jc w:val="both"/>
              <w:rPr>
                <w:i/>
                <w:iCs/>
              </w:rPr>
            </w:pPr>
            <w:r w:rsidRPr="00B27F51">
              <w:t xml:space="preserve">Аграрный характер средневековой цивилизации. </w:t>
            </w:r>
            <w:r w:rsidRPr="00B27F51">
              <w:rPr>
                <w:i/>
                <w:iCs/>
              </w:rPr>
              <w:t>Феномен средневекового города.</w:t>
            </w:r>
          </w:p>
          <w:p w:rsidR="000B4A45" w:rsidRPr="00B27F51" w:rsidRDefault="000B4A45" w:rsidP="00405116">
            <w:pPr>
              <w:jc w:val="both"/>
            </w:pPr>
            <w:r w:rsidRPr="00B27F51">
              <w:t xml:space="preserve">Основные формы государственной власти. Сословно-представительные монархии. Церковь и светские власти, церковь и общество. Социальные конфликты в Средние века: ереси, крестьянские восстания, народные движения. </w:t>
            </w:r>
            <w:r w:rsidRPr="00B27F51">
              <w:rPr>
                <w:i/>
                <w:iCs/>
              </w:rPr>
              <w:t>Представления о мире и человеке в Средние века.</w:t>
            </w:r>
            <w:r>
              <w:rPr>
                <w:i/>
                <w:iCs/>
              </w:rPr>
              <w:t xml:space="preserve"> </w:t>
            </w:r>
            <w:r w:rsidRPr="00B27F51">
              <w:rPr>
                <w:i/>
                <w:iCs/>
              </w:rPr>
              <w:t>Природа</w:t>
            </w:r>
            <w:r w:rsidRPr="00B27F51">
              <w:t>,</w:t>
            </w:r>
            <w:r w:rsidRPr="00B27F51">
              <w:rPr>
                <w:i/>
                <w:iCs/>
              </w:rPr>
              <w:t xml:space="preserve"> Бог</w:t>
            </w:r>
            <w:r w:rsidRPr="00B27F51">
              <w:t>,</w:t>
            </w:r>
            <w:r w:rsidRPr="00B27F51">
              <w:rPr>
                <w:i/>
                <w:iCs/>
              </w:rPr>
              <w:t xml:space="preserve"> космос и чудо в средневековой картине мира. Христианское пространство и время. Дуализм духовной жизни Средневековья. Идея двух Градов. Представления об аде</w:t>
            </w:r>
            <w:r w:rsidRPr="00B27F51">
              <w:t>,</w:t>
            </w:r>
            <w:r w:rsidRPr="00B27F51">
              <w:rPr>
                <w:i/>
                <w:iCs/>
              </w:rPr>
              <w:t xml:space="preserve"> рае. Идея чистилища. Социально-нравственные качества человека. Повседневная жизнь в эпоху Средневековья.</w:t>
            </w:r>
          </w:p>
        </w:tc>
        <w:tc>
          <w:tcPr>
            <w:tcW w:w="950" w:type="dxa"/>
            <w:vMerge/>
            <w:tcBorders>
              <w:bottom w:val="single" w:sz="4" w:space="0" w:color="auto"/>
            </w:tcBorders>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t> </w:t>
            </w:r>
            <w:r w:rsidRPr="00B27F51">
              <w:rPr>
                <w:b/>
                <w:bCs/>
              </w:rPr>
              <w:t xml:space="preserve"> Самостоятельная работа обучающихся</w:t>
            </w:r>
          </w:p>
          <w:p w:rsidR="000B4A45" w:rsidRPr="00B27F51" w:rsidRDefault="000B4A45" w:rsidP="00405116">
            <w:pPr>
              <w:jc w:val="both"/>
              <w:rPr>
                <w:b/>
                <w:bCs/>
              </w:rPr>
            </w:pPr>
            <w:r>
              <w:t xml:space="preserve">1. </w:t>
            </w:r>
            <w:r w:rsidRPr="00B27F51">
              <w:t>Католическая церковь.</w:t>
            </w:r>
          </w:p>
          <w:p w:rsidR="000B4A45" w:rsidRPr="00B27F51" w:rsidRDefault="000B4A45" w:rsidP="00405116">
            <w:pPr>
              <w:jc w:val="both"/>
            </w:pPr>
            <w:r w:rsidRPr="00B27F51">
              <w:t>2. Искусство Византии. Культура и православие.</w:t>
            </w:r>
          </w:p>
          <w:p w:rsidR="000B4A45" w:rsidRPr="00B27F51" w:rsidRDefault="000B4A45" w:rsidP="00405116">
            <w:pPr>
              <w:jc w:val="both"/>
              <w:rPr>
                <w:b/>
                <w:bCs/>
                <w:i/>
                <w:iCs/>
              </w:rPr>
            </w:pPr>
            <w:r w:rsidRPr="00B27F51">
              <w:t>3. Повседневная жизнь западноевропейцев в Средние века.</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pPr>
              <w:rPr>
                <w:b/>
              </w:rPr>
            </w:pPr>
            <w:r w:rsidRPr="00B27F51">
              <w:rPr>
                <w:b/>
                <w:bCs/>
              </w:rPr>
              <w:t>Тема 3.7.</w:t>
            </w:r>
            <w:r w:rsidRPr="00B27F51">
              <w:rPr>
                <w:b/>
              </w:rPr>
              <w:t xml:space="preserve"> Запад и Восток в эпоху расцвета Средневековья:</w:t>
            </w:r>
          </w:p>
          <w:p w:rsidR="000B4A45" w:rsidRPr="00B27F51" w:rsidRDefault="000B4A45" w:rsidP="00405116">
            <w:pPr>
              <w:rPr>
                <w:b/>
              </w:rPr>
            </w:pPr>
            <w:r w:rsidRPr="00B27F51">
              <w:rPr>
                <w:b/>
              </w:rPr>
              <w:t>особенности развития и контактов</w:t>
            </w:r>
          </w:p>
          <w:p w:rsidR="000B4A45" w:rsidRPr="00B27F51" w:rsidRDefault="000B4A45" w:rsidP="00405116"/>
        </w:tc>
        <w:tc>
          <w:tcPr>
            <w:tcW w:w="6520" w:type="dxa"/>
          </w:tcPr>
          <w:p w:rsidR="000B4A45" w:rsidRPr="00B27F51" w:rsidRDefault="000B4A45" w:rsidP="00405116">
            <w:pPr>
              <w:rPr>
                <w:b/>
                <w:bCs/>
                <w:i/>
                <w:i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Запад и Восток в эпоху расцвета Средневековья: особенности развития и контактов</w:t>
            </w:r>
          </w:p>
          <w:p w:rsidR="000B4A45" w:rsidRPr="00B27F51" w:rsidRDefault="000B4A45" w:rsidP="00405116">
            <w:pPr>
              <w:jc w:val="both"/>
            </w:pPr>
            <w:r w:rsidRPr="00B27F51">
              <w:t>Средиземноморье как главный ареал цивилизационных контактов. Крестовые походы. Встреча восточнохристианской, мусульманской и западнохристианской цивилизаций. Взаимное влияние в материальной жизни, науке, культуре.</w:t>
            </w:r>
          </w:p>
          <w:p w:rsidR="000B4A45" w:rsidRPr="00B27F51" w:rsidRDefault="000B4A45" w:rsidP="00405116">
            <w:pPr>
              <w:jc w:val="both"/>
              <w:rPr>
                <w:b/>
                <w:bCs/>
              </w:rPr>
            </w:pPr>
            <w:r w:rsidRPr="00B27F51">
              <w:rPr>
                <w:i/>
                <w:iCs/>
              </w:rPr>
              <w:t>Запад и цивилизации Дальнего Востока. Прямые и опосредованные контакты. Представления Востока о Западе</w:t>
            </w:r>
            <w:r w:rsidRPr="00B27F51">
              <w:t>,</w:t>
            </w:r>
            <w:r w:rsidRPr="00B27F51">
              <w:rPr>
                <w:i/>
                <w:iCs/>
              </w:rPr>
              <w:t xml:space="preserve"> Запада о Востоке. Путешественники и миссионеры ХIII—ХV вв</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pPr>
              <w:ind w:left="828"/>
              <w:jc w:val="both"/>
            </w:pPr>
            <w:r w:rsidRPr="00B27F51">
              <w:t>1  Материальная культура. Занятия и быт.</w:t>
            </w:r>
          </w:p>
          <w:p w:rsidR="000B4A45" w:rsidRPr="00B27F51" w:rsidRDefault="000B4A45" w:rsidP="00405116">
            <w:pPr>
              <w:ind w:left="828"/>
              <w:jc w:val="both"/>
            </w:pPr>
            <w:r w:rsidRPr="00B27F51">
              <w:t>2. Изобразительное искусство и архитектура.</w:t>
            </w:r>
          </w:p>
          <w:p w:rsidR="000B4A45" w:rsidRPr="00B27F51" w:rsidRDefault="000B4A45" w:rsidP="00405116">
            <w:pPr>
              <w:ind w:left="828"/>
              <w:jc w:val="both"/>
            </w:pPr>
            <w:r w:rsidRPr="00B27F51">
              <w:t>3. Фольклор, письменность и литература.</w:t>
            </w:r>
          </w:p>
          <w:p w:rsidR="000B4A45" w:rsidRPr="00B27F51" w:rsidRDefault="000B4A45" w:rsidP="00405116">
            <w:pPr>
              <w:ind w:left="828"/>
              <w:jc w:val="both"/>
            </w:pPr>
            <w:r w:rsidRPr="00B27F51">
              <w:lastRenderedPageBreak/>
              <w:t>Составление глоссария.</w:t>
            </w:r>
          </w:p>
        </w:tc>
        <w:tc>
          <w:tcPr>
            <w:tcW w:w="950" w:type="dxa"/>
          </w:tcPr>
          <w:p w:rsidR="000B4A45" w:rsidRPr="00B27F51" w:rsidRDefault="000B4A45" w:rsidP="00405116">
            <w:pPr>
              <w:jc w:val="center"/>
            </w:pPr>
            <w:r w:rsidRPr="00B27F51">
              <w:lastRenderedPageBreak/>
              <w:t>6</w:t>
            </w:r>
          </w:p>
        </w:tc>
      </w:tr>
      <w:tr w:rsidR="000B4A45" w:rsidRPr="00B27F51" w:rsidTr="00405116">
        <w:tc>
          <w:tcPr>
            <w:tcW w:w="8613" w:type="dxa"/>
            <w:gridSpan w:val="2"/>
          </w:tcPr>
          <w:p w:rsidR="000B4A45" w:rsidRPr="00B27F51" w:rsidRDefault="000B4A45" w:rsidP="00405116">
            <w:pPr>
              <w:ind w:left="851"/>
              <w:jc w:val="center"/>
            </w:pPr>
            <w:r>
              <w:rPr>
                <w:b/>
                <w:bCs/>
              </w:rPr>
              <w:lastRenderedPageBreak/>
              <w:t>Раздел 4</w:t>
            </w:r>
            <w:r w:rsidRPr="00B27F51">
              <w:rPr>
                <w:b/>
                <w:bCs/>
              </w:rPr>
              <w:t xml:space="preserve">. История России с древнейших времен до конца </w:t>
            </w:r>
            <w:r w:rsidRPr="00B27F51">
              <w:rPr>
                <w:b/>
                <w:bCs/>
                <w:lang w:val="en-US"/>
              </w:rPr>
              <w:t>XVII</w:t>
            </w:r>
            <w:r w:rsidRPr="00B27F51">
              <w:rPr>
                <w:b/>
                <w:bCs/>
              </w:rPr>
              <w:t xml:space="preserve"> века</w:t>
            </w:r>
          </w:p>
        </w:tc>
        <w:tc>
          <w:tcPr>
            <w:tcW w:w="950" w:type="dxa"/>
          </w:tcPr>
          <w:p w:rsidR="000B4A45" w:rsidRPr="00B27F51" w:rsidRDefault="000B4A45" w:rsidP="00405116">
            <w:pPr>
              <w:jc w:val="center"/>
            </w:pPr>
            <w:r>
              <w:t>5</w:t>
            </w:r>
            <w:r w:rsidRPr="00B27F51">
              <w:t>4</w:t>
            </w:r>
          </w:p>
        </w:tc>
      </w:tr>
      <w:tr w:rsidR="000B4A45" w:rsidRPr="00B27F51" w:rsidTr="00405116">
        <w:trPr>
          <w:trHeight w:val="100"/>
        </w:trPr>
        <w:tc>
          <w:tcPr>
            <w:tcW w:w="2093" w:type="dxa"/>
            <w:vMerge w:val="restart"/>
          </w:tcPr>
          <w:p w:rsidR="000B4A45" w:rsidRPr="00B27F51" w:rsidRDefault="000B4A45" w:rsidP="00405116">
            <w:r w:rsidRPr="00B27F51">
              <w:rPr>
                <w:b/>
                <w:bCs/>
              </w:rPr>
              <w:t xml:space="preserve">Тема 4.1. </w:t>
            </w:r>
            <w:r w:rsidRPr="00B27F51">
              <w:rPr>
                <w:b/>
              </w:rPr>
              <w:t xml:space="preserve"> Восточная Европа: природная среда и человек. Племена и народы Восточной Европы в древности.</w:t>
            </w:r>
          </w:p>
        </w:tc>
        <w:tc>
          <w:tcPr>
            <w:tcW w:w="6520" w:type="dxa"/>
          </w:tcPr>
          <w:p w:rsidR="000B4A45" w:rsidRPr="00B27F51" w:rsidRDefault="000B4A45" w:rsidP="00405116">
            <w:pPr>
              <w:jc w:val="both"/>
              <w:rPr>
                <w:b/>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rPr>
          <w:trHeight w:val="2760"/>
        </w:trPr>
        <w:tc>
          <w:tcPr>
            <w:tcW w:w="2093" w:type="dxa"/>
            <w:vMerge/>
            <w:tcBorders>
              <w:bottom w:val="single" w:sz="4" w:space="0" w:color="auto"/>
            </w:tcBorders>
          </w:tcPr>
          <w:p w:rsidR="000B4A45" w:rsidRPr="00B27F51" w:rsidRDefault="000B4A45" w:rsidP="00405116"/>
        </w:tc>
        <w:tc>
          <w:tcPr>
            <w:tcW w:w="6520" w:type="dxa"/>
            <w:tcBorders>
              <w:bottom w:val="single" w:sz="4" w:space="0" w:color="auto"/>
            </w:tcBorders>
          </w:tcPr>
          <w:p w:rsidR="000B4A45" w:rsidRPr="00B27F51" w:rsidRDefault="000B4A45" w:rsidP="00405116">
            <w:pPr>
              <w:jc w:val="both"/>
            </w:pPr>
            <w:r w:rsidRPr="00B27F51">
              <w:t xml:space="preserve">Влияние географических особенностей Восточной Европы на образ жизни населявших ее людей. </w:t>
            </w:r>
            <w:r w:rsidRPr="00B27F51">
              <w:rPr>
                <w:i/>
                <w:iCs/>
              </w:rPr>
              <w:t>Выделение языковых семей. Индоевропейская языковая общность. Древнеевропейские диалекты и языки индоиранской группы в Восточной Европе.</w:t>
            </w:r>
          </w:p>
          <w:p w:rsidR="000B4A45" w:rsidRPr="00B27F51" w:rsidRDefault="000B4A45" w:rsidP="00405116">
            <w:pPr>
              <w:jc w:val="both"/>
            </w:pPr>
            <w:r w:rsidRPr="00B27F51">
              <w:t xml:space="preserve">Заселение Восточной Европы. Племена и народы Северного Причерноморья в I тысячелетии до н. э. </w:t>
            </w:r>
            <w:r w:rsidRPr="00B27F51">
              <w:rPr>
                <w:i/>
                <w:iCs/>
              </w:rPr>
              <w:t>Споры о происхождении и прародине славян.</w:t>
            </w:r>
            <w:r w:rsidRPr="00B27F51">
              <w:t xml:space="preserve"> Славяне и Великое переселение народов (IV—VI вв.). Его причины. Германские и славянские племена в Европе. </w:t>
            </w:r>
          </w:p>
          <w:p w:rsidR="000B4A45" w:rsidRPr="00B27F51" w:rsidRDefault="000B4A45" w:rsidP="00405116">
            <w:pPr>
              <w:jc w:val="both"/>
              <w:rPr>
                <w:i/>
                <w:iCs/>
              </w:rPr>
            </w:pPr>
            <w:r w:rsidRPr="00B27F51">
              <w:rPr>
                <w:i/>
                <w:iCs/>
              </w:rPr>
              <w:t>Распад славянской общности. Основные пути миграции славян.</w:t>
            </w:r>
          </w:p>
          <w:p w:rsidR="000B4A45" w:rsidRPr="00B27F51" w:rsidRDefault="000B4A45" w:rsidP="00405116">
            <w:pPr>
              <w:jc w:val="both"/>
            </w:pPr>
            <w:r w:rsidRPr="00B27F51">
              <w:t xml:space="preserve">Готы. Гунны. Тюрки. Аварский и Хазарский каганаты. Финно-угорские племена. Византия и народы Восточной Европы. Заселение славянами Балканского полуострова. </w:t>
            </w:r>
            <w:r w:rsidRPr="00B27F51">
              <w:rPr>
                <w:i/>
                <w:iCs/>
              </w:rPr>
              <w:t>Империя и славянство: мир цивилизации и мир варваров.</w:t>
            </w:r>
          </w:p>
        </w:tc>
        <w:tc>
          <w:tcPr>
            <w:tcW w:w="950" w:type="dxa"/>
            <w:vMerge/>
            <w:tcBorders>
              <w:bottom w:val="single" w:sz="4" w:space="0" w:color="auto"/>
            </w:tcBorders>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rPr>
            </w:pPr>
            <w:r w:rsidRPr="00B27F51">
              <w:rPr>
                <w:b/>
              </w:rPr>
              <w:t>Самостоятельная работа обучающихся</w:t>
            </w:r>
          </w:p>
          <w:p w:rsidR="000B4A45" w:rsidRPr="00B27F51" w:rsidRDefault="000B4A45" w:rsidP="00405116">
            <w:pPr>
              <w:jc w:val="both"/>
            </w:pPr>
            <w:r w:rsidRPr="00B27F51">
              <w:t>Составление глоссария</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r w:rsidRPr="00B27F51">
              <w:rPr>
                <w:b/>
                <w:bCs/>
              </w:rPr>
              <w:t xml:space="preserve">Тема 4.2. </w:t>
            </w:r>
            <w:r w:rsidRPr="00B27F51">
              <w:rPr>
                <w:b/>
              </w:rPr>
              <w:t xml:space="preserve"> Восточные славяне в VII—VIII вв. Формирование основ государственности восточных славян.</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Быт и хозяйство восточных славян. Жилище. Одежда. Формы хозяйствования. Общественные отношения. Семья. Роль женщин в общине. Верования. Славянский пантеон и языческие обряды. </w:t>
            </w:r>
          </w:p>
          <w:p w:rsidR="000B4A45" w:rsidRPr="00B27F51" w:rsidRDefault="000B4A45" w:rsidP="00405116">
            <w:pPr>
              <w:jc w:val="both"/>
              <w:rPr>
                <w:i/>
                <w:iCs/>
              </w:rPr>
            </w:pPr>
            <w:r w:rsidRPr="00B27F51">
              <w:t xml:space="preserve">Предпосылки образования государства у восточных славян. Разложение первобытнообщинного строя. Формирование союзов племен. </w:t>
            </w:r>
            <w:r w:rsidRPr="00B27F51">
              <w:rPr>
                <w:i/>
                <w:iCs/>
              </w:rPr>
              <w:t xml:space="preserve">Славяне в Восточной Европе. Особенности ее хозяйственного освоения. Первые славянские государства Европы </w:t>
            </w:r>
            <w:r w:rsidRPr="00B27F51">
              <w:t>(</w:t>
            </w:r>
            <w:r w:rsidRPr="00B27F51">
              <w:rPr>
                <w:i/>
                <w:iCs/>
              </w:rPr>
              <w:t>Первое Болгарское царство</w:t>
            </w:r>
            <w:r w:rsidRPr="00B27F51">
              <w:t xml:space="preserve">, </w:t>
            </w:r>
            <w:r w:rsidRPr="00B27F51">
              <w:rPr>
                <w:i/>
                <w:iCs/>
              </w:rPr>
              <w:t>Великоморавская держава</w:t>
            </w:r>
            <w:r w:rsidRPr="00B27F51">
              <w:t>,</w:t>
            </w:r>
            <w:r w:rsidRPr="00B27F51">
              <w:rPr>
                <w:i/>
                <w:iCs/>
              </w:rPr>
              <w:t xml:space="preserve"> Польша</w:t>
            </w:r>
            <w:r w:rsidRPr="00B27F51">
              <w:t>)</w:t>
            </w:r>
            <w:r w:rsidRPr="00B27F51">
              <w:rPr>
                <w:i/>
                <w:iCs/>
              </w:rPr>
              <w:t>. Крещение южных и западных славян.</w:t>
            </w:r>
            <w:r w:rsidRPr="00B27F51">
              <w:t xml:space="preserve"> Вече и его роль в древнеславянском обществе. Князья и дружинники: происхождение и социальный статус. </w:t>
            </w:r>
            <w:r w:rsidRPr="00B27F51">
              <w:rPr>
                <w:i/>
                <w:iCs/>
              </w:rPr>
              <w:t>Карта Восточной Европы к началу IX в.</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bCs/>
              </w:rPr>
              <w:t xml:space="preserve">Тема 4.3. </w:t>
            </w:r>
            <w:r w:rsidRPr="00B27F51">
              <w:rPr>
                <w:b/>
              </w:rPr>
              <w:t xml:space="preserve">Рождение Киевской Руси. </w:t>
            </w:r>
            <w:r w:rsidRPr="00B27F51">
              <w:rPr>
                <w:b/>
                <w:bCs/>
              </w:rPr>
              <w:t xml:space="preserve"> Крещение Руси.</w:t>
            </w:r>
            <w:r w:rsidRPr="00B27F51">
              <w:rPr>
                <w:b/>
              </w:rPr>
              <w:t xml:space="preserve"> Русь и ее соседи в XI–начале XII вв.</w:t>
            </w:r>
          </w:p>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rPr>
          <w:trHeight w:val="1420"/>
        </w:trPr>
        <w:tc>
          <w:tcPr>
            <w:tcW w:w="2093" w:type="dxa"/>
            <w:vMerge/>
            <w:tcBorders>
              <w:bottom w:val="single" w:sz="4" w:space="0" w:color="auto"/>
            </w:tcBorders>
          </w:tcPr>
          <w:p w:rsidR="000B4A45" w:rsidRPr="00B27F51" w:rsidRDefault="000B4A45" w:rsidP="00405116"/>
        </w:tc>
        <w:tc>
          <w:tcPr>
            <w:tcW w:w="6520" w:type="dxa"/>
            <w:tcBorders>
              <w:bottom w:val="single" w:sz="4" w:space="0" w:color="auto"/>
            </w:tcBorders>
          </w:tcPr>
          <w:p w:rsidR="000B4A45" w:rsidRPr="00B27F51" w:rsidRDefault="000B4A45" w:rsidP="00405116">
            <w:pPr>
              <w:jc w:val="both"/>
            </w:pPr>
            <w:r w:rsidRPr="00B27F51">
              <w:t xml:space="preserve">Рождение Киевской Руси. Племенные союзы восточных славян. Общественный строй. Князья и их дружины. Свободные и несвободные. </w:t>
            </w:r>
            <w:r w:rsidRPr="00B27F51">
              <w:rPr>
                <w:i/>
                <w:iCs/>
              </w:rPr>
              <w:t>Религия и мифологические представления о природе и человеке. Хозяйство и быт</w:t>
            </w:r>
            <w:r w:rsidRPr="00B27F51">
              <w:t>,</w:t>
            </w:r>
            <w:r w:rsidRPr="00B27F51">
              <w:rPr>
                <w:i/>
                <w:iCs/>
              </w:rPr>
              <w:t xml:space="preserve"> повседневная жизнь.</w:t>
            </w:r>
            <w:r w:rsidRPr="00B27F51">
              <w:t xml:space="preserve"> «Путь из варяг в греки». </w:t>
            </w:r>
            <w:r w:rsidRPr="00B27F51">
              <w:rPr>
                <w:i/>
                <w:iCs/>
              </w:rPr>
              <w:t xml:space="preserve">Споры о происхождении и роли варягов. </w:t>
            </w:r>
            <w:r w:rsidRPr="00B27F51">
              <w:rPr>
                <w:i/>
                <w:iCs/>
              </w:rPr>
              <w:lastRenderedPageBreak/>
              <w:t>Точки зрения на природу государственности на Руси.</w:t>
            </w:r>
          </w:p>
          <w:p w:rsidR="000B4A45" w:rsidRPr="00B27F51" w:rsidRDefault="000B4A45" w:rsidP="00405116">
            <w:pPr>
              <w:jc w:val="both"/>
            </w:pPr>
            <w:r w:rsidRPr="00B27F51">
              <w:t>Первые русские князья и их деятельность: военные походы и реформы. Дань и данничество.</w:t>
            </w:r>
          </w:p>
          <w:p w:rsidR="000B4A45" w:rsidRPr="00B27F51" w:rsidRDefault="000B4A45" w:rsidP="00405116">
            <w:pPr>
              <w:jc w:val="both"/>
            </w:pPr>
            <w:r w:rsidRPr="00B27F51">
              <w:t xml:space="preserve">Этнополитические особенности Древней Руси. Военные, дипломатические и торговые контакты Руси и Византии в IX–X вв. Владимир Святой. Введение христианства. Культурно-историческое значение христианизации. </w:t>
            </w:r>
            <w:r w:rsidRPr="00B27F51">
              <w:rPr>
                <w:i/>
                <w:iCs/>
              </w:rPr>
              <w:t>Синтез язычества и православия как особенность культуры и мировоззрения Древней Руси.</w:t>
            </w:r>
          </w:p>
          <w:p w:rsidR="000B4A45" w:rsidRPr="00B27F51" w:rsidRDefault="000B4A45" w:rsidP="00405116">
            <w:pPr>
              <w:jc w:val="both"/>
            </w:pPr>
            <w:r w:rsidRPr="00B27F51">
              <w:t xml:space="preserve">Взаимоотношения Руси и Византии в XI–XII вв. </w:t>
            </w:r>
            <w:r w:rsidRPr="00B27F51">
              <w:rPr>
                <w:i/>
                <w:iCs/>
              </w:rPr>
              <w:t>Роль православия в формировании самосознания русского средневекового общества</w:t>
            </w:r>
            <w:r w:rsidRPr="00B27F51">
              <w:t>,</w:t>
            </w:r>
            <w:r w:rsidRPr="00B27F51">
              <w:rPr>
                <w:i/>
                <w:iCs/>
              </w:rPr>
              <w:t xml:space="preserve"> его влияние на мировосприятие и этику русского человека</w:t>
            </w:r>
          </w:p>
          <w:p w:rsidR="000B4A45" w:rsidRPr="00B27F51" w:rsidRDefault="000B4A45" w:rsidP="00405116">
            <w:pPr>
              <w:jc w:val="both"/>
              <w:rPr>
                <w:b/>
                <w:bCs/>
                <w:i/>
              </w:rPr>
            </w:pPr>
            <w:r w:rsidRPr="00B27F51">
              <w:t xml:space="preserve">Русь и кочевые народы южнорусских степей: военное противостояние, этническое и культурное взаимовлияние. </w:t>
            </w:r>
            <w:r w:rsidRPr="00B27F51">
              <w:rPr>
                <w:i/>
                <w:iCs/>
              </w:rPr>
              <w:t>Русь в системе культурно-политических контактов между Западом и Востоком.</w:t>
            </w:r>
            <w:r w:rsidRPr="00B27F51">
              <w:t xml:space="preserve"> Право в Древней Руси. Ярослав Мудрый. «Русская правда». Власть и собственность. Основные категории населения. Князь и боярство. Знатные и простолюдины. Свободные и несвободные.</w:t>
            </w:r>
          </w:p>
          <w:p w:rsidR="000B4A45" w:rsidRPr="00B27F51" w:rsidRDefault="000B4A45" w:rsidP="00405116">
            <w:pPr>
              <w:jc w:val="both"/>
            </w:pPr>
            <w:r w:rsidRPr="00B27F51">
              <w:t xml:space="preserve"> Город и горожане.  Истоки русской культуры. Значение христианства в становлении национальной культуры. Устное народное творчество. Славянская письменность. Древнерусская литература. Архитектура. Живопись. </w:t>
            </w:r>
            <w:r w:rsidRPr="00B27F51">
              <w:rPr>
                <w:i/>
                <w:iCs/>
              </w:rPr>
              <w:t>Складывание местных культурных центров.</w:t>
            </w:r>
          </w:p>
          <w:p w:rsidR="000B4A45" w:rsidRPr="00B27F51" w:rsidRDefault="000B4A45" w:rsidP="00405116">
            <w:pPr>
              <w:jc w:val="both"/>
            </w:pPr>
            <w:r w:rsidRPr="00B27F51">
              <w:rPr>
                <w:i/>
                <w:iCs/>
              </w:rPr>
              <w:t>Древняя Русь в контексте всемирной истории</w:t>
            </w:r>
          </w:p>
          <w:p w:rsidR="000B4A45" w:rsidRPr="00B27F51" w:rsidRDefault="000B4A45" w:rsidP="00405116">
            <w:pPr>
              <w:jc w:val="both"/>
              <w:rPr>
                <w:b/>
                <w:bCs/>
                <w:i/>
              </w:rPr>
            </w:pPr>
            <w:r w:rsidRPr="00B27F51">
              <w:rPr>
                <w:i/>
              </w:rPr>
              <w:t>Сходное и различное в экономических, социальных, политических и культурных тенденциях в развитии Западной и Восточной Европы.</w:t>
            </w:r>
          </w:p>
        </w:tc>
        <w:tc>
          <w:tcPr>
            <w:tcW w:w="950" w:type="dxa"/>
            <w:vMerge/>
            <w:tcBorders>
              <w:bottom w:val="single" w:sz="4" w:space="0" w:color="auto"/>
            </w:tcBorders>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rPr>
                <w:b/>
                <w:bCs/>
              </w:rPr>
            </w:pPr>
            <w:r w:rsidRPr="00B27F51">
              <w:rPr>
                <w:b/>
                <w:bCs/>
              </w:rPr>
              <w:t>Самостоятельная работа обучающихся</w:t>
            </w:r>
          </w:p>
          <w:p w:rsidR="000B4A45" w:rsidRPr="00B27F51" w:rsidRDefault="000B4A45" w:rsidP="00405116">
            <w:r w:rsidRPr="00B27F51">
              <w:t>Варяги в истории Древней Руси.</w:t>
            </w:r>
          </w:p>
          <w:p w:rsidR="000B4A45" w:rsidRPr="00B27F51" w:rsidRDefault="000B4A45" w:rsidP="00405116">
            <w:r w:rsidRPr="00B27F51">
              <w:t>Основные хозяйственные занятия восточных славян в Древности.</w:t>
            </w:r>
          </w:p>
          <w:p w:rsidR="000B4A45" w:rsidRPr="00B27F51" w:rsidRDefault="000B4A45" w:rsidP="00405116">
            <w:r w:rsidRPr="00B27F51">
              <w:t>Князь и вече в Древней Руси.</w:t>
            </w:r>
          </w:p>
          <w:p w:rsidR="000B4A45" w:rsidRPr="00B27F51" w:rsidRDefault="000B4A45" w:rsidP="00405116">
            <w:r w:rsidRPr="00B27F51">
              <w:t>Князь и дружина в Древней Руси.</w:t>
            </w:r>
          </w:p>
          <w:p w:rsidR="000B4A45" w:rsidRPr="00B27F51" w:rsidRDefault="000B4A45" w:rsidP="00405116">
            <w:r w:rsidRPr="00B27F51">
              <w:t>Кочевники в истории Древней Руси: война и мир.</w:t>
            </w:r>
          </w:p>
        </w:tc>
        <w:tc>
          <w:tcPr>
            <w:tcW w:w="950" w:type="dxa"/>
          </w:tcPr>
          <w:p w:rsidR="000B4A45" w:rsidRPr="00B27F51" w:rsidRDefault="000B4A45" w:rsidP="00405116">
            <w:pPr>
              <w:jc w:val="center"/>
            </w:pPr>
            <w:r w:rsidRPr="00B27F51">
              <w:t>10</w:t>
            </w:r>
          </w:p>
        </w:tc>
      </w:tr>
      <w:tr w:rsidR="000B4A45" w:rsidRPr="00B27F51" w:rsidTr="00405116">
        <w:tc>
          <w:tcPr>
            <w:tcW w:w="2093" w:type="dxa"/>
            <w:vMerge w:val="restart"/>
          </w:tcPr>
          <w:p w:rsidR="000B4A45" w:rsidRPr="00B27F51" w:rsidRDefault="000B4A45" w:rsidP="00405116">
            <w:pPr>
              <w:jc w:val="both"/>
            </w:pPr>
            <w:r w:rsidRPr="00B27F51">
              <w:rPr>
                <w:b/>
                <w:bCs/>
              </w:rPr>
              <w:t>Тема 4.4.</w:t>
            </w:r>
            <w:r w:rsidRPr="00B27F51">
              <w:rPr>
                <w:b/>
              </w:rPr>
              <w:t xml:space="preserve">Древняя Русь в эпоху </w:t>
            </w:r>
            <w:r w:rsidRPr="00B27F51">
              <w:rPr>
                <w:b/>
              </w:rPr>
              <w:lastRenderedPageBreak/>
              <w:t>политической раздробленности. Борьба Руси с иноземными завоевателями.</w:t>
            </w:r>
          </w:p>
          <w:p w:rsidR="000B4A45" w:rsidRPr="00B27F51" w:rsidRDefault="000B4A45" w:rsidP="00405116"/>
        </w:tc>
        <w:tc>
          <w:tcPr>
            <w:tcW w:w="6520" w:type="dxa"/>
          </w:tcPr>
          <w:p w:rsidR="000B4A45" w:rsidRPr="00B27F51" w:rsidRDefault="000B4A45" w:rsidP="00405116">
            <w:pPr>
              <w:jc w:val="both"/>
            </w:pPr>
            <w:r w:rsidRPr="00B27F51">
              <w:rPr>
                <w:b/>
                <w:bCs/>
              </w:rPr>
              <w:lastRenderedPageBreak/>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Причины раздробленности. Междоусобная борьба князей. </w:t>
            </w:r>
            <w:r w:rsidRPr="00B27F51">
              <w:lastRenderedPageBreak/>
              <w:t>Древняя Русь и Великая степь. Крупнейшие земли и княжества Руси, их особенности.</w:t>
            </w:r>
          </w:p>
          <w:p w:rsidR="000B4A45" w:rsidRPr="00B27F51" w:rsidRDefault="000B4A45" w:rsidP="00405116">
            <w:pPr>
              <w:jc w:val="both"/>
            </w:pPr>
            <w:r w:rsidRPr="00B27F51">
              <w:t>Великий Новгород. Хозяйственное, социальное и политическое развитие.</w:t>
            </w:r>
          </w:p>
          <w:p w:rsidR="000B4A45" w:rsidRPr="00B27F51" w:rsidRDefault="000B4A45" w:rsidP="00405116">
            <w:pPr>
              <w:jc w:val="both"/>
            </w:pPr>
            <w:r w:rsidRPr="00B27F51">
              <w:t>Владимиро-Суздальское княжество. Роль городов и ремесла. Политическое устройство.</w:t>
            </w:r>
          </w:p>
          <w:p w:rsidR="000B4A45" w:rsidRPr="00B27F51" w:rsidRDefault="000B4A45" w:rsidP="00405116">
            <w:pPr>
              <w:jc w:val="both"/>
            </w:pPr>
            <w:r w:rsidRPr="00B27F51">
              <w:t>Галицко-Волынское княжество. Земледелие, города и ремесло. Роль боярства. Объединение княжества при Романе Мстиславиче и Данииле Галицком.</w:t>
            </w:r>
          </w:p>
          <w:p w:rsidR="000B4A45" w:rsidRPr="00B27F51" w:rsidRDefault="000B4A45" w:rsidP="00405116">
            <w:pPr>
              <w:jc w:val="both"/>
            </w:pPr>
            <w:r w:rsidRPr="00B27F51">
              <w:t> Общественно-экономический строй монгольских племен. Образование державы Чингисхана и монгольские завоевания. Нашествие Батыя на Русь.</w:t>
            </w:r>
          </w:p>
          <w:p w:rsidR="000B4A45" w:rsidRPr="00B27F51" w:rsidRDefault="000B4A45" w:rsidP="00405116">
            <w:r w:rsidRPr="00B27F51">
              <w:t xml:space="preserve">Образование Золотой Орды, ее социально-экономическое и политическое устройство. </w:t>
            </w:r>
            <w:r w:rsidRPr="00B27F51">
              <w:rPr>
                <w:i/>
                <w:iCs/>
              </w:rPr>
              <w:t xml:space="preserve">Политическое и культурное значение распространения ислама. </w:t>
            </w:r>
            <w:r w:rsidRPr="00B27F51">
              <w:t>Русь под властью Золотой Орды.</w:t>
            </w:r>
          </w:p>
          <w:p w:rsidR="000B4A45" w:rsidRPr="00B27F51" w:rsidRDefault="000B4A45" w:rsidP="00405116">
            <w:pPr>
              <w:jc w:val="both"/>
            </w:pPr>
            <w:r w:rsidRPr="00B27F51">
              <w:t xml:space="preserve">Прибалтика в начале XIII в. Агрессия крестоносцев в прибалтийские земли. Рыцарские ордена. Борьба народов Прибалтики и Руси против крестоносцев. Разгром шведов на Неве. Ледовое побоище. Князь Александр Невский: </w:t>
            </w:r>
            <w:r w:rsidRPr="00B27F51">
              <w:rPr>
                <w:i/>
                <w:iCs/>
              </w:rPr>
              <w:t>политика подчинения Орде и противодействия католицизму.</w:t>
            </w:r>
            <w:r w:rsidRPr="00B27F51">
              <w:t xml:space="preserve"> Объединение литовских земель и становление литовского государства. Русские земли в составе Великого княжества Литовского. </w:t>
            </w:r>
            <w:r w:rsidRPr="00B27F51">
              <w:rPr>
                <w:i/>
                <w:iCs/>
              </w:rPr>
              <w:t>Распространение католицизма на территории Литвы.</w:t>
            </w:r>
          </w:p>
        </w:tc>
        <w:tc>
          <w:tcPr>
            <w:tcW w:w="950" w:type="dxa"/>
            <w:vMerge/>
          </w:tcPr>
          <w:p w:rsidR="000B4A45" w:rsidRPr="00B27F51" w:rsidRDefault="000B4A45" w:rsidP="00405116">
            <w:pPr>
              <w:jc w:val="center"/>
            </w:pPr>
          </w:p>
        </w:tc>
      </w:tr>
      <w:tr w:rsidR="000B4A45" w:rsidRPr="00B27F51" w:rsidTr="00405116">
        <w:trPr>
          <w:trHeight w:val="720"/>
        </w:trPr>
        <w:tc>
          <w:tcPr>
            <w:tcW w:w="2093" w:type="dxa"/>
            <w:vMerge/>
          </w:tcPr>
          <w:p w:rsidR="000B4A45" w:rsidRPr="00B27F51" w:rsidRDefault="000B4A45" w:rsidP="00405116"/>
        </w:tc>
        <w:tc>
          <w:tcPr>
            <w:tcW w:w="6520" w:type="dxa"/>
          </w:tcPr>
          <w:p w:rsidR="000B4A45" w:rsidRPr="00B27F51" w:rsidRDefault="000B4A45" w:rsidP="00405116">
            <w:pPr>
              <w:rPr>
                <w:b/>
                <w:bCs/>
              </w:rPr>
            </w:pPr>
            <w:r w:rsidRPr="00B27F51">
              <w:rPr>
                <w:b/>
                <w:bCs/>
              </w:rPr>
              <w:t>Самостоятельная работа обучающихся</w:t>
            </w:r>
          </w:p>
          <w:p w:rsidR="000B4A45" w:rsidRPr="00B27F51" w:rsidRDefault="000B4A45" w:rsidP="00405116">
            <w:pPr>
              <w:jc w:val="both"/>
              <w:rPr>
                <w:iCs/>
              </w:rPr>
            </w:pPr>
            <w:r w:rsidRPr="00B27F51">
              <w:rPr>
                <w:iCs/>
              </w:rPr>
              <w:t>Политическое и культурное значение распространения ислама</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pPr>
              <w:jc w:val="both"/>
              <w:rPr>
                <w:b/>
              </w:rPr>
            </w:pPr>
            <w:r w:rsidRPr="00B27F51">
              <w:rPr>
                <w:b/>
                <w:bCs/>
              </w:rPr>
              <w:t xml:space="preserve">Тема 4.5. </w:t>
            </w:r>
            <w:r w:rsidRPr="00B27F51">
              <w:rPr>
                <w:b/>
              </w:rPr>
              <w:t>Русь на пути к возрождению. От Руси к России</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w:t>
            </w:r>
            <w:r w:rsidRPr="00B27F51">
              <w:rPr>
                <w:i/>
                <w:iCs/>
              </w:rPr>
              <w:t>Политическая и конфессиональная карта Восточной Европы в XIV–XV вв.</w:t>
            </w:r>
            <w:r w:rsidRPr="00B27F51">
              <w:t xml:space="preserve"> Восстановление экономического уровня после нашествия монголо-татар. Земледелие и землевладение. Формы собственности и категории населения. Князь и его приближенные. Роль боярства. Формирование дворянства. Город и ремесло. Церковь и духовенство. </w:t>
            </w:r>
            <w:r w:rsidRPr="00B27F51">
              <w:rPr>
                <w:i/>
                <w:iCs/>
              </w:rPr>
              <w:t>Роль монастырей в хозяйственном освоении Северо-Восточной Руси.</w:t>
            </w:r>
          </w:p>
          <w:p w:rsidR="000B4A45" w:rsidRPr="00B27F51" w:rsidRDefault="000B4A45" w:rsidP="00405116">
            <w:pPr>
              <w:jc w:val="both"/>
            </w:pPr>
            <w:r w:rsidRPr="00B27F51">
              <w:t xml:space="preserve">Русь и Золотая Орда в XIV в. Борьба за великое княжение. Экономическое и политическое усиление Московского княжества. Борьба Москвы и Твери. Иван Калита. Дмитрий Донской и начало борьбы за свержение ордынского ига. </w:t>
            </w:r>
          </w:p>
          <w:p w:rsidR="000B4A45" w:rsidRPr="00B27F51" w:rsidRDefault="000B4A45" w:rsidP="00405116">
            <w:pPr>
              <w:jc w:val="both"/>
            </w:pPr>
            <w:r w:rsidRPr="00B27F51">
              <w:lastRenderedPageBreak/>
              <w:t>Куликовская битва и ее значение.</w:t>
            </w:r>
          </w:p>
          <w:p w:rsidR="000B4A45" w:rsidRPr="00B27F51" w:rsidRDefault="000B4A45" w:rsidP="00405116">
            <w:pPr>
              <w:jc w:val="both"/>
            </w:pPr>
            <w:r w:rsidRPr="00B27F51">
              <w:rPr>
                <w:i/>
                <w:iCs/>
              </w:rPr>
              <w:t>Церковь в период объединения Руси. Перенос митрополии в Москву. Митрополит Алексей и Сергий Радонежский. Флорентийская уния.</w:t>
            </w:r>
          </w:p>
          <w:p w:rsidR="000B4A45" w:rsidRPr="00B27F51" w:rsidRDefault="000B4A45" w:rsidP="00405116">
            <w:pPr>
              <w:jc w:val="both"/>
            </w:pPr>
            <w:r w:rsidRPr="00B27F51">
              <w:t xml:space="preserve">Обособление западных территорий Руси. Великое княжество Литовское и Польша. </w:t>
            </w:r>
            <w:r w:rsidRPr="00B27F51">
              <w:rPr>
                <w:i/>
                <w:iCs/>
              </w:rPr>
              <w:t>Борьба Руси</w:t>
            </w:r>
            <w:r w:rsidRPr="00B27F51">
              <w:t>,</w:t>
            </w:r>
            <w:r w:rsidRPr="00B27F51">
              <w:rPr>
                <w:i/>
                <w:iCs/>
              </w:rPr>
              <w:t xml:space="preserve"> Литвы и Орды за политическое господство в Восточной Европе.</w:t>
            </w:r>
          </w:p>
          <w:p w:rsidR="000B4A45" w:rsidRPr="00B27F51" w:rsidRDefault="000B4A45" w:rsidP="00405116">
            <w:pPr>
              <w:jc w:val="both"/>
            </w:pPr>
            <w:r w:rsidRPr="00B27F51">
              <w:t xml:space="preserve">Особое положение Новгородской республики. «Вольности» новгородские. Еретические движения. </w:t>
            </w:r>
            <w:r w:rsidRPr="00B27F51">
              <w:rPr>
                <w:i/>
                <w:iCs/>
              </w:rPr>
              <w:t>«Стригольники» и «жидовствующие»</w:t>
            </w:r>
            <w:r w:rsidRPr="00B27F51">
              <w:t>. Отношения с Москвой.</w:t>
            </w:r>
          </w:p>
          <w:p w:rsidR="000B4A45" w:rsidRPr="00B27F51" w:rsidRDefault="000B4A45" w:rsidP="00405116">
            <w:pPr>
              <w:jc w:val="both"/>
            </w:pPr>
            <w:r w:rsidRPr="00B27F51">
              <w:rPr>
                <w:i/>
                <w:iCs/>
              </w:rPr>
              <w:t>Социальная структура русского общества. Соотношение социальных</w:t>
            </w:r>
            <w:r w:rsidRPr="00B27F51">
              <w:t>,</w:t>
            </w:r>
            <w:r w:rsidRPr="00B27F51">
              <w:rPr>
                <w:i/>
                <w:iCs/>
              </w:rPr>
              <w:t xml:space="preserve"> экономических</w:t>
            </w:r>
            <w:r w:rsidRPr="00B27F51">
              <w:t>,</w:t>
            </w:r>
            <w:r w:rsidRPr="00B27F51">
              <w:rPr>
                <w:i/>
                <w:iCs/>
              </w:rPr>
              <w:t xml:space="preserve"> внутри- и внешнеполитических факторов</w:t>
            </w:r>
            <w:r w:rsidRPr="00B27F51">
              <w:t>,</w:t>
            </w:r>
            <w:r w:rsidRPr="00B27F51">
              <w:rPr>
                <w:i/>
                <w:iCs/>
              </w:rPr>
              <w:t xml:space="preserve"> единство культуры. </w:t>
            </w:r>
            <w:r w:rsidRPr="00B27F51">
              <w:t>Характер и особенности объединения Руси. Иван III. Присоединение Новгорода и других земель. Свержение ордынского ига (1480 г.). Завершение образования единого Русского государства.</w:t>
            </w:r>
          </w:p>
          <w:p w:rsidR="000B4A45" w:rsidRPr="00B27F51" w:rsidRDefault="000B4A45" w:rsidP="00405116">
            <w:pPr>
              <w:jc w:val="both"/>
              <w:rPr>
                <w:b/>
                <w:bCs/>
              </w:rPr>
            </w:pPr>
            <w:r w:rsidRPr="00B27F51">
              <w:t xml:space="preserve">Предпосылки централизации. Политический строй. Судебник 1497 г. Формирование органов центральной и местной власти. Зарождение приказного строя. Боярская дума. Государев двор. Организация войска. Церковь и великокняжеская власть. </w:t>
            </w:r>
            <w:r w:rsidRPr="00B27F51">
              <w:rPr>
                <w:i/>
                <w:iCs/>
              </w:rPr>
              <w:t>Иосифляне и нестяжатели. Церковно-политическая теория «Москва — третий Рим» и ее роль в противостоянии распространению западных идей.</w:t>
            </w:r>
            <w:r w:rsidRPr="00B27F51">
              <w:t xml:space="preserve"> Вклад православной церкви в укрепление единого государства.</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bCs/>
              </w:rPr>
              <w:lastRenderedPageBreak/>
              <w:t xml:space="preserve">Тема 4.6. </w:t>
            </w:r>
            <w:r w:rsidRPr="00B27F51">
              <w:rPr>
                <w:b/>
              </w:rPr>
              <w:t>Россия в царствование Ивана Грозного.</w:t>
            </w:r>
          </w:p>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rPr>
          <w:trHeight w:val="4692"/>
        </w:trPr>
        <w:tc>
          <w:tcPr>
            <w:tcW w:w="2093" w:type="dxa"/>
            <w:vMerge/>
            <w:tcBorders>
              <w:bottom w:val="single" w:sz="4" w:space="0" w:color="auto"/>
            </w:tcBorders>
          </w:tcPr>
          <w:p w:rsidR="000B4A45" w:rsidRPr="00B27F51" w:rsidRDefault="000B4A45" w:rsidP="00405116"/>
        </w:tc>
        <w:tc>
          <w:tcPr>
            <w:tcW w:w="6520" w:type="dxa"/>
            <w:tcBorders>
              <w:bottom w:val="single" w:sz="4" w:space="0" w:color="auto"/>
            </w:tcBorders>
          </w:tcPr>
          <w:p w:rsidR="000B4A45" w:rsidRPr="00B27F51" w:rsidRDefault="000B4A45" w:rsidP="00405116">
            <w:pPr>
              <w:jc w:val="both"/>
            </w:pPr>
            <w:r w:rsidRPr="00B27F51">
              <w:t xml:space="preserve">Территория и население России в XVI в. </w:t>
            </w:r>
            <w:r w:rsidRPr="00B27F51">
              <w:rPr>
                <w:i/>
                <w:iCs/>
              </w:rPr>
              <w:t>Категории населения. Власть и собственность</w:t>
            </w:r>
            <w:r w:rsidRPr="00B27F51">
              <w:t>,</w:t>
            </w:r>
            <w:r w:rsidRPr="00B27F51">
              <w:rPr>
                <w:i/>
                <w:iCs/>
              </w:rPr>
              <w:t xml:space="preserve"> закон и право. Города.</w:t>
            </w:r>
          </w:p>
          <w:p w:rsidR="000B4A45" w:rsidRPr="00B27F51" w:rsidRDefault="000B4A45" w:rsidP="00405116">
            <w:pPr>
              <w:jc w:val="both"/>
            </w:pPr>
            <w:r w:rsidRPr="00B27F51">
              <w:t>Елена Глинская. Боярское правление. Венчание на царство Ивана Грозного, формирование самодержавной идеологии. Избранная Рада и ее реформы. Элементы сословно-представительной монархии в России. Судебник 1550 г. Церковь и государство. Стоглавый собор. Военные преобразования.</w:t>
            </w:r>
          </w:p>
          <w:p w:rsidR="000B4A45" w:rsidRPr="00B27F51" w:rsidRDefault="000B4A45" w:rsidP="00405116">
            <w:pPr>
              <w:jc w:val="both"/>
            </w:pPr>
            <w:r w:rsidRPr="00B27F51">
              <w:t xml:space="preserve">Опричнина и причины ее введения. Опричный террор. Социально-экономические и политические последствия опричнины. Иван Грозный и Андрей Курбский. Митрополит Филипп. Экономическое положение и социально-политические противоречия в русском обществе конца XVI в. </w:t>
            </w:r>
            <w:r w:rsidRPr="00B27F51">
              <w:rPr>
                <w:i/>
                <w:iCs/>
              </w:rPr>
              <w:t>Мнения историков о сущности опричнины.</w:t>
            </w:r>
          </w:p>
          <w:p w:rsidR="000B4A45" w:rsidRPr="00B27F51" w:rsidRDefault="000B4A45" w:rsidP="00405116">
            <w:pPr>
              <w:jc w:val="both"/>
            </w:pPr>
            <w:r w:rsidRPr="00B27F51">
              <w:t xml:space="preserve">Основные направления внешней политики Ивана Грозного. Присоединение Казанского и Астраханского ханств. Вхождение </w:t>
            </w:r>
            <w:r w:rsidRPr="00B27F51">
              <w:lastRenderedPageBreak/>
              <w:t>башкирских земель в состав России. Укрепление позиций России на Кавказе. Отношения с Крымским ханством. «Дикое поле». Казачество.</w:t>
            </w:r>
          </w:p>
          <w:p w:rsidR="000B4A45" w:rsidRPr="00B27F51" w:rsidRDefault="000B4A45" w:rsidP="00405116">
            <w:pPr>
              <w:jc w:val="both"/>
            </w:pPr>
            <w:r w:rsidRPr="00B27F51">
              <w:t xml:space="preserve">Борьба за выход к Балтийскому морю. Ливонская война (1558–1583 гг.). Образование Речи Посполитой (1569 г.). </w:t>
            </w:r>
            <w:r w:rsidRPr="00B27F51">
              <w:rPr>
                <w:i/>
                <w:iCs/>
              </w:rPr>
              <w:t>Поражение и территориальные потери России.</w:t>
            </w:r>
          </w:p>
          <w:p w:rsidR="000B4A45" w:rsidRPr="00B27F51" w:rsidRDefault="000B4A45" w:rsidP="00405116">
            <w:pPr>
              <w:jc w:val="both"/>
            </w:pPr>
            <w:r w:rsidRPr="00B27F51">
              <w:t>Народы Урала и Приуралья в составе Сибирского ханства. Поход Ермака. Вхождение Западной Сибири в состав Российского государства.</w:t>
            </w:r>
          </w:p>
        </w:tc>
        <w:tc>
          <w:tcPr>
            <w:tcW w:w="950" w:type="dxa"/>
            <w:vMerge/>
            <w:tcBorders>
              <w:bottom w:val="single" w:sz="4" w:space="0" w:color="auto"/>
            </w:tcBorders>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rPr>
                <w:b/>
                <w:bCs/>
              </w:rPr>
            </w:pPr>
            <w:r w:rsidRPr="00B27F51">
              <w:rPr>
                <w:b/>
                <w:bCs/>
              </w:rPr>
              <w:t>Самостоятельная работа обучающихся</w:t>
            </w:r>
          </w:p>
          <w:p w:rsidR="000B4A45" w:rsidRPr="00B27F51" w:rsidRDefault="000B4A45" w:rsidP="00405116">
            <w:r w:rsidRPr="00B27F51">
              <w:t>1 Иван Грозный — человек и политический деятель.</w:t>
            </w:r>
          </w:p>
          <w:p w:rsidR="000B4A45" w:rsidRPr="00B27F51" w:rsidRDefault="000B4A45" w:rsidP="00405116">
            <w:r w:rsidRPr="00B27F51">
              <w:t xml:space="preserve">   Опричнина Ивана Грозного. Причины, сущность, последствия.</w:t>
            </w:r>
          </w:p>
          <w:p w:rsidR="000B4A45" w:rsidRPr="00B27F51" w:rsidRDefault="000B4A45" w:rsidP="008B7DE8">
            <w:pPr>
              <w:numPr>
                <w:ilvl w:val="0"/>
                <w:numId w:val="27"/>
              </w:numPr>
              <w:spacing w:after="0" w:line="240" w:lineRule="auto"/>
              <w:jc w:val="both"/>
            </w:pPr>
            <w:r w:rsidRPr="00B27F51">
              <w:t>Составление глоссария</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pPr>
              <w:jc w:val="both"/>
              <w:rPr>
                <w:b/>
              </w:rPr>
            </w:pPr>
            <w:r w:rsidRPr="00B27F51">
              <w:rPr>
                <w:b/>
                <w:bCs/>
              </w:rPr>
              <w:t xml:space="preserve">Тема 4.7. </w:t>
            </w:r>
            <w:r w:rsidRPr="00B27F51">
              <w:rPr>
                <w:b/>
              </w:rPr>
              <w:t xml:space="preserve"> Смута в России начала XVII в. Россия в середине и второй половине XVII в.</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rPr>
          <w:trHeight w:val="4692"/>
        </w:trPr>
        <w:tc>
          <w:tcPr>
            <w:tcW w:w="2093" w:type="dxa"/>
            <w:vMerge/>
            <w:tcBorders>
              <w:bottom w:val="single" w:sz="4" w:space="0" w:color="auto"/>
            </w:tcBorders>
          </w:tcPr>
          <w:p w:rsidR="000B4A45" w:rsidRPr="00B27F51" w:rsidRDefault="000B4A45" w:rsidP="00405116"/>
        </w:tc>
        <w:tc>
          <w:tcPr>
            <w:tcW w:w="6520" w:type="dxa"/>
            <w:tcBorders>
              <w:bottom w:val="single" w:sz="4" w:space="0" w:color="auto"/>
            </w:tcBorders>
          </w:tcPr>
          <w:p w:rsidR="000B4A45" w:rsidRPr="00B27F51" w:rsidRDefault="000B4A45" w:rsidP="00405116">
            <w:pPr>
              <w:jc w:val="both"/>
            </w:pPr>
            <w:r w:rsidRPr="00B27F51">
              <w:rPr>
                <w:i/>
                <w:iCs/>
              </w:rPr>
              <w:t>Предпосылки Смуты в России.</w:t>
            </w:r>
            <w:r w:rsidRPr="00B27F51">
              <w:t xml:space="preserve"> Династический вопрос. Борис Годунов и его политика. Учреждение патриаршества. Начало гражданской войны в России. Самозванцы. Народные восстания. Вмешательство Польши и Швеции во внутренние дела России. Семибоярщина. Польские войска в Москве. Первое и второе ополчения. Кузьма Минин и Дмитрий Пожарский. Земский собор 1613 г. и начало правления Романовых. Окончание гражданской войны. </w:t>
            </w:r>
            <w:r w:rsidRPr="00B27F51">
              <w:rPr>
                <w:i/>
                <w:iCs/>
              </w:rPr>
              <w:t>Причины и условия становления сословно-представительной монархии и ее особенности в России.</w:t>
            </w:r>
          </w:p>
          <w:p w:rsidR="000B4A45" w:rsidRPr="00B27F51" w:rsidRDefault="000B4A45" w:rsidP="00405116">
            <w:pPr>
              <w:jc w:val="both"/>
            </w:pPr>
            <w:r w:rsidRPr="00B27F51">
              <w:t xml:space="preserve">Территория и население. Формы землепользования. Города. Ремесла. Торговля. </w:t>
            </w:r>
            <w:r w:rsidRPr="00B27F51">
              <w:rPr>
                <w:i/>
                <w:iCs/>
              </w:rPr>
              <w:t>Политика протекционизма. Внутренний рынок. Рост влияния и значения дворянства.</w:t>
            </w:r>
            <w:r w:rsidRPr="00B27F51">
              <w:t xml:space="preserve"> Соборное уложение 1649 г. Юридическое оформление крепостного права. Городские восстания середины XVII столетия.</w:t>
            </w:r>
          </w:p>
          <w:p w:rsidR="000B4A45" w:rsidRPr="00B27F51" w:rsidRDefault="000B4A45" w:rsidP="00405116">
            <w:pPr>
              <w:jc w:val="both"/>
              <w:rPr>
                <w:i/>
                <w:iCs/>
              </w:rPr>
            </w:pPr>
            <w:r w:rsidRPr="00B27F51">
              <w:t xml:space="preserve">Политический строй России. Развитие приказной системы. Падение роли Боярской думы и земских соборов. </w:t>
            </w:r>
            <w:r w:rsidRPr="00B27F51">
              <w:rPr>
                <w:i/>
                <w:iCs/>
              </w:rPr>
              <w:t>Характер и особенности российского самодержавия.</w:t>
            </w:r>
          </w:p>
          <w:p w:rsidR="000B4A45" w:rsidRPr="00B27F51" w:rsidRDefault="000B4A45" w:rsidP="00405116">
            <w:pPr>
              <w:jc w:val="both"/>
            </w:pPr>
            <w:r w:rsidRPr="00B27F51">
              <w:t>Реформы Никона и церковный раскол. Культурное и политическое значение. Крестьянская война под предводительством Степана Разина.</w:t>
            </w:r>
          </w:p>
          <w:p w:rsidR="000B4A45" w:rsidRPr="00B27F51" w:rsidRDefault="000B4A45" w:rsidP="00405116">
            <w:pPr>
              <w:rPr>
                <w:i/>
                <w:iCs/>
              </w:rPr>
            </w:pPr>
            <w:r w:rsidRPr="00B27F51">
              <w:t xml:space="preserve">Основные направления внешней политики России. </w:t>
            </w:r>
            <w:r w:rsidRPr="00B27F51">
              <w:lastRenderedPageBreak/>
              <w:t xml:space="preserve">Присоединение Левобережной Украины. Войны со Швецией и Турцией. Освоение Сибири и Дальнего Востока. </w:t>
            </w:r>
            <w:r w:rsidRPr="00B27F51">
              <w:rPr>
                <w:i/>
                <w:iCs/>
              </w:rPr>
              <w:t>Характер российской колонизации</w:t>
            </w:r>
            <w:r w:rsidRPr="00B27F51">
              <w:t>.</w:t>
            </w:r>
          </w:p>
        </w:tc>
        <w:tc>
          <w:tcPr>
            <w:tcW w:w="950" w:type="dxa"/>
            <w:vMerge/>
            <w:tcBorders>
              <w:bottom w:val="single" w:sz="4" w:space="0" w:color="auto"/>
            </w:tcBorders>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rPr>
                <w:b/>
                <w:bCs/>
              </w:rPr>
            </w:pPr>
            <w:r w:rsidRPr="00B27F51">
              <w:rPr>
                <w:b/>
                <w:bCs/>
              </w:rPr>
              <w:t>Самостоятельная работа обучающихся</w:t>
            </w:r>
          </w:p>
          <w:p w:rsidR="000B4A45" w:rsidRPr="00B27F51" w:rsidRDefault="000B4A45" w:rsidP="00405116">
            <w:r w:rsidRPr="00B27F51">
              <w:rPr>
                <w:iCs/>
              </w:rPr>
              <w:t>Составление глоссария</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pPr>
              <w:jc w:val="both"/>
            </w:pPr>
            <w:r w:rsidRPr="00B27F51">
              <w:rPr>
                <w:b/>
                <w:bCs/>
              </w:rPr>
              <w:t>Тема 4.8</w:t>
            </w:r>
            <w:r w:rsidRPr="00B27F51">
              <w:rPr>
                <w:b/>
              </w:rPr>
              <w:t>.  Русская культура в ХIII–ХVII вв.</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firstLine="828"/>
              <w:jc w:val="both"/>
            </w:pPr>
            <w:r w:rsidRPr="00B27F51">
              <w:t xml:space="preserve">Литература, живопись, архитектура. Религиозные споры. Публицистика. «Домострой». Социальная роль женщины. Быт и нравы. «Обмирщение» русской культуры в XVII в. Расширение культурных связей с Западной Европой. Создание школ. Славяно-греко-латинская академия. Новые жанры в литературе. </w:t>
            </w:r>
            <w:r w:rsidRPr="00B27F51">
              <w:rPr>
                <w:i/>
                <w:iCs/>
              </w:rPr>
              <w:t>Симеон Полоцкий. Протопоп Аввакум.</w:t>
            </w:r>
          </w:p>
        </w:tc>
        <w:tc>
          <w:tcPr>
            <w:tcW w:w="950" w:type="dxa"/>
            <w:vMerge/>
          </w:tcPr>
          <w:p w:rsidR="000B4A45" w:rsidRPr="00B27F51" w:rsidRDefault="000B4A45" w:rsidP="00405116">
            <w:pPr>
              <w:jc w:val="center"/>
            </w:pPr>
          </w:p>
        </w:tc>
      </w:tr>
      <w:tr w:rsidR="000B4A45" w:rsidRPr="00B27F51" w:rsidTr="00405116">
        <w:tc>
          <w:tcPr>
            <w:tcW w:w="8613" w:type="dxa"/>
            <w:gridSpan w:val="2"/>
          </w:tcPr>
          <w:p w:rsidR="000B4A45" w:rsidRPr="00B27F51" w:rsidRDefault="000B4A45" w:rsidP="00405116">
            <w:pPr>
              <w:jc w:val="center"/>
            </w:pPr>
            <w:r w:rsidRPr="00B27F51">
              <w:rPr>
                <w:b/>
                <w:bCs/>
              </w:rPr>
              <w:t xml:space="preserve">Раздел </w:t>
            </w:r>
            <w:r>
              <w:rPr>
                <w:b/>
                <w:bCs/>
              </w:rPr>
              <w:t>5</w:t>
            </w:r>
            <w:r w:rsidRPr="00B27F51">
              <w:rPr>
                <w:b/>
                <w:bCs/>
              </w:rPr>
              <w:t xml:space="preserve">. Истоки индустриальной цивилизации: страны Западной Европы в </w:t>
            </w:r>
            <w:r w:rsidRPr="00B27F51">
              <w:rPr>
                <w:b/>
                <w:bCs/>
                <w:lang w:val="en-US"/>
              </w:rPr>
              <w:t>XVI</w:t>
            </w:r>
            <w:r w:rsidRPr="00B27F51">
              <w:rPr>
                <w:b/>
                <w:bCs/>
              </w:rPr>
              <w:t xml:space="preserve"> –</w:t>
            </w:r>
            <w:r w:rsidRPr="00B27F51">
              <w:rPr>
                <w:b/>
                <w:bCs/>
                <w:lang w:val="en-US"/>
              </w:rPr>
              <w:t>XVIII</w:t>
            </w:r>
            <w:r w:rsidRPr="00B27F51">
              <w:rPr>
                <w:b/>
                <w:bCs/>
              </w:rPr>
              <w:t>вв.</w:t>
            </w:r>
          </w:p>
        </w:tc>
        <w:tc>
          <w:tcPr>
            <w:tcW w:w="950" w:type="dxa"/>
          </w:tcPr>
          <w:p w:rsidR="000B4A45" w:rsidRPr="00B27F51" w:rsidRDefault="000B4A45" w:rsidP="00405116">
            <w:pPr>
              <w:jc w:val="center"/>
            </w:pPr>
            <w:r>
              <w:t>32</w:t>
            </w:r>
          </w:p>
        </w:tc>
      </w:tr>
      <w:tr w:rsidR="000B4A45" w:rsidRPr="00B27F51" w:rsidTr="00405116">
        <w:tc>
          <w:tcPr>
            <w:tcW w:w="2093" w:type="dxa"/>
            <w:vMerge w:val="restart"/>
          </w:tcPr>
          <w:p w:rsidR="000B4A45" w:rsidRPr="00B27F51" w:rsidRDefault="000B4A45" w:rsidP="00405116">
            <w:pPr>
              <w:rPr>
                <w:b/>
              </w:rPr>
            </w:pPr>
            <w:r w:rsidRPr="00B27F51">
              <w:rPr>
                <w:b/>
                <w:bCs/>
              </w:rPr>
              <w:t xml:space="preserve">Тема 5.1. </w:t>
            </w:r>
            <w:r w:rsidRPr="00B27F51">
              <w:rPr>
                <w:b/>
              </w:rPr>
              <w:t xml:space="preserve"> Модернизация как процесс перехода от традиционного к</w:t>
            </w:r>
          </w:p>
          <w:p w:rsidR="000B4A45" w:rsidRPr="00B27F51" w:rsidRDefault="000B4A45" w:rsidP="00405116">
            <w:pPr>
              <w:rPr>
                <w:b/>
              </w:rPr>
            </w:pPr>
            <w:r w:rsidRPr="00B27F51">
              <w:rPr>
                <w:b/>
              </w:rPr>
              <w:t>индустриальному обществу</w:t>
            </w:r>
          </w:p>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t xml:space="preserve">Запад и Восток в XVI–XVII вв.: многообразие цивилизаций, их сходства и различия. Россия — «мост» между Западом и Востоком. Предпосылки возникновения феномена «модернизации» и его содержательная сторона. </w:t>
            </w:r>
            <w:r w:rsidRPr="00B27F51">
              <w:rPr>
                <w:i/>
                <w:iCs/>
              </w:rPr>
              <w:t>Понятие «Новое время».Относительность периодизации мировой истории. Различия в периодизации с точки зрения формационного и цивилизационного подходов.</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rPr>
                <w:b/>
                <w:bCs/>
              </w:rPr>
              <w:t>Самостоятельная работа обучающихся.</w:t>
            </w:r>
          </w:p>
          <w:p w:rsidR="000B4A45" w:rsidRPr="00B27F51" w:rsidRDefault="000B4A45" w:rsidP="008B7DE8">
            <w:pPr>
              <w:numPr>
                <w:ilvl w:val="0"/>
                <w:numId w:val="28"/>
              </w:numPr>
              <w:tabs>
                <w:tab w:val="num" w:pos="360"/>
              </w:tabs>
              <w:spacing w:after="0" w:line="240" w:lineRule="auto"/>
              <w:ind w:left="0" w:firstLine="0"/>
              <w:jc w:val="both"/>
            </w:pPr>
            <w:r w:rsidRPr="00B27F51">
              <w:t xml:space="preserve"> Составление глоссария</w:t>
            </w:r>
          </w:p>
          <w:p w:rsidR="000B4A45" w:rsidRPr="00B27F51" w:rsidRDefault="000B4A45" w:rsidP="00405116">
            <w:pPr>
              <w:jc w:val="both"/>
            </w:pP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r w:rsidRPr="00B27F51">
              <w:rPr>
                <w:b/>
                <w:bCs/>
              </w:rPr>
              <w:t>Тема 5.2</w:t>
            </w:r>
            <w:r w:rsidRPr="00B27F51">
              <w:t xml:space="preserve">.  </w:t>
            </w:r>
            <w:r w:rsidRPr="00B27F51">
              <w:rPr>
                <w:b/>
              </w:rPr>
              <w:t xml:space="preserve">Новации в характере мышления, </w:t>
            </w:r>
            <w:r w:rsidRPr="00B27F51">
              <w:rPr>
                <w:b/>
              </w:rPr>
              <w:lastRenderedPageBreak/>
              <w:t>ценностных ориентирах  в эпоху Возрождения и Реформации.</w:t>
            </w:r>
          </w:p>
        </w:tc>
        <w:tc>
          <w:tcPr>
            <w:tcW w:w="6520" w:type="dxa"/>
          </w:tcPr>
          <w:p w:rsidR="000B4A45" w:rsidRPr="00B27F51" w:rsidRDefault="000B4A45" w:rsidP="00405116">
            <w:r w:rsidRPr="00B27F51">
              <w:rPr>
                <w:b/>
                <w:bCs/>
              </w:rPr>
              <w:lastRenderedPageBreak/>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rPr>
                <w:i/>
                <w:iCs/>
              </w:rPr>
              <w:t xml:space="preserve">Социальный смысл феномена Возрождения. Гуманизм. Эразм Роттердамский. Героизация человеческой личности и культ </w:t>
            </w:r>
            <w:r w:rsidRPr="00B27F51">
              <w:rPr>
                <w:i/>
                <w:iCs/>
              </w:rPr>
              <w:lastRenderedPageBreak/>
              <w:t>творчества. Торжество индивидуальности и индивидуализма.</w:t>
            </w:r>
            <w:r w:rsidRPr="00B27F51">
              <w:t xml:space="preserve"> Европа в период Реформации и Контрреформации. Ориентация человека на активную жизненную позицию и пробуждение критического мышления в ходе обновления западного христианства. Высшее оправдание повседневного труда в качестве богоугодной деятельности. Готовность человека нового типа к познанию, освоению и покорению окружающего мира.</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rPr>
                <w:b/>
                <w:bCs/>
              </w:rPr>
              <w:t>Самостоятельная работа обучающихся.</w:t>
            </w:r>
          </w:p>
          <w:p w:rsidR="000B4A45" w:rsidRPr="00B27F51" w:rsidRDefault="000B4A45" w:rsidP="00405116">
            <w:pPr>
              <w:jc w:val="both"/>
            </w:pPr>
            <w:r w:rsidRPr="00B27F51">
              <w:rPr>
                <w:iCs/>
              </w:rPr>
              <w:t>Эразм Роттердамский.</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pPr>
              <w:jc w:val="both"/>
              <w:rPr>
                <w:b/>
              </w:rPr>
            </w:pPr>
            <w:r w:rsidRPr="00B27F51">
              <w:rPr>
                <w:b/>
                <w:bCs/>
              </w:rPr>
              <w:t xml:space="preserve">Тема 5.3. </w:t>
            </w:r>
            <w:r w:rsidRPr="00B27F51">
              <w:rPr>
                <w:b/>
              </w:rPr>
              <w:t>Великие географические открытия и начало европейской колониальной экспансии</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rPr>
                <w:i/>
                <w:iCs/>
              </w:rPr>
              <w:t>Причины и предпосылки Великих географических открытий.</w:t>
            </w:r>
            <w:r>
              <w:rPr>
                <w:i/>
                <w:iCs/>
              </w:rPr>
              <w:t xml:space="preserve"> </w:t>
            </w:r>
            <w:r w:rsidRPr="00B27F51">
              <w:rPr>
                <w:i/>
                <w:iCs/>
              </w:rPr>
              <w:t xml:space="preserve">Освоение «ближней Атлантики». Каравеллы. Роль Испании и Португалии в развитии мореплавания. </w:t>
            </w:r>
            <w:r w:rsidRPr="00B27F51">
              <w:t>Великие географические открытия. Карта мира. Начало межцивилизационного диалога и его воздействие на судьбы участников: гибель и трансформация традиционных цивилизаций</w:t>
            </w:r>
          </w:p>
          <w:p w:rsidR="000B4A45" w:rsidRPr="00B27F51" w:rsidRDefault="000B4A45" w:rsidP="00405116">
            <w:r w:rsidRPr="00B27F51">
              <w:t>Нового Света, их влияние на развитие модернизирующейся цивилизации Запада. Формирование нового пространственного восприятия мира.</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rPr>
                <w:b/>
                <w:bCs/>
              </w:rPr>
              <w:t>Самостоятельная работа обучающихся.</w:t>
            </w:r>
          </w:p>
          <w:p w:rsidR="000B4A45" w:rsidRPr="00B27F51" w:rsidRDefault="000B4A45" w:rsidP="00405116">
            <w:r w:rsidRPr="00B27F51">
              <w:rPr>
                <w:iCs/>
              </w:rPr>
              <w:t>Роль Испании и Португалии в развитии мореплавания</w:t>
            </w:r>
          </w:p>
        </w:tc>
        <w:tc>
          <w:tcPr>
            <w:tcW w:w="950" w:type="dxa"/>
          </w:tcPr>
          <w:p w:rsidR="000B4A45" w:rsidRPr="00B27F51" w:rsidRDefault="000B4A45" w:rsidP="00405116">
            <w:pPr>
              <w:jc w:val="center"/>
            </w:pPr>
            <w:r w:rsidRPr="00B27F51">
              <w:t>2</w:t>
            </w:r>
          </w:p>
        </w:tc>
      </w:tr>
      <w:tr w:rsidR="000B4A45" w:rsidRPr="00B27F51" w:rsidTr="00405116">
        <w:trPr>
          <w:trHeight w:val="70"/>
        </w:trPr>
        <w:tc>
          <w:tcPr>
            <w:tcW w:w="2093" w:type="dxa"/>
            <w:vMerge w:val="restart"/>
          </w:tcPr>
          <w:p w:rsidR="000B4A45" w:rsidRPr="00B27F51" w:rsidRDefault="000B4A45" w:rsidP="00405116">
            <w:pPr>
              <w:jc w:val="both"/>
            </w:pPr>
            <w:bookmarkStart w:id="24" w:name="_Toc37037719"/>
            <w:bookmarkStart w:id="25" w:name="_Toc37037363"/>
            <w:r w:rsidRPr="00B27F51">
              <w:rPr>
                <w:b/>
                <w:bCs/>
              </w:rPr>
              <w:t>Тема 5.4</w:t>
            </w:r>
            <w:r w:rsidRPr="00B27F51">
              <w:t xml:space="preserve">. </w:t>
            </w:r>
            <w:bookmarkEnd w:id="24"/>
            <w:bookmarkEnd w:id="25"/>
            <w:r w:rsidRPr="00B27F51">
              <w:rPr>
                <w:b/>
              </w:rPr>
              <w:t>Государство и власть в эпоху перехода к индустриальной цивилизации.</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t xml:space="preserve">Образование централизованных государств. Империи и национальные государства. Абсолютизм. </w:t>
            </w:r>
            <w:r w:rsidRPr="00B27F51">
              <w:rPr>
                <w:i/>
                <w:iCs/>
              </w:rPr>
              <w:t xml:space="preserve">Сходство и различия абсолютных монархий в России и Западной Европе. Судьбы сословно-представительных институтов в условиях абсолютизма. </w:t>
            </w:r>
            <w:r w:rsidRPr="00B27F51">
              <w:t>Английская революция XVII в. и ее значение для Европы. «Просвещенный абсолютизм» и его особенности в Австрии, Пруссии, России.</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pPr>
            <w:bookmarkStart w:id="26" w:name="_Toc37037720"/>
            <w:bookmarkStart w:id="27" w:name="_Toc37037364"/>
            <w:r w:rsidRPr="00B27F51">
              <w:rPr>
                <w:b/>
                <w:bCs/>
              </w:rPr>
              <w:t xml:space="preserve">Тема 5.5. </w:t>
            </w:r>
            <w:bookmarkEnd w:id="26"/>
            <w:bookmarkEnd w:id="27"/>
            <w:r w:rsidRPr="00B27F51">
              <w:rPr>
                <w:b/>
              </w:rPr>
              <w:t>Эволюция системы международных отношений в раннее Новое время.</w:t>
            </w:r>
          </w:p>
          <w:p w:rsidR="000B4A45" w:rsidRPr="00B27F51" w:rsidRDefault="000B4A45" w:rsidP="00405116"/>
        </w:tc>
        <w:tc>
          <w:tcPr>
            <w:tcW w:w="6520" w:type="dxa"/>
          </w:tcPr>
          <w:p w:rsidR="000B4A45" w:rsidRPr="00B27F51" w:rsidRDefault="000B4A45" w:rsidP="00405116">
            <w:pPr>
              <w:rPr>
                <w:b/>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i/>
                <w:iCs/>
              </w:rPr>
            </w:pPr>
            <w:r w:rsidRPr="00B27F51">
              <w:rPr>
                <w:i/>
                <w:iCs/>
              </w:rPr>
              <w:t>Две «концепции Европы». Франциск I и Карл V. Угроза со стороны Турции. Священная лига. «Непобедимая армада». Первая общеевропейская война — Тридцатилетняя. Вестфальский мир 1648 г.</w:t>
            </w:r>
            <w:r w:rsidRPr="00B27F51">
              <w:t xml:space="preserve"> Складывание «европейского концерта» и распределение «ролей» между государствами. Вступление в «европейский концерт» Российской империи. Возникновение постоянных армий. Войны религиозные, династические, торговые. Дипломатия. Система коалиций. Участие России в общеевропейских конфликтах — войнах за Польское и </w:t>
            </w:r>
            <w:r w:rsidRPr="00B27F51">
              <w:lastRenderedPageBreak/>
              <w:t>Австрийское наследство, в Семилетней войне. «Османский фактор» европейской политики; вклад России в борьбу с турецкой угрозой.</w:t>
            </w:r>
            <w:r w:rsidRPr="00B27F51">
              <w:rPr>
                <w:bCs/>
                <w:i/>
                <w:iCs/>
              </w:rPr>
              <w:t xml:space="preserve"> Научная революция и изменения в образе жизни в раннее Новое время.</w:t>
            </w:r>
            <w:r w:rsidRPr="00B27F51">
              <w:rPr>
                <w:i/>
                <w:iCs/>
              </w:rPr>
              <w:t xml:space="preserve"> Основные научные открытия и технические изобретения. Появление экспериментальной науки. Научная революция в Европе. Леонардо да Винчи</w:t>
            </w:r>
            <w:r w:rsidRPr="00B27F51">
              <w:t>,</w:t>
            </w:r>
            <w:r w:rsidRPr="00B27F51">
              <w:rPr>
                <w:i/>
                <w:iCs/>
              </w:rPr>
              <w:t xml:space="preserve"> Андреас Везалий</w:t>
            </w:r>
            <w:r w:rsidRPr="00B27F51">
              <w:t>,</w:t>
            </w:r>
            <w:r w:rsidRPr="00B27F51">
              <w:rPr>
                <w:i/>
                <w:iCs/>
              </w:rPr>
              <w:t xml:space="preserve"> Николай Коперник. Процесс профессионализации. Новый этап в развитии исторического сознания. Николо Макиавелли</w:t>
            </w:r>
            <w:r w:rsidRPr="00B27F51">
              <w:t>,</w:t>
            </w:r>
            <w:r w:rsidRPr="00B27F51">
              <w:rPr>
                <w:i/>
                <w:iCs/>
              </w:rPr>
              <w:t xml:space="preserve"> Жан Боден. Углубление разрыва между наукой и Церковью</w:t>
            </w:r>
            <w:r w:rsidRPr="00B27F51">
              <w:t>,</w:t>
            </w:r>
            <w:r w:rsidRPr="00B27F51">
              <w:rPr>
                <w:i/>
                <w:iCs/>
              </w:rPr>
              <w:t xml:space="preserve"> между научным и религиозным сознанием.</w:t>
            </w:r>
          </w:p>
          <w:p w:rsidR="000B4A45" w:rsidRPr="00B27F51" w:rsidRDefault="000B4A45" w:rsidP="00405116">
            <w:pPr>
              <w:jc w:val="both"/>
              <w:rPr>
                <w:b/>
                <w:bCs/>
              </w:rPr>
            </w:pPr>
            <w:r w:rsidRPr="00B27F51">
              <w:rPr>
                <w:i/>
                <w:iCs/>
              </w:rPr>
              <w:t>Культура повседневности. Повышение качества жизни</w:t>
            </w:r>
            <w:r w:rsidRPr="00B27F51">
              <w:t>,</w:t>
            </w:r>
            <w:r w:rsidRPr="00B27F51">
              <w:rPr>
                <w:i/>
                <w:iCs/>
              </w:rPr>
              <w:t xml:space="preserve"> принцип самообеспечения</w:t>
            </w:r>
            <w:r w:rsidRPr="00B27F51">
              <w:t>,</w:t>
            </w:r>
            <w:r w:rsidRPr="00B27F51">
              <w:rPr>
                <w:i/>
                <w:iCs/>
              </w:rPr>
              <w:t xml:space="preserve"> изменения в обыденном сознании. Складывание новой системы ценностей.</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firstLine="14"/>
              <w:jc w:val="both"/>
              <w:rPr>
                <w:b/>
                <w:bCs/>
              </w:rPr>
            </w:pPr>
            <w:r w:rsidRPr="00B27F51">
              <w:rPr>
                <w:b/>
                <w:bCs/>
              </w:rPr>
              <w:t>Самостоятельная работа обучающихся.</w:t>
            </w:r>
          </w:p>
          <w:p w:rsidR="000B4A45" w:rsidRPr="00B27F51" w:rsidRDefault="000B4A45" w:rsidP="00405116">
            <w:r w:rsidRPr="00B27F51">
              <w:rPr>
                <w:bCs/>
                <w:iCs/>
              </w:rPr>
              <w:t>Научная революция в Новое время.</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bookmarkStart w:id="28" w:name="_Toc37037721"/>
            <w:bookmarkStart w:id="29" w:name="_Toc37037365"/>
            <w:r w:rsidRPr="00B27F51">
              <w:rPr>
                <w:b/>
                <w:bCs/>
              </w:rPr>
              <w:t>Тема 5.6</w:t>
            </w:r>
            <w:r w:rsidRPr="00B27F51">
              <w:t xml:space="preserve">. </w:t>
            </w:r>
            <w:bookmarkEnd w:id="28"/>
            <w:bookmarkEnd w:id="29"/>
            <w:r w:rsidRPr="00B27F51">
              <w:rPr>
                <w:b/>
                <w:bCs/>
              </w:rPr>
              <w:t>Европа XVII в.: новации в хозяйствовании, образе жизни и социальных нормах.</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r w:rsidRPr="00B27F51">
              <w:t>XVII век эпоха всеобщего европейского кризиса. Синхронность кризисных ситуаций в разных странах. Процесс модернизации западного мира</w:t>
            </w:r>
            <w:r w:rsidRPr="00B27F51">
              <w:rPr>
                <w:i/>
                <w:iCs/>
              </w:rPr>
              <w:t xml:space="preserve">. </w:t>
            </w:r>
            <w:r w:rsidRPr="00B27F51">
              <w:t>Зарождение нового хозяйственного уклада в экономике. Урбанизация. Новое в облике городов и жилищ. Размывание сословного строя и стремление зафиксировать внешние черты сословной принадлежности.</w:t>
            </w:r>
          </w:p>
          <w:p w:rsidR="000B4A45" w:rsidRPr="00B27F51" w:rsidRDefault="000B4A45" w:rsidP="00405116">
            <w:r w:rsidRPr="00B27F51">
              <w:t xml:space="preserve">Секуляризация общественного сознания. </w:t>
            </w:r>
            <w:r w:rsidRPr="00B27F51">
              <w:rPr>
                <w:i/>
                <w:iCs/>
              </w:rPr>
              <w:t>Поиски основ толерантности. От религиозной нетерпимости к толерантности «юридического мировоззрения».</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bCs/>
              </w:rPr>
              <w:t>Тема 5.7.</w:t>
            </w:r>
            <w:r w:rsidRPr="00B27F51">
              <w:rPr>
                <w:b/>
              </w:rPr>
              <w:t>Век Просвещения. Технический прогресс и Великий промышленный переворот.</w:t>
            </w:r>
          </w:p>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r w:rsidRPr="00B27F51">
              <w:t xml:space="preserve">Понятие «Просвещение» и его содержание. Теория естественного равенства. «Общественный договор». «Народный суверенитет». Культ Разума. Идея прогресса. </w:t>
            </w:r>
            <w:r w:rsidRPr="00B27F51">
              <w:rPr>
                <w:i/>
                <w:iCs/>
              </w:rPr>
              <w:t>Пути</w:t>
            </w:r>
            <w:r w:rsidRPr="00B27F51">
              <w:t>,</w:t>
            </w:r>
            <w:r w:rsidRPr="00B27F51">
              <w:rPr>
                <w:i/>
                <w:iCs/>
              </w:rPr>
              <w:t xml:space="preserve"> способы и степень распространения идей Просвещения. Особенности Просвещения во Франции</w:t>
            </w:r>
            <w:r w:rsidRPr="00B27F51">
              <w:t>,</w:t>
            </w:r>
            <w:r w:rsidRPr="00B27F51">
              <w:rPr>
                <w:i/>
                <w:iCs/>
              </w:rPr>
              <w:t xml:space="preserve"> Германии</w:t>
            </w:r>
            <w:r w:rsidRPr="00B27F51">
              <w:t>,</w:t>
            </w:r>
            <w:r w:rsidRPr="00B27F51">
              <w:rPr>
                <w:i/>
                <w:iCs/>
              </w:rPr>
              <w:t xml:space="preserve"> Англии и России. Просвещение и власть</w:t>
            </w:r>
            <w:r w:rsidRPr="00B27F51">
              <w:t xml:space="preserve">, «просвещенный абсолютизм». </w:t>
            </w:r>
            <w:r w:rsidRPr="00B27F51">
              <w:rPr>
                <w:i/>
                <w:iCs/>
              </w:rPr>
              <w:t>Просветительские идеи в литературе и искусстве. </w:t>
            </w:r>
          </w:p>
          <w:p w:rsidR="000B4A45" w:rsidRPr="00B27F51" w:rsidRDefault="000B4A45" w:rsidP="00405116">
            <w:pPr>
              <w:jc w:val="both"/>
            </w:pPr>
            <w:r w:rsidRPr="00B27F51">
              <w:t>Технические изобретения и изменение отношения к ним в обществе. Изобретатели и предприниматели. Работающие машины. Паровой двигатель. От мануфактуры к фабрике. Развитие транспортно-коммуникационной системы. Начало промышленного переворота в Англии: проявления процесса в экономической и социальной жизни. Изменения в социальном составе общества.</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r w:rsidRPr="00B27F51">
              <w:t>Вольтер — «патриарх» Просвещения.</w:t>
            </w:r>
          </w:p>
          <w:p w:rsidR="000B4A45" w:rsidRPr="00B27F51" w:rsidRDefault="000B4A45" w:rsidP="00405116">
            <w:r w:rsidRPr="00B27F51">
              <w:t>Монтескье и теория разделения властей.</w:t>
            </w:r>
          </w:p>
          <w:p w:rsidR="000B4A45" w:rsidRPr="00B27F51" w:rsidRDefault="000B4A45" w:rsidP="00405116">
            <w:r w:rsidRPr="00B27F51">
              <w:t>Руссо и теория «общественного договора».</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r w:rsidRPr="00B27F51">
              <w:rPr>
                <w:b/>
                <w:bCs/>
              </w:rPr>
              <w:t xml:space="preserve">Тема 5.8. </w:t>
            </w:r>
            <w:r w:rsidRPr="00B27F51">
              <w:rPr>
                <w:b/>
              </w:rPr>
              <w:t>Революции XVIII в. и их значение для утверждения индустриального общества.</w:t>
            </w:r>
          </w:p>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Война за независимость североамериканских колоний и попытка реализации просветительских идеалов. Образование США. Влияние североамериканских событий на европейское общество.</w:t>
            </w:r>
          </w:p>
          <w:p w:rsidR="000B4A45" w:rsidRPr="00B27F51" w:rsidRDefault="000B4A45" w:rsidP="00405116">
            <w:pPr>
              <w:jc w:val="both"/>
            </w:pPr>
            <w:r w:rsidRPr="00B27F51">
              <w:t xml:space="preserve">Французская революция XVIII в. Политические режимы периода Революции. Конституции. </w:t>
            </w:r>
            <w:r w:rsidRPr="00B27F51">
              <w:rPr>
                <w:i/>
                <w:iCs/>
              </w:rPr>
              <w:t>Феномен Террора. Культурные новшества периода Революции.</w:t>
            </w:r>
          </w:p>
          <w:p w:rsidR="000B4A45" w:rsidRPr="00B27F51" w:rsidRDefault="000B4A45" w:rsidP="00405116">
            <w:pPr>
              <w:jc w:val="both"/>
              <w:rPr>
                <w:i/>
                <w:iCs/>
              </w:rPr>
            </w:pPr>
            <w:r w:rsidRPr="00B27F51">
              <w:rPr>
                <w:i/>
                <w:iCs/>
              </w:rPr>
              <w:t>Споры историков о социально-экономических и политических последствиях революций XVIII в. Возникновение политической культуры индустриального общества.</w:t>
            </w:r>
          </w:p>
        </w:tc>
        <w:tc>
          <w:tcPr>
            <w:tcW w:w="950" w:type="dxa"/>
            <w:vMerge/>
          </w:tcPr>
          <w:p w:rsidR="000B4A45" w:rsidRPr="00B27F51" w:rsidRDefault="000B4A45" w:rsidP="00405116">
            <w:pPr>
              <w:jc w:val="center"/>
            </w:pPr>
          </w:p>
        </w:tc>
      </w:tr>
      <w:tr w:rsidR="000B4A45" w:rsidRPr="00B27F51" w:rsidTr="00405116">
        <w:tc>
          <w:tcPr>
            <w:tcW w:w="8613" w:type="dxa"/>
            <w:gridSpan w:val="2"/>
          </w:tcPr>
          <w:p w:rsidR="000B4A45" w:rsidRPr="00B27F51" w:rsidRDefault="000B4A45" w:rsidP="00405116">
            <w:pPr>
              <w:ind w:left="-72"/>
              <w:jc w:val="center"/>
              <w:rPr>
                <w:b/>
              </w:rPr>
            </w:pPr>
            <w:bookmarkStart w:id="30" w:name="_Toc37037725"/>
            <w:bookmarkStart w:id="31" w:name="_Toc37037370"/>
            <w:r w:rsidRPr="00B27F51">
              <w:rPr>
                <w:b/>
              </w:rPr>
              <w:t xml:space="preserve">Раздел 6. </w:t>
            </w:r>
            <w:bookmarkEnd w:id="30"/>
            <w:bookmarkEnd w:id="31"/>
            <w:r w:rsidRPr="00B27F51">
              <w:rPr>
                <w:b/>
              </w:rPr>
              <w:t xml:space="preserve">Россия в </w:t>
            </w:r>
            <w:r w:rsidRPr="00B27F51">
              <w:rPr>
                <w:b/>
                <w:bCs/>
                <w:lang w:val="en-US"/>
              </w:rPr>
              <w:t>XVIII</w:t>
            </w:r>
            <w:r w:rsidRPr="00B27F51">
              <w:rPr>
                <w:b/>
                <w:bCs/>
              </w:rPr>
              <w:t xml:space="preserve"> веке</w:t>
            </w:r>
          </w:p>
        </w:tc>
        <w:tc>
          <w:tcPr>
            <w:tcW w:w="950" w:type="dxa"/>
          </w:tcPr>
          <w:p w:rsidR="000B4A45" w:rsidRPr="00B27F51" w:rsidRDefault="000B4A45" w:rsidP="00405116">
            <w:pPr>
              <w:jc w:val="center"/>
            </w:pPr>
            <w:r>
              <w:t>22</w:t>
            </w:r>
          </w:p>
        </w:tc>
      </w:tr>
      <w:tr w:rsidR="000B4A45" w:rsidRPr="00B27F51" w:rsidTr="00405116">
        <w:tc>
          <w:tcPr>
            <w:tcW w:w="2093" w:type="dxa"/>
            <w:vMerge w:val="restart"/>
          </w:tcPr>
          <w:p w:rsidR="000B4A45" w:rsidRPr="00B27F51" w:rsidRDefault="000B4A45" w:rsidP="00405116">
            <w:bookmarkStart w:id="32" w:name="_Toc37037726"/>
            <w:bookmarkStart w:id="33" w:name="_Toc37037371"/>
            <w:r w:rsidRPr="00B27F51">
              <w:rPr>
                <w:b/>
                <w:bCs/>
              </w:rPr>
              <w:t xml:space="preserve">Тема 6.1. </w:t>
            </w:r>
            <w:bookmarkEnd w:id="32"/>
            <w:bookmarkEnd w:id="33"/>
            <w:r w:rsidRPr="00B27F51">
              <w:rPr>
                <w:b/>
              </w:rPr>
              <w:t>Россия в период реформ Петра I.</w:t>
            </w:r>
          </w:p>
        </w:tc>
        <w:tc>
          <w:tcPr>
            <w:tcW w:w="6520" w:type="dxa"/>
          </w:tcPr>
          <w:p w:rsidR="000B4A45" w:rsidRPr="00B27F51" w:rsidRDefault="000B4A45" w:rsidP="00405116">
            <w:pPr>
              <w:ind w:left="-72"/>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Предпосылки реформ Петра I. Особенности модернизационного процесса в России.</w:t>
            </w:r>
          </w:p>
          <w:p w:rsidR="000B4A45" w:rsidRPr="00B27F51" w:rsidRDefault="000B4A45" w:rsidP="00405116">
            <w:pPr>
              <w:jc w:val="both"/>
            </w:pPr>
            <w:r w:rsidRPr="00B27F51">
              <w:t>Северная война и ее итоги. Изменение места России в мире, провозглашение ее империей.</w:t>
            </w:r>
          </w:p>
          <w:p w:rsidR="000B4A45" w:rsidRPr="00B27F51" w:rsidRDefault="000B4A45" w:rsidP="00405116">
            <w:pPr>
              <w:jc w:val="both"/>
            </w:pPr>
            <w:r w:rsidRPr="00B27F51">
              <w:t>Социально-экономическая политика Петра I и социальная структура русского общества. Крепостная экономика. «Регулярное государство».</w:t>
            </w:r>
          </w:p>
          <w:p w:rsidR="000B4A45" w:rsidRPr="00B27F51" w:rsidRDefault="000B4A45" w:rsidP="00405116">
            <w:pPr>
              <w:jc w:val="both"/>
              <w:rPr>
                <w:b/>
                <w:bCs/>
              </w:rPr>
            </w:pPr>
            <w:r w:rsidRPr="00B27F51">
              <w:t xml:space="preserve">Культурный переворот петровского времени. </w:t>
            </w:r>
            <w:r w:rsidRPr="00B27F51">
              <w:rPr>
                <w:i/>
                <w:iCs/>
              </w:rPr>
              <w:t>Просвещение и наука. Архитектура и градостроительство. Искусство. Реформа быта. Восприятие «преображенной России» современниками.</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pPr>
              <w:jc w:val="both"/>
            </w:pPr>
            <w:r w:rsidRPr="00B27F51">
              <w:t>Государственные и социальные реформы Петра I, их историческое значение.</w:t>
            </w:r>
          </w:p>
          <w:p w:rsidR="000B4A45" w:rsidRPr="00B27F51" w:rsidRDefault="000B4A45" w:rsidP="00405116">
            <w:pPr>
              <w:jc w:val="both"/>
            </w:pPr>
            <w:r w:rsidRPr="00B27F51">
              <w:t>Культурные преобразования в Петровскую эпоху.</w:t>
            </w:r>
          </w:p>
          <w:p w:rsidR="000B4A45" w:rsidRPr="00B27F51" w:rsidRDefault="000B4A45" w:rsidP="00405116">
            <w:r w:rsidRPr="00B27F51">
              <w:t>Споры о Петре I: личность в оценках современников и потомков.</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r w:rsidRPr="00B27F51">
              <w:rPr>
                <w:b/>
                <w:bCs/>
              </w:rPr>
              <w:t>Тема 6.2</w:t>
            </w:r>
            <w:r w:rsidRPr="00B27F51">
              <w:t xml:space="preserve">. </w:t>
            </w:r>
            <w:r w:rsidRPr="00B27F51">
              <w:rPr>
                <w:b/>
                <w:bCs/>
              </w:rPr>
              <w:t xml:space="preserve"> Внутренняя и внешняя политика </w:t>
            </w:r>
            <w:r w:rsidRPr="00B27F51">
              <w:rPr>
                <w:b/>
                <w:bCs/>
              </w:rPr>
              <w:lastRenderedPageBreak/>
              <w:t>преемников Петра I(1725–1762 гг.)</w:t>
            </w:r>
          </w:p>
        </w:tc>
        <w:tc>
          <w:tcPr>
            <w:tcW w:w="6520" w:type="dxa"/>
          </w:tcPr>
          <w:p w:rsidR="000B4A45" w:rsidRPr="00B27F51" w:rsidRDefault="000B4A45" w:rsidP="00405116">
            <w:pPr>
              <w:ind w:left="-72"/>
            </w:pPr>
            <w:r w:rsidRPr="00B27F51">
              <w:rPr>
                <w:b/>
                <w:bCs/>
              </w:rPr>
              <w:lastRenderedPageBreak/>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54" w:hanging="54"/>
              <w:jc w:val="both"/>
            </w:pPr>
            <w:r w:rsidRPr="00B27F51">
              <w:t xml:space="preserve">Причины дворцовых переворотов. Екатерина I. Верховный Тайный </w:t>
            </w:r>
            <w:r w:rsidRPr="00B27F51">
              <w:lastRenderedPageBreak/>
              <w:t>совет. Петр II. «Затейка» верховников и воцарение Анны Иоанновны. Бироновщина.</w:t>
            </w:r>
          </w:p>
          <w:p w:rsidR="000B4A45" w:rsidRPr="00B27F51" w:rsidRDefault="000B4A45" w:rsidP="00405116">
            <w:pPr>
              <w:ind w:left="54"/>
              <w:jc w:val="both"/>
            </w:pPr>
            <w:r w:rsidRPr="00B27F51">
              <w:t xml:space="preserve">Политическая борьба и дворцовый переворот 1741 г. Социально-экономическая политика Елизаветы Петровны. Участие России в Семилетней войне. Правление Петра III. Дворцовый переворот 1762 г. и </w:t>
            </w:r>
            <w:r>
              <w:t>воцарение Екатерины II.</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rPr>
                <w:b/>
              </w:rPr>
            </w:pPr>
            <w:r w:rsidRPr="00B27F51">
              <w:rPr>
                <w:b/>
                <w:bCs/>
              </w:rPr>
              <w:lastRenderedPageBreak/>
              <w:t xml:space="preserve">Тема 6.3. </w:t>
            </w:r>
            <w:r w:rsidRPr="00B27F51">
              <w:rPr>
                <w:b/>
              </w:rPr>
              <w:t>Россия во второй половине XVIII в.</w:t>
            </w:r>
          </w:p>
          <w:p w:rsidR="000B4A45" w:rsidRPr="00B27F51" w:rsidRDefault="000B4A45" w:rsidP="00405116"/>
        </w:tc>
        <w:tc>
          <w:tcPr>
            <w:tcW w:w="6520" w:type="dxa"/>
          </w:tcPr>
          <w:p w:rsidR="000B4A45" w:rsidRPr="00B27F51" w:rsidRDefault="000B4A45" w:rsidP="00405116">
            <w:pPr>
              <w:ind w:left="-72"/>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rPr>
                <w:b/>
                <w:bCs/>
              </w:rPr>
              <w:t>«</w:t>
            </w:r>
            <w:r w:rsidRPr="00B27F51">
              <w:t xml:space="preserve">Просвещенный абсолютизм» Екатерины II. Восстание под предводительством Емельяна Пугачева. Характер и направленность реформ Екатерины Великой. </w:t>
            </w:r>
            <w:r w:rsidRPr="00B27F51">
              <w:rPr>
                <w:i/>
                <w:iCs/>
              </w:rPr>
              <w:t>Оценка личности императрицы и итоги екатерининского царствования.</w:t>
            </w:r>
          </w:p>
          <w:p w:rsidR="000B4A45" w:rsidRPr="00B27F51" w:rsidRDefault="000B4A45" w:rsidP="00405116">
            <w:pPr>
              <w:jc w:val="both"/>
            </w:pPr>
            <w:r w:rsidRPr="00B27F51">
              <w:t>Павел I — характеристика личности и основные направления его политики.</w:t>
            </w:r>
          </w:p>
          <w:p w:rsidR="000B4A45" w:rsidRPr="00B27F51" w:rsidRDefault="000B4A45" w:rsidP="00405116">
            <w:pPr>
              <w:jc w:val="both"/>
            </w:pPr>
            <w:r w:rsidRPr="00B27F51">
              <w:t>Внешняя политика России во второй половине XVIII в. Выход России к Черному морю. Разделы Речи Посполитой и вхождение украинских и белорусских земель в состав Российской империи.</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rPr>
                <w:b/>
              </w:rPr>
            </w:pPr>
            <w:r w:rsidRPr="00B27F51">
              <w:rPr>
                <w:b/>
                <w:bCs/>
              </w:rPr>
              <w:t xml:space="preserve">Тема 6.4. </w:t>
            </w:r>
            <w:r w:rsidRPr="00B27F51">
              <w:rPr>
                <w:b/>
              </w:rPr>
              <w:t>Культура России в середине и во второй половине XVIII в.</w:t>
            </w:r>
          </w:p>
          <w:p w:rsidR="000B4A45" w:rsidRPr="00B27F51" w:rsidRDefault="000B4A45" w:rsidP="00405116"/>
        </w:tc>
        <w:tc>
          <w:tcPr>
            <w:tcW w:w="6520" w:type="dxa"/>
          </w:tcPr>
          <w:p w:rsidR="000B4A45" w:rsidRPr="00B27F51" w:rsidRDefault="000B4A45" w:rsidP="00405116">
            <w:pPr>
              <w:jc w:val="both"/>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Русская культура в середине XVIII в. Идеи Просвещения и просвещенное общество в России. Достижения архитектуры и изобразительного искусства. Барокко и классицизм в России. </w:t>
            </w:r>
            <w:r w:rsidRPr="00B27F51">
              <w:rPr>
                <w:i/>
                <w:iCs/>
              </w:rPr>
              <w:t>Быт и нравы</w:t>
            </w:r>
            <w:r w:rsidRPr="00B27F51">
              <w:t>,</w:t>
            </w:r>
            <w:r w:rsidRPr="00B27F51">
              <w:rPr>
                <w:i/>
                <w:iCs/>
              </w:rPr>
              <w:t xml:space="preserve"> повседневная жизнь различных слоев общества. Итоги развития русской культуры в XVIII в.</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pPr>
              <w:jc w:val="both"/>
            </w:pPr>
            <w:r w:rsidRPr="00B27F51">
              <w:rPr>
                <w:iCs/>
              </w:rPr>
              <w:t>Итоги развития русской культуры в XVIII в.</w:t>
            </w:r>
          </w:p>
        </w:tc>
        <w:tc>
          <w:tcPr>
            <w:tcW w:w="950" w:type="dxa"/>
          </w:tcPr>
          <w:p w:rsidR="000B4A45" w:rsidRPr="00B27F51" w:rsidRDefault="000B4A45" w:rsidP="00405116">
            <w:pPr>
              <w:jc w:val="center"/>
            </w:pPr>
            <w:r w:rsidRPr="00B27F51">
              <w:t>2</w:t>
            </w:r>
          </w:p>
        </w:tc>
      </w:tr>
      <w:tr w:rsidR="000B4A45" w:rsidRPr="00B27F51" w:rsidTr="00405116">
        <w:tc>
          <w:tcPr>
            <w:tcW w:w="8613" w:type="dxa"/>
            <w:gridSpan w:val="2"/>
          </w:tcPr>
          <w:p w:rsidR="000B4A45" w:rsidRPr="00B27F51" w:rsidRDefault="000B4A45" w:rsidP="00405116">
            <w:pPr>
              <w:ind w:left="720"/>
              <w:jc w:val="center"/>
              <w:rPr>
                <w:b/>
                <w:bCs/>
              </w:rPr>
            </w:pPr>
            <w:r w:rsidRPr="00B27F51">
              <w:rPr>
                <w:b/>
                <w:bCs/>
              </w:rPr>
              <w:t>Раздел 7. Становление индустриальной цивилизации</w:t>
            </w:r>
          </w:p>
        </w:tc>
        <w:tc>
          <w:tcPr>
            <w:tcW w:w="950" w:type="dxa"/>
          </w:tcPr>
          <w:p w:rsidR="000B4A45" w:rsidRPr="00B27F51" w:rsidRDefault="000B4A45" w:rsidP="00405116">
            <w:pPr>
              <w:jc w:val="center"/>
            </w:pPr>
            <w:r>
              <w:t>18</w:t>
            </w:r>
          </w:p>
        </w:tc>
      </w:tr>
      <w:tr w:rsidR="000B4A45" w:rsidRPr="00B27F51" w:rsidTr="00405116">
        <w:tc>
          <w:tcPr>
            <w:tcW w:w="2093" w:type="dxa"/>
            <w:vMerge w:val="restart"/>
          </w:tcPr>
          <w:p w:rsidR="000B4A45" w:rsidRPr="00B27F51" w:rsidRDefault="000B4A45" w:rsidP="00405116">
            <w:r w:rsidRPr="00B27F51">
              <w:rPr>
                <w:b/>
              </w:rPr>
              <w:t>Тема 7.1 . Различные европейские модели перехода от традиционного к индустриальному обществу.</w:t>
            </w:r>
          </w:p>
          <w:p w:rsidR="000B4A45" w:rsidRPr="00B27F51" w:rsidRDefault="000B4A45" w:rsidP="00405116"/>
        </w:tc>
        <w:tc>
          <w:tcPr>
            <w:tcW w:w="6520" w:type="dxa"/>
          </w:tcPr>
          <w:p w:rsidR="000B4A45" w:rsidRPr="00B27F51" w:rsidRDefault="000B4A45" w:rsidP="00405116">
            <w:pPr>
              <w:ind w:left="11"/>
              <w:rPr>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t>6</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rPr>
                <w:i/>
                <w:iCs/>
              </w:rPr>
              <w:t>Варианты политического переустройства общества: реформа или революция?</w:t>
            </w:r>
            <w:r w:rsidRPr="00B27F51">
              <w:t xml:space="preserve"> Европейские революции середины XIX в. Движения за реформы: требования, формы организации, результативность. </w:t>
            </w:r>
            <w:r w:rsidRPr="00B27F51">
              <w:rPr>
                <w:i/>
                <w:iCs/>
              </w:rPr>
              <w:t>Изменение в идеологических и правовых основах государственности.</w:t>
            </w:r>
          </w:p>
          <w:p w:rsidR="000B4A45" w:rsidRPr="00B27F51" w:rsidRDefault="000B4A45" w:rsidP="00405116">
            <w:pPr>
              <w:jc w:val="both"/>
              <w:rPr>
                <w:i/>
                <w:iCs/>
              </w:rPr>
            </w:pPr>
            <w:r w:rsidRPr="00B27F51">
              <w:t>Объединительные процессы в Европе и Америке. Объединение Германии и Италии. Гражданская война в США. Славянское Возрождение и Россия.</w:t>
            </w:r>
          </w:p>
          <w:p w:rsidR="000B4A45" w:rsidRPr="00B27F51" w:rsidRDefault="000B4A45" w:rsidP="00405116">
            <w:pPr>
              <w:jc w:val="both"/>
            </w:pPr>
            <w:r w:rsidRPr="00B27F51">
              <w:rPr>
                <w:i/>
                <w:iCs/>
              </w:rPr>
              <w:t xml:space="preserve">Становление гражданского общества. Торжество «договорной» теории. Конституционные документы. Представительные органы. Расширение представительства. </w:t>
            </w:r>
            <w:r w:rsidRPr="00B27F51">
              <w:rPr>
                <w:i/>
                <w:iCs/>
              </w:rPr>
              <w:lastRenderedPageBreak/>
              <w:t>Возникновение идейно-политических течений. Консерватизм</w:t>
            </w:r>
            <w:r w:rsidRPr="00B27F51">
              <w:t>,</w:t>
            </w:r>
            <w:r w:rsidRPr="00B27F51">
              <w:rPr>
                <w:i/>
                <w:iCs/>
              </w:rPr>
              <w:t xml:space="preserve"> либерализм</w:t>
            </w:r>
            <w:r w:rsidRPr="00B27F51">
              <w:t>,</w:t>
            </w:r>
            <w:r w:rsidRPr="00B27F51">
              <w:rPr>
                <w:i/>
                <w:iCs/>
              </w:rPr>
              <w:t xml:space="preserve"> социализм: идейные платформы и социальная база. Становление партий и формы партийной деятельности.</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pPr>
            <w:r w:rsidRPr="00B27F51">
              <w:rPr>
                <w:b/>
              </w:rPr>
              <w:lastRenderedPageBreak/>
              <w:t>Тема 7.2.  Развитие капиталистических отношений и социальной структуры индустриального общества в XIX в.</w:t>
            </w:r>
          </w:p>
          <w:p w:rsidR="000B4A45" w:rsidRPr="00B27F51" w:rsidRDefault="000B4A45" w:rsidP="00405116"/>
        </w:tc>
        <w:tc>
          <w:tcPr>
            <w:tcW w:w="6520" w:type="dxa"/>
          </w:tcPr>
          <w:p w:rsidR="000B4A45" w:rsidRPr="00B27F51" w:rsidRDefault="000B4A45" w:rsidP="00405116">
            <w:pPr>
              <w:ind w:firstLine="11"/>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Социальный состав общества: старые и новые составляющие. Дворянство. Средний класс. Крестьянство. Пролетариат. Деревенское общество. Городское население: количественный рост, новый образ жизни, новые формы деятельности. Городская семья. Движение за эмансипацию женщин. Будни и праздники горожан.</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pPr>
              <w:rPr>
                <w:iCs/>
              </w:rPr>
            </w:pPr>
            <w:r w:rsidRPr="00B27F51">
              <w:rPr>
                <w:iCs/>
              </w:rPr>
              <w:t>Возникновение идейно-политических течений.</w:t>
            </w:r>
          </w:p>
          <w:p w:rsidR="000B4A45" w:rsidRPr="00B27F51" w:rsidRDefault="000B4A45" w:rsidP="00405116">
            <w:pPr>
              <w:rPr>
                <w:iCs/>
              </w:rPr>
            </w:pPr>
            <w:r w:rsidRPr="00B27F51">
              <w:rPr>
                <w:iCs/>
              </w:rPr>
              <w:t xml:space="preserve"> Консерватизм</w:t>
            </w:r>
            <w:r w:rsidRPr="00B27F51">
              <w:t>,</w:t>
            </w:r>
            <w:r w:rsidRPr="00B27F51">
              <w:rPr>
                <w:iCs/>
              </w:rPr>
              <w:t xml:space="preserve"> либерализм</w:t>
            </w:r>
            <w:r w:rsidRPr="00B27F51">
              <w:t>,</w:t>
            </w:r>
            <w:r w:rsidRPr="00B27F51">
              <w:rPr>
                <w:iCs/>
              </w:rPr>
              <w:t xml:space="preserve"> социализм: идейные платформы и социальная база. </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pPr>
              <w:jc w:val="both"/>
              <w:rPr>
                <w:b/>
              </w:rPr>
            </w:pPr>
            <w:r w:rsidRPr="00B27F51">
              <w:rPr>
                <w:b/>
              </w:rPr>
              <w:t>Тема 7.3. Особенности духовной жизни нового времени</w:t>
            </w:r>
          </w:p>
          <w:p w:rsidR="000B4A45" w:rsidRPr="00B27F51" w:rsidRDefault="000B4A45" w:rsidP="00405116"/>
        </w:tc>
        <w:tc>
          <w:tcPr>
            <w:tcW w:w="6520" w:type="dxa"/>
          </w:tcPr>
          <w:p w:rsidR="000B4A45" w:rsidRPr="00B27F51" w:rsidRDefault="000B4A45" w:rsidP="00405116">
            <w:pPr>
              <w:ind w:left="11"/>
            </w:pPr>
            <w:r w:rsidRPr="00B27F51">
              <w:rPr>
                <w:b/>
                <w:bCs/>
              </w:rPr>
              <w:t>Содержание учебного материала</w:t>
            </w:r>
          </w:p>
        </w:tc>
        <w:tc>
          <w:tcPr>
            <w:tcW w:w="950" w:type="dxa"/>
            <w:vMerge w:val="restart"/>
          </w:tcPr>
          <w:p w:rsidR="000B4A45" w:rsidRPr="00B27F51" w:rsidRDefault="000B4A45" w:rsidP="00405116">
            <w:pPr>
              <w:jc w:val="center"/>
            </w:pPr>
            <w:r>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Мировосприятие человека индустриального общества. Вера в прогресс и культ «положительных» знаний. Формирование классической научной картины мира. Научные открытия: количественная и качественная характеристики. Дарвин и дарвинизм. История — «муза века».</w:t>
            </w:r>
          </w:p>
          <w:p w:rsidR="000B4A45" w:rsidRPr="00B27F51" w:rsidRDefault="000B4A45" w:rsidP="00405116">
            <w:pPr>
              <w:jc w:val="both"/>
            </w:pPr>
            <w:r w:rsidRPr="00B27F51">
              <w:rPr>
                <w:i/>
                <w:iCs/>
              </w:rPr>
              <w:t>Расцвет книжной культуры. Развитие образования: университеты, школы</w:t>
            </w:r>
            <w:r w:rsidRPr="00B27F51">
              <w:t>,</w:t>
            </w:r>
            <w:r w:rsidRPr="00B27F51">
              <w:rPr>
                <w:i/>
                <w:iCs/>
              </w:rPr>
              <w:t xml:space="preserve"> формы самообразования. Художественные стили: романтизм</w:t>
            </w:r>
            <w:r w:rsidRPr="00B27F51">
              <w:t>,</w:t>
            </w:r>
            <w:r w:rsidRPr="00B27F51">
              <w:rPr>
                <w:i/>
                <w:iCs/>
              </w:rPr>
              <w:t xml:space="preserve"> реализм</w:t>
            </w:r>
            <w:r w:rsidRPr="00B27F51">
              <w:t>,</w:t>
            </w:r>
            <w:r w:rsidRPr="00B27F51">
              <w:rPr>
                <w:i/>
                <w:iCs/>
              </w:rPr>
              <w:t xml:space="preserve"> «исторические» стили</w:t>
            </w:r>
            <w:r w:rsidRPr="00B27F51">
              <w:t>,</w:t>
            </w:r>
            <w:r w:rsidRPr="00B27F51">
              <w:rPr>
                <w:i/>
                <w:iCs/>
              </w:rPr>
              <w:t xml:space="preserve"> импрессионизм.</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pPr>
              <w:ind w:left="153"/>
              <w:rPr>
                <w:iCs/>
              </w:rPr>
            </w:pPr>
            <w:r w:rsidRPr="00B27F51">
              <w:rPr>
                <w:iCs/>
              </w:rPr>
              <w:t xml:space="preserve">Расцвет книжной культуры. </w:t>
            </w:r>
          </w:p>
          <w:p w:rsidR="000B4A45" w:rsidRPr="00B27F51" w:rsidRDefault="000B4A45" w:rsidP="00405116">
            <w:pPr>
              <w:ind w:left="153"/>
            </w:pPr>
            <w:r w:rsidRPr="00B27F51">
              <w:rPr>
                <w:iCs/>
              </w:rPr>
              <w:t>Развитие образования: университеты, школы</w:t>
            </w:r>
            <w:r w:rsidRPr="00B27F51">
              <w:t>,</w:t>
            </w:r>
            <w:r w:rsidRPr="00B27F51">
              <w:rPr>
                <w:iCs/>
              </w:rPr>
              <w:t xml:space="preserve"> формы самообразования.</w:t>
            </w:r>
          </w:p>
        </w:tc>
        <w:tc>
          <w:tcPr>
            <w:tcW w:w="950" w:type="dxa"/>
          </w:tcPr>
          <w:p w:rsidR="000B4A45" w:rsidRPr="00B27F51" w:rsidRDefault="000B4A45" w:rsidP="00405116">
            <w:pPr>
              <w:jc w:val="center"/>
            </w:pPr>
            <w:r w:rsidRPr="00B27F51">
              <w:t>2</w:t>
            </w:r>
          </w:p>
        </w:tc>
      </w:tr>
      <w:tr w:rsidR="000B4A45" w:rsidRPr="00B27F51" w:rsidTr="00405116">
        <w:tc>
          <w:tcPr>
            <w:tcW w:w="8613" w:type="dxa"/>
            <w:gridSpan w:val="2"/>
          </w:tcPr>
          <w:p w:rsidR="000B4A45" w:rsidRPr="00B27F51" w:rsidRDefault="000B4A45" w:rsidP="00405116">
            <w:pPr>
              <w:ind w:left="720"/>
              <w:jc w:val="center"/>
              <w:rPr>
                <w:b/>
                <w:bCs/>
              </w:rPr>
            </w:pPr>
            <w:r w:rsidRPr="00B27F51">
              <w:rPr>
                <w:b/>
                <w:bCs/>
              </w:rPr>
              <w:t>Раздел 8. Процесс модернизации в традиционных обществах Востока</w:t>
            </w:r>
          </w:p>
        </w:tc>
        <w:tc>
          <w:tcPr>
            <w:tcW w:w="950" w:type="dxa"/>
          </w:tcPr>
          <w:p w:rsidR="000B4A45" w:rsidRPr="00B27F51" w:rsidRDefault="000B4A45" w:rsidP="00405116">
            <w:pPr>
              <w:jc w:val="center"/>
            </w:pPr>
            <w:r>
              <w:t>8</w:t>
            </w:r>
          </w:p>
        </w:tc>
      </w:tr>
      <w:tr w:rsidR="000B4A45" w:rsidRPr="00B27F51" w:rsidTr="00405116">
        <w:tc>
          <w:tcPr>
            <w:tcW w:w="2093" w:type="dxa"/>
            <w:vMerge w:val="restart"/>
          </w:tcPr>
          <w:p w:rsidR="000B4A45" w:rsidRPr="00B27F51" w:rsidRDefault="000B4A45" w:rsidP="00405116">
            <w:pPr>
              <w:jc w:val="both"/>
            </w:pPr>
            <w:r>
              <w:rPr>
                <w:b/>
              </w:rPr>
              <w:t xml:space="preserve">Тема 8.1. </w:t>
            </w:r>
            <w:r w:rsidRPr="00B27F51">
              <w:rPr>
                <w:b/>
              </w:rPr>
              <w:t>Традиционные общества Востока в условиях европейской колониальной экспансии.</w:t>
            </w:r>
          </w:p>
          <w:p w:rsidR="000B4A45" w:rsidRPr="00B27F51" w:rsidRDefault="000B4A45" w:rsidP="00405116"/>
        </w:tc>
        <w:tc>
          <w:tcPr>
            <w:tcW w:w="6520" w:type="dxa"/>
          </w:tcPr>
          <w:p w:rsidR="000B4A45" w:rsidRPr="00B27F51" w:rsidRDefault="000B4A45" w:rsidP="00405116">
            <w:pPr>
              <w:ind w:left="153"/>
              <w:rPr>
                <w:b/>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Варианты реакции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формы их организации. «Освоение» Африки. Судьба Индии</w:t>
            </w:r>
            <w:r>
              <w:t xml:space="preserve"> </w:t>
            </w:r>
            <w:r w:rsidRPr="00B27F51">
              <w:t>в «короне» Британской империи.</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pPr>
              <w:ind w:left="153"/>
            </w:pPr>
            <w:r w:rsidRPr="00B27F51">
              <w:rPr>
                <w:iCs/>
              </w:rPr>
              <w:lastRenderedPageBreak/>
              <w:t>Составление глоссария</w:t>
            </w:r>
          </w:p>
        </w:tc>
        <w:tc>
          <w:tcPr>
            <w:tcW w:w="950" w:type="dxa"/>
          </w:tcPr>
          <w:p w:rsidR="000B4A45" w:rsidRPr="00B27F51" w:rsidRDefault="000B4A45" w:rsidP="00405116">
            <w:pPr>
              <w:jc w:val="center"/>
            </w:pPr>
            <w:r w:rsidRPr="00B27F51">
              <w:lastRenderedPageBreak/>
              <w:t>2</w:t>
            </w:r>
          </w:p>
        </w:tc>
      </w:tr>
      <w:tr w:rsidR="000B4A45" w:rsidRPr="00B27F51" w:rsidTr="00405116">
        <w:tc>
          <w:tcPr>
            <w:tcW w:w="2093" w:type="dxa"/>
            <w:vMerge w:val="restart"/>
          </w:tcPr>
          <w:p w:rsidR="000B4A45" w:rsidRPr="00B27F51" w:rsidRDefault="000B4A45" w:rsidP="00405116">
            <w:pPr>
              <w:jc w:val="both"/>
            </w:pPr>
            <w:r w:rsidRPr="00B27F51">
              <w:rPr>
                <w:b/>
              </w:rPr>
              <w:lastRenderedPageBreak/>
              <w:t>Тема 8.2.Попытки модернизации в странах Востока.</w:t>
            </w:r>
          </w:p>
          <w:p w:rsidR="000B4A45" w:rsidRPr="00B27F51" w:rsidRDefault="000B4A45" w:rsidP="00405116"/>
        </w:tc>
        <w:tc>
          <w:tcPr>
            <w:tcW w:w="6520" w:type="dxa"/>
          </w:tcPr>
          <w:p w:rsidR="000B4A45" w:rsidRPr="00B27F51" w:rsidRDefault="000B4A45" w:rsidP="00405116">
            <w:pPr>
              <w:ind w:left="153"/>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 «Восточный вопрос» с точки зрения межцивилизационного диалога. Проблема Суэцкого канала. Попытки модернизации в Османской империи. Япония: от самоизоляции к практике модернизации. Политика самоизоляции: Китай в борьбе за сохранение «своего лица»</w:t>
            </w:r>
            <w:r w:rsidRPr="00B27F51">
              <w:rPr>
                <w:b/>
                <w:bCs/>
                <w:i/>
                <w:iCs/>
              </w:rPr>
              <w:t>.</w:t>
            </w:r>
          </w:p>
        </w:tc>
        <w:tc>
          <w:tcPr>
            <w:tcW w:w="950" w:type="dxa"/>
            <w:vMerge/>
          </w:tcPr>
          <w:p w:rsidR="000B4A45" w:rsidRPr="00B27F51" w:rsidRDefault="000B4A45" w:rsidP="00405116">
            <w:pPr>
              <w:jc w:val="center"/>
            </w:pPr>
          </w:p>
        </w:tc>
      </w:tr>
      <w:tr w:rsidR="000B4A45" w:rsidRPr="00B27F51" w:rsidTr="00405116">
        <w:tc>
          <w:tcPr>
            <w:tcW w:w="8613" w:type="dxa"/>
            <w:gridSpan w:val="2"/>
          </w:tcPr>
          <w:p w:rsidR="000B4A45" w:rsidRPr="00B27F51" w:rsidRDefault="000B4A45" w:rsidP="00405116">
            <w:pPr>
              <w:jc w:val="center"/>
              <w:rPr>
                <w:b/>
              </w:rPr>
            </w:pPr>
            <w:r w:rsidRPr="00B27F51">
              <w:rPr>
                <w:b/>
              </w:rPr>
              <w:t xml:space="preserve">Раздел 9. Россия в </w:t>
            </w:r>
            <w:r w:rsidRPr="00B27F51">
              <w:rPr>
                <w:b/>
                <w:lang w:val="en-US"/>
              </w:rPr>
              <w:t>XIX</w:t>
            </w:r>
            <w:r w:rsidRPr="00B27F51">
              <w:rPr>
                <w:b/>
              </w:rPr>
              <w:t xml:space="preserve"> веке</w:t>
            </w:r>
          </w:p>
        </w:tc>
        <w:tc>
          <w:tcPr>
            <w:tcW w:w="950" w:type="dxa"/>
          </w:tcPr>
          <w:p w:rsidR="000B4A45" w:rsidRPr="00B27F51" w:rsidRDefault="000B4A45" w:rsidP="00405116">
            <w:pPr>
              <w:jc w:val="center"/>
            </w:pPr>
            <w:r>
              <w:t>40</w:t>
            </w:r>
          </w:p>
        </w:tc>
      </w:tr>
      <w:tr w:rsidR="000B4A45" w:rsidRPr="00B27F51" w:rsidTr="00405116">
        <w:tc>
          <w:tcPr>
            <w:tcW w:w="2093" w:type="dxa"/>
            <w:vMerge w:val="restart"/>
          </w:tcPr>
          <w:p w:rsidR="000B4A45" w:rsidRPr="00B27F51" w:rsidRDefault="000B4A45" w:rsidP="00405116">
            <w:r w:rsidRPr="00B27F51">
              <w:rPr>
                <w:b/>
              </w:rPr>
              <w:t>Тема 9.1. Россия в первой половине XIX столетия</w:t>
            </w:r>
          </w:p>
        </w:tc>
        <w:tc>
          <w:tcPr>
            <w:tcW w:w="6520" w:type="dxa"/>
          </w:tcPr>
          <w:p w:rsidR="000B4A45" w:rsidRPr="00B27F51" w:rsidRDefault="000B4A45" w:rsidP="00405116">
            <w:pPr>
              <w:ind w:left="153"/>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rPr>
          <w:trHeight w:val="1900"/>
        </w:trPr>
        <w:tc>
          <w:tcPr>
            <w:tcW w:w="2093" w:type="dxa"/>
            <w:vMerge/>
          </w:tcPr>
          <w:p w:rsidR="000B4A45" w:rsidRPr="00B27F51" w:rsidRDefault="000B4A45" w:rsidP="00405116"/>
        </w:tc>
        <w:tc>
          <w:tcPr>
            <w:tcW w:w="6520" w:type="dxa"/>
          </w:tcPr>
          <w:p w:rsidR="000B4A45" w:rsidRPr="00B27F51" w:rsidRDefault="000B4A45" w:rsidP="00405116">
            <w:pPr>
              <w:jc w:val="both"/>
            </w:pPr>
            <w:r w:rsidRPr="00B27F51">
              <w:t>Территория и население империи. Особенности российской колонизации. Роль географического фактора в социально-экономическом и политическом развитии России. Национальный вопрос.</w:t>
            </w:r>
          </w:p>
          <w:p w:rsidR="000B4A45" w:rsidRPr="00B27F51" w:rsidRDefault="000B4A45" w:rsidP="00405116">
            <w:pPr>
              <w:jc w:val="both"/>
            </w:pPr>
            <w:r w:rsidRPr="00B27F51">
              <w:t>Социальная структура. Дворянство. Духовенство. Городское население. Крестьянство. Казачество. Социальный и культурный разрыв между сословиями. Аристократическая культура и «культура безмолвствующего большинства».</w:t>
            </w:r>
          </w:p>
          <w:p w:rsidR="000B4A45" w:rsidRPr="00B27F51" w:rsidRDefault="000B4A45" w:rsidP="00405116">
            <w:pPr>
              <w:jc w:val="both"/>
            </w:pPr>
            <w:r w:rsidRPr="00B27F51">
              <w:rPr>
                <w:i/>
                <w:iCs/>
              </w:rPr>
              <w:t>Властные элиты: идеология и практика. Традиции «просвещенного абсолютизма» и новые задачи государственного развития.</w:t>
            </w:r>
          </w:p>
        </w:tc>
        <w:tc>
          <w:tcPr>
            <w:tcW w:w="950" w:type="dxa"/>
            <w:vMerge/>
          </w:tcPr>
          <w:p w:rsidR="000B4A45" w:rsidRPr="00B27F51" w:rsidRDefault="000B4A45" w:rsidP="00405116">
            <w:pPr>
              <w:jc w:val="center"/>
            </w:pPr>
          </w:p>
        </w:tc>
      </w:tr>
      <w:tr w:rsidR="000B4A45" w:rsidRPr="00B27F51" w:rsidTr="00405116">
        <w:trPr>
          <w:trHeight w:val="300"/>
        </w:trPr>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pPr>
              <w:jc w:val="both"/>
            </w:pPr>
            <w:r w:rsidRPr="00B27F51">
              <w:rPr>
                <w:iCs/>
              </w:rPr>
              <w:t>Традиции «просвещенного абсолютизма»</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r w:rsidRPr="00B27F51">
              <w:rPr>
                <w:b/>
              </w:rPr>
              <w:t>Тема 9.2. Власть и реформы в первой половине XIX в.</w:t>
            </w:r>
          </w:p>
          <w:p w:rsidR="000B4A45" w:rsidRPr="00B27F51" w:rsidRDefault="000B4A45" w:rsidP="00405116"/>
        </w:tc>
        <w:tc>
          <w:tcPr>
            <w:tcW w:w="6520" w:type="dxa"/>
          </w:tcPr>
          <w:p w:rsidR="000B4A45" w:rsidRPr="00B27F51" w:rsidRDefault="000B4A45" w:rsidP="00405116">
            <w:pPr>
              <w:jc w:val="both"/>
              <w:rPr>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t>Реформы начала царствования Александра I. Проблема соотношения просвещения и самодержавия. Дворянский консерватизм. Аристократическая оппозиция. Идейная борьба. М.М. Сперанский и Н.М. Карамзин. Россия в 1815–1825 гг. Конституционные проекты. Причины неудач реформ Александра I. А.А.Аракчеев. Военные поселения. Общественное движение. Декабристы. Николай I. Смена политических приоритетов. Роль бюрократии. Официальный национализм. Консерватизм в государственно-правовой и идеологической сферах. Кризис идеологии самодержавия.</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pPr>
            <w:r w:rsidRPr="00B27F51">
              <w:rPr>
                <w:b/>
              </w:rPr>
              <w:t>Тема 9.3.Внешняя политика Александра I и Николая I</w:t>
            </w:r>
          </w:p>
          <w:p w:rsidR="000B4A45" w:rsidRPr="00B27F51" w:rsidRDefault="000B4A45" w:rsidP="00405116"/>
        </w:tc>
        <w:tc>
          <w:tcPr>
            <w:tcW w:w="6520" w:type="dxa"/>
          </w:tcPr>
          <w:p w:rsidR="000B4A45" w:rsidRPr="00B27F51" w:rsidRDefault="000B4A45" w:rsidP="00405116">
            <w:pPr>
              <w:jc w:val="both"/>
              <w:rPr>
                <w:b/>
              </w:rPr>
            </w:pPr>
            <w:r w:rsidRPr="00B27F51">
              <w:rPr>
                <w:b/>
                <w:bCs/>
              </w:rPr>
              <w:lastRenderedPageBreak/>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Геополитическое положение России к началу XIX в. Основные направления и принципы внешней политики. Антифранцузские коалиции и Отечественная война 1812 г.</w:t>
            </w:r>
          </w:p>
          <w:p w:rsidR="000B4A45" w:rsidRPr="00B27F51" w:rsidRDefault="000B4A45" w:rsidP="00405116">
            <w:pPr>
              <w:jc w:val="both"/>
            </w:pPr>
            <w:r w:rsidRPr="00B27F51">
              <w:lastRenderedPageBreak/>
              <w:t>Европа после Наполеона. «Священный союз» и идеалы легитимизма. Финская автономия и польская Конституция.</w:t>
            </w:r>
          </w:p>
          <w:p w:rsidR="000B4A45" w:rsidRPr="00B27F51" w:rsidRDefault="000B4A45" w:rsidP="00405116">
            <w:pPr>
              <w:jc w:val="both"/>
            </w:pPr>
            <w:r w:rsidRPr="00B27F51">
              <w:t>Борьба с Османской империй. Россия и христианские народы Балканского полуострова. Российская империя и мусульманские народы Кавказа. Кавказская война.</w:t>
            </w:r>
          </w:p>
          <w:p w:rsidR="000B4A45" w:rsidRPr="00B27F51" w:rsidRDefault="000B4A45" w:rsidP="00405116">
            <w:pPr>
              <w:jc w:val="both"/>
            </w:pPr>
            <w:r w:rsidRPr="00B27F51">
              <w:t>Закавказье в политике Российской империи; борьба с Ираном за территории и влияние. Вхождение Закавказья в состав России.</w:t>
            </w:r>
          </w:p>
          <w:p w:rsidR="000B4A45" w:rsidRPr="00B27F51" w:rsidRDefault="000B4A45" w:rsidP="00405116">
            <w:pPr>
              <w:jc w:val="both"/>
            </w:pPr>
            <w:r w:rsidRPr="00B27F51">
              <w:t>Россия и европейские революции 1830–1831 гг., 1848–1849 гг. Крымская война и крах «Венской системы».</w:t>
            </w:r>
          </w:p>
        </w:tc>
        <w:tc>
          <w:tcPr>
            <w:tcW w:w="950" w:type="dxa"/>
            <w:vMerge/>
          </w:tcPr>
          <w:p w:rsidR="000B4A45" w:rsidRPr="00B27F51" w:rsidRDefault="000B4A45" w:rsidP="00405116">
            <w:pPr>
              <w:jc w:val="center"/>
            </w:pPr>
          </w:p>
        </w:tc>
      </w:tr>
      <w:tr w:rsidR="000B4A45" w:rsidRPr="00B27F51" w:rsidTr="00405116">
        <w:trPr>
          <w:trHeight w:val="128"/>
        </w:trPr>
        <w:tc>
          <w:tcPr>
            <w:tcW w:w="2093" w:type="dxa"/>
            <w:vMerge w:val="restart"/>
          </w:tcPr>
          <w:p w:rsidR="000B4A45" w:rsidRPr="00B27F51" w:rsidRDefault="000B4A45" w:rsidP="00405116">
            <w:pPr>
              <w:jc w:val="both"/>
              <w:rPr>
                <w:b/>
              </w:rPr>
            </w:pPr>
            <w:r w:rsidRPr="00B27F51">
              <w:rPr>
                <w:b/>
              </w:rPr>
              <w:lastRenderedPageBreak/>
              <w:t>Тема 9.4. Интеллектуальная и художественная жизнь России</w:t>
            </w:r>
          </w:p>
          <w:p w:rsidR="000B4A45" w:rsidRPr="00B27F51" w:rsidRDefault="000B4A45" w:rsidP="00405116">
            <w:pPr>
              <w:jc w:val="both"/>
              <w:rPr>
                <w:b/>
              </w:rPr>
            </w:pPr>
            <w:r w:rsidRPr="00B27F51">
              <w:rPr>
                <w:b/>
              </w:rPr>
              <w:t>первой половины XIX в.</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Российский феномен: философия, литература и литературная критика вместо политической борьбы. Политические идеалы: иллюзии и реальность.</w:t>
            </w:r>
          </w:p>
          <w:p w:rsidR="000B4A45" w:rsidRPr="00B27F51" w:rsidRDefault="000B4A45" w:rsidP="00405116">
            <w:pPr>
              <w:jc w:val="both"/>
            </w:pPr>
            <w:r w:rsidRPr="00B27F51">
              <w:t>Общественно-политическая борьба и поиск национально-политической идентичности. Славянофилы. Западники. Правительственная идеология и рождение теории «официальной народности».</w:t>
            </w:r>
          </w:p>
          <w:p w:rsidR="000B4A45" w:rsidRPr="00B27F51" w:rsidRDefault="000B4A45" w:rsidP="00405116">
            <w:pPr>
              <w:jc w:val="both"/>
            </w:pPr>
            <w:r w:rsidRPr="00B27F51">
              <w:t>Развитие науки и техники в России в первой половине XIX в.</w:t>
            </w:r>
            <w:r w:rsidRPr="00B27F51">
              <w:rPr>
                <w:i/>
                <w:iCs/>
              </w:rPr>
              <w:t>Рост национального самосознания. Реформа системы образования. Университеты и научные общества. Правительственная политика в отношении образования.</w:t>
            </w:r>
          </w:p>
          <w:p w:rsidR="000B4A45" w:rsidRPr="00B27F51" w:rsidRDefault="000B4A45" w:rsidP="00405116">
            <w:pPr>
              <w:jc w:val="both"/>
            </w:pPr>
            <w:r w:rsidRPr="00B27F51">
              <w:t>Открытия и технические изобретения. Литература и книгоиздание. Стили и направления в литературе: сентиментализм, романтизм, реализм. Музыкальная культура. Живопись: от классицизма к романтизму и реализму. Архитектура. Театр.</w:t>
            </w:r>
          </w:p>
          <w:p w:rsidR="000B4A45" w:rsidRPr="00B27F51" w:rsidRDefault="000B4A45" w:rsidP="00405116">
            <w:pPr>
              <w:jc w:val="both"/>
            </w:pPr>
            <w:r w:rsidRPr="00B27F51">
              <w:rPr>
                <w:i/>
                <w:iCs/>
              </w:rPr>
              <w:t>Место России в мировой художественной культуре.</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72"/>
              <w:rPr>
                <w:b/>
                <w:bCs/>
              </w:rPr>
            </w:pPr>
            <w:r w:rsidRPr="00B27F51">
              <w:rPr>
                <w:b/>
                <w:bCs/>
              </w:rPr>
              <w:t>Самостоятельная работа обучающихся</w:t>
            </w:r>
          </w:p>
          <w:p w:rsidR="000B4A45" w:rsidRPr="00B27F51" w:rsidRDefault="000B4A45" w:rsidP="00405116">
            <w:pPr>
              <w:jc w:val="both"/>
            </w:pPr>
            <w:r w:rsidRPr="00B27F51">
              <w:rPr>
                <w:iCs/>
              </w:rPr>
              <w:t>Составление глоссария</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pPr>
              <w:jc w:val="both"/>
            </w:pPr>
            <w:r w:rsidRPr="00B27F51">
              <w:rPr>
                <w:b/>
              </w:rPr>
              <w:t>Тема 9.5. Россия в эпоху великих реформ Александра II. Пореформенная Россия.</w:t>
            </w:r>
          </w:p>
          <w:p w:rsidR="000B4A45" w:rsidRPr="00B27F51" w:rsidRDefault="000B4A45" w:rsidP="00405116"/>
        </w:tc>
        <w:tc>
          <w:tcPr>
            <w:tcW w:w="6520" w:type="dxa"/>
          </w:tcPr>
          <w:p w:rsidR="000B4A45" w:rsidRPr="00B27F51" w:rsidRDefault="000B4A45" w:rsidP="00405116">
            <w:pPr>
              <w:jc w:val="both"/>
              <w:rPr>
                <w:b/>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Россия после Крымской войны. Александр II. Подготовка крестьянской реформы. Отмена крепостного права. Судебная, земская и военная реформы. Финансовые преобразования. Реформы в области просвещения и печати. Итоги реформ, их историческое значение.</w:t>
            </w:r>
          </w:p>
          <w:p w:rsidR="000B4A45" w:rsidRPr="00B27F51" w:rsidRDefault="000B4A45" w:rsidP="00405116">
            <w:pPr>
              <w:jc w:val="both"/>
              <w:rPr>
                <w:i/>
                <w:iCs/>
              </w:rPr>
            </w:pPr>
            <w:r w:rsidRPr="00B27F51">
              <w:rPr>
                <w:i/>
                <w:iCs/>
              </w:rPr>
              <w:t>Власть и общество. Формы общественного движения. Основные направления общественной мысли.</w:t>
            </w:r>
          </w:p>
          <w:p w:rsidR="000B4A45" w:rsidRPr="00B27F51" w:rsidRDefault="000B4A45" w:rsidP="00405116">
            <w:pPr>
              <w:jc w:val="both"/>
            </w:pPr>
            <w:r w:rsidRPr="00B27F51">
              <w:lastRenderedPageBreak/>
              <w:t>Либералы и консерваторы власти. Реакция на польское восстание. Особенности государственно-политического консерватизма второй половины XIX в. Российский либерализм.</w:t>
            </w:r>
          </w:p>
          <w:p w:rsidR="000B4A45" w:rsidRPr="00B27F51" w:rsidRDefault="000B4A45" w:rsidP="00405116">
            <w:pPr>
              <w:jc w:val="both"/>
            </w:pPr>
            <w:r w:rsidRPr="00B27F51">
              <w:t>Социалистические идеи в России. Российские радикалы: от нигилистов к бунтарям, пропагандистам и заговорщикам. От народнических кружков к «Народной воле». Правительственные репрессии и революционный террор. Цареубийство 1 марта 1881 г. и его последствия.</w:t>
            </w:r>
          </w:p>
          <w:p w:rsidR="000B4A45" w:rsidRPr="00B27F51" w:rsidRDefault="000B4A45" w:rsidP="00405116">
            <w:pPr>
              <w:jc w:val="both"/>
            </w:pPr>
            <w:r w:rsidRPr="00B27F51">
              <w:t xml:space="preserve"> Общество и государство. Завершение промышленного переворота. Общество и рынок. Урбанизация. Изменения социальной структуры общества в условиях индустриального развития. Разложение дворянства. Расслоение крестьянства. Формирование новых </w:t>
            </w:r>
            <w:r w:rsidRPr="00B27F51">
              <w:rPr>
                <w:i/>
                <w:iCs/>
              </w:rPr>
              <w:t>социальных</w:t>
            </w:r>
            <w:r w:rsidRPr="00B27F51">
              <w:t xml:space="preserve"> слоев. Буржуазия и пролетариат. </w:t>
            </w:r>
            <w:r w:rsidRPr="00B27F51">
              <w:rPr>
                <w:i/>
                <w:iCs/>
              </w:rPr>
              <w:t>Феномен российской интеллигенции.</w:t>
            </w:r>
          </w:p>
          <w:p w:rsidR="000B4A45" w:rsidRPr="00B27F51" w:rsidRDefault="000B4A45" w:rsidP="00405116">
            <w:pPr>
              <w:jc w:val="both"/>
            </w:pPr>
            <w:r w:rsidRPr="00B27F51">
              <w:t xml:space="preserve">Консервативный курс Александра III. Ограничение реформ. Ужесточение цензуры. Сословная и национальная политика правительства. </w:t>
            </w:r>
            <w:r w:rsidRPr="00B27F51">
              <w:rPr>
                <w:i/>
                <w:iCs/>
              </w:rPr>
              <w:t>Идеология самодержавия. К.П. Победоносцев и официальный консерватизм.</w:t>
            </w:r>
          </w:p>
          <w:p w:rsidR="000B4A45" w:rsidRPr="00B27F51" w:rsidRDefault="000B4A45" w:rsidP="00405116">
            <w:pPr>
              <w:jc w:val="both"/>
              <w:rPr>
                <w:iCs/>
              </w:rPr>
            </w:pPr>
            <w:r w:rsidRPr="00B27F51">
              <w:t xml:space="preserve">Общественное движение: спад и новый подъем. </w:t>
            </w:r>
            <w:r w:rsidRPr="00B27F51">
              <w:rPr>
                <w:i/>
                <w:iCs/>
              </w:rPr>
              <w:t>Неолибералы и неонародники. Первые марксисты.</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rPr>
                <w:b/>
                <w:iCs/>
              </w:rPr>
            </w:pPr>
            <w:r w:rsidRPr="00B27F51">
              <w:rPr>
                <w:b/>
                <w:iCs/>
              </w:rPr>
              <w:t>Самостоятельная работа обучающихся</w:t>
            </w:r>
          </w:p>
          <w:p w:rsidR="000B4A45" w:rsidRPr="00B27F51" w:rsidRDefault="000B4A45" w:rsidP="00405116">
            <w:r w:rsidRPr="00B27F51">
              <w:t>Александр II: человек и государственный деятель.</w:t>
            </w:r>
          </w:p>
          <w:p w:rsidR="000B4A45" w:rsidRPr="00B27F51" w:rsidRDefault="000B4A45" w:rsidP="00405116">
            <w:r w:rsidRPr="00B27F51">
              <w:t>Реформы Александра II и их значение.</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pPr>
              <w:jc w:val="both"/>
            </w:pPr>
            <w:r w:rsidRPr="00B27F51">
              <w:rPr>
                <w:b/>
              </w:rPr>
              <w:t>Тема 9.6.Россия в системе международных отношений второй половины XIX в.</w:t>
            </w:r>
          </w:p>
          <w:p w:rsidR="000B4A45" w:rsidRPr="00B27F51" w:rsidRDefault="000B4A45" w:rsidP="00405116"/>
        </w:tc>
        <w:tc>
          <w:tcPr>
            <w:tcW w:w="6520" w:type="dxa"/>
          </w:tcPr>
          <w:p w:rsidR="000B4A45" w:rsidRPr="00B27F51" w:rsidRDefault="000B4A45" w:rsidP="00405116">
            <w:pPr>
              <w:jc w:val="both"/>
              <w:rPr>
                <w:i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iCs/>
              </w:rPr>
            </w:pPr>
            <w:r w:rsidRPr="00B27F51">
              <w:rPr>
                <w:bCs/>
                <w:kern w:val="36"/>
              </w:rPr>
              <w:t>Геополитические интересы империи и международные противоречия. Отмена условий Парижского мира. «Союз трех императоров». Россия и Восток. Россия и славянский вопрос. Русско-турецкая война 1877–1878 гг. и ее результаты. Россия и европейские державы. Политика России в Средней Азии и на Дальнем Востоке. </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pPr>
            <w:r w:rsidRPr="00B27F51">
              <w:rPr>
                <w:b/>
              </w:rPr>
              <w:t>Тема 9.7.Интеллектуальная и художественная жизнь пореформенной России</w:t>
            </w:r>
          </w:p>
          <w:p w:rsidR="000B4A45" w:rsidRPr="00B27F51" w:rsidRDefault="000B4A45" w:rsidP="00405116"/>
        </w:tc>
        <w:tc>
          <w:tcPr>
            <w:tcW w:w="6520" w:type="dxa"/>
          </w:tcPr>
          <w:p w:rsidR="000B4A45" w:rsidRPr="00B27F51" w:rsidRDefault="000B4A45" w:rsidP="00405116">
            <w:pPr>
              <w:jc w:val="both"/>
              <w:rPr>
                <w:b/>
                <w:i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outlineLvl w:val="0"/>
              <w:rPr>
                <w:bCs/>
                <w:kern w:val="36"/>
              </w:rPr>
            </w:pPr>
            <w:r w:rsidRPr="00B27F51">
              <w:rPr>
                <w:bCs/>
                <w:kern w:val="36"/>
              </w:rPr>
              <w:t xml:space="preserve">Великие реформы и русская культура. Перемены в системе образования: училища, школы, гимназии, университеты. </w:t>
            </w:r>
            <w:r w:rsidRPr="00B27F51">
              <w:rPr>
                <w:bCs/>
                <w:i/>
                <w:iCs/>
                <w:kern w:val="36"/>
              </w:rPr>
              <w:t>Женское образование. Книгоиздание. Рост национального самосознания народов империи.</w:t>
            </w:r>
          </w:p>
          <w:p w:rsidR="000B4A45" w:rsidRPr="00B27F51" w:rsidRDefault="000B4A45" w:rsidP="00405116">
            <w:pPr>
              <w:jc w:val="both"/>
              <w:outlineLvl w:val="0"/>
            </w:pPr>
            <w:r w:rsidRPr="00B27F51">
              <w:t xml:space="preserve">Развитие науки и техники. </w:t>
            </w:r>
            <w:r w:rsidRPr="00B27F51">
              <w:rPr>
                <w:i/>
                <w:iCs/>
              </w:rPr>
              <w:t>Университеты и научные общества.</w:t>
            </w:r>
            <w:r w:rsidRPr="00B27F51">
              <w:t xml:space="preserve"> Золотой век русской литературы. Музыкальная культура. Живопись. Архитектура. Театр.</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outlineLvl w:val="0"/>
              <w:rPr>
                <w:b/>
              </w:rPr>
            </w:pPr>
            <w:r w:rsidRPr="00B27F51">
              <w:rPr>
                <w:b/>
              </w:rPr>
              <w:t>Самостоятельная работа обучающихся</w:t>
            </w:r>
          </w:p>
          <w:p w:rsidR="000B4A45" w:rsidRPr="00B27F51" w:rsidRDefault="000B4A45" w:rsidP="00405116">
            <w:pPr>
              <w:jc w:val="both"/>
              <w:outlineLvl w:val="0"/>
            </w:pPr>
            <w:r w:rsidRPr="00B27F51">
              <w:rPr>
                <w:bCs/>
                <w:iCs/>
                <w:kern w:val="36"/>
              </w:rPr>
              <w:t>Составление глоссария</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pPr>
              <w:jc w:val="both"/>
              <w:rPr>
                <w:b/>
              </w:rPr>
            </w:pPr>
            <w:r w:rsidRPr="00B27F51">
              <w:rPr>
                <w:b/>
              </w:rPr>
              <w:t>Тема 9.8. Повседневная жизнь населения России в XIX в.</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Крестьянство. Крестьянская община. Крестьянская семья и внутрисемейные отношения. Бытовой уклад. Менталитет крестьянства. Религиозные воззрения. Трудовая этика.</w:t>
            </w:r>
          </w:p>
          <w:p w:rsidR="000B4A45" w:rsidRPr="00B27F51" w:rsidRDefault="000B4A45" w:rsidP="00405116">
            <w:pPr>
              <w:jc w:val="both"/>
              <w:rPr>
                <w:b/>
                <w:bCs/>
              </w:rPr>
            </w:pPr>
            <w:r w:rsidRPr="00B27F51">
              <w:t>Роль городов в культурной жизни страны. Городское население. Численность и социальная структура. Городская семья. Повседневная жизнь русского города. Женская эмансипация.</w:t>
            </w:r>
          </w:p>
          <w:p w:rsidR="000B4A45" w:rsidRPr="00B27F51" w:rsidRDefault="000B4A45" w:rsidP="00405116">
            <w:pPr>
              <w:jc w:val="both"/>
            </w:pPr>
            <w:r w:rsidRPr="00B27F51">
              <w:t>Столица и провинция. Пролетариат: быт, воззрения, психология. Формирование русской буржуазии. Духовенство. Правовое и материальное положение. Иерархи и рядовое духовенство. Быт, нравы. Священнослужители и общество.</w:t>
            </w:r>
          </w:p>
          <w:p w:rsidR="000B4A45" w:rsidRPr="00B27F51" w:rsidRDefault="000B4A45" w:rsidP="00405116">
            <w:pPr>
              <w:jc w:val="both"/>
              <w:rPr>
                <w:b/>
                <w:bCs/>
              </w:rPr>
            </w:pPr>
            <w:r w:rsidRPr="00B27F51">
              <w:t xml:space="preserve">Дворянство. Права, привилегии, обязанности. Столичное и поместное дворянство. Дворянская семья. Образование и карьера дворянина. Нравы и обычаи. Просвещенный дворянин и «дикий» помещик. Офицерство. Значение дворянской культуры в истории России. Чиновный мир. Высшая бюрократия и «маленький человек»: материальное положение и духовные запросы. </w:t>
            </w:r>
            <w:r w:rsidRPr="00B27F51">
              <w:rPr>
                <w:i/>
                <w:iCs/>
              </w:rPr>
              <w:t>Обычаи и нравы народов России.</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iCs/>
              </w:rPr>
            </w:pPr>
            <w:r w:rsidRPr="00B27F51">
              <w:rPr>
                <w:b/>
                <w:iCs/>
              </w:rPr>
              <w:t>Самостоятельная работа обучающихся</w:t>
            </w:r>
          </w:p>
          <w:p w:rsidR="000B4A45" w:rsidRPr="00B27F51" w:rsidRDefault="000B4A45" w:rsidP="00405116">
            <w:pPr>
              <w:jc w:val="both"/>
              <w:rPr>
                <w:iCs/>
              </w:rPr>
            </w:pPr>
            <w:r w:rsidRPr="00B27F51">
              <w:rPr>
                <w:iCs/>
              </w:rPr>
              <w:t>Составление глоссария</w:t>
            </w:r>
          </w:p>
        </w:tc>
        <w:tc>
          <w:tcPr>
            <w:tcW w:w="950" w:type="dxa"/>
          </w:tcPr>
          <w:p w:rsidR="000B4A45" w:rsidRPr="00B27F51" w:rsidRDefault="000B4A45" w:rsidP="00405116">
            <w:pPr>
              <w:jc w:val="center"/>
            </w:pPr>
            <w:r w:rsidRPr="00B27F51">
              <w:t>2</w:t>
            </w:r>
          </w:p>
        </w:tc>
      </w:tr>
      <w:tr w:rsidR="000B4A45" w:rsidRPr="00B27F51" w:rsidTr="00405116">
        <w:tc>
          <w:tcPr>
            <w:tcW w:w="8613" w:type="dxa"/>
            <w:gridSpan w:val="2"/>
          </w:tcPr>
          <w:p w:rsidR="000B4A45" w:rsidRPr="00B27F51" w:rsidRDefault="000B4A45" w:rsidP="00405116">
            <w:pPr>
              <w:ind w:left="720"/>
              <w:jc w:val="center"/>
            </w:pPr>
            <w:r w:rsidRPr="00B27F51">
              <w:rPr>
                <w:b/>
              </w:rPr>
              <w:t>Раздел 10.  От Новой истории к Новейшей</w:t>
            </w:r>
          </w:p>
        </w:tc>
        <w:tc>
          <w:tcPr>
            <w:tcW w:w="950" w:type="dxa"/>
          </w:tcPr>
          <w:p w:rsidR="000B4A45" w:rsidRPr="00B27F51" w:rsidRDefault="000B4A45" w:rsidP="00405116">
            <w:pPr>
              <w:jc w:val="center"/>
            </w:pPr>
            <w:r>
              <w:t>30</w:t>
            </w:r>
          </w:p>
        </w:tc>
      </w:tr>
      <w:tr w:rsidR="000B4A45" w:rsidRPr="00B27F51" w:rsidTr="00405116">
        <w:tc>
          <w:tcPr>
            <w:tcW w:w="2093" w:type="dxa"/>
            <w:vMerge w:val="restart"/>
          </w:tcPr>
          <w:p w:rsidR="000B4A45" w:rsidRPr="00B27F51" w:rsidRDefault="000B4A45" w:rsidP="00405116">
            <w:pPr>
              <w:jc w:val="both"/>
              <w:rPr>
                <w:b/>
              </w:rPr>
            </w:pPr>
            <w:r w:rsidRPr="00B27F51">
              <w:rPr>
                <w:b/>
              </w:rPr>
              <w:t>Тема 10.1.</w:t>
            </w:r>
            <w:r w:rsidRPr="00B27F51">
              <w:rPr>
                <w:b/>
                <w:bCs/>
              </w:rPr>
              <w:t xml:space="preserve"> Международные отношения в начале XX в.</w:t>
            </w:r>
          </w:p>
          <w:p w:rsidR="000B4A45" w:rsidRPr="00B27F51" w:rsidRDefault="000B4A45" w:rsidP="00405116"/>
        </w:tc>
        <w:tc>
          <w:tcPr>
            <w:tcW w:w="6520" w:type="dxa"/>
          </w:tcPr>
          <w:p w:rsidR="000B4A45" w:rsidRPr="00B27F51" w:rsidRDefault="000B4A45" w:rsidP="00405116">
            <w:pPr>
              <w:ind w:left="153"/>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Изменения в системе международных отношений на рубеже XIX—XX вв. Колониальные империи Великобритании и Франции. Возвышение Германии и США. Территориальная экспансия Японии. Россия в системе международных отношений. </w:t>
            </w:r>
            <w:r w:rsidRPr="00B27F51">
              <w:rPr>
                <w:i/>
                <w:iCs/>
              </w:rPr>
              <w:t>«Восточный вопрос» во внешней политике Российской империи</w:t>
            </w:r>
            <w:r w:rsidRPr="00B27F51">
              <w:t xml:space="preserve">. Начало борьбы за передел мира. </w:t>
            </w:r>
            <w:r w:rsidRPr="00B27F51">
              <w:rPr>
                <w:i/>
                <w:iCs/>
              </w:rPr>
              <w:t>Испано-американская</w:t>
            </w:r>
            <w:r w:rsidRPr="00B27F51">
              <w:t>,</w:t>
            </w:r>
            <w:r w:rsidRPr="00B27F51">
              <w:rPr>
                <w:i/>
                <w:iCs/>
              </w:rPr>
              <w:t xml:space="preserve"> англо-бурская и</w:t>
            </w:r>
            <w:r w:rsidRPr="00B27F51">
              <w:t xml:space="preserve"> русско-японская войны. Складывание двух противостоящих друг другу военных блоков великих держав — Тройственного союза и Антанты.</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pPr>
            <w:r w:rsidRPr="00B27F51">
              <w:rPr>
                <w:b/>
              </w:rPr>
              <w:t>Тема 10.2. «Прекрасная эпоха»: западное общество в начале ХХ в.</w:t>
            </w:r>
          </w:p>
          <w:p w:rsidR="000B4A45" w:rsidRPr="00B27F51" w:rsidRDefault="000B4A45" w:rsidP="00405116"/>
        </w:tc>
        <w:tc>
          <w:tcPr>
            <w:tcW w:w="6520" w:type="dxa"/>
          </w:tcPr>
          <w:p w:rsidR="000B4A45" w:rsidRPr="00B27F51" w:rsidRDefault="000B4A45" w:rsidP="00405116">
            <w:pPr>
              <w:jc w:val="both"/>
            </w:pPr>
            <w:r w:rsidRPr="00B27F51">
              <w:rPr>
                <w:b/>
                <w:bCs/>
              </w:rPr>
              <w:lastRenderedPageBreak/>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rPr>
            </w:pPr>
            <w:r w:rsidRPr="00B27F51">
              <w:t xml:space="preserve">Перемены в социальной структуре индустриально развитых стран. Урбанизация. Снижение доли аграрного населения. Рост экономического веса сферы услуг. Повышение образовательного уровня населения. </w:t>
            </w:r>
            <w:r w:rsidRPr="00B27F51">
              <w:rPr>
                <w:i/>
                <w:iCs/>
              </w:rPr>
              <w:t>Новшества в повседневной жизни</w:t>
            </w:r>
            <w:r w:rsidRPr="00B27F51">
              <w:t xml:space="preserve">. Изменения </w:t>
            </w:r>
            <w:r w:rsidRPr="00B27F51">
              <w:lastRenderedPageBreak/>
              <w:t>в положении рабочих. Профсоюзное движение.</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rPr>
                <w:b/>
              </w:rPr>
            </w:pPr>
            <w:r w:rsidRPr="00B27F51">
              <w:rPr>
                <w:b/>
              </w:rPr>
              <w:lastRenderedPageBreak/>
              <w:t>Тема 10.3.</w:t>
            </w:r>
            <w:r w:rsidRPr="00B27F51">
              <w:rPr>
                <w:b/>
                <w:bCs/>
              </w:rPr>
              <w:t xml:space="preserve"> Научно-технический прогресс на рубеже XIX–XX вв.</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i/>
                <w:iCs/>
              </w:rPr>
            </w:pPr>
            <w:r w:rsidRPr="00B27F51">
              <w:t xml:space="preserve">Энергетическая революция. Новая физика и распад «неделимого атома». Расширение границ познаваемого мира. Новые скорости информационных потоков. Транспорт — кровеносная система индустриального общества. Достижения естественных наук.  Новые отношения науки и производства. </w:t>
            </w:r>
            <w:r w:rsidRPr="00B27F51">
              <w:rPr>
                <w:i/>
                <w:iCs/>
              </w:rPr>
              <w:t>Индустрия и среда обитания.</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rPr>
                <w:b/>
              </w:rPr>
            </w:pPr>
            <w:r w:rsidRPr="00B27F51">
              <w:rPr>
                <w:b/>
              </w:rPr>
              <w:t>Тема 10.4. Россия в начале XX в.</w:t>
            </w:r>
          </w:p>
          <w:p w:rsidR="000B4A45" w:rsidRPr="00B27F51" w:rsidRDefault="000B4A45" w:rsidP="00405116"/>
        </w:tc>
        <w:tc>
          <w:tcPr>
            <w:tcW w:w="6520" w:type="dxa"/>
          </w:tcPr>
          <w:p w:rsidR="000B4A45" w:rsidRPr="00B27F51" w:rsidRDefault="000B4A45" w:rsidP="00405116">
            <w:pPr>
              <w:ind w:left="153"/>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rPr>
          <w:trHeight w:val="5520"/>
        </w:trPr>
        <w:tc>
          <w:tcPr>
            <w:tcW w:w="2093" w:type="dxa"/>
            <w:vMerge/>
            <w:tcBorders>
              <w:bottom w:val="single" w:sz="4" w:space="0" w:color="auto"/>
            </w:tcBorders>
          </w:tcPr>
          <w:p w:rsidR="000B4A45" w:rsidRPr="00B27F51" w:rsidRDefault="000B4A45" w:rsidP="00405116"/>
        </w:tc>
        <w:tc>
          <w:tcPr>
            <w:tcW w:w="6520" w:type="dxa"/>
            <w:tcBorders>
              <w:bottom w:val="single" w:sz="4" w:space="0" w:color="auto"/>
            </w:tcBorders>
          </w:tcPr>
          <w:p w:rsidR="000B4A45" w:rsidRPr="00B27F51" w:rsidRDefault="000B4A45" w:rsidP="00405116">
            <w:pPr>
              <w:jc w:val="both"/>
            </w:pPr>
            <w:r w:rsidRPr="00B27F51">
              <w:t xml:space="preserve">Социальный и демографический состав российского общества. </w:t>
            </w:r>
            <w:r w:rsidRPr="00B27F51">
              <w:rPr>
                <w:i/>
                <w:iCs/>
              </w:rPr>
              <w:t xml:space="preserve">Быт и культура. Уровень образования. Особенности формирования городского населения. Сельское население в период модернизации. </w:t>
            </w:r>
            <w:r w:rsidRPr="00B27F51">
              <w:t xml:space="preserve">Миграционные процессы. Кризис сословного деления. </w:t>
            </w:r>
            <w:r w:rsidRPr="00B27F51">
              <w:rPr>
                <w:i/>
                <w:iCs/>
              </w:rPr>
              <w:t>Социальные стереотипы.</w:t>
            </w:r>
          </w:p>
          <w:p w:rsidR="000B4A45" w:rsidRPr="00B27F51" w:rsidRDefault="000B4A45" w:rsidP="00405116">
            <w:pPr>
              <w:jc w:val="both"/>
            </w:pPr>
            <w:r w:rsidRPr="00B27F51">
              <w:t xml:space="preserve">Российская правовая система. Свод законов Российской империи. </w:t>
            </w:r>
            <w:r w:rsidRPr="00B27F51">
              <w:rPr>
                <w:i/>
                <w:iCs/>
              </w:rPr>
              <w:t>Особенности развития судебной системы. Уголовное</w:t>
            </w:r>
            <w:r w:rsidRPr="00B27F51">
              <w:t>,</w:t>
            </w:r>
            <w:r w:rsidRPr="00B27F51">
              <w:rPr>
                <w:i/>
                <w:iCs/>
              </w:rPr>
              <w:t xml:space="preserve"> гражданское</w:t>
            </w:r>
            <w:r w:rsidRPr="00B27F51">
              <w:t>,</w:t>
            </w:r>
            <w:r w:rsidRPr="00B27F51">
              <w:rPr>
                <w:i/>
                <w:iCs/>
              </w:rPr>
              <w:t xml:space="preserve"> процессуальное</w:t>
            </w:r>
            <w:r w:rsidRPr="00B27F51">
              <w:t>,</w:t>
            </w:r>
            <w:r w:rsidRPr="00B27F51">
              <w:rPr>
                <w:i/>
                <w:iCs/>
              </w:rPr>
              <w:t xml:space="preserve"> семейное право. Роль традиционного права в жизни общества. Правовая культура населения.</w:t>
            </w:r>
          </w:p>
          <w:p w:rsidR="000B4A45" w:rsidRPr="00B27F51" w:rsidRDefault="000B4A45" w:rsidP="00405116">
            <w:pPr>
              <w:jc w:val="both"/>
            </w:pPr>
            <w:r w:rsidRPr="00B27F51">
              <w:t>Государство. Особенности российской монархии. Система министерств. Становление российского парламентаризма. Государственная дума и Государственный совет. Региональная структура управления. Местное самоуправление.</w:t>
            </w:r>
          </w:p>
          <w:p w:rsidR="000B4A45" w:rsidRPr="00B27F51" w:rsidRDefault="000B4A45" w:rsidP="00405116">
            <w:pPr>
              <w:jc w:val="both"/>
            </w:pPr>
            <w:r w:rsidRPr="00B27F51">
              <w:t>Общественная жизнь. Либерализм и консерватизм. Революция 1905–1907 гг.: социальный заказ на модернизацию или протест против нее. Традиционализм и модернизм в левом движении: народнические и марксистские партии.</w:t>
            </w:r>
          </w:p>
          <w:p w:rsidR="000B4A45" w:rsidRPr="00B27F51" w:rsidRDefault="000B4A45" w:rsidP="00405116">
            <w:pPr>
              <w:jc w:val="both"/>
              <w:rPr>
                <w:i/>
                <w:iCs/>
              </w:rPr>
            </w:pPr>
            <w:r w:rsidRPr="00B27F51">
              <w:t xml:space="preserve">Экономические реформы С.Ю. Витте и П.А. Столыпина. </w:t>
            </w:r>
            <w:r w:rsidRPr="00B27F51">
              <w:rPr>
                <w:i/>
                <w:iCs/>
              </w:rPr>
              <w:t>Степень готовности общества к экономической модернизации по западным образцам.</w:t>
            </w:r>
          </w:p>
          <w:p w:rsidR="000B4A45" w:rsidRPr="00B27F51" w:rsidRDefault="000B4A45" w:rsidP="00405116">
            <w:pPr>
              <w:jc w:val="both"/>
            </w:pPr>
            <w:r w:rsidRPr="00B27F51">
              <w:t>Россия в системе международных отношений. Проблемы догоняющей модернизации. «Восточный вопрос» во внешней политике Российской империи. Русско-японская война. Военно-политические блоки.</w:t>
            </w:r>
          </w:p>
          <w:p w:rsidR="000B4A45" w:rsidRPr="00B27F51" w:rsidRDefault="000B4A45" w:rsidP="00405116">
            <w:pPr>
              <w:jc w:val="both"/>
            </w:pPr>
            <w:r w:rsidRPr="00B27F51">
              <w:rPr>
                <w:i/>
                <w:iCs/>
              </w:rPr>
              <w:t>Плюсы и минусы российской национальной политики. Русификация и «мягкая» колонизация. Организация общинного</w:t>
            </w:r>
            <w:r w:rsidRPr="00B27F51">
              <w:t>,</w:t>
            </w:r>
            <w:r w:rsidRPr="00B27F51">
              <w:rPr>
                <w:i/>
                <w:iCs/>
              </w:rPr>
              <w:t xml:space="preserve"> сословного</w:t>
            </w:r>
            <w:r w:rsidRPr="00B27F51">
              <w:t>,</w:t>
            </w:r>
            <w:r w:rsidRPr="00B27F51">
              <w:rPr>
                <w:i/>
                <w:iCs/>
              </w:rPr>
              <w:t xml:space="preserve"> городского и сельского управления у различных народов империи. Национальные элиты в системе государственного управления империи.</w:t>
            </w:r>
          </w:p>
        </w:tc>
        <w:tc>
          <w:tcPr>
            <w:tcW w:w="950" w:type="dxa"/>
            <w:vMerge/>
            <w:tcBorders>
              <w:bottom w:val="single" w:sz="4" w:space="0" w:color="auto"/>
            </w:tcBorders>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outlineLvl w:val="0"/>
              <w:rPr>
                <w:b/>
              </w:rPr>
            </w:pPr>
            <w:r w:rsidRPr="00B27F51">
              <w:rPr>
                <w:b/>
              </w:rPr>
              <w:t>Самостоятельная работа обучающихся</w:t>
            </w:r>
          </w:p>
          <w:p w:rsidR="000B4A45" w:rsidRPr="00B27F51" w:rsidRDefault="000B4A45" w:rsidP="00405116">
            <w:r w:rsidRPr="00B27F51">
              <w:t>Политические партии в России начала ХХ в.</w:t>
            </w:r>
          </w:p>
          <w:p w:rsidR="000B4A45" w:rsidRPr="00B27F51" w:rsidRDefault="000B4A45" w:rsidP="00405116">
            <w:r w:rsidRPr="00B27F51">
              <w:t>Столыпинская реформа: ход, результаты, значение.</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pPr>
              <w:jc w:val="both"/>
              <w:rPr>
                <w:b/>
              </w:rPr>
            </w:pPr>
            <w:r w:rsidRPr="00B27F51">
              <w:rPr>
                <w:b/>
              </w:rPr>
              <w:t>Тема 10.5. Первая мировая война.</w:t>
            </w:r>
            <w:r>
              <w:rPr>
                <w:b/>
              </w:rPr>
              <w:t xml:space="preserve"> </w:t>
            </w:r>
            <w:r w:rsidRPr="00B27F51">
              <w:rPr>
                <w:b/>
              </w:rPr>
              <w:t>Россия в Первой мировой войне</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Истоки и причины. Особенности военных конфликтов в XX в.: техносфера против человечества. Тотальный характер войны. Гибель традиционных военно-административных империй. Версальская система. </w:t>
            </w:r>
            <w:r w:rsidRPr="00B27F51">
              <w:rPr>
                <w:i/>
                <w:iCs/>
              </w:rPr>
              <w:t>Первый общий кризис либерализма. Трансформация традиционных идеологий в тоталитарные.</w:t>
            </w:r>
          </w:p>
          <w:p w:rsidR="000B4A45" w:rsidRPr="00B27F51" w:rsidRDefault="000B4A45" w:rsidP="00405116">
            <w:pPr>
              <w:jc w:val="both"/>
            </w:pPr>
            <w:r w:rsidRPr="00B27F51">
              <w:t xml:space="preserve"> Влияние войны на общество. Изменения в социальной структуре. Диспропорции в государственной системе, экономике и национальной политике. Армия и общество: перекос во взаимоотношениях. Государство и общественные организации: попытки взаимной интеграции; замыслы и результат. Изменение правовой системы. </w:t>
            </w:r>
            <w:r w:rsidRPr="00B27F51">
              <w:rPr>
                <w:i/>
                <w:iCs/>
              </w:rPr>
              <w:t>Чрезвычайное законодательство и его восприятие обществом.</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pPr>
            <w:r w:rsidRPr="00B27F51">
              <w:rPr>
                <w:b/>
              </w:rPr>
              <w:t xml:space="preserve">Тема 10.6.  Февральская революция в России. </w:t>
            </w:r>
          </w:p>
        </w:tc>
        <w:tc>
          <w:tcPr>
            <w:tcW w:w="6520" w:type="dxa"/>
          </w:tcPr>
          <w:p w:rsidR="000B4A45" w:rsidRPr="00B27F51" w:rsidRDefault="000B4A45" w:rsidP="00405116">
            <w:pPr>
              <w:rPr>
                <w:b/>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rPr>
          <w:trHeight w:val="861"/>
        </w:trPr>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Причины и ход революции. Эволюция власти и общества от февраля к октябрю 1917 г. Двоевластие. Кризисы Временного правительства. Причины радикализации общества. Учредительное собрание: ожидание, деятельность, результат. </w:t>
            </w:r>
          </w:p>
        </w:tc>
        <w:tc>
          <w:tcPr>
            <w:tcW w:w="950" w:type="dxa"/>
            <w:vMerge/>
          </w:tcPr>
          <w:p w:rsidR="000B4A45" w:rsidRPr="00B27F51" w:rsidRDefault="000B4A45" w:rsidP="00405116">
            <w:pPr>
              <w:jc w:val="center"/>
            </w:pPr>
          </w:p>
        </w:tc>
      </w:tr>
      <w:tr w:rsidR="000B4A45" w:rsidRPr="00B27F51" w:rsidTr="00405116">
        <w:trPr>
          <w:trHeight w:val="200"/>
        </w:trPr>
        <w:tc>
          <w:tcPr>
            <w:tcW w:w="2093" w:type="dxa"/>
            <w:vMerge w:val="restart"/>
          </w:tcPr>
          <w:p w:rsidR="000B4A45" w:rsidRPr="00B27F51" w:rsidRDefault="000B4A45" w:rsidP="00405116">
            <w:pPr>
              <w:jc w:val="both"/>
            </w:pPr>
            <w:r w:rsidRPr="00B27F51">
              <w:rPr>
                <w:b/>
              </w:rPr>
              <w:t>Тема 10.7. Приход большевиков к власти в России.</w:t>
            </w:r>
          </w:p>
          <w:p w:rsidR="000B4A45" w:rsidRPr="00B27F51" w:rsidRDefault="000B4A45" w:rsidP="00405116"/>
        </w:tc>
        <w:tc>
          <w:tcPr>
            <w:tcW w:w="6520" w:type="dxa"/>
          </w:tcPr>
          <w:p w:rsidR="000B4A45" w:rsidRPr="00B27F51" w:rsidRDefault="000B4A45" w:rsidP="00405116">
            <w:pPr>
              <w:jc w:val="both"/>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rPr>
          <w:trHeight w:val="3920"/>
        </w:trPr>
        <w:tc>
          <w:tcPr>
            <w:tcW w:w="2093" w:type="dxa"/>
            <w:vMerge/>
          </w:tcPr>
          <w:p w:rsidR="000B4A45" w:rsidRPr="00B27F51" w:rsidRDefault="000B4A45" w:rsidP="00405116"/>
        </w:tc>
        <w:tc>
          <w:tcPr>
            <w:tcW w:w="6520" w:type="dxa"/>
          </w:tcPr>
          <w:p w:rsidR="000B4A45" w:rsidRPr="00B27F51" w:rsidRDefault="000B4A45" w:rsidP="00405116">
            <w:pPr>
              <w:jc w:val="both"/>
            </w:pPr>
            <w:r w:rsidRPr="00B27F51">
              <w:rPr>
                <w:i/>
                <w:iCs/>
              </w:rPr>
              <w:t>Споры об Октябре 1917 г.: логическое развитие февральских событий или «заговор»?</w:t>
            </w:r>
          </w:p>
          <w:p w:rsidR="000B4A45" w:rsidRPr="00B27F51" w:rsidRDefault="000B4A45" w:rsidP="00405116">
            <w:pPr>
              <w:jc w:val="both"/>
            </w:pPr>
            <w:r w:rsidRPr="00B27F51">
              <w:t>Первые шаги советской власти. Трансформация дореволюционных идей большевиков: государственное управление, армия, экономика. Формирование однопартийной системы. Становление новой правовой системы: от первых декретов до Конституции 1918 г.</w:t>
            </w:r>
          </w:p>
          <w:p w:rsidR="000B4A45" w:rsidRPr="00B27F51" w:rsidRDefault="000B4A45" w:rsidP="00405116">
            <w:pPr>
              <w:jc w:val="both"/>
            </w:pPr>
            <w:r w:rsidRPr="00B27F51">
              <w:t>Государственное устройство. «Советская демократия» и партийные органы. Замена конституционных органов власти чрезвычайными. Централизация власти. Однопартийная система: от демократии внутри партии до «демократии» внутри руководства.</w:t>
            </w:r>
          </w:p>
          <w:p w:rsidR="000B4A45" w:rsidRPr="00B27F51" w:rsidRDefault="000B4A45" w:rsidP="00405116">
            <w:pPr>
              <w:jc w:val="both"/>
            </w:pPr>
            <w:r w:rsidRPr="00B27F51">
              <w:t>Экономика. «Военный коммунизм»: чрезвычайная мера или форсированная модернизация? Экономические, социальные и политические аспекты политики «военного коммунизма».</w:t>
            </w:r>
          </w:p>
          <w:p w:rsidR="000B4A45" w:rsidRPr="00B27F51" w:rsidRDefault="000B4A45" w:rsidP="00405116">
            <w:pPr>
              <w:jc w:val="both"/>
            </w:pPr>
            <w:r w:rsidRPr="00B27F51">
              <w:t xml:space="preserve">Гражданская война: причины, действующие лица, политические </w:t>
            </w:r>
            <w:r w:rsidRPr="00B27F51">
              <w:lastRenderedPageBreak/>
              <w:t>программы сторон. Красный и белый террор. Причины поражения антибольшевистских сил. Российская эмиграция.</w:t>
            </w:r>
          </w:p>
          <w:p w:rsidR="000B4A45" w:rsidRPr="00B27F51" w:rsidRDefault="000B4A45" w:rsidP="00405116">
            <w:pPr>
              <w:jc w:val="both"/>
              <w:rPr>
                <w:i/>
                <w:iCs/>
              </w:rPr>
            </w:pPr>
            <w:r w:rsidRPr="00B27F51">
              <w:t xml:space="preserve">Советская Россия на международной арене. Брестский мир. Военная интервенции стран Антанты. Изоляция Советской России. Коминтерн. «Экспорт революции». </w:t>
            </w:r>
            <w:r w:rsidRPr="00B27F51">
              <w:rPr>
                <w:i/>
                <w:iCs/>
              </w:rPr>
              <w:t>Советская Россия и бывшие окраины Российской империи.</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outlineLvl w:val="0"/>
              <w:rPr>
                <w:b/>
              </w:rPr>
            </w:pPr>
            <w:r w:rsidRPr="00B27F51">
              <w:rPr>
                <w:b/>
              </w:rPr>
              <w:t>Самостоятельная работа обучающихся</w:t>
            </w:r>
          </w:p>
          <w:p w:rsidR="000B4A45" w:rsidRPr="00B27F51" w:rsidRDefault="000B4A45" w:rsidP="00405116">
            <w:pPr>
              <w:rPr>
                <w:iCs/>
              </w:rPr>
            </w:pPr>
            <w:r w:rsidRPr="00B27F51">
              <w:rPr>
                <w:iCs/>
              </w:rPr>
              <w:t>Советская Россия и бывшие окраины Российской империи.</w:t>
            </w:r>
          </w:p>
          <w:p w:rsidR="000B4A45" w:rsidRPr="00B27F51" w:rsidRDefault="000B4A45" w:rsidP="00405116">
            <w:r w:rsidRPr="00B27F51">
              <w:rPr>
                <w:iCs/>
              </w:rPr>
              <w:t>Составление глоссария.</w:t>
            </w:r>
          </w:p>
        </w:tc>
        <w:tc>
          <w:tcPr>
            <w:tcW w:w="950" w:type="dxa"/>
          </w:tcPr>
          <w:p w:rsidR="000B4A45" w:rsidRPr="00B27F51" w:rsidRDefault="000B4A45" w:rsidP="00405116">
            <w:pPr>
              <w:jc w:val="center"/>
            </w:pPr>
            <w:r w:rsidRPr="00B27F51">
              <w:t>4</w:t>
            </w:r>
          </w:p>
        </w:tc>
      </w:tr>
      <w:tr w:rsidR="000B4A45" w:rsidRPr="00B27F51" w:rsidTr="00405116">
        <w:tc>
          <w:tcPr>
            <w:tcW w:w="8613" w:type="dxa"/>
            <w:gridSpan w:val="2"/>
          </w:tcPr>
          <w:p w:rsidR="000B4A45" w:rsidRPr="00B27F51" w:rsidRDefault="000B4A45" w:rsidP="00405116">
            <w:pPr>
              <w:ind w:left="720"/>
              <w:jc w:val="center"/>
              <w:rPr>
                <w:b/>
              </w:rPr>
            </w:pPr>
            <w:r w:rsidRPr="00B27F51">
              <w:rPr>
                <w:b/>
              </w:rPr>
              <w:t>Раздел 11. Между мировыми войнами</w:t>
            </w:r>
          </w:p>
        </w:tc>
        <w:tc>
          <w:tcPr>
            <w:tcW w:w="950" w:type="dxa"/>
          </w:tcPr>
          <w:p w:rsidR="000B4A45" w:rsidRPr="00B27F51" w:rsidRDefault="000B4A45" w:rsidP="00405116">
            <w:pPr>
              <w:jc w:val="center"/>
            </w:pPr>
            <w:r w:rsidRPr="00B27F51">
              <w:t>1</w:t>
            </w:r>
            <w:r>
              <w:t>8</w:t>
            </w:r>
          </w:p>
        </w:tc>
      </w:tr>
      <w:tr w:rsidR="000B4A45" w:rsidRPr="00B27F51" w:rsidTr="00405116">
        <w:tc>
          <w:tcPr>
            <w:tcW w:w="2093" w:type="dxa"/>
            <w:vMerge w:val="restart"/>
          </w:tcPr>
          <w:p w:rsidR="000B4A45" w:rsidRPr="00B27F51" w:rsidRDefault="000B4A45" w:rsidP="00405116">
            <w:pPr>
              <w:jc w:val="both"/>
            </w:pPr>
            <w:r w:rsidRPr="00B27F51">
              <w:rPr>
                <w:b/>
              </w:rPr>
              <w:t>Тема 11.1.</w:t>
            </w:r>
            <w:r w:rsidRPr="00B27F51">
              <w:rPr>
                <w:b/>
                <w:bCs/>
              </w:rPr>
              <w:t>Страны Европы в 20-е годы ХХ в.</w:t>
            </w:r>
            <w:r w:rsidRPr="00B27F51">
              <w:rPr>
                <w:b/>
              </w:rPr>
              <w:t>Запад в 30-е годы ХХ в.</w:t>
            </w:r>
          </w:p>
          <w:p w:rsidR="000B4A45" w:rsidRPr="00B27F51" w:rsidRDefault="000B4A45" w:rsidP="00405116"/>
        </w:tc>
        <w:tc>
          <w:tcPr>
            <w:tcW w:w="6520" w:type="dxa"/>
          </w:tcPr>
          <w:p w:rsidR="000B4A45" w:rsidRPr="00B27F51" w:rsidRDefault="000B4A45" w:rsidP="00405116">
            <w:pPr>
              <w:ind w:left="720"/>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Послевоенный кризис Запада. Социальные теории. Упадок консерватизма. Малые страны перед необходимостью ускоренной модернизации. Система догоняющего развития. </w:t>
            </w:r>
            <w:r w:rsidRPr="00B27F51">
              <w:rPr>
                <w:i/>
                <w:iCs/>
              </w:rPr>
              <w:t xml:space="preserve">Маргинализация масс. </w:t>
            </w:r>
            <w:r w:rsidRPr="00B27F51">
              <w:t>Возникновение фашизма. Триумфальное шествие авторитарных режимов. Стабилизация 1925–1929 гг.</w:t>
            </w:r>
          </w:p>
          <w:p w:rsidR="000B4A45" w:rsidRPr="00B27F51" w:rsidRDefault="000B4A45" w:rsidP="00405116">
            <w:pPr>
              <w:jc w:val="both"/>
              <w:rPr>
                <w:b/>
              </w:rPr>
            </w:pPr>
            <w:r w:rsidRPr="00B27F51">
              <w:t xml:space="preserve"> Мировой экономический кризис и Великая депрессия: истоки, развитие, последствия. Военная конъюнктура и стихийная реструктуризация экономики ведущих мировых держав. НТП — «локомотив перепроизводства». Различные пути преодоления кризиса. </w:t>
            </w:r>
            <w:r w:rsidRPr="00B27F51">
              <w:rPr>
                <w:i/>
                <w:iCs/>
              </w:rPr>
              <w:t xml:space="preserve">Кейнсианство и компромиссная схема Рузвельта. </w:t>
            </w:r>
            <w:r w:rsidRPr="00B27F51">
              <w:t>Крушение Веймарской республики и германский национал-социализм. Тоталитаризм.</w:t>
            </w:r>
          </w:p>
        </w:tc>
        <w:tc>
          <w:tcPr>
            <w:tcW w:w="950" w:type="dxa"/>
            <w:vMerge/>
          </w:tcPr>
          <w:p w:rsidR="000B4A45" w:rsidRPr="00B27F51" w:rsidRDefault="000B4A45" w:rsidP="00405116">
            <w:pPr>
              <w:jc w:val="center"/>
            </w:pPr>
          </w:p>
        </w:tc>
      </w:tr>
      <w:tr w:rsidR="000B4A45" w:rsidRPr="00B27F51" w:rsidTr="00405116">
        <w:trPr>
          <w:trHeight w:val="582"/>
        </w:trPr>
        <w:tc>
          <w:tcPr>
            <w:tcW w:w="2093" w:type="dxa"/>
            <w:vMerge/>
          </w:tcPr>
          <w:p w:rsidR="000B4A45" w:rsidRPr="00B27F51" w:rsidRDefault="000B4A45" w:rsidP="00405116"/>
        </w:tc>
        <w:tc>
          <w:tcPr>
            <w:tcW w:w="6520" w:type="dxa"/>
          </w:tcPr>
          <w:p w:rsidR="000B4A45" w:rsidRPr="00B27F51" w:rsidRDefault="000B4A45" w:rsidP="00405116">
            <w:pPr>
              <w:ind w:left="153"/>
              <w:rPr>
                <w:b/>
              </w:rPr>
            </w:pPr>
            <w:r w:rsidRPr="00B27F51">
              <w:rPr>
                <w:b/>
              </w:rPr>
              <w:t>Самостоятельная работа обучающихся</w:t>
            </w:r>
          </w:p>
          <w:p w:rsidR="000B4A45" w:rsidRPr="00B27F51" w:rsidRDefault="000B4A45" w:rsidP="00405116">
            <w:pPr>
              <w:spacing w:after="100" w:afterAutospacing="1"/>
            </w:pPr>
            <w:r w:rsidRPr="00B27F51">
              <w:t>Крах Веймарской республики и приход к власти нацистов.</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pPr>
              <w:jc w:val="both"/>
              <w:rPr>
                <w:b/>
              </w:rPr>
            </w:pPr>
            <w:r w:rsidRPr="00B27F51">
              <w:rPr>
                <w:b/>
              </w:rPr>
              <w:t>Тема 11.2. Народы  Азии, Африки и Латинской Америки в первой половине XX в.</w:t>
            </w:r>
          </w:p>
          <w:p w:rsidR="000B4A45" w:rsidRPr="00B27F51" w:rsidRDefault="000B4A45" w:rsidP="00405116"/>
        </w:tc>
        <w:tc>
          <w:tcPr>
            <w:tcW w:w="6520" w:type="dxa"/>
          </w:tcPr>
          <w:p w:rsidR="000B4A45" w:rsidRPr="00B27F51" w:rsidRDefault="000B4A45" w:rsidP="00405116">
            <w:pPr>
              <w:jc w:val="both"/>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rPr>
            </w:pPr>
            <w:r w:rsidRPr="00B27F51">
              <w:t xml:space="preserve">Основы функционирования колониальных систем в индустриальную эпоху. </w:t>
            </w:r>
            <w:r w:rsidRPr="00B27F51">
              <w:rPr>
                <w:i/>
                <w:iCs/>
              </w:rPr>
              <w:t>Первая мировая война и процесс «старения» традиционных военно-административных империй. США и доктрина «открытых дверей». Мандатная система. Китай: путь к обретению самостоятельности. Антиколониальная борьба народов Азии и Африки: ненасилие или вооруженное сопротивление?</w:t>
            </w:r>
            <w:r w:rsidRPr="00B27F51">
              <w:t xml:space="preserve"> Латинская Америка на путях </w:t>
            </w:r>
            <w:r w:rsidRPr="00B27F51">
              <w:lastRenderedPageBreak/>
              <w:t>модернизации: каудильизм или демократия?</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295"/>
              <w:rPr>
                <w:b/>
              </w:rPr>
            </w:pPr>
            <w:r w:rsidRPr="00B27F51">
              <w:rPr>
                <w:b/>
              </w:rPr>
              <w:t>Самостоятельная работа обучающихся</w:t>
            </w:r>
          </w:p>
          <w:p w:rsidR="000B4A45" w:rsidRPr="00B27F51" w:rsidRDefault="000B4A45" w:rsidP="00405116">
            <w:pPr>
              <w:jc w:val="both"/>
            </w:pPr>
            <w:r w:rsidRPr="00B27F51">
              <w:rPr>
                <w:iCs/>
              </w:rPr>
              <w:t>Составление глоссария</w:t>
            </w:r>
          </w:p>
        </w:tc>
        <w:tc>
          <w:tcPr>
            <w:tcW w:w="950" w:type="dxa"/>
          </w:tcPr>
          <w:p w:rsidR="000B4A45" w:rsidRPr="00B27F51" w:rsidRDefault="000B4A45" w:rsidP="00405116">
            <w:pPr>
              <w:jc w:val="center"/>
            </w:pPr>
            <w:r w:rsidRPr="00B27F51">
              <w:t>2</w:t>
            </w:r>
          </w:p>
        </w:tc>
      </w:tr>
      <w:tr w:rsidR="000B4A45" w:rsidRPr="00B27F51" w:rsidTr="00405116">
        <w:trPr>
          <w:trHeight w:val="168"/>
        </w:trPr>
        <w:tc>
          <w:tcPr>
            <w:tcW w:w="2093" w:type="dxa"/>
            <w:vMerge w:val="restart"/>
          </w:tcPr>
          <w:p w:rsidR="000B4A45" w:rsidRPr="00B27F51" w:rsidRDefault="000B4A45" w:rsidP="00405116">
            <w:pPr>
              <w:jc w:val="both"/>
              <w:rPr>
                <w:b/>
              </w:rPr>
            </w:pPr>
            <w:r w:rsidRPr="00B27F51">
              <w:rPr>
                <w:b/>
              </w:rPr>
              <w:t>Тема 11.3.</w:t>
            </w:r>
            <w:r w:rsidRPr="00B27F51">
              <w:rPr>
                <w:b/>
                <w:bCs/>
              </w:rPr>
              <w:t xml:space="preserve"> Международные отношения в 20—30-е годы ХХ в.</w:t>
            </w:r>
          </w:p>
          <w:p w:rsidR="000B4A45" w:rsidRPr="00B27F51" w:rsidRDefault="000B4A45" w:rsidP="00405116"/>
        </w:tc>
        <w:tc>
          <w:tcPr>
            <w:tcW w:w="6520" w:type="dxa"/>
          </w:tcPr>
          <w:p w:rsidR="000B4A45" w:rsidRPr="00B27F51" w:rsidRDefault="000B4A45" w:rsidP="00405116">
            <w:pPr>
              <w:jc w:val="both"/>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rPr>
            </w:pPr>
            <w:r w:rsidRPr="00B27F51">
              <w:t>Кризис Версальско-Вашингтонской системы. Лига Наций. СССР как новый фактор мировой политики. Последствия мирового экономического кризиса на международной арене. Возникновение очагов агрессии в Европе и Азии. Американский нейтралитет и бессилие европейских гарантов мира. Возникновение и консолидация реваншистского блока. Политика «умиротворения» агрессоров. Пакт Молотова—Рибентропа.</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rPr>
                <w:b/>
              </w:rPr>
            </w:pPr>
            <w:r w:rsidRPr="00B27F51">
              <w:rPr>
                <w:b/>
              </w:rPr>
              <w:t>Тема 11.4</w:t>
            </w:r>
            <w:r w:rsidRPr="00B27F51">
              <w:t xml:space="preserve">.  </w:t>
            </w:r>
            <w:r w:rsidRPr="00B27F51">
              <w:rPr>
                <w:b/>
              </w:rPr>
              <w:t>Строительство социализма в СССР: модернизация на почве традиционализма</w:t>
            </w:r>
          </w:p>
          <w:p w:rsidR="000B4A45" w:rsidRPr="00B27F51" w:rsidRDefault="000B4A45" w:rsidP="00405116"/>
        </w:tc>
        <w:tc>
          <w:tcPr>
            <w:tcW w:w="6520" w:type="dxa"/>
          </w:tcPr>
          <w:p w:rsidR="000B4A45" w:rsidRPr="00B27F51" w:rsidRDefault="000B4A45" w:rsidP="00405116">
            <w:pPr>
              <w:jc w:val="both"/>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rPr>
          <w:trHeight w:val="4540"/>
        </w:trPr>
        <w:tc>
          <w:tcPr>
            <w:tcW w:w="2093" w:type="dxa"/>
            <w:vMerge/>
          </w:tcPr>
          <w:p w:rsidR="000B4A45" w:rsidRPr="00B27F51" w:rsidRDefault="000B4A45" w:rsidP="00405116"/>
        </w:tc>
        <w:tc>
          <w:tcPr>
            <w:tcW w:w="6520" w:type="dxa"/>
          </w:tcPr>
          <w:p w:rsidR="000B4A45" w:rsidRPr="00B27F51" w:rsidRDefault="000B4A45" w:rsidP="00405116">
            <w:pPr>
              <w:jc w:val="both"/>
              <w:rPr>
                <w:i/>
                <w:iCs/>
              </w:rPr>
            </w:pPr>
            <w:r w:rsidRPr="00B27F51">
              <w:t xml:space="preserve">Кризис «военного коммунизма». Новая экономическая политика (нэп): сущность и направления. </w:t>
            </w:r>
            <w:r w:rsidRPr="00B27F51">
              <w:rPr>
                <w:i/>
                <w:iCs/>
              </w:rPr>
              <w:t>Диспропорция экономического и социально-правового статуса личности.</w:t>
            </w:r>
          </w:p>
          <w:p w:rsidR="000B4A45" w:rsidRPr="00B27F51" w:rsidRDefault="000B4A45" w:rsidP="00405116">
            <w:pPr>
              <w:jc w:val="both"/>
              <w:rPr>
                <w:b/>
                <w:bCs/>
              </w:rPr>
            </w:pPr>
            <w:r w:rsidRPr="00B27F51">
              <w:t>Постепенный отход от идей «мировой революции. Приоритеты внутригосударственного строительства. Образование СССР.</w:t>
            </w:r>
          </w:p>
          <w:p w:rsidR="000B4A45" w:rsidRPr="00B27F51" w:rsidRDefault="000B4A45" w:rsidP="00405116">
            <w:pPr>
              <w:jc w:val="both"/>
              <w:rPr>
                <w:b/>
                <w:bCs/>
              </w:rPr>
            </w:pPr>
            <w:r w:rsidRPr="00B27F51">
              <w:t>Выбор путей объединения. Конституция СССР 1924 г. Основные направления национально-государственного строительства. Централизация государственного аппарата. Основные направления общественно-политического и государственного развития СССР в 20–30-е годы.</w:t>
            </w:r>
          </w:p>
          <w:p w:rsidR="000B4A45" w:rsidRPr="00B27F51" w:rsidRDefault="000B4A45" w:rsidP="00405116">
            <w:pPr>
              <w:jc w:val="both"/>
            </w:pPr>
            <w:r w:rsidRPr="00B27F51">
              <w:t xml:space="preserve">Внутрипартийная борьба: дискуссии о путях социалистической модернизации общества. Становление единоличной власти И.В. Сталина. Культ личности. </w:t>
            </w:r>
            <w:r w:rsidRPr="00B27F51">
              <w:rPr>
                <w:i/>
                <w:iCs/>
              </w:rPr>
              <w:t xml:space="preserve">Переход от революционной идеологии к традиционалистским принципам. Ритуализация коммунистической идеологии. </w:t>
            </w:r>
            <w:r w:rsidRPr="00B27F51">
              <w:t xml:space="preserve">Борьба с инакомыслием. Массовые репрессии. </w:t>
            </w:r>
            <w:r w:rsidRPr="00B27F51">
              <w:rPr>
                <w:i/>
                <w:iCs/>
              </w:rPr>
              <w:t>Городское и сельское население: быт</w:t>
            </w:r>
            <w:r w:rsidRPr="00B27F51">
              <w:t>,</w:t>
            </w:r>
            <w:r w:rsidRPr="00B27F51">
              <w:rPr>
                <w:i/>
                <w:iCs/>
              </w:rPr>
              <w:t xml:space="preserve"> повседневность</w:t>
            </w:r>
            <w:r w:rsidRPr="00B27F51">
              <w:t>,</w:t>
            </w:r>
            <w:r w:rsidRPr="00B27F51">
              <w:rPr>
                <w:i/>
                <w:iCs/>
              </w:rPr>
              <w:t xml:space="preserve"> социальные стереотипы. Национально-культурная унификация населения. Рождение образа советского человека. Развитие советской культуры.</w:t>
            </w:r>
          </w:p>
          <w:p w:rsidR="000B4A45" w:rsidRPr="00B27F51" w:rsidRDefault="000B4A45" w:rsidP="00405116">
            <w:pPr>
              <w:jc w:val="both"/>
            </w:pPr>
            <w:r w:rsidRPr="00B27F51">
              <w:t>Развитие экономики СССР в конце 20–30-х годов. Форсированная модернизация. Причины свертывания нэпа. Индустриализация. Коллективизация. Соотношение традиционализма в социальной жизни и модернизма в экономике. Успехи и недостатки экономического курса.</w:t>
            </w:r>
          </w:p>
        </w:tc>
        <w:tc>
          <w:tcPr>
            <w:tcW w:w="950" w:type="dxa"/>
            <w:vMerge/>
          </w:tcPr>
          <w:p w:rsidR="000B4A45" w:rsidRPr="00B27F51" w:rsidRDefault="000B4A45" w:rsidP="00405116">
            <w:pPr>
              <w:jc w:val="center"/>
            </w:pPr>
          </w:p>
        </w:tc>
      </w:tr>
      <w:tr w:rsidR="000B4A45" w:rsidRPr="00B27F51" w:rsidTr="00405116">
        <w:trPr>
          <w:trHeight w:val="440"/>
        </w:trPr>
        <w:tc>
          <w:tcPr>
            <w:tcW w:w="2093" w:type="dxa"/>
            <w:vMerge w:val="restart"/>
          </w:tcPr>
          <w:p w:rsidR="000B4A45" w:rsidRPr="00B27F51" w:rsidRDefault="000B4A45" w:rsidP="00405116"/>
        </w:tc>
        <w:tc>
          <w:tcPr>
            <w:tcW w:w="6520" w:type="dxa"/>
          </w:tcPr>
          <w:p w:rsidR="000B4A45" w:rsidRPr="00B27F51" w:rsidRDefault="000B4A45" w:rsidP="00405116">
            <w:pPr>
              <w:jc w:val="both"/>
            </w:pPr>
            <w:r w:rsidRPr="00B27F51">
              <w:t xml:space="preserve">Внешняя политика СССР в 20–30-е годы: от конфронтации к поиску контактов. Попытки возврата к границам Российской империи: советско-финляндская война; присоединение Прибалтики, </w:t>
            </w:r>
            <w:r w:rsidRPr="00B27F51">
              <w:lastRenderedPageBreak/>
              <w:t>Бессарабии, Северной Буковины, Западной Украины и Западной Белоруссии.</w:t>
            </w:r>
          </w:p>
          <w:p w:rsidR="000B4A45" w:rsidRPr="00B27F51" w:rsidRDefault="000B4A45" w:rsidP="00405116">
            <w:pPr>
              <w:jc w:val="both"/>
            </w:pPr>
            <w:r w:rsidRPr="00B27F51">
              <w:t>«Культурная революция».Создание советской системы образования. Достижения и потери в сфере науки и искусства.</w:t>
            </w:r>
          </w:p>
        </w:tc>
        <w:tc>
          <w:tcPr>
            <w:tcW w:w="950" w:type="dxa"/>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153"/>
              <w:rPr>
                <w:b/>
              </w:rPr>
            </w:pPr>
            <w:r w:rsidRPr="00B27F51">
              <w:rPr>
                <w:b/>
              </w:rPr>
              <w:t>Самостоятельная работа обучающихся</w:t>
            </w:r>
          </w:p>
          <w:p w:rsidR="000B4A45" w:rsidRPr="00B27F51" w:rsidRDefault="000B4A45" w:rsidP="00405116">
            <w:r w:rsidRPr="00B27F51">
              <w:rPr>
                <w:iCs/>
              </w:rPr>
              <w:t>Развитие советской культуры.</w:t>
            </w:r>
          </w:p>
        </w:tc>
        <w:tc>
          <w:tcPr>
            <w:tcW w:w="950" w:type="dxa"/>
          </w:tcPr>
          <w:p w:rsidR="000B4A45" w:rsidRPr="00B27F51" w:rsidRDefault="000B4A45" w:rsidP="00405116">
            <w:pPr>
              <w:jc w:val="center"/>
            </w:pPr>
            <w:r w:rsidRPr="00B27F51">
              <w:t>2</w:t>
            </w:r>
          </w:p>
        </w:tc>
      </w:tr>
      <w:tr w:rsidR="000B4A45" w:rsidRPr="00B27F51" w:rsidTr="00405116">
        <w:tc>
          <w:tcPr>
            <w:tcW w:w="8613" w:type="dxa"/>
            <w:gridSpan w:val="2"/>
          </w:tcPr>
          <w:p w:rsidR="000B4A45" w:rsidRPr="00B27F51" w:rsidRDefault="000B4A45" w:rsidP="00405116">
            <w:pPr>
              <w:ind w:left="720"/>
              <w:jc w:val="center"/>
              <w:rPr>
                <w:b/>
              </w:rPr>
            </w:pPr>
            <w:r w:rsidRPr="00B27F51">
              <w:rPr>
                <w:b/>
              </w:rPr>
              <w:t>Раздел 12. Вторая мировая война</w:t>
            </w:r>
          </w:p>
        </w:tc>
        <w:tc>
          <w:tcPr>
            <w:tcW w:w="950" w:type="dxa"/>
          </w:tcPr>
          <w:p w:rsidR="000B4A45" w:rsidRPr="00B27F51" w:rsidRDefault="000B4A45" w:rsidP="00405116">
            <w:pPr>
              <w:jc w:val="center"/>
            </w:pPr>
            <w:r w:rsidRPr="00B27F51">
              <w:t>1</w:t>
            </w:r>
            <w:r>
              <w:t>2</w:t>
            </w:r>
          </w:p>
        </w:tc>
      </w:tr>
      <w:tr w:rsidR="000B4A45" w:rsidRPr="00B27F51" w:rsidTr="00405116">
        <w:tc>
          <w:tcPr>
            <w:tcW w:w="2093" w:type="dxa"/>
            <w:vMerge w:val="restart"/>
          </w:tcPr>
          <w:p w:rsidR="000B4A45" w:rsidRPr="00B27F51" w:rsidRDefault="000B4A45" w:rsidP="00405116">
            <w:r w:rsidRPr="00B27F51">
              <w:rPr>
                <w:b/>
              </w:rPr>
              <w:t xml:space="preserve">Тема 12.1. </w:t>
            </w:r>
            <w:r w:rsidRPr="00B27F51">
              <w:rPr>
                <w:b/>
                <w:bCs/>
              </w:rPr>
              <w:t xml:space="preserve"> Вторая мировая война: причины, ход, значение.</w:t>
            </w:r>
          </w:p>
        </w:tc>
        <w:tc>
          <w:tcPr>
            <w:tcW w:w="6520" w:type="dxa"/>
          </w:tcPr>
          <w:p w:rsidR="000B4A45" w:rsidRPr="00B27F51" w:rsidRDefault="000B4A45" w:rsidP="00405116">
            <w:pPr>
              <w:ind w:left="153"/>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2</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rPr>
            </w:pPr>
            <w:r w:rsidRPr="00B27F51">
              <w:t>Причины и ход. «Странная война». Блицкриг вермахта. Изменения в системе международных отношений со вступлением в войну СССР и США. Антигитлеровская коалиция. Ленд-лиз. Военные действия на Тихом и Атлантическом океанах, в Африке и Азии. «Второй фронт» в Европе. Война технологий. Миропорядок Ялты и Потсдама. Возникновение биполярного мира.</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rPr>
              <w:t>Тема 12.2. СССР в годы Великой Отечественной войны.</w:t>
            </w:r>
          </w:p>
        </w:tc>
        <w:tc>
          <w:tcPr>
            <w:tcW w:w="6520" w:type="dxa"/>
          </w:tcPr>
          <w:p w:rsidR="000B4A45" w:rsidRPr="00B27F51" w:rsidRDefault="000B4A45" w:rsidP="00405116">
            <w:pPr>
              <w:jc w:val="both"/>
              <w:rPr>
                <w:b/>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8</w:t>
            </w:r>
          </w:p>
        </w:tc>
      </w:tr>
      <w:tr w:rsidR="000B4A45" w:rsidRPr="00B27F51" w:rsidTr="00405116">
        <w:trPr>
          <w:trHeight w:val="3036"/>
        </w:trPr>
        <w:tc>
          <w:tcPr>
            <w:tcW w:w="2093" w:type="dxa"/>
            <w:vMerge/>
            <w:tcBorders>
              <w:bottom w:val="single" w:sz="4" w:space="0" w:color="auto"/>
            </w:tcBorders>
          </w:tcPr>
          <w:p w:rsidR="000B4A45" w:rsidRPr="00B27F51" w:rsidRDefault="000B4A45" w:rsidP="00405116"/>
        </w:tc>
        <w:tc>
          <w:tcPr>
            <w:tcW w:w="6520" w:type="dxa"/>
            <w:tcBorders>
              <w:bottom w:val="single" w:sz="4" w:space="0" w:color="auto"/>
            </w:tcBorders>
          </w:tcPr>
          <w:p w:rsidR="000B4A45" w:rsidRPr="00B27F51" w:rsidRDefault="000B4A45" w:rsidP="00405116">
            <w:pPr>
              <w:jc w:val="both"/>
            </w:pPr>
            <w:r w:rsidRPr="00B27F51">
              <w:t xml:space="preserve">Общество в годы войны. Отношение к войне различных национальных, культурных и социальных групп: приоритет патриотизма или коммунистических идеалов? Пропаганда и контрпропаганда. </w:t>
            </w:r>
          </w:p>
          <w:p w:rsidR="000B4A45" w:rsidRPr="00B27F51" w:rsidRDefault="000B4A45" w:rsidP="00405116">
            <w:pPr>
              <w:jc w:val="both"/>
            </w:pPr>
            <w:r w:rsidRPr="00B27F51">
              <w:t xml:space="preserve">Роль традиционных ценностей и политических стереотипов. </w:t>
            </w:r>
            <w:r w:rsidRPr="00B27F51">
              <w:rPr>
                <w:i/>
                <w:iCs/>
              </w:rPr>
              <w:t xml:space="preserve">Советская культура и идеология в годы войны. Повседневная жизнь на фронте и в тылу. Население на оккупированных территориях. </w:t>
            </w:r>
            <w:r w:rsidRPr="00B27F51">
              <w:t>Партизанское движение. Национальная политика.</w:t>
            </w:r>
          </w:p>
          <w:p w:rsidR="000B4A45" w:rsidRPr="00B27F51" w:rsidRDefault="000B4A45" w:rsidP="00405116">
            <w:pPr>
              <w:jc w:val="both"/>
            </w:pPr>
            <w:r w:rsidRPr="00B27F51">
              <w:t>Основные этапы военных действий. Советское военное искусство. Героизм советских людей в годы войны. Роль советского тыла.</w:t>
            </w:r>
          </w:p>
          <w:p w:rsidR="000B4A45" w:rsidRPr="00B27F51" w:rsidRDefault="000B4A45" w:rsidP="00405116">
            <w:pPr>
              <w:jc w:val="both"/>
            </w:pPr>
            <w:r w:rsidRPr="00B27F51">
              <w:t>Государственный строй. Милитаризация аппарата. Управление экономикой в военное время. Влияние довоенной модернизации экономики на ход военных действий.</w:t>
            </w:r>
          </w:p>
          <w:p w:rsidR="000B4A45" w:rsidRPr="00B27F51" w:rsidRDefault="000B4A45" w:rsidP="00405116">
            <w:pPr>
              <w:jc w:val="both"/>
              <w:rPr>
                <w:b/>
              </w:rPr>
            </w:pPr>
            <w:r w:rsidRPr="00B27F51">
              <w:t>Решающая роль СССР в разгроме нацизма. Значение и цена Победы в Великой Отечественной войне.</w:t>
            </w:r>
          </w:p>
        </w:tc>
        <w:tc>
          <w:tcPr>
            <w:tcW w:w="950" w:type="dxa"/>
            <w:vMerge/>
            <w:tcBorders>
              <w:bottom w:val="single" w:sz="4" w:space="0" w:color="auto"/>
            </w:tcBorders>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ind w:left="153"/>
              <w:rPr>
                <w:b/>
              </w:rPr>
            </w:pPr>
            <w:r w:rsidRPr="00B27F51">
              <w:rPr>
                <w:b/>
              </w:rPr>
              <w:t>Самостоятельная работа обучающихся</w:t>
            </w:r>
          </w:p>
          <w:p w:rsidR="000B4A45" w:rsidRPr="00B27F51" w:rsidRDefault="000B4A45" w:rsidP="00405116">
            <w:r w:rsidRPr="00B27F51">
              <w:t>Освобождение Советской армией Восточной Европы от нацистов и его последствия.</w:t>
            </w:r>
          </w:p>
          <w:p w:rsidR="000B4A45" w:rsidRPr="00B27F51" w:rsidRDefault="000B4A45" w:rsidP="00405116">
            <w:r w:rsidRPr="00B27F51">
              <w:t>Тегеранская, Крымская и Потсдамская конференции: послевоенное устройство Европы.</w:t>
            </w:r>
          </w:p>
        </w:tc>
        <w:tc>
          <w:tcPr>
            <w:tcW w:w="950" w:type="dxa"/>
          </w:tcPr>
          <w:p w:rsidR="000B4A45" w:rsidRPr="00B27F51" w:rsidRDefault="000B4A45" w:rsidP="00405116">
            <w:pPr>
              <w:jc w:val="center"/>
            </w:pPr>
            <w:r w:rsidRPr="00B27F51">
              <w:t>2</w:t>
            </w:r>
          </w:p>
        </w:tc>
      </w:tr>
      <w:tr w:rsidR="000B4A45" w:rsidRPr="00B27F51" w:rsidTr="00405116">
        <w:tc>
          <w:tcPr>
            <w:tcW w:w="8613" w:type="dxa"/>
            <w:gridSpan w:val="2"/>
          </w:tcPr>
          <w:p w:rsidR="000B4A45" w:rsidRPr="00B27F51" w:rsidRDefault="000B4A45" w:rsidP="00405116">
            <w:pPr>
              <w:ind w:left="720"/>
              <w:jc w:val="center"/>
              <w:rPr>
                <w:b/>
              </w:rPr>
            </w:pPr>
            <w:r w:rsidRPr="00B27F51">
              <w:rPr>
                <w:b/>
              </w:rPr>
              <w:t xml:space="preserve">Раздел 13. Мир во второй половине </w:t>
            </w:r>
            <w:r w:rsidRPr="00B27F51">
              <w:rPr>
                <w:b/>
                <w:bCs/>
                <w:lang w:val="en-US"/>
              </w:rPr>
              <w:t>XX</w:t>
            </w:r>
            <w:r w:rsidRPr="00B27F51">
              <w:rPr>
                <w:b/>
                <w:bCs/>
              </w:rPr>
              <w:t xml:space="preserve"> века</w:t>
            </w:r>
          </w:p>
        </w:tc>
        <w:tc>
          <w:tcPr>
            <w:tcW w:w="950" w:type="dxa"/>
          </w:tcPr>
          <w:p w:rsidR="000B4A45" w:rsidRPr="00B27F51" w:rsidRDefault="000B4A45" w:rsidP="00405116">
            <w:pPr>
              <w:jc w:val="center"/>
            </w:pPr>
            <w:r>
              <w:t>20</w:t>
            </w:r>
          </w:p>
        </w:tc>
      </w:tr>
      <w:tr w:rsidR="000B4A45" w:rsidRPr="00B27F51" w:rsidTr="00405116">
        <w:tc>
          <w:tcPr>
            <w:tcW w:w="2093" w:type="dxa"/>
            <w:vMerge w:val="restart"/>
          </w:tcPr>
          <w:p w:rsidR="000B4A45" w:rsidRPr="00B27F51" w:rsidRDefault="000B4A45" w:rsidP="00405116">
            <w:r w:rsidRPr="00B27F51">
              <w:rPr>
                <w:b/>
              </w:rPr>
              <w:t>Тема 13.1.</w:t>
            </w:r>
            <w:r w:rsidRPr="00B27F51">
              <w:rPr>
                <w:b/>
                <w:bCs/>
              </w:rPr>
              <w:t>«Холодная война».</w:t>
            </w:r>
          </w:p>
        </w:tc>
        <w:tc>
          <w:tcPr>
            <w:tcW w:w="6520" w:type="dxa"/>
          </w:tcPr>
          <w:p w:rsidR="000B4A45" w:rsidRPr="00B27F51" w:rsidRDefault="000B4A45" w:rsidP="00405116">
            <w:pPr>
              <w:ind w:left="153"/>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i/>
                <w:iCs/>
              </w:rPr>
            </w:pPr>
            <w:r w:rsidRPr="00B27F51">
              <w:t xml:space="preserve">Сверхдержавы: США и СССР. Обоюдная заинтересованность в формировании образа врага. Противоречия: геополитика или идеология? Гонка вооружений и локальные конфликты. Военные блоки. Две Европы — два мира. Распад колониальной системы. Военно-политические кризисы в рамках «холодной войны». </w:t>
            </w:r>
            <w:r w:rsidRPr="00B27F51">
              <w:rPr>
                <w:i/>
                <w:iCs/>
              </w:rPr>
              <w:t xml:space="preserve">Информационные войны. Техногенная цивилизация «на тропе войны». </w:t>
            </w:r>
            <w:r w:rsidRPr="00B27F51">
              <w:t xml:space="preserve">Крах биполярного мира. </w:t>
            </w:r>
            <w:r w:rsidRPr="00B27F51">
              <w:rPr>
                <w:i/>
                <w:iCs/>
              </w:rPr>
              <w:t>Последствия «холодной войны».</w:t>
            </w:r>
          </w:p>
          <w:p w:rsidR="000B4A45" w:rsidRPr="00B27F51" w:rsidRDefault="000B4A45" w:rsidP="00405116">
            <w:pPr>
              <w:jc w:val="both"/>
            </w:pPr>
            <w:r w:rsidRPr="00B27F51">
              <w:rPr>
                <w:i/>
                <w:iCs/>
              </w:rPr>
              <w:t>К «Общему рынку» и «государству всеобщего благоденствия»</w:t>
            </w:r>
          </w:p>
          <w:p w:rsidR="000B4A45" w:rsidRPr="00B27F51" w:rsidRDefault="000B4A45" w:rsidP="00405116">
            <w:pPr>
              <w:jc w:val="both"/>
              <w:rPr>
                <w:i/>
                <w:iCs/>
              </w:rPr>
            </w:pPr>
            <w:r w:rsidRPr="00B27F51">
              <w:rPr>
                <w:i/>
                <w:iCs/>
              </w:rPr>
              <w:t>Европейская интеграция. «Государство благоденствия». Роль политических партий. Христианская демократия. Массовые движения: экологическое</w:t>
            </w:r>
            <w:r w:rsidRPr="00B27F51">
              <w:t>,</w:t>
            </w:r>
            <w:r w:rsidRPr="00B27F51">
              <w:rPr>
                <w:i/>
                <w:iCs/>
              </w:rPr>
              <w:t xml:space="preserve"> феминистское</w:t>
            </w:r>
            <w:r w:rsidRPr="00B27F51">
              <w:t>,</w:t>
            </w:r>
            <w:r w:rsidRPr="00B27F51">
              <w:rPr>
                <w:i/>
                <w:iCs/>
              </w:rPr>
              <w:t xml:space="preserve"> молодежное</w:t>
            </w:r>
            <w:r w:rsidRPr="00B27F51">
              <w:t>,</w:t>
            </w:r>
            <w:r w:rsidRPr="00B27F51">
              <w:rPr>
                <w:i/>
                <w:iCs/>
              </w:rPr>
              <w:t xml:space="preserve"> антивоенное. Мир потребителей. Культура как способ стимуляции потребления. Новый взгляд на права человека.</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r w:rsidRPr="00B27F51">
              <w:rPr>
                <w:b/>
              </w:rPr>
              <w:t>Тема 13.2.  Научно-технический прогресс.</w:t>
            </w:r>
          </w:p>
        </w:tc>
        <w:tc>
          <w:tcPr>
            <w:tcW w:w="6520" w:type="dxa"/>
          </w:tcPr>
          <w:p w:rsidR="000B4A45" w:rsidRPr="00B27F51" w:rsidRDefault="000B4A45" w:rsidP="00405116">
            <w:pPr>
              <w:ind w:left="153"/>
              <w:rPr>
                <w:b/>
                <w:bCs/>
              </w:rPr>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r w:rsidRPr="00B27F51">
              <w:t xml:space="preserve"> Транспортная революция. Качественно новый уровень энерговооруженности общества, ядерная энергетика. Прорыв в космос. Развитие средств связи. Компьютер, информационные сети и электронные носители информации. Современные биотехнологии. Автоматизированное производство. Индустрия и природа. Формирование новой научной картины    мира. Дегуманизация искусства. </w:t>
            </w:r>
            <w:r w:rsidRPr="00B27F51">
              <w:rPr>
                <w:i/>
                <w:iCs/>
              </w:rPr>
              <w:t>Технократизм и иррационализм в общественном сознании XX в.</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rPr>
                <w:b/>
                <w:iCs/>
              </w:rPr>
            </w:pPr>
            <w:r w:rsidRPr="00B27F51">
              <w:rPr>
                <w:b/>
                <w:iCs/>
              </w:rPr>
              <w:t>Самостоятельная работа обучающихся</w:t>
            </w:r>
          </w:p>
          <w:p w:rsidR="000B4A45" w:rsidRPr="00B27F51" w:rsidRDefault="000B4A45" w:rsidP="00405116">
            <w:pPr>
              <w:rPr>
                <w:iCs/>
              </w:rPr>
            </w:pPr>
            <w:r w:rsidRPr="00B27F51">
              <w:rPr>
                <w:iCs/>
              </w:rPr>
              <w:t>Массовые движения: экологическое</w:t>
            </w:r>
            <w:r w:rsidRPr="00B27F51">
              <w:t>,</w:t>
            </w:r>
            <w:r w:rsidRPr="00B27F51">
              <w:rPr>
                <w:iCs/>
              </w:rPr>
              <w:t xml:space="preserve"> феминистское</w:t>
            </w:r>
            <w:r w:rsidRPr="00B27F51">
              <w:t>,</w:t>
            </w:r>
            <w:r w:rsidRPr="00B27F51">
              <w:rPr>
                <w:iCs/>
              </w:rPr>
              <w:t xml:space="preserve"> молодежное</w:t>
            </w:r>
            <w:r w:rsidRPr="00B27F51">
              <w:t>,</w:t>
            </w:r>
            <w:r w:rsidRPr="00B27F51">
              <w:rPr>
                <w:iCs/>
              </w:rPr>
              <w:t xml:space="preserve"> антивоенное.</w:t>
            </w:r>
          </w:p>
          <w:p w:rsidR="000B4A45" w:rsidRPr="00B27F51" w:rsidRDefault="000B4A45" w:rsidP="00405116">
            <w:pPr>
              <w:rPr>
                <w:i/>
                <w:iCs/>
              </w:rPr>
            </w:pPr>
            <w:r w:rsidRPr="00B27F51">
              <w:rPr>
                <w:iCs/>
              </w:rPr>
              <w:t>Технократизм и иррационализм в общественном сознании XX в.</w:t>
            </w:r>
          </w:p>
        </w:tc>
        <w:tc>
          <w:tcPr>
            <w:tcW w:w="950" w:type="dxa"/>
          </w:tcPr>
          <w:p w:rsidR="000B4A45" w:rsidRPr="00B27F51" w:rsidRDefault="000B4A45" w:rsidP="00405116">
            <w:pPr>
              <w:jc w:val="center"/>
            </w:pPr>
            <w:r w:rsidRPr="00B27F51">
              <w:t>4</w:t>
            </w:r>
          </w:p>
        </w:tc>
      </w:tr>
      <w:tr w:rsidR="000B4A45" w:rsidRPr="00B27F51" w:rsidTr="00405116">
        <w:tc>
          <w:tcPr>
            <w:tcW w:w="2093" w:type="dxa"/>
            <w:vMerge w:val="restart"/>
          </w:tcPr>
          <w:p w:rsidR="000B4A45" w:rsidRPr="00B27F51" w:rsidRDefault="000B4A45" w:rsidP="00405116">
            <w:pPr>
              <w:rPr>
                <w:b/>
              </w:rPr>
            </w:pPr>
            <w:r w:rsidRPr="00B27F51">
              <w:rPr>
                <w:b/>
              </w:rPr>
              <w:t>Тема 13.3.  Страны Азии, Африки и Латинской Америки</w:t>
            </w:r>
          </w:p>
          <w:p w:rsidR="000B4A45" w:rsidRPr="00B27F51" w:rsidRDefault="000B4A45" w:rsidP="00405116"/>
        </w:tc>
        <w:tc>
          <w:tcPr>
            <w:tcW w:w="6520" w:type="dxa"/>
          </w:tcPr>
          <w:p w:rsidR="000B4A45" w:rsidRPr="00B27F51" w:rsidRDefault="000B4A45" w:rsidP="00405116">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Вторая мировая война — кризис метрополий. Американский «Великий проект» и «старые» империи. Советский антиколониализм</w:t>
            </w:r>
            <w:r w:rsidRPr="00B27F51">
              <w:rPr>
                <w:i/>
                <w:iCs/>
              </w:rPr>
              <w:t>. Разрушение колониального мифа. Исчерпание мандатных сроков в странах Ближнего Востока. Китай в числе победителей. Национально-освободительная борьба в японской «сфере сопроцветания» и ее последствия в бассейне Тихого океана. Освобождение Индии. Ближневосточный конфликт.</w:t>
            </w:r>
            <w:r w:rsidRPr="00B27F51">
              <w:t xml:space="preserve"> Страны Азии и Африки в системе биполярного мира. Движение неприсоединения. Доктрины третьего пути. Проблемы развивающихся стран. Латинская Америка. Социализм в Западном полушарии.</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rPr>
                <w:b/>
                <w:iCs/>
              </w:rPr>
            </w:pPr>
            <w:r w:rsidRPr="00B27F51">
              <w:rPr>
                <w:b/>
                <w:iCs/>
              </w:rPr>
              <w:t>Самостоятельная работа обучающихся</w:t>
            </w:r>
          </w:p>
          <w:p w:rsidR="000B4A45" w:rsidRPr="00B27F51" w:rsidRDefault="000B4A45" w:rsidP="00405116">
            <w:r w:rsidRPr="00B27F51">
              <w:t>Составление глоссария</w:t>
            </w:r>
          </w:p>
        </w:tc>
        <w:tc>
          <w:tcPr>
            <w:tcW w:w="950" w:type="dxa"/>
          </w:tcPr>
          <w:p w:rsidR="000B4A45" w:rsidRPr="00B27F51" w:rsidRDefault="000B4A45" w:rsidP="00405116">
            <w:pPr>
              <w:jc w:val="center"/>
            </w:pPr>
            <w:r w:rsidRPr="00B27F51">
              <w:t>2</w:t>
            </w:r>
          </w:p>
        </w:tc>
      </w:tr>
      <w:tr w:rsidR="000B4A45" w:rsidRPr="00B27F51" w:rsidTr="00405116">
        <w:tc>
          <w:tcPr>
            <w:tcW w:w="8613" w:type="dxa"/>
            <w:gridSpan w:val="2"/>
          </w:tcPr>
          <w:p w:rsidR="000B4A45" w:rsidRPr="00B27F51" w:rsidRDefault="000B4A45" w:rsidP="00405116">
            <w:pPr>
              <w:ind w:left="720"/>
              <w:jc w:val="center"/>
              <w:rPr>
                <w:b/>
              </w:rPr>
            </w:pPr>
            <w:r w:rsidRPr="00B27F51">
              <w:rPr>
                <w:b/>
              </w:rPr>
              <w:t>Раздел 14. СССР в 1945-1991гг.</w:t>
            </w:r>
          </w:p>
        </w:tc>
        <w:tc>
          <w:tcPr>
            <w:tcW w:w="950" w:type="dxa"/>
          </w:tcPr>
          <w:p w:rsidR="000B4A45" w:rsidRPr="00B27F51" w:rsidRDefault="000B4A45" w:rsidP="00405116">
            <w:pPr>
              <w:jc w:val="center"/>
            </w:pPr>
            <w:r w:rsidRPr="00B27F51">
              <w:t>2</w:t>
            </w:r>
            <w:r>
              <w:t>8</w:t>
            </w:r>
          </w:p>
        </w:tc>
      </w:tr>
      <w:tr w:rsidR="000B4A45" w:rsidRPr="00B27F51" w:rsidTr="00405116">
        <w:tc>
          <w:tcPr>
            <w:tcW w:w="2093" w:type="dxa"/>
            <w:vMerge w:val="restart"/>
          </w:tcPr>
          <w:p w:rsidR="000B4A45" w:rsidRPr="00B27F51" w:rsidRDefault="000B4A45" w:rsidP="00405116">
            <w:pPr>
              <w:jc w:val="both"/>
              <w:outlineLvl w:val="2"/>
              <w:rPr>
                <w:bCs/>
              </w:rPr>
            </w:pPr>
            <w:r w:rsidRPr="00B27F51">
              <w:rPr>
                <w:b/>
              </w:rPr>
              <w:t>Тема 14.1.</w:t>
            </w:r>
            <w:r w:rsidRPr="00B27F51">
              <w:rPr>
                <w:b/>
                <w:bCs/>
              </w:rPr>
              <w:t xml:space="preserve">  СССР в послевоенный период: углубление традиционных начал в советском обществе</w:t>
            </w:r>
          </w:p>
          <w:p w:rsidR="000B4A45" w:rsidRPr="00B27F51" w:rsidRDefault="000B4A45" w:rsidP="00405116"/>
        </w:tc>
        <w:tc>
          <w:tcPr>
            <w:tcW w:w="6520" w:type="dxa"/>
          </w:tcPr>
          <w:p w:rsidR="000B4A45" w:rsidRPr="00B27F51" w:rsidRDefault="000B4A45" w:rsidP="00405116">
            <w:pPr>
              <w:ind w:left="153"/>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Восстановление хозяйства. Влияние международной ситуации на направление развития экономики. Плюсы и минусы советской послевоенной модернизации. ГУЛАГ в системе советской экономики. Противоречия между экономическим развитием государства и положением индивида.</w:t>
            </w:r>
          </w:p>
          <w:p w:rsidR="000B4A45" w:rsidRPr="00B27F51" w:rsidRDefault="000B4A45" w:rsidP="00405116">
            <w:pPr>
              <w:jc w:val="both"/>
            </w:pPr>
            <w:r w:rsidRPr="00B27F51">
              <w:rPr>
                <w:i/>
                <w:iCs/>
              </w:rPr>
              <w:t>Советский человек в послевоенный период. Быт</w:t>
            </w:r>
            <w:r w:rsidRPr="00B27F51">
              <w:t>,</w:t>
            </w:r>
            <w:r w:rsidRPr="00B27F51">
              <w:rPr>
                <w:i/>
                <w:iCs/>
              </w:rPr>
              <w:t xml:space="preserve"> культура</w:t>
            </w:r>
            <w:r w:rsidRPr="00B27F51">
              <w:t>,</w:t>
            </w:r>
            <w:r w:rsidRPr="00B27F51">
              <w:rPr>
                <w:i/>
                <w:iCs/>
              </w:rPr>
              <w:t xml:space="preserve"> образование. Восприятие своей роли в обществе. Государство и личность.</w:t>
            </w:r>
          </w:p>
          <w:p w:rsidR="000B4A45" w:rsidRPr="00B27F51" w:rsidRDefault="000B4A45" w:rsidP="00405116">
            <w:pPr>
              <w:jc w:val="both"/>
            </w:pPr>
            <w:r w:rsidRPr="00B27F51">
              <w:t>Усиление традиционализма в общественной жизни. Интеграция коммунистической идеологии в систему традиционных ценностей. Национальная политика: появление элементов государственного шовинизма и ксенофобии. Усиление этнокультурной унификации. Апогей культа личности И.В. Сталина. Политические процессы.</w:t>
            </w:r>
          </w:p>
          <w:p w:rsidR="000B4A45" w:rsidRPr="00B27F51" w:rsidRDefault="000B4A45" w:rsidP="00405116">
            <w:pPr>
              <w:jc w:val="both"/>
            </w:pPr>
            <w:r w:rsidRPr="00B27F51">
              <w:t xml:space="preserve">Место СССР в послевоенном мире. Влияние «холодной войны» на экономику и внешнюю политику. Советский Союз и «сталинизация» стран «народной демократии». </w:t>
            </w:r>
            <w:r w:rsidRPr="00B27F51">
              <w:rPr>
                <w:i/>
                <w:iCs/>
              </w:rPr>
              <w:t>Позиция СССР в локальных конфликтах.</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rPr>
                <w:b/>
                <w:bCs/>
              </w:rPr>
              <w:t>Самостоятельная работа обучающихся</w:t>
            </w:r>
          </w:p>
          <w:p w:rsidR="000B4A45" w:rsidRPr="00B27F51" w:rsidRDefault="000B4A45" w:rsidP="00405116">
            <w:pPr>
              <w:jc w:val="both"/>
              <w:rPr>
                <w:bCs/>
              </w:rPr>
            </w:pPr>
            <w:r w:rsidRPr="00B27F51">
              <w:rPr>
                <w:iCs/>
              </w:rPr>
              <w:t>Советский человек в послевоенный период. Быт</w:t>
            </w:r>
            <w:r w:rsidRPr="00B27F51">
              <w:t>,</w:t>
            </w:r>
            <w:r w:rsidRPr="00B27F51">
              <w:rPr>
                <w:iCs/>
              </w:rPr>
              <w:t xml:space="preserve"> культура</w:t>
            </w:r>
            <w:r w:rsidRPr="00B27F51">
              <w:t>,</w:t>
            </w:r>
            <w:r w:rsidRPr="00B27F51">
              <w:rPr>
                <w:iCs/>
              </w:rPr>
              <w:t xml:space="preserve"> образование</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pPr>
              <w:jc w:val="both"/>
              <w:rPr>
                <w:b/>
              </w:rPr>
            </w:pPr>
            <w:r w:rsidRPr="00B27F51">
              <w:rPr>
                <w:b/>
              </w:rPr>
              <w:t>Тема 14.2. Советский Союз в период частичной либерализации режима.</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6</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Борьба за власть после смерти И.В. Сталина. Приход к власти Н.С. Хрущева. Попытки преодоления культа личности. XX съезд КПСС. Либерализация сверху. Концепция построения коммунизма. Реформа государственного аппарата. Увеличение роли права в жизни общества.</w:t>
            </w:r>
          </w:p>
          <w:p w:rsidR="000B4A45" w:rsidRPr="00B27F51" w:rsidRDefault="000B4A45" w:rsidP="00405116">
            <w:pPr>
              <w:jc w:val="both"/>
              <w:rPr>
                <w:i/>
                <w:iCs/>
              </w:rPr>
            </w:pPr>
            <w:r w:rsidRPr="00B27F51">
              <w:t xml:space="preserve">Культурная жизнь общества. «Оттепель». </w:t>
            </w:r>
            <w:r w:rsidRPr="00B27F51">
              <w:rPr>
                <w:i/>
                <w:iCs/>
              </w:rPr>
              <w:t>Литература</w:t>
            </w:r>
            <w:r w:rsidRPr="00B27F51">
              <w:t>,</w:t>
            </w:r>
            <w:r w:rsidRPr="00B27F51">
              <w:rPr>
                <w:i/>
                <w:iCs/>
              </w:rPr>
              <w:t xml:space="preserve"> кинематограф. Расширение культурных контактов с Западом. Роль периодических изданий. Советский человек периода «Оттепели»: быт</w:t>
            </w:r>
            <w:r w:rsidRPr="00B27F51">
              <w:t>,</w:t>
            </w:r>
            <w:r w:rsidRPr="00B27F51">
              <w:rPr>
                <w:i/>
                <w:iCs/>
              </w:rPr>
              <w:t xml:space="preserve"> повседневная жизнь</w:t>
            </w:r>
            <w:r w:rsidRPr="00B27F51">
              <w:t>,</w:t>
            </w:r>
            <w:r w:rsidRPr="00B27F51">
              <w:rPr>
                <w:i/>
                <w:iCs/>
              </w:rPr>
              <w:t xml:space="preserve"> материальное положение</w:t>
            </w:r>
            <w:r w:rsidRPr="00B27F51">
              <w:t>,</w:t>
            </w:r>
            <w:r w:rsidRPr="00B27F51">
              <w:rPr>
                <w:i/>
                <w:iCs/>
              </w:rPr>
              <w:t xml:space="preserve"> система ценностей.</w:t>
            </w:r>
          </w:p>
          <w:p w:rsidR="000B4A45" w:rsidRPr="00B27F51" w:rsidRDefault="000B4A45" w:rsidP="00405116">
            <w:pPr>
              <w:jc w:val="both"/>
            </w:pPr>
            <w:r w:rsidRPr="00B27F51">
              <w:lastRenderedPageBreak/>
              <w:t xml:space="preserve">Экономические реформы 1950–1960-х годов, причины их неудач. Промышленность: снижение темпов модернизации. Элементы волюнтаризма в сельскохозяйственном производстве. </w:t>
            </w:r>
          </w:p>
          <w:p w:rsidR="000B4A45" w:rsidRPr="00B27F51" w:rsidRDefault="000B4A45" w:rsidP="00405116">
            <w:pPr>
              <w:jc w:val="both"/>
            </w:pPr>
            <w:r w:rsidRPr="00B27F51">
              <w:t>Внешняя политика СССР. Социалистический лагерь. Конфликты из-за различий в восприятии курса «десталинизации»: Венгрия, Польша, Китай, Албания.</w:t>
            </w:r>
          </w:p>
          <w:p w:rsidR="000B4A45" w:rsidRPr="00B27F51" w:rsidRDefault="000B4A45" w:rsidP="00405116">
            <w:pPr>
              <w:jc w:val="both"/>
            </w:pPr>
            <w:r w:rsidRPr="00B27F51">
              <w:t>Либерализация внешней политики. Попытки диалога с Западом. Международные кризисы.</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rPr>
                <w:b/>
                <w:bCs/>
              </w:rPr>
              <w:t>Самостоятельная работа обучающихся</w:t>
            </w:r>
          </w:p>
          <w:p w:rsidR="000B4A45" w:rsidRPr="00B27F51" w:rsidRDefault="000B4A45" w:rsidP="00405116">
            <w:r w:rsidRPr="00B27F51">
              <w:rPr>
                <w:iCs/>
              </w:rPr>
              <w:t>Литература</w:t>
            </w:r>
            <w:r w:rsidRPr="00B27F51">
              <w:t>,</w:t>
            </w:r>
            <w:r w:rsidRPr="00B27F51">
              <w:rPr>
                <w:iCs/>
              </w:rPr>
              <w:t xml:space="preserve"> кинематограф. Периодика</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pPr>
              <w:jc w:val="both"/>
              <w:rPr>
                <w:b/>
              </w:rPr>
            </w:pPr>
            <w:r w:rsidRPr="00B27F51">
              <w:rPr>
                <w:b/>
              </w:rPr>
              <w:t>Тема 14.3. СССР в конце 1960-х — начале 1980-х годов</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Общественно-политическое развитие СССР. «Неосталинизм». Идеологизация режима. Теория развитого социализма. Политическая апатия общества. </w:t>
            </w:r>
            <w:r w:rsidRPr="00B27F51">
              <w:rPr>
                <w:i/>
                <w:iCs/>
              </w:rPr>
              <w:t>Диссидентское и правозащитное движение. «Самиздат». Советский человек: быт</w:t>
            </w:r>
            <w:r w:rsidRPr="00B27F51">
              <w:t>,</w:t>
            </w:r>
            <w:r w:rsidRPr="00B27F51">
              <w:rPr>
                <w:i/>
                <w:iCs/>
              </w:rPr>
              <w:t xml:space="preserve"> интересы</w:t>
            </w:r>
            <w:r w:rsidRPr="00B27F51">
              <w:t>,</w:t>
            </w:r>
            <w:r w:rsidRPr="00B27F51">
              <w:rPr>
                <w:i/>
                <w:iCs/>
              </w:rPr>
              <w:t xml:space="preserve"> самоидентификация.</w:t>
            </w:r>
          </w:p>
          <w:p w:rsidR="000B4A45" w:rsidRPr="00B27F51" w:rsidRDefault="000B4A45" w:rsidP="00405116">
            <w:pPr>
              <w:jc w:val="both"/>
            </w:pPr>
            <w:r w:rsidRPr="00B27F51">
              <w:t>Экономика СССР. Роль сырьевых ресурсов. Зависимость от западных высоких технологий. Зависимость сельского хозяйства от государственных инвестиций. Попытки модернизации: реформа А.Н. Косыгина. Снижение темпов развития по отношению к западным странам. Ю.В. Андропов и попытка административного решения кризисных проблем.</w:t>
            </w:r>
          </w:p>
          <w:p w:rsidR="000B4A45" w:rsidRPr="00B27F51" w:rsidRDefault="000B4A45" w:rsidP="00405116">
            <w:pPr>
              <w:jc w:val="both"/>
            </w:pPr>
            <w:r w:rsidRPr="00B27F51">
              <w:t>Международное положение. Попытки консервации существующего миропорядка в начале 70-х годов. «Разрядка». Улучшение отношений с Западом. Хельсинские соглашения. Обострение отношений в конце 70-х — начале 80-х годов. Война в Афганистане. Заключительный этап «холодной войны».</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rPr>
                <w:b/>
                <w:bCs/>
              </w:rPr>
              <w:t>Самостоятельная работа обучающихся</w:t>
            </w:r>
          </w:p>
          <w:p w:rsidR="000B4A45" w:rsidRPr="00B27F51" w:rsidRDefault="000B4A45" w:rsidP="00405116">
            <w:pPr>
              <w:jc w:val="both"/>
            </w:pPr>
            <w:r w:rsidRPr="00B27F51">
              <w:t>Диссидентское и правозащитное движение.</w:t>
            </w:r>
          </w:p>
        </w:tc>
        <w:tc>
          <w:tcPr>
            <w:tcW w:w="950" w:type="dxa"/>
          </w:tcPr>
          <w:p w:rsidR="000B4A45" w:rsidRPr="00B27F51" w:rsidRDefault="000B4A45" w:rsidP="00405116">
            <w:pPr>
              <w:jc w:val="center"/>
            </w:pPr>
            <w:r w:rsidRPr="00B27F51">
              <w:t>2</w:t>
            </w:r>
          </w:p>
        </w:tc>
      </w:tr>
      <w:tr w:rsidR="000B4A45" w:rsidRPr="00B27F51" w:rsidTr="00405116">
        <w:tc>
          <w:tcPr>
            <w:tcW w:w="2093" w:type="dxa"/>
            <w:vMerge w:val="restart"/>
          </w:tcPr>
          <w:p w:rsidR="000B4A45" w:rsidRPr="00B27F51" w:rsidRDefault="000B4A45" w:rsidP="00405116">
            <w:pPr>
              <w:jc w:val="both"/>
            </w:pPr>
            <w:r w:rsidRPr="00B27F51">
              <w:rPr>
                <w:b/>
              </w:rPr>
              <w:t>Тема 14.4.СССР в период перестройки</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Причины реформ М.С. Горбачева. Кризис классической советской модели социализма. Попытки экономической модернизации. </w:t>
            </w:r>
            <w:r w:rsidRPr="00B27F51">
              <w:rPr>
                <w:i/>
                <w:iCs/>
              </w:rPr>
              <w:t xml:space="preserve">Первый этап реформ: ускорение экономического развития. Причины неудач. Второй этап: реформирование политической системы. Углубление экономических реформ. Сопротивление аппарата. Несовместимость либеральной экономики и командно-административной системы. Третий этап: неуправляемый процесс реформирования. Векторы реформирования «сверху» и «снизу». </w:t>
            </w:r>
            <w:r w:rsidRPr="00B27F51">
              <w:t xml:space="preserve">Движущие силы. Готовность </w:t>
            </w:r>
            <w:r w:rsidRPr="00B27F51">
              <w:lastRenderedPageBreak/>
              <w:t>общества к переменам. Прагматизм и идеализм. Изменения в правовой и государственной системе. Отказ от советского традиционализма в пользу западного либерализма.</w:t>
            </w:r>
          </w:p>
          <w:p w:rsidR="000B4A45" w:rsidRPr="00B27F51" w:rsidRDefault="000B4A45" w:rsidP="00405116">
            <w:pPr>
              <w:jc w:val="both"/>
            </w:pPr>
            <w:r w:rsidRPr="00B27F51">
              <w:t>Советская культура. Новые ориентиры. Литература. Кинематограф.</w:t>
            </w:r>
          </w:p>
          <w:p w:rsidR="000B4A45" w:rsidRPr="00B27F51" w:rsidRDefault="000B4A45" w:rsidP="00405116">
            <w:pPr>
              <w:jc w:val="both"/>
            </w:pPr>
            <w:r w:rsidRPr="00B27F51">
              <w:t>СССР системе международных отношений. Окончание «холодной войны». Сближение с США и Западной Европой. Распад социалистического лагеря. Окончание войны в Афганистане. Конец биполярного мира.</w:t>
            </w:r>
          </w:p>
          <w:p w:rsidR="000B4A45" w:rsidRPr="00B27F51" w:rsidRDefault="000B4A45" w:rsidP="00405116">
            <w:pPr>
              <w:jc w:val="both"/>
            </w:pPr>
            <w:r w:rsidRPr="00B27F51">
              <w:t>Крах политики перестройки. Распад СССР: причины, объективные и субъективные факторы, последствия.</w:t>
            </w:r>
          </w:p>
        </w:tc>
        <w:tc>
          <w:tcPr>
            <w:tcW w:w="950" w:type="dxa"/>
            <w:vMerge/>
          </w:tcPr>
          <w:p w:rsidR="000B4A45" w:rsidRPr="00B27F51" w:rsidRDefault="000B4A45" w:rsidP="00405116">
            <w:pPr>
              <w:jc w:val="center"/>
            </w:pP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rPr>
                <w:b/>
                <w:bCs/>
              </w:rPr>
            </w:pPr>
            <w:r w:rsidRPr="00B27F51">
              <w:rPr>
                <w:b/>
                <w:bCs/>
              </w:rPr>
              <w:t>Самостоятельная работа обучающихся</w:t>
            </w:r>
          </w:p>
          <w:p w:rsidR="000B4A45" w:rsidRPr="00B27F51" w:rsidRDefault="000B4A45" w:rsidP="00405116">
            <w:r w:rsidRPr="00B27F51">
              <w:t>Составление глоссария</w:t>
            </w:r>
          </w:p>
        </w:tc>
        <w:tc>
          <w:tcPr>
            <w:tcW w:w="950" w:type="dxa"/>
          </w:tcPr>
          <w:p w:rsidR="000B4A45" w:rsidRPr="00B27F51" w:rsidRDefault="000B4A45" w:rsidP="00405116">
            <w:pPr>
              <w:jc w:val="center"/>
            </w:pPr>
            <w:r w:rsidRPr="00B27F51">
              <w:t>2</w:t>
            </w:r>
          </w:p>
        </w:tc>
      </w:tr>
      <w:tr w:rsidR="000B4A45" w:rsidRPr="00B27F51" w:rsidTr="00405116">
        <w:tc>
          <w:tcPr>
            <w:tcW w:w="8613" w:type="dxa"/>
            <w:gridSpan w:val="2"/>
          </w:tcPr>
          <w:p w:rsidR="000B4A45" w:rsidRPr="00B27F51" w:rsidRDefault="000B4A45" w:rsidP="00405116">
            <w:pPr>
              <w:ind w:left="720"/>
              <w:jc w:val="center"/>
              <w:rPr>
                <w:b/>
              </w:rPr>
            </w:pPr>
            <w:r w:rsidRPr="00B27F51">
              <w:rPr>
                <w:b/>
              </w:rPr>
              <w:t xml:space="preserve">Раздел 15. Россия и мир на рубеже </w:t>
            </w:r>
            <w:r w:rsidRPr="00B27F51">
              <w:rPr>
                <w:b/>
                <w:bCs/>
                <w:lang w:val="en-US"/>
              </w:rPr>
              <w:t>XX</w:t>
            </w:r>
            <w:r w:rsidRPr="00B27F51">
              <w:rPr>
                <w:b/>
                <w:bCs/>
              </w:rPr>
              <w:t>–</w:t>
            </w:r>
            <w:r w:rsidRPr="00B27F51">
              <w:rPr>
                <w:b/>
                <w:bCs/>
                <w:lang w:val="en-US"/>
              </w:rPr>
              <w:t>XXI</w:t>
            </w:r>
            <w:r w:rsidRPr="00B27F51">
              <w:rPr>
                <w:b/>
                <w:bCs/>
              </w:rPr>
              <w:t>веков</w:t>
            </w:r>
          </w:p>
        </w:tc>
        <w:tc>
          <w:tcPr>
            <w:tcW w:w="950" w:type="dxa"/>
          </w:tcPr>
          <w:p w:rsidR="000B4A45" w:rsidRPr="00B27F51" w:rsidRDefault="000B4A45" w:rsidP="00405116">
            <w:pPr>
              <w:jc w:val="center"/>
            </w:pPr>
            <w:r>
              <w:t>12</w:t>
            </w:r>
          </w:p>
        </w:tc>
      </w:tr>
      <w:tr w:rsidR="000B4A45" w:rsidRPr="00B27F51" w:rsidTr="00405116">
        <w:tc>
          <w:tcPr>
            <w:tcW w:w="2093" w:type="dxa"/>
            <w:vMerge w:val="restart"/>
          </w:tcPr>
          <w:p w:rsidR="000B4A45" w:rsidRPr="00B27F51" w:rsidRDefault="000B4A45" w:rsidP="00405116">
            <w:r w:rsidRPr="00B27F51">
              <w:rPr>
                <w:b/>
                <w:bCs/>
              </w:rPr>
              <w:t>Тема 15.1. Российская Федерация на современном этапе</w:t>
            </w:r>
          </w:p>
        </w:tc>
        <w:tc>
          <w:tcPr>
            <w:tcW w:w="6520" w:type="dxa"/>
          </w:tcPr>
          <w:p w:rsidR="000B4A45" w:rsidRPr="00B27F51" w:rsidRDefault="000B4A45" w:rsidP="00405116">
            <w:pPr>
              <w:ind w:left="153"/>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rPr>
                <w:b/>
                <w:bCs/>
              </w:rPr>
              <w:t> </w:t>
            </w:r>
            <w:r w:rsidRPr="00B27F51">
              <w:t>Становление новой российской государственно-правовой системы. Парламентская или президентская модель. Политический кризис осени 1993 г. Конституция РФ. Система разделения властей. Президент. Государственная Дума. Принципы федерализма.</w:t>
            </w:r>
          </w:p>
          <w:p w:rsidR="000B4A45" w:rsidRPr="00B27F51" w:rsidRDefault="000B4A45" w:rsidP="00405116">
            <w:pPr>
              <w:jc w:val="both"/>
            </w:pPr>
            <w:r w:rsidRPr="00B27F51">
              <w:rPr>
                <w:i/>
                <w:iCs/>
              </w:rPr>
              <w:t>Российское общество. Либеральные идеи и социальная инерция. Социальное расслоение.</w:t>
            </w:r>
          </w:p>
          <w:p w:rsidR="000B4A45" w:rsidRPr="00B27F51" w:rsidRDefault="000B4A45" w:rsidP="00405116">
            <w:pPr>
              <w:jc w:val="both"/>
            </w:pPr>
            <w:r w:rsidRPr="00B27F51">
              <w:rPr>
                <w:i/>
                <w:iCs/>
              </w:rPr>
              <w:t>Попытка компромисса между прозападной либеральной экономической модернизацией и социально-политическим традиционализмом.</w:t>
            </w:r>
            <w:r w:rsidRPr="00B27F51">
              <w:t xml:space="preserve"> Президентские выборы 2000 и 2004 гг.</w:t>
            </w:r>
          </w:p>
          <w:p w:rsidR="000B4A45" w:rsidRPr="00B27F51" w:rsidRDefault="000B4A45" w:rsidP="00405116">
            <w:pPr>
              <w:jc w:val="both"/>
            </w:pPr>
            <w:r w:rsidRPr="00B27F51">
              <w:t>Курс на укрепление государственности, экономический подъем, социальную и  политическую стабильность, укрепление национальной безопасности.</w:t>
            </w:r>
          </w:p>
          <w:p w:rsidR="000B4A45" w:rsidRPr="00B27F51" w:rsidRDefault="000B4A45" w:rsidP="00405116">
            <w:pPr>
              <w:jc w:val="both"/>
            </w:pPr>
            <w:r w:rsidRPr="00B27F51">
              <w:t>Экономика. Переход к рыночным отношениям: реформы и их последствия. Плюсы и минусы форсированной либеральной модернизации. Спады и подъемы российской экономики, их причины и последствия для общества. Роль сырьевых ресурсов. Российская экономика в мировой экономической системе.</w:t>
            </w:r>
          </w:p>
        </w:tc>
        <w:tc>
          <w:tcPr>
            <w:tcW w:w="950" w:type="dxa"/>
            <w:vMerge/>
          </w:tcPr>
          <w:p w:rsidR="000B4A45" w:rsidRPr="00B27F51" w:rsidRDefault="000B4A45" w:rsidP="00405116">
            <w:pPr>
              <w:jc w:val="center"/>
            </w:pPr>
          </w:p>
        </w:tc>
      </w:tr>
      <w:tr w:rsidR="000B4A45" w:rsidRPr="00B27F51" w:rsidTr="00405116">
        <w:tc>
          <w:tcPr>
            <w:tcW w:w="2093" w:type="dxa"/>
            <w:vMerge w:val="restart"/>
          </w:tcPr>
          <w:p w:rsidR="000B4A45" w:rsidRPr="00B27F51" w:rsidRDefault="000B4A45" w:rsidP="00405116">
            <w:pPr>
              <w:jc w:val="both"/>
              <w:rPr>
                <w:b/>
              </w:rPr>
            </w:pPr>
            <w:r w:rsidRPr="00B27F51">
              <w:rPr>
                <w:b/>
              </w:rPr>
              <w:t xml:space="preserve">Тема 15.2. </w:t>
            </w:r>
            <w:r w:rsidRPr="00B27F51">
              <w:rPr>
                <w:b/>
                <w:iCs/>
              </w:rPr>
              <w:t>Мир в ХХI веке</w:t>
            </w:r>
          </w:p>
          <w:p w:rsidR="000B4A45" w:rsidRPr="00B27F51" w:rsidRDefault="000B4A45" w:rsidP="00405116"/>
        </w:tc>
        <w:tc>
          <w:tcPr>
            <w:tcW w:w="6520" w:type="dxa"/>
          </w:tcPr>
          <w:p w:rsidR="000B4A45" w:rsidRPr="00B27F51" w:rsidRDefault="000B4A45" w:rsidP="00405116">
            <w:pPr>
              <w:jc w:val="both"/>
            </w:pPr>
            <w:r w:rsidRPr="00B27F51">
              <w:rPr>
                <w:b/>
                <w:bCs/>
              </w:rPr>
              <w:t>Содержание учебного материала</w:t>
            </w:r>
          </w:p>
        </w:tc>
        <w:tc>
          <w:tcPr>
            <w:tcW w:w="950" w:type="dxa"/>
            <w:vMerge w:val="restart"/>
          </w:tcPr>
          <w:p w:rsidR="000B4A45" w:rsidRPr="00B27F51" w:rsidRDefault="000B4A45" w:rsidP="00405116">
            <w:pPr>
              <w:jc w:val="center"/>
            </w:pPr>
            <w:r w:rsidRPr="00B27F51">
              <w:t>4</w:t>
            </w:r>
          </w:p>
        </w:tc>
      </w:tr>
      <w:tr w:rsidR="000B4A45" w:rsidRPr="00B27F51" w:rsidTr="00405116">
        <w:tc>
          <w:tcPr>
            <w:tcW w:w="2093" w:type="dxa"/>
            <w:vMerge/>
          </w:tcPr>
          <w:p w:rsidR="000B4A45" w:rsidRPr="00B27F51" w:rsidRDefault="000B4A45" w:rsidP="00405116"/>
        </w:tc>
        <w:tc>
          <w:tcPr>
            <w:tcW w:w="6520" w:type="dxa"/>
          </w:tcPr>
          <w:p w:rsidR="000B4A45" w:rsidRPr="00B27F51" w:rsidRDefault="000B4A45" w:rsidP="00405116">
            <w:pPr>
              <w:jc w:val="both"/>
            </w:pPr>
            <w:r w:rsidRPr="00B27F51">
              <w:t xml:space="preserve">Основы функционирования информационной экономики. Кризис традиционных отраслей. </w:t>
            </w:r>
            <w:r w:rsidRPr="00B27F51">
              <w:rPr>
                <w:i/>
                <w:iCs/>
              </w:rPr>
              <w:t>Индустриализм «бежит» на Восток.</w:t>
            </w:r>
            <w:r w:rsidRPr="00B27F51">
              <w:t xml:space="preserve"> Проблемы окружающей среды. Глобализм и антиглобализм. </w:t>
            </w:r>
            <w:r w:rsidRPr="00B27F51">
              <w:lastRenderedPageBreak/>
              <w:t xml:space="preserve">Конфликты из-за ресурсов. Технологии будущего. </w:t>
            </w:r>
            <w:r w:rsidRPr="00B27F51">
              <w:rPr>
                <w:i/>
                <w:iCs/>
              </w:rPr>
              <w:t>Социальная дифференциация в масштабе планеты и рост политических рисков. Новая мировая иерархия и международный терроризм.</w:t>
            </w:r>
          </w:p>
          <w:p w:rsidR="000B4A45" w:rsidRPr="00B27F51" w:rsidRDefault="000B4A45" w:rsidP="00405116">
            <w:pPr>
              <w:jc w:val="both"/>
            </w:pPr>
            <w:r w:rsidRPr="00B27F51">
              <w:t xml:space="preserve">Страны третьего мира. Успехи и трудности развития. Конфликт традиционного уклада и модернизационных тенденций. Рост фундаменталистских настроений. </w:t>
            </w:r>
            <w:r w:rsidRPr="00B27F51">
              <w:rPr>
                <w:i/>
                <w:iCs/>
              </w:rPr>
              <w:t>Борьба за перераспределение ролей в мировой экономике.</w:t>
            </w:r>
          </w:p>
          <w:p w:rsidR="000B4A45" w:rsidRPr="00B27F51" w:rsidRDefault="000B4A45" w:rsidP="00405116">
            <w:pPr>
              <w:jc w:val="both"/>
            </w:pPr>
            <w:r w:rsidRPr="00B27F51">
              <w:t>Россия в мировых интеграционных процессах и формировании современной международно-правовой системы. Интеграция России в западное пространство. Общие принципы и противоречия. Рецидивы «холодной войны». Место России в международных отношениях.</w:t>
            </w:r>
          </w:p>
        </w:tc>
        <w:tc>
          <w:tcPr>
            <w:tcW w:w="950" w:type="dxa"/>
            <w:vMerge/>
          </w:tcPr>
          <w:p w:rsidR="000B4A45" w:rsidRPr="00B27F51" w:rsidRDefault="000B4A45" w:rsidP="00405116">
            <w:pPr>
              <w:jc w:val="center"/>
            </w:pPr>
          </w:p>
        </w:tc>
      </w:tr>
      <w:tr w:rsidR="000B4A45" w:rsidRPr="00B27F51" w:rsidTr="00405116">
        <w:tc>
          <w:tcPr>
            <w:tcW w:w="2093" w:type="dxa"/>
            <w:vMerge/>
            <w:tcBorders>
              <w:bottom w:val="single" w:sz="4" w:space="0" w:color="auto"/>
            </w:tcBorders>
          </w:tcPr>
          <w:p w:rsidR="000B4A45" w:rsidRPr="00B27F51" w:rsidRDefault="000B4A45" w:rsidP="00405116"/>
        </w:tc>
        <w:tc>
          <w:tcPr>
            <w:tcW w:w="6520" w:type="dxa"/>
          </w:tcPr>
          <w:p w:rsidR="000B4A45" w:rsidRPr="00B27F51" w:rsidRDefault="000B4A45" w:rsidP="00405116">
            <w:pPr>
              <w:ind w:left="153"/>
              <w:jc w:val="both"/>
              <w:rPr>
                <w:b/>
              </w:rPr>
            </w:pPr>
            <w:r w:rsidRPr="00B27F51">
              <w:rPr>
                <w:b/>
              </w:rPr>
              <w:t>Самостоятельная работа обучающихся</w:t>
            </w:r>
          </w:p>
          <w:p w:rsidR="000B4A45" w:rsidRPr="00B27F51" w:rsidRDefault="000B4A45" w:rsidP="008B7DE8">
            <w:pPr>
              <w:numPr>
                <w:ilvl w:val="0"/>
                <w:numId w:val="148"/>
              </w:numPr>
              <w:spacing w:after="0" w:line="240" w:lineRule="auto"/>
            </w:pPr>
            <w:r w:rsidRPr="00B27F51">
              <w:t>Октябрьские события 1993г.</w:t>
            </w:r>
          </w:p>
          <w:p w:rsidR="000B4A45" w:rsidRPr="00B27F51" w:rsidRDefault="000B4A45" w:rsidP="008B7DE8">
            <w:pPr>
              <w:numPr>
                <w:ilvl w:val="0"/>
                <w:numId w:val="148"/>
              </w:numPr>
              <w:spacing w:after="0" w:line="240" w:lineRule="auto"/>
            </w:pPr>
            <w:r w:rsidRPr="00B27F51">
              <w:t>Локальные конфликты на постсоветском пространстве.</w:t>
            </w:r>
          </w:p>
          <w:p w:rsidR="000B4A45" w:rsidRPr="00B27F51" w:rsidRDefault="000B4A45" w:rsidP="008B7DE8">
            <w:pPr>
              <w:numPr>
                <w:ilvl w:val="0"/>
                <w:numId w:val="148"/>
              </w:numPr>
              <w:spacing w:after="0" w:line="240" w:lineRule="auto"/>
            </w:pPr>
            <w:r>
              <w:t xml:space="preserve">Проблемы </w:t>
            </w:r>
            <w:r w:rsidRPr="00B27F51">
              <w:t>отношений "Запад - Восток", "Север - Юг".</w:t>
            </w:r>
          </w:p>
          <w:p w:rsidR="000B4A45" w:rsidRPr="00B27F51" w:rsidRDefault="000B4A45" w:rsidP="008B7DE8">
            <w:pPr>
              <w:numPr>
                <w:ilvl w:val="0"/>
                <w:numId w:val="148"/>
              </w:numPr>
              <w:spacing w:after="0" w:line="240" w:lineRule="auto"/>
              <w:jc w:val="both"/>
            </w:pPr>
            <w:r w:rsidRPr="00B27F51">
              <w:t>Деятельность ООН и других  международных организаций.</w:t>
            </w:r>
          </w:p>
        </w:tc>
        <w:tc>
          <w:tcPr>
            <w:tcW w:w="950" w:type="dxa"/>
          </w:tcPr>
          <w:p w:rsidR="000B4A45" w:rsidRPr="00B27F51" w:rsidRDefault="000B4A45" w:rsidP="00405116">
            <w:pPr>
              <w:jc w:val="center"/>
            </w:pPr>
            <w:r w:rsidRPr="00B27F51">
              <w:t>4</w:t>
            </w:r>
          </w:p>
        </w:tc>
      </w:tr>
      <w:tr w:rsidR="000B4A45" w:rsidRPr="00B27F51" w:rsidTr="00405116">
        <w:tc>
          <w:tcPr>
            <w:tcW w:w="2093" w:type="dxa"/>
            <w:tcBorders>
              <w:right w:val="nil"/>
            </w:tcBorders>
          </w:tcPr>
          <w:p w:rsidR="000B4A45" w:rsidRPr="00B27F51" w:rsidRDefault="000B4A45" w:rsidP="00405116">
            <w:pPr>
              <w:jc w:val="right"/>
            </w:pPr>
            <w:r w:rsidRPr="00B27F51">
              <w:t>Всего</w:t>
            </w:r>
          </w:p>
        </w:tc>
        <w:tc>
          <w:tcPr>
            <w:tcW w:w="6520" w:type="dxa"/>
            <w:tcBorders>
              <w:left w:val="nil"/>
            </w:tcBorders>
          </w:tcPr>
          <w:p w:rsidR="000B4A45" w:rsidRPr="00B27F51" w:rsidRDefault="000B4A45" w:rsidP="00405116"/>
        </w:tc>
        <w:tc>
          <w:tcPr>
            <w:tcW w:w="950" w:type="dxa"/>
          </w:tcPr>
          <w:p w:rsidR="000B4A45" w:rsidRPr="00B27F51" w:rsidRDefault="000B4A45" w:rsidP="00405116">
            <w:pPr>
              <w:jc w:val="center"/>
            </w:pPr>
            <w:r w:rsidRPr="00B27F51">
              <w:t>342</w:t>
            </w:r>
          </w:p>
        </w:tc>
      </w:tr>
    </w:tbl>
    <w:p w:rsidR="000B4A45" w:rsidRPr="00B27F51" w:rsidRDefault="000B4A45" w:rsidP="000B4A45">
      <w:pPr>
        <w:pStyle w:val="1"/>
        <w:suppressAutoHyphens/>
        <w:autoSpaceDN/>
        <w:snapToGrid w:val="0"/>
        <w:ind w:left="360" w:firstLine="0"/>
        <w:jc w:val="both"/>
        <w:rPr>
          <w:b/>
          <w:bCs/>
          <w:caps/>
          <w:sz w:val="22"/>
          <w:szCs w:val="22"/>
        </w:rPr>
      </w:pPr>
    </w:p>
    <w:p w:rsidR="000B4A45" w:rsidRPr="00B27F51" w:rsidRDefault="000B4A45" w:rsidP="000B4A45">
      <w:pPr>
        <w:pStyle w:val="1"/>
        <w:suppressAutoHyphens/>
        <w:autoSpaceDN/>
        <w:snapToGrid w:val="0"/>
        <w:ind w:left="360" w:firstLine="0"/>
        <w:jc w:val="both"/>
        <w:rPr>
          <w:b/>
          <w:bCs/>
          <w:caps/>
          <w:sz w:val="22"/>
          <w:szCs w:val="22"/>
        </w:rPr>
      </w:pPr>
      <w:r w:rsidRPr="00B27F51">
        <w:rPr>
          <w:b/>
          <w:bCs/>
          <w:caps/>
          <w:sz w:val="22"/>
          <w:szCs w:val="22"/>
        </w:rPr>
        <w:t>3. условия реализации РАБОЧЕЙ программы учебной дисциплины</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caps/>
          <w:sz w:val="22"/>
          <w:szCs w:val="22"/>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3.1. Требования к минимальному материально-техническому обеспечению</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Реализация  учебной дисциплины требует наличия учебного кабинета "История".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Оборудование учебного кабинета:</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посадочные места по количеству обучающихся</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рабочее место преподавателя;</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комплект учебно-наглядных пособий «Всеобщая история»;</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учебные модули по темам;</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карточки- задания, тесты.</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технические средства обучения: компьютер, проектор, экран.</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2"/>
          <w:szCs w:val="22"/>
        </w:rPr>
      </w:pPr>
      <w:r w:rsidRPr="00B27F51">
        <w:rPr>
          <w:b/>
          <w:bCs/>
          <w:sz w:val="22"/>
          <w:szCs w:val="22"/>
        </w:rPr>
        <w:t>3.2.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Перечень учебных изданий, Интернет-ресурсов, дополнительной литературы</w:t>
      </w:r>
    </w:p>
    <w:p w:rsidR="000B4A45" w:rsidRPr="00B27F51" w:rsidRDefault="000B4A45" w:rsidP="000B4A45">
      <w:pPr>
        <w:shd w:val="clear" w:color="auto" w:fill="FFFFFF"/>
        <w:spacing w:before="259"/>
        <w:ind w:left="14"/>
        <w:rPr>
          <w:b/>
        </w:rPr>
      </w:pPr>
      <w:r w:rsidRPr="00B27F51">
        <w:rPr>
          <w:b/>
          <w:iCs/>
          <w:spacing w:val="-8"/>
        </w:rPr>
        <w:t>Для студентов</w:t>
      </w:r>
    </w:p>
    <w:p w:rsidR="000B4A45" w:rsidRPr="00B27F51" w:rsidRDefault="000B4A45" w:rsidP="008B7DE8">
      <w:pPr>
        <w:numPr>
          <w:ilvl w:val="0"/>
          <w:numId w:val="75"/>
        </w:numPr>
        <w:tabs>
          <w:tab w:val="clear" w:pos="1080"/>
          <w:tab w:val="num" w:pos="284"/>
        </w:tabs>
        <w:spacing w:after="0" w:line="240" w:lineRule="auto"/>
        <w:ind w:left="0" w:firstLine="0"/>
      </w:pPr>
      <w:r w:rsidRPr="00B27F51">
        <w:t xml:space="preserve">Загладин Н.В. Всеобщая История . </w:t>
      </w:r>
      <w:r w:rsidRPr="00B27F51">
        <w:rPr>
          <w:lang w:val="en-US"/>
        </w:rPr>
        <w:t>XX</w:t>
      </w:r>
      <w:r w:rsidRPr="00B27F51">
        <w:t xml:space="preserve"> век, учебник для 11 класса </w:t>
      </w:r>
    </w:p>
    <w:p w:rsidR="000B4A45" w:rsidRPr="00B27F51" w:rsidRDefault="000B4A45" w:rsidP="000B4A45">
      <w:pPr>
        <w:tabs>
          <w:tab w:val="num" w:pos="284"/>
        </w:tabs>
      </w:pPr>
      <w:r w:rsidRPr="00B27F51">
        <w:t xml:space="preserve">Общеобразовательных учреждений- М: ООРО «ТИД» «Русское </w:t>
      </w:r>
    </w:p>
    <w:p w:rsidR="000B4A45" w:rsidRPr="00B27F51" w:rsidRDefault="000B4A45" w:rsidP="000B4A45">
      <w:pPr>
        <w:tabs>
          <w:tab w:val="num" w:pos="284"/>
        </w:tabs>
      </w:pPr>
      <w:r w:rsidRPr="00B27F51">
        <w:t>Слово- РС» ,2010.</w:t>
      </w:r>
    </w:p>
    <w:p w:rsidR="000B4A45" w:rsidRPr="00B27F51" w:rsidRDefault="000B4A45" w:rsidP="008B7DE8">
      <w:pPr>
        <w:numPr>
          <w:ilvl w:val="0"/>
          <w:numId w:val="77"/>
        </w:numPr>
        <w:tabs>
          <w:tab w:val="clear" w:pos="1068"/>
          <w:tab w:val="num" w:pos="284"/>
        </w:tabs>
        <w:spacing w:after="0" w:line="240" w:lineRule="auto"/>
        <w:ind w:left="0" w:firstLine="0"/>
      </w:pPr>
      <w:r w:rsidRPr="00B27F51">
        <w:lastRenderedPageBreak/>
        <w:t>Артемов В.В., Лубченков Ю.Н.  История для профессий и специальностей те</w:t>
      </w:r>
      <w:r>
        <w:t>х</w:t>
      </w:r>
      <w:r w:rsidRPr="00B27F51">
        <w:t>нического, естественнонаучного, социально-экономического профилей: учебник для нач. и сред.проф.</w:t>
      </w:r>
      <w:r>
        <w:t xml:space="preserve"> </w:t>
      </w:r>
      <w:r w:rsidRPr="00B27F51">
        <w:t>образования: в 2 ч.М.: Издательский центр «Академия», 2011</w:t>
      </w:r>
    </w:p>
    <w:p w:rsidR="000B4A45" w:rsidRPr="00B27F51" w:rsidRDefault="000B4A45" w:rsidP="008B7DE8">
      <w:pPr>
        <w:numPr>
          <w:ilvl w:val="0"/>
          <w:numId w:val="77"/>
        </w:numPr>
        <w:tabs>
          <w:tab w:val="clear" w:pos="1068"/>
          <w:tab w:val="num" w:pos="284"/>
        </w:tabs>
        <w:spacing w:after="0" w:line="240" w:lineRule="auto"/>
        <w:ind w:left="0" w:firstLine="0"/>
      </w:pPr>
      <w:r w:rsidRPr="00B27F51">
        <w:t>Артемов В.В. , Лубченков Ю.Н.  История для профессий и специальностей технического, естественнонаучного, социально-экономического профилей: учебник для нач. и сред.проф.</w:t>
      </w:r>
      <w:r>
        <w:t xml:space="preserve"> </w:t>
      </w:r>
      <w:r w:rsidRPr="00B27F51">
        <w:t>образования: в 2 ч.М.: Издательский центр «Академия», 2015</w:t>
      </w:r>
    </w:p>
    <w:p w:rsidR="000B4A45" w:rsidRPr="00B27F51" w:rsidRDefault="000B4A45" w:rsidP="000B4A45">
      <w:pPr>
        <w:tabs>
          <w:tab w:val="num" w:pos="284"/>
        </w:tabs>
        <w:rPr>
          <w:b/>
          <w:bCs/>
        </w:rPr>
      </w:pPr>
    </w:p>
    <w:p w:rsidR="000B4A45" w:rsidRPr="00B27F51" w:rsidRDefault="000B4A45" w:rsidP="000B4A45">
      <w:pPr>
        <w:pStyle w:val="3"/>
        <w:rPr>
          <w:b w:val="0"/>
          <w:i/>
          <w:sz w:val="22"/>
          <w:szCs w:val="22"/>
        </w:rPr>
      </w:pPr>
      <w:r w:rsidRPr="00B27F51">
        <w:rPr>
          <w:sz w:val="22"/>
          <w:szCs w:val="22"/>
        </w:rPr>
        <w:t>Для преподавателя</w:t>
      </w:r>
    </w:p>
    <w:p w:rsidR="000B4A45" w:rsidRPr="00B27F51" w:rsidRDefault="000B4A45" w:rsidP="000B4A45"/>
    <w:p w:rsidR="000B4A45" w:rsidRPr="00B27F51" w:rsidRDefault="000B4A45" w:rsidP="008B7DE8">
      <w:pPr>
        <w:numPr>
          <w:ilvl w:val="0"/>
          <w:numId w:val="74"/>
        </w:numPr>
        <w:tabs>
          <w:tab w:val="clear" w:pos="720"/>
          <w:tab w:val="num" w:pos="1068"/>
        </w:tabs>
        <w:autoSpaceDN w:val="0"/>
        <w:spacing w:after="0" w:line="240" w:lineRule="auto"/>
        <w:ind w:left="1068"/>
      </w:pPr>
      <w:r w:rsidRPr="00B27F51">
        <w:t>История. 10 класс: поурочные планы по учебнику Н.В.</w:t>
      </w:r>
      <w:r>
        <w:t xml:space="preserve"> </w:t>
      </w:r>
      <w:r w:rsidRPr="00B27F51">
        <w:t>Загладина: Всемирная история с древнейших времен до конца XIX века./ Авт.-сост. Н.В.Зайцева. – Волгоград: Учитель, 2009</w:t>
      </w:r>
    </w:p>
    <w:p w:rsidR="000B4A45" w:rsidRPr="00B27F51" w:rsidRDefault="00832533" w:rsidP="000B4A45">
      <w:pPr>
        <w:pStyle w:val="afe"/>
        <w:widowControl w:val="0"/>
        <w:tabs>
          <w:tab w:val="num" w:pos="1068"/>
        </w:tabs>
        <w:autoSpaceDE w:val="0"/>
        <w:autoSpaceDN w:val="0"/>
        <w:adjustRightInd w:val="0"/>
        <w:ind w:left="1068" w:hanging="360"/>
        <w:rPr>
          <w:rFonts w:ascii="Times New Roman" w:hAnsi="Times New Roman"/>
        </w:rPr>
      </w:pPr>
      <w:hyperlink r:id="rId41" w:history="1">
        <w:r w:rsidR="000B4A45" w:rsidRPr="00B27F51">
          <w:rPr>
            <w:rStyle w:val="aa"/>
            <w:rFonts w:ascii="Times New Roman" w:hAnsi="Times New Roman"/>
            <w:lang w:val="en-US"/>
          </w:rPr>
          <w:t>www</w:t>
        </w:r>
        <w:r w:rsidR="000B4A45" w:rsidRPr="00B27F51">
          <w:rPr>
            <w:rStyle w:val="aa"/>
            <w:rFonts w:ascii="Times New Roman" w:hAnsi="Times New Roman"/>
          </w:rPr>
          <w:t>.fcior.edu.ru</w:t>
        </w:r>
      </w:hyperlink>
    </w:p>
    <w:p w:rsidR="000B4A45" w:rsidRPr="00B27F51" w:rsidRDefault="00832533" w:rsidP="000B4A45">
      <w:pPr>
        <w:pStyle w:val="afe"/>
        <w:widowControl w:val="0"/>
        <w:tabs>
          <w:tab w:val="num" w:pos="1068"/>
        </w:tabs>
        <w:autoSpaceDE w:val="0"/>
        <w:autoSpaceDN w:val="0"/>
        <w:adjustRightInd w:val="0"/>
        <w:ind w:left="1068" w:hanging="360"/>
        <w:rPr>
          <w:rFonts w:ascii="Times New Roman" w:hAnsi="Times New Roman"/>
        </w:rPr>
      </w:pPr>
      <w:hyperlink r:id="rId42" w:history="1">
        <w:r w:rsidR="000B4A45" w:rsidRPr="00B27F51">
          <w:rPr>
            <w:rStyle w:val="aa"/>
            <w:rFonts w:ascii="Times New Roman" w:hAnsi="Times New Roman"/>
            <w:lang w:val="en-US"/>
          </w:rPr>
          <w:t>www</w:t>
        </w:r>
        <w:r w:rsidR="000B4A45" w:rsidRPr="00B27F51">
          <w:rPr>
            <w:rStyle w:val="aa"/>
            <w:rFonts w:ascii="Times New Roman" w:hAnsi="Times New Roman"/>
          </w:rPr>
          <w:t>.school-collection.edu.ru</w:t>
        </w:r>
      </w:hyperlink>
    </w:p>
    <w:p w:rsidR="000B4A45" w:rsidRPr="00B27F51" w:rsidRDefault="00832533" w:rsidP="000B4A45">
      <w:pPr>
        <w:pStyle w:val="afe"/>
        <w:widowControl w:val="0"/>
        <w:tabs>
          <w:tab w:val="num" w:pos="1068"/>
        </w:tabs>
        <w:autoSpaceDE w:val="0"/>
        <w:autoSpaceDN w:val="0"/>
        <w:adjustRightInd w:val="0"/>
        <w:ind w:left="1068" w:hanging="360"/>
        <w:rPr>
          <w:rFonts w:ascii="Times New Roman" w:hAnsi="Times New Roman"/>
        </w:rPr>
      </w:pPr>
      <w:hyperlink r:id="rId43" w:history="1">
        <w:r w:rsidR="000B4A45" w:rsidRPr="00B27F51">
          <w:rPr>
            <w:rStyle w:val="aa"/>
            <w:rFonts w:ascii="Times New Roman" w:hAnsi="Times New Roman"/>
            <w:lang w:val="en-US"/>
          </w:rPr>
          <w:t>www</w:t>
        </w:r>
        <w:r w:rsidR="000B4A45" w:rsidRPr="00B27F51">
          <w:rPr>
            <w:rStyle w:val="aa"/>
            <w:rFonts w:ascii="Times New Roman" w:hAnsi="Times New Roman"/>
          </w:rPr>
          <w:t>.</w:t>
        </w:r>
        <w:r w:rsidR="000B4A45" w:rsidRPr="00B27F51">
          <w:rPr>
            <w:rStyle w:val="aa"/>
            <w:rFonts w:ascii="Times New Roman" w:hAnsi="Times New Roman"/>
            <w:lang w:val="en-US"/>
          </w:rPr>
          <w:t>museum</w:t>
        </w:r>
        <w:r w:rsidR="000B4A45" w:rsidRPr="00B27F51">
          <w:rPr>
            <w:rStyle w:val="aa"/>
            <w:rFonts w:ascii="Times New Roman" w:hAnsi="Times New Roman"/>
          </w:rPr>
          <w:t>.</w:t>
        </w:r>
        <w:r w:rsidR="000B4A45" w:rsidRPr="00B27F51">
          <w:rPr>
            <w:rStyle w:val="aa"/>
            <w:rFonts w:ascii="Times New Roman" w:hAnsi="Times New Roman"/>
            <w:lang w:val="en-US"/>
          </w:rPr>
          <w:t>ru</w:t>
        </w:r>
      </w:hyperlink>
    </w:p>
    <w:p w:rsidR="000B4A45" w:rsidRPr="00B27F51" w:rsidRDefault="000B4A45" w:rsidP="000B4A45">
      <w:pPr>
        <w:pStyle w:val="1"/>
        <w:suppressAutoHyphens/>
        <w:autoSpaceDN/>
        <w:snapToGrid w:val="0"/>
        <w:ind w:left="771" w:firstLine="0"/>
        <w:jc w:val="both"/>
        <w:rPr>
          <w:b/>
          <w:bCs/>
          <w:caps/>
          <w:sz w:val="22"/>
          <w:szCs w:val="22"/>
        </w:rPr>
      </w:pPr>
      <w:r w:rsidRPr="00B27F51">
        <w:rPr>
          <w:b/>
          <w:bCs/>
          <w:caps/>
          <w:sz w:val="22"/>
          <w:szCs w:val="22"/>
        </w:rPr>
        <w:t>4. Контроль и оценка результатов Освоения учебной дисциплины</w:t>
      </w:r>
    </w:p>
    <w:p w:rsidR="000B4A45" w:rsidRPr="00B27F51" w:rsidRDefault="000B4A45" w:rsidP="000B4A45"/>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sz w:val="22"/>
          <w:szCs w:val="22"/>
        </w:rPr>
      </w:pPr>
      <w:r w:rsidRPr="00B27F51">
        <w:rPr>
          <w:b/>
          <w:bCs/>
          <w:sz w:val="22"/>
          <w:szCs w:val="22"/>
        </w:rPr>
        <w:t>Контроль</w:t>
      </w:r>
      <w:r>
        <w:rPr>
          <w:b/>
          <w:bCs/>
          <w:sz w:val="22"/>
          <w:szCs w:val="22"/>
        </w:rPr>
        <w:t xml:space="preserve"> </w:t>
      </w:r>
      <w:r w:rsidRPr="00B27F51">
        <w:rPr>
          <w:b/>
          <w:bCs/>
          <w:sz w:val="22"/>
          <w:szCs w:val="22"/>
        </w:rPr>
        <w:t>и оценка</w:t>
      </w:r>
      <w:r w:rsidRPr="00B27F51">
        <w:rPr>
          <w:sz w:val="22"/>
          <w:szCs w:val="22"/>
        </w:rPr>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0B4A45" w:rsidRPr="00B27F51" w:rsidRDefault="000B4A45" w:rsidP="000B4A45"/>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860"/>
      </w:tblGrid>
      <w:tr w:rsidR="000B4A45" w:rsidRPr="00B27F51" w:rsidTr="00405116">
        <w:trPr>
          <w:jc w:val="center"/>
        </w:trPr>
        <w:tc>
          <w:tcPr>
            <w:tcW w:w="5080" w:type="dxa"/>
            <w:vAlign w:val="center"/>
          </w:tcPr>
          <w:p w:rsidR="000B4A45" w:rsidRPr="00B27F51" w:rsidRDefault="000B4A45" w:rsidP="00405116">
            <w:pPr>
              <w:jc w:val="center"/>
              <w:rPr>
                <w:b/>
                <w:bCs/>
              </w:rPr>
            </w:pPr>
            <w:r w:rsidRPr="00B27F51">
              <w:rPr>
                <w:b/>
                <w:bCs/>
              </w:rPr>
              <w:t>Результаты обучения</w:t>
            </w:r>
          </w:p>
          <w:p w:rsidR="000B4A45" w:rsidRPr="00B27F51" w:rsidRDefault="000B4A45" w:rsidP="00405116">
            <w:pPr>
              <w:jc w:val="center"/>
              <w:rPr>
                <w:b/>
                <w:bCs/>
              </w:rPr>
            </w:pPr>
            <w:r w:rsidRPr="00B27F51">
              <w:rPr>
                <w:b/>
                <w:bCs/>
              </w:rPr>
              <w:t>(освоенные умения, усвоенные знания)</w:t>
            </w:r>
          </w:p>
        </w:tc>
        <w:tc>
          <w:tcPr>
            <w:tcW w:w="4860" w:type="dxa"/>
            <w:vAlign w:val="center"/>
          </w:tcPr>
          <w:p w:rsidR="000B4A45" w:rsidRPr="00B27F51" w:rsidRDefault="000B4A45" w:rsidP="00405116">
            <w:pPr>
              <w:jc w:val="center"/>
              <w:rPr>
                <w:b/>
                <w:bCs/>
              </w:rPr>
            </w:pPr>
            <w:r w:rsidRPr="00B27F51">
              <w:rPr>
                <w:b/>
                <w:bCs/>
              </w:rPr>
              <w:t xml:space="preserve">Формы и методы контроля и оценки результатов обучения </w:t>
            </w:r>
          </w:p>
        </w:tc>
      </w:tr>
      <w:tr w:rsidR="000B4A45" w:rsidRPr="00B27F51" w:rsidTr="00405116">
        <w:trPr>
          <w:jc w:val="center"/>
        </w:trPr>
        <w:tc>
          <w:tcPr>
            <w:tcW w:w="5080" w:type="dxa"/>
          </w:tcPr>
          <w:p w:rsidR="000B4A45" w:rsidRPr="00B27F51" w:rsidRDefault="000B4A45" w:rsidP="00405116">
            <w:pPr>
              <w:jc w:val="center"/>
              <w:rPr>
                <w:iCs/>
              </w:rPr>
            </w:pPr>
            <w:r w:rsidRPr="00B27F51">
              <w:rPr>
                <w:iCs/>
              </w:rPr>
              <w:t>1</w:t>
            </w:r>
          </w:p>
        </w:tc>
        <w:tc>
          <w:tcPr>
            <w:tcW w:w="4860" w:type="dxa"/>
          </w:tcPr>
          <w:p w:rsidR="000B4A45" w:rsidRPr="00B27F51" w:rsidRDefault="000B4A45" w:rsidP="00405116">
            <w:pPr>
              <w:jc w:val="center"/>
              <w:rPr>
                <w:iCs/>
              </w:rPr>
            </w:pPr>
            <w:r w:rsidRPr="00B27F51">
              <w:rPr>
                <w:iCs/>
              </w:rPr>
              <w:t>2</w:t>
            </w:r>
          </w:p>
        </w:tc>
      </w:tr>
      <w:tr w:rsidR="000B4A45" w:rsidRPr="00B27F51" w:rsidTr="00405116">
        <w:trPr>
          <w:jc w:val="center"/>
        </w:trPr>
        <w:tc>
          <w:tcPr>
            <w:tcW w:w="5080" w:type="dxa"/>
          </w:tcPr>
          <w:p w:rsidR="000B4A45" w:rsidRPr="00B27F51" w:rsidRDefault="000B4A45" w:rsidP="00405116">
            <w:pPr>
              <w:rPr>
                <w:b/>
                <w:bCs/>
              </w:rPr>
            </w:pPr>
            <w:r w:rsidRPr="00B27F51">
              <w:rPr>
                <w:b/>
                <w:bCs/>
              </w:rPr>
              <w:t xml:space="preserve">Умения: </w:t>
            </w:r>
          </w:p>
        </w:tc>
        <w:tc>
          <w:tcPr>
            <w:tcW w:w="4860" w:type="dxa"/>
          </w:tcPr>
          <w:p w:rsidR="000B4A45" w:rsidRPr="00B27F51" w:rsidRDefault="000B4A45" w:rsidP="00405116">
            <w:pPr>
              <w:rPr>
                <w:b/>
                <w:bCs/>
              </w:rPr>
            </w:pPr>
          </w:p>
        </w:tc>
      </w:tr>
      <w:tr w:rsidR="000B4A45" w:rsidRPr="00B27F51" w:rsidTr="00405116">
        <w:trPr>
          <w:trHeight w:val="2921"/>
          <w:jc w:val="center"/>
        </w:trPr>
        <w:tc>
          <w:tcPr>
            <w:tcW w:w="5080" w:type="dxa"/>
          </w:tcPr>
          <w:p w:rsidR="000B4A45" w:rsidRPr="00B27F51" w:rsidRDefault="000B4A45" w:rsidP="008B7DE8">
            <w:pPr>
              <w:numPr>
                <w:ilvl w:val="0"/>
                <w:numId w:val="152"/>
              </w:numPr>
              <w:tabs>
                <w:tab w:val="clear" w:pos="720"/>
                <w:tab w:val="num" w:pos="185"/>
              </w:tabs>
              <w:spacing w:before="48" w:after="0" w:line="240" w:lineRule="auto"/>
              <w:ind w:left="0" w:firstLine="0"/>
            </w:pPr>
            <w:r w:rsidRPr="00B27F51">
              <w:t xml:space="preserve">анализировать историческую информацию, представленную в разных знаковых системах (текст, карта, таблица, схема, аудиовизуальный ряд); </w:t>
            </w:r>
          </w:p>
          <w:p w:rsidR="000B4A45" w:rsidRPr="00B27F51" w:rsidRDefault="000B4A45" w:rsidP="008B7DE8">
            <w:pPr>
              <w:numPr>
                <w:ilvl w:val="0"/>
                <w:numId w:val="152"/>
              </w:numPr>
              <w:tabs>
                <w:tab w:val="clear" w:pos="720"/>
                <w:tab w:val="num" w:pos="185"/>
              </w:tabs>
              <w:spacing w:before="48" w:after="0" w:line="240" w:lineRule="auto"/>
              <w:ind w:left="0" w:firstLine="0"/>
            </w:pPr>
            <w:r w:rsidRPr="00B27F51">
              <w:t xml:space="preserve">различать в исторической информации факты и мнения, исторические описания и исторические объяснения; </w:t>
            </w:r>
          </w:p>
          <w:p w:rsidR="000B4A45" w:rsidRPr="00B27F51" w:rsidRDefault="000B4A45" w:rsidP="008B7DE8">
            <w:pPr>
              <w:numPr>
                <w:ilvl w:val="0"/>
                <w:numId w:val="152"/>
              </w:numPr>
              <w:tabs>
                <w:tab w:val="clear" w:pos="720"/>
                <w:tab w:val="num" w:pos="185"/>
              </w:tabs>
              <w:spacing w:before="48" w:after="0" w:line="240" w:lineRule="auto"/>
              <w:ind w:left="0" w:firstLine="0"/>
            </w:pPr>
            <w:r w:rsidRPr="00B27F51">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rsidR="000B4A45" w:rsidRPr="00B27F51" w:rsidRDefault="000B4A45" w:rsidP="008B7DE8">
            <w:pPr>
              <w:numPr>
                <w:ilvl w:val="0"/>
                <w:numId w:val="152"/>
              </w:numPr>
              <w:tabs>
                <w:tab w:val="clear" w:pos="720"/>
                <w:tab w:val="num" w:pos="185"/>
              </w:tabs>
              <w:spacing w:before="48" w:after="0" w:line="240" w:lineRule="auto"/>
              <w:ind w:left="0" w:firstLine="0"/>
            </w:pPr>
            <w:r w:rsidRPr="00B27F51">
              <w:t xml:space="preserve">представлять результаты изучения исторического материала в формах конспекта, реферата, рецензии; </w:t>
            </w:r>
          </w:p>
        </w:tc>
        <w:tc>
          <w:tcPr>
            <w:tcW w:w="4860" w:type="dxa"/>
          </w:tcPr>
          <w:p w:rsidR="000B4A45" w:rsidRPr="00B27F51" w:rsidRDefault="000B4A45" w:rsidP="00405116">
            <w:pPr>
              <w:ind w:left="271"/>
            </w:pPr>
            <w:r w:rsidRPr="00B27F51">
              <w:t>аудиторная самостоятельная  работа</w:t>
            </w:r>
          </w:p>
          <w:p w:rsidR="000B4A45" w:rsidRPr="00B27F51" w:rsidRDefault="000B4A45" w:rsidP="00405116">
            <w:pPr>
              <w:ind w:left="271"/>
            </w:pPr>
            <w:r w:rsidRPr="00B27F51">
              <w:t>устный опрос</w:t>
            </w:r>
          </w:p>
          <w:p w:rsidR="000B4A45" w:rsidRPr="00B27F51" w:rsidRDefault="000B4A45" w:rsidP="00405116">
            <w:pPr>
              <w:ind w:left="271"/>
              <w:jc w:val="both"/>
            </w:pPr>
            <w:r w:rsidRPr="00B27F51">
              <w:t>реферат</w:t>
            </w:r>
          </w:p>
        </w:tc>
      </w:tr>
      <w:tr w:rsidR="000B4A45" w:rsidRPr="00B27F51" w:rsidTr="00405116">
        <w:trPr>
          <w:jc w:val="center"/>
        </w:trPr>
        <w:tc>
          <w:tcPr>
            <w:tcW w:w="5080" w:type="dxa"/>
          </w:tcPr>
          <w:p w:rsidR="000B4A45" w:rsidRPr="00B27F51" w:rsidRDefault="000B4A45" w:rsidP="00405116">
            <w:pPr>
              <w:ind w:left="271"/>
              <w:rPr>
                <w:b/>
                <w:bCs/>
              </w:rPr>
            </w:pPr>
            <w:r w:rsidRPr="00B27F51">
              <w:rPr>
                <w:b/>
                <w:bCs/>
              </w:rPr>
              <w:t>Знания:</w:t>
            </w:r>
          </w:p>
        </w:tc>
        <w:tc>
          <w:tcPr>
            <w:tcW w:w="4860" w:type="dxa"/>
          </w:tcPr>
          <w:p w:rsidR="000B4A45" w:rsidRPr="00B27F51" w:rsidRDefault="000B4A45" w:rsidP="00405116">
            <w:pPr>
              <w:ind w:left="271"/>
              <w:jc w:val="both"/>
              <w:rPr>
                <w:b/>
                <w:bCs/>
                <w:i/>
                <w:iCs/>
              </w:rPr>
            </w:pPr>
          </w:p>
        </w:tc>
      </w:tr>
      <w:tr w:rsidR="000B4A45" w:rsidRPr="00B27F51" w:rsidTr="00405116">
        <w:trPr>
          <w:trHeight w:val="2441"/>
          <w:jc w:val="center"/>
        </w:trPr>
        <w:tc>
          <w:tcPr>
            <w:tcW w:w="5080" w:type="dxa"/>
            <w:tcBorders>
              <w:top w:val="single" w:sz="4" w:space="0" w:color="000000"/>
            </w:tcBorders>
          </w:tcPr>
          <w:p w:rsidR="000B4A45" w:rsidRPr="00B27F51" w:rsidRDefault="000B4A45" w:rsidP="008B7DE8">
            <w:pPr>
              <w:numPr>
                <w:ilvl w:val="0"/>
                <w:numId w:val="151"/>
              </w:numPr>
              <w:tabs>
                <w:tab w:val="clear" w:pos="720"/>
                <w:tab w:val="num" w:pos="185"/>
              </w:tabs>
              <w:spacing w:before="48" w:after="0" w:line="240" w:lineRule="auto"/>
              <w:ind w:left="43" w:right="143" w:firstLine="0"/>
              <w:jc w:val="both"/>
            </w:pPr>
            <w:r w:rsidRPr="00B27F51">
              <w:lastRenderedPageBreak/>
              <w:t xml:space="preserve">основные факты, процессы и явления, характеризующие целостность отечественной и всемирной истории; </w:t>
            </w:r>
          </w:p>
          <w:p w:rsidR="000B4A45" w:rsidRPr="00B27F51" w:rsidRDefault="000B4A45" w:rsidP="008B7DE8">
            <w:pPr>
              <w:numPr>
                <w:ilvl w:val="0"/>
                <w:numId w:val="151"/>
              </w:numPr>
              <w:tabs>
                <w:tab w:val="clear" w:pos="720"/>
                <w:tab w:val="num" w:pos="185"/>
              </w:tabs>
              <w:spacing w:before="48" w:after="0" w:line="240" w:lineRule="auto"/>
              <w:ind w:left="43" w:right="143" w:firstLine="0"/>
              <w:jc w:val="both"/>
            </w:pPr>
            <w:r w:rsidRPr="00B27F51">
              <w:t xml:space="preserve">периодизацию всемирной и отечественной истории; </w:t>
            </w:r>
          </w:p>
          <w:p w:rsidR="000B4A45" w:rsidRPr="00B27F51" w:rsidRDefault="000B4A45" w:rsidP="008B7DE8">
            <w:pPr>
              <w:numPr>
                <w:ilvl w:val="0"/>
                <w:numId w:val="151"/>
              </w:numPr>
              <w:tabs>
                <w:tab w:val="clear" w:pos="720"/>
                <w:tab w:val="num" w:pos="185"/>
              </w:tabs>
              <w:spacing w:before="48" w:after="0" w:line="240" w:lineRule="auto"/>
              <w:ind w:left="43" w:right="143" w:firstLine="0"/>
              <w:jc w:val="both"/>
            </w:pPr>
            <w:r w:rsidRPr="00B27F51">
              <w:t xml:space="preserve">современные версии и трактовки важнейших проблем отечественной и всемирной истории; </w:t>
            </w:r>
          </w:p>
          <w:p w:rsidR="000B4A45" w:rsidRPr="00B27F51" w:rsidRDefault="000B4A45" w:rsidP="008B7DE8">
            <w:pPr>
              <w:numPr>
                <w:ilvl w:val="0"/>
                <w:numId w:val="151"/>
              </w:numPr>
              <w:tabs>
                <w:tab w:val="clear" w:pos="720"/>
                <w:tab w:val="num" w:pos="185"/>
              </w:tabs>
              <w:spacing w:before="48" w:after="0" w:line="240" w:lineRule="auto"/>
              <w:ind w:left="43" w:right="143" w:firstLine="0"/>
              <w:jc w:val="both"/>
            </w:pPr>
            <w:r w:rsidRPr="00B27F51">
              <w:t xml:space="preserve">особенности исторического пути России, ее роль в мировом сообществе; </w:t>
            </w:r>
          </w:p>
          <w:p w:rsidR="000B4A45" w:rsidRPr="00B27F51" w:rsidRDefault="000B4A45" w:rsidP="008B7DE8">
            <w:pPr>
              <w:numPr>
                <w:ilvl w:val="0"/>
                <w:numId w:val="151"/>
              </w:numPr>
              <w:tabs>
                <w:tab w:val="clear" w:pos="720"/>
                <w:tab w:val="num" w:pos="185"/>
              </w:tabs>
              <w:spacing w:before="48" w:after="0" w:line="240" w:lineRule="auto"/>
              <w:ind w:left="43" w:right="143" w:firstLine="0"/>
              <w:jc w:val="both"/>
            </w:pPr>
            <w:r w:rsidRPr="00B27F51">
              <w:t xml:space="preserve">основные исторические термины и даты; </w:t>
            </w:r>
          </w:p>
        </w:tc>
        <w:tc>
          <w:tcPr>
            <w:tcW w:w="4860" w:type="dxa"/>
            <w:tcBorders>
              <w:top w:val="single" w:sz="4" w:space="0" w:color="000000"/>
            </w:tcBorders>
          </w:tcPr>
          <w:p w:rsidR="000B4A45" w:rsidRPr="00B27F51" w:rsidRDefault="000B4A45" w:rsidP="00405116">
            <w:pPr>
              <w:ind w:left="271"/>
              <w:jc w:val="both"/>
            </w:pPr>
            <w:r w:rsidRPr="00B27F51">
              <w:t>устный опрос</w:t>
            </w:r>
          </w:p>
          <w:p w:rsidR="000B4A45" w:rsidRPr="00B27F51" w:rsidRDefault="000B4A45" w:rsidP="00405116">
            <w:pPr>
              <w:ind w:left="271"/>
              <w:jc w:val="both"/>
            </w:pPr>
            <w:r w:rsidRPr="00B27F51">
              <w:t>реферат</w:t>
            </w:r>
          </w:p>
          <w:p w:rsidR="000B4A45" w:rsidRPr="00B27F51" w:rsidRDefault="000B4A45" w:rsidP="00405116">
            <w:pPr>
              <w:ind w:left="271"/>
              <w:jc w:val="both"/>
            </w:pPr>
            <w:r w:rsidRPr="00B27F51">
              <w:t>тестовый контроль</w:t>
            </w:r>
          </w:p>
          <w:p w:rsidR="000B4A45" w:rsidRPr="00B27F51" w:rsidRDefault="000B4A45" w:rsidP="00405116">
            <w:pPr>
              <w:ind w:left="271"/>
              <w:jc w:val="both"/>
            </w:pPr>
            <w:r w:rsidRPr="00B27F51">
              <w:t>аудиторная самостоятельная  работа</w:t>
            </w:r>
          </w:p>
        </w:tc>
      </w:tr>
    </w:tbl>
    <w:p w:rsidR="000B4A45" w:rsidRPr="00B27F51" w:rsidRDefault="000B4A45" w:rsidP="000B4A45">
      <w:pPr>
        <w:pStyle w:val="11"/>
        <w:widowControl w:val="0"/>
        <w:suppressAutoHyphens/>
        <w:autoSpaceDE w:val="0"/>
        <w:autoSpaceDN w:val="0"/>
        <w:adjustRightInd w:val="0"/>
        <w:ind w:left="0"/>
        <w:jc w:val="center"/>
        <w:rPr>
          <w:b/>
          <w:bCs/>
          <w:caps/>
        </w:rPr>
      </w:pPr>
    </w:p>
    <w:p w:rsidR="000B4A45" w:rsidRPr="00B27F51" w:rsidRDefault="000B4A45" w:rsidP="000B4A45">
      <w:pPr>
        <w:pStyle w:val="11"/>
        <w:widowControl w:val="0"/>
        <w:suppressAutoHyphens/>
        <w:autoSpaceDE w:val="0"/>
        <w:autoSpaceDN w:val="0"/>
        <w:adjustRightInd w:val="0"/>
        <w:ind w:left="0"/>
        <w:jc w:val="center"/>
        <w:rPr>
          <w:b/>
          <w:bCs/>
          <w:caps/>
        </w:rPr>
      </w:pPr>
      <w:r w:rsidRPr="00B27F51">
        <w:rPr>
          <w:b/>
          <w:bCs/>
          <w:caps/>
        </w:rPr>
        <w:t>УЧЕБНая дИСЦИПЛИНа</w:t>
      </w:r>
    </w:p>
    <w:p w:rsidR="000B4A45" w:rsidRPr="00B27F51" w:rsidRDefault="000B4A45" w:rsidP="000B4A45">
      <w:pPr>
        <w:pStyle w:val="1"/>
        <w:ind w:firstLine="0"/>
        <w:jc w:val="center"/>
        <w:rPr>
          <w:b/>
          <w:bCs/>
          <w:caps/>
          <w:sz w:val="22"/>
          <w:szCs w:val="22"/>
        </w:rPr>
      </w:pPr>
      <w:r w:rsidRPr="00B27F51">
        <w:rPr>
          <w:b/>
          <w:bCs/>
          <w:caps/>
          <w:sz w:val="22"/>
          <w:szCs w:val="22"/>
        </w:rPr>
        <w:t>ОДБ.05 обществознание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sidRPr="00B27F51">
        <w:rPr>
          <w:b/>
          <w:bCs/>
        </w:rPr>
        <w:t>1.1. Область применения программы</w:t>
      </w:r>
    </w:p>
    <w:p w:rsidR="000B4A45" w:rsidRPr="00B27F51" w:rsidRDefault="000B4A45" w:rsidP="000B4A45">
      <w:pPr>
        <w:widowControl w:val="0"/>
        <w:jc w:val="both"/>
        <w:rPr>
          <w:b/>
          <w:bCs/>
        </w:rPr>
      </w:pPr>
      <w:r w:rsidRPr="00B27F51">
        <w:tab/>
        <w:t xml:space="preserve">Рабочая программа учебной дисциплины Обществознание является частью основной профессиональной образовательной программы в соответствии с ФГОС по профессии </w:t>
      </w:r>
      <w:r w:rsidRPr="00B27F51">
        <w:rPr>
          <w:b/>
          <w:bCs/>
        </w:rPr>
        <w:t>38.01.02. Про</w:t>
      </w:r>
      <w:r>
        <w:rPr>
          <w:b/>
          <w:bCs/>
        </w:rPr>
        <w:t xml:space="preserve">давец, </w:t>
      </w:r>
      <w:r w:rsidRPr="00B27F51">
        <w:rPr>
          <w:b/>
          <w:bCs/>
        </w:rPr>
        <w:t>контролер – кассир</w:t>
      </w:r>
    </w:p>
    <w:p w:rsidR="000B4A45" w:rsidRPr="00B27F51" w:rsidRDefault="000B4A45" w:rsidP="000B4A45">
      <w:pPr>
        <w:widowControl w:val="0"/>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B27F51">
        <w:rPr>
          <w:b/>
          <w:bCs/>
        </w:rPr>
        <w:t xml:space="preserve">1.2. Место дисциплины в структуре основной профессиональной образовательной программы: </w:t>
      </w:r>
      <w:r w:rsidRPr="00B27F51">
        <w:t>дисциплина входит в общеобразовательный  цикл.</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1.3. Цели и задачи дисциплины – требования к результатам освоения дисциплины:</w:t>
      </w:r>
    </w:p>
    <w:p w:rsidR="000B4A45" w:rsidRPr="00B27F51" w:rsidRDefault="000B4A45" w:rsidP="000B4A45">
      <w:pPr>
        <w:ind w:firstLine="709"/>
        <w:jc w:val="both"/>
      </w:pPr>
      <w:r w:rsidRPr="00B27F51">
        <w:t>Рабочая программа учебной дисциплины «Обществознание» предназначена для изучения обществознания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p>
    <w:p w:rsidR="000B4A45" w:rsidRPr="00B27F51" w:rsidRDefault="000B4A45" w:rsidP="000B4A45">
      <w:pPr>
        <w:jc w:val="both"/>
      </w:pPr>
    </w:p>
    <w:p w:rsidR="000B4A45" w:rsidRPr="00B27F51" w:rsidRDefault="000B4A45" w:rsidP="000B4A45">
      <w:pPr>
        <w:ind w:firstLine="851"/>
        <w:jc w:val="both"/>
      </w:pPr>
      <w:r w:rsidRPr="00B27F51">
        <w:t>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обществознание в учреждениях начального профессионального образования (далее – НПО) и среднего профессионального образования (далее – СПО) изучается с учетом профиля получаемого профессионального образования.</w:t>
      </w:r>
    </w:p>
    <w:p w:rsidR="000B4A45" w:rsidRPr="00B27F51" w:rsidRDefault="000B4A45" w:rsidP="000B4A45">
      <w:pPr>
        <w:jc w:val="both"/>
      </w:pPr>
    </w:p>
    <w:p w:rsidR="000B4A45" w:rsidRPr="00B27F51" w:rsidRDefault="000B4A45" w:rsidP="000B4A45">
      <w:pPr>
        <w:ind w:left="980"/>
        <w:jc w:val="both"/>
      </w:pPr>
      <w:r w:rsidRPr="00B27F51">
        <w:t>Рабочая программа ориентирована на достижение следующих целей:</w:t>
      </w:r>
    </w:p>
    <w:p w:rsidR="000B4A45" w:rsidRPr="00B27F51" w:rsidRDefault="000B4A45" w:rsidP="000B4A45">
      <w:pPr>
        <w:jc w:val="both"/>
      </w:pPr>
    </w:p>
    <w:p w:rsidR="000B4A45" w:rsidRPr="00B27F51" w:rsidRDefault="000B4A45" w:rsidP="008B7DE8">
      <w:pPr>
        <w:numPr>
          <w:ilvl w:val="0"/>
          <w:numId w:val="153"/>
        </w:numPr>
        <w:tabs>
          <w:tab w:val="left" w:pos="426"/>
        </w:tabs>
        <w:spacing w:after="0" w:line="240" w:lineRule="auto"/>
        <w:jc w:val="both"/>
        <w:rPr>
          <w:rFonts w:eastAsia="Symbol"/>
        </w:rPr>
      </w:pPr>
      <w:r w:rsidRPr="00B27F51">
        <w:rPr>
          <w:b/>
          <w:bCs/>
        </w:rPr>
        <w:t xml:space="preserve">развитие </w:t>
      </w:r>
      <w:r w:rsidRPr="00B27F51">
        <w:t>личности в период ранней юности, ее духовно-нравственной и политической культуры, социального поведения, основанного на уважении принятых в обществе норм, способности к личному самоопределению и самореализации;</w:t>
      </w:r>
    </w:p>
    <w:p w:rsidR="000B4A45" w:rsidRPr="00B27F51" w:rsidRDefault="000B4A45" w:rsidP="000B4A45">
      <w:pPr>
        <w:tabs>
          <w:tab w:val="left" w:pos="426"/>
        </w:tabs>
        <w:jc w:val="both"/>
        <w:rPr>
          <w:rFonts w:eastAsia="Symbol"/>
        </w:rPr>
      </w:pPr>
    </w:p>
    <w:p w:rsidR="000B4A45" w:rsidRPr="00B27F51" w:rsidRDefault="000B4A45" w:rsidP="008B7DE8">
      <w:pPr>
        <w:numPr>
          <w:ilvl w:val="0"/>
          <w:numId w:val="153"/>
        </w:numPr>
        <w:tabs>
          <w:tab w:val="left" w:pos="426"/>
        </w:tabs>
        <w:spacing w:after="0" w:line="240" w:lineRule="auto"/>
        <w:jc w:val="both"/>
        <w:rPr>
          <w:rFonts w:eastAsia="Symbol"/>
        </w:rPr>
      </w:pPr>
      <w:r w:rsidRPr="00B27F51">
        <w:rPr>
          <w:b/>
          <w:bCs/>
        </w:rPr>
        <w:t xml:space="preserve">воспитание </w:t>
      </w:r>
      <w:r w:rsidRPr="00B27F51">
        <w:t>гражданской ответственности, национальной идентичности, толерантности, приверженности гуманистическим и демократическим ценностям, закрепленным в Конституции Российской Федерации;</w:t>
      </w:r>
    </w:p>
    <w:p w:rsidR="000B4A45" w:rsidRPr="00B27F51" w:rsidRDefault="000B4A45" w:rsidP="000B4A45">
      <w:pPr>
        <w:tabs>
          <w:tab w:val="left" w:pos="426"/>
        </w:tabs>
        <w:jc w:val="both"/>
        <w:rPr>
          <w:rFonts w:eastAsia="Symbol"/>
        </w:rPr>
      </w:pPr>
    </w:p>
    <w:p w:rsidR="000B4A45" w:rsidRPr="00B27F51" w:rsidRDefault="000B4A45" w:rsidP="008B7DE8">
      <w:pPr>
        <w:numPr>
          <w:ilvl w:val="0"/>
          <w:numId w:val="153"/>
        </w:numPr>
        <w:tabs>
          <w:tab w:val="left" w:pos="426"/>
        </w:tabs>
        <w:spacing w:after="0" w:line="240" w:lineRule="auto"/>
        <w:ind w:right="-259"/>
        <w:jc w:val="both"/>
      </w:pPr>
      <w:r w:rsidRPr="00B27F51">
        <w:rPr>
          <w:b/>
          <w:bCs/>
        </w:rPr>
        <w:t xml:space="preserve">овладение системой знаний </w:t>
      </w:r>
      <w:r w:rsidRPr="00B27F51">
        <w:t>об обществе, его сферах, необходимых для успешного взаимодействия с социальной средой и выполнения типичных социальных ролей человека и гражданина;</w:t>
      </w:r>
    </w:p>
    <w:p w:rsidR="000B4A45" w:rsidRPr="00B27F51" w:rsidRDefault="000B4A45" w:rsidP="008B7DE8">
      <w:pPr>
        <w:numPr>
          <w:ilvl w:val="0"/>
          <w:numId w:val="154"/>
        </w:numPr>
        <w:tabs>
          <w:tab w:val="left" w:pos="426"/>
        </w:tabs>
        <w:spacing w:after="0" w:line="240" w:lineRule="auto"/>
        <w:jc w:val="both"/>
        <w:rPr>
          <w:rFonts w:eastAsia="Symbol"/>
        </w:rPr>
      </w:pPr>
      <w:r>
        <w:rPr>
          <w:b/>
          <w:bCs/>
        </w:rPr>
        <w:t xml:space="preserve">овладение </w:t>
      </w:r>
      <w:r w:rsidRPr="00B27F51">
        <w:rPr>
          <w:b/>
          <w:bCs/>
        </w:rPr>
        <w:t xml:space="preserve">умением </w:t>
      </w:r>
      <w:r>
        <w:t xml:space="preserve">получать и осмысливать </w:t>
      </w:r>
      <w:r w:rsidRPr="00B27F51">
        <w:t>социальную</w:t>
      </w:r>
      <w:r>
        <w:t xml:space="preserve"> </w:t>
      </w:r>
      <w:r w:rsidRPr="00B27F51">
        <w:t>информацию,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B4A45" w:rsidRPr="00B27F51" w:rsidRDefault="000B4A45" w:rsidP="000B4A45">
      <w:pPr>
        <w:tabs>
          <w:tab w:val="left" w:pos="426"/>
        </w:tabs>
        <w:jc w:val="both"/>
        <w:rPr>
          <w:rFonts w:eastAsia="Symbol"/>
        </w:rPr>
      </w:pPr>
    </w:p>
    <w:p w:rsidR="000B4A45" w:rsidRPr="00B27F51" w:rsidRDefault="000B4A45" w:rsidP="008B7DE8">
      <w:pPr>
        <w:numPr>
          <w:ilvl w:val="0"/>
          <w:numId w:val="154"/>
        </w:numPr>
        <w:tabs>
          <w:tab w:val="left" w:pos="426"/>
        </w:tabs>
        <w:spacing w:after="0" w:line="240" w:lineRule="auto"/>
        <w:ind w:right="20"/>
        <w:jc w:val="both"/>
        <w:rPr>
          <w:rFonts w:eastAsia="Symbol"/>
        </w:rPr>
      </w:pPr>
      <w:r w:rsidRPr="00B27F51">
        <w:rPr>
          <w:b/>
          <w:bCs/>
        </w:rPr>
        <w:t xml:space="preserve">формирование опыта </w:t>
      </w:r>
      <w:r w:rsidRPr="00B27F51">
        <w:t>применения полученных знаний и умений</w:t>
      </w:r>
      <w:r>
        <w:t xml:space="preserve"> </w:t>
      </w:r>
      <w:r w:rsidRPr="00B27F51">
        <w:t>для решения типичных задач в области социальных отношений; гражданской и общественной деятельности, межличностных</w:t>
      </w:r>
      <w:r>
        <w:t xml:space="preserve"> </w:t>
      </w:r>
      <w:r w:rsidRPr="00B27F51">
        <w:t>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w:t>
      </w:r>
    </w:p>
    <w:p w:rsidR="000B4A45" w:rsidRPr="00B27F51" w:rsidRDefault="000B4A45" w:rsidP="000B4A45">
      <w:pPr>
        <w:ind w:firstLine="709"/>
        <w:jc w:val="both"/>
      </w:pPr>
      <w:r w:rsidRPr="00B27F51">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0B4A45" w:rsidRPr="00B27F51" w:rsidRDefault="000B4A45" w:rsidP="008B7DE8">
      <w:pPr>
        <w:numPr>
          <w:ilvl w:val="1"/>
          <w:numId w:val="155"/>
        </w:numPr>
        <w:tabs>
          <w:tab w:val="left" w:pos="1265"/>
        </w:tabs>
        <w:spacing w:after="0" w:line="240" w:lineRule="auto"/>
        <w:ind w:firstLine="709"/>
        <w:jc w:val="both"/>
      </w:pPr>
      <w:r w:rsidRPr="00B27F51">
        <w:t>содержание интегрированного курса программы включен материал по основам философии, экономики, социологии, политологии и права.</w:t>
      </w:r>
    </w:p>
    <w:p w:rsidR="000B4A45" w:rsidRPr="00B27F51" w:rsidRDefault="000B4A45" w:rsidP="000B4A45">
      <w:pPr>
        <w:ind w:firstLine="709"/>
        <w:jc w:val="both"/>
      </w:pPr>
      <w:r w:rsidRPr="00B27F51">
        <w:t>Особое место в программе занимают сведения о современном российском обществе, об актуальных проблемах развития мирового сообщества на современном этапе, о роли морали, религии, науки и образования в жизни человеческого общества, чертах и признаках современной цивилизации. Особенностью данной программы является повышенное внимание к изучению ключевых тем и понятий социальных дисциплин, а также вопросов, тесно связанных с повседневной жизнью.</w:t>
      </w:r>
    </w:p>
    <w:p w:rsidR="000B4A45" w:rsidRPr="00B27F51" w:rsidRDefault="000B4A45" w:rsidP="000B4A45">
      <w:pPr>
        <w:ind w:firstLine="709"/>
        <w:jc w:val="both"/>
      </w:pPr>
      <w:r w:rsidRPr="00B27F51">
        <w:t>Содержание программы направлено на формирование у обучающихся знаний прикладного характера, необходимых для выполнения основных социальных ролей, организации взаимодейст</w:t>
      </w:r>
      <w:r>
        <w:t xml:space="preserve">вия с окружающими людьми и </w:t>
      </w:r>
      <w:r w:rsidRPr="00B27F51">
        <w:t>социальными институтами. Важное значение придается формированию базовых социальных компетенций, функциональной общегражданской грамотности.</w:t>
      </w:r>
    </w:p>
    <w:p w:rsidR="000B4A45" w:rsidRPr="00B27F51" w:rsidRDefault="000B4A45" w:rsidP="000B4A45">
      <w:pPr>
        <w:ind w:firstLine="709"/>
        <w:jc w:val="both"/>
      </w:pPr>
      <w:r w:rsidRPr="00B27F51">
        <w:t>Интегрированный подход к построению содержательных элементов программы в значительной мере определяется рамками учебного времени и целями начального и среднего профессионального образования.</w:t>
      </w:r>
    </w:p>
    <w:p w:rsidR="000B4A45" w:rsidRPr="00B27F51" w:rsidRDefault="000B4A45" w:rsidP="000B4A45">
      <w:pPr>
        <w:ind w:firstLine="709"/>
        <w:jc w:val="both"/>
      </w:pPr>
      <w:r w:rsidRPr="00B27F51">
        <w:t>Отбор содержания производился на основе реализации следующих принципов: учет возрастных особенностей обучающихся, практическая направленность обучения, формирование знаний, которые обеспечат обучающимся учреждений НПО и СПО успешную адаптацию к социальной реальности, профессиональной деятельности, исполнению общегражданских ролей.</w:t>
      </w:r>
    </w:p>
    <w:p w:rsidR="000B4A45" w:rsidRPr="00B27F51" w:rsidRDefault="000B4A45" w:rsidP="000B4A45">
      <w:pPr>
        <w:ind w:firstLine="709"/>
        <w:jc w:val="both"/>
      </w:pPr>
      <w:r w:rsidRPr="00B27F51">
        <w:lastRenderedPageBreak/>
        <w:t>Программа предполагает дифференциацию уровней достижения учащимися различных целей. Так, уровень функциональной грамотности может быть достигнут как в освоении наиболее распространенных в социальной среде средствах массовых коммуникаций понятий и категорий общественных наук, так и в области социально-практических знаний, обеспечивающих успешную социализацию в качестве гражданина, собственника, труженика.</w:t>
      </w:r>
    </w:p>
    <w:p w:rsidR="000B4A45" w:rsidRPr="00B27F51" w:rsidRDefault="000B4A45" w:rsidP="000B4A45">
      <w:pPr>
        <w:ind w:firstLine="709"/>
        <w:jc w:val="both"/>
      </w:pPr>
      <w:r w:rsidRPr="00B27F51">
        <w:t>На уровне ознакомления осваиваются такие элементы содержания, как сложные теоретические понятия и положения социальных дисциплин, специфические особенности социального познания, законы общественного развития, особенности функционирования общества как сложной динамично развивающейся самоорганизующейся системы. В результате освоения курса у обучающихся закладываются целостные представления о человеке и обществе, деятельности человека в различных сферах, экономической системе общества, о социальных нормах, регулирующих жизнедеятельность гражданина.</w:t>
      </w:r>
    </w:p>
    <w:p w:rsidR="000B4A45" w:rsidRPr="00B27F51" w:rsidRDefault="000B4A45" w:rsidP="000B4A45">
      <w:pPr>
        <w:tabs>
          <w:tab w:val="left" w:pos="1268"/>
        </w:tabs>
        <w:ind w:firstLine="709"/>
        <w:jc w:val="both"/>
      </w:pPr>
      <w:r>
        <w:t xml:space="preserve">В </w:t>
      </w:r>
      <w:r w:rsidRPr="00B27F51">
        <w:t>процессе реализации программы, обучающиеся должны получить достаточно полные представления о возможностях, которые существуют в нашей стране для продолжения образования и работы, самореализации в разнообразных видах деятельности, а также о путях достижения успеха в различных сферах социальной жизни.</w:t>
      </w:r>
    </w:p>
    <w:p w:rsidR="000B4A45" w:rsidRPr="00B27F51" w:rsidRDefault="000B4A45" w:rsidP="000B4A45">
      <w:pPr>
        <w:tabs>
          <w:tab w:val="left" w:pos="1299"/>
        </w:tabs>
        <w:ind w:firstLine="709"/>
        <w:jc w:val="both"/>
      </w:pPr>
      <w:r>
        <w:t xml:space="preserve">В </w:t>
      </w:r>
      <w:r w:rsidRPr="00B27F51">
        <w:t>программе курсивом выделен материал, который при изучении учебной дисциплины «Обществознание» контролю не подлежит.</w:t>
      </w:r>
    </w:p>
    <w:p w:rsidR="000B4A45" w:rsidRPr="00B27F51" w:rsidRDefault="000B4A45" w:rsidP="000B4A45">
      <w:pPr>
        <w:ind w:firstLine="709"/>
        <w:jc w:val="both"/>
      </w:pPr>
      <w:r w:rsidRPr="00B27F51">
        <w:t>Рабочая программа может использоваться другими образовательными учреждениями, реализующими образовательную программу среднего (полного) общего образования.</w:t>
      </w:r>
    </w:p>
    <w:p w:rsidR="000B4A45" w:rsidRPr="00B27F51" w:rsidRDefault="000B4A45" w:rsidP="000B4A45">
      <w:pPr>
        <w:tabs>
          <w:tab w:val="left" w:pos="1124"/>
        </w:tabs>
        <w:ind w:firstLine="709"/>
        <w:jc w:val="both"/>
      </w:pPr>
      <w:r>
        <w:t xml:space="preserve">В </w:t>
      </w:r>
      <w:r w:rsidRPr="00B27F51">
        <w:t>результате изучения учебной дисциплины «Обществознание» обучающийся должен:</w:t>
      </w:r>
    </w:p>
    <w:p w:rsidR="000B4A45" w:rsidRPr="00B27F51" w:rsidRDefault="000B4A45" w:rsidP="000B4A45">
      <w:pPr>
        <w:jc w:val="both"/>
      </w:pPr>
    </w:p>
    <w:p w:rsidR="000B4A45" w:rsidRPr="00B27F51" w:rsidRDefault="000B4A45" w:rsidP="000B4A45">
      <w:pPr>
        <w:ind w:left="820" w:firstLine="24"/>
        <w:jc w:val="both"/>
      </w:pPr>
      <w:r w:rsidRPr="00B27F51">
        <w:rPr>
          <w:b/>
          <w:bCs/>
        </w:rPr>
        <w:t>знать/понимать</w:t>
      </w:r>
    </w:p>
    <w:p w:rsidR="000B4A45" w:rsidRPr="00B27F51" w:rsidRDefault="000B4A45" w:rsidP="000B4A45">
      <w:pPr>
        <w:ind w:firstLine="24"/>
        <w:jc w:val="both"/>
      </w:pPr>
    </w:p>
    <w:p w:rsidR="000B4A45" w:rsidRPr="00B27F51" w:rsidRDefault="000B4A45" w:rsidP="008B7DE8">
      <w:pPr>
        <w:numPr>
          <w:ilvl w:val="0"/>
          <w:numId w:val="157"/>
        </w:numPr>
        <w:tabs>
          <w:tab w:val="left" w:pos="284"/>
        </w:tabs>
        <w:spacing w:after="0" w:line="240" w:lineRule="auto"/>
        <w:jc w:val="both"/>
        <w:rPr>
          <w:rFonts w:eastAsia="Symbol"/>
        </w:rPr>
      </w:pPr>
      <w:r w:rsidRPr="00B27F51">
        <w:t>биосоциальную сущность человека, основные этапы и факторы социализации личности, место и роль человека в системе общественных отношений;</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тенденции развития общества в целом как сложной динамичной системы, а также важнейших социальных институтов;</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необходимость регулирования общественных отношений, сущность социальных норм, механизмы правового регулирования;</w:t>
      </w:r>
    </w:p>
    <w:p w:rsidR="000B4A45" w:rsidRPr="00B27F51" w:rsidRDefault="000B4A45" w:rsidP="008B7DE8">
      <w:pPr>
        <w:numPr>
          <w:ilvl w:val="0"/>
          <w:numId w:val="157"/>
        </w:numPr>
        <w:tabs>
          <w:tab w:val="left" w:pos="284"/>
        </w:tabs>
        <w:spacing w:after="0" w:line="240" w:lineRule="auto"/>
        <w:jc w:val="both"/>
        <w:rPr>
          <w:rFonts w:eastAsia="Symbol"/>
        </w:rPr>
      </w:pPr>
      <w:r w:rsidRPr="00B27F51">
        <w:t>особенности социально-гуманитарного познания;</w:t>
      </w:r>
    </w:p>
    <w:p w:rsidR="000B4A45" w:rsidRPr="00B27F51" w:rsidRDefault="000B4A45" w:rsidP="000B4A45">
      <w:pPr>
        <w:tabs>
          <w:tab w:val="left" w:pos="284"/>
        </w:tabs>
        <w:jc w:val="both"/>
        <w:rPr>
          <w:rFonts w:eastAsia="Symbol"/>
        </w:rPr>
      </w:pPr>
    </w:p>
    <w:p w:rsidR="000B4A45" w:rsidRPr="00B27F51" w:rsidRDefault="000B4A45" w:rsidP="000B4A45">
      <w:pPr>
        <w:ind w:left="820" w:firstLine="24"/>
        <w:jc w:val="both"/>
        <w:rPr>
          <w:rFonts w:eastAsia="Symbol"/>
        </w:rPr>
      </w:pPr>
      <w:r w:rsidRPr="00B27F51">
        <w:rPr>
          <w:b/>
          <w:bCs/>
        </w:rPr>
        <w:t>уметь</w:t>
      </w:r>
    </w:p>
    <w:p w:rsidR="000B4A45" w:rsidRPr="00B27F51" w:rsidRDefault="000B4A45" w:rsidP="000B4A45">
      <w:pPr>
        <w:ind w:firstLine="24"/>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t xml:space="preserve">характеризовать </w:t>
      </w:r>
      <w:r w:rsidRPr="00B27F51">
        <w:t>основные социальные объекты, выделяя их существенные признаки, закономерности развития;</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lastRenderedPageBreak/>
        <w:t xml:space="preserve">анализировать </w:t>
      </w:r>
      <w:r w:rsidRPr="00B27F51">
        <w:t>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t xml:space="preserve">объяснять </w:t>
      </w:r>
      <w:r w:rsidRPr="00B27F51">
        <w:t>причинно-следственные и функциональные связи изученных социальных 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t xml:space="preserve">раскрывать на примерах </w:t>
      </w:r>
      <w:r w:rsidRPr="00B27F51">
        <w:t>изученные теоретические положения и понятия социально-экономических и гуманитарных наук;</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t xml:space="preserve">осуществлять поиск </w:t>
      </w:r>
      <w:r w:rsidRPr="00B27F51">
        <w:t>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t xml:space="preserve">оценивать </w:t>
      </w:r>
      <w:r w:rsidRPr="00B27F51">
        <w:t>действия субъектов социальной жизни, включая личность, группы, организации, с точки зрения социальных норм, экономической рациональности;</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t xml:space="preserve">формулировать </w:t>
      </w:r>
      <w:r w:rsidRPr="00B27F51">
        <w:t>на основе приобретенных обществоведческих знаний собственные суждения и аргументы по определенным проблемам;</w:t>
      </w: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t xml:space="preserve">подготавливать </w:t>
      </w:r>
      <w:r w:rsidRPr="00B27F51">
        <w:t>устное выступление, творческую работу по социальной проблематике;</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rPr>
          <w:b/>
          <w:bCs/>
        </w:rPr>
        <w:t xml:space="preserve">применять </w:t>
      </w:r>
      <w:r w:rsidRPr="00B27F51">
        <w:t>социально-экономические и гуманитарные знания в процессе решения познавательных задач по актуальным социальным проблемам;</w:t>
      </w:r>
    </w:p>
    <w:p w:rsidR="000B4A45" w:rsidRPr="00B27F51" w:rsidRDefault="000B4A45" w:rsidP="000B4A45">
      <w:pPr>
        <w:tabs>
          <w:tab w:val="left" w:pos="284"/>
        </w:tabs>
        <w:jc w:val="both"/>
        <w:rPr>
          <w:rFonts w:eastAsia="Symbol"/>
        </w:rPr>
      </w:pPr>
    </w:p>
    <w:p w:rsidR="000B4A45" w:rsidRPr="00B27F51" w:rsidRDefault="000B4A45" w:rsidP="000B4A45">
      <w:pPr>
        <w:tabs>
          <w:tab w:val="left" w:pos="284"/>
        </w:tabs>
        <w:ind w:firstLine="851"/>
        <w:jc w:val="both"/>
        <w:rPr>
          <w:rFonts w:eastAsia="Symbol"/>
        </w:rPr>
      </w:pPr>
      <w:r w:rsidRPr="00B27F51">
        <w:rPr>
          <w:b/>
          <w:bCs/>
        </w:rPr>
        <w:t xml:space="preserve">использовать приобретенные знания и умения в практической деятельности и повседневной жизни </w:t>
      </w:r>
      <w:r w:rsidRPr="00B27F51">
        <w:t>для:</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успешного выполнения типичных социальных ролей; сознательного взаимодействия с различными социальными институтами;</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совершенствования собственной познавательной деятельности;</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критического восприятия информации, получаемой в межличностном общении и массовой коммуникации; осуществления самостоятельного поиска, анализа и использования собранной социальной информации;</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решения практических жизненных проблем, возникающих в социальной деятельности;</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lastRenderedPageBreak/>
        <w:t>ориентировки в актуальных общественных событиях, определения личной гражданской позиции;</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предвидения возможных последствий определенных социальных действий;</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оценки происходящих событий и поведения людей с точки зрения морали и права;</w:t>
      </w:r>
    </w:p>
    <w:p w:rsidR="000B4A45" w:rsidRPr="00B27F51" w:rsidRDefault="000B4A45" w:rsidP="000B4A45">
      <w:pPr>
        <w:tabs>
          <w:tab w:val="left" w:pos="284"/>
        </w:tabs>
        <w:jc w:val="both"/>
        <w:rPr>
          <w:rFonts w:eastAsia="Symbol"/>
        </w:rPr>
      </w:pPr>
    </w:p>
    <w:p w:rsidR="000B4A45" w:rsidRPr="00B27F51" w:rsidRDefault="000B4A45" w:rsidP="008B7DE8">
      <w:pPr>
        <w:numPr>
          <w:ilvl w:val="0"/>
          <w:numId w:val="157"/>
        </w:numPr>
        <w:tabs>
          <w:tab w:val="left" w:pos="284"/>
        </w:tabs>
        <w:spacing w:after="0" w:line="240" w:lineRule="auto"/>
        <w:jc w:val="both"/>
        <w:rPr>
          <w:rFonts w:eastAsia="Symbol"/>
        </w:rPr>
      </w:pPr>
      <w:r w:rsidRPr="00B27F51">
        <w:t>реализации и защиты прав человека и гражданина, осознанного выполнения гражданских обязанностей;</w:t>
      </w:r>
    </w:p>
    <w:p w:rsidR="000B4A45" w:rsidRPr="00B27F51" w:rsidRDefault="000B4A45" w:rsidP="000B4A45">
      <w:pPr>
        <w:tabs>
          <w:tab w:val="left" w:pos="284"/>
        </w:tabs>
        <w:jc w:val="both"/>
        <w:rPr>
          <w:rFonts w:eastAsia="Symbol"/>
        </w:rPr>
      </w:pPr>
    </w:p>
    <w:p w:rsidR="000B4A45" w:rsidRDefault="000B4A45" w:rsidP="008B7DE8">
      <w:pPr>
        <w:numPr>
          <w:ilvl w:val="0"/>
          <w:numId w:val="157"/>
        </w:numPr>
        <w:tabs>
          <w:tab w:val="left" w:pos="284"/>
        </w:tabs>
        <w:spacing w:after="0" w:line="240" w:lineRule="auto"/>
        <w:ind w:right="20"/>
        <w:jc w:val="both"/>
      </w:pPr>
      <w:r w:rsidRPr="00B27F51">
        <w:t>осуществления конструктивного взаимодействия людей с разными убеждениями, культурными ценностями и социальным положением.</w:t>
      </w:r>
    </w:p>
    <w:p w:rsidR="000B4A45" w:rsidRDefault="000B4A45" w:rsidP="000B4A45">
      <w:pPr>
        <w:tabs>
          <w:tab w:val="left" w:pos="820"/>
        </w:tabs>
        <w:ind w:right="20"/>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1.4.  Количество часов на освоение рабочей программы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B27F51">
        <w:t>максимальной учебной нагрузки обучающегося 171 час,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B27F51">
        <w:t>обязательной аудиторной учебной нагрузки обучающегося 114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00"/>
        <w:jc w:val="both"/>
      </w:pPr>
      <w:r w:rsidRPr="00B27F51">
        <w:t>самостоятельной работы обучающегося 57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 СТРУКТУРА И СОДЕРЖАНИЕ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bCs/>
        </w:rPr>
      </w:pPr>
      <w:r w:rsidRPr="00B27F51">
        <w:rPr>
          <w:b/>
          <w:bCs/>
        </w:rPr>
        <w:t>2.1. Объем учебной дисциплины и виды учебной работы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b/>
          <w:bCs/>
        </w:rPr>
      </w:pPr>
    </w:p>
    <w:tbl>
      <w:tblPr>
        <w:tblW w:w="9719" w:type="dxa"/>
        <w:tblInd w:w="-106" w:type="dxa"/>
        <w:tblLayout w:type="fixed"/>
        <w:tblLook w:val="0000" w:firstRow="0" w:lastRow="0" w:firstColumn="0" w:lastColumn="0" w:noHBand="0" w:noVBand="0"/>
      </w:tblPr>
      <w:tblGrid>
        <w:gridCol w:w="106"/>
        <w:gridCol w:w="1778"/>
        <w:gridCol w:w="6020"/>
        <w:gridCol w:w="899"/>
        <w:gridCol w:w="873"/>
        <w:gridCol w:w="43"/>
      </w:tblGrid>
      <w:tr w:rsidR="000B4A45" w:rsidRPr="00B27F51" w:rsidTr="00405116">
        <w:trPr>
          <w:trHeight w:val="460"/>
        </w:trPr>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jc w:val="center"/>
              <w:rPr>
                <w:b/>
                <w:bCs/>
              </w:rPr>
            </w:pPr>
            <w:r w:rsidRPr="00B27F51">
              <w:rPr>
                <w:b/>
                <w:bCs/>
              </w:rPr>
              <w:t>Вид учебной работы</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b/>
                <w:bCs/>
                <w:i/>
                <w:iCs/>
              </w:rPr>
            </w:pPr>
            <w:r w:rsidRPr="00B27F51">
              <w:rPr>
                <w:b/>
                <w:bCs/>
                <w:i/>
                <w:iCs/>
              </w:rPr>
              <w:t>Объем часов</w:t>
            </w:r>
          </w:p>
        </w:tc>
      </w:tr>
      <w:tr w:rsidR="000B4A45" w:rsidRPr="00B27F51" w:rsidTr="00405116">
        <w:trPr>
          <w:trHeight w:val="285"/>
        </w:trPr>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rPr>
                <w:b/>
                <w:bCs/>
              </w:rPr>
            </w:pPr>
            <w:r w:rsidRPr="00B27F51">
              <w:rPr>
                <w:b/>
                <w:bCs/>
              </w:rPr>
              <w:t>Максимальная учебная нагрузка (всего)</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171</w:t>
            </w:r>
          </w:p>
        </w:tc>
      </w:tr>
      <w:tr w:rsidR="000B4A45" w:rsidRPr="00B27F51" w:rsidTr="00405116">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jc w:val="both"/>
              <w:rPr>
                <w:b/>
                <w:bCs/>
              </w:rPr>
            </w:pPr>
            <w:r w:rsidRPr="00B27F51">
              <w:rPr>
                <w:b/>
                <w:bCs/>
              </w:rPr>
              <w:t xml:space="preserve">Обязательная аудиторная учебная нагрузка (всего) </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114</w:t>
            </w:r>
          </w:p>
        </w:tc>
      </w:tr>
      <w:tr w:rsidR="000B4A45" w:rsidRPr="00B27F51" w:rsidTr="00405116">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в том числе:</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p>
        </w:tc>
      </w:tr>
      <w:tr w:rsidR="000B4A45" w:rsidRPr="00B27F51" w:rsidTr="00405116">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лабораторные занятия</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практические занятия</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контрольные работы</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jc w:val="both"/>
              <w:rPr>
                <w:i/>
                <w:iCs/>
              </w:rPr>
            </w:pPr>
            <w:r w:rsidRPr="00B27F51">
              <w:t xml:space="preserve">     курсовая работа (проект) (</w:t>
            </w:r>
            <w:r w:rsidRPr="00B27F51">
              <w:rPr>
                <w:i/>
                <w:iCs/>
              </w:rPr>
              <w:t>если предусмотрено)</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w:t>
            </w:r>
          </w:p>
        </w:tc>
      </w:tr>
      <w:tr w:rsidR="000B4A45" w:rsidRPr="00B27F51" w:rsidTr="00405116">
        <w:tc>
          <w:tcPr>
            <w:tcW w:w="7904" w:type="dxa"/>
            <w:gridSpan w:val="3"/>
            <w:tcBorders>
              <w:top w:val="single" w:sz="4" w:space="0" w:color="000000"/>
              <w:left w:val="single" w:sz="4" w:space="0" w:color="000000"/>
              <w:bottom w:val="single" w:sz="4" w:space="0" w:color="000000"/>
            </w:tcBorders>
          </w:tcPr>
          <w:p w:rsidR="000B4A45" w:rsidRPr="00B27F51" w:rsidRDefault="000B4A45" w:rsidP="00405116">
            <w:pPr>
              <w:snapToGrid w:val="0"/>
              <w:jc w:val="both"/>
              <w:rPr>
                <w:b/>
                <w:bCs/>
              </w:rPr>
            </w:pPr>
            <w:r w:rsidRPr="00B27F51">
              <w:rPr>
                <w:b/>
                <w:bCs/>
              </w:rPr>
              <w:t>Самостоятельная работа обучающегося (всего)</w:t>
            </w:r>
          </w:p>
        </w:tc>
        <w:tc>
          <w:tcPr>
            <w:tcW w:w="1815" w:type="dxa"/>
            <w:gridSpan w:val="3"/>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iCs/>
              </w:rPr>
            </w:pPr>
            <w:r w:rsidRPr="00B27F51">
              <w:rPr>
                <w:i/>
                <w:iCs/>
              </w:rPr>
              <w:t>57</w:t>
            </w:r>
          </w:p>
        </w:tc>
      </w:tr>
      <w:tr w:rsidR="000B4A45" w:rsidRPr="00B27F51" w:rsidTr="00405116">
        <w:tc>
          <w:tcPr>
            <w:tcW w:w="9719" w:type="dxa"/>
            <w:gridSpan w:val="6"/>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rPr>
                <w:i/>
                <w:iCs/>
              </w:rPr>
            </w:pPr>
          </w:p>
          <w:p w:rsidR="000B4A45" w:rsidRPr="00B27F51" w:rsidRDefault="000B4A45" w:rsidP="00405116">
            <w:pPr>
              <w:snapToGrid w:val="0"/>
              <w:rPr>
                <w:i/>
                <w:iCs/>
              </w:rPr>
            </w:pPr>
            <w:r w:rsidRPr="00B27F51">
              <w:rPr>
                <w:i/>
                <w:iCs/>
              </w:rPr>
              <w:t>Промежуточная  аттестация в форме  дифференцированного зачета</w:t>
            </w:r>
          </w:p>
          <w:p w:rsidR="000B4A45" w:rsidRPr="00B27F51" w:rsidRDefault="000B4A45" w:rsidP="00405116">
            <w:pPr>
              <w:snapToGrid w:val="0"/>
              <w:rPr>
                <w:i/>
                <w:iCs/>
              </w:rPr>
            </w:pP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tcPr>
          <w:p w:rsidR="000B4A45" w:rsidRPr="0028146C" w:rsidRDefault="000B4A45" w:rsidP="00405116">
            <w:pPr>
              <w:jc w:val="both"/>
              <w:rPr>
                <w:b/>
                <w:bCs/>
              </w:rPr>
            </w:pPr>
            <w:r w:rsidRPr="0028146C">
              <w:rPr>
                <w:b/>
                <w:bCs/>
              </w:rPr>
              <w:t>Наименование разделов и тем</w:t>
            </w:r>
          </w:p>
        </w:tc>
        <w:tc>
          <w:tcPr>
            <w:tcW w:w="6919" w:type="dxa"/>
            <w:gridSpan w:val="2"/>
          </w:tcPr>
          <w:p w:rsidR="000B4A45" w:rsidRPr="0028146C" w:rsidRDefault="000B4A45" w:rsidP="00405116">
            <w:pPr>
              <w:jc w:val="both"/>
              <w:rPr>
                <w:b/>
                <w:bCs/>
              </w:rPr>
            </w:pPr>
            <w:r w:rsidRPr="0028146C">
              <w:rPr>
                <w:b/>
                <w:bCs/>
              </w:rPr>
              <w:t>Содержание учебного материала, самостоятельная работа обучающегося</w:t>
            </w:r>
          </w:p>
        </w:tc>
        <w:tc>
          <w:tcPr>
            <w:tcW w:w="873" w:type="dxa"/>
          </w:tcPr>
          <w:p w:rsidR="000B4A45" w:rsidRPr="0028146C" w:rsidRDefault="000B4A45" w:rsidP="00405116">
            <w:pPr>
              <w:jc w:val="both"/>
              <w:rPr>
                <w:b/>
                <w:bCs/>
              </w:rPr>
            </w:pPr>
            <w:r w:rsidRPr="0028146C">
              <w:rPr>
                <w:b/>
                <w:bCs/>
              </w:rPr>
              <w:t>Объем часов</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pPr>
              <w:rPr>
                <w:b/>
                <w:bCs/>
              </w:rPr>
            </w:pPr>
            <w:r w:rsidRPr="0028146C">
              <w:rPr>
                <w:b/>
                <w:bCs/>
              </w:rPr>
              <w:t>Введение</w:t>
            </w:r>
          </w:p>
        </w:tc>
        <w:tc>
          <w:tcPr>
            <w:tcW w:w="6919" w:type="dxa"/>
            <w:gridSpan w:val="2"/>
          </w:tcPr>
          <w:p w:rsidR="000B4A45" w:rsidRPr="0028146C" w:rsidRDefault="000B4A45" w:rsidP="00405116">
            <w:pPr>
              <w:pStyle w:val="a7"/>
              <w:spacing w:after="0"/>
              <w:ind w:left="-72"/>
              <w:jc w:val="both"/>
              <w:rPr>
                <w:b/>
                <w:bCs/>
              </w:rPr>
            </w:pPr>
            <w:r w:rsidRPr="0028146C">
              <w:rPr>
                <w:b/>
                <w:bCs/>
              </w:rPr>
              <w:t>Содержание учебного материала</w:t>
            </w:r>
          </w:p>
        </w:tc>
        <w:tc>
          <w:tcPr>
            <w:tcW w:w="873" w:type="dxa"/>
            <w:vMerge w:val="restart"/>
          </w:tcPr>
          <w:p w:rsidR="000B4A45" w:rsidRPr="0028146C" w:rsidRDefault="000B4A45" w:rsidP="00405116">
            <w:pPr>
              <w:jc w:val="both"/>
              <w:rPr>
                <w:b/>
                <w:bCs/>
              </w:rPr>
            </w:pPr>
            <w:r>
              <w:rPr>
                <w:b/>
                <w:bCs/>
              </w:rPr>
              <w:t>2</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pPr>
              <w:jc w:val="both"/>
              <w:rPr>
                <w:b/>
                <w:bCs/>
              </w:rPr>
            </w:pPr>
          </w:p>
        </w:tc>
        <w:tc>
          <w:tcPr>
            <w:tcW w:w="6919" w:type="dxa"/>
            <w:gridSpan w:val="2"/>
          </w:tcPr>
          <w:p w:rsidR="000B4A45" w:rsidRPr="0028146C" w:rsidRDefault="000B4A45" w:rsidP="00405116">
            <w:pPr>
              <w:spacing w:line="235" w:lineRule="auto"/>
              <w:ind w:left="260" w:firstLine="720"/>
            </w:pPr>
            <w:r w:rsidRPr="0028146C">
              <w:t>Социальные науки. Специфика объекта их изучения. Методы исследования. Значимость социального знания.</w:t>
            </w:r>
          </w:p>
        </w:tc>
        <w:tc>
          <w:tcPr>
            <w:tcW w:w="873" w:type="dxa"/>
            <w:vMerge/>
          </w:tcPr>
          <w:p w:rsidR="000B4A45" w:rsidRPr="0028146C" w:rsidRDefault="000B4A45" w:rsidP="00405116">
            <w:pPr>
              <w:jc w:val="both"/>
              <w:rPr>
                <w:b/>
                <w:bCs/>
              </w:rPr>
            </w:pP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8697" w:type="dxa"/>
            <w:gridSpan w:val="3"/>
          </w:tcPr>
          <w:p w:rsidR="000B4A45" w:rsidRPr="0028146C" w:rsidRDefault="000B4A45" w:rsidP="00405116">
            <w:pPr>
              <w:tabs>
                <w:tab w:val="left" w:pos="756"/>
              </w:tabs>
              <w:spacing w:line="235" w:lineRule="auto"/>
              <w:ind w:right="180"/>
              <w:jc w:val="both"/>
              <w:rPr>
                <w:rFonts w:ascii="Arial" w:eastAsia="Arial" w:hAnsi="Arial" w:cs="Arial"/>
                <w:b/>
                <w:bCs/>
              </w:rPr>
            </w:pPr>
            <w:r w:rsidRPr="0028146C">
              <w:rPr>
                <w:b/>
                <w:bCs/>
              </w:rPr>
              <w:t xml:space="preserve">Раздел I. </w:t>
            </w:r>
            <w:r w:rsidRPr="0028146C">
              <w:rPr>
                <w:rFonts w:eastAsia="Arial"/>
                <w:b/>
                <w:bCs/>
              </w:rPr>
              <w:t>НАЧАЛА ФИЛОСОФСКИХ И ПСИХОЛОГИЧЕСКИХ ЗНАНИЙ О ЧЕЛОВЕКЕ И ОБЩЕСТВЕ</w:t>
            </w:r>
          </w:p>
        </w:tc>
        <w:tc>
          <w:tcPr>
            <w:tcW w:w="873" w:type="dxa"/>
          </w:tcPr>
          <w:p w:rsidR="000B4A45" w:rsidRPr="0028146C" w:rsidRDefault="000B4A45" w:rsidP="00405116">
            <w:pPr>
              <w:jc w:val="both"/>
              <w:rPr>
                <w:b/>
                <w:bCs/>
              </w:rPr>
            </w:pPr>
            <w:r>
              <w:rPr>
                <w:b/>
                <w:bCs/>
              </w:rPr>
              <w:t>50</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pPr>
              <w:jc w:val="both"/>
              <w:rPr>
                <w:b/>
                <w:bCs/>
              </w:rPr>
            </w:pPr>
            <w:r w:rsidRPr="0028146C">
              <w:rPr>
                <w:b/>
                <w:bCs/>
              </w:rPr>
              <w:t>Тема 1.1. Природа человека, врожденные и приобретенные качества</w:t>
            </w:r>
          </w:p>
        </w:tc>
        <w:tc>
          <w:tcPr>
            <w:tcW w:w="6919" w:type="dxa"/>
            <w:gridSpan w:val="2"/>
          </w:tcPr>
          <w:p w:rsidR="000B4A45" w:rsidRPr="0028146C" w:rsidRDefault="000B4A45" w:rsidP="00405116">
            <w:pPr>
              <w:pStyle w:val="a7"/>
              <w:spacing w:after="0"/>
              <w:ind w:left="-72"/>
            </w:pPr>
            <w:r w:rsidRPr="0028146C">
              <w:rPr>
                <w:b/>
                <w:bCs/>
              </w:rPr>
              <w:t>Содержание учебного материала</w:t>
            </w:r>
          </w:p>
        </w:tc>
        <w:tc>
          <w:tcPr>
            <w:tcW w:w="873" w:type="dxa"/>
          </w:tcPr>
          <w:p w:rsidR="000B4A45" w:rsidRPr="0028146C" w:rsidRDefault="000B4A45" w:rsidP="00405116">
            <w:pPr>
              <w:jc w:val="both"/>
              <w:rPr>
                <w:b/>
                <w:bCs/>
              </w:rPr>
            </w:pPr>
            <w:r>
              <w:rPr>
                <w:b/>
                <w:bCs/>
              </w:rPr>
              <w:t>22</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pPr>
              <w:jc w:val="both"/>
              <w:rPr>
                <w:b/>
                <w:bCs/>
              </w:rPr>
            </w:pPr>
          </w:p>
        </w:tc>
        <w:tc>
          <w:tcPr>
            <w:tcW w:w="6919" w:type="dxa"/>
            <w:gridSpan w:val="2"/>
            <w:vMerge w:val="restart"/>
          </w:tcPr>
          <w:p w:rsidR="000B4A45" w:rsidRPr="00055130" w:rsidRDefault="000B4A45" w:rsidP="00405116">
            <w:pPr>
              <w:spacing w:line="233" w:lineRule="auto"/>
              <w:ind w:left="14"/>
              <w:jc w:val="both"/>
            </w:pPr>
            <w:r w:rsidRPr="00055130">
              <w:t>Философские представления о социальных качествах человека. Человек, индивид, личность. Деятельность и мышление. Виды деятельности.</w:t>
            </w:r>
          </w:p>
          <w:p w:rsidR="000B4A45" w:rsidRPr="00055130" w:rsidRDefault="000B4A45" w:rsidP="00405116">
            <w:pPr>
              <w:ind w:left="14"/>
              <w:jc w:val="both"/>
            </w:pPr>
            <w:r w:rsidRPr="00055130">
              <w:t>Творчество.</w:t>
            </w:r>
          </w:p>
          <w:p w:rsidR="000B4A45" w:rsidRPr="00055130" w:rsidRDefault="000B4A45" w:rsidP="00405116">
            <w:pPr>
              <w:spacing w:line="13" w:lineRule="exact"/>
              <w:ind w:left="14"/>
              <w:jc w:val="both"/>
            </w:pPr>
          </w:p>
          <w:p w:rsidR="000B4A45" w:rsidRPr="00055130" w:rsidRDefault="000B4A45" w:rsidP="00405116">
            <w:pPr>
              <w:spacing w:line="237" w:lineRule="auto"/>
              <w:ind w:left="14"/>
              <w:jc w:val="both"/>
            </w:pPr>
            <w:r w:rsidRPr="00055130">
              <w:t xml:space="preserve">Формирование характера, учет особенностей характера в общении и профессиональной деятельности. Потребности, способности и интересы. Социализация личности. Самосознание и социальное поведение. </w:t>
            </w:r>
            <w:r w:rsidRPr="00055130">
              <w:rPr>
                <w:i/>
                <w:iCs/>
              </w:rPr>
              <w:t>Ценности и нормы. Цель и смысл человеческой жизни.</w:t>
            </w:r>
          </w:p>
          <w:p w:rsidR="000B4A45" w:rsidRPr="00055130" w:rsidRDefault="000B4A45" w:rsidP="00405116">
            <w:pPr>
              <w:spacing w:line="17" w:lineRule="exact"/>
              <w:ind w:left="14"/>
              <w:jc w:val="both"/>
            </w:pPr>
          </w:p>
          <w:p w:rsidR="000B4A45" w:rsidRPr="00055130" w:rsidRDefault="000B4A45" w:rsidP="00405116">
            <w:pPr>
              <w:jc w:val="both"/>
            </w:pPr>
            <w:r w:rsidRPr="00055130">
              <w:rPr>
                <w:i/>
                <w:iCs/>
              </w:rPr>
              <w:t xml:space="preserve">Проблема познаваемости мира. </w:t>
            </w:r>
            <w:r w:rsidRPr="00055130">
              <w:t xml:space="preserve">Понятие истины, ее критерии. Виды человеческих знаний. </w:t>
            </w:r>
            <w:r w:rsidRPr="00055130">
              <w:rPr>
                <w:i/>
                <w:iCs/>
              </w:rPr>
              <w:t>Мировоззрение. Типы мировоззрения.</w:t>
            </w:r>
            <w:r w:rsidRPr="00055130">
              <w:t xml:space="preserve"> Основные особенности научного мышления</w:t>
            </w:r>
          </w:p>
          <w:p w:rsidR="000B4A45" w:rsidRPr="00055130" w:rsidRDefault="000B4A45" w:rsidP="00405116">
            <w:pPr>
              <w:jc w:val="both"/>
            </w:pPr>
            <w:r w:rsidRPr="00055130">
              <w:rPr>
                <w:i/>
                <w:iCs/>
              </w:rPr>
              <w:t xml:space="preserve">Свобода как условие самореализации личности. </w:t>
            </w:r>
            <w:r w:rsidRPr="00055130">
              <w:t xml:space="preserve">Свобода </w:t>
            </w:r>
          </w:p>
          <w:p w:rsidR="000B4A45" w:rsidRPr="00055130" w:rsidRDefault="000B4A45" w:rsidP="00405116">
            <w:pPr>
              <w:jc w:val="both"/>
            </w:pPr>
            <w:r w:rsidRPr="00055130">
              <w:t>человека и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0B4A45" w:rsidRPr="00055130" w:rsidRDefault="000B4A45" w:rsidP="00405116">
            <w:pPr>
              <w:jc w:val="both"/>
            </w:pPr>
            <w:r w:rsidRPr="00055130">
              <w:t xml:space="preserve">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w:t>
            </w:r>
            <w:r w:rsidRPr="00055130">
              <w:rPr>
                <w:i/>
                <w:iCs/>
              </w:rPr>
              <w:t xml:space="preserve">Умение общаться. Толерантность. Поиск взаимопонимания. </w:t>
            </w:r>
            <w:r w:rsidRPr="00055130">
              <w:t xml:space="preserve">Межличностные конфликты. Истоки конфликтов в среде молодежи. </w:t>
            </w:r>
            <w:r w:rsidRPr="00055130">
              <w:rPr>
                <w:i/>
                <w:iCs/>
              </w:rPr>
              <w:t>Причины и истоки агрессивного поведения.</w:t>
            </w:r>
          </w:p>
          <w:p w:rsidR="000B4A45" w:rsidRPr="00055130" w:rsidRDefault="000B4A45" w:rsidP="00405116">
            <w:pPr>
              <w:rPr>
                <w:b/>
                <w:bCs/>
              </w:rPr>
            </w:pPr>
            <w:r w:rsidRPr="00055130">
              <w:rPr>
                <w:i/>
                <w:iCs/>
              </w:rPr>
              <w:t xml:space="preserve">Человек в учебной и трудовой деятельности. </w:t>
            </w:r>
            <w:r w:rsidRPr="00055130">
              <w:t>Основные виды профессиональной деятельности. Выбор профессии. Профессиональное самоопределение.</w:t>
            </w:r>
          </w:p>
        </w:tc>
        <w:tc>
          <w:tcPr>
            <w:tcW w:w="873" w:type="dxa"/>
          </w:tcPr>
          <w:p w:rsidR="000B4A45" w:rsidRPr="0028146C" w:rsidRDefault="000B4A45" w:rsidP="00405116">
            <w:pPr>
              <w:jc w:val="both"/>
              <w:rPr>
                <w:b/>
                <w:bCs/>
              </w:rPr>
            </w:pP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tcPr>
          <w:p w:rsidR="000B4A45" w:rsidRPr="0028146C" w:rsidRDefault="000B4A45" w:rsidP="00405116">
            <w:pPr>
              <w:jc w:val="both"/>
              <w:rPr>
                <w:b/>
                <w:bCs/>
              </w:rPr>
            </w:pPr>
          </w:p>
        </w:tc>
        <w:tc>
          <w:tcPr>
            <w:tcW w:w="6919" w:type="dxa"/>
            <w:gridSpan w:val="2"/>
            <w:vMerge/>
          </w:tcPr>
          <w:p w:rsidR="000B4A45" w:rsidRPr="00055130" w:rsidRDefault="000B4A45" w:rsidP="00405116"/>
        </w:tc>
        <w:tc>
          <w:tcPr>
            <w:tcW w:w="873" w:type="dxa"/>
          </w:tcPr>
          <w:p w:rsidR="000B4A45" w:rsidRPr="0028146C" w:rsidRDefault="000B4A45" w:rsidP="00405116">
            <w:pPr>
              <w:jc w:val="both"/>
              <w:rPr>
                <w:b/>
                <w:bCs/>
              </w:rPr>
            </w:pP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tcPr>
          <w:p w:rsidR="000B4A45" w:rsidRPr="0028146C" w:rsidRDefault="000B4A45" w:rsidP="00405116">
            <w:pPr>
              <w:jc w:val="both"/>
              <w:rPr>
                <w:b/>
                <w:bCs/>
              </w:rPr>
            </w:pPr>
          </w:p>
        </w:tc>
        <w:tc>
          <w:tcPr>
            <w:tcW w:w="6919" w:type="dxa"/>
            <w:gridSpan w:val="2"/>
          </w:tcPr>
          <w:p w:rsidR="000B4A45" w:rsidRPr="00055130" w:rsidRDefault="000B4A45" w:rsidP="00405116">
            <w:pPr>
              <w:jc w:val="both"/>
              <w:rPr>
                <w:b/>
                <w:bCs/>
              </w:rPr>
            </w:pPr>
            <w:r w:rsidRPr="00055130">
              <w:rPr>
                <w:b/>
                <w:bCs/>
              </w:rPr>
              <w:t>Самостоятельная работа обучающихся</w:t>
            </w:r>
          </w:p>
          <w:p w:rsidR="000B4A45" w:rsidRPr="00055130" w:rsidRDefault="000B4A45" w:rsidP="00405116">
            <w:pPr>
              <w:jc w:val="both"/>
            </w:pPr>
            <w:r w:rsidRPr="00055130">
              <w:t>1.Цивилизация и общество.</w:t>
            </w:r>
          </w:p>
          <w:p w:rsidR="000B4A45" w:rsidRPr="00055130" w:rsidRDefault="000B4A45" w:rsidP="00405116">
            <w:pPr>
              <w:jc w:val="both"/>
            </w:pPr>
            <w:r w:rsidRPr="00055130">
              <w:t>2. Модернизация.</w:t>
            </w:r>
          </w:p>
          <w:p w:rsidR="000B4A45" w:rsidRPr="00055130" w:rsidRDefault="000B4A45" w:rsidP="00405116">
            <w:pPr>
              <w:jc w:val="both"/>
            </w:pPr>
            <w:r w:rsidRPr="00055130">
              <w:t>3. Мировая система.</w:t>
            </w:r>
          </w:p>
          <w:p w:rsidR="000B4A45" w:rsidRPr="00055130" w:rsidRDefault="000B4A45" w:rsidP="00405116">
            <w:pPr>
              <w:jc w:val="both"/>
            </w:pPr>
            <w:r w:rsidRPr="00055130">
              <w:t>4. Глобальные проблемы современности.</w:t>
            </w:r>
          </w:p>
          <w:p w:rsidR="000B4A45" w:rsidRPr="00055130" w:rsidRDefault="000B4A45" w:rsidP="00405116">
            <w:r w:rsidRPr="00055130">
              <w:t>5. Общественный прогресс.</w:t>
            </w:r>
          </w:p>
        </w:tc>
        <w:tc>
          <w:tcPr>
            <w:tcW w:w="873" w:type="dxa"/>
          </w:tcPr>
          <w:p w:rsidR="000B4A45" w:rsidRPr="0028146C" w:rsidRDefault="000B4A45" w:rsidP="00405116">
            <w:pPr>
              <w:jc w:val="both"/>
              <w:rPr>
                <w:b/>
                <w:bCs/>
              </w:rPr>
            </w:pPr>
            <w:r>
              <w:rPr>
                <w:b/>
                <w:bCs/>
              </w:rPr>
              <w:t>10</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055130" w:rsidRDefault="000B4A45" w:rsidP="00405116">
            <w:r w:rsidRPr="00055130">
              <w:rPr>
                <w:b/>
                <w:bCs/>
              </w:rPr>
              <w:t>Тема 1.2 Общество как сложная система</w:t>
            </w:r>
          </w:p>
        </w:tc>
        <w:tc>
          <w:tcPr>
            <w:tcW w:w="6919" w:type="dxa"/>
            <w:gridSpan w:val="2"/>
          </w:tcPr>
          <w:p w:rsidR="000B4A45" w:rsidRPr="00055130" w:rsidRDefault="000B4A45" w:rsidP="00405116">
            <w:r w:rsidRPr="00055130">
              <w:rPr>
                <w:b/>
                <w:bCs/>
              </w:rPr>
              <w:t>Содержание учебного материала</w:t>
            </w:r>
          </w:p>
        </w:tc>
        <w:tc>
          <w:tcPr>
            <w:tcW w:w="873" w:type="dxa"/>
          </w:tcPr>
          <w:p w:rsidR="000B4A45" w:rsidRPr="00055130" w:rsidRDefault="000B4A45" w:rsidP="00405116">
            <w:r w:rsidRPr="00055130">
              <w:t>14</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0B4A45" w:rsidRPr="0028146C" w:rsidRDefault="000B4A45" w:rsidP="00405116">
            <w:pPr>
              <w:jc w:val="both"/>
            </w:pPr>
            <w:r w:rsidRPr="0028146C">
              <w:t xml:space="preserve">Общество и природа. </w:t>
            </w:r>
            <w:r w:rsidRPr="0028146C">
              <w:rPr>
                <w:i/>
                <w:iCs/>
              </w:rPr>
              <w:t>Значение техногенных революций: аграрной</w:t>
            </w:r>
            <w:r w:rsidRPr="0028146C">
              <w:t xml:space="preserve">, </w:t>
            </w:r>
            <w:r w:rsidRPr="0028146C">
              <w:rPr>
                <w:i/>
                <w:iCs/>
              </w:rPr>
              <w:t>индустриальной</w:t>
            </w:r>
            <w:r w:rsidRPr="0028146C">
              <w:t>,</w:t>
            </w:r>
            <w:r w:rsidRPr="0028146C">
              <w:rPr>
                <w:i/>
                <w:iCs/>
              </w:rPr>
              <w:t xml:space="preserve"> информационной. </w:t>
            </w:r>
            <w:r w:rsidRPr="0028146C">
              <w:t>Противоречивость воздействия людей на природную среду.</w:t>
            </w:r>
          </w:p>
          <w:p w:rsidR="000B4A45" w:rsidRPr="0028146C" w:rsidRDefault="000B4A45" w:rsidP="00405116">
            <w:pPr>
              <w:jc w:val="both"/>
            </w:pPr>
            <w:r w:rsidRPr="0028146C">
              <w:rPr>
                <w:i/>
                <w:iCs/>
              </w:rPr>
              <w:t xml:space="preserve">Многовариантность общественного развития. </w:t>
            </w:r>
            <w:r w:rsidRPr="0028146C">
              <w:t xml:space="preserve">Эволюция и революция как формы социального изменения. Понятие общественного прогресса. </w:t>
            </w:r>
            <w:r w:rsidRPr="0028146C">
              <w:rPr>
                <w:i/>
                <w:iCs/>
              </w:rPr>
              <w:t xml:space="preserve">Смысл и цель истории. </w:t>
            </w:r>
            <w:r w:rsidRPr="0028146C">
              <w:t>Цивилизация и формация. Общество: традиционное, индустриальное, постиндустриальное (информационное).</w:t>
            </w:r>
          </w:p>
          <w:p w:rsidR="000B4A45" w:rsidRPr="0028146C" w:rsidRDefault="000B4A45" w:rsidP="00405116">
            <w:pPr>
              <w:jc w:val="both"/>
            </w:pPr>
          </w:p>
          <w:p w:rsidR="000B4A45" w:rsidRPr="0028146C" w:rsidRDefault="000B4A45" w:rsidP="00405116">
            <w:r w:rsidRPr="0028146C">
              <w:t xml:space="preserve">Особенности современного мира. Процессы глобализации. </w:t>
            </w:r>
            <w:r w:rsidRPr="0028146C">
              <w:rPr>
                <w:i/>
                <w:iCs/>
              </w:rPr>
              <w:t>Антиглобализм</w:t>
            </w:r>
            <w:r w:rsidRPr="0028146C">
              <w:t>,</w:t>
            </w:r>
            <w:r w:rsidRPr="0028146C">
              <w:rPr>
                <w:i/>
                <w:iCs/>
              </w:rPr>
              <w:t xml:space="preserve"> его причины и проявления. </w:t>
            </w:r>
            <w:r w:rsidRPr="0028146C">
              <w:t xml:space="preserve">Современные войны, их опасность для человечества. Терроризм как важнейшая угроза современной цивилизации. </w:t>
            </w:r>
            <w:r w:rsidRPr="0028146C">
              <w:rPr>
                <w:i/>
                <w:iCs/>
              </w:rPr>
              <w:t>Социальные и гуманитарные аспекты глобальных проблем.</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tcPr>
          <w:p w:rsidR="000B4A45" w:rsidRPr="0028146C" w:rsidRDefault="000B4A45" w:rsidP="00405116"/>
        </w:tc>
        <w:tc>
          <w:tcPr>
            <w:tcW w:w="6919" w:type="dxa"/>
            <w:gridSpan w:val="2"/>
          </w:tcPr>
          <w:p w:rsidR="000B4A45" w:rsidRPr="0028146C" w:rsidRDefault="000B4A45" w:rsidP="00405116">
            <w:pPr>
              <w:jc w:val="both"/>
              <w:rPr>
                <w:b/>
                <w:bCs/>
              </w:rPr>
            </w:pPr>
            <w:r w:rsidRPr="0028146C">
              <w:rPr>
                <w:b/>
                <w:bCs/>
              </w:rPr>
              <w:t>Самостоятельная работа обучающихся</w:t>
            </w:r>
          </w:p>
          <w:p w:rsidR="000B4A45" w:rsidRPr="0028146C" w:rsidRDefault="000B4A45" w:rsidP="00405116">
            <w:pPr>
              <w:jc w:val="both"/>
            </w:pPr>
            <w:r w:rsidRPr="0028146C">
              <w:t>1. Культура и цивилизация.</w:t>
            </w:r>
          </w:p>
          <w:p w:rsidR="000B4A45" w:rsidRPr="0028146C" w:rsidRDefault="000B4A45" w:rsidP="00405116">
            <w:pPr>
              <w:jc w:val="both"/>
            </w:pPr>
            <w:r w:rsidRPr="0028146C">
              <w:t>2. Революция и реформы.</w:t>
            </w:r>
          </w:p>
        </w:tc>
        <w:tc>
          <w:tcPr>
            <w:tcW w:w="873" w:type="dxa"/>
          </w:tcPr>
          <w:p w:rsidR="000B4A45" w:rsidRPr="0028146C" w:rsidRDefault="000B4A45" w:rsidP="00405116">
            <w:pPr>
              <w:jc w:val="center"/>
            </w:pPr>
            <w:r w:rsidRPr="0028146C">
              <w:t>4</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8697" w:type="dxa"/>
            <w:gridSpan w:val="3"/>
          </w:tcPr>
          <w:p w:rsidR="000B4A45" w:rsidRPr="0028146C" w:rsidRDefault="000B4A45" w:rsidP="00405116">
            <w:pPr>
              <w:tabs>
                <w:tab w:val="left" w:pos="1903"/>
              </w:tabs>
              <w:jc w:val="center"/>
              <w:rPr>
                <w:rFonts w:eastAsia="Arial"/>
                <w:b/>
                <w:bCs/>
              </w:rPr>
            </w:pPr>
            <w:r w:rsidRPr="0028146C">
              <w:rPr>
                <w:b/>
              </w:rPr>
              <w:t xml:space="preserve">Раздел II. Основы знаний о духовной культуре человека и общества </w:t>
            </w:r>
          </w:p>
        </w:tc>
        <w:tc>
          <w:tcPr>
            <w:tcW w:w="873" w:type="dxa"/>
          </w:tcPr>
          <w:p w:rsidR="000B4A45" w:rsidRPr="0028146C" w:rsidRDefault="000B4A45" w:rsidP="00405116">
            <w:pPr>
              <w:jc w:val="center"/>
            </w:pPr>
            <w:r w:rsidRPr="0028146C">
              <w:t>42</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r w:rsidRPr="0028146C">
              <w:rPr>
                <w:b/>
                <w:bCs/>
              </w:rPr>
              <w:t>Тема 2.1 Духовная культура личности и общества</w:t>
            </w:r>
          </w:p>
        </w:tc>
        <w:tc>
          <w:tcPr>
            <w:tcW w:w="6919" w:type="dxa"/>
            <w:gridSpan w:val="2"/>
          </w:tcPr>
          <w:p w:rsidR="000B4A45" w:rsidRPr="0028146C" w:rsidRDefault="000B4A45" w:rsidP="00405116">
            <w:r w:rsidRPr="0028146C">
              <w:rPr>
                <w:b/>
                <w:bCs/>
              </w:rPr>
              <w:t>Содержание учебного материала</w:t>
            </w:r>
          </w:p>
        </w:tc>
        <w:tc>
          <w:tcPr>
            <w:tcW w:w="873" w:type="dxa"/>
          </w:tcPr>
          <w:p w:rsidR="000B4A45" w:rsidRPr="0028146C" w:rsidRDefault="000B4A45" w:rsidP="00405116">
            <w:r w:rsidRPr="0028146C">
              <w:t>6</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 xml:space="preserve">Понятие о культуре. </w:t>
            </w:r>
            <w:r w:rsidRPr="0028146C">
              <w:rPr>
                <w:i/>
                <w:iCs/>
              </w:rPr>
              <w:t>Духовная культура личности и общества</w:t>
            </w:r>
            <w:r w:rsidRPr="0028146C">
              <w:t xml:space="preserve">, </w:t>
            </w:r>
            <w:r w:rsidRPr="0028146C">
              <w:rPr>
                <w:i/>
                <w:iCs/>
              </w:rPr>
              <w:t xml:space="preserve">ее значение в общественной жизни. </w:t>
            </w:r>
            <w:r w:rsidRPr="0028146C">
              <w:t xml:space="preserve">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w:t>
            </w:r>
            <w:r w:rsidRPr="0028146C">
              <w:lastRenderedPageBreak/>
              <w:t>взаимосвязь различных культур.</w:t>
            </w:r>
          </w:p>
          <w:p w:rsidR="000B4A45" w:rsidRPr="0028146C" w:rsidRDefault="000B4A45" w:rsidP="00405116">
            <w:pPr>
              <w:jc w:val="both"/>
            </w:pPr>
          </w:p>
          <w:p w:rsidR="000B4A45" w:rsidRPr="0028146C" w:rsidRDefault="000B4A45" w:rsidP="00405116">
            <w:r w:rsidRPr="0028146C">
              <w:rPr>
                <w:i/>
                <w:iCs/>
              </w:rPr>
              <w:t>Культура общения</w:t>
            </w:r>
            <w:r w:rsidRPr="0028146C">
              <w:t>,</w:t>
            </w:r>
            <w:r w:rsidRPr="0028146C">
              <w:rPr>
                <w:i/>
                <w:iCs/>
              </w:rPr>
              <w:t xml:space="preserve"> труда</w:t>
            </w:r>
            <w:r w:rsidRPr="0028146C">
              <w:t>,</w:t>
            </w:r>
            <w:r w:rsidRPr="0028146C">
              <w:rPr>
                <w:i/>
                <w:iCs/>
              </w:rPr>
              <w:t xml:space="preserve"> учебы</w:t>
            </w:r>
            <w:r w:rsidRPr="0028146C">
              <w:t>,</w:t>
            </w:r>
            <w:r w:rsidRPr="0028146C">
              <w:rPr>
                <w:i/>
                <w:iCs/>
              </w:rPr>
              <w:t xml:space="preserve"> поведения в обществе. Этикет. </w:t>
            </w:r>
            <w:r w:rsidRPr="0028146C">
              <w:t>Учреждения культуры. Государственные гарантии свободы доступа к культурным ценностям.</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r w:rsidRPr="0028146C">
              <w:rPr>
                <w:b/>
                <w:bCs/>
              </w:rPr>
              <w:lastRenderedPageBreak/>
              <w:t>Тема 2.2 Наука и образование в современном мире</w:t>
            </w:r>
          </w:p>
        </w:tc>
        <w:tc>
          <w:tcPr>
            <w:tcW w:w="6919" w:type="dxa"/>
            <w:gridSpan w:val="2"/>
          </w:tcPr>
          <w:p w:rsidR="000B4A45" w:rsidRPr="0028146C" w:rsidRDefault="000B4A45" w:rsidP="00405116">
            <w:r w:rsidRPr="0028146C">
              <w:rPr>
                <w:b/>
                <w:bCs/>
              </w:rPr>
              <w:t>Содержание учебного материала</w:t>
            </w:r>
          </w:p>
        </w:tc>
        <w:tc>
          <w:tcPr>
            <w:tcW w:w="873" w:type="dxa"/>
          </w:tcPr>
          <w:p w:rsidR="000B4A45" w:rsidRPr="0028146C" w:rsidRDefault="000B4A45" w:rsidP="00405116">
            <w:r w:rsidRPr="0028146C">
              <w:t>8</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 xml:space="preserve">Наука. Естественные и социально-гуманитарные науки. Значимость труда ученого, его особенности. </w:t>
            </w:r>
            <w:r w:rsidRPr="0028146C">
              <w:rPr>
                <w:i/>
                <w:iCs/>
              </w:rPr>
              <w:t xml:space="preserve">Свобода научного поиска. </w:t>
            </w:r>
            <w:r w:rsidRPr="0028146C">
              <w:t>Ответственность ученого перед обществом.</w:t>
            </w:r>
          </w:p>
          <w:p w:rsidR="000B4A45" w:rsidRPr="0028146C" w:rsidRDefault="000B4A45" w:rsidP="00405116">
            <w:pPr>
              <w:jc w:val="both"/>
            </w:pPr>
            <w:r w:rsidRPr="0028146C">
              <w:t xml:space="preserve">Образование как способ передачи знаний и опыта. </w:t>
            </w:r>
            <w:r w:rsidRPr="0028146C">
              <w:rPr>
                <w:i/>
                <w:iCs/>
              </w:rPr>
              <w:t xml:space="preserve">Роль образования в жизни современного человека и общества. </w:t>
            </w:r>
            <w:r w:rsidRPr="0028146C">
              <w:t xml:space="preserve">Система образования в Российской Федерации. Государственные гарантии в получении образования. Профессиональное образование. </w:t>
            </w:r>
          </w:p>
          <w:p w:rsidR="000B4A45" w:rsidRPr="0028146C" w:rsidRDefault="000B4A45" w:rsidP="00405116">
            <w:r w:rsidRPr="0028146C">
              <w:rPr>
                <w:i/>
                <w:iCs/>
              </w:rPr>
              <w:t>Дополнительные образовательные услуги</w:t>
            </w:r>
            <w:r w:rsidRPr="0028146C">
              <w:t xml:space="preserve">, </w:t>
            </w:r>
            <w:r w:rsidRPr="0028146C">
              <w:rPr>
                <w:i/>
                <w:iCs/>
              </w:rPr>
              <w:t>порядок их предоставления.</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rPr>
                <w:b/>
                <w:bCs/>
              </w:rPr>
            </w:pPr>
            <w:r w:rsidRPr="0028146C">
              <w:rPr>
                <w:b/>
                <w:bCs/>
              </w:rPr>
              <w:t>Самостоятельная работа обучающихся</w:t>
            </w:r>
          </w:p>
          <w:p w:rsidR="000B4A45" w:rsidRPr="0028146C" w:rsidRDefault="000B4A45" w:rsidP="00405116">
            <w:pPr>
              <w:jc w:val="both"/>
            </w:pPr>
            <w:r w:rsidRPr="0028146C">
              <w:t>1.Истина и ее критерии.</w:t>
            </w:r>
          </w:p>
          <w:p w:rsidR="000B4A45" w:rsidRPr="0028146C" w:rsidRDefault="000B4A45" w:rsidP="00405116">
            <w:pPr>
              <w:jc w:val="both"/>
            </w:pPr>
            <w:r w:rsidRPr="0028146C">
              <w:t>2. Проблемы социального прогресса.</w:t>
            </w:r>
          </w:p>
          <w:p w:rsidR="000B4A45" w:rsidRPr="0028146C" w:rsidRDefault="000B4A45" w:rsidP="00405116">
            <w:pPr>
              <w:jc w:val="both"/>
            </w:pPr>
            <w:r w:rsidRPr="0028146C">
              <w:t>3. Познавательная деятельность человека.</w:t>
            </w:r>
          </w:p>
          <w:p w:rsidR="000B4A45" w:rsidRPr="0028146C" w:rsidRDefault="000B4A45" w:rsidP="00405116">
            <w:pPr>
              <w:jc w:val="both"/>
            </w:pPr>
            <w:r w:rsidRPr="0028146C">
              <w:t>4. Научное познание.</w:t>
            </w:r>
          </w:p>
          <w:p w:rsidR="000B4A45" w:rsidRPr="0028146C" w:rsidRDefault="000B4A45" w:rsidP="00405116">
            <w:r w:rsidRPr="0028146C">
              <w:t>5. Наука как система знаний и вид духовного производства.</w:t>
            </w:r>
          </w:p>
        </w:tc>
        <w:tc>
          <w:tcPr>
            <w:tcW w:w="873" w:type="dxa"/>
          </w:tcPr>
          <w:p w:rsidR="000B4A45" w:rsidRPr="0028146C" w:rsidRDefault="000B4A45" w:rsidP="00405116">
            <w:r w:rsidRPr="0028146C">
              <w:t>10</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r w:rsidRPr="0028146C">
              <w:rPr>
                <w:b/>
                <w:bCs/>
              </w:rPr>
              <w:t>Тема 2.3 Мораль, искусство и религия как элементы духовной культуры</w:t>
            </w:r>
          </w:p>
        </w:tc>
        <w:tc>
          <w:tcPr>
            <w:tcW w:w="6919" w:type="dxa"/>
            <w:gridSpan w:val="2"/>
          </w:tcPr>
          <w:p w:rsidR="000B4A45" w:rsidRPr="0028146C" w:rsidRDefault="000B4A45" w:rsidP="00405116">
            <w:r w:rsidRPr="0028146C">
              <w:rPr>
                <w:b/>
                <w:bCs/>
              </w:rPr>
              <w:t>Содержание учебного материала</w:t>
            </w:r>
          </w:p>
        </w:tc>
        <w:tc>
          <w:tcPr>
            <w:tcW w:w="873" w:type="dxa"/>
          </w:tcPr>
          <w:p w:rsidR="000B4A45" w:rsidRPr="0028146C" w:rsidRDefault="000B4A45" w:rsidP="00405116">
            <w:r w:rsidRPr="0028146C">
              <w:t>6</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 xml:space="preserve">Мораль. Основные принципы и нормы морали. </w:t>
            </w:r>
            <w:r w:rsidRPr="0028146C">
              <w:rPr>
                <w:i/>
                <w:iCs/>
              </w:rPr>
              <w:t>Гуманизм. Добро и зло. Долг и совесть. Моральный выбор. Моральный самоконтроль личности. Моральный идеал</w:t>
            </w:r>
            <w:r w:rsidRPr="0028146C">
              <w:t>.</w:t>
            </w:r>
          </w:p>
          <w:p w:rsidR="000B4A45" w:rsidRPr="0028146C" w:rsidRDefault="000B4A45" w:rsidP="00405116">
            <w:pPr>
              <w:jc w:val="both"/>
            </w:pPr>
            <w:r w:rsidRPr="0028146C">
              <w:rPr>
                <w:i/>
                <w:iCs/>
              </w:rPr>
              <w:t xml:space="preserve">Религия как феномен культуры. </w:t>
            </w:r>
            <w:r w:rsidRPr="0028146C">
              <w:t xml:space="preserve">Мировые религии. Религия и церковь в современном мире. Свобода совести. </w:t>
            </w:r>
            <w:r w:rsidRPr="0028146C">
              <w:rPr>
                <w:i/>
                <w:iCs/>
              </w:rPr>
              <w:t>Религиозные объединения Российской Федерации</w:t>
            </w:r>
            <w:r w:rsidRPr="0028146C">
              <w:t>.</w:t>
            </w:r>
          </w:p>
          <w:p w:rsidR="000B4A45" w:rsidRPr="0028146C" w:rsidRDefault="000B4A45" w:rsidP="00405116">
            <w:r w:rsidRPr="0028146C">
              <w:t>Искусство и его роль в жизни людей. Виды искусств.</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rPr>
                <w:b/>
                <w:bCs/>
              </w:rPr>
            </w:pPr>
            <w:r w:rsidRPr="0028146C">
              <w:rPr>
                <w:b/>
                <w:bCs/>
              </w:rPr>
              <w:t>Самостоятельная работа обучающихся</w:t>
            </w:r>
          </w:p>
          <w:p w:rsidR="000B4A45" w:rsidRPr="0028146C" w:rsidRDefault="000B4A45" w:rsidP="00405116">
            <w:pPr>
              <w:jc w:val="both"/>
            </w:pPr>
            <w:r w:rsidRPr="0028146C">
              <w:t>1.Этические основы культуры.</w:t>
            </w:r>
          </w:p>
          <w:p w:rsidR="000B4A45" w:rsidRPr="0028146C" w:rsidRDefault="000B4A45" w:rsidP="00405116">
            <w:pPr>
              <w:jc w:val="both"/>
            </w:pPr>
            <w:r w:rsidRPr="0028146C">
              <w:t>2. Нравственные чувства и моральное поведение.</w:t>
            </w:r>
          </w:p>
          <w:p w:rsidR="000B4A45" w:rsidRPr="0028146C" w:rsidRDefault="000B4A45" w:rsidP="00405116">
            <w:pPr>
              <w:jc w:val="both"/>
            </w:pPr>
            <w:r w:rsidRPr="0028146C">
              <w:t>3. Счастье, удовольствие, гедонизм.</w:t>
            </w:r>
          </w:p>
          <w:p w:rsidR="000B4A45" w:rsidRPr="0028146C" w:rsidRDefault="000B4A45" w:rsidP="00405116">
            <w:pPr>
              <w:jc w:val="both"/>
            </w:pPr>
            <w:r w:rsidRPr="0028146C">
              <w:lastRenderedPageBreak/>
              <w:t>4. Справедливость и равенство.</w:t>
            </w:r>
          </w:p>
          <w:p w:rsidR="000B4A45" w:rsidRPr="0028146C" w:rsidRDefault="000B4A45" w:rsidP="00405116">
            <w:pPr>
              <w:jc w:val="both"/>
            </w:pPr>
            <w:r w:rsidRPr="0028146C">
              <w:t>5. Религия как феномен культуры.</w:t>
            </w:r>
          </w:p>
          <w:p w:rsidR="000B4A45" w:rsidRPr="0028146C" w:rsidRDefault="000B4A45" w:rsidP="00405116">
            <w:r w:rsidRPr="0028146C">
              <w:t>6. Сущность искусства, его происхождение.</w:t>
            </w:r>
          </w:p>
        </w:tc>
        <w:tc>
          <w:tcPr>
            <w:tcW w:w="873" w:type="dxa"/>
          </w:tcPr>
          <w:p w:rsidR="000B4A45" w:rsidRPr="0028146C" w:rsidRDefault="000B4A45" w:rsidP="00405116">
            <w:r w:rsidRPr="0028146C">
              <w:lastRenderedPageBreak/>
              <w:t>12</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8697" w:type="dxa"/>
            <w:gridSpan w:val="3"/>
          </w:tcPr>
          <w:p w:rsidR="000B4A45" w:rsidRPr="0028146C" w:rsidRDefault="000B4A45" w:rsidP="00405116">
            <w:pPr>
              <w:jc w:val="center"/>
            </w:pPr>
            <w:r w:rsidRPr="0028146C">
              <w:rPr>
                <w:b/>
                <w:bCs/>
              </w:rPr>
              <w:lastRenderedPageBreak/>
              <w:t>Раздел III. Социальные отношения</w:t>
            </w:r>
          </w:p>
        </w:tc>
        <w:tc>
          <w:tcPr>
            <w:tcW w:w="873" w:type="dxa"/>
          </w:tcPr>
          <w:p w:rsidR="000B4A45" w:rsidRPr="0028146C" w:rsidRDefault="000B4A45" w:rsidP="00405116">
            <w:r w:rsidRPr="0028146C">
              <w:t>30</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r w:rsidRPr="0028146C">
              <w:rPr>
                <w:b/>
                <w:bCs/>
              </w:rPr>
              <w:t>Тема 3.1 Социальная роль и стратификация</w:t>
            </w:r>
          </w:p>
        </w:tc>
        <w:tc>
          <w:tcPr>
            <w:tcW w:w="6919" w:type="dxa"/>
            <w:gridSpan w:val="2"/>
          </w:tcPr>
          <w:p w:rsidR="000B4A45" w:rsidRPr="0028146C" w:rsidRDefault="000B4A45" w:rsidP="00405116">
            <w:r w:rsidRPr="0028146C">
              <w:rPr>
                <w:b/>
                <w:bCs/>
              </w:rPr>
              <w:t>Содержание учебного материала</w:t>
            </w:r>
          </w:p>
        </w:tc>
        <w:tc>
          <w:tcPr>
            <w:tcW w:w="873" w:type="dxa"/>
          </w:tcPr>
          <w:p w:rsidR="000B4A45" w:rsidRPr="0028146C" w:rsidRDefault="000B4A45" w:rsidP="00405116">
            <w:r w:rsidRPr="0028146C">
              <w:t>10</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Социальные отношения. Понятие о социальных общностях и группах. Социальная стратификация</w:t>
            </w:r>
            <w:r w:rsidRPr="0028146C">
              <w:rPr>
                <w:i/>
                <w:iCs/>
              </w:rPr>
              <w:t>.</w:t>
            </w:r>
            <w:r w:rsidRPr="0028146C">
              <w:t xml:space="preserve"> Социальная мобильность.</w:t>
            </w:r>
          </w:p>
          <w:p w:rsidR="000B4A45" w:rsidRPr="0028146C" w:rsidRDefault="000B4A45" w:rsidP="00405116">
            <w:pPr>
              <w:jc w:val="both"/>
            </w:pPr>
            <w:r w:rsidRPr="0028146C">
              <w:t xml:space="preserve">Социальная роль. </w:t>
            </w:r>
            <w:r w:rsidRPr="0028146C">
              <w:rPr>
                <w:i/>
                <w:iCs/>
              </w:rPr>
              <w:t>Соотношение личностного</w:t>
            </w:r>
            <w:r w:rsidRPr="0028146C">
              <w:t xml:space="preserve"> «</w:t>
            </w:r>
            <w:r w:rsidRPr="0028146C">
              <w:rPr>
                <w:i/>
                <w:iCs/>
              </w:rPr>
              <w:t>Я</w:t>
            </w:r>
            <w:r w:rsidRPr="0028146C">
              <w:t xml:space="preserve">» </w:t>
            </w:r>
            <w:r w:rsidRPr="0028146C">
              <w:rPr>
                <w:i/>
                <w:iCs/>
              </w:rPr>
              <w:t>и социальной роли.</w:t>
            </w:r>
            <w:r w:rsidRPr="0028146C">
              <w:t xml:space="preserve"> Многообразие социальных ролей в юношеском возрасте. Социальные роли человека в семье и трудовом коллективе.</w:t>
            </w:r>
          </w:p>
          <w:p w:rsidR="000B4A45" w:rsidRPr="0028146C" w:rsidRDefault="000B4A45" w:rsidP="00405116">
            <w:r w:rsidRPr="0028146C">
              <w:t>Социальный статус и престиж. Престижность профессиональной деятельности.</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r w:rsidRPr="0028146C">
              <w:rPr>
                <w:b/>
                <w:bCs/>
              </w:rPr>
              <w:t>Тема 3.2 Социальные нормы и конфликты</w:t>
            </w:r>
          </w:p>
        </w:tc>
        <w:tc>
          <w:tcPr>
            <w:tcW w:w="6919" w:type="dxa"/>
            <w:gridSpan w:val="2"/>
          </w:tcPr>
          <w:p w:rsidR="000B4A45" w:rsidRPr="0028146C" w:rsidRDefault="000B4A45" w:rsidP="00405116">
            <w:r w:rsidRPr="0028146C">
              <w:rPr>
                <w:b/>
                <w:bCs/>
              </w:rPr>
              <w:t>Содержание учебного материала</w:t>
            </w:r>
          </w:p>
        </w:tc>
        <w:tc>
          <w:tcPr>
            <w:tcW w:w="873" w:type="dxa"/>
          </w:tcPr>
          <w:p w:rsidR="000B4A45" w:rsidRPr="0028146C" w:rsidRDefault="000B4A45" w:rsidP="00405116">
            <w:r w:rsidRPr="0028146C">
              <w:t>4</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Социальный контроль. Виды социальных норм и санкций. Самоконтроль.</w:t>
            </w:r>
          </w:p>
          <w:p w:rsidR="000B4A45" w:rsidRPr="0028146C" w:rsidRDefault="000B4A45" w:rsidP="00405116">
            <w:r w:rsidRPr="0028146C">
              <w:t xml:space="preserve">Девиантное поведение, его формы, проявления. </w:t>
            </w:r>
            <w:r w:rsidRPr="0028146C">
              <w:rPr>
                <w:i/>
                <w:iCs/>
              </w:rPr>
              <w:t>Профилактика негативных форм девиантного поведения среди молодежи. Опасность наркомании</w:t>
            </w:r>
            <w:r w:rsidRPr="0028146C">
              <w:t>,</w:t>
            </w:r>
            <w:r w:rsidRPr="0028146C">
              <w:rPr>
                <w:i/>
                <w:iCs/>
              </w:rPr>
              <w:t xml:space="preserve"> алкоголизма</w:t>
            </w:r>
            <w:r w:rsidRPr="0028146C">
              <w:t>.</w:t>
            </w:r>
          </w:p>
          <w:p w:rsidR="000B4A45" w:rsidRPr="0028146C" w:rsidRDefault="000B4A45" w:rsidP="00405116">
            <w:pPr>
              <w:jc w:val="both"/>
            </w:pPr>
            <w:r w:rsidRPr="0028146C">
              <w:t>Социальная и личностная значимость здорового</w:t>
            </w:r>
            <w:r>
              <w:t xml:space="preserve"> </w:t>
            </w:r>
            <w:r w:rsidRPr="0028146C">
              <w:t>образа жизни.</w:t>
            </w:r>
          </w:p>
          <w:p w:rsidR="000B4A45" w:rsidRPr="0028146C" w:rsidRDefault="000B4A45" w:rsidP="00405116">
            <w:r w:rsidRPr="0028146C">
              <w:t xml:space="preserve">Социальный конфликт. Причины и истоки возникновения социальных конфликтов. </w:t>
            </w:r>
            <w:r w:rsidRPr="0028146C">
              <w:rPr>
                <w:i/>
                <w:iCs/>
              </w:rPr>
              <w:t>Позитивное и деструктивное в конфликте</w:t>
            </w:r>
            <w:r w:rsidRPr="0028146C">
              <w:t>. Пути разрешения социальных конфликтов.</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rPr>
                <w:b/>
                <w:bCs/>
              </w:rPr>
            </w:pPr>
            <w:r w:rsidRPr="0028146C">
              <w:rPr>
                <w:b/>
                <w:bCs/>
              </w:rPr>
              <w:t>Самостоятельная работа обучающихся</w:t>
            </w:r>
          </w:p>
          <w:p w:rsidR="000B4A45" w:rsidRPr="0028146C" w:rsidRDefault="000B4A45" w:rsidP="00405116">
            <w:r w:rsidRPr="0028146C">
              <w:t>1. Межнациональные отношения. Межнациональные конфликты и пути их преодоления.</w:t>
            </w:r>
          </w:p>
          <w:p w:rsidR="000B4A45" w:rsidRPr="0028146C" w:rsidRDefault="000B4A45" w:rsidP="00405116">
            <w:r w:rsidRPr="0028146C">
              <w:t>2.Влияние общества на личность</w:t>
            </w:r>
          </w:p>
        </w:tc>
        <w:tc>
          <w:tcPr>
            <w:tcW w:w="873" w:type="dxa"/>
          </w:tcPr>
          <w:p w:rsidR="000B4A45" w:rsidRPr="0028146C" w:rsidRDefault="000B4A45" w:rsidP="00405116">
            <w:r w:rsidRPr="0028146C">
              <w:t>4</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r w:rsidRPr="0028146C">
              <w:rPr>
                <w:b/>
                <w:bCs/>
              </w:rPr>
              <w:t>Тема 3.3 Важнейшие социальные общности и группы</w:t>
            </w:r>
          </w:p>
        </w:tc>
        <w:tc>
          <w:tcPr>
            <w:tcW w:w="6919" w:type="dxa"/>
            <w:gridSpan w:val="2"/>
          </w:tcPr>
          <w:p w:rsidR="000B4A45" w:rsidRPr="0028146C" w:rsidRDefault="000B4A45" w:rsidP="00405116">
            <w:r w:rsidRPr="0028146C">
              <w:rPr>
                <w:b/>
                <w:bCs/>
              </w:rPr>
              <w:t>Содержание учебного материала</w:t>
            </w:r>
          </w:p>
        </w:tc>
        <w:tc>
          <w:tcPr>
            <w:tcW w:w="873" w:type="dxa"/>
          </w:tcPr>
          <w:p w:rsidR="000B4A45" w:rsidRPr="0028146C" w:rsidRDefault="000B4A45" w:rsidP="00405116">
            <w:r w:rsidRPr="0028146C">
              <w:t>6</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Особенности социальной стратификации в современной России. Демографические, профессиональные, поселенческие и иные группы.</w:t>
            </w:r>
          </w:p>
          <w:p w:rsidR="000B4A45" w:rsidRPr="0028146C" w:rsidRDefault="000B4A45" w:rsidP="00405116">
            <w:pPr>
              <w:jc w:val="both"/>
            </w:pPr>
            <w:r w:rsidRPr="0028146C">
              <w:t xml:space="preserve">Молодежь как социальная группа. </w:t>
            </w:r>
            <w:r w:rsidRPr="0028146C">
              <w:rPr>
                <w:i/>
                <w:iCs/>
              </w:rPr>
              <w:t>Особенности молодежной политики в Российской Федерации.</w:t>
            </w:r>
          </w:p>
          <w:p w:rsidR="000B4A45" w:rsidRPr="0028146C" w:rsidRDefault="000B4A45" w:rsidP="00405116">
            <w:pPr>
              <w:jc w:val="both"/>
            </w:pPr>
            <w:r w:rsidRPr="0028146C">
              <w:t xml:space="preserve">Этнические общности. Межнациональные отношения, этносоциальные конфликты, пути их разрешения. Конституционные </w:t>
            </w:r>
            <w:r w:rsidRPr="0028146C">
              <w:lastRenderedPageBreak/>
              <w:t>принципы национальной политики в Российской Федерации.</w:t>
            </w:r>
          </w:p>
          <w:p w:rsidR="000B4A45" w:rsidRPr="0028146C" w:rsidRDefault="000B4A45" w:rsidP="00405116">
            <w:r w:rsidRPr="0028146C">
              <w:t xml:space="preserve">Семья как малая социальная группа. Семья и брак. </w:t>
            </w:r>
            <w:r w:rsidRPr="0028146C">
              <w:rPr>
                <w:i/>
                <w:iCs/>
              </w:rPr>
              <w:t>Проблема неполных семей. Современная демографическая ситуация в Российской Федерации.</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rPr>
                <w:b/>
                <w:bCs/>
              </w:rPr>
            </w:pPr>
            <w:r w:rsidRPr="0028146C">
              <w:rPr>
                <w:b/>
                <w:bCs/>
              </w:rPr>
              <w:t>Самостоятельная работа обучающихся</w:t>
            </w:r>
          </w:p>
          <w:p w:rsidR="000B4A45" w:rsidRPr="0028146C" w:rsidRDefault="000B4A45" w:rsidP="00405116">
            <w:pPr>
              <w:pStyle w:val="a7"/>
              <w:spacing w:after="0"/>
              <w:jc w:val="both"/>
            </w:pPr>
            <w:r w:rsidRPr="0028146C">
              <w:t>1.Проблема влияния отклоняющегося поведения на развитие общества.</w:t>
            </w:r>
          </w:p>
          <w:p w:rsidR="000B4A45" w:rsidRPr="0028146C" w:rsidRDefault="000B4A45" w:rsidP="00405116">
            <w:pPr>
              <w:pStyle w:val="a7"/>
              <w:spacing w:after="0"/>
              <w:jc w:val="both"/>
            </w:pPr>
            <w:r w:rsidRPr="0028146C">
              <w:t>2. Ролевой набор.</w:t>
            </w:r>
          </w:p>
          <w:p w:rsidR="000B4A45" w:rsidRPr="0028146C" w:rsidRDefault="000B4A45" w:rsidP="00405116">
            <w:r w:rsidRPr="0028146C">
              <w:t>3.Особенности процесса социализации в различные периоды жизни человека.</w:t>
            </w:r>
          </w:p>
        </w:tc>
        <w:tc>
          <w:tcPr>
            <w:tcW w:w="873" w:type="dxa"/>
          </w:tcPr>
          <w:p w:rsidR="000B4A45" w:rsidRPr="0028146C" w:rsidRDefault="000B4A45" w:rsidP="00405116">
            <w:r w:rsidRPr="0028146C">
              <w:t>6</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8697" w:type="dxa"/>
            <w:gridSpan w:val="3"/>
          </w:tcPr>
          <w:p w:rsidR="000B4A45" w:rsidRPr="0028146C" w:rsidRDefault="000B4A45" w:rsidP="00405116">
            <w:r w:rsidRPr="0028146C">
              <w:rPr>
                <w:b/>
                <w:bCs/>
              </w:rPr>
              <w:t>Раздел I</w:t>
            </w:r>
            <w:r w:rsidRPr="0028146C">
              <w:rPr>
                <w:b/>
                <w:bCs/>
                <w:lang w:val="en-US"/>
              </w:rPr>
              <w:t>V</w:t>
            </w:r>
            <w:r w:rsidRPr="0028146C">
              <w:rPr>
                <w:b/>
                <w:bCs/>
              </w:rPr>
              <w:t>. Политика как общественное явление</w:t>
            </w:r>
          </w:p>
        </w:tc>
        <w:tc>
          <w:tcPr>
            <w:tcW w:w="873" w:type="dxa"/>
          </w:tcPr>
          <w:p w:rsidR="000B4A45" w:rsidRPr="0028146C" w:rsidRDefault="000B4A45" w:rsidP="00405116">
            <w:r w:rsidRPr="0028146C">
              <w:t>47</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pPr>
              <w:rPr>
                <w:b/>
                <w:bCs/>
              </w:rPr>
            </w:pPr>
            <w:r w:rsidRPr="0028146C">
              <w:rPr>
                <w:b/>
                <w:bCs/>
              </w:rPr>
              <w:t>Тема 4.1 Политика и власть. Государство в политической системе.</w:t>
            </w:r>
          </w:p>
          <w:p w:rsidR="000B4A45" w:rsidRPr="0028146C" w:rsidRDefault="000B4A45" w:rsidP="00405116"/>
        </w:tc>
        <w:tc>
          <w:tcPr>
            <w:tcW w:w="6919" w:type="dxa"/>
            <w:gridSpan w:val="2"/>
          </w:tcPr>
          <w:p w:rsidR="000B4A45" w:rsidRPr="0028146C" w:rsidRDefault="000B4A45" w:rsidP="00405116">
            <w:r w:rsidRPr="0028146C">
              <w:rPr>
                <w:b/>
                <w:bCs/>
              </w:rPr>
              <w:t>Содержание учебного материала</w:t>
            </w:r>
          </w:p>
        </w:tc>
        <w:tc>
          <w:tcPr>
            <w:tcW w:w="873" w:type="dxa"/>
          </w:tcPr>
          <w:p w:rsidR="000B4A45" w:rsidRPr="0028146C" w:rsidRDefault="000B4A45" w:rsidP="00405116">
            <w:r w:rsidRPr="0028146C">
              <w:t>18</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 xml:space="preserve">Понятие власти. Типы общественной власти. </w:t>
            </w:r>
            <w:r w:rsidRPr="0028146C">
              <w:rPr>
                <w:i/>
                <w:iCs/>
              </w:rPr>
              <w:t xml:space="preserve">Политика как общественное явление. </w:t>
            </w:r>
            <w:r w:rsidRPr="0028146C">
              <w:t>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w:t>
            </w:r>
          </w:p>
          <w:p w:rsidR="000B4A45" w:rsidRPr="0028146C" w:rsidRDefault="000B4A45" w:rsidP="00405116">
            <w:pPr>
              <w:jc w:val="both"/>
            </w:pPr>
            <w:r w:rsidRPr="0028146C">
              <w:t>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w:t>
            </w:r>
          </w:p>
          <w:p w:rsidR="000B4A45" w:rsidRPr="0028146C" w:rsidRDefault="000B4A45" w:rsidP="00405116">
            <w:pPr>
              <w:jc w:val="both"/>
            </w:pPr>
            <w:r w:rsidRPr="0028146C">
              <w:t xml:space="preserve">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 </w:t>
            </w:r>
            <w:r w:rsidRPr="0028146C">
              <w:rPr>
                <w:i/>
                <w:iCs/>
              </w:rPr>
              <w:t>Особенности демократии в современных обществах.</w:t>
            </w:r>
          </w:p>
          <w:p w:rsidR="000B4A45" w:rsidRPr="0028146C" w:rsidRDefault="000B4A45" w:rsidP="00405116">
            <w:r w:rsidRPr="0028146C">
              <w:t>Правовое государство, понятие и признаки</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rPr>
                <w:b/>
                <w:bCs/>
              </w:rPr>
            </w:pPr>
            <w:r w:rsidRPr="0028146C">
              <w:rPr>
                <w:b/>
                <w:bCs/>
              </w:rPr>
              <w:t>Самостоятельная работа обучающихся</w:t>
            </w:r>
          </w:p>
          <w:p w:rsidR="000B4A45" w:rsidRPr="0028146C" w:rsidRDefault="000B4A45" w:rsidP="00405116">
            <w:pPr>
              <w:jc w:val="both"/>
            </w:pPr>
            <w:r w:rsidRPr="0028146C">
              <w:t>1. Федерализм в России: прошлое, настоящее, перспективы.</w:t>
            </w:r>
          </w:p>
          <w:p w:rsidR="000B4A45" w:rsidRPr="0028146C" w:rsidRDefault="000B4A45" w:rsidP="00405116">
            <w:r w:rsidRPr="0028146C">
              <w:t>2. Сущность и организация государства</w:t>
            </w:r>
          </w:p>
        </w:tc>
        <w:tc>
          <w:tcPr>
            <w:tcW w:w="873" w:type="dxa"/>
          </w:tcPr>
          <w:p w:rsidR="000B4A45" w:rsidRPr="0028146C" w:rsidRDefault="000B4A45" w:rsidP="00405116">
            <w:r w:rsidRPr="0028146C">
              <w:t>4</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val="restart"/>
          </w:tcPr>
          <w:p w:rsidR="000B4A45" w:rsidRPr="0028146C" w:rsidRDefault="000B4A45" w:rsidP="00405116">
            <w:pPr>
              <w:rPr>
                <w:b/>
                <w:bCs/>
              </w:rPr>
            </w:pPr>
            <w:r w:rsidRPr="0028146C">
              <w:rPr>
                <w:b/>
                <w:bCs/>
              </w:rPr>
              <w:t>Тема 4.2 Участники политического процесса</w:t>
            </w:r>
          </w:p>
          <w:p w:rsidR="000B4A45" w:rsidRPr="0028146C" w:rsidRDefault="000B4A45" w:rsidP="00405116"/>
        </w:tc>
        <w:tc>
          <w:tcPr>
            <w:tcW w:w="6919" w:type="dxa"/>
            <w:gridSpan w:val="2"/>
          </w:tcPr>
          <w:p w:rsidR="000B4A45" w:rsidRPr="0028146C" w:rsidRDefault="000B4A45" w:rsidP="00405116">
            <w:r w:rsidRPr="0028146C">
              <w:rPr>
                <w:b/>
                <w:bCs/>
              </w:rPr>
              <w:t>Содержание учебного материала</w:t>
            </w:r>
          </w:p>
        </w:tc>
        <w:tc>
          <w:tcPr>
            <w:tcW w:w="873" w:type="dxa"/>
          </w:tcPr>
          <w:p w:rsidR="000B4A45" w:rsidRPr="0028146C" w:rsidRDefault="000B4A45" w:rsidP="00405116">
            <w:r w:rsidRPr="0028146C">
              <w:t>18</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jc w:val="both"/>
            </w:pPr>
            <w:r w:rsidRPr="0028146C">
              <w:t xml:space="preserve">Личность и государство. Политический статус личности. Политическое участие и его типы. Причины и особенности экстремистских форм политического участия. Политическое лидерство. </w:t>
            </w:r>
            <w:r w:rsidRPr="0028146C">
              <w:rPr>
                <w:i/>
                <w:iCs/>
              </w:rPr>
              <w:t>Лидеры и ведомые</w:t>
            </w:r>
            <w:r w:rsidRPr="0028146C">
              <w:t xml:space="preserve">. </w:t>
            </w:r>
            <w:r w:rsidRPr="0028146C">
              <w:rPr>
                <w:i/>
                <w:iCs/>
              </w:rPr>
              <w:t>Политическая элита</w:t>
            </w:r>
            <w:r w:rsidRPr="0028146C">
              <w:t>,</w:t>
            </w:r>
            <w:r w:rsidRPr="0028146C">
              <w:rPr>
                <w:i/>
                <w:iCs/>
              </w:rPr>
              <w:t xml:space="preserve"> особенности ее формирования в современной России.</w:t>
            </w:r>
          </w:p>
          <w:p w:rsidR="000B4A45" w:rsidRPr="0028146C" w:rsidRDefault="000B4A45" w:rsidP="00405116">
            <w:pPr>
              <w:jc w:val="both"/>
            </w:pPr>
            <w:r w:rsidRPr="0028146C">
              <w:t xml:space="preserve">Гражданское общество и государство. Гражданские инициативы. </w:t>
            </w:r>
            <w:r w:rsidRPr="0028146C">
              <w:rPr>
                <w:i/>
                <w:iCs/>
              </w:rPr>
              <w:lastRenderedPageBreak/>
              <w:t>Становление институтов гражданского общества и их деятельность в Российской Федерации.</w:t>
            </w:r>
          </w:p>
          <w:p w:rsidR="000B4A45" w:rsidRPr="0028146C" w:rsidRDefault="000B4A45" w:rsidP="00405116">
            <w:r w:rsidRPr="0028146C">
              <w:t xml:space="preserve">Отличительные черты выборов в демократическом обществе. </w:t>
            </w:r>
            <w:r w:rsidRPr="0028146C">
              <w:rPr>
                <w:i/>
                <w:iCs/>
              </w:rPr>
              <w:t>Абсентеизм</w:t>
            </w:r>
            <w:r w:rsidRPr="0028146C">
              <w:t>,</w:t>
            </w:r>
            <w:r w:rsidRPr="0028146C">
              <w:rPr>
                <w:i/>
                <w:iCs/>
              </w:rPr>
              <w:t xml:space="preserve"> его причины и опасность. </w:t>
            </w:r>
            <w:r w:rsidRPr="0028146C">
              <w:t>Избирательная кампания в Российской Федерации.</w:t>
            </w:r>
          </w:p>
          <w:p w:rsidR="000B4A45" w:rsidRPr="0028146C" w:rsidRDefault="000B4A45" w:rsidP="00405116">
            <w:pPr>
              <w:jc w:val="both"/>
            </w:pPr>
            <w:r w:rsidRPr="0028146C">
              <w:t>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w:t>
            </w:r>
          </w:p>
          <w:p w:rsidR="000B4A45" w:rsidRPr="0028146C" w:rsidRDefault="000B4A45" w:rsidP="00405116">
            <w:pPr>
              <w:jc w:val="both"/>
            </w:pPr>
            <w:r w:rsidRPr="0028146C">
              <w:t>Роль средств массовой информации в политической жизни общества.</w:t>
            </w:r>
          </w:p>
          <w:p w:rsidR="000B4A45" w:rsidRPr="0028146C" w:rsidRDefault="000B4A45" w:rsidP="00405116">
            <w:pPr>
              <w:jc w:val="both"/>
            </w:pPr>
            <w:r w:rsidRPr="0028146C">
              <w:rPr>
                <w:i/>
                <w:iCs/>
              </w:rPr>
              <w:t>Влияние СМИ на позиции избирателя во время предвыборных кампаний.</w:t>
            </w:r>
          </w:p>
          <w:p w:rsidR="000B4A45" w:rsidRPr="0028146C" w:rsidRDefault="000B4A45" w:rsidP="00405116">
            <w:r w:rsidRPr="0028146C">
              <w:rPr>
                <w:i/>
                <w:iCs/>
              </w:rPr>
              <w:t>Характер информации</w:t>
            </w:r>
            <w:r w:rsidRPr="0028146C">
              <w:t>,</w:t>
            </w:r>
            <w:r w:rsidRPr="0028146C">
              <w:rPr>
                <w:i/>
                <w:iCs/>
              </w:rPr>
              <w:t xml:space="preserve"> распространяемой по каналам СМИ.</w:t>
            </w:r>
          </w:p>
        </w:tc>
        <w:tc>
          <w:tcPr>
            <w:tcW w:w="873" w:type="dxa"/>
          </w:tcPr>
          <w:p w:rsidR="000B4A45" w:rsidRPr="0028146C" w:rsidRDefault="000B4A45" w:rsidP="00405116"/>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vMerge/>
          </w:tcPr>
          <w:p w:rsidR="000B4A45" w:rsidRPr="0028146C" w:rsidRDefault="000B4A45" w:rsidP="00405116"/>
        </w:tc>
        <w:tc>
          <w:tcPr>
            <w:tcW w:w="6919" w:type="dxa"/>
            <w:gridSpan w:val="2"/>
          </w:tcPr>
          <w:p w:rsidR="000B4A45" w:rsidRPr="0028146C" w:rsidRDefault="000B4A45" w:rsidP="00405116">
            <w:pPr>
              <w:pStyle w:val="a7"/>
              <w:spacing w:after="0"/>
              <w:jc w:val="both"/>
              <w:rPr>
                <w:b/>
                <w:bCs/>
              </w:rPr>
            </w:pPr>
            <w:r w:rsidRPr="0028146C">
              <w:rPr>
                <w:b/>
                <w:bCs/>
              </w:rPr>
              <w:t>Самостоятельная работа обучающихся</w:t>
            </w:r>
          </w:p>
          <w:p w:rsidR="000B4A45" w:rsidRPr="0028146C" w:rsidRDefault="000B4A45" w:rsidP="00405116">
            <w:pPr>
              <w:jc w:val="both"/>
            </w:pPr>
            <w:r w:rsidRPr="0028146C">
              <w:t>1. Пути и формы политической социальной личности.</w:t>
            </w:r>
          </w:p>
          <w:p w:rsidR="000B4A45" w:rsidRPr="0028146C" w:rsidRDefault="000B4A45" w:rsidP="00405116">
            <w:pPr>
              <w:jc w:val="both"/>
            </w:pPr>
            <w:r w:rsidRPr="0028146C">
              <w:t>2.Политические интересы социальных групп общества.</w:t>
            </w:r>
          </w:p>
          <w:p w:rsidR="000B4A45" w:rsidRPr="0028146C" w:rsidRDefault="000B4A45" w:rsidP="00405116">
            <w:pPr>
              <w:jc w:val="both"/>
            </w:pPr>
            <w:r w:rsidRPr="0028146C">
              <w:t>3.Человек в политике.</w:t>
            </w:r>
          </w:p>
          <w:p w:rsidR="000B4A45" w:rsidRPr="0028146C" w:rsidRDefault="000B4A45" w:rsidP="00405116">
            <w:r w:rsidRPr="0028146C">
              <w:t>4. Политическая жизнь и политическая система общества.</w:t>
            </w:r>
          </w:p>
        </w:tc>
        <w:tc>
          <w:tcPr>
            <w:tcW w:w="873" w:type="dxa"/>
          </w:tcPr>
          <w:p w:rsidR="000B4A45" w:rsidRPr="0028146C" w:rsidRDefault="000B4A45" w:rsidP="00405116">
            <w:r w:rsidRPr="0028146C">
              <w:t>7</w:t>
            </w:r>
          </w:p>
        </w:tc>
      </w:tr>
      <w:tr w:rsidR="000B4A45" w:rsidRPr="0028146C" w:rsidTr="004051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06" w:type="dxa"/>
          <w:wAfter w:w="43" w:type="dxa"/>
        </w:trPr>
        <w:tc>
          <w:tcPr>
            <w:tcW w:w="1778" w:type="dxa"/>
          </w:tcPr>
          <w:p w:rsidR="000B4A45" w:rsidRPr="0028146C" w:rsidRDefault="000B4A45" w:rsidP="00405116">
            <w:pPr>
              <w:rPr>
                <w:b/>
              </w:rPr>
            </w:pPr>
          </w:p>
        </w:tc>
        <w:tc>
          <w:tcPr>
            <w:tcW w:w="6919" w:type="dxa"/>
            <w:gridSpan w:val="2"/>
          </w:tcPr>
          <w:p w:rsidR="000B4A45" w:rsidRPr="0028146C" w:rsidRDefault="000B4A45" w:rsidP="00405116">
            <w:pPr>
              <w:rPr>
                <w:b/>
              </w:rPr>
            </w:pPr>
            <w:r w:rsidRPr="0028146C">
              <w:rPr>
                <w:b/>
              </w:rPr>
              <w:t>всего</w:t>
            </w:r>
          </w:p>
        </w:tc>
        <w:tc>
          <w:tcPr>
            <w:tcW w:w="873" w:type="dxa"/>
          </w:tcPr>
          <w:p w:rsidR="000B4A45" w:rsidRPr="0028146C" w:rsidRDefault="000B4A45" w:rsidP="00405116">
            <w:pPr>
              <w:rPr>
                <w:b/>
              </w:rPr>
            </w:pPr>
            <w:r w:rsidRPr="0028146C">
              <w:rPr>
                <w:b/>
              </w:rPr>
              <w:t>171</w:t>
            </w:r>
          </w:p>
        </w:tc>
      </w:tr>
    </w:tbl>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B4A45" w:rsidRPr="00167235" w:rsidRDefault="000B4A45" w:rsidP="000B4A45">
      <w:pPr>
        <w:rPr>
          <w:b/>
          <w:caps/>
        </w:rPr>
      </w:pPr>
      <w:r w:rsidRPr="00167235">
        <w:rPr>
          <w:b/>
          <w:caps/>
        </w:rPr>
        <w:t>3. Условия реализации рабочей программы учебной дисциплины</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3.1. Требования к минимальному материально-техническому обеспечению</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Реализация  учебной дисциплины требует наличия учебного кабинета.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Оборудование учебного кабинета:</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посадочные места по количеству обучающихся</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рабочее место преподавателя;</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комплект учебно-наглядных пособий «Обществознание»;</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учебные модули по темам;</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карточки- задания, тесты.</w:t>
      </w:r>
    </w:p>
    <w:p w:rsidR="000B4A45" w:rsidRPr="00B27F51" w:rsidRDefault="000B4A45" w:rsidP="008B7DE8">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технические средства обучения: компьютер, проектор, экран.</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sz w:val="22"/>
          <w:szCs w:val="22"/>
        </w:rPr>
      </w:pPr>
      <w:r w:rsidRPr="00B27F51">
        <w:rPr>
          <w:b/>
          <w:bCs/>
          <w:sz w:val="22"/>
          <w:szCs w:val="22"/>
        </w:rPr>
        <w:t>3.2.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Перечень учебных изданий, Интернет-ресурсов, дополнительной литературы</w:t>
      </w:r>
    </w:p>
    <w:p w:rsidR="000B4A45" w:rsidRPr="00B27F51" w:rsidRDefault="000B4A45" w:rsidP="000B4A45">
      <w:pPr>
        <w:shd w:val="clear" w:color="auto" w:fill="FFFFFF"/>
        <w:spacing w:before="259"/>
        <w:ind w:left="14"/>
      </w:pPr>
      <w:r w:rsidRPr="00B27F51">
        <w:rPr>
          <w:i/>
          <w:iCs/>
          <w:spacing w:val="-8"/>
        </w:rPr>
        <w:lastRenderedPageBreak/>
        <w:t>Учебник</w:t>
      </w:r>
    </w:p>
    <w:p w:rsidR="000B4A45" w:rsidRPr="00B27F51" w:rsidRDefault="000B4A45" w:rsidP="000B4A45">
      <w:pPr>
        <w:ind w:left="1068"/>
      </w:pPr>
      <w:r w:rsidRPr="00B27F51">
        <w:t>Обществознание: учебник для 10-11 кл. общеобразоват. учреждений: в 2 ч.-./ под ред. Л.Н.Боголюбова и А.Ю. Лабезниковой,- М., 2007</w:t>
      </w:r>
    </w:p>
    <w:p w:rsidR="000B4A45" w:rsidRPr="00B27F51" w:rsidRDefault="000B4A45" w:rsidP="000B4A45">
      <w:pPr>
        <w:ind w:left="1068"/>
      </w:pPr>
      <w:r w:rsidRPr="00B27F51">
        <w:t>Важенин А.Г. Обществознание для профессий и специальностей технического, естественнонаучного, гуманитарного профилей М. «Академия», 2015.</w:t>
      </w:r>
    </w:p>
    <w:p w:rsidR="000B4A45" w:rsidRPr="00B27F51" w:rsidRDefault="000B4A45" w:rsidP="000B4A45">
      <w:pPr>
        <w:widowControl w:val="0"/>
        <w:shd w:val="clear" w:color="auto" w:fill="FFFFFF"/>
        <w:tabs>
          <w:tab w:val="left" w:pos="715"/>
        </w:tabs>
        <w:autoSpaceDE w:val="0"/>
        <w:autoSpaceDN w:val="0"/>
        <w:adjustRightInd w:val="0"/>
        <w:ind w:left="851" w:right="518"/>
      </w:pPr>
    </w:p>
    <w:p w:rsidR="000B4A45" w:rsidRPr="00B27F51" w:rsidRDefault="000B4A45" w:rsidP="000B4A45">
      <w:pPr>
        <w:shd w:val="clear" w:color="auto" w:fill="FFFFFF"/>
        <w:tabs>
          <w:tab w:val="left" w:pos="715"/>
        </w:tabs>
      </w:pPr>
      <w:r w:rsidRPr="00B27F51">
        <w:t>Интернет- ресурсы:</w:t>
      </w:r>
    </w:p>
    <w:p w:rsidR="000B4A45" w:rsidRPr="00B27F51" w:rsidRDefault="000B4A45" w:rsidP="000B4A45">
      <w:pPr>
        <w:shd w:val="clear" w:color="auto" w:fill="FFFFFF"/>
        <w:tabs>
          <w:tab w:val="left" w:pos="715"/>
        </w:tabs>
        <w:ind w:firstLine="1080"/>
      </w:pPr>
      <w:r w:rsidRPr="00B27F51">
        <w:rPr>
          <w:lang w:val="en-US"/>
        </w:rPr>
        <w:t>http</w:t>
      </w:r>
      <w:r w:rsidRPr="00B27F51">
        <w:t>://</w:t>
      </w:r>
      <w:r w:rsidRPr="00B27F51">
        <w:rPr>
          <w:lang w:val="en-US"/>
        </w:rPr>
        <w:t>fp</w:t>
      </w:r>
      <w:r w:rsidRPr="00B27F51">
        <w:t>.</w:t>
      </w:r>
      <w:r w:rsidRPr="00B27F51">
        <w:rPr>
          <w:lang w:val="en-US"/>
        </w:rPr>
        <w:t>edu</w:t>
      </w:r>
      <w:r w:rsidRPr="00B27F51">
        <w:t>.</w:t>
      </w:r>
      <w:r w:rsidRPr="00B27F51">
        <w:rPr>
          <w:lang w:val="en-US"/>
        </w:rPr>
        <w:t>ru</w:t>
      </w:r>
      <w:r w:rsidRPr="00B27F51">
        <w:t>/</w:t>
      </w:r>
      <w:r w:rsidRPr="00B27F51">
        <w:rPr>
          <w:lang w:val="en-US"/>
        </w:rPr>
        <w:t>pl</w:t>
      </w:r>
      <w:r w:rsidRPr="00B27F51">
        <w:t>.</w:t>
      </w:r>
      <w:r w:rsidRPr="00B27F51">
        <w:rPr>
          <w:lang w:val="en-US"/>
        </w:rPr>
        <w:t>html</w:t>
      </w:r>
      <w:r w:rsidRPr="00B27F51">
        <w:t xml:space="preserve"> (Интернет - справочник "Все об учебниках")</w:t>
      </w:r>
    </w:p>
    <w:p w:rsidR="000B4A45" w:rsidRPr="00B27F51" w:rsidRDefault="000B4A45" w:rsidP="000B4A45">
      <w:pPr>
        <w:shd w:val="clear" w:color="auto" w:fill="FFFFFF"/>
        <w:tabs>
          <w:tab w:val="left" w:pos="715"/>
        </w:tabs>
        <w:ind w:firstLine="1080"/>
      </w:pPr>
      <w:r w:rsidRPr="00B27F51">
        <w:rPr>
          <w:lang w:val="en-US"/>
        </w:rPr>
        <w:t>www</w:t>
      </w:r>
      <w:r w:rsidRPr="00B27F51">
        <w:t>.</w:t>
      </w:r>
      <w:r w:rsidRPr="00B27F51">
        <w:rPr>
          <w:lang w:val="en-US"/>
        </w:rPr>
        <w:t>fini</w:t>
      </w:r>
      <w:r w:rsidRPr="00B27F51">
        <w:t>.</w:t>
      </w:r>
      <w:r w:rsidRPr="00B27F51">
        <w:rPr>
          <w:lang w:val="en-US"/>
        </w:rPr>
        <w:t>ru</w:t>
      </w:r>
      <w:r w:rsidRPr="00B27F51">
        <w:t>(Федеральный институт педагогических измерений)</w:t>
      </w:r>
    </w:p>
    <w:p w:rsidR="000B4A45" w:rsidRPr="00B27F51" w:rsidRDefault="000B4A45" w:rsidP="000B4A45">
      <w:pPr>
        <w:shd w:val="clear" w:color="auto" w:fill="FFFFFF"/>
        <w:tabs>
          <w:tab w:val="left" w:pos="715"/>
        </w:tabs>
        <w:ind w:firstLine="1080"/>
      </w:pPr>
      <w:r w:rsidRPr="00B27F51">
        <w:rPr>
          <w:lang w:val="en-US"/>
        </w:rPr>
        <w:t>http</w:t>
      </w:r>
      <w:r w:rsidRPr="00B27F51">
        <w:t>://</w:t>
      </w:r>
      <w:r w:rsidRPr="00B27F51">
        <w:rPr>
          <w:lang w:val="en-US"/>
        </w:rPr>
        <w:t>www</w:t>
      </w:r>
      <w:r w:rsidRPr="00B27F51">
        <w:t>.</w:t>
      </w:r>
      <w:r w:rsidRPr="00B27F51">
        <w:rPr>
          <w:lang w:val="en-US"/>
        </w:rPr>
        <w:t>rusiest</w:t>
      </w:r>
      <w:r w:rsidRPr="00B27F51">
        <w:t>.</w:t>
      </w:r>
      <w:r w:rsidRPr="00B27F51">
        <w:rPr>
          <w:lang w:val="en-US"/>
        </w:rPr>
        <w:t>ru</w:t>
      </w:r>
      <w:r w:rsidRPr="00B27F51">
        <w:t xml:space="preserve"> (Федеральный центр тестирования)</w:t>
      </w:r>
    </w:p>
    <w:p w:rsidR="000B4A45" w:rsidRPr="00B27F51" w:rsidRDefault="000B4A45" w:rsidP="000B4A45">
      <w:pPr>
        <w:shd w:val="clear" w:color="auto" w:fill="FFFFFF"/>
        <w:tabs>
          <w:tab w:val="left" w:pos="715"/>
        </w:tabs>
        <w:ind w:firstLine="1080"/>
      </w:pPr>
      <w:r w:rsidRPr="00B27F51">
        <w:rPr>
          <w:lang w:val="en-US"/>
        </w:rPr>
        <w:t>http</w:t>
      </w:r>
      <w:r w:rsidRPr="00B27F51">
        <w:t xml:space="preserve">:// </w:t>
      </w:r>
      <w:r w:rsidRPr="00B27F51">
        <w:rPr>
          <w:lang w:val="en-US"/>
        </w:rPr>
        <w:t>www</w:t>
      </w:r>
      <w:r w:rsidRPr="00B27F51">
        <w:t>.</w:t>
      </w:r>
      <w:r w:rsidRPr="00B27F51">
        <w:rPr>
          <w:lang w:val="en-US"/>
        </w:rPr>
        <w:t>drofa</w:t>
      </w:r>
      <w:r w:rsidRPr="00B27F51">
        <w:t>.</w:t>
      </w:r>
      <w:r w:rsidRPr="00B27F51">
        <w:rPr>
          <w:lang w:val="en-US"/>
        </w:rPr>
        <w:t>ru</w:t>
      </w:r>
      <w:r w:rsidRPr="00B27F51">
        <w:t xml:space="preserve">/ </w:t>
      </w:r>
      <w:r w:rsidRPr="00B27F51">
        <w:rPr>
          <w:lang w:val="en-US"/>
        </w:rPr>
        <w:t>document</w:t>
      </w:r>
      <w:r w:rsidRPr="00B27F51">
        <w:t>/9405/</w:t>
      </w:r>
      <w:r w:rsidRPr="00B27F51">
        <w:rPr>
          <w:lang w:val="en-US"/>
        </w:rPr>
        <w:t>history</w:t>
      </w:r>
      <w:r w:rsidRPr="00B27F51">
        <w:t>.</w:t>
      </w:r>
      <w:r w:rsidRPr="00B27F51">
        <w:rPr>
          <w:lang w:val="en-US"/>
        </w:rPr>
        <w:t>pdf</w:t>
      </w:r>
      <w:r w:rsidRPr="00B27F51">
        <w:t xml:space="preserve"> (издательство "Дрофа")</w:t>
      </w:r>
    </w:p>
    <w:p w:rsidR="000B4A45" w:rsidRPr="00B27F51" w:rsidRDefault="000B4A45" w:rsidP="000B4A45">
      <w:pPr>
        <w:shd w:val="clear" w:color="auto" w:fill="FFFFFF"/>
        <w:tabs>
          <w:tab w:val="left" w:pos="1080"/>
        </w:tabs>
        <w:ind w:left="1080"/>
      </w:pPr>
      <w:r w:rsidRPr="00B27F51">
        <w:rPr>
          <w:lang w:val="en-US"/>
        </w:rPr>
        <w:t>http</w:t>
      </w:r>
      <w:r w:rsidRPr="00B27F51">
        <w:t>:// www.russkoe-slovo.ru/catalog2005/o_umk 10.shtml (издательство "Русское слово")</w:t>
      </w:r>
    </w:p>
    <w:p w:rsidR="000B4A45" w:rsidRPr="00B27F51" w:rsidRDefault="000B4A45" w:rsidP="000B4A45">
      <w:pPr>
        <w:shd w:val="clear" w:color="auto" w:fill="FFFFFF"/>
        <w:tabs>
          <w:tab w:val="left" w:pos="715"/>
        </w:tabs>
        <w:ind w:firstLine="1080"/>
      </w:pPr>
      <w:r w:rsidRPr="00B27F51">
        <w:rPr>
          <w:lang w:val="en-US"/>
        </w:rPr>
        <w:t>http</w:t>
      </w:r>
      <w:r w:rsidRPr="00B27F51">
        <w:t>://www.mnemozina.ru/work/catalog/253/266 (издательство "Мнемозина")</w:t>
      </w:r>
    </w:p>
    <w:p w:rsidR="000B4A45" w:rsidRPr="00B27F51" w:rsidRDefault="000B4A45" w:rsidP="000B4A45">
      <w:pPr>
        <w:shd w:val="clear" w:color="auto" w:fill="FFFFFF"/>
        <w:tabs>
          <w:tab w:val="left" w:pos="715"/>
        </w:tabs>
        <w:ind w:firstLine="1080"/>
      </w:pPr>
      <w:r w:rsidRPr="00B27F51">
        <w:rPr>
          <w:lang w:val="en-US"/>
        </w:rPr>
        <w:t>http</w:t>
      </w:r>
      <w:r w:rsidRPr="00B27F51">
        <w:t>://</w:t>
      </w:r>
      <w:r w:rsidRPr="00B27F51">
        <w:rPr>
          <w:lang w:val="en-US"/>
        </w:rPr>
        <w:t>www</w:t>
      </w:r>
      <w:r w:rsidRPr="00B27F51">
        <w:t>.</w:t>
      </w:r>
      <w:r w:rsidRPr="00B27F51">
        <w:rPr>
          <w:lang w:val="en-US"/>
        </w:rPr>
        <w:t>prosv</w:t>
      </w:r>
      <w:r w:rsidRPr="00B27F51">
        <w:t>.</w:t>
      </w:r>
      <w:r w:rsidRPr="00B27F51">
        <w:rPr>
          <w:lang w:val="en-US"/>
        </w:rPr>
        <w:t>ru</w:t>
      </w:r>
      <w:r w:rsidRPr="00B27F51">
        <w:t>/</w:t>
      </w:r>
      <w:r w:rsidRPr="00B27F51">
        <w:rPr>
          <w:lang w:val="en-US"/>
        </w:rPr>
        <w:t>Attachment</w:t>
      </w:r>
      <w:r w:rsidRPr="00B27F51">
        <w:t>.</w:t>
      </w:r>
      <w:r w:rsidRPr="00B27F51">
        <w:rPr>
          <w:lang w:val="en-US"/>
        </w:rPr>
        <w:t>aspx</w:t>
      </w:r>
      <w:r w:rsidRPr="00B27F51">
        <w:t xml:space="preserve"> (издательство "Просвещение")</w:t>
      </w:r>
    </w:p>
    <w:p w:rsidR="000B4A45" w:rsidRPr="00B27F51" w:rsidRDefault="000B4A45" w:rsidP="000B4A45"/>
    <w:p w:rsidR="000B4A45" w:rsidRPr="00B27F51" w:rsidRDefault="000B4A45" w:rsidP="000B4A45">
      <w:pPr>
        <w:pStyle w:val="1"/>
        <w:suppressAutoHyphens/>
        <w:autoSpaceDN/>
        <w:snapToGrid w:val="0"/>
        <w:ind w:left="360" w:firstLine="0"/>
        <w:jc w:val="both"/>
        <w:rPr>
          <w:b/>
          <w:bCs/>
          <w:caps/>
          <w:sz w:val="22"/>
          <w:szCs w:val="22"/>
        </w:rPr>
      </w:pPr>
      <w:r w:rsidRPr="00B27F51">
        <w:rPr>
          <w:b/>
          <w:bCs/>
          <w:caps/>
          <w:sz w:val="22"/>
          <w:szCs w:val="22"/>
        </w:rPr>
        <w:t>4. Контроль и оценка результатов Освоения учебной дисциплины</w:t>
      </w:r>
    </w:p>
    <w:p w:rsidR="000B4A45" w:rsidRPr="00B27F51" w:rsidRDefault="000B4A45" w:rsidP="000B4A45">
      <w:pPr>
        <w:pStyle w:val="1"/>
        <w:ind w:firstLine="0"/>
        <w:rPr>
          <w:b/>
          <w:bCs/>
          <w:caps/>
          <w:sz w:val="22"/>
          <w:szCs w:val="22"/>
        </w:rPr>
      </w:pPr>
    </w:p>
    <w:p w:rsidR="000B4A45" w:rsidRPr="00B27F51" w:rsidRDefault="000B4A45" w:rsidP="000B4A45">
      <w:pPr>
        <w:pStyle w:val="1"/>
        <w:ind w:firstLine="0"/>
        <w:jc w:val="both"/>
        <w:rPr>
          <w:sz w:val="22"/>
          <w:szCs w:val="22"/>
        </w:rPr>
      </w:pPr>
      <w:r w:rsidRPr="00B27F51">
        <w:rPr>
          <w:b/>
          <w:bCs/>
          <w:sz w:val="22"/>
          <w:szCs w:val="22"/>
        </w:rPr>
        <w:t>Контроль и оценка</w:t>
      </w:r>
      <w:r w:rsidRPr="00B27F51">
        <w:rPr>
          <w:sz w:val="22"/>
          <w:szCs w:val="22"/>
        </w:rPr>
        <w:t xml:space="preserve"> результатов освоения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0B4A45" w:rsidRPr="00B27F51" w:rsidRDefault="000B4A45" w:rsidP="000B4A45"/>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0"/>
        <w:gridCol w:w="4569"/>
      </w:tblGrid>
      <w:tr w:rsidR="000B4A45" w:rsidRPr="00B27F51" w:rsidTr="00405116">
        <w:trPr>
          <w:jc w:val="center"/>
        </w:trPr>
        <w:tc>
          <w:tcPr>
            <w:tcW w:w="5080" w:type="dxa"/>
            <w:vAlign w:val="center"/>
          </w:tcPr>
          <w:p w:rsidR="000B4A45" w:rsidRPr="00B27F51" w:rsidRDefault="000B4A45" w:rsidP="00405116">
            <w:pPr>
              <w:jc w:val="center"/>
              <w:rPr>
                <w:b/>
                <w:bCs/>
              </w:rPr>
            </w:pPr>
            <w:r w:rsidRPr="00B27F51">
              <w:rPr>
                <w:b/>
                <w:bCs/>
              </w:rPr>
              <w:t>Результаты обучения</w:t>
            </w:r>
          </w:p>
          <w:p w:rsidR="000B4A45" w:rsidRPr="00B27F51" w:rsidRDefault="000B4A45" w:rsidP="00405116">
            <w:pPr>
              <w:jc w:val="center"/>
              <w:rPr>
                <w:b/>
                <w:bCs/>
              </w:rPr>
            </w:pPr>
            <w:r w:rsidRPr="00B27F51">
              <w:rPr>
                <w:b/>
                <w:bCs/>
              </w:rPr>
              <w:t>(освоенные умения, усвоенные знания)</w:t>
            </w:r>
          </w:p>
        </w:tc>
        <w:tc>
          <w:tcPr>
            <w:tcW w:w="4569" w:type="dxa"/>
            <w:vAlign w:val="center"/>
          </w:tcPr>
          <w:p w:rsidR="000B4A45" w:rsidRPr="00B27F51" w:rsidRDefault="000B4A45" w:rsidP="00405116">
            <w:pPr>
              <w:jc w:val="center"/>
              <w:rPr>
                <w:b/>
                <w:bCs/>
              </w:rPr>
            </w:pPr>
            <w:r w:rsidRPr="00B27F51">
              <w:rPr>
                <w:b/>
                <w:bCs/>
              </w:rPr>
              <w:t xml:space="preserve">Формы и методы контроля и оценки результатов обучения </w:t>
            </w:r>
          </w:p>
        </w:tc>
      </w:tr>
      <w:tr w:rsidR="000B4A45" w:rsidRPr="00B27F51" w:rsidTr="00405116">
        <w:trPr>
          <w:jc w:val="center"/>
        </w:trPr>
        <w:tc>
          <w:tcPr>
            <w:tcW w:w="5080" w:type="dxa"/>
          </w:tcPr>
          <w:p w:rsidR="000B4A45" w:rsidRPr="00B27F51" w:rsidRDefault="000B4A45" w:rsidP="00405116">
            <w:pPr>
              <w:jc w:val="center"/>
              <w:rPr>
                <w:iCs/>
              </w:rPr>
            </w:pPr>
            <w:r w:rsidRPr="00B27F51">
              <w:rPr>
                <w:iCs/>
              </w:rPr>
              <w:t>1</w:t>
            </w:r>
          </w:p>
        </w:tc>
        <w:tc>
          <w:tcPr>
            <w:tcW w:w="4569" w:type="dxa"/>
          </w:tcPr>
          <w:p w:rsidR="000B4A45" w:rsidRPr="00B27F51" w:rsidRDefault="000B4A45" w:rsidP="00405116">
            <w:pPr>
              <w:jc w:val="center"/>
              <w:rPr>
                <w:iCs/>
              </w:rPr>
            </w:pPr>
            <w:r w:rsidRPr="00B27F51">
              <w:rPr>
                <w:iCs/>
              </w:rPr>
              <w:t>2</w:t>
            </w:r>
          </w:p>
        </w:tc>
      </w:tr>
      <w:tr w:rsidR="000B4A45" w:rsidRPr="00B27F51" w:rsidTr="00405116">
        <w:trPr>
          <w:jc w:val="center"/>
        </w:trPr>
        <w:tc>
          <w:tcPr>
            <w:tcW w:w="5080" w:type="dxa"/>
          </w:tcPr>
          <w:p w:rsidR="000B4A45" w:rsidRPr="00B27F51" w:rsidRDefault="000B4A45" w:rsidP="00405116">
            <w:pPr>
              <w:rPr>
                <w:b/>
                <w:bCs/>
              </w:rPr>
            </w:pPr>
            <w:r w:rsidRPr="00B27F51">
              <w:rPr>
                <w:b/>
                <w:bCs/>
              </w:rPr>
              <w:t xml:space="preserve">Умения: </w:t>
            </w:r>
          </w:p>
        </w:tc>
        <w:tc>
          <w:tcPr>
            <w:tcW w:w="4569" w:type="dxa"/>
          </w:tcPr>
          <w:p w:rsidR="000B4A45" w:rsidRPr="00B27F51" w:rsidRDefault="000B4A45" w:rsidP="00405116">
            <w:pPr>
              <w:rPr>
                <w:b/>
                <w:bCs/>
              </w:rPr>
            </w:pPr>
          </w:p>
        </w:tc>
      </w:tr>
      <w:tr w:rsidR="000B4A45" w:rsidRPr="00B27F51" w:rsidTr="00405116">
        <w:trPr>
          <w:trHeight w:val="349"/>
          <w:jc w:val="center"/>
        </w:trPr>
        <w:tc>
          <w:tcPr>
            <w:tcW w:w="5080" w:type="dxa"/>
          </w:tcPr>
          <w:p w:rsidR="000B4A45" w:rsidRPr="00B27F51" w:rsidRDefault="000B4A45" w:rsidP="008B7DE8">
            <w:pPr>
              <w:numPr>
                <w:ilvl w:val="0"/>
                <w:numId w:val="157"/>
              </w:numPr>
              <w:tabs>
                <w:tab w:val="left" w:pos="185"/>
              </w:tabs>
              <w:spacing w:after="0" w:line="240" w:lineRule="auto"/>
              <w:jc w:val="both"/>
              <w:rPr>
                <w:rFonts w:eastAsia="Symbol"/>
              </w:rPr>
            </w:pPr>
            <w:r w:rsidRPr="00B27F51">
              <w:rPr>
                <w:b/>
                <w:bCs/>
              </w:rPr>
              <w:t xml:space="preserve">характеризовать </w:t>
            </w:r>
            <w:r w:rsidRPr="00B27F51">
              <w:t>основные социальные объекты,</w:t>
            </w:r>
            <w:r>
              <w:t xml:space="preserve"> </w:t>
            </w:r>
            <w:r w:rsidRPr="00B27F51">
              <w:t>выделяя их существенные признаки, закономерности развития;</w:t>
            </w:r>
          </w:p>
        </w:tc>
        <w:tc>
          <w:tcPr>
            <w:tcW w:w="4569" w:type="dxa"/>
            <w:vMerge w:val="restart"/>
          </w:tcPr>
          <w:p w:rsidR="000B4A45" w:rsidRPr="00B27F51" w:rsidRDefault="000B4A45" w:rsidP="00405116">
            <w:r w:rsidRPr="00B27F51">
              <w:t>составление схемы, кластера</w:t>
            </w:r>
          </w:p>
          <w:p w:rsidR="000B4A45" w:rsidRPr="00B27F51" w:rsidRDefault="000B4A45" w:rsidP="00405116">
            <w:r w:rsidRPr="00B27F51">
              <w:t>самостоятельная работа</w:t>
            </w:r>
          </w:p>
          <w:p w:rsidR="000B4A45" w:rsidRPr="00B27F51" w:rsidRDefault="000B4A45" w:rsidP="00405116">
            <w:r w:rsidRPr="00B27F51">
              <w:t>домашняя работа</w:t>
            </w:r>
          </w:p>
          <w:p w:rsidR="000B4A45" w:rsidRPr="00B27F51" w:rsidRDefault="000B4A45" w:rsidP="00405116">
            <w:pPr>
              <w:jc w:val="both"/>
            </w:pPr>
            <w:r w:rsidRPr="00B27F51">
              <w:t>анализ материала</w:t>
            </w:r>
          </w:p>
          <w:p w:rsidR="000B4A45" w:rsidRPr="00B27F51" w:rsidRDefault="000B4A45" w:rsidP="00405116">
            <w:pPr>
              <w:jc w:val="both"/>
            </w:pPr>
            <w:r w:rsidRPr="00B27F51">
              <w:t>тест</w:t>
            </w:r>
          </w:p>
          <w:p w:rsidR="000B4A45" w:rsidRPr="00B27F51" w:rsidRDefault="000B4A45" w:rsidP="00405116">
            <w:pPr>
              <w:jc w:val="both"/>
            </w:pPr>
            <w:r w:rsidRPr="00B27F51">
              <w:lastRenderedPageBreak/>
              <w:t>устный опрос</w:t>
            </w:r>
          </w:p>
          <w:p w:rsidR="000B4A45" w:rsidRPr="00B27F51" w:rsidRDefault="000B4A45" w:rsidP="00405116">
            <w:pPr>
              <w:jc w:val="both"/>
            </w:pPr>
            <w:r w:rsidRPr="00B27F51">
              <w:t>анализ документов</w:t>
            </w:r>
          </w:p>
          <w:p w:rsidR="000B4A45" w:rsidRPr="00B27F51" w:rsidRDefault="000B4A45" w:rsidP="00405116">
            <w:pPr>
              <w:jc w:val="both"/>
            </w:pPr>
            <w:r w:rsidRPr="00B27F51">
              <w:t>выполнение индивидуальных заданий</w:t>
            </w:r>
          </w:p>
          <w:p w:rsidR="000B4A45" w:rsidRPr="00B27F51" w:rsidRDefault="000B4A45" w:rsidP="00405116">
            <w:pPr>
              <w:jc w:val="both"/>
            </w:pPr>
            <w:r w:rsidRPr="00B27F51">
              <w:t>решение задач</w:t>
            </w:r>
          </w:p>
        </w:tc>
      </w:tr>
      <w:tr w:rsidR="000B4A45" w:rsidRPr="00B27F51" w:rsidTr="00405116">
        <w:trPr>
          <w:jc w:val="center"/>
        </w:trPr>
        <w:tc>
          <w:tcPr>
            <w:tcW w:w="5080" w:type="dxa"/>
          </w:tcPr>
          <w:p w:rsidR="000B4A45" w:rsidRPr="00B27F51" w:rsidRDefault="000B4A45" w:rsidP="008B7DE8">
            <w:pPr>
              <w:numPr>
                <w:ilvl w:val="0"/>
                <w:numId w:val="157"/>
              </w:numPr>
              <w:tabs>
                <w:tab w:val="left" w:pos="185"/>
              </w:tabs>
              <w:spacing w:after="0" w:line="240" w:lineRule="auto"/>
              <w:jc w:val="both"/>
              <w:rPr>
                <w:rFonts w:eastAsia="Symbol"/>
              </w:rPr>
            </w:pPr>
            <w:r w:rsidRPr="00B27F51">
              <w:rPr>
                <w:b/>
                <w:bCs/>
              </w:rPr>
              <w:t xml:space="preserve">анализировать </w:t>
            </w:r>
            <w:r w:rsidRPr="00B27F51">
              <w:t>актуальную информацию о социальных объектах,</w:t>
            </w:r>
            <w:r>
              <w:t xml:space="preserve"> </w:t>
            </w:r>
            <w:r w:rsidRPr="00B27F51">
              <w:t>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569" w:type="dxa"/>
            <w:vMerge/>
          </w:tcPr>
          <w:p w:rsidR="000B4A45" w:rsidRPr="00B27F51" w:rsidRDefault="000B4A45" w:rsidP="00405116">
            <w:pPr>
              <w:jc w:val="both"/>
            </w:pPr>
          </w:p>
        </w:tc>
      </w:tr>
      <w:tr w:rsidR="000B4A45" w:rsidRPr="00B27F51" w:rsidTr="00405116">
        <w:trPr>
          <w:jc w:val="center"/>
        </w:trPr>
        <w:tc>
          <w:tcPr>
            <w:tcW w:w="5080" w:type="dxa"/>
          </w:tcPr>
          <w:p w:rsidR="000B4A45" w:rsidRPr="00B27F51" w:rsidRDefault="000B4A45" w:rsidP="008B7DE8">
            <w:pPr>
              <w:numPr>
                <w:ilvl w:val="0"/>
                <w:numId w:val="157"/>
              </w:numPr>
              <w:tabs>
                <w:tab w:val="left" w:pos="185"/>
              </w:tabs>
              <w:spacing w:after="0" w:line="240" w:lineRule="auto"/>
              <w:jc w:val="both"/>
              <w:rPr>
                <w:rFonts w:eastAsia="Symbol"/>
              </w:rPr>
            </w:pPr>
            <w:r w:rsidRPr="00B27F51">
              <w:rPr>
                <w:b/>
                <w:bCs/>
              </w:rPr>
              <w:t xml:space="preserve">объяснять </w:t>
            </w:r>
            <w:r w:rsidRPr="00B27F51">
              <w:t xml:space="preserve">причинно-следственные и функциональные связи изученных социальных </w:t>
            </w:r>
            <w:r w:rsidRPr="00B27F51">
              <w:lastRenderedPageBreak/>
              <w:t>объектов (включая взаимодействия человека и общества, важнейших социальных институтов, общества и природной среды, общества и культуры, взаимосвязи подсистем и элементов общества);</w:t>
            </w:r>
          </w:p>
        </w:tc>
        <w:tc>
          <w:tcPr>
            <w:tcW w:w="4569" w:type="dxa"/>
            <w:vMerge/>
          </w:tcPr>
          <w:p w:rsidR="000B4A45" w:rsidRPr="00B27F51" w:rsidRDefault="000B4A45" w:rsidP="00405116">
            <w:pPr>
              <w:jc w:val="both"/>
            </w:pPr>
          </w:p>
        </w:tc>
      </w:tr>
      <w:tr w:rsidR="000B4A45" w:rsidRPr="00B27F51" w:rsidTr="00405116">
        <w:trPr>
          <w:trHeight w:val="724"/>
          <w:jc w:val="center"/>
        </w:trPr>
        <w:tc>
          <w:tcPr>
            <w:tcW w:w="5080" w:type="dxa"/>
          </w:tcPr>
          <w:p w:rsidR="000B4A45" w:rsidRPr="00B27F51" w:rsidRDefault="000B4A45" w:rsidP="008B7DE8">
            <w:pPr>
              <w:numPr>
                <w:ilvl w:val="0"/>
                <w:numId w:val="157"/>
              </w:numPr>
              <w:tabs>
                <w:tab w:val="left" w:pos="185"/>
              </w:tabs>
              <w:spacing w:after="0" w:line="240" w:lineRule="auto"/>
              <w:jc w:val="both"/>
              <w:rPr>
                <w:rFonts w:eastAsia="Symbol"/>
              </w:rPr>
            </w:pPr>
            <w:r w:rsidRPr="00B27F51">
              <w:rPr>
                <w:b/>
                <w:bCs/>
              </w:rPr>
              <w:lastRenderedPageBreak/>
              <w:t xml:space="preserve">раскрывать на примерах </w:t>
            </w:r>
            <w:r w:rsidRPr="00B27F51">
              <w:t>изученные теоретические положения и понятия социально-экономических и гуманитарных наук;</w:t>
            </w:r>
          </w:p>
        </w:tc>
        <w:tc>
          <w:tcPr>
            <w:tcW w:w="4569" w:type="dxa"/>
            <w:vMerge/>
          </w:tcPr>
          <w:p w:rsidR="000B4A45" w:rsidRPr="00B27F51" w:rsidRDefault="000B4A45" w:rsidP="00405116">
            <w:pPr>
              <w:jc w:val="both"/>
            </w:pPr>
          </w:p>
        </w:tc>
      </w:tr>
      <w:tr w:rsidR="000B4A45" w:rsidRPr="00B27F51" w:rsidTr="00405116">
        <w:trPr>
          <w:trHeight w:val="1230"/>
          <w:jc w:val="center"/>
        </w:trPr>
        <w:tc>
          <w:tcPr>
            <w:tcW w:w="5080" w:type="dxa"/>
            <w:tcBorders>
              <w:bottom w:val="single" w:sz="4" w:space="0" w:color="000000"/>
            </w:tcBorders>
          </w:tcPr>
          <w:p w:rsidR="000B4A45" w:rsidRPr="008009A5" w:rsidRDefault="000B4A45" w:rsidP="008B7DE8">
            <w:pPr>
              <w:numPr>
                <w:ilvl w:val="0"/>
                <w:numId w:val="157"/>
              </w:numPr>
              <w:tabs>
                <w:tab w:val="left" w:pos="185"/>
              </w:tabs>
              <w:spacing w:after="0" w:line="240" w:lineRule="auto"/>
              <w:jc w:val="both"/>
              <w:rPr>
                <w:rFonts w:eastAsia="Symbol"/>
              </w:rPr>
            </w:pPr>
            <w:r w:rsidRPr="00B27F51">
              <w:rPr>
                <w:b/>
                <w:bCs/>
              </w:rPr>
              <w:t xml:space="preserve">осуществлять поиск </w:t>
            </w:r>
            <w:r w:rsidRPr="00B27F51">
              <w:t>социальной информации, представленной в различных знаковых системах (текст, схема, таблица, диаграмма, аудиовизуальный ряд);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w:t>
            </w:r>
          </w:p>
        </w:tc>
        <w:tc>
          <w:tcPr>
            <w:tcW w:w="4569" w:type="dxa"/>
            <w:vMerge w:val="restart"/>
          </w:tcPr>
          <w:p w:rsidR="000B4A45" w:rsidRPr="00B27F51" w:rsidRDefault="000B4A45" w:rsidP="00405116">
            <w:pPr>
              <w:jc w:val="both"/>
              <w:rPr>
                <w:b/>
              </w:rPr>
            </w:pPr>
          </w:p>
        </w:tc>
      </w:tr>
      <w:tr w:rsidR="000B4A45" w:rsidRPr="00B27F51" w:rsidTr="00405116">
        <w:trPr>
          <w:trHeight w:val="987"/>
          <w:jc w:val="center"/>
        </w:trPr>
        <w:tc>
          <w:tcPr>
            <w:tcW w:w="5080" w:type="dxa"/>
            <w:tcBorders>
              <w:top w:val="single" w:sz="4" w:space="0" w:color="000000"/>
            </w:tcBorders>
          </w:tcPr>
          <w:p w:rsidR="000B4A45" w:rsidRPr="00B27F51" w:rsidRDefault="000B4A45" w:rsidP="008B7DE8">
            <w:pPr>
              <w:numPr>
                <w:ilvl w:val="0"/>
                <w:numId w:val="157"/>
              </w:numPr>
              <w:tabs>
                <w:tab w:val="left" w:pos="185"/>
              </w:tabs>
              <w:spacing w:after="0" w:line="240" w:lineRule="auto"/>
              <w:jc w:val="both"/>
              <w:rPr>
                <w:rFonts w:eastAsia="Symbol"/>
              </w:rPr>
            </w:pPr>
            <w:r w:rsidRPr="00B27F51">
              <w:rPr>
                <w:b/>
                <w:bCs/>
              </w:rPr>
              <w:t xml:space="preserve">оценивать </w:t>
            </w:r>
            <w:r w:rsidRPr="00B27F51">
              <w:t>действия субъектов социальной жизни, включая личность, группы, организации, с точки зрения социальных норм, экономической рациональности;</w:t>
            </w:r>
          </w:p>
        </w:tc>
        <w:tc>
          <w:tcPr>
            <w:tcW w:w="4569" w:type="dxa"/>
            <w:vMerge/>
          </w:tcPr>
          <w:p w:rsidR="000B4A45" w:rsidRPr="00B27F51" w:rsidRDefault="000B4A45" w:rsidP="00405116">
            <w:pPr>
              <w:jc w:val="both"/>
            </w:pPr>
          </w:p>
        </w:tc>
      </w:tr>
      <w:tr w:rsidR="000B4A45" w:rsidRPr="00B27F51" w:rsidTr="00405116">
        <w:trPr>
          <w:trHeight w:val="987"/>
          <w:jc w:val="center"/>
        </w:trPr>
        <w:tc>
          <w:tcPr>
            <w:tcW w:w="5080" w:type="dxa"/>
            <w:tcBorders>
              <w:top w:val="single" w:sz="4" w:space="0" w:color="000000"/>
              <w:bottom w:val="single" w:sz="4" w:space="0" w:color="000000"/>
            </w:tcBorders>
          </w:tcPr>
          <w:p w:rsidR="000B4A45" w:rsidRPr="00B27F51" w:rsidRDefault="000B4A45" w:rsidP="008B7DE8">
            <w:pPr>
              <w:numPr>
                <w:ilvl w:val="0"/>
                <w:numId w:val="157"/>
              </w:numPr>
              <w:tabs>
                <w:tab w:val="left" w:pos="185"/>
              </w:tabs>
              <w:spacing w:after="0" w:line="240" w:lineRule="auto"/>
              <w:jc w:val="both"/>
              <w:rPr>
                <w:rFonts w:eastAsia="Symbol"/>
              </w:rPr>
            </w:pPr>
            <w:r w:rsidRPr="00B27F51">
              <w:rPr>
                <w:b/>
                <w:bCs/>
              </w:rPr>
              <w:t xml:space="preserve">формулировать </w:t>
            </w:r>
            <w:r w:rsidRPr="00B27F51">
              <w:t>на основе приобретенных обществоведческих знаний собственные суждения и аргументы по определенным проблемам;</w:t>
            </w:r>
          </w:p>
        </w:tc>
        <w:tc>
          <w:tcPr>
            <w:tcW w:w="4569" w:type="dxa"/>
            <w:vMerge w:val="restart"/>
            <w:tcBorders>
              <w:top w:val="single" w:sz="4" w:space="0" w:color="000000"/>
            </w:tcBorders>
          </w:tcPr>
          <w:p w:rsidR="000B4A45" w:rsidRPr="00B27F51" w:rsidRDefault="000B4A45" w:rsidP="00405116">
            <w:pPr>
              <w:jc w:val="both"/>
            </w:pPr>
          </w:p>
        </w:tc>
      </w:tr>
      <w:tr w:rsidR="000B4A45" w:rsidRPr="00B27F51" w:rsidTr="00405116">
        <w:trPr>
          <w:trHeight w:val="825"/>
          <w:jc w:val="center"/>
        </w:trPr>
        <w:tc>
          <w:tcPr>
            <w:tcW w:w="5080" w:type="dxa"/>
            <w:tcBorders>
              <w:top w:val="single" w:sz="4" w:space="0" w:color="000000"/>
              <w:bottom w:val="single" w:sz="4" w:space="0" w:color="000000"/>
            </w:tcBorders>
          </w:tcPr>
          <w:p w:rsidR="000B4A45" w:rsidRPr="00B27F51" w:rsidRDefault="000B4A45" w:rsidP="008B7DE8">
            <w:pPr>
              <w:numPr>
                <w:ilvl w:val="0"/>
                <w:numId w:val="158"/>
              </w:numPr>
              <w:tabs>
                <w:tab w:val="left" w:pos="185"/>
              </w:tabs>
              <w:spacing w:after="0" w:line="240" w:lineRule="auto"/>
              <w:jc w:val="both"/>
              <w:rPr>
                <w:rFonts w:eastAsia="Symbol"/>
              </w:rPr>
            </w:pPr>
            <w:r w:rsidRPr="00B27F51">
              <w:rPr>
                <w:b/>
                <w:bCs/>
              </w:rPr>
              <w:t xml:space="preserve">подготавливать </w:t>
            </w:r>
            <w:r w:rsidRPr="00B27F51">
              <w:t>устное выступление, творческую работу по социальной проблематике;</w:t>
            </w:r>
          </w:p>
        </w:tc>
        <w:tc>
          <w:tcPr>
            <w:tcW w:w="4569" w:type="dxa"/>
            <w:vMerge/>
          </w:tcPr>
          <w:p w:rsidR="000B4A45" w:rsidRPr="00B27F51" w:rsidRDefault="000B4A45" w:rsidP="00405116">
            <w:pPr>
              <w:jc w:val="both"/>
            </w:pPr>
          </w:p>
        </w:tc>
      </w:tr>
      <w:tr w:rsidR="000B4A45" w:rsidRPr="00B27F51" w:rsidTr="00405116">
        <w:trPr>
          <w:trHeight w:val="585"/>
          <w:jc w:val="center"/>
        </w:trPr>
        <w:tc>
          <w:tcPr>
            <w:tcW w:w="5080" w:type="dxa"/>
            <w:tcBorders>
              <w:top w:val="single" w:sz="4" w:space="0" w:color="000000"/>
              <w:bottom w:val="single" w:sz="4" w:space="0" w:color="000000"/>
            </w:tcBorders>
          </w:tcPr>
          <w:p w:rsidR="000B4A45" w:rsidRPr="00B27F51" w:rsidRDefault="000B4A45" w:rsidP="008B7DE8">
            <w:pPr>
              <w:numPr>
                <w:ilvl w:val="0"/>
                <w:numId w:val="158"/>
              </w:numPr>
              <w:tabs>
                <w:tab w:val="left" w:pos="185"/>
              </w:tabs>
              <w:spacing w:after="0" w:line="240" w:lineRule="auto"/>
              <w:jc w:val="both"/>
              <w:rPr>
                <w:rFonts w:eastAsia="Symbol"/>
              </w:rPr>
            </w:pPr>
            <w:r w:rsidRPr="00B27F51">
              <w:rPr>
                <w:b/>
                <w:bCs/>
              </w:rPr>
              <w:t xml:space="preserve">применять </w:t>
            </w:r>
            <w:r w:rsidRPr="00B27F51">
              <w:t>социально-экономические и гуманитарные знания в процессе решения познавательных задач по актуальным социальным проблемам;</w:t>
            </w:r>
          </w:p>
        </w:tc>
        <w:tc>
          <w:tcPr>
            <w:tcW w:w="4569" w:type="dxa"/>
            <w:vMerge/>
            <w:tcBorders>
              <w:bottom w:val="single" w:sz="4" w:space="0" w:color="000000"/>
            </w:tcBorders>
          </w:tcPr>
          <w:p w:rsidR="000B4A45" w:rsidRPr="00B27F51" w:rsidRDefault="000B4A45" w:rsidP="00405116">
            <w:pPr>
              <w:jc w:val="both"/>
            </w:pPr>
          </w:p>
        </w:tc>
      </w:tr>
      <w:tr w:rsidR="000B4A45" w:rsidRPr="00B27F51" w:rsidTr="00405116">
        <w:trPr>
          <w:jc w:val="center"/>
        </w:trPr>
        <w:tc>
          <w:tcPr>
            <w:tcW w:w="5080" w:type="dxa"/>
          </w:tcPr>
          <w:p w:rsidR="000B4A45" w:rsidRPr="00B27F51" w:rsidRDefault="000B4A45" w:rsidP="00405116">
            <w:pPr>
              <w:tabs>
                <w:tab w:val="left" w:pos="185"/>
              </w:tabs>
              <w:rPr>
                <w:b/>
                <w:bCs/>
              </w:rPr>
            </w:pPr>
            <w:r w:rsidRPr="00B27F51">
              <w:rPr>
                <w:b/>
                <w:bCs/>
              </w:rPr>
              <w:t>Знания:</w:t>
            </w:r>
          </w:p>
        </w:tc>
        <w:tc>
          <w:tcPr>
            <w:tcW w:w="4569" w:type="dxa"/>
          </w:tcPr>
          <w:p w:rsidR="000B4A45" w:rsidRPr="00B27F51" w:rsidRDefault="000B4A45" w:rsidP="00405116">
            <w:pPr>
              <w:jc w:val="both"/>
              <w:rPr>
                <w:b/>
                <w:bCs/>
                <w:i/>
                <w:iCs/>
              </w:rPr>
            </w:pPr>
          </w:p>
        </w:tc>
      </w:tr>
      <w:tr w:rsidR="000B4A45" w:rsidRPr="00B27F51" w:rsidTr="00405116">
        <w:trPr>
          <w:trHeight w:val="360"/>
          <w:jc w:val="center"/>
        </w:trPr>
        <w:tc>
          <w:tcPr>
            <w:tcW w:w="5080" w:type="dxa"/>
            <w:tcBorders>
              <w:top w:val="single" w:sz="4" w:space="0" w:color="000000"/>
              <w:bottom w:val="single" w:sz="4" w:space="0" w:color="000000"/>
            </w:tcBorders>
          </w:tcPr>
          <w:p w:rsidR="000B4A45" w:rsidRPr="00B27F51" w:rsidRDefault="000B4A45" w:rsidP="008B7DE8">
            <w:pPr>
              <w:numPr>
                <w:ilvl w:val="0"/>
                <w:numId w:val="157"/>
              </w:numPr>
              <w:tabs>
                <w:tab w:val="left" w:pos="185"/>
              </w:tabs>
              <w:spacing w:after="0" w:line="240" w:lineRule="auto"/>
              <w:jc w:val="both"/>
              <w:rPr>
                <w:rFonts w:eastAsia="Symbol"/>
              </w:rPr>
            </w:pPr>
            <w:r w:rsidRPr="00B27F51">
              <w:t>биосоциальную сущность человека, основные этапы и факторы социализации личности, место и роль человека в системе общественных отношений;</w:t>
            </w:r>
          </w:p>
        </w:tc>
        <w:tc>
          <w:tcPr>
            <w:tcW w:w="4569" w:type="dxa"/>
            <w:vMerge w:val="restart"/>
            <w:tcBorders>
              <w:top w:val="single" w:sz="4" w:space="0" w:color="000000"/>
            </w:tcBorders>
          </w:tcPr>
          <w:p w:rsidR="000B4A45" w:rsidRPr="00B27F51" w:rsidRDefault="000B4A45" w:rsidP="00405116">
            <w:pPr>
              <w:jc w:val="both"/>
            </w:pPr>
            <w:r w:rsidRPr="00B27F51">
              <w:t>выполнение индивидуальных заданий</w:t>
            </w:r>
          </w:p>
          <w:p w:rsidR="000B4A45" w:rsidRPr="00B27F51" w:rsidRDefault="000B4A45" w:rsidP="00405116">
            <w:pPr>
              <w:jc w:val="both"/>
            </w:pPr>
            <w:r w:rsidRPr="00B27F51">
              <w:t>самостоятельная работа</w:t>
            </w:r>
          </w:p>
          <w:p w:rsidR="000B4A45" w:rsidRPr="00B27F51" w:rsidRDefault="000B4A45" w:rsidP="00405116">
            <w:pPr>
              <w:jc w:val="both"/>
            </w:pPr>
            <w:r w:rsidRPr="00B27F51">
              <w:t>контрольная работа</w:t>
            </w:r>
          </w:p>
          <w:p w:rsidR="000B4A45" w:rsidRPr="00B27F51" w:rsidRDefault="000B4A45" w:rsidP="00405116">
            <w:pPr>
              <w:jc w:val="both"/>
            </w:pPr>
          </w:p>
        </w:tc>
      </w:tr>
      <w:tr w:rsidR="000B4A45" w:rsidRPr="00B27F51" w:rsidTr="00405116">
        <w:trPr>
          <w:trHeight w:val="1250"/>
          <w:jc w:val="center"/>
        </w:trPr>
        <w:tc>
          <w:tcPr>
            <w:tcW w:w="5080" w:type="dxa"/>
            <w:tcBorders>
              <w:top w:val="single" w:sz="4" w:space="0" w:color="000000"/>
            </w:tcBorders>
          </w:tcPr>
          <w:p w:rsidR="000B4A45" w:rsidRPr="00B27F51" w:rsidRDefault="000B4A45" w:rsidP="008B7DE8">
            <w:pPr>
              <w:numPr>
                <w:ilvl w:val="0"/>
                <w:numId w:val="157"/>
              </w:numPr>
              <w:tabs>
                <w:tab w:val="left" w:pos="185"/>
              </w:tabs>
              <w:spacing w:after="0" w:line="240" w:lineRule="auto"/>
              <w:rPr>
                <w:rFonts w:eastAsia="Symbol"/>
              </w:rPr>
            </w:pPr>
            <w:r w:rsidRPr="00B27F51">
              <w:t>тенденции развития общества в целом как сложной динамичной системы, а также важнейших социальных институтов;</w:t>
            </w:r>
          </w:p>
        </w:tc>
        <w:tc>
          <w:tcPr>
            <w:tcW w:w="4569" w:type="dxa"/>
            <w:vMerge/>
          </w:tcPr>
          <w:p w:rsidR="000B4A45" w:rsidRPr="00B27F51" w:rsidRDefault="000B4A45" w:rsidP="00405116">
            <w:pPr>
              <w:jc w:val="both"/>
            </w:pPr>
          </w:p>
        </w:tc>
      </w:tr>
      <w:tr w:rsidR="000B4A45" w:rsidRPr="00B27F51" w:rsidTr="00405116">
        <w:trPr>
          <w:jc w:val="center"/>
        </w:trPr>
        <w:tc>
          <w:tcPr>
            <w:tcW w:w="5080" w:type="dxa"/>
          </w:tcPr>
          <w:p w:rsidR="000B4A45" w:rsidRPr="00B27F51" w:rsidRDefault="000B4A45" w:rsidP="008B7DE8">
            <w:pPr>
              <w:numPr>
                <w:ilvl w:val="0"/>
                <w:numId w:val="157"/>
              </w:numPr>
              <w:tabs>
                <w:tab w:val="left" w:pos="185"/>
              </w:tabs>
              <w:spacing w:after="0" w:line="240" w:lineRule="auto"/>
              <w:rPr>
                <w:rFonts w:eastAsia="Symbol"/>
              </w:rPr>
            </w:pPr>
            <w:r w:rsidRPr="00B27F51">
              <w:t>необходимость регулирования общественных отношений, сущность социальных норм, механизмы правового регулирования;</w:t>
            </w:r>
          </w:p>
        </w:tc>
        <w:tc>
          <w:tcPr>
            <w:tcW w:w="4569" w:type="dxa"/>
            <w:vMerge/>
          </w:tcPr>
          <w:p w:rsidR="000B4A45" w:rsidRPr="00B27F51" w:rsidRDefault="000B4A45" w:rsidP="00405116">
            <w:pPr>
              <w:jc w:val="both"/>
            </w:pPr>
          </w:p>
        </w:tc>
      </w:tr>
      <w:tr w:rsidR="000B4A45" w:rsidRPr="00B27F51" w:rsidTr="00405116">
        <w:trPr>
          <w:jc w:val="center"/>
        </w:trPr>
        <w:tc>
          <w:tcPr>
            <w:tcW w:w="5080" w:type="dxa"/>
          </w:tcPr>
          <w:p w:rsidR="000B4A45" w:rsidRPr="00B27F51" w:rsidRDefault="000B4A45" w:rsidP="008B7DE8">
            <w:pPr>
              <w:numPr>
                <w:ilvl w:val="0"/>
                <w:numId w:val="157"/>
              </w:numPr>
              <w:tabs>
                <w:tab w:val="left" w:pos="185"/>
              </w:tabs>
              <w:spacing w:after="0" w:line="240" w:lineRule="auto"/>
              <w:rPr>
                <w:rFonts w:eastAsia="Symbol"/>
              </w:rPr>
            </w:pPr>
            <w:r w:rsidRPr="00B27F51">
              <w:t>особенности социально-гуманитарного познания;</w:t>
            </w:r>
          </w:p>
        </w:tc>
        <w:tc>
          <w:tcPr>
            <w:tcW w:w="4569" w:type="dxa"/>
            <w:vMerge/>
          </w:tcPr>
          <w:p w:rsidR="000B4A45" w:rsidRPr="00B27F51" w:rsidRDefault="000B4A45" w:rsidP="00405116">
            <w:pPr>
              <w:jc w:val="both"/>
            </w:pPr>
          </w:p>
        </w:tc>
      </w:tr>
    </w:tbl>
    <w:p w:rsidR="000B4A45" w:rsidRPr="00B27F51" w:rsidRDefault="000B4A45" w:rsidP="000B4A45">
      <w:pPr>
        <w:pStyle w:val="11"/>
        <w:widowControl w:val="0"/>
        <w:suppressAutoHyphens/>
        <w:autoSpaceDE w:val="0"/>
        <w:autoSpaceDN w:val="0"/>
        <w:adjustRightInd w:val="0"/>
        <w:ind w:left="0" w:firstLine="720"/>
        <w:jc w:val="center"/>
        <w:rPr>
          <w:b/>
          <w:bCs/>
          <w:caps/>
        </w:rPr>
      </w:pPr>
    </w:p>
    <w:p w:rsidR="000B4A45" w:rsidRPr="008009A5" w:rsidRDefault="000B4A45" w:rsidP="000B4A45">
      <w:pPr>
        <w:pStyle w:val="11"/>
        <w:widowControl w:val="0"/>
        <w:suppressAutoHyphens/>
        <w:autoSpaceDE w:val="0"/>
        <w:autoSpaceDN w:val="0"/>
        <w:adjustRightInd w:val="0"/>
        <w:ind w:left="0" w:firstLine="720"/>
        <w:jc w:val="center"/>
        <w:rPr>
          <w:b/>
          <w:bCs/>
          <w:caps/>
        </w:rPr>
      </w:pPr>
      <w:r w:rsidRPr="008009A5">
        <w:rPr>
          <w:b/>
          <w:bCs/>
          <w:caps/>
        </w:rPr>
        <w:t>УЧЕБНая дИСЦИПЛИНа</w:t>
      </w: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sidRPr="008009A5">
        <w:rPr>
          <w:b/>
          <w:bCs/>
          <w:caps/>
        </w:rPr>
        <w:t>ОДБ.06 естествознание</w:t>
      </w:r>
    </w:p>
    <w:p w:rsidR="000B4A45" w:rsidRPr="006642E0"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ind w:firstLine="851"/>
        <w:jc w:val="both"/>
        <w:rPr>
          <w:b/>
        </w:rPr>
      </w:pPr>
      <w:r w:rsidRPr="006642E0">
        <w:rPr>
          <w:b/>
        </w:rPr>
        <w:lastRenderedPageBreak/>
        <w:t>1.1 Область применения программы</w:t>
      </w:r>
    </w:p>
    <w:p w:rsidR="000B4A45" w:rsidRPr="006642E0" w:rsidRDefault="000B4A45" w:rsidP="000B4A45">
      <w:pPr>
        <w:ind w:firstLine="851"/>
        <w:jc w:val="both"/>
      </w:pPr>
      <w:r w:rsidRPr="006642E0">
        <w:t xml:space="preserve">Рабочая программа учебной дисциплины является частью основной профессиональной образовательной программы в соответствии с ФГОС СПО по профессии 38.01.02 Продавец, контролер-кассир. </w:t>
      </w:r>
    </w:p>
    <w:p w:rsidR="000B4A45" w:rsidRPr="006642E0"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ind w:firstLine="851"/>
        <w:jc w:val="both"/>
      </w:pPr>
      <w:r w:rsidRPr="006642E0">
        <w:rPr>
          <w:b/>
        </w:rPr>
        <w:t>1.2 Место дисциплины в структуре основной профессиональной образовательной программы</w:t>
      </w:r>
      <w:r w:rsidRPr="006642E0">
        <w:t>: дисциплина входит в общеобразовательный цикл и включает в себя три составляющих: «Физика», «Химия», «Биология».</w:t>
      </w:r>
    </w:p>
    <w:p w:rsidR="000B4A45" w:rsidRPr="006642E0"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851"/>
        <w:jc w:val="both"/>
      </w:pPr>
      <w:r w:rsidRPr="006642E0">
        <w:rPr>
          <w:b/>
        </w:rPr>
        <w:t xml:space="preserve">1.3 Цели и задачи дисциплины – требования к результатам освоения дисциплины </w:t>
      </w:r>
    </w:p>
    <w:p w:rsidR="000B4A45" w:rsidRPr="006642E0" w:rsidRDefault="000B4A45" w:rsidP="000B4A45">
      <w:pPr>
        <w:ind w:firstLine="851"/>
        <w:jc w:val="both"/>
      </w:pPr>
      <w:r w:rsidRPr="006642E0">
        <w:t>В результате освоения общеобразовательной дисциплины обучающийся должен</w:t>
      </w:r>
    </w:p>
    <w:p w:rsidR="000B4A45" w:rsidRPr="006642E0" w:rsidRDefault="000B4A45" w:rsidP="000B4A45">
      <w:pPr>
        <w:autoSpaceDE w:val="0"/>
        <w:autoSpaceDN w:val="0"/>
        <w:adjustRightInd w:val="0"/>
        <w:ind w:firstLine="851"/>
        <w:jc w:val="both"/>
        <w:rPr>
          <w:b/>
          <w:bCs/>
          <w:lang w:eastAsia="en-US"/>
        </w:rPr>
      </w:pPr>
      <w:r w:rsidRPr="006642E0">
        <w:rPr>
          <w:b/>
          <w:bCs/>
          <w:lang w:eastAsia="en-US"/>
        </w:rPr>
        <w:t>знать/понимать:</w:t>
      </w:r>
    </w:p>
    <w:p w:rsidR="000B4A45" w:rsidRPr="006642E0" w:rsidRDefault="000B4A45" w:rsidP="008B7DE8">
      <w:pPr>
        <w:pStyle w:val="a3"/>
        <w:numPr>
          <w:ilvl w:val="0"/>
          <w:numId w:val="218"/>
        </w:numPr>
        <w:autoSpaceDE w:val="0"/>
        <w:autoSpaceDN w:val="0"/>
        <w:adjustRightInd w:val="0"/>
        <w:ind w:left="0" w:firstLine="851"/>
        <w:jc w:val="both"/>
      </w:pPr>
      <w:r w:rsidRPr="006642E0">
        <w:rPr>
          <w:b/>
          <w:bCs/>
        </w:rPr>
        <w:t xml:space="preserve">смысл понятий: </w:t>
      </w:r>
      <w:r w:rsidRPr="006642E0">
        <w:t>естественнонаучный метод познания, электромагнитное поле, электромагнитные волны, квант, эволюция Вселенной, большой взрыв, Солнечная система, галактика, периодический закон, химическая связь, химическая реакция, макромолекула, белок, катализатор, фермент, клетка, дифференциация клеток, ДНК, вирус, биологическая эволюция, биоразнообразие, организм, популяция, экосистема, биосфера, энтропия, самоорганизация;</w:t>
      </w:r>
    </w:p>
    <w:p w:rsidR="000B4A45" w:rsidRPr="006642E0" w:rsidRDefault="000B4A45" w:rsidP="008B7DE8">
      <w:pPr>
        <w:pStyle w:val="a3"/>
        <w:numPr>
          <w:ilvl w:val="0"/>
          <w:numId w:val="218"/>
        </w:numPr>
        <w:autoSpaceDE w:val="0"/>
        <w:autoSpaceDN w:val="0"/>
        <w:adjustRightInd w:val="0"/>
        <w:ind w:left="0" w:firstLine="851"/>
        <w:jc w:val="both"/>
      </w:pPr>
      <w:r w:rsidRPr="006642E0">
        <w:rPr>
          <w:b/>
          <w:bCs/>
        </w:rPr>
        <w:t xml:space="preserve">вклад великих ученых </w:t>
      </w:r>
      <w:r w:rsidRPr="006642E0">
        <w:t>в формирование современной естественнонаучной картины мира;</w:t>
      </w:r>
    </w:p>
    <w:p w:rsidR="000B4A45" w:rsidRPr="006642E0" w:rsidRDefault="000B4A45" w:rsidP="000B4A45">
      <w:pPr>
        <w:autoSpaceDE w:val="0"/>
        <w:autoSpaceDN w:val="0"/>
        <w:adjustRightInd w:val="0"/>
        <w:ind w:firstLine="851"/>
        <w:jc w:val="both"/>
        <w:rPr>
          <w:b/>
          <w:bCs/>
          <w:lang w:eastAsia="en-US"/>
        </w:rPr>
      </w:pPr>
      <w:r w:rsidRPr="006642E0">
        <w:rPr>
          <w:b/>
          <w:bCs/>
          <w:lang w:eastAsia="en-US"/>
        </w:rPr>
        <w:t>уметь:</w:t>
      </w:r>
    </w:p>
    <w:p w:rsidR="000B4A45" w:rsidRPr="006642E0" w:rsidRDefault="000B4A45" w:rsidP="008B7DE8">
      <w:pPr>
        <w:pStyle w:val="a3"/>
        <w:numPr>
          <w:ilvl w:val="0"/>
          <w:numId w:val="222"/>
        </w:numPr>
        <w:autoSpaceDE w:val="0"/>
        <w:autoSpaceDN w:val="0"/>
        <w:adjustRightInd w:val="0"/>
        <w:ind w:left="0" w:firstLine="851"/>
        <w:jc w:val="both"/>
      </w:pPr>
      <w:r w:rsidRPr="006642E0">
        <w:rPr>
          <w:b/>
          <w:bCs/>
        </w:rPr>
        <w:t xml:space="preserve">приводить примеры экспериментов и(или) наблюдений, обосновывающих: </w:t>
      </w:r>
      <w:r w:rsidRPr="006642E0">
        <w:t>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разбегание галактик,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экосистемы, влияние деятельности человека на экосистемы;</w:t>
      </w:r>
    </w:p>
    <w:p w:rsidR="000B4A45" w:rsidRPr="006642E0" w:rsidRDefault="000B4A45" w:rsidP="008B7DE8">
      <w:pPr>
        <w:pStyle w:val="a3"/>
        <w:numPr>
          <w:ilvl w:val="0"/>
          <w:numId w:val="221"/>
        </w:numPr>
        <w:autoSpaceDE w:val="0"/>
        <w:autoSpaceDN w:val="0"/>
        <w:adjustRightInd w:val="0"/>
        <w:ind w:left="0" w:firstLine="851"/>
        <w:jc w:val="both"/>
      </w:pPr>
      <w:r w:rsidRPr="006642E0">
        <w:rPr>
          <w:b/>
          <w:bCs/>
        </w:rPr>
        <w:t xml:space="preserve">объяснять прикладное значение важнейших достижений в области естественных наук </w:t>
      </w:r>
      <w:r w:rsidRPr="006642E0">
        <w:t>для: развития энергетики, транспорта и средств связи, получения синтетических материалов с заданными свойствами, создания биотехнологий, лечения инфекционных заболеваний, охраны окружающей среды;</w:t>
      </w:r>
    </w:p>
    <w:p w:rsidR="000B4A45" w:rsidRPr="006642E0" w:rsidRDefault="000B4A45" w:rsidP="008B7DE8">
      <w:pPr>
        <w:pStyle w:val="a3"/>
        <w:numPr>
          <w:ilvl w:val="0"/>
          <w:numId w:val="220"/>
        </w:numPr>
        <w:autoSpaceDE w:val="0"/>
        <w:autoSpaceDN w:val="0"/>
        <w:adjustRightInd w:val="0"/>
        <w:ind w:left="0" w:firstLine="851"/>
        <w:jc w:val="both"/>
      </w:pPr>
      <w:r w:rsidRPr="006642E0">
        <w:rPr>
          <w:b/>
          <w:bCs/>
        </w:rPr>
        <w:t xml:space="preserve">выдвигать гипотезы и предлагать пути их проверки, делать выводы </w:t>
      </w:r>
      <w:r w:rsidRPr="006642E0">
        <w:t>на основе экспериментальных данных, представленных в виде графика, таблицы или диаграммы;</w:t>
      </w:r>
    </w:p>
    <w:p w:rsidR="000B4A45" w:rsidRPr="006642E0" w:rsidRDefault="000B4A45" w:rsidP="008B7DE8">
      <w:pPr>
        <w:pStyle w:val="a3"/>
        <w:numPr>
          <w:ilvl w:val="0"/>
          <w:numId w:val="219"/>
        </w:numPr>
        <w:autoSpaceDE w:val="0"/>
        <w:autoSpaceDN w:val="0"/>
        <w:adjustRightInd w:val="0"/>
        <w:ind w:left="0" w:firstLine="851"/>
        <w:jc w:val="both"/>
      </w:pPr>
      <w:r w:rsidRPr="006642E0">
        <w:rPr>
          <w:b/>
          <w:bCs/>
        </w:rPr>
        <w:t xml:space="preserve">работать с естественнонаучной информацией, </w:t>
      </w:r>
      <w:r w:rsidRPr="006642E0">
        <w:t>содержащейся в сообщениях СМИ, интернет-ресурсах, научно-популярной литературе: владеть методами поиска, выделять смысловую основу и оценивать достоверность информации;</w:t>
      </w:r>
    </w:p>
    <w:p w:rsidR="000B4A45" w:rsidRPr="006642E0" w:rsidRDefault="000B4A45" w:rsidP="008B7DE8">
      <w:pPr>
        <w:pStyle w:val="a3"/>
        <w:numPr>
          <w:ilvl w:val="0"/>
          <w:numId w:val="219"/>
        </w:numPr>
        <w:autoSpaceDE w:val="0"/>
        <w:autoSpaceDN w:val="0"/>
        <w:adjustRightInd w:val="0"/>
        <w:ind w:left="0" w:firstLine="851"/>
        <w:jc w:val="both"/>
      </w:pPr>
      <w:r w:rsidRPr="006642E0">
        <w:rPr>
          <w:b/>
          <w:bCs/>
        </w:rPr>
        <w:t xml:space="preserve">использовать приобретенные знания и умения в практической деятельности и повседневной жизни </w:t>
      </w:r>
      <w:r w:rsidRPr="006642E0">
        <w:t>для:</w:t>
      </w:r>
    </w:p>
    <w:p w:rsidR="000B4A45" w:rsidRPr="006642E0" w:rsidRDefault="000B4A45" w:rsidP="008B7DE8">
      <w:pPr>
        <w:pStyle w:val="a3"/>
        <w:numPr>
          <w:ilvl w:val="0"/>
          <w:numId w:val="223"/>
        </w:numPr>
        <w:autoSpaceDE w:val="0"/>
        <w:autoSpaceDN w:val="0"/>
        <w:adjustRightInd w:val="0"/>
        <w:ind w:left="0" w:firstLine="0"/>
        <w:jc w:val="both"/>
      </w:pPr>
      <w:r w:rsidRPr="006642E0">
        <w:t>оценки влияния на организм человека электромагнитных волн и радиоактивных излучений;</w:t>
      </w:r>
    </w:p>
    <w:p w:rsidR="000B4A45" w:rsidRPr="006642E0" w:rsidRDefault="000B4A45" w:rsidP="008B7DE8">
      <w:pPr>
        <w:pStyle w:val="a3"/>
        <w:numPr>
          <w:ilvl w:val="0"/>
          <w:numId w:val="223"/>
        </w:numPr>
        <w:autoSpaceDE w:val="0"/>
        <w:autoSpaceDN w:val="0"/>
        <w:adjustRightInd w:val="0"/>
        <w:ind w:left="0" w:firstLine="0"/>
        <w:jc w:val="both"/>
      </w:pPr>
      <w:r w:rsidRPr="006642E0">
        <w:t>энергосбережения;</w:t>
      </w:r>
    </w:p>
    <w:p w:rsidR="000B4A45" w:rsidRPr="006642E0" w:rsidRDefault="000B4A45" w:rsidP="008B7DE8">
      <w:pPr>
        <w:pStyle w:val="a3"/>
        <w:numPr>
          <w:ilvl w:val="0"/>
          <w:numId w:val="223"/>
        </w:numPr>
        <w:autoSpaceDE w:val="0"/>
        <w:autoSpaceDN w:val="0"/>
        <w:adjustRightInd w:val="0"/>
        <w:ind w:left="0" w:firstLine="0"/>
        <w:jc w:val="both"/>
      </w:pPr>
      <w:r w:rsidRPr="006642E0">
        <w:t>безопасного использования материалов и химических веществ в быту;</w:t>
      </w:r>
    </w:p>
    <w:p w:rsidR="000B4A45" w:rsidRPr="006642E0" w:rsidRDefault="000B4A45" w:rsidP="008B7DE8">
      <w:pPr>
        <w:pStyle w:val="a3"/>
        <w:numPr>
          <w:ilvl w:val="0"/>
          <w:numId w:val="223"/>
        </w:numPr>
        <w:autoSpaceDE w:val="0"/>
        <w:autoSpaceDN w:val="0"/>
        <w:adjustRightInd w:val="0"/>
        <w:ind w:left="0" w:firstLine="0"/>
        <w:jc w:val="both"/>
      </w:pPr>
      <w:r w:rsidRPr="006642E0">
        <w:t>профилактики инфекционных заболеваний, никотиновой, алкогольной и наркотической зависимостей;</w:t>
      </w:r>
    </w:p>
    <w:p w:rsidR="000B4A45" w:rsidRPr="006642E0" w:rsidRDefault="000B4A45" w:rsidP="000B4A45">
      <w:pPr>
        <w:ind w:left="360"/>
      </w:pPr>
      <w:r w:rsidRPr="006642E0">
        <w:t>- осознанных личных действий по охране окружающей среды.</w:t>
      </w:r>
    </w:p>
    <w:p w:rsidR="000B4A45" w:rsidRPr="006642E0" w:rsidRDefault="000B4A45" w:rsidP="000B4A45">
      <w:pPr>
        <w:ind w:left="360"/>
      </w:pPr>
    </w:p>
    <w:p w:rsidR="000B4A45" w:rsidRPr="006642E0" w:rsidRDefault="000B4A45" w:rsidP="000B4A45">
      <w:pPr>
        <w:ind w:left="360"/>
        <w:rPr>
          <w:b/>
        </w:rPr>
      </w:pPr>
      <w:r w:rsidRPr="006642E0">
        <w:rPr>
          <w:b/>
        </w:rPr>
        <w:lastRenderedPageBreak/>
        <w:t>1.4 Количество часов на освоение программы дисциплины</w:t>
      </w:r>
    </w:p>
    <w:p w:rsidR="000B4A45" w:rsidRPr="006642E0"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642E0">
        <w:t xml:space="preserve">максимальной учебной нагрузки обучающегося 342 часа, в том числе: обязательной аудиторной учебной нагрузки обучающегося 228 часов, самостоятельной работы обучающегося 114 часов. </w:t>
      </w:r>
    </w:p>
    <w:p w:rsidR="000B4A45" w:rsidRPr="006642E0"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pPr>
      <w:r w:rsidRPr="006642E0">
        <w:t>На изучения Физики предусмотрено 114 часов аудиторных занятий (в т.ч. 8 часов лабораторных работ и 33 практических занятия) и 57 часов самостоятельной работы обучающегося.</w:t>
      </w:r>
    </w:p>
    <w:p w:rsidR="000B4A45" w:rsidRPr="006642E0" w:rsidRDefault="000B4A45" w:rsidP="000B4A45">
      <w:pPr>
        <w:ind w:left="360"/>
        <w:jc w:val="both"/>
      </w:pPr>
      <w:r w:rsidRPr="006642E0">
        <w:t>На изучение Химии и Биологии также предусмотрено 114 часов аудиторных занятий (в т.ч. 8 часов лабораторных работ и 33 практических занятия) и 57 часов самостоятельной работы обучающегося.</w:t>
      </w:r>
    </w:p>
    <w:p w:rsidR="000B4A45" w:rsidRPr="006642E0" w:rsidRDefault="000B4A45" w:rsidP="000B4A45">
      <w:pPr>
        <w:ind w:left="360"/>
      </w:pPr>
    </w:p>
    <w:p w:rsidR="000B4A45" w:rsidRPr="006642E0" w:rsidRDefault="000B4A45" w:rsidP="000B4A45">
      <w:pPr>
        <w:ind w:left="360"/>
        <w:rPr>
          <w:b/>
        </w:rPr>
      </w:pPr>
      <w:r w:rsidRPr="006642E0">
        <w:rPr>
          <w:b/>
        </w:rPr>
        <w:t>2 СТРУКТУРА И СОДЕРЖАНИЕ УЧЕБНОЙ ДИСЦИПЛИНЫ</w:t>
      </w:r>
    </w:p>
    <w:p w:rsidR="000B4A45" w:rsidRPr="006642E0"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ind w:firstLine="851"/>
        <w:jc w:val="both"/>
        <w:rPr>
          <w:u w:val="single"/>
        </w:rPr>
      </w:pPr>
      <w:r w:rsidRPr="006642E0">
        <w:rPr>
          <w:b/>
        </w:rPr>
        <w:t>2.1 Объем учебной дисциплины и виды учебной работы</w:t>
      </w:r>
    </w:p>
    <w:tbl>
      <w:tblPr>
        <w:tblW w:w="5000" w:type="pct"/>
        <w:tblCellMar>
          <w:left w:w="10" w:type="dxa"/>
          <w:right w:w="10" w:type="dxa"/>
        </w:tblCellMar>
        <w:tblLook w:val="04A0" w:firstRow="1" w:lastRow="0" w:firstColumn="1" w:lastColumn="0" w:noHBand="0" w:noVBand="1"/>
      </w:tblPr>
      <w:tblGrid>
        <w:gridCol w:w="7584"/>
        <w:gridCol w:w="1790"/>
      </w:tblGrid>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jc w:val="center"/>
            </w:pPr>
            <w:r w:rsidRPr="006642E0">
              <w:t>Вид учебной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r w:rsidRPr="006642E0">
              <w:t>Объем часов</w:t>
            </w: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160"/>
            </w:pPr>
            <w:r w:rsidRPr="006642E0">
              <w:t>Максимальная учебная нагрузка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r w:rsidRPr="006642E0">
              <w:t>342</w:t>
            </w: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160"/>
            </w:pPr>
            <w:r w:rsidRPr="006642E0">
              <w:t>Обязательная аудиторная учебная нагрузка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r w:rsidRPr="006642E0">
              <w:t>228</w:t>
            </w: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160"/>
            </w:pPr>
            <w:r w:rsidRPr="006642E0">
              <w:t>в том числе:</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520" w:firstLine="47"/>
            </w:pPr>
            <w:r w:rsidRPr="006642E0">
              <w:t>теоретические занятия</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r w:rsidRPr="006642E0">
              <w:t>146</w:t>
            </w: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520" w:firstLine="47"/>
            </w:pPr>
            <w:r w:rsidRPr="006642E0">
              <w:t>лабораторные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r w:rsidRPr="006642E0">
              <w:t>16</w:t>
            </w: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520" w:firstLine="47"/>
            </w:pPr>
            <w:r w:rsidRPr="006642E0">
              <w:t>практические занятия</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r w:rsidRPr="006642E0">
              <w:t>66</w:t>
            </w: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520" w:firstLine="47"/>
            </w:pPr>
            <w:r w:rsidRPr="006642E0">
              <w:t>контрольные работы</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520" w:firstLine="47"/>
            </w:pPr>
            <w:r w:rsidRPr="006642E0">
              <w:t>курсовая работа (проект)</w:t>
            </w:r>
            <w:r w:rsidRPr="006642E0">
              <w:rPr>
                <w:rStyle w:val="26"/>
                <w:rFonts w:cs="Times New Roman"/>
              </w:rPr>
              <w:t xml:space="preserve"> (если предусмотрено)</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p>
        </w:tc>
      </w:tr>
      <w:tr w:rsidR="000B4A45" w:rsidRPr="006642E0" w:rsidTr="00405116">
        <w:trPr>
          <w:trHeight w:val="20"/>
        </w:trPr>
        <w:tc>
          <w:tcPr>
            <w:tcW w:w="4045" w:type="pct"/>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spacing w:after="120"/>
              <w:ind w:left="160"/>
            </w:pPr>
            <w:r w:rsidRPr="006642E0">
              <w:t>Самостоятельная работа обучающегося (всего)</w:t>
            </w:r>
          </w:p>
        </w:tc>
        <w:tc>
          <w:tcPr>
            <w:tcW w:w="955"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jc w:val="center"/>
            </w:pPr>
            <w:r w:rsidRPr="006642E0">
              <w:t>114</w:t>
            </w:r>
          </w:p>
        </w:tc>
      </w:tr>
      <w:tr w:rsidR="000B4A45" w:rsidRPr="006642E0" w:rsidTr="00405116">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spacing w:after="120"/>
            </w:pPr>
            <w:r w:rsidRPr="006642E0">
              <w:t>Итоговая аттестация в форме дифференцированного зачета (4 семестр)</w:t>
            </w:r>
          </w:p>
        </w:tc>
      </w:tr>
    </w:tbl>
    <w:p w:rsidR="000B4A45" w:rsidRPr="006642E0" w:rsidRDefault="000B4A45" w:rsidP="000B4A45">
      <w:pPr>
        <w:jc w:val="center"/>
        <w:rPr>
          <w:b/>
        </w:rPr>
      </w:pPr>
    </w:p>
    <w:p w:rsidR="000B4A45" w:rsidRPr="006642E0" w:rsidRDefault="000B4A45" w:rsidP="000B4A45">
      <w:pPr>
        <w:jc w:val="center"/>
        <w:rPr>
          <w:b/>
        </w:rPr>
      </w:pPr>
      <w:r w:rsidRPr="006642E0">
        <w:rPr>
          <w:b/>
        </w:rPr>
        <w:t>2.2. Тематический план и содержание учебной дисциплины ОДБ.06 Естествознание</w:t>
      </w:r>
    </w:p>
    <w:p w:rsidR="000B4A45" w:rsidRPr="006642E0" w:rsidRDefault="000B4A45" w:rsidP="000B4A45">
      <w:pPr>
        <w:jc w:val="center"/>
        <w:rPr>
          <w:b/>
        </w:rPr>
      </w:pPr>
      <w:r w:rsidRPr="006642E0">
        <w:rPr>
          <w:b/>
        </w:rPr>
        <w:t>«Естествознание (физика)»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43"/>
        <w:gridCol w:w="6419"/>
        <w:gridCol w:w="1112"/>
      </w:tblGrid>
      <w:tr w:rsidR="000B4A45" w:rsidRPr="006642E0" w:rsidTr="00405116">
        <w:trPr>
          <w:trHeight w:val="428"/>
        </w:trPr>
        <w:tc>
          <w:tcPr>
            <w:tcW w:w="983" w:type="pct"/>
            <w:shd w:val="clear" w:color="auto" w:fill="auto"/>
            <w:vAlign w:val="center"/>
          </w:tcPr>
          <w:p w:rsidR="000B4A45" w:rsidRPr="006642E0" w:rsidRDefault="000B4A45" w:rsidP="00405116">
            <w:pPr>
              <w:jc w:val="center"/>
              <w:rPr>
                <w:b/>
              </w:rPr>
            </w:pPr>
            <w:r w:rsidRPr="006642E0">
              <w:rPr>
                <w:b/>
              </w:rPr>
              <w:t>Наименование разделов и тем</w:t>
            </w:r>
          </w:p>
        </w:tc>
        <w:tc>
          <w:tcPr>
            <w:tcW w:w="3424" w:type="pct"/>
            <w:shd w:val="clear" w:color="auto" w:fill="auto"/>
            <w:vAlign w:val="center"/>
          </w:tcPr>
          <w:p w:rsidR="000B4A45" w:rsidRPr="006642E0" w:rsidRDefault="000B4A45" w:rsidP="00405116">
            <w:pPr>
              <w:jc w:val="center"/>
              <w:rPr>
                <w:b/>
              </w:rPr>
            </w:pPr>
            <w:r w:rsidRPr="006642E0">
              <w:rPr>
                <w:b/>
              </w:rPr>
              <w:t>Содержание учебного материала, практические занятия, лабораторные работы, самостоятельная работа обучающихся</w:t>
            </w:r>
          </w:p>
        </w:tc>
        <w:tc>
          <w:tcPr>
            <w:tcW w:w="593" w:type="pct"/>
            <w:shd w:val="clear" w:color="auto" w:fill="auto"/>
            <w:vAlign w:val="center"/>
          </w:tcPr>
          <w:p w:rsidR="000B4A45" w:rsidRPr="006642E0" w:rsidRDefault="000B4A45" w:rsidP="00405116">
            <w:pPr>
              <w:jc w:val="center"/>
              <w:rPr>
                <w:b/>
              </w:rPr>
            </w:pPr>
            <w:r w:rsidRPr="006642E0">
              <w:rPr>
                <w:b/>
              </w:rPr>
              <w:t>Объем часов</w:t>
            </w:r>
          </w:p>
        </w:tc>
      </w:tr>
      <w:tr w:rsidR="000B4A45" w:rsidRPr="006642E0" w:rsidTr="00405116">
        <w:trPr>
          <w:trHeight w:val="211"/>
        </w:trPr>
        <w:tc>
          <w:tcPr>
            <w:tcW w:w="983" w:type="pct"/>
            <w:shd w:val="clear" w:color="auto" w:fill="auto"/>
            <w:vAlign w:val="center"/>
          </w:tcPr>
          <w:p w:rsidR="000B4A45" w:rsidRPr="006642E0" w:rsidRDefault="000B4A45" w:rsidP="00405116">
            <w:pPr>
              <w:jc w:val="center"/>
            </w:pPr>
            <w:r w:rsidRPr="006642E0">
              <w:t>1</w:t>
            </w:r>
          </w:p>
        </w:tc>
        <w:tc>
          <w:tcPr>
            <w:tcW w:w="3424" w:type="pct"/>
            <w:shd w:val="clear" w:color="auto" w:fill="auto"/>
            <w:vAlign w:val="center"/>
          </w:tcPr>
          <w:p w:rsidR="000B4A45" w:rsidRPr="006642E0" w:rsidRDefault="000B4A45" w:rsidP="00405116">
            <w:pPr>
              <w:jc w:val="center"/>
            </w:pPr>
            <w:r w:rsidRPr="006642E0">
              <w:t>2</w:t>
            </w:r>
          </w:p>
        </w:tc>
        <w:tc>
          <w:tcPr>
            <w:tcW w:w="593" w:type="pct"/>
            <w:shd w:val="clear" w:color="auto" w:fill="auto"/>
            <w:vAlign w:val="center"/>
          </w:tcPr>
          <w:p w:rsidR="000B4A45" w:rsidRPr="006642E0" w:rsidRDefault="000B4A45" w:rsidP="00405116">
            <w:pPr>
              <w:jc w:val="center"/>
            </w:pPr>
            <w:r w:rsidRPr="006642E0">
              <w:t>3</w:t>
            </w:r>
          </w:p>
        </w:tc>
      </w:tr>
      <w:tr w:rsidR="000B4A45" w:rsidRPr="006642E0" w:rsidTr="00405116">
        <w:trPr>
          <w:trHeight w:val="211"/>
        </w:trPr>
        <w:tc>
          <w:tcPr>
            <w:tcW w:w="4407" w:type="pct"/>
            <w:gridSpan w:val="2"/>
            <w:shd w:val="clear" w:color="auto" w:fill="auto"/>
            <w:vAlign w:val="center"/>
          </w:tcPr>
          <w:p w:rsidR="000B4A45" w:rsidRPr="006642E0" w:rsidRDefault="000B4A45" w:rsidP="00405116">
            <w:pPr>
              <w:jc w:val="center"/>
              <w:rPr>
                <w:b/>
              </w:rPr>
            </w:pPr>
            <w:r w:rsidRPr="006642E0">
              <w:rPr>
                <w:b/>
              </w:rPr>
              <w:t>Раздел 1. Физика</w:t>
            </w:r>
          </w:p>
        </w:tc>
        <w:tc>
          <w:tcPr>
            <w:tcW w:w="593" w:type="pct"/>
            <w:shd w:val="clear" w:color="auto" w:fill="auto"/>
            <w:vAlign w:val="center"/>
          </w:tcPr>
          <w:p w:rsidR="000B4A45" w:rsidRPr="006642E0" w:rsidRDefault="000B4A45" w:rsidP="00405116">
            <w:pPr>
              <w:jc w:val="center"/>
              <w:rPr>
                <w:b/>
              </w:rPr>
            </w:pPr>
            <w:r w:rsidRPr="006642E0">
              <w:rPr>
                <w:b/>
              </w:rPr>
              <w:t>171</w:t>
            </w:r>
          </w:p>
        </w:tc>
      </w:tr>
      <w:tr w:rsidR="000B4A45" w:rsidRPr="006642E0" w:rsidTr="00405116">
        <w:trPr>
          <w:trHeight w:val="211"/>
        </w:trPr>
        <w:tc>
          <w:tcPr>
            <w:tcW w:w="983" w:type="pct"/>
            <w:shd w:val="clear" w:color="auto" w:fill="auto"/>
            <w:vAlign w:val="center"/>
          </w:tcPr>
          <w:p w:rsidR="000B4A45" w:rsidRPr="006642E0" w:rsidRDefault="000B4A45" w:rsidP="00405116">
            <w:pPr>
              <w:jc w:val="center"/>
              <w:rPr>
                <w:b/>
              </w:rPr>
            </w:pPr>
            <w:r w:rsidRPr="006642E0">
              <w:rPr>
                <w:b/>
              </w:rPr>
              <w:t>Введение</w:t>
            </w:r>
          </w:p>
        </w:tc>
        <w:tc>
          <w:tcPr>
            <w:tcW w:w="3424" w:type="pct"/>
            <w:shd w:val="clear" w:color="auto" w:fill="auto"/>
            <w:vAlign w:val="center"/>
          </w:tcPr>
          <w:p w:rsidR="000B4A45" w:rsidRPr="006642E0" w:rsidRDefault="000B4A45" w:rsidP="00405116">
            <w:pPr>
              <w:rPr>
                <w:b/>
              </w:rPr>
            </w:pPr>
            <w:r w:rsidRPr="006642E0">
              <w:rPr>
                <w:b/>
              </w:rPr>
              <w:t>Содержание учебного материала</w:t>
            </w:r>
          </w:p>
          <w:p w:rsidR="000B4A45" w:rsidRPr="006642E0" w:rsidRDefault="000B4A45" w:rsidP="00405116">
            <w:pPr>
              <w:autoSpaceDE w:val="0"/>
              <w:autoSpaceDN w:val="0"/>
              <w:adjustRightInd w:val="0"/>
              <w:rPr>
                <w:b/>
              </w:rPr>
            </w:pPr>
            <w:r w:rsidRPr="006642E0">
              <w:lastRenderedPageBreak/>
              <w:t>Науки о природе, их роль в познании окружающего мира и развитии цивилизации. Естественнонаучный метод познания, его возможности и границы применимости. Моделирование явлений и объектов природы. Естественнонаучная картина мира и ее важнейшие составляющие. Единство законов природы и состава вещества во Вселенной. Микромир, макромир, мегамир, их пространственно-временные характеристики.</w:t>
            </w:r>
          </w:p>
        </w:tc>
        <w:tc>
          <w:tcPr>
            <w:tcW w:w="593" w:type="pct"/>
            <w:shd w:val="clear" w:color="auto" w:fill="auto"/>
            <w:vAlign w:val="center"/>
          </w:tcPr>
          <w:p w:rsidR="000B4A45" w:rsidRPr="006642E0" w:rsidRDefault="000B4A45" w:rsidP="00405116">
            <w:pPr>
              <w:jc w:val="center"/>
              <w:rPr>
                <w:b/>
              </w:rPr>
            </w:pPr>
            <w:r w:rsidRPr="006642E0">
              <w:rPr>
                <w:b/>
              </w:rPr>
              <w:lastRenderedPageBreak/>
              <w:t>2</w:t>
            </w:r>
          </w:p>
        </w:tc>
      </w:tr>
      <w:tr w:rsidR="000B4A45" w:rsidRPr="006642E0" w:rsidTr="00405116">
        <w:trPr>
          <w:trHeight w:val="211"/>
        </w:trPr>
        <w:tc>
          <w:tcPr>
            <w:tcW w:w="983" w:type="pct"/>
            <w:vMerge w:val="restart"/>
            <w:shd w:val="clear" w:color="auto" w:fill="auto"/>
            <w:vAlign w:val="center"/>
          </w:tcPr>
          <w:p w:rsidR="000B4A45" w:rsidRPr="006642E0" w:rsidRDefault="000B4A45" w:rsidP="00405116">
            <w:pPr>
              <w:jc w:val="center"/>
            </w:pPr>
            <w:r w:rsidRPr="006642E0">
              <w:lastRenderedPageBreak/>
              <w:t>Тема 1.1 Механика</w:t>
            </w:r>
          </w:p>
        </w:tc>
        <w:tc>
          <w:tcPr>
            <w:tcW w:w="3424" w:type="pct"/>
            <w:shd w:val="clear" w:color="auto" w:fill="auto"/>
            <w:vAlign w:val="center"/>
          </w:tcPr>
          <w:p w:rsidR="000B4A45" w:rsidRPr="006642E0" w:rsidRDefault="000B4A45" w:rsidP="00405116">
            <w:pPr>
              <w:autoSpaceDE w:val="0"/>
              <w:autoSpaceDN w:val="0"/>
              <w:adjustRightInd w:val="0"/>
            </w:pPr>
            <w:r w:rsidRPr="006642E0">
              <w:rPr>
                <w:b/>
              </w:rPr>
              <w:t>Содержание учебного материала</w:t>
            </w:r>
          </w:p>
          <w:p w:rsidR="000B4A45" w:rsidRPr="006642E0" w:rsidRDefault="000B4A45" w:rsidP="00405116">
            <w:pPr>
              <w:autoSpaceDE w:val="0"/>
              <w:autoSpaceDN w:val="0"/>
              <w:adjustRightInd w:val="0"/>
            </w:pPr>
            <w:r w:rsidRPr="006642E0">
              <w:t>Механическое движение. Относительность механического движения. Виды движения (равномерное, равноускоренное, периодическое) и их графическое описание.</w:t>
            </w:r>
          </w:p>
          <w:p w:rsidR="000B4A45" w:rsidRPr="006642E0" w:rsidRDefault="000B4A45" w:rsidP="00405116">
            <w:pPr>
              <w:autoSpaceDE w:val="0"/>
              <w:autoSpaceDN w:val="0"/>
              <w:adjustRightInd w:val="0"/>
            </w:pPr>
            <w:r w:rsidRPr="006642E0">
              <w:t>Взаимодействие тел. Законы Ньютона. Закон всемирного тяготения. Невесомость. Закон сохранения импульса и реактивное движение. Закон сохранения механической энергии. Работа и мощность. Практические задачи механики (расчет траекторий космических кораблей, проектирование автомобилей, самолетов, строительных сооружений).</w:t>
            </w:r>
          </w:p>
          <w:p w:rsidR="000B4A45" w:rsidRPr="006642E0" w:rsidRDefault="000B4A45" w:rsidP="00405116">
            <w:pPr>
              <w:autoSpaceDE w:val="0"/>
              <w:autoSpaceDN w:val="0"/>
              <w:adjustRightInd w:val="0"/>
            </w:pPr>
            <w:r w:rsidRPr="006642E0">
              <w:t>Механические колебания. Период и частота колебаний. Механические волны. Свойства волн. Звуковые волны. Ультразвук и его использование в технике и медицине</w:t>
            </w:r>
          </w:p>
        </w:tc>
        <w:tc>
          <w:tcPr>
            <w:tcW w:w="593" w:type="pct"/>
            <w:vMerge w:val="restart"/>
            <w:shd w:val="clear" w:color="auto" w:fill="auto"/>
            <w:vAlign w:val="center"/>
          </w:tcPr>
          <w:p w:rsidR="000B4A45" w:rsidRPr="006642E0" w:rsidRDefault="000B4A45" w:rsidP="00405116">
            <w:pPr>
              <w:jc w:val="center"/>
            </w:pPr>
            <w:r w:rsidRPr="006642E0">
              <w:t>12</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Демонстрации</w:t>
            </w:r>
          </w:p>
          <w:p w:rsidR="000B4A45" w:rsidRPr="006642E0" w:rsidRDefault="000B4A45" w:rsidP="00405116">
            <w:pPr>
              <w:autoSpaceDE w:val="0"/>
              <w:autoSpaceDN w:val="0"/>
              <w:adjustRightInd w:val="0"/>
            </w:pPr>
            <w:r w:rsidRPr="006642E0">
              <w:t>Относительность механического движения.</w:t>
            </w:r>
          </w:p>
          <w:p w:rsidR="000B4A45" w:rsidRPr="006642E0" w:rsidRDefault="000B4A45" w:rsidP="00405116">
            <w:pPr>
              <w:autoSpaceDE w:val="0"/>
              <w:autoSpaceDN w:val="0"/>
              <w:adjustRightInd w:val="0"/>
            </w:pPr>
            <w:r w:rsidRPr="006642E0">
              <w:t>Виды механического движения.</w:t>
            </w:r>
          </w:p>
          <w:p w:rsidR="000B4A45" w:rsidRPr="006642E0" w:rsidRDefault="000B4A45" w:rsidP="00405116">
            <w:pPr>
              <w:autoSpaceDE w:val="0"/>
              <w:autoSpaceDN w:val="0"/>
              <w:adjustRightInd w:val="0"/>
            </w:pPr>
            <w:r w:rsidRPr="006642E0">
              <w:t>Инертность тел.</w:t>
            </w:r>
          </w:p>
          <w:p w:rsidR="000B4A45" w:rsidRPr="006642E0" w:rsidRDefault="000B4A45" w:rsidP="00405116">
            <w:pPr>
              <w:autoSpaceDE w:val="0"/>
              <w:autoSpaceDN w:val="0"/>
              <w:adjustRightInd w:val="0"/>
            </w:pPr>
            <w:r w:rsidRPr="006642E0">
              <w:t>Зависимость ускорения тела от его массы и силы, действующей на тело.</w:t>
            </w:r>
          </w:p>
          <w:p w:rsidR="000B4A45" w:rsidRPr="006642E0" w:rsidRDefault="000B4A45" w:rsidP="00405116">
            <w:pPr>
              <w:autoSpaceDE w:val="0"/>
              <w:autoSpaceDN w:val="0"/>
              <w:adjustRightInd w:val="0"/>
            </w:pPr>
            <w:r w:rsidRPr="006642E0">
              <w:t>Равенство и противоположность направления сил действия и противодействия.</w:t>
            </w:r>
          </w:p>
          <w:p w:rsidR="000B4A45" w:rsidRPr="006642E0" w:rsidRDefault="000B4A45" w:rsidP="00405116">
            <w:pPr>
              <w:autoSpaceDE w:val="0"/>
              <w:autoSpaceDN w:val="0"/>
              <w:adjustRightInd w:val="0"/>
            </w:pPr>
            <w:r w:rsidRPr="006642E0">
              <w:t>Невесомость.</w:t>
            </w:r>
          </w:p>
          <w:p w:rsidR="000B4A45" w:rsidRPr="006642E0" w:rsidRDefault="000B4A45" w:rsidP="00405116">
            <w:pPr>
              <w:autoSpaceDE w:val="0"/>
              <w:autoSpaceDN w:val="0"/>
              <w:adjustRightInd w:val="0"/>
            </w:pPr>
            <w:r w:rsidRPr="006642E0">
              <w:t>Реактивное движение, модель ракеты.</w:t>
            </w:r>
          </w:p>
          <w:p w:rsidR="000B4A45" w:rsidRPr="006642E0" w:rsidRDefault="000B4A45" w:rsidP="00405116">
            <w:pPr>
              <w:autoSpaceDE w:val="0"/>
              <w:autoSpaceDN w:val="0"/>
              <w:adjustRightInd w:val="0"/>
            </w:pPr>
            <w:r w:rsidRPr="006642E0">
              <w:t xml:space="preserve">Изменение энергии при совершении работы. </w:t>
            </w:r>
          </w:p>
          <w:p w:rsidR="000B4A45" w:rsidRPr="006642E0" w:rsidRDefault="000B4A45" w:rsidP="00405116">
            <w:pPr>
              <w:autoSpaceDE w:val="0"/>
              <w:autoSpaceDN w:val="0"/>
              <w:adjustRightInd w:val="0"/>
            </w:pPr>
            <w:r w:rsidRPr="006642E0">
              <w:t>Свободные и вынужденные колебания.</w:t>
            </w:r>
          </w:p>
          <w:p w:rsidR="000B4A45" w:rsidRPr="006642E0" w:rsidRDefault="000B4A45" w:rsidP="00405116">
            <w:pPr>
              <w:autoSpaceDE w:val="0"/>
              <w:autoSpaceDN w:val="0"/>
              <w:adjustRightInd w:val="0"/>
            </w:pPr>
            <w:r w:rsidRPr="006642E0">
              <w:t>Образование и распространение волн.</w:t>
            </w:r>
          </w:p>
          <w:p w:rsidR="000B4A45" w:rsidRPr="006642E0" w:rsidRDefault="000B4A45" w:rsidP="00405116">
            <w:pPr>
              <w:autoSpaceDE w:val="0"/>
              <w:autoSpaceDN w:val="0"/>
              <w:adjustRightInd w:val="0"/>
              <w:rPr>
                <w:b/>
              </w:rPr>
            </w:pPr>
            <w:r w:rsidRPr="006642E0">
              <w:t>Колеблющееся тело как источник звука.</w:t>
            </w:r>
          </w:p>
        </w:tc>
        <w:tc>
          <w:tcPr>
            <w:tcW w:w="593" w:type="pct"/>
            <w:vMerge/>
            <w:shd w:val="clear" w:color="auto" w:fill="auto"/>
            <w:vAlign w:val="center"/>
          </w:tcPr>
          <w:p w:rsidR="000B4A45" w:rsidRPr="006642E0" w:rsidRDefault="000B4A45" w:rsidP="00405116">
            <w:pPr>
              <w:jc w:val="center"/>
            </w:pP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Практические занятия</w:t>
            </w:r>
          </w:p>
          <w:p w:rsidR="000B4A45" w:rsidRPr="006642E0" w:rsidRDefault="000B4A45" w:rsidP="00405116">
            <w:pPr>
              <w:autoSpaceDE w:val="0"/>
              <w:autoSpaceDN w:val="0"/>
              <w:adjustRightInd w:val="0"/>
            </w:pPr>
            <w:r w:rsidRPr="006642E0">
              <w:lastRenderedPageBreak/>
              <w:t>1.Виды движения</w:t>
            </w:r>
          </w:p>
          <w:p w:rsidR="000B4A45" w:rsidRPr="006642E0" w:rsidRDefault="000B4A45" w:rsidP="00405116">
            <w:pPr>
              <w:autoSpaceDE w:val="0"/>
              <w:autoSpaceDN w:val="0"/>
              <w:adjustRightInd w:val="0"/>
            </w:pPr>
            <w:r w:rsidRPr="006642E0">
              <w:t>2.Работа и мощность</w:t>
            </w:r>
          </w:p>
          <w:p w:rsidR="000B4A45" w:rsidRPr="006642E0" w:rsidRDefault="000B4A45" w:rsidP="00405116">
            <w:pPr>
              <w:autoSpaceDE w:val="0"/>
              <w:autoSpaceDN w:val="0"/>
              <w:adjustRightInd w:val="0"/>
            </w:pPr>
            <w:r w:rsidRPr="006642E0">
              <w:t>3.Решение задач: Колебания и волны</w:t>
            </w:r>
          </w:p>
        </w:tc>
        <w:tc>
          <w:tcPr>
            <w:tcW w:w="593" w:type="pct"/>
            <w:shd w:val="clear" w:color="auto" w:fill="auto"/>
            <w:vAlign w:val="center"/>
          </w:tcPr>
          <w:p w:rsidR="000B4A45" w:rsidRPr="006642E0" w:rsidRDefault="000B4A45" w:rsidP="00405116">
            <w:pPr>
              <w:jc w:val="center"/>
            </w:pPr>
            <w:r w:rsidRPr="006642E0">
              <w:lastRenderedPageBreak/>
              <w:t>6</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Лабораторная работа</w:t>
            </w:r>
          </w:p>
          <w:p w:rsidR="000B4A45" w:rsidRPr="006642E0" w:rsidRDefault="000B4A45" w:rsidP="00405116">
            <w:pPr>
              <w:autoSpaceDE w:val="0"/>
              <w:autoSpaceDN w:val="0"/>
              <w:adjustRightInd w:val="0"/>
            </w:pPr>
            <w:r w:rsidRPr="006642E0">
              <w:t>1.Исследование зависимости силы трения от веса тела</w:t>
            </w:r>
          </w:p>
          <w:p w:rsidR="000B4A45" w:rsidRPr="006642E0" w:rsidRDefault="000B4A45" w:rsidP="00405116">
            <w:pPr>
              <w:autoSpaceDE w:val="0"/>
              <w:autoSpaceDN w:val="0"/>
              <w:adjustRightInd w:val="0"/>
              <w:rPr>
                <w:b/>
              </w:rPr>
            </w:pPr>
            <w:r w:rsidRPr="006642E0">
              <w:t>2.Изучение  зависимости периода колебаний нитяного (или пружинного) маятника от длины нити (или массы груза)</w:t>
            </w:r>
          </w:p>
        </w:tc>
        <w:tc>
          <w:tcPr>
            <w:tcW w:w="593" w:type="pct"/>
            <w:shd w:val="clear" w:color="auto" w:fill="auto"/>
            <w:vAlign w:val="center"/>
          </w:tcPr>
          <w:p w:rsidR="000B4A45" w:rsidRPr="006642E0" w:rsidRDefault="000B4A45" w:rsidP="00405116">
            <w:pPr>
              <w:jc w:val="center"/>
            </w:pPr>
            <w:r w:rsidRPr="006642E0">
              <w:t>4</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Самостоятельная работа обучающегося</w:t>
            </w:r>
          </w:p>
          <w:p w:rsidR="000B4A45" w:rsidRPr="006642E0" w:rsidRDefault="000B4A45" w:rsidP="008B7DE8">
            <w:pPr>
              <w:pStyle w:val="a3"/>
              <w:numPr>
                <w:ilvl w:val="0"/>
                <w:numId w:val="224"/>
              </w:numPr>
              <w:ind w:left="0" w:firstLine="0"/>
              <w:jc w:val="left"/>
              <w:rPr>
                <w:i/>
              </w:rPr>
            </w:pPr>
            <w:r w:rsidRPr="006642E0">
              <w:t>Преобразование Галилея</w:t>
            </w:r>
            <w:r w:rsidRPr="006642E0">
              <w:rPr>
                <w:i/>
              </w:rPr>
              <w:t>.</w:t>
            </w:r>
          </w:p>
          <w:p w:rsidR="000B4A45" w:rsidRPr="006642E0" w:rsidRDefault="000B4A45" w:rsidP="008B7DE8">
            <w:pPr>
              <w:pStyle w:val="a3"/>
              <w:numPr>
                <w:ilvl w:val="0"/>
                <w:numId w:val="224"/>
              </w:numPr>
              <w:ind w:left="0" w:firstLine="0"/>
              <w:jc w:val="left"/>
              <w:rPr>
                <w:i/>
              </w:rPr>
            </w:pPr>
            <w:r w:rsidRPr="006642E0">
              <w:t xml:space="preserve">Механический принцип относительности. </w:t>
            </w:r>
          </w:p>
          <w:p w:rsidR="000B4A45" w:rsidRPr="006642E0" w:rsidRDefault="000B4A45" w:rsidP="008B7DE8">
            <w:pPr>
              <w:pStyle w:val="a3"/>
              <w:numPr>
                <w:ilvl w:val="0"/>
                <w:numId w:val="224"/>
              </w:numPr>
              <w:autoSpaceDE w:val="0"/>
              <w:autoSpaceDN w:val="0"/>
              <w:adjustRightInd w:val="0"/>
              <w:ind w:left="0" w:firstLine="0"/>
              <w:jc w:val="left"/>
              <w:rPr>
                <w:b/>
              </w:rPr>
            </w:pPr>
            <w:r w:rsidRPr="006642E0">
              <w:t>Связь между угловой и линейной скоростями</w:t>
            </w:r>
          </w:p>
          <w:p w:rsidR="000B4A45" w:rsidRPr="006642E0" w:rsidRDefault="000B4A45" w:rsidP="008B7DE8">
            <w:pPr>
              <w:pStyle w:val="a3"/>
              <w:numPr>
                <w:ilvl w:val="0"/>
                <w:numId w:val="224"/>
              </w:numPr>
              <w:autoSpaceDE w:val="0"/>
              <w:autoSpaceDN w:val="0"/>
              <w:adjustRightInd w:val="0"/>
              <w:ind w:left="0" w:firstLine="0"/>
              <w:jc w:val="left"/>
              <w:rPr>
                <w:b/>
              </w:rPr>
            </w:pPr>
            <w:r w:rsidRPr="006642E0">
              <w:t>Зависимость силы упругости от удлинения пружины</w:t>
            </w:r>
          </w:p>
          <w:p w:rsidR="000B4A45" w:rsidRPr="006642E0" w:rsidRDefault="000B4A45" w:rsidP="008B7DE8">
            <w:pPr>
              <w:pStyle w:val="a3"/>
              <w:numPr>
                <w:ilvl w:val="0"/>
                <w:numId w:val="224"/>
              </w:numPr>
              <w:autoSpaceDE w:val="0"/>
              <w:autoSpaceDN w:val="0"/>
              <w:adjustRightInd w:val="0"/>
              <w:ind w:left="0" w:firstLine="0"/>
              <w:jc w:val="left"/>
            </w:pPr>
            <w:r w:rsidRPr="006642E0">
              <w:t xml:space="preserve">Природа звука, скорость, сила, громкость. </w:t>
            </w:r>
          </w:p>
          <w:p w:rsidR="000B4A45" w:rsidRPr="006642E0" w:rsidRDefault="000B4A45" w:rsidP="008B7DE8">
            <w:pPr>
              <w:pStyle w:val="a3"/>
              <w:numPr>
                <w:ilvl w:val="0"/>
                <w:numId w:val="224"/>
              </w:numPr>
              <w:autoSpaceDE w:val="0"/>
              <w:autoSpaceDN w:val="0"/>
              <w:adjustRightInd w:val="0"/>
              <w:ind w:left="0" w:firstLine="0"/>
              <w:jc w:val="left"/>
              <w:rPr>
                <w:b/>
              </w:rPr>
            </w:pPr>
            <w:r w:rsidRPr="006642E0">
              <w:t>Ультразвук, его природа и применение</w:t>
            </w:r>
          </w:p>
        </w:tc>
        <w:tc>
          <w:tcPr>
            <w:tcW w:w="593" w:type="pct"/>
            <w:shd w:val="clear" w:color="auto" w:fill="auto"/>
            <w:vAlign w:val="center"/>
          </w:tcPr>
          <w:p w:rsidR="000B4A45" w:rsidRPr="006642E0" w:rsidRDefault="000B4A45" w:rsidP="00405116">
            <w:pPr>
              <w:jc w:val="center"/>
            </w:pPr>
            <w:r w:rsidRPr="006642E0">
              <w:t>12</w:t>
            </w:r>
          </w:p>
        </w:tc>
      </w:tr>
      <w:tr w:rsidR="000B4A45" w:rsidRPr="006642E0" w:rsidTr="00405116">
        <w:trPr>
          <w:trHeight w:val="211"/>
        </w:trPr>
        <w:tc>
          <w:tcPr>
            <w:tcW w:w="983" w:type="pct"/>
            <w:vMerge w:val="restart"/>
            <w:shd w:val="clear" w:color="auto" w:fill="auto"/>
            <w:vAlign w:val="center"/>
          </w:tcPr>
          <w:p w:rsidR="000B4A45" w:rsidRPr="006642E0" w:rsidRDefault="000B4A45" w:rsidP="00405116">
            <w:pPr>
              <w:jc w:val="center"/>
            </w:pPr>
            <w:r w:rsidRPr="006642E0">
              <w:t>Тема 1.2 Молекулярная физика. Термодинамика</w:t>
            </w:r>
          </w:p>
        </w:tc>
        <w:tc>
          <w:tcPr>
            <w:tcW w:w="3424" w:type="pct"/>
            <w:shd w:val="clear" w:color="auto" w:fill="auto"/>
            <w:vAlign w:val="center"/>
          </w:tcPr>
          <w:p w:rsidR="000B4A45" w:rsidRPr="006642E0" w:rsidRDefault="000B4A45" w:rsidP="00405116">
            <w:pPr>
              <w:autoSpaceDE w:val="0"/>
              <w:autoSpaceDN w:val="0"/>
              <w:adjustRightInd w:val="0"/>
            </w:pPr>
            <w:r w:rsidRPr="006642E0">
              <w:rPr>
                <w:b/>
              </w:rPr>
              <w:t>Содержание учебного материала</w:t>
            </w:r>
          </w:p>
          <w:p w:rsidR="000B4A45" w:rsidRPr="006642E0" w:rsidRDefault="000B4A45" w:rsidP="00405116">
            <w:pPr>
              <w:autoSpaceDE w:val="0"/>
              <w:autoSpaceDN w:val="0"/>
              <w:adjustRightInd w:val="0"/>
            </w:pPr>
            <w:r w:rsidRPr="006642E0">
              <w:t>История атомистических учений. Наблюдения и опыты, подтверждающие атомно-молекулярное строение вещества. Масса и размеры молекул. Тепловое движение. Температура как мера средней кинетической энергии частиц. Объяснение агрегатных состояний вещества и фазовых переходов между ними на основе атомно-молекулярных представлений.</w:t>
            </w:r>
          </w:p>
          <w:p w:rsidR="000B4A45" w:rsidRPr="006642E0" w:rsidRDefault="000B4A45" w:rsidP="00405116">
            <w:pPr>
              <w:autoSpaceDE w:val="0"/>
              <w:autoSpaceDN w:val="0"/>
              <w:adjustRightInd w:val="0"/>
            </w:pPr>
            <w:r w:rsidRPr="006642E0">
              <w:t>Модель идеального газа. Связь между давлением и средней кинетической энергией молекул газа. Работа газа. Модель жидкости. Поверхностное натяжение и смачивание. Кристаллические и аморфные вещества. Жидкие кристаллы.</w:t>
            </w:r>
          </w:p>
          <w:p w:rsidR="000B4A45" w:rsidRPr="006642E0" w:rsidRDefault="000B4A45" w:rsidP="00405116">
            <w:pPr>
              <w:autoSpaceDE w:val="0"/>
              <w:autoSpaceDN w:val="0"/>
              <w:adjustRightInd w:val="0"/>
            </w:pPr>
            <w:r w:rsidRPr="006642E0">
              <w:t>Внутренняя энергия. Первый закон термодинамики. Второй закон термодинамики. КПД тепловых двигателей. Тепловые машины, их применение. Экологические проблемы, связанные с применением тепловых машин, и проблема энергосбережения.</w:t>
            </w:r>
          </w:p>
        </w:tc>
        <w:tc>
          <w:tcPr>
            <w:tcW w:w="593" w:type="pct"/>
            <w:vMerge w:val="restart"/>
            <w:shd w:val="clear" w:color="auto" w:fill="auto"/>
            <w:vAlign w:val="center"/>
          </w:tcPr>
          <w:p w:rsidR="000B4A45" w:rsidRPr="006642E0" w:rsidRDefault="000B4A45" w:rsidP="00405116">
            <w:pPr>
              <w:jc w:val="center"/>
            </w:pPr>
            <w:r w:rsidRPr="006642E0">
              <w:t>12</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Демонстрации</w:t>
            </w:r>
          </w:p>
          <w:p w:rsidR="000B4A45" w:rsidRPr="006642E0" w:rsidRDefault="000B4A45" w:rsidP="00405116">
            <w:pPr>
              <w:autoSpaceDE w:val="0"/>
              <w:autoSpaceDN w:val="0"/>
              <w:adjustRightInd w:val="0"/>
            </w:pPr>
            <w:r w:rsidRPr="006642E0">
              <w:t>Движение броуновских частиц.</w:t>
            </w:r>
          </w:p>
          <w:p w:rsidR="000B4A45" w:rsidRPr="006642E0" w:rsidRDefault="000B4A45" w:rsidP="00405116">
            <w:pPr>
              <w:autoSpaceDE w:val="0"/>
              <w:autoSpaceDN w:val="0"/>
              <w:adjustRightInd w:val="0"/>
            </w:pPr>
            <w:r w:rsidRPr="006642E0">
              <w:t>Диффузия</w:t>
            </w:r>
          </w:p>
          <w:p w:rsidR="000B4A45" w:rsidRPr="006642E0" w:rsidRDefault="000B4A45" w:rsidP="00405116">
            <w:pPr>
              <w:autoSpaceDE w:val="0"/>
              <w:autoSpaceDN w:val="0"/>
              <w:adjustRightInd w:val="0"/>
            </w:pPr>
            <w:r w:rsidRPr="006642E0">
              <w:t>Явления поверхностного натяжения и смачивания.</w:t>
            </w:r>
          </w:p>
          <w:p w:rsidR="000B4A45" w:rsidRPr="006642E0" w:rsidRDefault="000B4A45" w:rsidP="00405116">
            <w:pPr>
              <w:autoSpaceDE w:val="0"/>
              <w:autoSpaceDN w:val="0"/>
              <w:adjustRightInd w:val="0"/>
            </w:pPr>
            <w:r w:rsidRPr="006642E0">
              <w:t>Кристаллы, аморфные вещества, жидкокристаллические тела</w:t>
            </w:r>
          </w:p>
          <w:p w:rsidR="000B4A45" w:rsidRPr="006642E0" w:rsidRDefault="000B4A45" w:rsidP="00405116">
            <w:pPr>
              <w:autoSpaceDE w:val="0"/>
              <w:autoSpaceDN w:val="0"/>
              <w:adjustRightInd w:val="0"/>
            </w:pPr>
            <w:r w:rsidRPr="006642E0">
              <w:t>Изменение внутренней энергии тел при совершении работы</w:t>
            </w:r>
          </w:p>
        </w:tc>
        <w:tc>
          <w:tcPr>
            <w:tcW w:w="593" w:type="pct"/>
            <w:vMerge/>
            <w:shd w:val="clear" w:color="auto" w:fill="auto"/>
            <w:vAlign w:val="center"/>
          </w:tcPr>
          <w:p w:rsidR="000B4A45" w:rsidRPr="006642E0" w:rsidRDefault="000B4A45" w:rsidP="00405116">
            <w:pPr>
              <w:jc w:val="center"/>
            </w:pP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Практические занятия</w:t>
            </w:r>
          </w:p>
          <w:p w:rsidR="000B4A45" w:rsidRPr="006642E0" w:rsidRDefault="000B4A45" w:rsidP="00405116">
            <w:pPr>
              <w:autoSpaceDE w:val="0"/>
              <w:autoSpaceDN w:val="0"/>
              <w:adjustRightInd w:val="0"/>
            </w:pPr>
            <w:r w:rsidRPr="006642E0">
              <w:lastRenderedPageBreak/>
              <w:t>1.Температура как мера энергии. Решение задач</w:t>
            </w:r>
          </w:p>
          <w:p w:rsidR="000B4A45" w:rsidRPr="006642E0" w:rsidRDefault="000B4A45" w:rsidP="00405116">
            <w:pPr>
              <w:autoSpaceDE w:val="0"/>
              <w:autoSpaceDN w:val="0"/>
              <w:adjustRightInd w:val="0"/>
            </w:pPr>
            <w:r w:rsidRPr="006642E0">
              <w:t>2.Модель идеального газа. Решение задач</w:t>
            </w:r>
          </w:p>
          <w:p w:rsidR="000B4A45" w:rsidRPr="006642E0" w:rsidRDefault="000B4A45" w:rsidP="00405116">
            <w:pPr>
              <w:autoSpaceDE w:val="0"/>
              <w:autoSpaceDN w:val="0"/>
              <w:adjustRightInd w:val="0"/>
            </w:pPr>
            <w:r w:rsidRPr="006642E0">
              <w:t>3.Основы термодинамики</w:t>
            </w:r>
          </w:p>
          <w:p w:rsidR="000B4A45" w:rsidRPr="006642E0" w:rsidRDefault="000B4A45" w:rsidP="00405116">
            <w:pPr>
              <w:autoSpaceDE w:val="0"/>
              <w:autoSpaceDN w:val="0"/>
              <w:adjustRightInd w:val="0"/>
            </w:pPr>
            <w:r w:rsidRPr="006642E0">
              <w:t>4.КПД тепловых двигателей</w:t>
            </w:r>
          </w:p>
        </w:tc>
        <w:tc>
          <w:tcPr>
            <w:tcW w:w="593" w:type="pct"/>
            <w:shd w:val="clear" w:color="auto" w:fill="auto"/>
            <w:vAlign w:val="center"/>
          </w:tcPr>
          <w:p w:rsidR="000B4A45" w:rsidRPr="006642E0" w:rsidRDefault="000B4A45" w:rsidP="00405116">
            <w:pPr>
              <w:jc w:val="center"/>
            </w:pPr>
            <w:r w:rsidRPr="006642E0">
              <w:lastRenderedPageBreak/>
              <w:t>8</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pPr>
            <w:r w:rsidRPr="006642E0">
              <w:rPr>
                <w:b/>
              </w:rPr>
              <w:t>Самостоятельная работа обучающегося</w:t>
            </w:r>
          </w:p>
          <w:p w:rsidR="000B4A45" w:rsidRPr="006642E0" w:rsidRDefault="000B4A45" w:rsidP="008B7DE8">
            <w:pPr>
              <w:pStyle w:val="a3"/>
              <w:numPr>
                <w:ilvl w:val="0"/>
                <w:numId w:val="225"/>
              </w:numPr>
              <w:autoSpaceDE w:val="0"/>
              <w:autoSpaceDN w:val="0"/>
              <w:adjustRightInd w:val="0"/>
              <w:ind w:left="0" w:firstLine="0"/>
              <w:jc w:val="left"/>
            </w:pPr>
            <w:r w:rsidRPr="006642E0">
              <w:t>Число Авогадро</w:t>
            </w:r>
          </w:p>
          <w:p w:rsidR="000B4A45" w:rsidRPr="006642E0" w:rsidRDefault="000B4A45" w:rsidP="008B7DE8">
            <w:pPr>
              <w:pStyle w:val="a3"/>
              <w:numPr>
                <w:ilvl w:val="0"/>
                <w:numId w:val="225"/>
              </w:numPr>
              <w:autoSpaceDE w:val="0"/>
              <w:autoSpaceDN w:val="0"/>
              <w:adjustRightInd w:val="0"/>
              <w:ind w:left="0" w:firstLine="0"/>
              <w:jc w:val="left"/>
            </w:pPr>
            <w:r w:rsidRPr="006642E0">
              <w:t>Температура</w:t>
            </w:r>
          </w:p>
          <w:p w:rsidR="000B4A45" w:rsidRPr="006642E0" w:rsidRDefault="000B4A45" w:rsidP="008B7DE8">
            <w:pPr>
              <w:pStyle w:val="a3"/>
              <w:numPr>
                <w:ilvl w:val="0"/>
                <w:numId w:val="225"/>
              </w:numPr>
              <w:ind w:left="0" w:firstLine="0"/>
              <w:jc w:val="left"/>
            </w:pPr>
            <w:r w:rsidRPr="006642E0">
              <w:t xml:space="preserve">Параметры состояния идеального газа. </w:t>
            </w:r>
          </w:p>
          <w:p w:rsidR="000B4A45" w:rsidRPr="006642E0" w:rsidRDefault="000B4A45" w:rsidP="008B7DE8">
            <w:pPr>
              <w:pStyle w:val="a3"/>
              <w:numPr>
                <w:ilvl w:val="0"/>
                <w:numId w:val="225"/>
              </w:numPr>
              <w:ind w:left="0" w:firstLine="0"/>
              <w:jc w:val="left"/>
            </w:pPr>
            <w:r w:rsidRPr="006642E0">
              <w:t xml:space="preserve">Длина свободного пробега молекул в газе. </w:t>
            </w:r>
          </w:p>
          <w:p w:rsidR="000B4A45" w:rsidRPr="006642E0" w:rsidRDefault="000B4A45" w:rsidP="008B7DE8">
            <w:pPr>
              <w:pStyle w:val="a3"/>
              <w:numPr>
                <w:ilvl w:val="0"/>
                <w:numId w:val="225"/>
              </w:numPr>
              <w:autoSpaceDE w:val="0"/>
              <w:autoSpaceDN w:val="0"/>
              <w:adjustRightInd w:val="0"/>
              <w:ind w:left="0" w:firstLine="0"/>
              <w:jc w:val="left"/>
            </w:pPr>
            <w:r w:rsidRPr="006642E0">
              <w:t>Понятие о вакууме. Межзвездный газ.</w:t>
            </w:r>
          </w:p>
          <w:p w:rsidR="000B4A45" w:rsidRPr="006642E0" w:rsidRDefault="000B4A45" w:rsidP="008B7DE8">
            <w:pPr>
              <w:pStyle w:val="a3"/>
              <w:numPr>
                <w:ilvl w:val="0"/>
                <w:numId w:val="225"/>
              </w:numPr>
              <w:autoSpaceDE w:val="0"/>
              <w:autoSpaceDN w:val="0"/>
              <w:adjustRightInd w:val="0"/>
              <w:ind w:left="0" w:firstLine="0"/>
              <w:jc w:val="left"/>
            </w:pPr>
            <w:r w:rsidRPr="006642E0">
              <w:t xml:space="preserve">Теплообмен. </w:t>
            </w:r>
          </w:p>
          <w:p w:rsidR="000B4A45" w:rsidRPr="006642E0" w:rsidRDefault="000B4A45" w:rsidP="008B7DE8">
            <w:pPr>
              <w:pStyle w:val="a3"/>
              <w:numPr>
                <w:ilvl w:val="0"/>
                <w:numId w:val="225"/>
              </w:numPr>
              <w:autoSpaceDE w:val="0"/>
              <w:autoSpaceDN w:val="0"/>
              <w:adjustRightInd w:val="0"/>
              <w:ind w:left="0" w:firstLine="0"/>
              <w:jc w:val="left"/>
              <w:rPr>
                <w:b/>
              </w:rPr>
            </w:pPr>
            <w:r w:rsidRPr="006642E0">
              <w:t>Охрана окружающей среды.</w:t>
            </w:r>
          </w:p>
        </w:tc>
        <w:tc>
          <w:tcPr>
            <w:tcW w:w="593" w:type="pct"/>
            <w:shd w:val="clear" w:color="auto" w:fill="auto"/>
            <w:vAlign w:val="center"/>
          </w:tcPr>
          <w:p w:rsidR="000B4A45" w:rsidRPr="006642E0" w:rsidRDefault="000B4A45" w:rsidP="00405116">
            <w:pPr>
              <w:jc w:val="center"/>
            </w:pPr>
            <w:r w:rsidRPr="006642E0">
              <w:t>14</w:t>
            </w:r>
          </w:p>
        </w:tc>
      </w:tr>
      <w:tr w:rsidR="000B4A45" w:rsidRPr="006642E0" w:rsidTr="00405116">
        <w:trPr>
          <w:trHeight w:val="211"/>
        </w:trPr>
        <w:tc>
          <w:tcPr>
            <w:tcW w:w="983" w:type="pct"/>
            <w:vMerge w:val="restart"/>
            <w:shd w:val="clear" w:color="auto" w:fill="auto"/>
            <w:vAlign w:val="center"/>
          </w:tcPr>
          <w:p w:rsidR="000B4A45" w:rsidRPr="006642E0" w:rsidRDefault="000B4A45" w:rsidP="00405116">
            <w:pPr>
              <w:jc w:val="center"/>
            </w:pPr>
            <w:r w:rsidRPr="006642E0">
              <w:t>Тема 1.3 Электродинамика</w:t>
            </w:r>
          </w:p>
        </w:tc>
        <w:tc>
          <w:tcPr>
            <w:tcW w:w="3424" w:type="pct"/>
            <w:shd w:val="clear" w:color="auto" w:fill="auto"/>
            <w:vAlign w:val="center"/>
          </w:tcPr>
          <w:p w:rsidR="000B4A45" w:rsidRPr="006642E0" w:rsidRDefault="000B4A45" w:rsidP="00405116">
            <w:pPr>
              <w:autoSpaceDE w:val="0"/>
              <w:autoSpaceDN w:val="0"/>
              <w:adjustRightInd w:val="0"/>
            </w:pPr>
            <w:r w:rsidRPr="006642E0">
              <w:rPr>
                <w:b/>
              </w:rPr>
              <w:t>Содержание учебного материала</w:t>
            </w:r>
          </w:p>
          <w:p w:rsidR="000B4A45" w:rsidRPr="006642E0" w:rsidRDefault="000B4A45" w:rsidP="00405116">
            <w:pPr>
              <w:autoSpaceDE w:val="0"/>
              <w:autoSpaceDN w:val="0"/>
              <w:adjustRightInd w:val="0"/>
            </w:pPr>
            <w:r w:rsidRPr="006642E0">
              <w:t>Взаимодействие заряженных тел. Электрический заряд. Закон Кулона. Электрическое поле. Проводники и изоляторы в электрическом поле</w:t>
            </w:r>
          </w:p>
          <w:p w:rsidR="000B4A45" w:rsidRPr="006642E0" w:rsidRDefault="000B4A45" w:rsidP="00405116">
            <w:pPr>
              <w:autoSpaceDE w:val="0"/>
              <w:autoSpaceDN w:val="0"/>
              <w:adjustRightInd w:val="0"/>
            </w:pPr>
            <w:r w:rsidRPr="006642E0">
              <w:t>Постоянный электрический ток. Сила тока, напряжение, электрическое сопротивление. Закон Ома для участка цепи. Тепловое действие электрического тока и закон Джоуля-Ленца</w:t>
            </w:r>
          </w:p>
          <w:p w:rsidR="000B4A45" w:rsidRPr="006642E0" w:rsidRDefault="000B4A45" w:rsidP="00405116">
            <w:pPr>
              <w:autoSpaceDE w:val="0"/>
              <w:autoSpaceDN w:val="0"/>
              <w:adjustRightInd w:val="0"/>
            </w:pPr>
            <w:r w:rsidRPr="006642E0">
              <w:t>Магнитное поле тока и действие магнитного поля на проводник с током. Электродвигатель</w:t>
            </w:r>
          </w:p>
          <w:p w:rsidR="000B4A45" w:rsidRPr="006642E0" w:rsidRDefault="000B4A45" w:rsidP="00405116">
            <w:pPr>
              <w:autoSpaceDE w:val="0"/>
              <w:autoSpaceDN w:val="0"/>
              <w:adjustRightInd w:val="0"/>
            </w:pPr>
            <w:r w:rsidRPr="006642E0">
              <w:t>Явление электромагнитной индукции. Электрогенератор и переменный ток. Получение и передача электроэнергии. Проблемы энергосбережения.</w:t>
            </w:r>
          </w:p>
          <w:p w:rsidR="000B4A45" w:rsidRPr="006642E0" w:rsidRDefault="000B4A45" w:rsidP="00405116">
            <w:pPr>
              <w:autoSpaceDE w:val="0"/>
              <w:autoSpaceDN w:val="0"/>
              <w:adjustRightInd w:val="0"/>
            </w:pPr>
            <w:r w:rsidRPr="006642E0">
              <w:t>Электромагнитное поле и электромагнитные волны. Скорость электромагнитных волн. Свет как электромагнитная волна. Дисперсия света. Интерференция и дифракция света. Законы отражения и преломления света. Оптические приборы.</w:t>
            </w:r>
          </w:p>
          <w:p w:rsidR="000B4A45" w:rsidRPr="006642E0" w:rsidRDefault="000B4A45" w:rsidP="00405116">
            <w:pPr>
              <w:autoSpaceDE w:val="0"/>
              <w:autoSpaceDN w:val="0"/>
              <w:adjustRightInd w:val="0"/>
              <w:rPr>
                <w:b/>
              </w:rPr>
            </w:pPr>
            <w:r w:rsidRPr="006642E0">
              <w:t>Использование электромагнитных волн различного диапазона в технических средствах связи, изучении свойств вещества, медицине</w:t>
            </w:r>
          </w:p>
        </w:tc>
        <w:tc>
          <w:tcPr>
            <w:tcW w:w="593" w:type="pct"/>
            <w:vMerge w:val="restart"/>
            <w:shd w:val="clear" w:color="auto" w:fill="auto"/>
            <w:vAlign w:val="center"/>
          </w:tcPr>
          <w:p w:rsidR="000B4A45" w:rsidRPr="006642E0" w:rsidRDefault="000B4A45" w:rsidP="00405116">
            <w:pPr>
              <w:jc w:val="center"/>
            </w:pPr>
            <w:r w:rsidRPr="006642E0">
              <w:t>22</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Демонстрации</w:t>
            </w:r>
          </w:p>
          <w:p w:rsidR="000B4A45" w:rsidRPr="006642E0" w:rsidRDefault="000B4A45" w:rsidP="00405116">
            <w:pPr>
              <w:autoSpaceDE w:val="0"/>
              <w:autoSpaceDN w:val="0"/>
              <w:adjustRightInd w:val="0"/>
            </w:pPr>
            <w:r w:rsidRPr="006642E0">
              <w:t>Электризация тел.</w:t>
            </w:r>
          </w:p>
          <w:p w:rsidR="000B4A45" w:rsidRPr="006642E0" w:rsidRDefault="000B4A45" w:rsidP="00405116">
            <w:pPr>
              <w:autoSpaceDE w:val="0"/>
              <w:autoSpaceDN w:val="0"/>
              <w:adjustRightInd w:val="0"/>
            </w:pPr>
            <w:r w:rsidRPr="006642E0">
              <w:t>Взаимодействие заряженных тел</w:t>
            </w:r>
          </w:p>
          <w:p w:rsidR="000B4A45" w:rsidRPr="006642E0" w:rsidRDefault="000B4A45" w:rsidP="00405116">
            <w:pPr>
              <w:autoSpaceDE w:val="0"/>
              <w:autoSpaceDN w:val="0"/>
              <w:adjustRightInd w:val="0"/>
            </w:pPr>
            <w:r w:rsidRPr="006642E0">
              <w:t>Нагревание проводников с током.</w:t>
            </w:r>
          </w:p>
          <w:p w:rsidR="000B4A45" w:rsidRPr="006642E0" w:rsidRDefault="000B4A45" w:rsidP="00405116">
            <w:pPr>
              <w:autoSpaceDE w:val="0"/>
              <w:autoSpaceDN w:val="0"/>
              <w:adjustRightInd w:val="0"/>
            </w:pPr>
            <w:r w:rsidRPr="006642E0">
              <w:t>Опыт Эрстеда.</w:t>
            </w:r>
          </w:p>
          <w:p w:rsidR="000B4A45" w:rsidRPr="006642E0" w:rsidRDefault="000B4A45" w:rsidP="00405116">
            <w:pPr>
              <w:autoSpaceDE w:val="0"/>
              <w:autoSpaceDN w:val="0"/>
              <w:adjustRightInd w:val="0"/>
            </w:pPr>
            <w:r w:rsidRPr="006642E0">
              <w:lastRenderedPageBreak/>
              <w:t xml:space="preserve">Взаимодействие проводников с токами </w:t>
            </w:r>
          </w:p>
          <w:p w:rsidR="000B4A45" w:rsidRPr="006642E0" w:rsidRDefault="000B4A45" w:rsidP="00405116">
            <w:pPr>
              <w:autoSpaceDE w:val="0"/>
              <w:autoSpaceDN w:val="0"/>
              <w:adjustRightInd w:val="0"/>
            </w:pPr>
            <w:r w:rsidRPr="006642E0">
              <w:t>Действие магнитного поля на проводник с током.</w:t>
            </w:r>
          </w:p>
          <w:p w:rsidR="000B4A45" w:rsidRPr="006642E0" w:rsidRDefault="000B4A45" w:rsidP="00405116">
            <w:pPr>
              <w:autoSpaceDE w:val="0"/>
              <w:autoSpaceDN w:val="0"/>
              <w:adjustRightInd w:val="0"/>
            </w:pPr>
            <w:r w:rsidRPr="006642E0">
              <w:t xml:space="preserve">Работа электродвигателя </w:t>
            </w:r>
          </w:p>
          <w:p w:rsidR="000B4A45" w:rsidRPr="006642E0" w:rsidRDefault="000B4A45" w:rsidP="00405116">
            <w:pPr>
              <w:autoSpaceDE w:val="0"/>
              <w:autoSpaceDN w:val="0"/>
              <w:adjustRightInd w:val="0"/>
            </w:pPr>
            <w:r w:rsidRPr="006642E0">
              <w:t>Явление электромагнитной индукции.</w:t>
            </w:r>
          </w:p>
          <w:p w:rsidR="000B4A45" w:rsidRPr="006642E0" w:rsidRDefault="000B4A45" w:rsidP="00405116">
            <w:pPr>
              <w:autoSpaceDE w:val="0"/>
              <w:autoSpaceDN w:val="0"/>
              <w:adjustRightInd w:val="0"/>
            </w:pPr>
            <w:r w:rsidRPr="006642E0">
              <w:t>Работа электрогенератора.</w:t>
            </w:r>
          </w:p>
          <w:p w:rsidR="000B4A45" w:rsidRPr="006642E0" w:rsidRDefault="000B4A45" w:rsidP="00405116">
            <w:pPr>
              <w:autoSpaceDE w:val="0"/>
              <w:autoSpaceDN w:val="0"/>
              <w:adjustRightInd w:val="0"/>
            </w:pPr>
            <w:r w:rsidRPr="006642E0">
              <w:t>Разложение белого света в спектр.</w:t>
            </w:r>
          </w:p>
          <w:p w:rsidR="000B4A45" w:rsidRPr="006642E0" w:rsidRDefault="000B4A45" w:rsidP="00405116">
            <w:pPr>
              <w:autoSpaceDE w:val="0"/>
              <w:autoSpaceDN w:val="0"/>
              <w:adjustRightInd w:val="0"/>
            </w:pPr>
            <w:r w:rsidRPr="006642E0">
              <w:t>Интерференция и дифракция света.</w:t>
            </w:r>
          </w:p>
          <w:p w:rsidR="000B4A45" w:rsidRPr="006642E0" w:rsidRDefault="000B4A45" w:rsidP="00405116">
            <w:pPr>
              <w:autoSpaceDE w:val="0"/>
              <w:autoSpaceDN w:val="0"/>
              <w:adjustRightInd w:val="0"/>
            </w:pPr>
            <w:r w:rsidRPr="006642E0">
              <w:t>Отражение и преломление света.</w:t>
            </w:r>
          </w:p>
          <w:p w:rsidR="000B4A45" w:rsidRPr="006642E0" w:rsidRDefault="000B4A45" w:rsidP="00405116">
            <w:pPr>
              <w:autoSpaceDE w:val="0"/>
              <w:autoSpaceDN w:val="0"/>
              <w:adjustRightInd w:val="0"/>
            </w:pPr>
            <w:r w:rsidRPr="006642E0">
              <w:t>Оптические приборы.</w:t>
            </w:r>
          </w:p>
          <w:p w:rsidR="000B4A45" w:rsidRPr="006642E0" w:rsidRDefault="000B4A45" w:rsidP="00405116">
            <w:pPr>
              <w:autoSpaceDE w:val="0"/>
              <w:autoSpaceDN w:val="0"/>
              <w:adjustRightInd w:val="0"/>
            </w:pPr>
            <w:r w:rsidRPr="006642E0">
              <w:t>Излучение и прием электромагнитных волн.</w:t>
            </w:r>
          </w:p>
          <w:p w:rsidR="000B4A45" w:rsidRPr="006642E0" w:rsidRDefault="000B4A45" w:rsidP="00405116">
            <w:pPr>
              <w:autoSpaceDE w:val="0"/>
              <w:autoSpaceDN w:val="0"/>
              <w:adjustRightInd w:val="0"/>
              <w:rPr>
                <w:b/>
              </w:rPr>
            </w:pPr>
            <w:r w:rsidRPr="006642E0">
              <w:t>Радиосвязь.</w:t>
            </w:r>
          </w:p>
        </w:tc>
        <w:tc>
          <w:tcPr>
            <w:tcW w:w="593" w:type="pct"/>
            <w:vMerge/>
            <w:shd w:val="clear" w:color="auto" w:fill="auto"/>
            <w:vAlign w:val="center"/>
          </w:tcPr>
          <w:p w:rsidR="000B4A45" w:rsidRPr="006642E0" w:rsidRDefault="000B4A45" w:rsidP="00405116">
            <w:pPr>
              <w:jc w:val="center"/>
            </w:pP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Практические занятия</w:t>
            </w:r>
          </w:p>
          <w:p w:rsidR="000B4A45" w:rsidRPr="006642E0" w:rsidRDefault="000B4A45" w:rsidP="00405116">
            <w:pPr>
              <w:autoSpaceDE w:val="0"/>
              <w:autoSpaceDN w:val="0"/>
              <w:adjustRightInd w:val="0"/>
            </w:pPr>
            <w:r w:rsidRPr="006642E0">
              <w:t>1.Закон Кулона. Решение задач</w:t>
            </w:r>
          </w:p>
          <w:p w:rsidR="000B4A45" w:rsidRPr="006642E0" w:rsidRDefault="000B4A45" w:rsidP="00405116">
            <w:pPr>
              <w:autoSpaceDE w:val="0"/>
              <w:autoSpaceDN w:val="0"/>
              <w:adjustRightInd w:val="0"/>
            </w:pPr>
            <w:r w:rsidRPr="006642E0">
              <w:t>2.Параметры тока. Решение задач</w:t>
            </w:r>
          </w:p>
          <w:p w:rsidR="000B4A45" w:rsidRPr="006642E0" w:rsidRDefault="000B4A45" w:rsidP="00405116">
            <w:pPr>
              <w:autoSpaceDE w:val="0"/>
              <w:autoSpaceDN w:val="0"/>
              <w:adjustRightInd w:val="0"/>
            </w:pPr>
            <w:r w:rsidRPr="006642E0">
              <w:t>3.Решение задач: Соединение потребителей</w:t>
            </w:r>
          </w:p>
          <w:p w:rsidR="000B4A45" w:rsidRPr="006642E0" w:rsidRDefault="000B4A45" w:rsidP="00405116">
            <w:pPr>
              <w:autoSpaceDE w:val="0"/>
              <w:autoSpaceDN w:val="0"/>
              <w:adjustRightInd w:val="0"/>
            </w:pPr>
            <w:r w:rsidRPr="006642E0">
              <w:t>4.Электромагнитная индукция. Решение задач</w:t>
            </w:r>
          </w:p>
          <w:p w:rsidR="000B4A45" w:rsidRPr="006642E0" w:rsidRDefault="000B4A45" w:rsidP="00405116">
            <w:pPr>
              <w:autoSpaceDE w:val="0"/>
              <w:autoSpaceDN w:val="0"/>
              <w:adjustRightInd w:val="0"/>
            </w:pPr>
            <w:r w:rsidRPr="006642E0">
              <w:t>5. Электромагнитные волны. Решение задач</w:t>
            </w:r>
          </w:p>
          <w:p w:rsidR="000B4A45" w:rsidRPr="006642E0" w:rsidRDefault="000B4A45" w:rsidP="00405116">
            <w:pPr>
              <w:autoSpaceDE w:val="0"/>
              <w:autoSpaceDN w:val="0"/>
              <w:adjustRightInd w:val="0"/>
            </w:pPr>
            <w:r w:rsidRPr="006642E0">
              <w:t>6.Законы отражения и преломления</w:t>
            </w:r>
          </w:p>
        </w:tc>
        <w:tc>
          <w:tcPr>
            <w:tcW w:w="593" w:type="pct"/>
            <w:shd w:val="clear" w:color="auto" w:fill="auto"/>
            <w:vAlign w:val="center"/>
          </w:tcPr>
          <w:p w:rsidR="000B4A45" w:rsidRPr="006642E0" w:rsidRDefault="000B4A45" w:rsidP="00405116">
            <w:pPr>
              <w:jc w:val="center"/>
            </w:pPr>
            <w:r w:rsidRPr="006642E0">
              <w:t>12</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Лабораторные работы</w:t>
            </w:r>
          </w:p>
          <w:p w:rsidR="000B4A45" w:rsidRPr="006642E0" w:rsidRDefault="000B4A45" w:rsidP="008B7DE8">
            <w:pPr>
              <w:pStyle w:val="a3"/>
              <w:numPr>
                <w:ilvl w:val="0"/>
                <w:numId w:val="226"/>
              </w:numPr>
              <w:autoSpaceDE w:val="0"/>
              <w:autoSpaceDN w:val="0"/>
              <w:adjustRightInd w:val="0"/>
              <w:ind w:left="-54" w:firstLine="54"/>
              <w:jc w:val="left"/>
            </w:pPr>
            <w:r w:rsidRPr="006642E0">
              <w:t>Сборка электрической цепи и измерение силы тока и напряжения на ее различных участках</w:t>
            </w:r>
          </w:p>
          <w:p w:rsidR="000B4A45" w:rsidRPr="006642E0" w:rsidRDefault="000B4A45" w:rsidP="008B7DE8">
            <w:pPr>
              <w:pStyle w:val="a3"/>
              <w:numPr>
                <w:ilvl w:val="0"/>
                <w:numId w:val="226"/>
              </w:numPr>
              <w:autoSpaceDE w:val="0"/>
              <w:autoSpaceDN w:val="0"/>
              <w:adjustRightInd w:val="0"/>
              <w:ind w:left="-54" w:firstLine="54"/>
              <w:jc w:val="left"/>
              <w:rPr>
                <w:b/>
              </w:rPr>
            </w:pPr>
            <w:r w:rsidRPr="006642E0">
              <w:t>Изучение интерференции и дифракции света</w:t>
            </w:r>
          </w:p>
        </w:tc>
        <w:tc>
          <w:tcPr>
            <w:tcW w:w="593" w:type="pct"/>
            <w:shd w:val="clear" w:color="auto" w:fill="auto"/>
            <w:vAlign w:val="center"/>
          </w:tcPr>
          <w:p w:rsidR="000B4A45" w:rsidRPr="006642E0" w:rsidRDefault="000B4A45" w:rsidP="00405116">
            <w:pPr>
              <w:jc w:val="center"/>
            </w:pPr>
            <w:r w:rsidRPr="006642E0">
              <w:t>4</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Самостоятельная работа обучающегося</w:t>
            </w:r>
          </w:p>
          <w:p w:rsidR="000B4A45" w:rsidRPr="006642E0" w:rsidRDefault="000B4A45" w:rsidP="008B7DE8">
            <w:pPr>
              <w:pStyle w:val="a3"/>
              <w:numPr>
                <w:ilvl w:val="0"/>
                <w:numId w:val="227"/>
              </w:numPr>
              <w:autoSpaceDE w:val="0"/>
              <w:autoSpaceDN w:val="0"/>
              <w:adjustRightInd w:val="0"/>
              <w:ind w:left="0" w:firstLine="0"/>
              <w:jc w:val="left"/>
            </w:pPr>
            <w:r w:rsidRPr="006642E0">
              <w:t>Электризация тел и ее применение в технике</w:t>
            </w:r>
          </w:p>
          <w:p w:rsidR="000B4A45" w:rsidRPr="006642E0" w:rsidRDefault="000B4A45" w:rsidP="008B7DE8">
            <w:pPr>
              <w:pStyle w:val="a3"/>
              <w:numPr>
                <w:ilvl w:val="0"/>
                <w:numId w:val="227"/>
              </w:numPr>
              <w:autoSpaceDE w:val="0"/>
              <w:autoSpaceDN w:val="0"/>
              <w:adjustRightInd w:val="0"/>
              <w:ind w:left="0" w:firstLine="0"/>
              <w:jc w:val="left"/>
            </w:pPr>
            <w:r w:rsidRPr="006642E0">
              <w:t xml:space="preserve">Электроемкость, конденсаторы. Применение конденсаторов </w:t>
            </w:r>
          </w:p>
          <w:p w:rsidR="000B4A45" w:rsidRPr="006642E0" w:rsidRDefault="000B4A45" w:rsidP="008B7DE8">
            <w:pPr>
              <w:pStyle w:val="a3"/>
              <w:numPr>
                <w:ilvl w:val="0"/>
                <w:numId w:val="227"/>
              </w:numPr>
              <w:autoSpaceDE w:val="0"/>
              <w:autoSpaceDN w:val="0"/>
              <w:adjustRightInd w:val="0"/>
              <w:ind w:left="0" w:firstLine="0"/>
              <w:jc w:val="left"/>
            </w:pPr>
            <w:r w:rsidRPr="006642E0">
              <w:t xml:space="preserve">Магнитная сфера Земли. </w:t>
            </w:r>
          </w:p>
          <w:p w:rsidR="000B4A45" w:rsidRPr="006642E0" w:rsidRDefault="000B4A45" w:rsidP="008B7DE8">
            <w:pPr>
              <w:pStyle w:val="a3"/>
              <w:numPr>
                <w:ilvl w:val="0"/>
                <w:numId w:val="227"/>
              </w:numPr>
              <w:autoSpaceDE w:val="0"/>
              <w:autoSpaceDN w:val="0"/>
              <w:adjustRightInd w:val="0"/>
              <w:ind w:left="0" w:firstLine="0"/>
              <w:jc w:val="left"/>
            </w:pPr>
            <w:r w:rsidRPr="006642E0">
              <w:t>Ферромагнетики</w:t>
            </w:r>
          </w:p>
          <w:p w:rsidR="000B4A45" w:rsidRPr="006642E0" w:rsidRDefault="000B4A45" w:rsidP="008B7DE8">
            <w:pPr>
              <w:pStyle w:val="a3"/>
              <w:numPr>
                <w:ilvl w:val="0"/>
                <w:numId w:val="227"/>
              </w:numPr>
              <w:autoSpaceDE w:val="0"/>
              <w:autoSpaceDN w:val="0"/>
              <w:adjustRightInd w:val="0"/>
              <w:ind w:left="0" w:firstLine="0"/>
              <w:jc w:val="left"/>
            </w:pPr>
            <w:r w:rsidRPr="006642E0">
              <w:t>Роль магнитных полей в явлениях происходящих на солнце</w:t>
            </w:r>
          </w:p>
          <w:p w:rsidR="000B4A45" w:rsidRPr="006642E0" w:rsidRDefault="000B4A45" w:rsidP="008B7DE8">
            <w:pPr>
              <w:pStyle w:val="a3"/>
              <w:numPr>
                <w:ilvl w:val="0"/>
                <w:numId w:val="227"/>
              </w:numPr>
              <w:ind w:left="0" w:firstLine="0"/>
              <w:jc w:val="left"/>
            </w:pPr>
            <w:r w:rsidRPr="006642E0">
              <w:t xml:space="preserve">Электромагнитное излучение в различных длин волн. </w:t>
            </w:r>
          </w:p>
          <w:p w:rsidR="000B4A45" w:rsidRPr="006642E0" w:rsidRDefault="000B4A45" w:rsidP="008B7DE8">
            <w:pPr>
              <w:pStyle w:val="a3"/>
              <w:numPr>
                <w:ilvl w:val="0"/>
                <w:numId w:val="227"/>
              </w:numPr>
              <w:autoSpaceDE w:val="0"/>
              <w:autoSpaceDN w:val="0"/>
              <w:adjustRightInd w:val="0"/>
              <w:ind w:left="0" w:firstLine="0"/>
              <w:jc w:val="left"/>
            </w:pPr>
            <w:r w:rsidRPr="006642E0">
              <w:t>Инфракрасное видимое, рентгеновское излучения</w:t>
            </w:r>
          </w:p>
          <w:p w:rsidR="000B4A45" w:rsidRPr="006642E0" w:rsidRDefault="000B4A45" w:rsidP="008B7DE8">
            <w:pPr>
              <w:pStyle w:val="a3"/>
              <w:numPr>
                <w:ilvl w:val="0"/>
                <w:numId w:val="227"/>
              </w:numPr>
              <w:autoSpaceDE w:val="0"/>
              <w:autoSpaceDN w:val="0"/>
              <w:adjustRightInd w:val="0"/>
              <w:ind w:left="0" w:firstLine="0"/>
              <w:jc w:val="left"/>
            </w:pPr>
            <w:r w:rsidRPr="006642E0">
              <w:t xml:space="preserve">Передача электрической энергии и ее применение. </w:t>
            </w:r>
          </w:p>
          <w:p w:rsidR="000B4A45" w:rsidRPr="006642E0" w:rsidRDefault="000B4A45" w:rsidP="008B7DE8">
            <w:pPr>
              <w:pStyle w:val="a3"/>
              <w:numPr>
                <w:ilvl w:val="0"/>
                <w:numId w:val="227"/>
              </w:numPr>
              <w:autoSpaceDE w:val="0"/>
              <w:autoSpaceDN w:val="0"/>
              <w:adjustRightInd w:val="0"/>
              <w:ind w:left="0" w:firstLine="0"/>
              <w:jc w:val="left"/>
            </w:pPr>
            <w:r w:rsidRPr="006642E0">
              <w:t>Радиолокация. Развитие средств связи</w:t>
            </w:r>
          </w:p>
        </w:tc>
        <w:tc>
          <w:tcPr>
            <w:tcW w:w="593" w:type="pct"/>
            <w:shd w:val="clear" w:color="auto" w:fill="auto"/>
            <w:vAlign w:val="center"/>
          </w:tcPr>
          <w:p w:rsidR="000B4A45" w:rsidRPr="006642E0" w:rsidRDefault="000B4A45" w:rsidP="00405116">
            <w:pPr>
              <w:jc w:val="center"/>
            </w:pPr>
            <w:r w:rsidRPr="006642E0">
              <w:t>18</w:t>
            </w:r>
          </w:p>
        </w:tc>
      </w:tr>
      <w:tr w:rsidR="000B4A45" w:rsidRPr="006642E0" w:rsidTr="00405116">
        <w:trPr>
          <w:trHeight w:val="211"/>
        </w:trPr>
        <w:tc>
          <w:tcPr>
            <w:tcW w:w="983" w:type="pct"/>
            <w:vMerge w:val="restart"/>
            <w:shd w:val="clear" w:color="auto" w:fill="auto"/>
            <w:vAlign w:val="center"/>
          </w:tcPr>
          <w:p w:rsidR="000B4A45" w:rsidRPr="006642E0" w:rsidRDefault="000B4A45" w:rsidP="00405116">
            <w:pPr>
              <w:jc w:val="center"/>
            </w:pPr>
            <w:r w:rsidRPr="006642E0">
              <w:t xml:space="preserve">Тема 1.4 Строение атома и квантовая </w:t>
            </w:r>
            <w:r w:rsidRPr="006642E0">
              <w:lastRenderedPageBreak/>
              <w:t>физика</w:t>
            </w:r>
          </w:p>
        </w:tc>
        <w:tc>
          <w:tcPr>
            <w:tcW w:w="3424" w:type="pct"/>
            <w:shd w:val="clear" w:color="auto" w:fill="auto"/>
            <w:vAlign w:val="center"/>
          </w:tcPr>
          <w:p w:rsidR="000B4A45" w:rsidRPr="006642E0" w:rsidRDefault="000B4A45" w:rsidP="00405116">
            <w:pPr>
              <w:autoSpaceDE w:val="0"/>
              <w:autoSpaceDN w:val="0"/>
              <w:adjustRightInd w:val="0"/>
            </w:pPr>
            <w:r w:rsidRPr="006642E0">
              <w:rPr>
                <w:b/>
              </w:rPr>
              <w:lastRenderedPageBreak/>
              <w:t>Содержание учебного материала</w:t>
            </w:r>
          </w:p>
          <w:p w:rsidR="000B4A45" w:rsidRPr="006642E0" w:rsidRDefault="000B4A45" w:rsidP="00405116">
            <w:pPr>
              <w:autoSpaceDE w:val="0"/>
              <w:autoSpaceDN w:val="0"/>
              <w:adjustRightInd w:val="0"/>
            </w:pPr>
            <w:r w:rsidRPr="006642E0">
              <w:t xml:space="preserve">Волновые и корпускулярные свойства света. Фотоэффект. </w:t>
            </w:r>
            <w:r w:rsidRPr="006642E0">
              <w:lastRenderedPageBreak/>
              <w:t>Использование фотоэффекта в технике. Строение атома: планетарная модель и модель Бора. Поглощение и испускание света атомом. Квантование энергии</w:t>
            </w:r>
          </w:p>
          <w:p w:rsidR="000B4A45" w:rsidRPr="006642E0" w:rsidRDefault="000B4A45" w:rsidP="00405116">
            <w:pPr>
              <w:autoSpaceDE w:val="0"/>
              <w:autoSpaceDN w:val="0"/>
              <w:adjustRightInd w:val="0"/>
            </w:pPr>
            <w:r w:rsidRPr="006642E0">
              <w:t>Принцип действия и использование лазера. Оптическая спектроскопия как метод изучения состава вещества</w:t>
            </w:r>
          </w:p>
          <w:p w:rsidR="000B4A45" w:rsidRPr="006642E0" w:rsidRDefault="000B4A45" w:rsidP="00405116">
            <w:pPr>
              <w:autoSpaceDE w:val="0"/>
              <w:autoSpaceDN w:val="0"/>
              <w:adjustRightInd w:val="0"/>
              <w:rPr>
                <w:b/>
              </w:rPr>
            </w:pPr>
            <w:r w:rsidRPr="006642E0">
              <w:t>Строение атомного ядра. Энергия связи. Связь массы и энергии. Ядерная энергетика. Радиоактивные излучения и их воздействие на живые организмы.</w:t>
            </w:r>
          </w:p>
        </w:tc>
        <w:tc>
          <w:tcPr>
            <w:tcW w:w="593" w:type="pct"/>
            <w:vMerge w:val="restart"/>
            <w:shd w:val="clear" w:color="auto" w:fill="auto"/>
            <w:vAlign w:val="center"/>
          </w:tcPr>
          <w:p w:rsidR="000B4A45" w:rsidRPr="006642E0" w:rsidRDefault="000B4A45" w:rsidP="00405116">
            <w:pPr>
              <w:jc w:val="center"/>
            </w:pPr>
            <w:r w:rsidRPr="006642E0">
              <w:lastRenderedPageBreak/>
              <w:t>13</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Демонстрации</w:t>
            </w:r>
          </w:p>
          <w:p w:rsidR="000B4A45" w:rsidRPr="006642E0" w:rsidRDefault="000B4A45" w:rsidP="00405116">
            <w:pPr>
              <w:autoSpaceDE w:val="0"/>
              <w:autoSpaceDN w:val="0"/>
              <w:adjustRightInd w:val="0"/>
            </w:pPr>
            <w:r w:rsidRPr="006642E0">
              <w:t>Фотоэффект.</w:t>
            </w:r>
          </w:p>
          <w:p w:rsidR="000B4A45" w:rsidRPr="006642E0" w:rsidRDefault="000B4A45" w:rsidP="00405116">
            <w:pPr>
              <w:autoSpaceDE w:val="0"/>
              <w:autoSpaceDN w:val="0"/>
              <w:adjustRightInd w:val="0"/>
            </w:pPr>
            <w:r w:rsidRPr="006642E0">
              <w:t>Фотоэлемент</w:t>
            </w:r>
          </w:p>
          <w:p w:rsidR="000B4A45" w:rsidRPr="006642E0" w:rsidRDefault="000B4A45" w:rsidP="00405116">
            <w:pPr>
              <w:autoSpaceDE w:val="0"/>
              <w:autoSpaceDN w:val="0"/>
              <w:adjustRightInd w:val="0"/>
            </w:pPr>
            <w:r w:rsidRPr="006642E0">
              <w:t>Излучение лазера.</w:t>
            </w:r>
          </w:p>
          <w:p w:rsidR="000B4A45" w:rsidRPr="006642E0" w:rsidRDefault="000B4A45" w:rsidP="00405116">
            <w:pPr>
              <w:autoSpaceDE w:val="0"/>
              <w:autoSpaceDN w:val="0"/>
              <w:adjustRightInd w:val="0"/>
            </w:pPr>
            <w:r w:rsidRPr="006642E0">
              <w:t>Линейчатые спектры различных веществ.</w:t>
            </w:r>
          </w:p>
          <w:p w:rsidR="000B4A45" w:rsidRPr="006642E0" w:rsidRDefault="000B4A45" w:rsidP="00405116">
            <w:pPr>
              <w:autoSpaceDE w:val="0"/>
              <w:autoSpaceDN w:val="0"/>
              <w:adjustRightInd w:val="0"/>
            </w:pPr>
            <w:r w:rsidRPr="006642E0">
              <w:t>Счетчик ионизирующих излучений</w:t>
            </w:r>
          </w:p>
        </w:tc>
        <w:tc>
          <w:tcPr>
            <w:tcW w:w="593" w:type="pct"/>
            <w:vMerge/>
            <w:shd w:val="clear" w:color="auto" w:fill="auto"/>
            <w:vAlign w:val="center"/>
          </w:tcPr>
          <w:p w:rsidR="000B4A45" w:rsidRPr="006642E0" w:rsidRDefault="000B4A45" w:rsidP="00405116">
            <w:pPr>
              <w:jc w:val="center"/>
            </w:pP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Практические занятия</w:t>
            </w:r>
          </w:p>
          <w:p w:rsidR="000B4A45" w:rsidRPr="006642E0" w:rsidRDefault="000B4A45" w:rsidP="00405116">
            <w:pPr>
              <w:autoSpaceDE w:val="0"/>
              <w:autoSpaceDN w:val="0"/>
              <w:adjustRightInd w:val="0"/>
            </w:pPr>
            <w:r w:rsidRPr="006642E0">
              <w:t>1.Квантование энергии</w:t>
            </w:r>
          </w:p>
          <w:p w:rsidR="000B4A45" w:rsidRPr="006642E0" w:rsidRDefault="000B4A45" w:rsidP="00405116">
            <w:pPr>
              <w:autoSpaceDE w:val="0"/>
              <w:autoSpaceDN w:val="0"/>
              <w:adjustRightInd w:val="0"/>
            </w:pPr>
            <w:r w:rsidRPr="006642E0">
              <w:t>2.Состав вещества</w:t>
            </w:r>
          </w:p>
          <w:p w:rsidR="000B4A45" w:rsidRPr="006642E0" w:rsidRDefault="000B4A45" w:rsidP="00405116">
            <w:pPr>
              <w:autoSpaceDE w:val="0"/>
              <w:autoSpaceDN w:val="0"/>
              <w:adjustRightInd w:val="0"/>
            </w:pPr>
            <w:r w:rsidRPr="006642E0">
              <w:t>3.Строение атомного ядра</w:t>
            </w:r>
          </w:p>
        </w:tc>
        <w:tc>
          <w:tcPr>
            <w:tcW w:w="593" w:type="pct"/>
            <w:shd w:val="clear" w:color="auto" w:fill="auto"/>
            <w:vAlign w:val="center"/>
          </w:tcPr>
          <w:p w:rsidR="000B4A45" w:rsidRPr="006642E0" w:rsidRDefault="000B4A45" w:rsidP="00405116">
            <w:pPr>
              <w:jc w:val="center"/>
            </w:pPr>
            <w:r w:rsidRPr="006642E0">
              <w:t>5</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Самостоятельная работа обучающегося</w:t>
            </w:r>
          </w:p>
          <w:p w:rsidR="000B4A45" w:rsidRPr="006642E0" w:rsidRDefault="000B4A45" w:rsidP="008B7DE8">
            <w:pPr>
              <w:pStyle w:val="a3"/>
              <w:numPr>
                <w:ilvl w:val="0"/>
                <w:numId w:val="228"/>
              </w:numPr>
              <w:autoSpaceDE w:val="0"/>
              <w:autoSpaceDN w:val="0"/>
              <w:adjustRightInd w:val="0"/>
              <w:ind w:left="0" w:firstLine="0"/>
              <w:jc w:val="left"/>
            </w:pPr>
            <w:r w:rsidRPr="006642E0">
              <w:t xml:space="preserve">Типы фотоэлементов. </w:t>
            </w:r>
          </w:p>
          <w:p w:rsidR="000B4A45" w:rsidRPr="006642E0" w:rsidRDefault="000B4A45" w:rsidP="008B7DE8">
            <w:pPr>
              <w:pStyle w:val="a3"/>
              <w:numPr>
                <w:ilvl w:val="0"/>
                <w:numId w:val="228"/>
              </w:numPr>
              <w:autoSpaceDE w:val="0"/>
              <w:autoSpaceDN w:val="0"/>
              <w:adjustRightInd w:val="0"/>
              <w:ind w:left="0" w:firstLine="0"/>
              <w:jc w:val="left"/>
            </w:pPr>
            <w:r w:rsidRPr="006642E0">
              <w:t>Применение фотоэффекта в технике</w:t>
            </w:r>
          </w:p>
          <w:p w:rsidR="000B4A45" w:rsidRPr="006642E0" w:rsidRDefault="000B4A45" w:rsidP="008B7DE8">
            <w:pPr>
              <w:pStyle w:val="a3"/>
              <w:numPr>
                <w:ilvl w:val="0"/>
                <w:numId w:val="228"/>
              </w:numPr>
              <w:ind w:left="0" w:firstLine="0"/>
              <w:jc w:val="left"/>
            </w:pPr>
            <w:r w:rsidRPr="006642E0">
              <w:t xml:space="preserve">Действие радиоактивных излучений. </w:t>
            </w:r>
          </w:p>
          <w:p w:rsidR="000B4A45" w:rsidRPr="006642E0" w:rsidRDefault="000B4A45" w:rsidP="008B7DE8">
            <w:pPr>
              <w:pStyle w:val="a3"/>
              <w:numPr>
                <w:ilvl w:val="0"/>
                <w:numId w:val="228"/>
              </w:numPr>
              <w:autoSpaceDE w:val="0"/>
              <w:autoSpaceDN w:val="0"/>
              <w:adjustRightInd w:val="0"/>
              <w:ind w:left="0" w:firstLine="0"/>
              <w:jc w:val="left"/>
            </w:pPr>
            <w:r w:rsidRPr="006642E0">
              <w:t>Перспективы энергетики</w:t>
            </w:r>
          </w:p>
          <w:p w:rsidR="000B4A45" w:rsidRPr="006642E0" w:rsidRDefault="000B4A45" w:rsidP="008B7DE8">
            <w:pPr>
              <w:pStyle w:val="a3"/>
              <w:numPr>
                <w:ilvl w:val="0"/>
                <w:numId w:val="228"/>
              </w:numPr>
              <w:ind w:left="0" w:firstLine="0"/>
              <w:jc w:val="left"/>
              <w:rPr>
                <w:i/>
              </w:rPr>
            </w:pPr>
            <w:r w:rsidRPr="006642E0">
              <w:t>Применение изотопов в сельском хозяйстве</w:t>
            </w:r>
          </w:p>
          <w:p w:rsidR="000B4A45" w:rsidRPr="006642E0" w:rsidRDefault="000B4A45" w:rsidP="008B7DE8">
            <w:pPr>
              <w:pStyle w:val="a3"/>
              <w:numPr>
                <w:ilvl w:val="0"/>
                <w:numId w:val="228"/>
              </w:numPr>
              <w:autoSpaceDE w:val="0"/>
              <w:autoSpaceDN w:val="0"/>
              <w:adjustRightInd w:val="0"/>
              <w:ind w:left="0" w:firstLine="0"/>
              <w:jc w:val="left"/>
            </w:pPr>
            <w:r w:rsidRPr="006642E0">
              <w:t>Элементарные частицы. Фундаментальные взаимодействия. Законы сохранения в микромире</w:t>
            </w:r>
          </w:p>
        </w:tc>
        <w:tc>
          <w:tcPr>
            <w:tcW w:w="593" w:type="pct"/>
            <w:shd w:val="clear" w:color="auto" w:fill="auto"/>
            <w:vAlign w:val="center"/>
          </w:tcPr>
          <w:p w:rsidR="000B4A45" w:rsidRPr="006642E0" w:rsidRDefault="000B4A45" w:rsidP="00405116">
            <w:pPr>
              <w:jc w:val="center"/>
            </w:pPr>
            <w:r w:rsidRPr="006642E0">
              <w:t>12</w:t>
            </w:r>
          </w:p>
        </w:tc>
      </w:tr>
      <w:tr w:rsidR="000B4A45" w:rsidRPr="006642E0" w:rsidTr="00405116">
        <w:trPr>
          <w:trHeight w:val="211"/>
        </w:trPr>
        <w:tc>
          <w:tcPr>
            <w:tcW w:w="983" w:type="pct"/>
            <w:vMerge w:val="restart"/>
            <w:shd w:val="clear" w:color="auto" w:fill="auto"/>
            <w:vAlign w:val="center"/>
          </w:tcPr>
          <w:p w:rsidR="000B4A45" w:rsidRPr="006642E0" w:rsidRDefault="000B4A45" w:rsidP="00405116">
            <w:pPr>
              <w:jc w:val="center"/>
            </w:pPr>
            <w:r w:rsidRPr="006642E0">
              <w:t>Тема 1.5 Эволюция Вселенной</w:t>
            </w:r>
          </w:p>
        </w:tc>
        <w:tc>
          <w:tcPr>
            <w:tcW w:w="3424" w:type="pct"/>
            <w:shd w:val="clear" w:color="auto" w:fill="auto"/>
            <w:vAlign w:val="center"/>
          </w:tcPr>
          <w:p w:rsidR="000B4A45" w:rsidRPr="006642E0" w:rsidRDefault="000B4A45" w:rsidP="00405116">
            <w:pPr>
              <w:autoSpaceDE w:val="0"/>
              <w:autoSpaceDN w:val="0"/>
              <w:adjustRightInd w:val="0"/>
            </w:pPr>
            <w:r w:rsidRPr="006642E0">
              <w:rPr>
                <w:b/>
              </w:rPr>
              <w:t>Содержание учебного материала</w:t>
            </w:r>
          </w:p>
          <w:p w:rsidR="000B4A45" w:rsidRPr="006642E0" w:rsidRDefault="000B4A45" w:rsidP="00405116">
            <w:pPr>
              <w:autoSpaceDE w:val="0"/>
              <w:autoSpaceDN w:val="0"/>
              <w:adjustRightInd w:val="0"/>
            </w:pPr>
            <w:r w:rsidRPr="006642E0">
              <w:t>Эффект Доплера и обнаружение «разбегания» галактик. Большой</w:t>
            </w:r>
          </w:p>
          <w:p w:rsidR="000B4A45" w:rsidRPr="006642E0" w:rsidRDefault="000B4A45" w:rsidP="00405116">
            <w:pPr>
              <w:autoSpaceDE w:val="0"/>
              <w:autoSpaceDN w:val="0"/>
              <w:adjustRightInd w:val="0"/>
            </w:pPr>
            <w:r w:rsidRPr="006642E0">
              <w:t xml:space="preserve">взрыв. Возможные сценарии эволюции Вселенной. </w:t>
            </w:r>
          </w:p>
          <w:p w:rsidR="000B4A45" w:rsidRPr="006642E0" w:rsidRDefault="000B4A45" w:rsidP="00405116">
            <w:pPr>
              <w:autoSpaceDE w:val="0"/>
              <w:autoSpaceDN w:val="0"/>
              <w:adjustRightInd w:val="0"/>
            </w:pPr>
            <w:r w:rsidRPr="006642E0">
              <w:t xml:space="preserve">Эволюция и энергия горения звезд. Термоядерный синтез. </w:t>
            </w:r>
          </w:p>
          <w:p w:rsidR="000B4A45" w:rsidRPr="006642E0" w:rsidRDefault="000B4A45" w:rsidP="00405116">
            <w:pPr>
              <w:autoSpaceDE w:val="0"/>
              <w:autoSpaceDN w:val="0"/>
              <w:adjustRightInd w:val="0"/>
            </w:pPr>
            <w:r w:rsidRPr="006642E0">
              <w:t>Образование планетных систем. Солнечная система. Возникновение</w:t>
            </w:r>
          </w:p>
          <w:p w:rsidR="000B4A45" w:rsidRPr="006642E0" w:rsidRDefault="000B4A45" w:rsidP="00405116">
            <w:pPr>
              <w:autoSpaceDE w:val="0"/>
              <w:autoSpaceDN w:val="0"/>
              <w:adjustRightInd w:val="0"/>
              <w:rPr>
                <w:b/>
              </w:rPr>
            </w:pPr>
            <w:r w:rsidRPr="006642E0">
              <w:t>химических элементов и синтез веществ на звездах и планетах</w:t>
            </w:r>
          </w:p>
        </w:tc>
        <w:tc>
          <w:tcPr>
            <w:tcW w:w="593" w:type="pct"/>
            <w:vMerge w:val="restart"/>
            <w:shd w:val="clear" w:color="auto" w:fill="auto"/>
            <w:vAlign w:val="center"/>
          </w:tcPr>
          <w:p w:rsidR="000B4A45" w:rsidRPr="006642E0" w:rsidRDefault="000B4A45" w:rsidP="00405116">
            <w:pPr>
              <w:jc w:val="center"/>
            </w:pPr>
            <w:r w:rsidRPr="006642E0">
              <w:t>14</w:t>
            </w: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rPr>
                <w:b/>
              </w:rPr>
            </w:pPr>
            <w:r w:rsidRPr="006642E0">
              <w:rPr>
                <w:b/>
              </w:rPr>
              <w:t>Демонстрации</w:t>
            </w:r>
          </w:p>
          <w:p w:rsidR="000B4A45" w:rsidRPr="006642E0" w:rsidRDefault="000B4A45" w:rsidP="00405116">
            <w:pPr>
              <w:autoSpaceDE w:val="0"/>
              <w:autoSpaceDN w:val="0"/>
              <w:adjustRightInd w:val="0"/>
            </w:pPr>
            <w:r w:rsidRPr="006642E0">
              <w:lastRenderedPageBreak/>
              <w:t>Эффект Доплера на звуке или поверхностных волнах</w:t>
            </w:r>
          </w:p>
          <w:p w:rsidR="000B4A45" w:rsidRPr="006642E0" w:rsidRDefault="000B4A45" w:rsidP="00405116">
            <w:pPr>
              <w:autoSpaceDE w:val="0"/>
              <w:autoSpaceDN w:val="0"/>
              <w:adjustRightInd w:val="0"/>
              <w:rPr>
                <w:b/>
              </w:rPr>
            </w:pPr>
            <w:r w:rsidRPr="006642E0">
              <w:t>Движение планет в Солнечной системе</w:t>
            </w:r>
          </w:p>
        </w:tc>
        <w:tc>
          <w:tcPr>
            <w:tcW w:w="593" w:type="pct"/>
            <w:vMerge/>
            <w:shd w:val="clear" w:color="auto" w:fill="auto"/>
            <w:vAlign w:val="center"/>
          </w:tcPr>
          <w:p w:rsidR="000B4A45" w:rsidRPr="006642E0" w:rsidRDefault="000B4A45" w:rsidP="00405116">
            <w:pPr>
              <w:jc w:val="center"/>
            </w:pPr>
          </w:p>
        </w:tc>
      </w:tr>
      <w:tr w:rsidR="000B4A45" w:rsidRPr="006642E0" w:rsidTr="00405116">
        <w:trPr>
          <w:trHeight w:val="211"/>
        </w:trPr>
        <w:tc>
          <w:tcPr>
            <w:tcW w:w="983" w:type="pct"/>
            <w:vMerge/>
            <w:shd w:val="clear" w:color="auto" w:fill="auto"/>
            <w:vAlign w:val="center"/>
          </w:tcPr>
          <w:p w:rsidR="000B4A45" w:rsidRPr="006642E0" w:rsidRDefault="000B4A45" w:rsidP="00405116">
            <w:pPr>
              <w:jc w:val="center"/>
            </w:pPr>
          </w:p>
        </w:tc>
        <w:tc>
          <w:tcPr>
            <w:tcW w:w="3424" w:type="pct"/>
            <w:shd w:val="clear" w:color="auto" w:fill="auto"/>
            <w:vAlign w:val="center"/>
          </w:tcPr>
          <w:p w:rsidR="000B4A45" w:rsidRPr="006642E0" w:rsidRDefault="000B4A45" w:rsidP="00405116">
            <w:pPr>
              <w:autoSpaceDE w:val="0"/>
              <w:autoSpaceDN w:val="0"/>
              <w:adjustRightInd w:val="0"/>
            </w:pPr>
            <w:r w:rsidRPr="006642E0">
              <w:rPr>
                <w:b/>
              </w:rPr>
              <w:t>Самостоятельная работа обучающегося</w:t>
            </w:r>
          </w:p>
          <w:p w:rsidR="000B4A45" w:rsidRPr="006642E0" w:rsidRDefault="000B4A45" w:rsidP="008B7DE8">
            <w:pPr>
              <w:pStyle w:val="a3"/>
              <w:numPr>
                <w:ilvl w:val="0"/>
                <w:numId w:val="229"/>
              </w:numPr>
              <w:autoSpaceDE w:val="0"/>
              <w:autoSpaceDN w:val="0"/>
              <w:adjustRightInd w:val="0"/>
              <w:ind w:left="0" w:firstLine="0"/>
              <w:jc w:val="left"/>
            </w:pPr>
            <w:r w:rsidRPr="006642E0">
              <w:t>Применимость законов физики для объяснения природы космических объектов</w:t>
            </w:r>
          </w:p>
        </w:tc>
        <w:tc>
          <w:tcPr>
            <w:tcW w:w="593" w:type="pct"/>
            <w:shd w:val="clear" w:color="auto" w:fill="auto"/>
            <w:vAlign w:val="center"/>
          </w:tcPr>
          <w:p w:rsidR="000B4A45" w:rsidRPr="006642E0" w:rsidRDefault="000B4A45" w:rsidP="00405116">
            <w:pPr>
              <w:jc w:val="center"/>
            </w:pPr>
            <w:r w:rsidRPr="006642E0">
              <w:t>1</w:t>
            </w:r>
          </w:p>
        </w:tc>
      </w:tr>
      <w:tr w:rsidR="000B4A45" w:rsidRPr="006642E0" w:rsidTr="00405116">
        <w:trPr>
          <w:trHeight w:val="211"/>
        </w:trPr>
        <w:tc>
          <w:tcPr>
            <w:tcW w:w="983" w:type="pct"/>
            <w:shd w:val="clear" w:color="auto" w:fill="auto"/>
            <w:vAlign w:val="center"/>
          </w:tcPr>
          <w:p w:rsidR="000B4A45" w:rsidRPr="006642E0" w:rsidRDefault="000B4A45" w:rsidP="00405116">
            <w:pPr>
              <w:ind w:left="360"/>
            </w:pPr>
          </w:p>
        </w:tc>
        <w:tc>
          <w:tcPr>
            <w:tcW w:w="3424" w:type="pct"/>
            <w:shd w:val="clear" w:color="auto" w:fill="auto"/>
            <w:vAlign w:val="center"/>
          </w:tcPr>
          <w:p w:rsidR="000B4A45" w:rsidRPr="006642E0" w:rsidRDefault="000B4A45" w:rsidP="00405116">
            <w:pPr>
              <w:ind w:left="360"/>
            </w:pPr>
            <w:r w:rsidRPr="006642E0">
              <w:t>Итого (Физика), из них:</w:t>
            </w:r>
          </w:p>
        </w:tc>
        <w:tc>
          <w:tcPr>
            <w:tcW w:w="593" w:type="pct"/>
            <w:shd w:val="clear" w:color="auto" w:fill="auto"/>
            <w:vAlign w:val="center"/>
          </w:tcPr>
          <w:p w:rsidR="000B4A45" w:rsidRPr="006642E0" w:rsidRDefault="000B4A45" w:rsidP="00405116">
            <w:pPr>
              <w:ind w:left="360"/>
            </w:pPr>
            <w:r w:rsidRPr="006642E0">
              <w:t>171</w:t>
            </w:r>
          </w:p>
        </w:tc>
      </w:tr>
    </w:tbl>
    <w:p w:rsidR="000B4A45" w:rsidRPr="006642E0" w:rsidRDefault="000B4A45" w:rsidP="000B4A45">
      <w:pPr>
        <w:ind w:left="360"/>
      </w:pPr>
    </w:p>
    <w:p w:rsidR="000B4A45" w:rsidRPr="006642E0" w:rsidRDefault="000B4A45" w:rsidP="000B4A45">
      <w:pPr>
        <w:ind w:left="360"/>
        <w:rPr>
          <w:b/>
        </w:rPr>
      </w:pPr>
      <w:r w:rsidRPr="006642E0">
        <w:rPr>
          <w:b/>
        </w:rPr>
        <w:t>Естествознание (химия)», «Естествознание (биология)»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33"/>
        <w:gridCol w:w="6626"/>
        <w:gridCol w:w="911"/>
      </w:tblGrid>
      <w:tr w:rsidR="000B4A45" w:rsidRPr="006642E0" w:rsidTr="00405116">
        <w:trPr>
          <w:trHeight w:val="20"/>
        </w:trPr>
        <w:tc>
          <w:tcPr>
            <w:tcW w:w="9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b/>
              </w:rPr>
            </w:pPr>
            <w:r w:rsidRPr="006642E0">
              <w:rPr>
                <w:rFonts w:ascii="Times New Roman" w:hAnsi="Times New Roman"/>
                <w:b/>
              </w:rPr>
              <w:t>Наименование разделов и тем</w:t>
            </w: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b/>
              </w:rPr>
            </w:pPr>
            <w:r w:rsidRPr="006642E0">
              <w:rPr>
                <w:rFonts w:ascii="Times New Roman" w:hAnsi="Times New Roman"/>
                <w:b/>
              </w:rPr>
              <w:t>Содержание учебного материала, лабораторные  работы и практические занятия, самостоятельная работа обучающихся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b/>
              </w:rPr>
            </w:pPr>
            <w:r w:rsidRPr="006642E0">
              <w:rPr>
                <w:rFonts w:ascii="Times New Roman" w:hAnsi="Times New Roman"/>
                <w:b/>
              </w:rPr>
              <w:t>Объем часов</w:t>
            </w:r>
          </w:p>
        </w:tc>
      </w:tr>
      <w:tr w:rsidR="000B4A45" w:rsidRPr="006642E0" w:rsidTr="00405116">
        <w:trPr>
          <w:trHeight w:val="204"/>
        </w:trPr>
        <w:tc>
          <w:tcPr>
            <w:tcW w:w="9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b/>
              </w:rPr>
            </w:pPr>
            <w:r w:rsidRPr="006642E0">
              <w:rPr>
                <w:rFonts w:ascii="Times New Roman" w:hAnsi="Times New Roman"/>
                <w:b/>
              </w:rPr>
              <w:t>1</w:t>
            </w: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b/>
              </w:rPr>
            </w:pPr>
            <w:r w:rsidRPr="006642E0">
              <w:rPr>
                <w:rFonts w:ascii="Times New Roman" w:hAnsi="Times New Roman"/>
                <w:b/>
              </w:rPr>
              <w:t>2</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b/>
              </w:rPr>
            </w:pPr>
            <w:r w:rsidRPr="006642E0">
              <w:rPr>
                <w:rFonts w:ascii="Times New Roman" w:hAnsi="Times New Roman"/>
                <w:b/>
              </w:rPr>
              <w:t>3</w:t>
            </w:r>
          </w:p>
        </w:tc>
      </w:tr>
      <w:tr w:rsidR="000B4A45" w:rsidRPr="006642E0" w:rsidTr="00405116">
        <w:trPr>
          <w:trHeight w:val="20"/>
        </w:trPr>
        <w:tc>
          <w:tcPr>
            <w:tcW w:w="453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ind w:left="720"/>
              <w:jc w:val="center"/>
              <w:rPr>
                <w:rFonts w:ascii="Times New Roman" w:hAnsi="Times New Roman"/>
                <w:b/>
              </w:rPr>
            </w:pPr>
            <w:r w:rsidRPr="006642E0">
              <w:rPr>
                <w:rFonts w:ascii="Times New Roman" w:hAnsi="Times New Roman"/>
                <w:b/>
              </w:rPr>
              <w:t>Раздел 2.Химия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r>
      <w:tr w:rsidR="000B4A45" w:rsidRPr="006642E0" w:rsidTr="00405116">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rPr>
            </w:pPr>
            <w:r w:rsidRPr="006642E0">
              <w:rPr>
                <w:rFonts w:ascii="Times New Roman" w:hAnsi="Times New Roman"/>
              </w:rPr>
              <w:t>Тема 2.1 Химические свойства и превращения веществ</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autoSpaceDE w:val="0"/>
              <w:autoSpaceDN w:val="0"/>
              <w:adjustRightInd w:val="0"/>
              <w:rPr>
                <w:lang w:eastAsia="en-US"/>
              </w:rPr>
            </w:pPr>
            <w:r w:rsidRPr="006642E0">
              <w:rPr>
                <w:b/>
                <w:lang w:eastAsia="en-US"/>
              </w:rPr>
              <w:t>Содержание учебного материала</w:t>
            </w:r>
          </w:p>
          <w:p w:rsidR="000B4A45" w:rsidRPr="006642E0" w:rsidRDefault="000B4A45" w:rsidP="00405116">
            <w:pPr>
              <w:jc w:val="both"/>
            </w:pPr>
            <w:r w:rsidRPr="006642E0">
              <w:t>Периодическая система химических элементов Д.И. Менделеева. Связь между строением электронной оболочки атома и химическими свойствами элемента.</w:t>
            </w:r>
          </w:p>
          <w:p w:rsidR="000B4A45" w:rsidRPr="006642E0" w:rsidRDefault="000B4A45" w:rsidP="00405116">
            <w:pPr>
              <w:jc w:val="both"/>
            </w:pPr>
            <w:r w:rsidRPr="006642E0">
              <w:t>Природа химической связи. Ковалентная связь: неполярная и полярная. Ионная связь. Катионы и анионы. Металлическая связь. Водородная связь. Кристаллические решетки веществ с различными видами химической связи. Химическая реакция. Скорость реакции и факторы, от которых она зависит. Тепловой эффект химической реакции. Химическое равновесие.</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10</w:t>
            </w: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2</w:t>
            </w: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autoSpaceDE w:val="0"/>
              <w:autoSpaceDN w:val="0"/>
              <w:adjustRightInd w:val="0"/>
              <w:rPr>
                <w:b/>
                <w:lang w:eastAsia="en-US"/>
              </w:rPr>
            </w:pPr>
            <w:r w:rsidRPr="006642E0">
              <w:rPr>
                <w:b/>
                <w:lang w:eastAsia="en-US"/>
              </w:rPr>
              <w:t>Демонстрации</w:t>
            </w:r>
          </w:p>
          <w:p w:rsidR="000B4A45" w:rsidRPr="006642E0" w:rsidRDefault="000B4A45" w:rsidP="00405116">
            <w:pPr>
              <w:jc w:val="both"/>
            </w:pPr>
            <w:r w:rsidRPr="006642E0">
              <w:t>Химические реакции с выделением теплоты.</w:t>
            </w:r>
          </w:p>
          <w:p w:rsidR="000B4A45" w:rsidRPr="006642E0" w:rsidRDefault="000B4A45" w:rsidP="00405116">
            <w:pPr>
              <w:jc w:val="both"/>
            </w:pPr>
            <w:r w:rsidRPr="006642E0">
              <w:t>Вещества с различными типами кристаллической решетки.</w:t>
            </w:r>
          </w:p>
          <w:p w:rsidR="000B4A45" w:rsidRPr="006642E0" w:rsidRDefault="000B4A45" w:rsidP="00405116">
            <w:pPr>
              <w:jc w:val="both"/>
            </w:pPr>
            <w:r w:rsidRPr="006642E0">
              <w:t>Обратимость химических реакций.</w:t>
            </w:r>
          </w:p>
          <w:p w:rsidR="000B4A45" w:rsidRPr="006642E0" w:rsidRDefault="000B4A45" w:rsidP="00405116">
            <w:pPr>
              <w:jc w:val="both"/>
            </w:pPr>
            <w:r w:rsidRPr="006642E0">
              <w:t>Лабораторные опыты</w:t>
            </w:r>
          </w:p>
          <w:p w:rsidR="000B4A45" w:rsidRPr="006642E0" w:rsidRDefault="000B4A45" w:rsidP="00405116">
            <w:pPr>
              <w:jc w:val="both"/>
            </w:pPr>
            <w:r w:rsidRPr="006642E0">
              <w:t>Зависимость скорости химической реакции от различных факторов</w:t>
            </w:r>
            <w:r w:rsidRPr="006642E0">
              <w:br/>
              <w:t>(температуры, концентрации веществ, действия катализаторов).</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b/>
              </w:rPr>
            </w:pPr>
            <w:r w:rsidRPr="006642E0">
              <w:rPr>
                <w:rFonts w:ascii="Times New Roman" w:hAnsi="Times New Roman"/>
                <w:b/>
              </w:rPr>
              <w:t>Самостоятельная работа обучающихся:</w:t>
            </w:r>
          </w:p>
          <w:p w:rsidR="000B4A45" w:rsidRPr="006642E0" w:rsidRDefault="000B4A45" w:rsidP="008B7DE8">
            <w:pPr>
              <w:pStyle w:val="afe"/>
              <w:numPr>
                <w:ilvl w:val="0"/>
                <w:numId w:val="232"/>
              </w:numPr>
              <w:ind w:left="-103" w:firstLine="0"/>
              <w:rPr>
                <w:rFonts w:ascii="Times New Roman" w:hAnsi="Times New Roman"/>
                <w:b/>
              </w:rPr>
            </w:pPr>
            <w:r w:rsidRPr="006642E0">
              <w:rPr>
                <w:rFonts w:ascii="Times New Roman" w:hAnsi="Times New Roman"/>
              </w:rPr>
              <w:t>Составление схемы строения атома элементов</w:t>
            </w:r>
          </w:p>
          <w:p w:rsidR="000B4A45" w:rsidRPr="006642E0" w:rsidRDefault="000B4A45" w:rsidP="008B7DE8">
            <w:pPr>
              <w:pStyle w:val="afe"/>
              <w:numPr>
                <w:ilvl w:val="0"/>
                <w:numId w:val="232"/>
              </w:numPr>
              <w:ind w:left="-103" w:firstLine="0"/>
              <w:rPr>
                <w:rFonts w:ascii="Times New Roman" w:hAnsi="Times New Roman"/>
              </w:rPr>
            </w:pPr>
            <w:r w:rsidRPr="006642E0">
              <w:rPr>
                <w:rFonts w:ascii="Times New Roman" w:hAnsi="Times New Roman"/>
              </w:rPr>
              <w:t>Вычисление относительной молярной массы вещества по химическим формулам</w:t>
            </w:r>
          </w:p>
          <w:p w:rsidR="000B4A45" w:rsidRPr="006642E0" w:rsidRDefault="000B4A45" w:rsidP="008B7DE8">
            <w:pPr>
              <w:pStyle w:val="afe"/>
              <w:numPr>
                <w:ilvl w:val="0"/>
                <w:numId w:val="232"/>
              </w:numPr>
              <w:ind w:left="-103" w:firstLine="0"/>
              <w:rPr>
                <w:rFonts w:ascii="Times New Roman" w:hAnsi="Times New Roman"/>
              </w:rPr>
            </w:pPr>
            <w:r w:rsidRPr="006642E0">
              <w:rPr>
                <w:rFonts w:ascii="Times New Roman" w:hAnsi="Times New Roman"/>
              </w:rPr>
              <w:t>Составление презентаций или реферат  типы химической связи. Типы кристаллических решёток.</w:t>
            </w:r>
          </w:p>
          <w:p w:rsidR="000B4A45" w:rsidRPr="006642E0" w:rsidRDefault="000B4A45" w:rsidP="008B7DE8">
            <w:pPr>
              <w:pStyle w:val="afe"/>
              <w:numPr>
                <w:ilvl w:val="0"/>
                <w:numId w:val="232"/>
              </w:numPr>
              <w:ind w:left="-103" w:firstLine="0"/>
              <w:rPr>
                <w:rFonts w:ascii="Times New Roman" w:hAnsi="Times New Roman"/>
              </w:rPr>
            </w:pPr>
            <w:r w:rsidRPr="006642E0">
              <w:rPr>
                <w:rFonts w:ascii="Times New Roman" w:hAnsi="Times New Roman"/>
              </w:rPr>
              <w:t>Составление термохимических уравнений и вычисления тепловых эффектов химических реакций.</w:t>
            </w:r>
          </w:p>
          <w:p w:rsidR="000B4A45" w:rsidRPr="006642E0" w:rsidRDefault="000B4A45" w:rsidP="008B7DE8">
            <w:pPr>
              <w:pStyle w:val="afe"/>
              <w:numPr>
                <w:ilvl w:val="0"/>
                <w:numId w:val="232"/>
              </w:numPr>
              <w:ind w:left="-103" w:firstLine="0"/>
              <w:rPr>
                <w:rFonts w:ascii="Times New Roman" w:hAnsi="Times New Roman"/>
              </w:rPr>
            </w:pPr>
            <w:r w:rsidRPr="006642E0">
              <w:rPr>
                <w:rFonts w:ascii="Times New Roman" w:hAnsi="Times New Roman"/>
              </w:rPr>
              <w:t xml:space="preserve">Систематическая проработка конспектов занятий, учебной литературы,  дополнительной литературы, с использованием рекомендаций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10</w:t>
            </w:r>
          </w:p>
        </w:tc>
      </w:tr>
      <w:tr w:rsidR="000B4A45" w:rsidRPr="006642E0" w:rsidTr="00405116">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rPr>
            </w:pPr>
            <w:r w:rsidRPr="006642E0">
              <w:rPr>
                <w:rFonts w:ascii="Times New Roman" w:hAnsi="Times New Roman"/>
              </w:rPr>
              <w:lastRenderedPageBreak/>
              <w:t>Тема 2.2 Неорганические соединения</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autoSpaceDE w:val="0"/>
              <w:autoSpaceDN w:val="0"/>
              <w:adjustRightInd w:val="0"/>
              <w:rPr>
                <w:lang w:eastAsia="en-US"/>
              </w:rPr>
            </w:pPr>
            <w:r w:rsidRPr="006642E0">
              <w:rPr>
                <w:b/>
                <w:lang w:eastAsia="en-US"/>
              </w:rPr>
              <w:t>Содержание учебного материала</w:t>
            </w:r>
          </w:p>
          <w:p w:rsidR="000B4A45" w:rsidRPr="006642E0" w:rsidRDefault="000B4A45" w:rsidP="00405116">
            <w:pPr>
              <w:ind w:left="-103" w:firstLine="338"/>
              <w:jc w:val="both"/>
            </w:pPr>
            <w:r w:rsidRPr="006642E0">
              <w:t>Классификация неорганических соединений. Химические свойства основных классов неорганических соединений в свете теории электролитической диссоциации. Среда водных растворов солей: кислая, нейтральная, щелочная. Водородный показатель (рН) раствора.</w:t>
            </w:r>
          </w:p>
          <w:p w:rsidR="000B4A45" w:rsidRPr="006642E0" w:rsidRDefault="000B4A45" w:rsidP="00405116">
            <w:pPr>
              <w:autoSpaceDE w:val="0"/>
              <w:autoSpaceDN w:val="0"/>
              <w:adjustRightInd w:val="0"/>
              <w:ind w:left="-103" w:firstLine="338"/>
              <w:rPr>
                <w:lang w:eastAsia="en-US"/>
              </w:rPr>
            </w:pPr>
            <w:r w:rsidRPr="006642E0">
              <w:rPr>
                <w:lang w:eastAsia="en-US"/>
              </w:rPr>
              <w:t>Металлы. Общие способы получения металлов. Сплавы: черные и цветные. Коррозия металлов и способы защиты от нее. Неметаллы. Общая характеристика главных подгрупп неметаллов на примере галогенов. Окислительно-восстановительные реакции.</w:t>
            </w:r>
          </w:p>
          <w:p w:rsidR="000B4A45" w:rsidRPr="006642E0" w:rsidRDefault="000B4A45" w:rsidP="00405116">
            <w:pPr>
              <w:ind w:left="-103" w:firstLine="338"/>
              <w:jc w:val="both"/>
            </w:pPr>
            <w:r w:rsidRPr="006642E0">
              <w:t>Важнейшие соединения металлов и неметаллов в природе и хозяйственной деятельности человека. Защита окружающей среды от загрязнения тяжелыми металлами, соединениями азота, серы, углерода.</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10</w:t>
            </w: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2</w:t>
            </w: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6</w:t>
            </w: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jc w:val="both"/>
            </w:pPr>
            <w:r w:rsidRPr="006642E0">
              <w:t>Демонстрации</w:t>
            </w:r>
          </w:p>
          <w:p w:rsidR="000B4A45" w:rsidRPr="006642E0" w:rsidRDefault="000B4A45" w:rsidP="00405116">
            <w:pPr>
              <w:jc w:val="both"/>
            </w:pPr>
            <w:r w:rsidRPr="006642E0">
              <w:t>Восстановительные свойства металлов.</w:t>
            </w:r>
          </w:p>
          <w:p w:rsidR="000B4A45" w:rsidRPr="006642E0" w:rsidRDefault="000B4A45" w:rsidP="00405116">
            <w:pPr>
              <w:jc w:val="both"/>
            </w:pPr>
            <w:r w:rsidRPr="006642E0">
              <w:t>Химические свойства соединений металлов.</w:t>
            </w:r>
          </w:p>
          <w:p w:rsidR="000B4A45" w:rsidRPr="006642E0" w:rsidRDefault="000B4A45" w:rsidP="00405116">
            <w:pPr>
              <w:jc w:val="both"/>
            </w:pPr>
            <w:r w:rsidRPr="006642E0">
              <w:t>Лабораторные опыты</w:t>
            </w:r>
          </w:p>
          <w:p w:rsidR="000B4A45" w:rsidRPr="006642E0" w:rsidRDefault="000B4A45" w:rsidP="00405116">
            <w:pPr>
              <w:jc w:val="both"/>
            </w:pPr>
            <w:r w:rsidRPr="006642E0">
              <w:t>Реакции обмена в водных растворах электролитов.</w:t>
            </w:r>
          </w:p>
          <w:p w:rsidR="000B4A45" w:rsidRPr="006642E0" w:rsidRDefault="000B4A45" w:rsidP="00405116">
            <w:pPr>
              <w:jc w:val="both"/>
            </w:pPr>
            <w:r w:rsidRPr="006642E0">
              <w:t>Определение рН раствора солей.</w:t>
            </w:r>
          </w:p>
          <w:p w:rsidR="000B4A45" w:rsidRPr="006642E0" w:rsidRDefault="000B4A45" w:rsidP="00405116">
            <w:pPr>
              <w:jc w:val="both"/>
            </w:pPr>
            <w:r w:rsidRPr="006642E0">
              <w:t>Вытеснение хлором брома и йода из состава их солей.</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rPr>
            </w:pPr>
            <w:r w:rsidRPr="006642E0">
              <w:rPr>
                <w:rFonts w:ascii="Times New Roman" w:hAnsi="Times New Roman"/>
                <w:b/>
              </w:rPr>
              <w:t>Самостоятельная работа обучающихся</w:t>
            </w:r>
            <w:r w:rsidRPr="006642E0">
              <w:rPr>
                <w:rFonts w:ascii="Times New Roman" w:hAnsi="Times New Roman"/>
              </w:rPr>
              <w:t>.</w:t>
            </w:r>
          </w:p>
          <w:p w:rsidR="000B4A45" w:rsidRPr="006642E0" w:rsidRDefault="000B4A45" w:rsidP="008B7DE8">
            <w:pPr>
              <w:pStyle w:val="a3"/>
              <w:numPr>
                <w:ilvl w:val="0"/>
                <w:numId w:val="233"/>
              </w:numPr>
              <w:autoSpaceDE w:val="0"/>
              <w:autoSpaceDN w:val="0"/>
              <w:adjustRightInd w:val="0"/>
              <w:ind w:left="-103" w:firstLine="0"/>
              <w:jc w:val="left"/>
            </w:pPr>
            <w:r w:rsidRPr="006642E0">
              <w:t>Подготовить опорный конспект по темам: «Кислоты, их значение для химической промышленности», «Соли- их значение в химии».</w:t>
            </w:r>
          </w:p>
          <w:p w:rsidR="000B4A45" w:rsidRPr="006642E0" w:rsidRDefault="000B4A45" w:rsidP="008B7DE8">
            <w:pPr>
              <w:pStyle w:val="afe"/>
              <w:numPr>
                <w:ilvl w:val="0"/>
                <w:numId w:val="233"/>
              </w:numPr>
              <w:ind w:left="-103" w:firstLine="0"/>
              <w:rPr>
                <w:rFonts w:ascii="Times New Roman" w:hAnsi="Times New Roman"/>
              </w:rPr>
            </w:pPr>
            <w:r w:rsidRPr="006642E0">
              <w:rPr>
                <w:rFonts w:ascii="Times New Roman" w:hAnsi="Times New Roman"/>
              </w:rPr>
              <w:t>Реферат гидролиз в практической деятельности человека</w:t>
            </w:r>
          </w:p>
          <w:p w:rsidR="000B4A45" w:rsidRPr="006642E0" w:rsidRDefault="000B4A45" w:rsidP="008B7DE8">
            <w:pPr>
              <w:pStyle w:val="afe"/>
              <w:numPr>
                <w:ilvl w:val="0"/>
                <w:numId w:val="233"/>
              </w:numPr>
              <w:ind w:left="-103" w:firstLine="0"/>
              <w:rPr>
                <w:rFonts w:ascii="Times New Roman" w:hAnsi="Times New Roman"/>
              </w:rPr>
            </w:pPr>
            <w:r w:rsidRPr="006642E0">
              <w:rPr>
                <w:rFonts w:ascii="Times New Roman" w:hAnsi="Times New Roman"/>
              </w:rPr>
              <w:t>Презентация или реферат: основные классы соединений.</w:t>
            </w:r>
          </w:p>
          <w:p w:rsidR="000B4A45" w:rsidRPr="006642E0" w:rsidRDefault="000B4A45" w:rsidP="008B7DE8">
            <w:pPr>
              <w:pStyle w:val="afe"/>
              <w:numPr>
                <w:ilvl w:val="0"/>
                <w:numId w:val="233"/>
              </w:numPr>
              <w:ind w:left="-103" w:firstLine="0"/>
              <w:rPr>
                <w:rFonts w:ascii="Times New Roman" w:hAnsi="Times New Roman"/>
              </w:rPr>
            </w:pPr>
            <w:r w:rsidRPr="006642E0">
              <w:rPr>
                <w:rFonts w:ascii="Times New Roman" w:hAnsi="Times New Roman"/>
              </w:rPr>
              <w:t>Написание уравнений электролитической диссоциации(ступенчато) кислот, оснований, солей</w:t>
            </w:r>
          </w:p>
          <w:p w:rsidR="000B4A45" w:rsidRPr="006642E0" w:rsidRDefault="000B4A45" w:rsidP="008B7DE8">
            <w:pPr>
              <w:pStyle w:val="afe"/>
              <w:numPr>
                <w:ilvl w:val="0"/>
                <w:numId w:val="233"/>
              </w:numPr>
              <w:ind w:left="-103" w:firstLine="0"/>
              <w:rPr>
                <w:rFonts w:ascii="Times New Roman" w:hAnsi="Times New Roman"/>
              </w:rPr>
            </w:pPr>
            <w:r w:rsidRPr="006642E0">
              <w:rPr>
                <w:rFonts w:ascii="Times New Roman" w:hAnsi="Times New Roman"/>
              </w:rPr>
              <w:t>Составление кроссворда: металлы и неметаллы.</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10</w:t>
            </w:r>
          </w:p>
        </w:tc>
      </w:tr>
      <w:tr w:rsidR="000B4A45" w:rsidRPr="006642E0" w:rsidTr="00405116">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rPr>
            </w:pPr>
            <w:r w:rsidRPr="006642E0">
              <w:rPr>
                <w:rFonts w:ascii="Times New Roman" w:hAnsi="Times New Roman"/>
              </w:rPr>
              <w:t>Тема 2.3 Органические соединения</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autoSpaceDE w:val="0"/>
              <w:autoSpaceDN w:val="0"/>
              <w:adjustRightInd w:val="0"/>
              <w:jc w:val="both"/>
              <w:rPr>
                <w:lang w:eastAsia="en-US"/>
              </w:rPr>
            </w:pPr>
            <w:r w:rsidRPr="006642E0">
              <w:rPr>
                <w:b/>
                <w:lang w:eastAsia="en-US"/>
              </w:rPr>
              <w:t>Содержание учебного материала</w:t>
            </w:r>
          </w:p>
          <w:p w:rsidR="000B4A45" w:rsidRPr="006642E0" w:rsidRDefault="000B4A45" w:rsidP="00405116">
            <w:pPr>
              <w:jc w:val="both"/>
            </w:pPr>
            <w:r w:rsidRPr="006642E0">
              <w:t>Многообразие органических соединений. Основные положения теории строения органических соединений. Изомерия: структурная, пространственная. Классификация органических соединений.</w:t>
            </w:r>
          </w:p>
          <w:p w:rsidR="000B4A45" w:rsidRPr="006642E0" w:rsidRDefault="000B4A45" w:rsidP="00405116">
            <w:pPr>
              <w:jc w:val="both"/>
            </w:pPr>
            <w:r w:rsidRPr="006642E0">
              <w:t>Углеводороды, их строение и характерные химические свойства. Метан, этилен, ацетилен, бензол. Применение углеводородов в органическом синтезе. Реакция полимеризации. Нефть, газ, каменный уголь - природные источники углеводородов.</w:t>
            </w:r>
          </w:p>
          <w:p w:rsidR="000B4A45" w:rsidRPr="006642E0" w:rsidRDefault="000B4A45" w:rsidP="00405116">
            <w:pPr>
              <w:jc w:val="both"/>
            </w:pPr>
            <w:r w:rsidRPr="006642E0">
              <w:lastRenderedPageBreak/>
              <w:t>Спирты, их строение и характерные химические свойства. Этиловый спирт. Глицерин. Карбоновые кислоты. Уксусная кислота. Мыла как соли высших карбоновых кислот. Жиры как сложные эфиры. Углеводы: глюкоза, крахмал, целлюлоза.</w:t>
            </w:r>
          </w:p>
          <w:p w:rsidR="000B4A45" w:rsidRPr="006642E0" w:rsidRDefault="000B4A45" w:rsidP="00405116">
            <w:pPr>
              <w:jc w:val="both"/>
            </w:pPr>
            <w:r w:rsidRPr="006642E0">
              <w:t>Азотосодержащие соединения: амины, аминокислоты, белки.</w:t>
            </w:r>
          </w:p>
          <w:p w:rsidR="000B4A45" w:rsidRPr="006642E0" w:rsidRDefault="000B4A45" w:rsidP="00405116">
            <w:pPr>
              <w:jc w:val="both"/>
            </w:pPr>
            <w:r w:rsidRPr="006642E0">
              <w:t>Генетическая связь между классами органических соединений.</w:t>
            </w:r>
          </w:p>
          <w:p w:rsidR="000B4A45" w:rsidRPr="006642E0" w:rsidRDefault="000B4A45" w:rsidP="00405116">
            <w:pPr>
              <w:jc w:val="both"/>
            </w:pPr>
            <w:r w:rsidRPr="006642E0">
              <w:t>Синтетические полимеры: пластмассы, каучуки, волокна.</w:t>
            </w:r>
          </w:p>
          <w:p w:rsidR="000B4A45" w:rsidRPr="006642E0" w:rsidRDefault="000B4A45" w:rsidP="00405116">
            <w:pPr>
              <w:autoSpaceDE w:val="0"/>
              <w:autoSpaceDN w:val="0"/>
              <w:adjustRightInd w:val="0"/>
              <w:jc w:val="both"/>
              <w:rPr>
                <w:lang w:eastAsia="en-US"/>
              </w:rPr>
            </w:pPr>
            <w:r w:rsidRPr="006642E0">
              <w:rPr>
                <w:lang w:eastAsia="en-US"/>
              </w:rPr>
              <w:t>Моющие и чистящие средства. Токсичные вещества. Правила безопасной работы со средствами бытовой химии</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lastRenderedPageBreak/>
              <w:t>20</w:t>
            </w: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lastRenderedPageBreak/>
              <w:t>6</w:t>
            </w: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6</w:t>
            </w: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jc w:val="both"/>
            </w:pPr>
            <w:r w:rsidRPr="006642E0">
              <w:t>Демонстрации</w:t>
            </w:r>
          </w:p>
          <w:p w:rsidR="000B4A45" w:rsidRPr="006642E0" w:rsidRDefault="000B4A45" w:rsidP="00405116">
            <w:pPr>
              <w:jc w:val="both"/>
            </w:pPr>
            <w:r w:rsidRPr="006642E0">
              <w:t>Получение этилена и его взаимодействие с раствором перманганата</w:t>
            </w:r>
            <w:r w:rsidRPr="006642E0">
              <w:br/>
              <w:t>калия, бромной водой.</w:t>
            </w:r>
          </w:p>
          <w:p w:rsidR="000B4A45" w:rsidRPr="006642E0" w:rsidRDefault="000B4A45" w:rsidP="00405116">
            <w:pPr>
              <w:jc w:val="both"/>
            </w:pPr>
            <w:r w:rsidRPr="006642E0">
              <w:t>Реакция получения уксусно-этилового эфира.</w:t>
            </w:r>
          </w:p>
          <w:p w:rsidR="000B4A45" w:rsidRPr="006642E0" w:rsidRDefault="000B4A45" w:rsidP="00405116">
            <w:pPr>
              <w:jc w:val="both"/>
            </w:pPr>
            <w:r w:rsidRPr="006642E0">
              <w:t>Цветные реакции белков.</w:t>
            </w:r>
          </w:p>
          <w:p w:rsidR="000B4A45" w:rsidRPr="006642E0" w:rsidRDefault="000B4A45" w:rsidP="00405116">
            <w:pPr>
              <w:jc w:val="both"/>
            </w:pPr>
            <w:r w:rsidRPr="006642E0">
              <w:t>Лабораторные опыты</w:t>
            </w:r>
          </w:p>
          <w:p w:rsidR="000B4A45" w:rsidRPr="006642E0" w:rsidRDefault="000B4A45" w:rsidP="00405116">
            <w:pPr>
              <w:jc w:val="both"/>
            </w:pPr>
            <w:r w:rsidRPr="006642E0">
              <w:t>Качественная реакция на глицерин.</w:t>
            </w:r>
          </w:p>
          <w:p w:rsidR="000B4A45" w:rsidRPr="006642E0" w:rsidRDefault="000B4A45" w:rsidP="00405116">
            <w:pPr>
              <w:jc w:val="both"/>
            </w:pPr>
            <w:r w:rsidRPr="006642E0">
              <w:t xml:space="preserve">Химические свойства уксусной кислоты: взаимодействие с индикаторами, с металлами </w:t>
            </w:r>
            <w:r w:rsidRPr="006642E0">
              <w:rPr>
                <w:lang w:bidi="en-US"/>
              </w:rPr>
              <w:t>(</w:t>
            </w:r>
            <w:r w:rsidRPr="006642E0">
              <w:rPr>
                <w:lang w:val="en-US" w:bidi="en-US"/>
              </w:rPr>
              <w:t>Mg</w:t>
            </w:r>
            <w:r w:rsidRPr="006642E0">
              <w:rPr>
                <w:lang w:bidi="en-US"/>
              </w:rPr>
              <w:t xml:space="preserve">), </w:t>
            </w:r>
            <w:r w:rsidRPr="006642E0">
              <w:t xml:space="preserve">с основаниями </w:t>
            </w:r>
            <w:r w:rsidRPr="006642E0">
              <w:rPr>
                <w:lang w:bidi="en-US"/>
              </w:rPr>
              <w:t>(</w:t>
            </w:r>
            <w:r w:rsidRPr="006642E0">
              <w:rPr>
                <w:lang w:val="en-US" w:bidi="en-US"/>
              </w:rPr>
              <w:t>Cu</w:t>
            </w:r>
            <w:r w:rsidRPr="006642E0">
              <w:rPr>
                <w:lang w:bidi="en-US"/>
              </w:rPr>
              <w:t>(</w:t>
            </w:r>
            <w:r w:rsidRPr="006642E0">
              <w:rPr>
                <w:lang w:val="en-US" w:bidi="en-US"/>
              </w:rPr>
              <w:t>OH</w:t>
            </w:r>
            <w:r w:rsidRPr="006642E0">
              <w:rPr>
                <w:lang w:bidi="en-US"/>
              </w:rPr>
              <w:t>)</w:t>
            </w:r>
            <w:r w:rsidRPr="006642E0">
              <w:rPr>
                <w:vertAlign w:val="subscript"/>
                <w:lang w:bidi="en-US"/>
              </w:rPr>
              <w:t>2</w:t>
            </w:r>
            <w:r w:rsidRPr="006642E0">
              <w:rPr>
                <w:lang w:bidi="en-US"/>
              </w:rPr>
              <w:t xml:space="preserve">) </w:t>
            </w:r>
            <w:r w:rsidRPr="006642E0">
              <w:t xml:space="preserve">и основными оксидами </w:t>
            </w:r>
            <w:r w:rsidRPr="006642E0">
              <w:rPr>
                <w:lang w:bidi="en-US"/>
              </w:rPr>
              <w:t>(</w:t>
            </w:r>
            <w:r w:rsidRPr="006642E0">
              <w:rPr>
                <w:lang w:val="en-US" w:bidi="en-US"/>
              </w:rPr>
              <w:t>CuO</w:t>
            </w:r>
            <w:r w:rsidRPr="006642E0">
              <w:rPr>
                <w:lang w:bidi="en-US"/>
              </w:rPr>
              <w:t>).</w:t>
            </w:r>
          </w:p>
          <w:p w:rsidR="000B4A45" w:rsidRPr="006642E0" w:rsidRDefault="000B4A45" w:rsidP="00405116">
            <w:pPr>
              <w:jc w:val="both"/>
            </w:pPr>
            <w:r w:rsidRPr="006642E0">
              <w:t>Обратимая и необратимая денатурация белков.</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b/>
              </w:rPr>
            </w:pPr>
            <w:r w:rsidRPr="006642E0">
              <w:rPr>
                <w:rFonts w:ascii="Times New Roman" w:hAnsi="Times New Roman"/>
                <w:b/>
              </w:rPr>
              <w:t>Самостоятельная работа обучающихся:</w:t>
            </w:r>
          </w:p>
          <w:p w:rsidR="000B4A45" w:rsidRPr="006642E0" w:rsidRDefault="000B4A45" w:rsidP="00405116">
            <w:pPr>
              <w:pStyle w:val="afe"/>
              <w:rPr>
                <w:rFonts w:ascii="Times New Roman" w:hAnsi="Times New Roman"/>
              </w:rPr>
            </w:pPr>
            <w:r w:rsidRPr="006642E0">
              <w:rPr>
                <w:rFonts w:ascii="Times New Roman" w:hAnsi="Times New Roman"/>
              </w:rPr>
              <w:t>Решение задач и упражнений по гомологии и изомерии, определение молекулярной формулы вещества по массовым долям и продуктам сгорания. Отчет по выполненным заданий</w:t>
            </w:r>
          </w:p>
          <w:p w:rsidR="000B4A45" w:rsidRPr="006642E0" w:rsidRDefault="000B4A45" w:rsidP="00405116">
            <w:pPr>
              <w:pStyle w:val="afe"/>
              <w:rPr>
                <w:rFonts w:ascii="Times New Roman" w:hAnsi="Times New Roman"/>
              </w:rPr>
            </w:pPr>
            <w:r w:rsidRPr="006642E0">
              <w:rPr>
                <w:rFonts w:ascii="Times New Roman" w:hAnsi="Times New Roman"/>
              </w:rPr>
              <w:t>Экологические аспекты использования углеводородного сырья</w:t>
            </w:r>
          </w:p>
          <w:p w:rsidR="000B4A45" w:rsidRPr="006642E0" w:rsidRDefault="000B4A45" w:rsidP="00405116">
            <w:pPr>
              <w:pStyle w:val="afe"/>
              <w:rPr>
                <w:rFonts w:ascii="Times New Roman" w:hAnsi="Times New Roman"/>
              </w:rPr>
            </w:pPr>
            <w:r w:rsidRPr="006642E0">
              <w:rPr>
                <w:rFonts w:ascii="Times New Roman" w:hAnsi="Times New Roman"/>
              </w:rPr>
              <w:t>Моющие и чистящие средства.</w:t>
            </w:r>
          </w:p>
          <w:p w:rsidR="000B4A45" w:rsidRPr="006642E0" w:rsidRDefault="000B4A45" w:rsidP="00405116">
            <w:pPr>
              <w:pStyle w:val="afe"/>
              <w:rPr>
                <w:rFonts w:ascii="Times New Roman" w:hAnsi="Times New Roman"/>
              </w:rPr>
            </w:pPr>
            <w:r w:rsidRPr="006642E0">
              <w:rPr>
                <w:rFonts w:ascii="Times New Roman" w:hAnsi="Times New Roman"/>
              </w:rPr>
              <w:t>Составление реферата: Токсические вещества. Правила безопасной работы со средствами бытовой химии.</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10</w:t>
            </w:r>
          </w:p>
        </w:tc>
      </w:tr>
      <w:tr w:rsidR="000B4A45" w:rsidRPr="006642E0" w:rsidTr="00405116">
        <w:trPr>
          <w:trHeight w:val="20"/>
        </w:trPr>
        <w:tc>
          <w:tcPr>
            <w:tcW w:w="453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jc w:val="center"/>
              <w:rPr>
                <w:rFonts w:ascii="Times New Roman" w:hAnsi="Times New Roman"/>
                <w:b/>
              </w:rPr>
            </w:pPr>
            <w:r w:rsidRPr="006642E0">
              <w:rPr>
                <w:rFonts w:ascii="Times New Roman" w:hAnsi="Times New Roman"/>
                <w:b/>
              </w:rPr>
              <w:t>Раздел 3 Биология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r>
      <w:tr w:rsidR="000B4A45" w:rsidRPr="006642E0" w:rsidTr="00405116">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tabs>
                <w:tab w:val="left" w:pos="1113"/>
              </w:tabs>
              <w:spacing w:after="54"/>
              <w:rPr>
                <w:b/>
              </w:rPr>
            </w:pPr>
            <w:r w:rsidRPr="006642E0">
              <w:rPr>
                <w:b/>
              </w:rPr>
              <w:t>Тема 3.1 Клеточное строение организмов</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autoSpaceDE w:val="0"/>
              <w:autoSpaceDN w:val="0"/>
              <w:adjustRightInd w:val="0"/>
              <w:jc w:val="both"/>
              <w:rPr>
                <w:b/>
                <w:lang w:eastAsia="en-US"/>
              </w:rPr>
            </w:pPr>
            <w:r w:rsidRPr="006642E0">
              <w:rPr>
                <w:b/>
                <w:lang w:eastAsia="en-US"/>
              </w:rPr>
              <w:t>Содержание учебного материала</w:t>
            </w:r>
          </w:p>
          <w:p w:rsidR="000B4A45" w:rsidRPr="006642E0" w:rsidRDefault="000B4A45" w:rsidP="00405116">
            <w:pPr>
              <w:jc w:val="both"/>
            </w:pPr>
            <w:r w:rsidRPr="006642E0">
              <w:t>Клетка - единица строения и жизнедеятельности организма. Клеточная теория строения организмов. Роль в клетке неорганических и органических веществ. Строение клетки: основные органоиды и их функции. Метаболизм, роль ферментов в нем.</w:t>
            </w:r>
          </w:p>
          <w:p w:rsidR="000B4A45" w:rsidRPr="006642E0" w:rsidRDefault="000B4A45" w:rsidP="00405116">
            <w:pPr>
              <w:jc w:val="both"/>
            </w:pPr>
            <w:r w:rsidRPr="006642E0">
              <w:t>Молекула ДНК - носитель наследственной информации. Генетический код. Матричное воспроизводство белков.</w:t>
            </w:r>
          </w:p>
          <w:p w:rsidR="000B4A45" w:rsidRPr="006642E0" w:rsidRDefault="000B4A45" w:rsidP="00405116">
            <w:pPr>
              <w:jc w:val="both"/>
            </w:pPr>
            <w:r w:rsidRPr="006642E0">
              <w:lastRenderedPageBreak/>
              <w:t>Деление клетки - основа роста, развития и размножения организмов. Одноклеточные и многоклеточные растительные и животные организмы. Неклеточные формы жизни, вирусы. Профилактика и лечение вирусных заболеваний.</w:t>
            </w:r>
          </w:p>
          <w:p w:rsidR="000B4A45" w:rsidRPr="006642E0" w:rsidRDefault="000B4A45" w:rsidP="00405116">
            <w:pPr>
              <w:autoSpaceDE w:val="0"/>
              <w:autoSpaceDN w:val="0"/>
              <w:adjustRightInd w:val="0"/>
              <w:jc w:val="both"/>
              <w:rPr>
                <w:lang w:eastAsia="en-US"/>
              </w:rPr>
            </w:pPr>
            <w:r w:rsidRPr="006642E0">
              <w:rPr>
                <w:lang w:eastAsia="en-US"/>
              </w:rPr>
              <w:t>Размножение организмов, его формы и значение. Гаметы и их строение. Оплодотворение. Индивидуальное развитие многоклеточного организма (онтогенез).</w:t>
            </w:r>
          </w:p>
        </w:tc>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lastRenderedPageBreak/>
              <w:t>10</w:t>
            </w:r>
          </w:p>
          <w:p w:rsidR="000B4A45" w:rsidRPr="006642E0" w:rsidRDefault="000B4A45" w:rsidP="00405116">
            <w:pPr>
              <w:pStyle w:val="afe"/>
              <w:rPr>
                <w:rFonts w:ascii="Times New Roman" w:hAnsi="Times New Roman"/>
              </w:rPr>
            </w:pPr>
          </w:p>
          <w:p w:rsidR="000B4A45" w:rsidRPr="006642E0" w:rsidRDefault="000B4A45" w:rsidP="00405116">
            <w:pPr>
              <w:pStyle w:val="afe"/>
              <w:rPr>
                <w:rFonts w:ascii="Times New Roman" w:hAnsi="Times New Roman"/>
              </w:rPr>
            </w:pPr>
          </w:p>
          <w:p w:rsidR="000B4A45" w:rsidRPr="006642E0" w:rsidRDefault="000B4A45" w:rsidP="00405116">
            <w:pPr>
              <w:pStyle w:val="afe"/>
              <w:rPr>
                <w:rFonts w:ascii="Times New Roman" w:hAnsi="Times New Roman"/>
              </w:rPr>
            </w:pPr>
          </w:p>
          <w:p w:rsidR="000B4A45" w:rsidRPr="006642E0" w:rsidRDefault="000B4A45" w:rsidP="00405116">
            <w:pPr>
              <w:pStyle w:val="afe"/>
              <w:rPr>
                <w:rFonts w:ascii="Times New Roman" w:hAnsi="Times New Roman"/>
              </w:rPr>
            </w:pPr>
          </w:p>
          <w:p w:rsidR="000B4A45" w:rsidRPr="006642E0" w:rsidRDefault="000B4A45" w:rsidP="00405116">
            <w:pPr>
              <w:pStyle w:val="afe"/>
              <w:rPr>
                <w:rFonts w:ascii="Times New Roman" w:hAnsi="Times New Roman"/>
              </w:rPr>
            </w:pPr>
          </w:p>
          <w:p w:rsidR="000B4A45" w:rsidRPr="006642E0" w:rsidRDefault="000B4A45" w:rsidP="00405116">
            <w:pPr>
              <w:pStyle w:val="afe"/>
              <w:rPr>
                <w:rFonts w:ascii="Times New Roman" w:hAnsi="Times New Roman"/>
              </w:rPr>
            </w:pPr>
          </w:p>
          <w:p w:rsidR="000B4A45" w:rsidRPr="006642E0" w:rsidRDefault="000B4A45" w:rsidP="00405116">
            <w:pPr>
              <w:pStyle w:val="afe"/>
              <w:rPr>
                <w:rFonts w:ascii="Times New Roman" w:hAnsi="Times New Roman"/>
              </w:rPr>
            </w:pPr>
          </w:p>
          <w:p w:rsidR="000B4A45" w:rsidRPr="006642E0" w:rsidRDefault="000B4A45" w:rsidP="00405116">
            <w:pPr>
              <w:pStyle w:val="afe"/>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6</w:t>
            </w:r>
          </w:p>
          <w:p w:rsidR="000B4A45" w:rsidRPr="006642E0" w:rsidRDefault="000B4A45" w:rsidP="00405116">
            <w:pPr>
              <w:pStyle w:val="afe"/>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4</w:t>
            </w: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bCs/>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jc w:val="both"/>
            </w:pPr>
            <w:r w:rsidRPr="006642E0">
              <w:t>Демонстрации</w:t>
            </w:r>
          </w:p>
          <w:p w:rsidR="000B4A45" w:rsidRPr="006642E0" w:rsidRDefault="000B4A45" w:rsidP="00405116">
            <w:pPr>
              <w:jc w:val="both"/>
            </w:pPr>
            <w:r w:rsidRPr="006642E0">
              <w:t>Плазмолиз и деплазмолиз в клетках кожицы лука.</w:t>
            </w:r>
          </w:p>
          <w:p w:rsidR="000B4A45" w:rsidRPr="006642E0" w:rsidRDefault="000B4A45" w:rsidP="00405116">
            <w:pPr>
              <w:jc w:val="both"/>
            </w:pPr>
            <w:r w:rsidRPr="006642E0">
              <w:t>Объемные модели молекул белка и ДНК.</w:t>
            </w:r>
          </w:p>
          <w:p w:rsidR="000B4A45" w:rsidRPr="006642E0" w:rsidRDefault="000B4A45" w:rsidP="00405116">
            <w:pPr>
              <w:jc w:val="both"/>
            </w:pPr>
            <w:r w:rsidRPr="006642E0">
              <w:t>Наблюдение митоза в клетках растений.</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bCs/>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jc w:val="both"/>
            </w:pPr>
            <w:r w:rsidRPr="006642E0">
              <w:t xml:space="preserve">Лабораторные работы </w:t>
            </w:r>
          </w:p>
          <w:p w:rsidR="000B4A45" w:rsidRPr="006642E0" w:rsidRDefault="000B4A45" w:rsidP="008B7DE8">
            <w:pPr>
              <w:numPr>
                <w:ilvl w:val="0"/>
                <w:numId w:val="234"/>
              </w:numPr>
              <w:spacing w:after="0" w:line="240" w:lineRule="auto"/>
              <w:ind w:left="-103" w:firstLine="0"/>
              <w:jc w:val="both"/>
            </w:pPr>
            <w:r w:rsidRPr="006642E0">
              <w:t>Строение растительной, животной и бактериальной клеток под микроскопом.</w:t>
            </w:r>
          </w:p>
          <w:p w:rsidR="000B4A45" w:rsidRPr="006642E0" w:rsidRDefault="000B4A45" w:rsidP="008B7DE8">
            <w:pPr>
              <w:pStyle w:val="afe"/>
              <w:numPr>
                <w:ilvl w:val="0"/>
                <w:numId w:val="234"/>
              </w:numPr>
              <w:ind w:left="-103" w:firstLine="0"/>
              <w:rPr>
                <w:rFonts w:ascii="Times New Roman" w:hAnsi="Times New Roman"/>
              </w:rPr>
            </w:pPr>
            <w:r w:rsidRPr="006642E0">
              <w:rPr>
                <w:rFonts w:ascii="Times New Roman" w:hAnsi="Times New Roman"/>
              </w:rPr>
              <w:t>Ферментативное расщепление пероксида водорода в клетках растений.</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bCs/>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b/>
              </w:rPr>
            </w:pPr>
            <w:r w:rsidRPr="006642E0">
              <w:rPr>
                <w:rFonts w:ascii="Times New Roman" w:hAnsi="Times New Roman"/>
                <w:b/>
              </w:rPr>
              <w:t>Самостоятельная работа обучающихся:</w:t>
            </w:r>
          </w:p>
          <w:p w:rsidR="000B4A45" w:rsidRPr="006642E0" w:rsidRDefault="000B4A45" w:rsidP="008B7DE8">
            <w:pPr>
              <w:pStyle w:val="afe"/>
              <w:numPr>
                <w:ilvl w:val="0"/>
                <w:numId w:val="235"/>
              </w:numPr>
              <w:ind w:left="-103" w:firstLine="0"/>
              <w:rPr>
                <w:rFonts w:ascii="Times New Roman" w:hAnsi="Times New Roman"/>
              </w:rPr>
            </w:pPr>
            <w:r w:rsidRPr="006642E0">
              <w:rPr>
                <w:rFonts w:ascii="Times New Roman" w:hAnsi="Times New Roman"/>
              </w:rPr>
              <w:t>Заполнить таблицы по темам: «Химические элементы клетки»; «Витамины».</w:t>
            </w:r>
          </w:p>
          <w:p w:rsidR="000B4A45" w:rsidRPr="006642E0" w:rsidRDefault="000B4A45" w:rsidP="008B7DE8">
            <w:pPr>
              <w:pStyle w:val="afe"/>
              <w:numPr>
                <w:ilvl w:val="0"/>
                <w:numId w:val="235"/>
              </w:numPr>
              <w:ind w:left="-103" w:firstLine="0"/>
              <w:rPr>
                <w:rFonts w:ascii="Times New Roman" w:hAnsi="Times New Roman"/>
              </w:rPr>
            </w:pPr>
            <w:r w:rsidRPr="006642E0">
              <w:rPr>
                <w:rFonts w:ascii="Times New Roman" w:hAnsi="Times New Roman"/>
              </w:rPr>
              <w:t>Профилактика и лечение вирусных заболеваний</w:t>
            </w:r>
          </w:p>
          <w:p w:rsidR="000B4A45" w:rsidRPr="006642E0" w:rsidRDefault="000B4A45" w:rsidP="008B7DE8">
            <w:pPr>
              <w:pStyle w:val="afe"/>
              <w:numPr>
                <w:ilvl w:val="0"/>
                <w:numId w:val="235"/>
              </w:numPr>
              <w:ind w:left="-103" w:firstLine="0"/>
              <w:rPr>
                <w:rFonts w:ascii="Times New Roman" w:hAnsi="Times New Roman"/>
              </w:rPr>
            </w:pPr>
            <w:r w:rsidRPr="006642E0">
              <w:rPr>
                <w:rFonts w:ascii="Times New Roman" w:hAnsi="Times New Roman"/>
              </w:rPr>
              <w:t>Гаметы и их строение. Оплодотворение</w:t>
            </w:r>
          </w:p>
          <w:p w:rsidR="000B4A45" w:rsidRPr="006642E0" w:rsidRDefault="000B4A45" w:rsidP="008B7DE8">
            <w:pPr>
              <w:pStyle w:val="afe"/>
              <w:numPr>
                <w:ilvl w:val="0"/>
                <w:numId w:val="235"/>
              </w:numPr>
              <w:ind w:left="-103" w:firstLine="0"/>
              <w:rPr>
                <w:rFonts w:ascii="Times New Roman" w:hAnsi="Times New Roman"/>
              </w:rPr>
            </w:pPr>
            <w:r w:rsidRPr="006642E0">
              <w:rPr>
                <w:rFonts w:ascii="Times New Roman" w:hAnsi="Times New Roman"/>
              </w:rPr>
              <w:t>Индивидуальное развитие многоклеточного организма</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8</w:t>
            </w:r>
          </w:p>
        </w:tc>
      </w:tr>
      <w:tr w:rsidR="000B4A45" w:rsidRPr="006642E0" w:rsidTr="00405116">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rPr>
            </w:pPr>
            <w:r w:rsidRPr="006642E0">
              <w:rPr>
                <w:rFonts w:ascii="Times New Roman" w:hAnsi="Times New Roman"/>
              </w:rPr>
              <w:t>Тема 3.2 Наследственность и изменчивость</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autoSpaceDE w:val="0"/>
              <w:autoSpaceDN w:val="0"/>
              <w:adjustRightInd w:val="0"/>
              <w:jc w:val="both"/>
              <w:rPr>
                <w:b/>
                <w:lang w:eastAsia="en-US"/>
              </w:rPr>
            </w:pPr>
            <w:r w:rsidRPr="006642E0">
              <w:rPr>
                <w:b/>
                <w:lang w:eastAsia="en-US"/>
              </w:rPr>
              <w:t>Содержание учебного материала</w:t>
            </w:r>
          </w:p>
          <w:p w:rsidR="000B4A45" w:rsidRPr="006642E0" w:rsidRDefault="000B4A45" w:rsidP="00405116">
            <w:pPr>
              <w:jc w:val="both"/>
            </w:pPr>
            <w:r w:rsidRPr="006642E0">
              <w:t>Наследственность и изменчивость - свойства организмов. Закономерности наследования, установленные Г. Менделем и Т. Морганом (на примере наследования у человека). Хромосомная теория наследственности теория гена.</w:t>
            </w:r>
          </w:p>
          <w:p w:rsidR="000B4A45" w:rsidRPr="006642E0" w:rsidRDefault="000B4A45" w:rsidP="00405116">
            <w:pPr>
              <w:jc w:val="both"/>
            </w:pPr>
            <w:r w:rsidRPr="006642E0">
              <w:t>Изменчивость. Наследственная и ненаследственная изменчивость. Причины наследственных изменений. Мутагены и мутации. Влияние мутагенов на организм человека и оценка последствий их влияния. Значение генетики для медицины.</w:t>
            </w:r>
          </w:p>
          <w:p w:rsidR="000B4A45" w:rsidRPr="006642E0" w:rsidRDefault="000B4A45" w:rsidP="00405116">
            <w:pPr>
              <w:jc w:val="both"/>
            </w:pPr>
            <w:r w:rsidRPr="006642E0">
              <w:t>Биотехнологии. Генная, клеточная инженерия. Клонирование. Оценка этических и правовых аспектов развития некоторых исследований в биотехнологии.</w:t>
            </w:r>
          </w:p>
          <w:p w:rsidR="000B4A45" w:rsidRPr="006642E0" w:rsidRDefault="000B4A45" w:rsidP="00405116">
            <w:pPr>
              <w:jc w:val="both"/>
              <w:rPr>
                <w:b/>
              </w:rPr>
            </w:pPr>
            <w:r w:rsidRPr="006642E0">
              <w:rPr>
                <w:b/>
              </w:rPr>
              <w:t>Лабораторная работа</w:t>
            </w:r>
          </w:p>
          <w:p w:rsidR="000B4A45" w:rsidRPr="006642E0" w:rsidRDefault="000B4A45" w:rsidP="00405116">
            <w:pPr>
              <w:jc w:val="both"/>
            </w:pPr>
            <w:r w:rsidRPr="006642E0">
              <w:t>Изучение изменчивости: построение вариационной кривой (размеры листьев растений, антропометрические данные учащихся).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10</w:t>
            </w: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2</w:t>
            </w: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b/>
              </w:rPr>
            </w:pPr>
            <w:r w:rsidRPr="006642E0">
              <w:rPr>
                <w:rFonts w:ascii="Times New Roman" w:hAnsi="Times New Roman"/>
                <w:b/>
              </w:rPr>
              <w:t>Самостоятельная работа обучающихся:</w:t>
            </w:r>
          </w:p>
          <w:p w:rsidR="000B4A45" w:rsidRPr="006642E0" w:rsidRDefault="000B4A45" w:rsidP="00405116">
            <w:pPr>
              <w:pStyle w:val="afe"/>
              <w:rPr>
                <w:rFonts w:ascii="Times New Roman" w:hAnsi="Times New Roman"/>
              </w:rPr>
            </w:pPr>
            <w:r w:rsidRPr="006642E0">
              <w:rPr>
                <w:rFonts w:ascii="Times New Roman" w:hAnsi="Times New Roman"/>
              </w:rPr>
              <w:t>Составить кроссворд: «Наследственность и изменчивость»</w:t>
            </w:r>
          </w:p>
          <w:p w:rsidR="000B4A45" w:rsidRPr="006642E0" w:rsidRDefault="000B4A45" w:rsidP="00405116">
            <w:pPr>
              <w:pStyle w:val="afe"/>
              <w:rPr>
                <w:rFonts w:ascii="Times New Roman" w:hAnsi="Times New Roman"/>
              </w:rPr>
            </w:pPr>
            <w:r w:rsidRPr="006642E0">
              <w:rPr>
                <w:rFonts w:ascii="Times New Roman" w:hAnsi="Times New Roman"/>
              </w:rPr>
              <w:lastRenderedPageBreak/>
              <w:t>Заполнить таблицу сходство и отличия изменчивости</w:t>
            </w:r>
          </w:p>
          <w:p w:rsidR="000B4A45" w:rsidRPr="006642E0" w:rsidRDefault="000B4A45" w:rsidP="00405116">
            <w:pPr>
              <w:pStyle w:val="afe"/>
              <w:rPr>
                <w:rFonts w:ascii="Times New Roman" w:hAnsi="Times New Roman"/>
              </w:rPr>
            </w:pPr>
            <w:r w:rsidRPr="006642E0">
              <w:rPr>
                <w:rFonts w:ascii="Times New Roman" w:hAnsi="Times New Roman"/>
              </w:rPr>
              <w:t>Презентация или реферат на тему  «Причины наследственных изменений. Наследственные болезни человека»</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lastRenderedPageBreak/>
              <w:t>8</w:t>
            </w:r>
          </w:p>
        </w:tc>
      </w:tr>
      <w:tr w:rsidR="000B4A45" w:rsidRPr="006642E0" w:rsidTr="00405116">
        <w:trPr>
          <w:trHeight w:val="20"/>
        </w:trPr>
        <w:tc>
          <w:tcPr>
            <w:tcW w:w="9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pStyle w:val="afe"/>
              <w:rPr>
                <w:rFonts w:ascii="Times New Roman" w:hAnsi="Times New Roman"/>
              </w:rPr>
            </w:pPr>
            <w:r w:rsidRPr="006642E0">
              <w:rPr>
                <w:rFonts w:ascii="Times New Roman" w:hAnsi="Times New Roman"/>
              </w:rPr>
              <w:lastRenderedPageBreak/>
              <w:t>Тема 3.3 Многообразие и эволюция органического мира</w:t>
            </w:r>
          </w:p>
        </w:tc>
        <w:tc>
          <w:tcPr>
            <w:tcW w:w="35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4A45" w:rsidRPr="006642E0" w:rsidRDefault="000B4A45" w:rsidP="00405116">
            <w:pPr>
              <w:autoSpaceDE w:val="0"/>
              <w:autoSpaceDN w:val="0"/>
              <w:adjustRightInd w:val="0"/>
              <w:jc w:val="both"/>
              <w:rPr>
                <w:b/>
                <w:lang w:eastAsia="en-US"/>
              </w:rPr>
            </w:pPr>
            <w:r w:rsidRPr="006642E0">
              <w:rPr>
                <w:b/>
                <w:lang w:eastAsia="en-US"/>
              </w:rPr>
              <w:t>Содержание учебного материала</w:t>
            </w:r>
          </w:p>
          <w:p w:rsidR="000B4A45" w:rsidRPr="006642E0" w:rsidRDefault="000B4A45" w:rsidP="00405116">
            <w:pPr>
              <w:jc w:val="both"/>
            </w:pPr>
            <w:r w:rsidRPr="006642E0">
              <w:t>Система органического мира и ее основные систематические категории (классификация). Вид, его критерии. Проблема реального существования видов в природе.</w:t>
            </w:r>
          </w:p>
          <w:p w:rsidR="000B4A45" w:rsidRPr="006642E0" w:rsidRDefault="000B4A45" w:rsidP="00405116">
            <w:pPr>
              <w:jc w:val="both"/>
            </w:pPr>
            <w:r w:rsidRPr="006642E0">
              <w:t>Популяция - структурная единица эволюции. Теория эволюции органического мира Ч. Дарвина. Предпосылки и движущие силы эволюции(борьба за существование и естественный отбор). Результат эволюции: адаптация, видообразование, многообразие органического мира, вымирание. Искусственный отбор, селекция.</w:t>
            </w:r>
          </w:p>
          <w:p w:rsidR="000B4A45" w:rsidRPr="006642E0" w:rsidRDefault="000B4A45" w:rsidP="00405116">
            <w:pPr>
              <w:jc w:val="both"/>
            </w:pPr>
            <w:r w:rsidRPr="006642E0">
              <w:t>Проблема сущности жизни. Оценка различных гипотез происхождения жизни. Происхождение и эволюция человека.</w:t>
            </w:r>
          </w:p>
          <w:p w:rsidR="000B4A45" w:rsidRPr="006642E0" w:rsidRDefault="000B4A45" w:rsidP="00405116">
            <w:pPr>
              <w:jc w:val="both"/>
            </w:pPr>
            <w:r w:rsidRPr="006642E0">
              <w:t>Демонстрации и экскурсии</w:t>
            </w:r>
          </w:p>
          <w:p w:rsidR="000B4A45" w:rsidRPr="006642E0" w:rsidRDefault="000B4A45" w:rsidP="00405116">
            <w:pPr>
              <w:jc w:val="both"/>
            </w:pPr>
            <w:r w:rsidRPr="006642E0">
              <w:t>Ароморфозы и идиоадаптации у растений и животных.</w:t>
            </w:r>
          </w:p>
          <w:p w:rsidR="000B4A45" w:rsidRPr="006642E0" w:rsidRDefault="000B4A45" w:rsidP="00405116">
            <w:pPr>
              <w:jc w:val="both"/>
            </w:pPr>
            <w:r w:rsidRPr="006642E0">
              <w:t>Многообразие сортов растений и пород животных, методы их выведения.</w:t>
            </w:r>
          </w:p>
          <w:p w:rsidR="000B4A45" w:rsidRPr="006642E0" w:rsidRDefault="000B4A45" w:rsidP="00405116">
            <w:pPr>
              <w:jc w:val="both"/>
            </w:pPr>
            <w:bookmarkStart w:id="34" w:name="bookmark33"/>
            <w:r w:rsidRPr="006642E0">
              <w:t>Лабораторная работа</w:t>
            </w:r>
            <w:bookmarkEnd w:id="34"/>
          </w:p>
          <w:p w:rsidR="000B4A45" w:rsidRPr="006642E0" w:rsidRDefault="000B4A45" w:rsidP="00405116">
            <w:pPr>
              <w:jc w:val="both"/>
            </w:pPr>
            <w:r w:rsidRPr="006642E0">
              <w:t>Изучение способов адаптации организмов к среде обитания.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10</w:t>
            </w: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4</w:t>
            </w:r>
          </w:p>
          <w:p w:rsidR="000B4A45" w:rsidRPr="006642E0" w:rsidRDefault="000B4A45" w:rsidP="00405116">
            <w:pPr>
              <w:pStyle w:val="afe"/>
              <w:jc w:val="center"/>
              <w:rPr>
                <w:rFonts w:ascii="Times New Roman" w:hAnsi="Times New Roman"/>
              </w:rPr>
            </w:pPr>
            <w:r w:rsidRPr="006642E0">
              <w:rPr>
                <w:rFonts w:ascii="Times New Roman" w:hAnsi="Times New Roman"/>
              </w:rPr>
              <w:t>2</w:t>
            </w:r>
          </w:p>
        </w:tc>
      </w:tr>
      <w:tr w:rsidR="000B4A45" w:rsidRPr="006642E0" w:rsidTr="00405116">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rPr>
                <w:lang w:eastAsia="en-US"/>
              </w:rPr>
            </w:pP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rPr>
                <w:rFonts w:ascii="Times New Roman" w:hAnsi="Times New Roman"/>
              </w:rPr>
            </w:pPr>
            <w:r w:rsidRPr="006642E0">
              <w:rPr>
                <w:rFonts w:ascii="Times New Roman" w:hAnsi="Times New Roman"/>
                <w:b/>
              </w:rPr>
              <w:t>Самостоятельная работа обучающихся:</w:t>
            </w:r>
          </w:p>
          <w:p w:rsidR="000B4A45" w:rsidRPr="006642E0" w:rsidRDefault="000B4A45" w:rsidP="00405116">
            <w:pPr>
              <w:pStyle w:val="afe"/>
              <w:rPr>
                <w:rFonts w:ascii="Times New Roman" w:hAnsi="Times New Roman"/>
              </w:rPr>
            </w:pPr>
            <w:r w:rsidRPr="006642E0">
              <w:rPr>
                <w:rFonts w:ascii="Times New Roman" w:hAnsi="Times New Roman"/>
              </w:rPr>
              <w:t xml:space="preserve">1.Презентация или реферат Теория эволюции человека Дарвина: прошлое и настоящее </w:t>
            </w:r>
          </w:p>
          <w:p w:rsidR="000B4A45" w:rsidRPr="006642E0" w:rsidRDefault="000B4A45" w:rsidP="00405116">
            <w:pPr>
              <w:pStyle w:val="afe"/>
              <w:rPr>
                <w:rFonts w:ascii="Times New Roman" w:hAnsi="Times New Roman"/>
              </w:rPr>
            </w:pPr>
            <w:r w:rsidRPr="006642E0">
              <w:rPr>
                <w:rFonts w:ascii="Times New Roman" w:hAnsi="Times New Roman"/>
              </w:rPr>
              <w:t>2.Презентация или реферат Развитие жизни на Земле.</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5</w:t>
            </w:r>
          </w:p>
        </w:tc>
      </w:tr>
      <w:tr w:rsidR="000B4A45" w:rsidRPr="006642E0" w:rsidTr="00405116">
        <w:trPr>
          <w:trHeight w:val="20"/>
        </w:trPr>
        <w:tc>
          <w:tcPr>
            <w:tcW w:w="9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rPr>
                <w:rFonts w:ascii="Times New Roman" w:hAnsi="Times New Roman"/>
              </w:rPr>
            </w:pPr>
            <w:r w:rsidRPr="006642E0">
              <w:rPr>
                <w:rFonts w:ascii="Times New Roman" w:hAnsi="Times New Roman"/>
              </w:rPr>
              <w:t>Тема 3.4 Надорганизменные системы</w:t>
            </w: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autoSpaceDE w:val="0"/>
              <w:autoSpaceDN w:val="0"/>
              <w:adjustRightInd w:val="0"/>
              <w:jc w:val="both"/>
              <w:rPr>
                <w:b/>
                <w:lang w:eastAsia="en-US"/>
              </w:rPr>
            </w:pPr>
            <w:r w:rsidRPr="006642E0">
              <w:rPr>
                <w:b/>
                <w:lang w:eastAsia="en-US"/>
              </w:rPr>
              <w:t>Содержание учебного материала</w:t>
            </w:r>
          </w:p>
          <w:p w:rsidR="000B4A45" w:rsidRPr="006642E0" w:rsidRDefault="000B4A45" w:rsidP="00405116">
            <w:pPr>
              <w:jc w:val="both"/>
            </w:pPr>
            <w:r w:rsidRPr="006642E0">
              <w:t>Экологические факторы. Приспособление организмов к влиянию различных экологических факторов.</w:t>
            </w:r>
          </w:p>
          <w:p w:rsidR="000B4A45" w:rsidRPr="006642E0" w:rsidRDefault="000B4A45" w:rsidP="00405116">
            <w:pPr>
              <w:jc w:val="both"/>
            </w:pPr>
            <w:r w:rsidRPr="006642E0">
              <w:t>Экосистема, ее основные составляющие. Характеристика видовой и пространственной структуры экосистемы. Пищевые связи в экосистеме. Саморегуляция в экосистемах, их развитие и смена. Круговорот веществ и превращение энергии в экосистемах. Искусственная экосистема - агробиоценоз.</w:t>
            </w:r>
          </w:p>
          <w:p w:rsidR="000B4A45" w:rsidRPr="006642E0" w:rsidRDefault="000B4A45" w:rsidP="00405116">
            <w:pPr>
              <w:jc w:val="both"/>
            </w:pPr>
            <w:r w:rsidRPr="006642E0">
              <w:t>Биосфера - глобальная экосистема. Роль живого вещества в круговороте веществ в биосфере. Учение В.И. Вернадского о биосфере, ноосфере, живом веществе и его функциях в биосфере. Глобальные изменения в биосфере под влиянием деятельности человека. Проблема устойчивого развития биосферы.</w:t>
            </w:r>
          </w:p>
          <w:p w:rsidR="000B4A45" w:rsidRPr="006642E0" w:rsidRDefault="000B4A45" w:rsidP="00405116">
            <w:pPr>
              <w:jc w:val="both"/>
            </w:pPr>
            <w:r w:rsidRPr="006642E0">
              <w:t>Демонстрации и экскурсии</w:t>
            </w:r>
          </w:p>
          <w:p w:rsidR="000B4A45" w:rsidRPr="006642E0" w:rsidRDefault="000B4A45" w:rsidP="00405116">
            <w:pPr>
              <w:jc w:val="both"/>
            </w:pPr>
            <w:r w:rsidRPr="006642E0">
              <w:t xml:space="preserve">Наблюдения, иллюстрирующие влияние экологических факторов </w:t>
            </w:r>
            <w:r w:rsidRPr="006642E0">
              <w:lastRenderedPageBreak/>
              <w:t>на развитие растений и животных.</w:t>
            </w:r>
          </w:p>
          <w:p w:rsidR="000B4A45" w:rsidRPr="006642E0" w:rsidRDefault="000B4A45" w:rsidP="00405116">
            <w:pPr>
              <w:jc w:val="both"/>
            </w:pPr>
            <w:r w:rsidRPr="006642E0">
              <w:t>Взаимосвязи в природных экосистемах (лес, луг, водоем).</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lastRenderedPageBreak/>
              <w:t>3</w:t>
            </w: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p>
          <w:p w:rsidR="000B4A45" w:rsidRPr="006642E0" w:rsidRDefault="000B4A45" w:rsidP="00405116">
            <w:pPr>
              <w:pStyle w:val="afe"/>
              <w:jc w:val="center"/>
              <w:rPr>
                <w:rFonts w:ascii="Times New Roman" w:hAnsi="Times New Roman"/>
              </w:rPr>
            </w:pPr>
            <w:r w:rsidRPr="006642E0">
              <w:rPr>
                <w:rFonts w:ascii="Times New Roman" w:hAnsi="Times New Roman"/>
              </w:rPr>
              <w:t>1</w:t>
            </w:r>
          </w:p>
        </w:tc>
      </w:tr>
      <w:tr w:rsidR="000B4A45" w:rsidRPr="006642E0" w:rsidTr="00405116">
        <w:trPr>
          <w:trHeight w:val="20"/>
        </w:trPr>
        <w:tc>
          <w:tcPr>
            <w:tcW w:w="941" w:type="pct"/>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pStyle w:val="afe"/>
              <w:rPr>
                <w:rFonts w:ascii="Times New Roman" w:hAnsi="Times New Roman"/>
              </w:rPr>
            </w:pPr>
          </w:p>
        </w:tc>
        <w:tc>
          <w:tcPr>
            <w:tcW w:w="359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rPr>
                <w:rFonts w:ascii="Times New Roman" w:hAnsi="Times New Roman"/>
              </w:rPr>
            </w:pPr>
            <w:r w:rsidRPr="006642E0">
              <w:rPr>
                <w:rFonts w:ascii="Times New Roman" w:hAnsi="Times New Roman"/>
                <w:b/>
              </w:rPr>
              <w:t>Самостоятельная работа обучающихся:</w:t>
            </w:r>
          </w:p>
          <w:p w:rsidR="000B4A45" w:rsidRPr="006642E0" w:rsidRDefault="000B4A45" w:rsidP="008B7DE8">
            <w:pPr>
              <w:pStyle w:val="a3"/>
              <w:numPr>
                <w:ilvl w:val="0"/>
                <w:numId w:val="236"/>
              </w:numPr>
              <w:autoSpaceDE w:val="0"/>
              <w:autoSpaceDN w:val="0"/>
              <w:adjustRightInd w:val="0"/>
              <w:ind w:left="-103" w:firstLine="0"/>
              <w:jc w:val="left"/>
            </w:pPr>
            <w:r w:rsidRPr="006642E0">
              <w:t>Реферат по теме: Проблема устойчивого развития биосферы</w:t>
            </w:r>
          </w:p>
          <w:p w:rsidR="000B4A45" w:rsidRPr="006642E0" w:rsidRDefault="000B4A45" w:rsidP="008B7DE8">
            <w:pPr>
              <w:pStyle w:val="afe"/>
              <w:numPr>
                <w:ilvl w:val="0"/>
                <w:numId w:val="236"/>
              </w:numPr>
              <w:ind w:left="-103" w:firstLine="0"/>
              <w:rPr>
                <w:rFonts w:ascii="Times New Roman" w:hAnsi="Times New Roman"/>
              </w:rPr>
            </w:pPr>
            <w:r w:rsidRPr="006642E0">
              <w:rPr>
                <w:rFonts w:ascii="Times New Roman" w:hAnsi="Times New Roman"/>
              </w:rPr>
              <w:t>Глобальные изменения в биосфере под влиянием деятельности человека</w:t>
            </w:r>
          </w:p>
          <w:p w:rsidR="000B4A45" w:rsidRPr="006642E0" w:rsidRDefault="000B4A45" w:rsidP="008B7DE8">
            <w:pPr>
              <w:pStyle w:val="a3"/>
              <w:numPr>
                <w:ilvl w:val="0"/>
                <w:numId w:val="236"/>
              </w:numPr>
              <w:autoSpaceDE w:val="0"/>
              <w:autoSpaceDN w:val="0"/>
              <w:adjustRightInd w:val="0"/>
              <w:ind w:left="-103" w:firstLine="0"/>
              <w:jc w:val="left"/>
              <w:rPr>
                <w:b/>
              </w:rPr>
            </w:pPr>
            <w:r w:rsidRPr="006642E0">
              <w:t>Составить кроссворд: «Надорганизменные системы»</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6</w:t>
            </w:r>
          </w:p>
        </w:tc>
      </w:tr>
      <w:tr w:rsidR="000B4A45" w:rsidRPr="006642E0" w:rsidTr="00405116">
        <w:trPr>
          <w:trHeight w:val="20"/>
        </w:trPr>
        <w:tc>
          <w:tcPr>
            <w:tcW w:w="453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autoSpaceDE w:val="0"/>
              <w:autoSpaceDN w:val="0"/>
              <w:adjustRightInd w:val="0"/>
              <w:rPr>
                <w:b/>
                <w:lang w:eastAsia="en-US"/>
              </w:rPr>
            </w:pPr>
            <w:r w:rsidRPr="006642E0">
              <w:rPr>
                <w:b/>
                <w:lang w:eastAsia="en-US"/>
              </w:rPr>
              <w:t>ИТОГО по Естествознанию (химия), Естествознанию (биология)</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pStyle w:val="afe"/>
              <w:jc w:val="center"/>
              <w:rPr>
                <w:rFonts w:ascii="Times New Roman" w:hAnsi="Times New Roman"/>
              </w:rPr>
            </w:pPr>
            <w:r w:rsidRPr="006642E0">
              <w:rPr>
                <w:rFonts w:ascii="Times New Roman" w:hAnsi="Times New Roman"/>
              </w:rPr>
              <w:t>171</w:t>
            </w:r>
          </w:p>
        </w:tc>
      </w:tr>
      <w:tr w:rsidR="000B4A45" w:rsidRPr="006642E0" w:rsidTr="00405116">
        <w:trPr>
          <w:trHeight w:val="20"/>
        </w:trPr>
        <w:tc>
          <w:tcPr>
            <w:tcW w:w="453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ind w:left="360"/>
            </w:pPr>
            <w:r w:rsidRPr="006642E0">
              <w:t xml:space="preserve">ИТОГО по ЕСТЕСТВОЗНАНИЮ </w:t>
            </w:r>
          </w:p>
        </w:tc>
        <w:tc>
          <w:tcPr>
            <w:tcW w:w="46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B4A45" w:rsidRPr="006642E0" w:rsidRDefault="000B4A45" w:rsidP="00405116">
            <w:pPr>
              <w:ind w:left="360"/>
            </w:pPr>
            <w:r w:rsidRPr="006642E0">
              <w:t>342</w:t>
            </w:r>
          </w:p>
        </w:tc>
      </w:tr>
    </w:tbl>
    <w:p w:rsidR="000B4A45" w:rsidRPr="006642E0" w:rsidRDefault="000B4A45" w:rsidP="000B4A45">
      <w:pPr>
        <w:ind w:left="360"/>
      </w:pPr>
    </w:p>
    <w:p w:rsidR="000B4A45" w:rsidRPr="006642E0" w:rsidRDefault="000B4A45" w:rsidP="000B4A45">
      <w:pPr>
        <w:widowControl w:val="0"/>
        <w:ind w:left="360"/>
        <w:jc w:val="center"/>
        <w:rPr>
          <w:b/>
        </w:rPr>
      </w:pPr>
      <w:r w:rsidRPr="006642E0">
        <w:rPr>
          <w:b/>
        </w:rPr>
        <w:t>3 УСЛОВИЯ РЕАЛИЗАЦИИ УЧЕБНОЙ ДИСЦИПЛИНЫ</w:t>
      </w:r>
    </w:p>
    <w:p w:rsidR="000B4A45" w:rsidRPr="006642E0" w:rsidRDefault="000B4A45" w:rsidP="000B4A45">
      <w:pPr>
        <w:pStyle w:val="36"/>
        <w:shd w:val="clear" w:color="auto" w:fill="auto"/>
        <w:spacing w:line="240" w:lineRule="auto"/>
        <w:ind w:firstLine="851"/>
        <w:rPr>
          <w:b/>
          <w:sz w:val="22"/>
          <w:szCs w:val="22"/>
        </w:rPr>
      </w:pPr>
      <w:r w:rsidRPr="006642E0">
        <w:rPr>
          <w:b/>
          <w:sz w:val="22"/>
          <w:szCs w:val="22"/>
        </w:rPr>
        <w:t xml:space="preserve">3.1. </w:t>
      </w:r>
      <w:r w:rsidRPr="006642E0">
        <w:rPr>
          <w:b/>
          <w:sz w:val="22"/>
          <w:szCs w:val="22"/>
        </w:rPr>
        <w:t>Требования</w:t>
      </w:r>
      <w:r w:rsidRPr="006642E0">
        <w:rPr>
          <w:b/>
          <w:sz w:val="22"/>
          <w:szCs w:val="22"/>
        </w:rPr>
        <w:t xml:space="preserve"> </w:t>
      </w:r>
      <w:r w:rsidRPr="006642E0">
        <w:rPr>
          <w:b/>
          <w:sz w:val="22"/>
          <w:szCs w:val="22"/>
        </w:rPr>
        <w:t>к</w:t>
      </w:r>
      <w:r w:rsidRPr="006642E0">
        <w:rPr>
          <w:b/>
          <w:sz w:val="22"/>
          <w:szCs w:val="22"/>
        </w:rPr>
        <w:t xml:space="preserve"> </w:t>
      </w:r>
      <w:r w:rsidRPr="006642E0">
        <w:rPr>
          <w:b/>
          <w:sz w:val="22"/>
          <w:szCs w:val="22"/>
        </w:rPr>
        <w:t>минимальному</w:t>
      </w:r>
      <w:r w:rsidRPr="006642E0">
        <w:rPr>
          <w:b/>
          <w:sz w:val="22"/>
          <w:szCs w:val="22"/>
        </w:rPr>
        <w:t xml:space="preserve"> </w:t>
      </w:r>
      <w:r w:rsidRPr="006642E0">
        <w:rPr>
          <w:b/>
          <w:sz w:val="22"/>
          <w:szCs w:val="22"/>
        </w:rPr>
        <w:t>материально</w:t>
      </w:r>
      <w:r w:rsidRPr="006642E0">
        <w:rPr>
          <w:b/>
          <w:sz w:val="22"/>
          <w:szCs w:val="22"/>
        </w:rPr>
        <w:t>-</w:t>
      </w:r>
      <w:r w:rsidRPr="006642E0">
        <w:rPr>
          <w:b/>
          <w:sz w:val="22"/>
          <w:szCs w:val="22"/>
        </w:rPr>
        <w:t>техническому</w:t>
      </w:r>
      <w:r w:rsidRPr="006642E0">
        <w:rPr>
          <w:b/>
          <w:sz w:val="22"/>
          <w:szCs w:val="22"/>
        </w:rPr>
        <w:t xml:space="preserve"> </w:t>
      </w:r>
      <w:r w:rsidRPr="006642E0">
        <w:rPr>
          <w:b/>
          <w:sz w:val="22"/>
          <w:szCs w:val="22"/>
        </w:rPr>
        <w:t>обеспечению</w:t>
      </w:r>
    </w:p>
    <w:p w:rsidR="000B4A45" w:rsidRPr="006642E0" w:rsidRDefault="000B4A45" w:rsidP="000B4A45">
      <w:pPr>
        <w:pStyle w:val="36"/>
        <w:shd w:val="clear" w:color="auto" w:fill="auto"/>
        <w:spacing w:line="240" w:lineRule="auto"/>
        <w:ind w:firstLine="851"/>
        <w:rPr>
          <w:sz w:val="22"/>
          <w:szCs w:val="22"/>
        </w:rPr>
      </w:pPr>
      <w:r w:rsidRPr="006642E0">
        <w:rPr>
          <w:sz w:val="22"/>
          <w:szCs w:val="22"/>
        </w:rPr>
        <w:t>Реализация</w:t>
      </w:r>
      <w:r w:rsidRPr="006642E0">
        <w:rPr>
          <w:sz w:val="22"/>
          <w:szCs w:val="22"/>
        </w:rPr>
        <w:t xml:space="preserve"> </w:t>
      </w:r>
      <w:r w:rsidRPr="006642E0">
        <w:rPr>
          <w:sz w:val="22"/>
          <w:szCs w:val="22"/>
        </w:rPr>
        <w:t>учебной</w:t>
      </w:r>
      <w:r w:rsidRPr="006642E0">
        <w:rPr>
          <w:sz w:val="22"/>
          <w:szCs w:val="22"/>
        </w:rPr>
        <w:t xml:space="preserve"> </w:t>
      </w:r>
      <w:r w:rsidRPr="006642E0">
        <w:rPr>
          <w:sz w:val="22"/>
          <w:szCs w:val="22"/>
        </w:rPr>
        <w:t>дисциплины</w:t>
      </w:r>
      <w:r w:rsidRPr="006642E0">
        <w:rPr>
          <w:sz w:val="22"/>
          <w:szCs w:val="22"/>
        </w:rPr>
        <w:t xml:space="preserve"> </w:t>
      </w:r>
      <w:r w:rsidRPr="006642E0">
        <w:rPr>
          <w:sz w:val="22"/>
          <w:szCs w:val="22"/>
        </w:rPr>
        <w:t>требует</w:t>
      </w:r>
      <w:r w:rsidRPr="006642E0">
        <w:rPr>
          <w:sz w:val="22"/>
          <w:szCs w:val="22"/>
        </w:rPr>
        <w:t xml:space="preserve"> </w:t>
      </w:r>
      <w:r w:rsidRPr="006642E0">
        <w:rPr>
          <w:sz w:val="22"/>
          <w:szCs w:val="22"/>
        </w:rPr>
        <w:t>наличия</w:t>
      </w:r>
      <w:r w:rsidRPr="006642E0">
        <w:rPr>
          <w:sz w:val="22"/>
          <w:szCs w:val="22"/>
        </w:rPr>
        <w:t xml:space="preserve"> </w:t>
      </w:r>
      <w:r w:rsidRPr="006642E0">
        <w:rPr>
          <w:sz w:val="22"/>
          <w:szCs w:val="22"/>
        </w:rPr>
        <w:t>учебного</w:t>
      </w:r>
      <w:r w:rsidRPr="006642E0">
        <w:rPr>
          <w:sz w:val="22"/>
          <w:szCs w:val="22"/>
        </w:rPr>
        <w:t xml:space="preserve"> </w:t>
      </w:r>
      <w:r w:rsidRPr="006642E0">
        <w:rPr>
          <w:sz w:val="22"/>
          <w:szCs w:val="22"/>
        </w:rPr>
        <w:t>кабинета</w:t>
      </w:r>
      <w:r w:rsidRPr="006642E0">
        <w:rPr>
          <w:sz w:val="22"/>
          <w:szCs w:val="22"/>
        </w:rPr>
        <w:t xml:space="preserve"> </w:t>
      </w:r>
      <w:r w:rsidRPr="006642E0">
        <w:rPr>
          <w:sz w:val="22"/>
          <w:szCs w:val="22"/>
        </w:rPr>
        <w:t>на</w:t>
      </w:r>
      <w:r w:rsidRPr="006642E0">
        <w:rPr>
          <w:sz w:val="22"/>
          <w:szCs w:val="22"/>
        </w:rPr>
        <w:t xml:space="preserve"> 25 </w:t>
      </w:r>
      <w:r w:rsidRPr="006642E0">
        <w:rPr>
          <w:sz w:val="22"/>
          <w:szCs w:val="22"/>
        </w:rPr>
        <w:t>посадочных</w:t>
      </w:r>
      <w:r w:rsidRPr="006642E0">
        <w:rPr>
          <w:sz w:val="22"/>
          <w:szCs w:val="22"/>
        </w:rPr>
        <w:t xml:space="preserve"> </w:t>
      </w:r>
      <w:r w:rsidRPr="006642E0">
        <w:rPr>
          <w:sz w:val="22"/>
          <w:szCs w:val="22"/>
        </w:rPr>
        <w:t>мест</w:t>
      </w:r>
      <w:r w:rsidRPr="006642E0">
        <w:rPr>
          <w:sz w:val="22"/>
          <w:szCs w:val="22"/>
        </w:rPr>
        <w:t>.</w:t>
      </w:r>
    </w:p>
    <w:p w:rsidR="000B4A45" w:rsidRPr="006642E0" w:rsidRDefault="000B4A45" w:rsidP="000B4A45">
      <w:pPr>
        <w:pStyle w:val="36"/>
        <w:shd w:val="clear" w:color="auto" w:fill="auto"/>
        <w:spacing w:line="240" w:lineRule="auto"/>
        <w:ind w:firstLine="851"/>
        <w:rPr>
          <w:sz w:val="22"/>
          <w:szCs w:val="22"/>
        </w:rPr>
      </w:pPr>
      <w:r w:rsidRPr="006642E0">
        <w:rPr>
          <w:sz w:val="22"/>
          <w:szCs w:val="22"/>
        </w:rPr>
        <w:t>Технические</w:t>
      </w:r>
      <w:r w:rsidRPr="006642E0">
        <w:rPr>
          <w:sz w:val="22"/>
          <w:szCs w:val="22"/>
        </w:rPr>
        <w:t xml:space="preserve"> </w:t>
      </w:r>
      <w:r w:rsidRPr="006642E0">
        <w:rPr>
          <w:sz w:val="22"/>
          <w:szCs w:val="22"/>
        </w:rPr>
        <w:t>средства</w:t>
      </w:r>
      <w:r w:rsidRPr="006642E0">
        <w:rPr>
          <w:sz w:val="22"/>
          <w:szCs w:val="22"/>
        </w:rPr>
        <w:t xml:space="preserve"> </w:t>
      </w:r>
      <w:r w:rsidRPr="006642E0">
        <w:rPr>
          <w:sz w:val="22"/>
          <w:szCs w:val="22"/>
        </w:rPr>
        <w:t>обучения</w:t>
      </w:r>
      <w:r w:rsidRPr="006642E0">
        <w:rPr>
          <w:sz w:val="22"/>
          <w:szCs w:val="22"/>
        </w:rPr>
        <w:t>:</w:t>
      </w:r>
    </w:p>
    <w:p w:rsidR="000B4A45" w:rsidRPr="006642E0" w:rsidRDefault="000B4A45" w:rsidP="008B7DE8">
      <w:pPr>
        <w:widowControl w:val="0"/>
        <w:numPr>
          <w:ilvl w:val="0"/>
          <w:numId w:val="78"/>
        </w:numPr>
        <w:tabs>
          <w:tab w:val="left" w:pos="2031"/>
        </w:tabs>
        <w:spacing w:after="0" w:line="240" w:lineRule="auto"/>
        <w:ind w:firstLine="851"/>
        <w:jc w:val="both"/>
      </w:pPr>
      <w:r w:rsidRPr="006642E0">
        <w:t>Технический инструмент для выполнения учебной деятельности (чертежный инструмент).</w:t>
      </w:r>
    </w:p>
    <w:p w:rsidR="000B4A45" w:rsidRPr="006642E0" w:rsidRDefault="000B4A45" w:rsidP="008B7DE8">
      <w:pPr>
        <w:numPr>
          <w:ilvl w:val="0"/>
          <w:numId w:val="78"/>
        </w:numPr>
        <w:tabs>
          <w:tab w:val="left" w:pos="2035"/>
        </w:tabs>
        <w:spacing w:after="0" w:line="240" w:lineRule="auto"/>
        <w:ind w:firstLine="851"/>
        <w:jc w:val="both"/>
      </w:pPr>
      <w:r w:rsidRPr="006642E0">
        <w:t>Модели для визуального восприятия.</w:t>
      </w:r>
    </w:p>
    <w:p w:rsidR="000B4A45" w:rsidRPr="006642E0" w:rsidRDefault="000B4A45" w:rsidP="008B7DE8">
      <w:pPr>
        <w:numPr>
          <w:ilvl w:val="0"/>
          <w:numId w:val="78"/>
        </w:numPr>
        <w:tabs>
          <w:tab w:val="left" w:pos="1985"/>
        </w:tabs>
        <w:spacing w:after="0" w:line="240" w:lineRule="auto"/>
        <w:ind w:firstLine="851"/>
        <w:jc w:val="both"/>
      </w:pPr>
      <w:r w:rsidRPr="006642E0">
        <w:t>Макеты.</w:t>
      </w:r>
    </w:p>
    <w:p w:rsidR="000B4A45" w:rsidRPr="006642E0" w:rsidRDefault="000B4A45" w:rsidP="008B7DE8">
      <w:pPr>
        <w:numPr>
          <w:ilvl w:val="0"/>
          <w:numId w:val="78"/>
        </w:numPr>
        <w:tabs>
          <w:tab w:val="left" w:pos="1977"/>
        </w:tabs>
        <w:spacing w:after="0" w:line="240" w:lineRule="auto"/>
        <w:ind w:firstLine="851"/>
        <w:jc w:val="both"/>
      </w:pPr>
      <w:r w:rsidRPr="006642E0">
        <w:t xml:space="preserve">Учебная доска. </w:t>
      </w:r>
    </w:p>
    <w:p w:rsidR="000B4A45" w:rsidRPr="006642E0" w:rsidRDefault="000B4A45" w:rsidP="000B4A45">
      <w:pPr>
        <w:tabs>
          <w:tab w:val="left" w:pos="1977"/>
        </w:tabs>
        <w:ind w:firstLine="851"/>
        <w:jc w:val="both"/>
      </w:pPr>
      <w:r w:rsidRPr="006642E0">
        <w:t>Технические средства обучения:</w:t>
      </w:r>
    </w:p>
    <w:p w:rsidR="000B4A45" w:rsidRPr="006642E0" w:rsidRDefault="000B4A45" w:rsidP="008B7DE8">
      <w:pPr>
        <w:numPr>
          <w:ilvl w:val="0"/>
          <w:numId w:val="79"/>
        </w:numPr>
        <w:tabs>
          <w:tab w:val="left" w:pos="2023"/>
        </w:tabs>
        <w:spacing w:after="0" w:line="240" w:lineRule="auto"/>
        <w:ind w:firstLine="851"/>
        <w:jc w:val="both"/>
      </w:pPr>
      <w:r w:rsidRPr="006642E0">
        <w:t>Мультимедийная аппаратура.</w:t>
      </w:r>
    </w:p>
    <w:p w:rsidR="000B4A45" w:rsidRPr="006642E0" w:rsidRDefault="000B4A45" w:rsidP="008B7DE8">
      <w:pPr>
        <w:numPr>
          <w:ilvl w:val="0"/>
          <w:numId w:val="79"/>
        </w:numPr>
        <w:tabs>
          <w:tab w:val="left" w:pos="2023"/>
        </w:tabs>
        <w:spacing w:after="0" w:line="240" w:lineRule="auto"/>
        <w:ind w:firstLine="851"/>
        <w:jc w:val="both"/>
      </w:pPr>
      <w:r w:rsidRPr="006642E0">
        <w:t xml:space="preserve">Карточки – задания </w:t>
      </w:r>
    </w:p>
    <w:p w:rsidR="000B4A45" w:rsidRPr="006642E0" w:rsidRDefault="000B4A45" w:rsidP="008B7DE8">
      <w:pPr>
        <w:numPr>
          <w:ilvl w:val="0"/>
          <w:numId w:val="79"/>
        </w:numPr>
        <w:tabs>
          <w:tab w:val="left" w:pos="2023"/>
        </w:tabs>
        <w:spacing w:after="0" w:line="240" w:lineRule="auto"/>
        <w:ind w:firstLine="851"/>
        <w:jc w:val="both"/>
      </w:pPr>
      <w:r w:rsidRPr="006642E0">
        <w:t>Тесты для проверки уровня остаточных зданий.</w:t>
      </w:r>
    </w:p>
    <w:p w:rsidR="000B4A45" w:rsidRPr="006642E0" w:rsidRDefault="000B4A45" w:rsidP="000B4A45">
      <w:pPr>
        <w:pStyle w:val="36"/>
        <w:shd w:val="clear" w:color="auto" w:fill="auto"/>
        <w:spacing w:line="240" w:lineRule="auto"/>
        <w:ind w:firstLine="851"/>
        <w:rPr>
          <w:b/>
          <w:sz w:val="22"/>
          <w:szCs w:val="22"/>
        </w:rPr>
      </w:pPr>
    </w:p>
    <w:p w:rsidR="000B4A45" w:rsidRPr="006642E0" w:rsidRDefault="000B4A45" w:rsidP="000B4A45">
      <w:pPr>
        <w:pStyle w:val="36"/>
        <w:shd w:val="clear" w:color="auto" w:fill="auto"/>
        <w:spacing w:line="240" w:lineRule="auto"/>
        <w:ind w:firstLine="851"/>
        <w:rPr>
          <w:b/>
          <w:sz w:val="22"/>
          <w:szCs w:val="22"/>
        </w:rPr>
      </w:pPr>
      <w:r w:rsidRPr="006642E0">
        <w:rPr>
          <w:b/>
          <w:sz w:val="22"/>
          <w:szCs w:val="22"/>
        </w:rPr>
        <w:t xml:space="preserve">3.2. </w:t>
      </w:r>
      <w:r w:rsidRPr="006642E0">
        <w:rPr>
          <w:b/>
          <w:sz w:val="22"/>
          <w:szCs w:val="22"/>
        </w:rPr>
        <w:t>Информационное</w:t>
      </w:r>
      <w:r w:rsidRPr="006642E0">
        <w:rPr>
          <w:b/>
          <w:sz w:val="22"/>
          <w:szCs w:val="22"/>
        </w:rPr>
        <w:t xml:space="preserve"> </w:t>
      </w:r>
      <w:r w:rsidRPr="006642E0">
        <w:rPr>
          <w:b/>
          <w:sz w:val="22"/>
          <w:szCs w:val="22"/>
        </w:rPr>
        <w:t>обеспечение</w:t>
      </w:r>
      <w:r w:rsidRPr="006642E0">
        <w:rPr>
          <w:b/>
          <w:sz w:val="22"/>
          <w:szCs w:val="22"/>
        </w:rPr>
        <w:t xml:space="preserve"> </w:t>
      </w:r>
      <w:r w:rsidRPr="006642E0">
        <w:rPr>
          <w:b/>
          <w:sz w:val="22"/>
          <w:szCs w:val="22"/>
        </w:rPr>
        <w:t>обучения</w:t>
      </w:r>
    </w:p>
    <w:p w:rsidR="000B4A45" w:rsidRPr="006642E0" w:rsidRDefault="000B4A45" w:rsidP="000B4A45">
      <w:pPr>
        <w:pStyle w:val="36"/>
        <w:shd w:val="clear" w:color="auto" w:fill="auto"/>
        <w:spacing w:line="240" w:lineRule="auto"/>
        <w:ind w:firstLine="851"/>
        <w:rPr>
          <w:sz w:val="22"/>
          <w:szCs w:val="22"/>
        </w:rPr>
      </w:pPr>
    </w:p>
    <w:p w:rsidR="000B4A45" w:rsidRPr="006642E0" w:rsidRDefault="000B4A45" w:rsidP="000B4A45">
      <w:pPr>
        <w:pStyle w:val="36"/>
        <w:shd w:val="clear" w:color="auto" w:fill="auto"/>
        <w:spacing w:line="240" w:lineRule="auto"/>
        <w:ind w:firstLine="851"/>
        <w:rPr>
          <w:sz w:val="22"/>
          <w:szCs w:val="22"/>
        </w:rPr>
      </w:pPr>
      <w:r w:rsidRPr="006642E0">
        <w:rPr>
          <w:sz w:val="22"/>
          <w:szCs w:val="22"/>
        </w:rPr>
        <w:t>Перечень</w:t>
      </w:r>
      <w:r w:rsidRPr="006642E0">
        <w:rPr>
          <w:sz w:val="22"/>
          <w:szCs w:val="22"/>
        </w:rPr>
        <w:t xml:space="preserve"> </w:t>
      </w:r>
      <w:r w:rsidRPr="006642E0">
        <w:rPr>
          <w:sz w:val="22"/>
          <w:szCs w:val="22"/>
        </w:rPr>
        <w:t>учебных</w:t>
      </w:r>
      <w:r w:rsidRPr="006642E0">
        <w:rPr>
          <w:sz w:val="22"/>
          <w:szCs w:val="22"/>
        </w:rPr>
        <w:t xml:space="preserve"> </w:t>
      </w:r>
      <w:r w:rsidRPr="006642E0">
        <w:rPr>
          <w:sz w:val="22"/>
          <w:szCs w:val="22"/>
        </w:rPr>
        <w:t>изданий</w:t>
      </w:r>
      <w:r w:rsidRPr="006642E0">
        <w:rPr>
          <w:sz w:val="22"/>
          <w:szCs w:val="22"/>
        </w:rPr>
        <w:t xml:space="preserve">, </w:t>
      </w:r>
      <w:r w:rsidRPr="006642E0">
        <w:rPr>
          <w:sz w:val="22"/>
          <w:szCs w:val="22"/>
        </w:rPr>
        <w:t>Интернет</w:t>
      </w:r>
      <w:r w:rsidRPr="006642E0">
        <w:rPr>
          <w:sz w:val="22"/>
          <w:szCs w:val="22"/>
        </w:rPr>
        <w:t>-</w:t>
      </w:r>
      <w:r w:rsidRPr="006642E0">
        <w:rPr>
          <w:sz w:val="22"/>
          <w:szCs w:val="22"/>
        </w:rPr>
        <w:t>ресурсов</w:t>
      </w:r>
      <w:r w:rsidRPr="006642E0">
        <w:rPr>
          <w:sz w:val="22"/>
          <w:szCs w:val="22"/>
        </w:rPr>
        <w:t xml:space="preserve">, </w:t>
      </w:r>
      <w:r w:rsidRPr="006642E0">
        <w:rPr>
          <w:sz w:val="22"/>
          <w:szCs w:val="22"/>
        </w:rPr>
        <w:t>дополнительной</w:t>
      </w:r>
      <w:r w:rsidRPr="006642E0">
        <w:rPr>
          <w:sz w:val="22"/>
          <w:szCs w:val="22"/>
        </w:rPr>
        <w:t xml:space="preserve"> </w:t>
      </w:r>
      <w:r w:rsidRPr="006642E0">
        <w:rPr>
          <w:sz w:val="22"/>
          <w:szCs w:val="22"/>
        </w:rPr>
        <w:t>литературы</w:t>
      </w:r>
    </w:p>
    <w:p w:rsidR="000B4A45" w:rsidRPr="006642E0" w:rsidRDefault="000B4A45" w:rsidP="000B4A45">
      <w:pPr>
        <w:ind w:firstLine="284"/>
        <w:jc w:val="both"/>
      </w:pPr>
      <w:r w:rsidRPr="006642E0">
        <w:t>Для обучающихся</w:t>
      </w:r>
    </w:p>
    <w:p w:rsidR="000B4A45" w:rsidRPr="006642E0" w:rsidRDefault="000B4A45" w:rsidP="008B7DE8">
      <w:pPr>
        <w:numPr>
          <w:ilvl w:val="0"/>
          <w:numId w:val="230"/>
        </w:numPr>
        <w:spacing w:after="0" w:line="240" w:lineRule="auto"/>
        <w:ind w:left="0" w:firstLine="851"/>
        <w:jc w:val="both"/>
      </w:pPr>
      <w:r w:rsidRPr="006642E0">
        <w:t>Перышкин А.В. Физика. 7, 8, кл. - М., 2001.</w:t>
      </w:r>
    </w:p>
    <w:p w:rsidR="000B4A45" w:rsidRPr="006642E0" w:rsidRDefault="000B4A45" w:rsidP="008B7DE8">
      <w:pPr>
        <w:numPr>
          <w:ilvl w:val="0"/>
          <w:numId w:val="230"/>
        </w:numPr>
        <w:spacing w:after="0" w:line="240" w:lineRule="auto"/>
        <w:ind w:left="0" w:firstLine="851"/>
        <w:jc w:val="both"/>
      </w:pPr>
      <w:r w:rsidRPr="006642E0">
        <w:t>Физика. 7, 8 кл. / под ред. А.А. Пинского, В.Г. Разумовского. - М.,2002-2003.</w:t>
      </w:r>
    </w:p>
    <w:p w:rsidR="000B4A45" w:rsidRPr="006642E0" w:rsidRDefault="000B4A45" w:rsidP="008B7DE8">
      <w:pPr>
        <w:numPr>
          <w:ilvl w:val="0"/>
          <w:numId w:val="230"/>
        </w:numPr>
        <w:spacing w:after="0" w:line="240" w:lineRule="auto"/>
        <w:ind w:left="0" w:firstLine="851"/>
        <w:jc w:val="both"/>
      </w:pPr>
      <w:r w:rsidRPr="006642E0">
        <w:t>Физика и астрономия. 9 кл. / под ред. А.А. Пинского, В.Г. Разумовского. - М., 2000.</w:t>
      </w:r>
    </w:p>
    <w:p w:rsidR="000B4A45" w:rsidRPr="006642E0" w:rsidRDefault="000B4A45" w:rsidP="008B7DE8">
      <w:pPr>
        <w:numPr>
          <w:ilvl w:val="0"/>
          <w:numId w:val="230"/>
        </w:numPr>
        <w:spacing w:after="0" w:line="240" w:lineRule="auto"/>
        <w:ind w:left="0" w:firstLine="851"/>
        <w:jc w:val="both"/>
      </w:pPr>
      <w:r w:rsidRPr="006642E0">
        <w:t>Генденштейн Л.Э., Дик Ю.И. Физика. Учебник для 10 кл. - М., 2005.</w:t>
      </w:r>
    </w:p>
    <w:p w:rsidR="000B4A45" w:rsidRPr="006642E0" w:rsidRDefault="000B4A45" w:rsidP="008B7DE8">
      <w:pPr>
        <w:numPr>
          <w:ilvl w:val="0"/>
          <w:numId w:val="230"/>
        </w:numPr>
        <w:spacing w:after="0" w:line="240" w:lineRule="auto"/>
        <w:ind w:left="0" w:firstLine="851"/>
        <w:jc w:val="both"/>
      </w:pPr>
      <w:r w:rsidRPr="006642E0">
        <w:t>Генденштейн Л.Э. Дик Ю.И. Физика. Учебник для 11 кл. - М., 2005.</w:t>
      </w:r>
    </w:p>
    <w:p w:rsidR="000B4A45" w:rsidRPr="006642E0" w:rsidRDefault="000B4A45" w:rsidP="008B7DE8">
      <w:pPr>
        <w:numPr>
          <w:ilvl w:val="0"/>
          <w:numId w:val="230"/>
        </w:numPr>
        <w:spacing w:after="0" w:line="240" w:lineRule="auto"/>
        <w:ind w:left="0" w:firstLine="851"/>
        <w:jc w:val="both"/>
      </w:pPr>
      <w:r w:rsidRPr="006642E0">
        <w:t>Касьянов В.А. Физика. 10 кл.: Учебник для общеобразовательных учебных заведений. - М., 2005.</w:t>
      </w:r>
    </w:p>
    <w:p w:rsidR="000B4A45" w:rsidRPr="006642E0" w:rsidRDefault="000B4A45" w:rsidP="008B7DE8">
      <w:pPr>
        <w:numPr>
          <w:ilvl w:val="0"/>
          <w:numId w:val="230"/>
        </w:numPr>
        <w:spacing w:after="0" w:line="240" w:lineRule="auto"/>
        <w:ind w:left="0" w:firstLine="851"/>
        <w:jc w:val="both"/>
      </w:pPr>
      <w:r w:rsidRPr="006642E0">
        <w:t>Касьянов В.А. Физика. 11 кл.: Учебник для общеобразовательных учебных заведений. - М., 2003.</w:t>
      </w:r>
    </w:p>
    <w:p w:rsidR="000B4A45" w:rsidRPr="006642E0" w:rsidRDefault="000B4A45" w:rsidP="008B7DE8">
      <w:pPr>
        <w:numPr>
          <w:ilvl w:val="0"/>
          <w:numId w:val="230"/>
        </w:numPr>
        <w:spacing w:after="0" w:line="240" w:lineRule="auto"/>
        <w:ind w:left="0" w:firstLine="851"/>
        <w:jc w:val="both"/>
      </w:pPr>
      <w:r w:rsidRPr="006642E0">
        <w:t>Габриелян О.С. Химия. 9, 10, 11 кл. - М., 2000, 2003.</w:t>
      </w:r>
    </w:p>
    <w:p w:rsidR="000B4A45" w:rsidRPr="006642E0" w:rsidRDefault="000B4A45" w:rsidP="008B7DE8">
      <w:pPr>
        <w:numPr>
          <w:ilvl w:val="0"/>
          <w:numId w:val="230"/>
        </w:numPr>
        <w:spacing w:after="0" w:line="240" w:lineRule="auto"/>
        <w:ind w:left="0" w:firstLine="851"/>
        <w:jc w:val="both"/>
      </w:pPr>
      <w:r w:rsidRPr="006642E0">
        <w:t>Савинкина Е.В., Логинова Г.П. Химия для школ и классов гуманитарного профиля. 10, 11 кл. - М., 2001-2002.</w:t>
      </w:r>
    </w:p>
    <w:p w:rsidR="000B4A45" w:rsidRPr="006642E0" w:rsidRDefault="000B4A45" w:rsidP="008B7DE8">
      <w:pPr>
        <w:numPr>
          <w:ilvl w:val="0"/>
          <w:numId w:val="230"/>
        </w:numPr>
        <w:spacing w:after="0" w:line="240" w:lineRule="auto"/>
        <w:ind w:left="0" w:firstLine="851"/>
        <w:jc w:val="both"/>
      </w:pPr>
      <w:r w:rsidRPr="006642E0">
        <w:t>Рохлов В.С., Трофимов С.Б. Человек и его здоровье. 8 кл. - М., 2005.</w:t>
      </w:r>
    </w:p>
    <w:p w:rsidR="000B4A45" w:rsidRPr="006642E0" w:rsidRDefault="000B4A45" w:rsidP="008B7DE8">
      <w:pPr>
        <w:numPr>
          <w:ilvl w:val="0"/>
          <w:numId w:val="230"/>
        </w:numPr>
        <w:spacing w:after="0" w:line="240" w:lineRule="auto"/>
        <w:ind w:left="0" w:firstLine="851"/>
        <w:jc w:val="both"/>
      </w:pPr>
      <w:r w:rsidRPr="006642E0">
        <w:t>Каменский А.А., Криксунов Е.А., Пасечник В.В. Биология. Введение в общую биологию и экологию. 9 кл. - М., 2000.</w:t>
      </w:r>
    </w:p>
    <w:p w:rsidR="000B4A45" w:rsidRPr="006642E0" w:rsidRDefault="000B4A45" w:rsidP="000B4A45">
      <w:pPr>
        <w:ind w:firstLine="851"/>
        <w:jc w:val="both"/>
      </w:pPr>
      <w:bookmarkStart w:id="35" w:name="bookmark97"/>
      <w:r w:rsidRPr="006642E0">
        <w:lastRenderedPageBreak/>
        <w:t>Для преподавателей</w:t>
      </w:r>
      <w:bookmarkEnd w:id="35"/>
    </w:p>
    <w:p w:rsidR="000B4A45" w:rsidRPr="006642E0" w:rsidRDefault="000B4A45" w:rsidP="008B7DE8">
      <w:pPr>
        <w:numPr>
          <w:ilvl w:val="0"/>
          <w:numId w:val="231"/>
        </w:numPr>
        <w:spacing w:after="0" w:line="240" w:lineRule="auto"/>
        <w:ind w:left="0" w:firstLine="851"/>
        <w:jc w:val="both"/>
      </w:pPr>
      <w:r w:rsidRPr="006642E0">
        <w:t>Федеральный компонент государственного стандарта общего образования. / Министерство образования РФ. - М., 2004.</w:t>
      </w:r>
    </w:p>
    <w:p w:rsidR="000B4A45" w:rsidRPr="006642E0" w:rsidRDefault="000B4A45" w:rsidP="008B7DE8">
      <w:pPr>
        <w:numPr>
          <w:ilvl w:val="0"/>
          <w:numId w:val="231"/>
        </w:numPr>
        <w:spacing w:after="0" w:line="240" w:lineRule="auto"/>
        <w:ind w:left="0" w:firstLine="851"/>
        <w:jc w:val="both"/>
      </w:pPr>
      <w:r w:rsidRPr="006642E0">
        <w:t>Кабардин О.Ф., Орлов В.А. Экспериментальные задания по физике.9-11 классы: учебное пособие для учащихся общеобразовательных учреждений. - М., 2001.</w:t>
      </w:r>
    </w:p>
    <w:p w:rsidR="000B4A45" w:rsidRPr="006642E0" w:rsidRDefault="000B4A45" w:rsidP="008B7DE8">
      <w:pPr>
        <w:numPr>
          <w:ilvl w:val="0"/>
          <w:numId w:val="231"/>
        </w:numPr>
        <w:spacing w:after="0" w:line="240" w:lineRule="auto"/>
        <w:ind w:left="0" w:firstLine="851"/>
        <w:jc w:val="both"/>
      </w:pPr>
      <w:r w:rsidRPr="006642E0">
        <w:t>Касьянов В.А. Методические рекомендации по использованию учебников В.А. Касьянова «Физика. 10 кл.», «Физика. 11 кл.» при изучении физики на базовом и профильном уровне. - М., 2006.</w:t>
      </w:r>
    </w:p>
    <w:p w:rsidR="000B4A45" w:rsidRPr="006642E0" w:rsidRDefault="000B4A45" w:rsidP="008B7DE8">
      <w:pPr>
        <w:numPr>
          <w:ilvl w:val="0"/>
          <w:numId w:val="231"/>
        </w:numPr>
        <w:spacing w:after="0" w:line="240" w:lineRule="auto"/>
        <w:ind w:left="0" w:firstLine="851"/>
        <w:jc w:val="both"/>
      </w:pPr>
      <w:r w:rsidRPr="006642E0">
        <w:t>Касьянов В.А. Физика. 10, 11 кл. Тематическое и поурочное планирование. - М., 2002.</w:t>
      </w:r>
    </w:p>
    <w:p w:rsidR="000B4A45" w:rsidRPr="006642E0" w:rsidRDefault="000B4A45" w:rsidP="008B7DE8">
      <w:pPr>
        <w:numPr>
          <w:ilvl w:val="0"/>
          <w:numId w:val="231"/>
        </w:numPr>
        <w:spacing w:after="0" w:line="240" w:lineRule="auto"/>
        <w:ind w:left="0" w:firstLine="851"/>
        <w:jc w:val="both"/>
      </w:pPr>
      <w:r w:rsidRPr="006642E0">
        <w:t>Лабковский В.Б. 220 задач по физике с решениями: книга для учащихся 10-11 кл. общеобразовательных учреждений. - М., 2006.</w:t>
      </w:r>
    </w:p>
    <w:p w:rsidR="000B4A45" w:rsidRPr="006642E0" w:rsidRDefault="000B4A45" w:rsidP="008B7DE8">
      <w:pPr>
        <w:numPr>
          <w:ilvl w:val="0"/>
          <w:numId w:val="231"/>
        </w:numPr>
        <w:spacing w:after="0" w:line="240" w:lineRule="auto"/>
        <w:ind w:left="0" w:firstLine="851"/>
        <w:jc w:val="both"/>
      </w:pPr>
      <w:r w:rsidRPr="006642E0">
        <w:t>Габриелян О.С. Химия для преподавателя: учебно-методическое пособие / О.С. Габриелян, Г.Г. Лысова - М., 2006.</w:t>
      </w:r>
    </w:p>
    <w:p w:rsidR="000B4A45" w:rsidRPr="006642E0" w:rsidRDefault="000B4A45" w:rsidP="008B7DE8">
      <w:pPr>
        <w:numPr>
          <w:ilvl w:val="0"/>
          <w:numId w:val="231"/>
        </w:numPr>
        <w:spacing w:after="0" w:line="240" w:lineRule="auto"/>
        <w:ind w:left="0" w:firstLine="851"/>
        <w:jc w:val="both"/>
      </w:pPr>
      <w:r w:rsidRPr="006642E0">
        <w:t>Габриелян О.С. Настольная книга учителя химии: 10 класс /</w:t>
      </w:r>
      <w:r w:rsidRPr="006642E0">
        <w:br/>
        <w:t>О.С.Габриелян, И.Г. Остроумов - М., 2004.</w:t>
      </w:r>
    </w:p>
    <w:p w:rsidR="000B4A45" w:rsidRPr="006642E0" w:rsidRDefault="000B4A45" w:rsidP="008B7DE8">
      <w:pPr>
        <w:numPr>
          <w:ilvl w:val="0"/>
          <w:numId w:val="231"/>
        </w:numPr>
        <w:spacing w:after="0" w:line="240" w:lineRule="auto"/>
        <w:ind w:left="0" w:firstLine="851"/>
        <w:jc w:val="both"/>
      </w:pPr>
      <w:r w:rsidRPr="006642E0">
        <w:t>Габриелян О.С. Настольная книга учителя химии: 11 класс: в 2 ч. /О.С. Габриелян, Г.Г. Лысова, А.Г. Введенская. - М., 2004.</w:t>
      </w:r>
    </w:p>
    <w:p w:rsidR="000B4A45" w:rsidRPr="006642E0" w:rsidRDefault="000B4A45" w:rsidP="008B7DE8">
      <w:pPr>
        <w:numPr>
          <w:ilvl w:val="0"/>
          <w:numId w:val="231"/>
        </w:numPr>
        <w:spacing w:after="0" w:line="240" w:lineRule="auto"/>
        <w:ind w:left="0" w:firstLine="851"/>
        <w:jc w:val="both"/>
      </w:pPr>
      <w:r w:rsidRPr="006642E0">
        <w:t>Аршанский Е.А. Методика обучения химии в классах гуманитарного профиля - М., 2003.</w:t>
      </w:r>
    </w:p>
    <w:p w:rsidR="000B4A45" w:rsidRPr="006642E0" w:rsidRDefault="000B4A45" w:rsidP="008B7DE8">
      <w:pPr>
        <w:numPr>
          <w:ilvl w:val="0"/>
          <w:numId w:val="231"/>
        </w:numPr>
        <w:spacing w:after="0" w:line="240" w:lineRule="auto"/>
        <w:ind w:left="0" w:firstLine="851"/>
        <w:jc w:val="both"/>
      </w:pPr>
      <w:r w:rsidRPr="006642E0">
        <w:t>Кузнецова Н.Е. Обучение химии на основе межпредметной интеграции / Н.Е.Кузнецова, М.А. Шаталов. - М., 2004.</w:t>
      </w:r>
    </w:p>
    <w:p w:rsidR="000B4A45" w:rsidRPr="006642E0" w:rsidRDefault="000B4A45" w:rsidP="008B7DE8">
      <w:pPr>
        <w:numPr>
          <w:ilvl w:val="0"/>
          <w:numId w:val="231"/>
        </w:numPr>
        <w:spacing w:after="0" w:line="240" w:lineRule="auto"/>
        <w:ind w:left="0" w:firstLine="851"/>
        <w:jc w:val="both"/>
      </w:pPr>
      <w:r w:rsidRPr="006642E0">
        <w:t>Чернобельская Г.М. Методика обучения химии в средней школе. М., 2003.</w:t>
      </w:r>
    </w:p>
    <w:p w:rsidR="000B4A45" w:rsidRPr="006642E0" w:rsidRDefault="000B4A45" w:rsidP="008B7DE8">
      <w:pPr>
        <w:numPr>
          <w:ilvl w:val="0"/>
          <w:numId w:val="231"/>
        </w:numPr>
        <w:spacing w:after="0" w:line="240" w:lineRule="auto"/>
        <w:ind w:left="0" w:firstLine="851"/>
        <w:jc w:val="both"/>
      </w:pPr>
      <w:r w:rsidRPr="006642E0">
        <w:t>Бровкина Е.Т., Сонин Н.И. Биология. Многообразие живых организмов. 7 класс. Методическое пособие. - М., 2003.</w:t>
      </w:r>
    </w:p>
    <w:p w:rsidR="000B4A45" w:rsidRPr="006642E0" w:rsidRDefault="000B4A45" w:rsidP="008B7DE8">
      <w:pPr>
        <w:numPr>
          <w:ilvl w:val="0"/>
          <w:numId w:val="231"/>
        </w:numPr>
        <w:spacing w:after="0" w:line="240" w:lineRule="auto"/>
        <w:ind w:left="0" w:firstLine="851"/>
        <w:jc w:val="both"/>
      </w:pPr>
      <w:r w:rsidRPr="006642E0">
        <w:t>Кузьмина И.Д. Биология. Человек. 9 класс. Методическое пособие. М., 2003.</w:t>
      </w:r>
    </w:p>
    <w:p w:rsidR="000B4A45" w:rsidRPr="006642E0" w:rsidRDefault="000B4A45" w:rsidP="008B7DE8">
      <w:pPr>
        <w:numPr>
          <w:ilvl w:val="0"/>
          <w:numId w:val="231"/>
        </w:numPr>
        <w:spacing w:after="0" w:line="240" w:lineRule="auto"/>
        <w:ind w:left="0" w:firstLine="851"/>
        <w:jc w:val="both"/>
      </w:pPr>
      <w:r w:rsidRPr="006642E0">
        <w:t>Ловкова Т.А., Сонин Н.И. Биология. Общие закономерности. 9 класс. Методическое пособие. - М., 2003.</w:t>
      </w:r>
    </w:p>
    <w:p w:rsidR="000B4A45" w:rsidRPr="006642E0" w:rsidRDefault="000B4A45" w:rsidP="008B7DE8">
      <w:pPr>
        <w:pStyle w:val="a3"/>
        <w:numPr>
          <w:ilvl w:val="0"/>
          <w:numId w:val="231"/>
        </w:numPr>
        <w:ind w:left="0" w:firstLine="851"/>
        <w:jc w:val="left"/>
      </w:pPr>
      <w:r w:rsidRPr="006642E0">
        <w:t>Ренева Н.Б., Сонин Н.И. Биология. Человек. 8 класс. Методическое пособие. - М., 2003.</w:t>
      </w:r>
    </w:p>
    <w:p w:rsidR="000B4A45" w:rsidRPr="006642E0" w:rsidRDefault="000B4A45" w:rsidP="000B4A45">
      <w:pPr>
        <w:ind w:left="360"/>
      </w:pPr>
    </w:p>
    <w:p w:rsidR="000B4A45" w:rsidRPr="006642E0" w:rsidRDefault="000B4A45" w:rsidP="000B4A45">
      <w:pPr>
        <w:ind w:left="360"/>
        <w:jc w:val="center"/>
        <w:rPr>
          <w:b/>
        </w:rPr>
      </w:pPr>
      <w:r w:rsidRPr="006642E0">
        <w:rPr>
          <w:b/>
        </w:rPr>
        <w:t>4. КОНТРОЛЬ И ОЦЕНКА РЕЗУЛЬТАТОВ ОСВОЕНИЯ УЧЕБНОЙ ДИСЦИПЛИНЫ</w:t>
      </w:r>
    </w:p>
    <w:p w:rsidR="000B4A45" w:rsidRPr="006642E0" w:rsidRDefault="000B4A45" w:rsidP="000B4A45">
      <w:pPr>
        <w:pStyle w:val="161"/>
        <w:shd w:val="clear" w:color="auto" w:fill="auto"/>
        <w:spacing w:after="0" w:line="240" w:lineRule="auto"/>
        <w:ind w:firstLine="851"/>
        <w:rPr>
          <w:sz w:val="22"/>
          <w:szCs w:val="22"/>
        </w:rPr>
      </w:pPr>
      <w:r w:rsidRPr="006642E0">
        <w:rPr>
          <w:sz w:val="22"/>
          <w:szCs w:val="22"/>
        </w:rPr>
        <w:t>Контроль</w:t>
      </w:r>
      <w:r w:rsidRPr="006642E0">
        <w:rPr>
          <w:sz w:val="22"/>
          <w:szCs w:val="22"/>
        </w:rPr>
        <w:t xml:space="preserve"> </w:t>
      </w:r>
      <w:r w:rsidRPr="006642E0">
        <w:rPr>
          <w:sz w:val="22"/>
          <w:szCs w:val="22"/>
        </w:rPr>
        <w:t>и</w:t>
      </w:r>
      <w:r w:rsidRPr="006642E0">
        <w:rPr>
          <w:sz w:val="22"/>
          <w:szCs w:val="22"/>
        </w:rPr>
        <w:t xml:space="preserve"> </w:t>
      </w:r>
      <w:r w:rsidRPr="006642E0">
        <w:rPr>
          <w:sz w:val="22"/>
          <w:szCs w:val="22"/>
        </w:rPr>
        <w:t>оценка</w:t>
      </w:r>
      <w:r w:rsidRPr="006642E0">
        <w:rPr>
          <w:sz w:val="22"/>
          <w:szCs w:val="22"/>
        </w:rPr>
        <w:t xml:space="preserve"> </w:t>
      </w:r>
      <w:r w:rsidRPr="006642E0">
        <w:rPr>
          <w:sz w:val="22"/>
          <w:szCs w:val="22"/>
        </w:rPr>
        <w:t>результатов</w:t>
      </w:r>
      <w:r w:rsidRPr="006642E0">
        <w:rPr>
          <w:sz w:val="22"/>
          <w:szCs w:val="22"/>
        </w:rPr>
        <w:t xml:space="preserve"> </w:t>
      </w:r>
      <w:r w:rsidRPr="006642E0">
        <w:rPr>
          <w:sz w:val="22"/>
          <w:szCs w:val="22"/>
        </w:rPr>
        <w:t>освоения</w:t>
      </w:r>
      <w:r w:rsidRPr="006642E0">
        <w:rPr>
          <w:sz w:val="22"/>
          <w:szCs w:val="22"/>
        </w:rPr>
        <w:t xml:space="preserve"> </w:t>
      </w:r>
      <w:r w:rsidRPr="006642E0">
        <w:rPr>
          <w:sz w:val="22"/>
          <w:szCs w:val="22"/>
        </w:rPr>
        <w:t>учебной</w:t>
      </w:r>
      <w:r w:rsidRPr="006642E0">
        <w:rPr>
          <w:sz w:val="22"/>
          <w:szCs w:val="22"/>
        </w:rPr>
        <w:t xml:space="preserve"> </w:t>
      </w:r>
      <w:r w:rsidRPr="006642E0">
        <w:rPr>
          <w:sz w:val="22"/>
          <w:szCs w:val="22"/>
        </w:rPr>
        <w:t>дисциплины</w:t>
      </w:r>
      <w:r w:rsidRPr="006642E0">
        <w:rPr>
          <w:sz w:val="22"/>
          <w:szCs w:val="22"/>
        </w:rPr>
        <w:t xml:space="preserve"> </w:t>
      </w:r>
      <w:r w:rsidRPr="006642E0">
        <w:rPr>
          <w:sz w:val="22"/>
          <w:szCs w:val="22"/>
        </w:rPr>
        <w:t>осуществляется</w:t>
      </w:r>
      <w:r w:rsidRPr="006642E0">
        <w:rPr>
          <w:sz w:val="22"/>
          <w:szCs w:val="22"/>
        </w:rPr>
        <w:t xml:space="preserve"> </w:t>
      </w:r>
      <w:r w:rsidRPr="006642E0">
        <w:rPr>
          <w:sz w:val="22"/>
          <w:szCs w:val="22"/>
        </w:rPr>
        <w:t>преподавателем</w:t>
      </w:r>
      <w:r w:rsidRPr="006642E0">
        <w:rPr>
          <w:sz w:val="22"/>
          <w:szCs w:val="22"/>
        </w:rPr>
        <w:t xml:space="preserve"> </w:t>
      </w:r>
      <w:r w:rsidRPr="006642E0">
        <w:rPr>
          <w:sz w:val="22"/>
          <w:szCs w:val="22"/>
        </w:rPr>
        <w:t>в</w:t>
      </w:r>
      <w:r w:rsidRPr="006642E0">
        <w:rPr>
          <w:sz w:val="22"/>
          <w:szCs w:val="22"/>
        </w:rPr>
        <w:t xml:space="preserve"> </w:t>
      </w:r>
      <w:r w:rsidRPr="006642E0">
        <w:rPr>
          <w:sz w:val="22"/>
          <w:szCs w:val="22"/>
        </w:rPr>
        <w:t>процессе</w:t>
      </w:r>
      <w:r w:rsidRPr="006642E0">
        <w:rPr>
          <w:sz w:val="22"/>
          <w:szCs w:val="22"/>
        </w:rPr>
        <w:t xml:space="preserve"> </w:t>
      </w:r>
      <w:r w:rsidRPr="006642E0">
        <w:rPr>
          <w:sz w:val="22"/>
          <w:szCs w:val="22"/>
        </w:rPr>
        <w:t>проведения</w:t>
      </w:r>
      <w:r w:rsidRPr="006642E0">
        <w:rPr>
          <w:sz w:val="22"/>
          <w:szCs w:val="22"/>
        </w:rPr>
        <w:t xml:space="preserve"> </w:t>
      </w:r>
      <w:r w:rsidRPr="006642E0">
        <w:rPr>
          <w:sz w:val="22"/>
          <w:szCs w:val="22"/>
        </w:rPr>
        <w:t>практических</w:t>
      </w:r>
      <w:r w:rsidRPr="006642E0">
        <w:rPr>
          <w:sz w:val="22"/>
          <w:szCs w:val="22"/>
        </w:rPr>
        <w:t xml:space="preserve"> </w:t>
      </w:r>
      <w:r w:rsidRPr="006642E0">
        <w:rPr>
          <w:sz w:val="22"/>
          <w:szCs w:val="22"/>
        </w:rPr>
        <w:t>занятий</w:t>
      </w:r>
      <w:r w:rsidRPr="006642E0">
        <w:rPr>
          <w:sz w:val="22"/>
          <w:szCs w:val="22"/>
        </w:rPr>
        <w:t xml:space="preserve">, </w:t>
      </w:r>
      <w:r w:rsidRPr="006642E0">
        <w:rPr>
          <w:sz w:val="22"/>
          <w:szCs w:val="22"/>
        </w:rPr>
        <w:t>тестирования</w:t>
      </w:r>
      <w:r w:rsidRPr="006642E0">
        <w:rPr>
          <w:sz w:val="22"/>
          <w:szCs w:val="22"/>
        </w:rPr>
        <w:t xml:space="preserve">, </w:t>
      </w:r>
      <w:r w:rsidRPr="006642E0">
        <w:rPr>
          <w:sz w:val="22"/>
          <w:szCs w:val="22"/>
        </w:rPr>
        <w:t>а</w:t>
      </w:r>
      <w:r w:rsidRPr="006642E0">
        <w:rPr>
          <w:sz w:val="22"/>
          <w:szCs w:val="22"/>
        </w:rPr>
        <w:t xml:space="preserve"> </w:t>
      </w:r>
      <w:r w:rsidRPr="006642E0">
        <w:rPr>
          <w:sz w:val="22"/>
          <w:szCs w:val="22"/>
        </w:rPr>
        <w:t>также</w:t>
      </w:r>
      <w:r w:rsidRPr="006642E0">
        <w:rPr>
          <w:sz w:val="22"/>
          <w:szCs w:val="22"/>
        </w:rPr>
        <w:t xml:space="preserve"> </w:t>
      </w:r>
      <w:r w:rsidRPr="006642E0">
        <w:rPr>
          <w:sz w:val="22"/>
          <w:szCs w:val="22"/>
        </w:rPr>
        <w:t>выполнения</w:t>
      </w:r>
      <w:r w:rsidRPr="006642E0">
        <w:rPr>
          <w:sz w:val="22"/>
          <w:szCs w:val="22"/>
        </w:rPr>
        <w:t xml:space="preserve"> </w:t>
      </w:r>
      <w:r w:rsidRPr="006642E0">
        <w:rPr>
          <w:sz w:val="22"/>
          <w:szCs w:val="22"/>
        </w:rPr>
        <w:t>обучающимися</w:t>
      </w:r>
      <w:r w:rsidRPr="006642E0">
        <w:rPr>
          <w:sz w:val="22"/>
          <w:szCs w:val="22"/>
        </w:rPr>
        <w:t xml:space="preserve"> </w:t>
      </w:r>
      <w:r w:rsidRPr="006642E0">
        <w:rPr>
          <w:sz w:val="22"/>
          <w:szCs w:val="22"/>
        </w:rPr>
        <w:t>индивидуальных</w:t>
      </w:r>
      <w:r w:rsidRPr="006642E0">
        <w:rPr>
          <w:sz w:val="22"/>
          <w:szCs w:val="22"/>
        </w:rPr>
        <w:t xml:space="preserve"> </w:t>
      </w:r>
      <w:r w:rsidRPr="006642E0">
        <w:rPr>
          <w:sz w:val="22"/>
          <w:szCs w:val="22"/>
        </w:rPr>
        <w:t>заданий</w:t>
      </w:r>
      <w:r w:rsidRPr="006642E0">
        <w:rPr>
          <w:sz w:val="22"/>
          <w:szCs w:val="22"/>
        </w:rPr>
        <w:t xml:space="preserve">, </w:t>
      </w:r>
      <w:r w:rsidRPr="006642E0">
        <w:rPr>
          <w:sz w:val="22"/>
          <w:szCs w:val="22"/>
        </w:rPr>
        <w:t>проектов</w:t>
      </w:r>
      <w:r w:rsidRPr="006642E0">
        <w:rPr>
          <w:sz w:val="22"/>
          <w:szCs w:val="22"/>
        </w:rPr>
        <w:t xml:space="preserve">, </w:t>
      </w:r>
      <w:r w:rsidRPr="006642E0">
        <w:rPr>
          <w:sz w:val="22"/>
          <w:szCs w:val="22"/>
        </w:rPr>
        <w:t>исследований</w:t>
      </w:r>
      <w:r w:rsidRPr="006642E0">
        <w:rPr>
          <w:sz w:val="22"/>
          <w:szCs w:val="22"/>
        </w:rPr>
        <w:t>.</w:t>
      </w:r>
    </w:p>
    <w:tbl>
      <w:tblPr>
        <w:tblW w:w="0" w:type="auto"/>
        <w:tblLayout w:type="fixed"/>
        <w:tblCellMar>
          <w:left w:w="10" w:type="dxa"/>
          <w:right w:w="10" w:type="dxa"/>
        </w:tblCellMar>
        <w:tblLook w:val="04A0" w:firstRow="1" w:lastRow="0" w:firstColumn="1" w:lastColumn="0" w:noHBand="0" w:noVBand="1"/>
      </w:tblPr>
      <w:tblGrid>
        <w:gridCol w:w="6366"/>
        <w:gridCol w:w="2965"/>
      </w:tblGrid>
      <w:tr w:rsidR="000B4A45" w:rsidRPr="006642E0" w:rsidTr="00405116">
        <w:trPr>
          <w:trHeight w:val="499"/>
        </w:trPr>
        <w:tc>
          <w:tcPr>
            <w:tcW w:w="6366" w:type="dxa"/>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jc w:val="center"/>
              <w:rPr>
                <w:b/>
              </w:rPr>
            </w:pPr>
            <w:r w:rsidRPr="006642E0">
              <w:rPr>
                <w:b/>
              </w:rPr>
              <w:t>Результаты обучения (освоенные умения, усвоенные знания)</w:t>
            </w:r>
          </w:p>
        </w:tc>
        <w:tc>
          <w:tcPr>
            <w:tcW w:w="2965" w:type="dxa"/>
            <w:tcBorders>
              <w:top w:val="single" w:sz="4" w:space="0" w:color="auto"/>
              <w:left w:val="single" w:sz="4" w:space="0" w:color="auto"/>
              <w:bottom w:val="single" w:sz="4" w:space="0" w:color="auto"/>
              <w:right w:val="single" w:sz="4" w:space="0" w:color="auto"/>
            </w:tcBorders>
            <w:shd w:val="clear" w:color="auto" w:fill="FFFFFF"/>
            <w:vAlign w:val="center"/>
          </w:tcPr>
          <w:p w:rsidR="000B4A45" w:rsidRPr="006642E0" w:rsidRDefault="000B4A45" w:rsidP="00405116">
            <w:pPr>
              <w:jc w:val="center"/>
              <w:rPr>
                <w:b/>
              </w:rPr>
            </w:pPr>
            <w:r w:rsidRPr="006642E0">
              <w:rPr>
                <w:b/>
              </w:rPr>
              <w:t>Формы и методы контроля и оценки результатов обучения</w:t>
            </w:r>
          </w:p>
        </w:tc>
      </w:tr>
      <w:tr w:rsidR="000B4A45" w:rsidRPr="006642E0" w:rsidTr="00405116">
        <w:trPr>
          <w:trHeight w:val="1821"/>
        </w:trPr>
        <w:tc>
          <w:tcPr>
            <w:tcW w:w="6366" w:type="dxa"/>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ind w:firstLine="426"/>
              <w:jc w:val="both"/>
              <w:rPr>
                <w:b/>
              </w:rPr>
            </w:pPr>
            <w:r w:rsidRPr="006642E0">
              <w:rPr>
                <w:b/>
              </w:rPr>
              <w:t xml:space="preserve">уметь: </w:t>
            </w:r>
          </w:p>
          <w:p w:rsidR="000B4A45" w:rsidRPr="006642E0" w:rsidRDefault="000B4A45" w:rsidP="008B7DE8">
            <w:pPr>
              <w:pStyle w:val="a3"/>
              <w:numPr>
                <w:ilvl w:val="0"/>
                <w:numId w:val="222"/>
              </w:numPr>
              <w:autoSpaceDE w:val="0"/>
              <w:autoSpaceDN w:val="0"/>
              <w:adjustRightInd w:val="0"/>
              <w:ind w:left="0" w:firstLine="426"/>
              <w:jc w:val="both"/>
            </w:pPr>
            <w:r w:rsidRPr="006642E0">
              <w:rPr>
                <w:b/>
                <w:bCs/>
              </w:rPr>
              <w:t xml:space="preserve">приводить примеры экспериментов и(или) наблюдений, обосновывающих: </w:t>
            </w:r>
            <w:r w:rsidRPr="006642E0">
              <w:t xml:space="preserve">атомно-молекулярное строение вещества, существование электромагнитного поля и взаимосвязь электрического и магнитного полей, волновые и корпускулярные свойства света, необратимость тепловых процессов, разбегание галактик, зависимость свойств вещества от структуры молекул, зависимость скорости химической реакции от температуры и катализаторов, клеточное строение живых организмов, роль ДНК как носителя наследственной информации, эволюцию живой природы, превращения энергии и вероятностный характер процессов в живой и неживой природе, взаимосвязь компонентов </w:t>
            </w:r>
            <w:r w:rsidRPr="006642E0">
              <w:lastRenderedPageBreak/>
              <w:t>экосистемы, влияние деятельности человека на экосистемы;</w:t>
            </w:r>
          </w:p>
          <w:p w:rsidR="000B4A45" w:rsidRPr="006642E0" w:rsidRDefault="000B4A45" w:rsidP="008B7DE8">
            <w:pPr>
              <w:pStyle w:val="a3"/>
              <w:numPr>
                <w:ilvl w:val="0"/>
                <w:numId w:val="221"/>
              </w:numPr>
              <w:autoSpaceDE w:val="0"/>
              <w:autoSpaceDN w:val="0"/>
              <w:adjustRightInd w:val="0"/>
              <w:ind w:left="0" w:firstLine="426"/>
              <w:jc w:val="both"/>
            </w:pPr>
            <w:r w:rsidRPr="006642E0">
              <w:rPr>
                <w:b/>
                <w:bCs/>
              </w:rPr>
              <w:t xml:space="preserve">объяснять прикладное значение важнейших достижений в области естественных наук </w:t>
            </w:r>
            <w:r w:rsidRPr="006642E0">
              <w:t>для: развития энергетики, транспорта и средств связи, получения синтетических материалов с заданными свойствами, создания биотехнологий, лечения инфекционных заболеваний, охраны окружающей среды;</w:t>
            </w:r>
          </w:p>
          <w:p w:rsidR="000B4A45" w:rsidRPr="006642E0" w:rsidRDefault="000B4A45" w:rsidP="008B7DE8">
            <w:pPr>
              <w:pStyle w:val="a3"/>
              <w:numPr>
                <w:ilvl w:val="0"/>
                <w:numId w:val="220"/>
              </w:numPr>
              <w:autoSpaceDE w:val="0"/>
              <w:autoSpaceDN w:val="0"/>
              <w:adjustRightInd w:val="0"/>
              <w:ind w:left="0" w:firstLine="426"/>
              <w:jc w:val="both"/>
            </w:pPr>
            <w:r w:rsidRPr="006642E0">
              <w:rPr>
                <w:b/>
                <w:bCs/>
              </w:rPr>
              <w:t xml:space="preserve">выдвигать гипотезы и предлагать пути их проверки, делать выводы </w:t>
            </w:r>
            <w:r w:rsidRPr="006642E0">
              <w:t>на основе экспериментальных данных, представленных в виде графика, таблицы или диаграммы;</w:t>
            </w:r>
          </w:p>
          <w:p w:rsidR="000B4A45" w:rsidRPr="006642E0" w:rsidRDefault="000B4A45" w:rsidP="008B7DE8">
            <w:pPr>
              <w:pStyle w:val="a3"/>
              <w:numPr>
                <w:ilvl w:val="0"/>
                <w:numId w:val="219"/>
              </w:numPr>
              <w:autoSpaceDE w:val="0"/>
              <w:autoSpaceDN w:val="0"/>
              <w:adjustRightInd w:val="0"/>
              <w:ind w:left="0" w:firstLine="426"/>
              <w:jc w:val="both"/>
            </w:pPr>
            <w:r w:rsidRPr="006642E0">
              <w:rPr>
                <w:b/>
                <w:bCs/>
              </w:rPr>
              <w:t xml:space="preserve">работать с естественнонаучной информацией, </w:t>
            </w:r>
            <w:r w:rsidRPr="006642E0">
              <w:t>содержащейся в сообщениях СМИ, интернет-ресурсах, научно-популярной литературе: владеть методами поиска, выделять смысловую основу и оценивать достоверность информации;</w:t>
            </w:r>
          </w:p>
          <w:p w:rsidR="000B4A45" w:rsidRPr="006642E0" w:rsidRDefault="000B4A45" w:rsidP="008B7DE8">
            <w:pPr>
              <w:pStyle w:val="a3"/>
              <w:numPr>
                <w:ilvl w:val="0"/>
                <w:numId w:val="219"/>
              </w:numPr>
              <w:autoSpaceDE w:val="0"/>
              <w:autoSpaceDN w:val="0"/>
              <w:adjustRightInd w:val="0"/>
              <w:ind w:left="0" w:firstLine="426"/>
              <w:jc w:val="both"/>
            </w:pPr>
            <w:r w:rsidRPr="006642E0">
              <w:rPr>
                <w:b/>
                <w:bCs/>
              </w:rPr>
              <w:t xml:space="preserve">использовать приобретенные знания и умения в практической деятельности и повседневной жизни </w:t>
            </w:r>
            <w:r w:rsidRPr="006642E0">
              <w:t>для:</w:t>
            </w:r>
          </w:p>
          <w:p w:rsidR="000B4A45" w:rsidRPr="006642E0" w:rsidRDefault="000B4A45" w:rsidP="008B7DE8">
            <w:pPr>
              <w:pStyle w:val="a3"/>
              <w:numPr>
                <w:ilvl w:val="0"/>
                <w:numId w:val="223"/>
              </w:numPr>
              <w:autoSpaceDE w:val="0"/>
              <w:autoSpaceDN w:val="0"/>
              <w:adjustRightInd w:val="0"/>
              <w:ind w:left="0" w:firstLine="426"/>
              <w:jc w:val="both"/>
            </w:pPr>
            <w:r w:rsidRPr="006642E0">
              <w:t>оценки влияния на организм человека электромагнитных волн и радиоактивных излучений;</w:t>
            </w:r>
          </w:p>
          <w:p w:rsidR="000B4A45" w:rsidRPr="006642E0" w:rsidRDefault="000B4A45" w:rsidP="008B7DE8">
            <w:pPr>
              <w:pStyle w:val="a3"/>
              <w:numPr>
                <w:ilvl w:val="0"/>
                <w:numId w:val="223"/>
              </w:numPr>
              <w:autoSpaceDE w:val="0"/>
              <w:autoSpaceDN w:val="0"/>
              <w:adjustRightInd w:val="0"/>
              <w:ind w:left="0" w:firstLine="426"/>
              <w:jc w:val="both"/>
            </w:pPr>
            <w:r w:rsidRPr="006642E0">
              <w:t>энергосбережения;</w:t>
            </w:r>
          </w:p>
          <w:p w:rsidR="000B4A45" w:rsidRPr="006642E0" w:rsidRDefault="000B4A45" w:rsidP="008B7DE8">
            <w:pPr>
              <w:pStyle w:val="a3"/>
              <w:numPr>
                <w:ilvl w:val="0"/>
                <w:numId w:val="223"/>
              </w:numPr>
              <w:autoSpaceDE w:val="0"/>
              <w:autoSpaceDN w:val="0"/>
              <w:adjustRightInd w:val="0"/>
              <w:ind w:left="0" w:firstLine="426"/>
              <w:jc w:val="both"/>
            </w:pPr>
            <w:r w:rsidRPr="006642E0">
              <w:t>безопасного использования материалов и химических веществ в быту;</w:t>
            </w:r>
          </w:p>
          <w:p w:rsidR="000B4A45" w:rsidRPr="006642E0" w:rsidRDefault="000B4A45" w:rsidP="008B7DE8">
            <w:pPr>
              <w:pStyle w:val="a3"/>
              <w:numPr>
                <w:ilvl w:val="0"/>
                <w:numId w:val="223"/>
              </w:numPr>
              <w:autoSpaceDE w:val="0"/>
              <w:autoSpaceDN w:val="0"/>
              <w:adjustRightInd w:val="0"/>
              <w:ind w:left="0" w:firstLine="426"/>
              <w:jc w:val="both"/>
            </w:pPr>
            <w:r w:rsidRPr="006642E0">
              <w:t>профилактики инфекционных заболеваний, никотиновой, алкогольной и наркотической зависимостей;</w:t>
            </w:r>
          </w:p>
          <w:p w:rsidR="000B4A45" w:rsidRPr="006642E0" w:rsidRDefault="000B4A45" w:rsidP="008B7DE8">
            <w:pPr>
              <w:pStyle w:val="a3"/>
              <w:numPr>
                <w:ilvl w:val="0"/>
                <w:numId w:val="223"/>
              </w:numPr>
              <w:autoSpaceDE w:val="0"/>
              <w:autoSpaceDN w:val="0"/>
              <w:adjustRightInd w:val="0"/>
              <w:ind w:left="0" w:firstLine="426"/>
              <w:jc w:val="both"/>
            </w:pPr>
            <w:r w:rsidRPr="006642E0">
              <w:t>осознанных личных действий по охране окружающей среды.</w:t>
            </w:r>
          </w:p>
        </w:tc>
        <w:tc>
          <w:tcPr>
            <w:tcW w:w="2965" w:type="dxa"/>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jc w:val="center"/>
            </w:pPr>
          </w:p>
          <w:p w:rsidR="000B4A45" w:rsidRPr="006642E0" w:rsidRDefault="000B4A45" w:rsidP="00405116">
            <w:pPr>
              <w:jc w:val="center"/>
            </w:pPr>
            <w:r w:rsidRPr="006642E0">
              <w:t>Лабораторные работы</w:t>
            </w:r>
          </w:p>
          <w:p w:rsidR="000B4A45" w:rsidRPr="006642E0" w:rsidRDefault="000B4A45" w:rsidP="00405116">
            <w:pPr>
              <w:jc w:val="center"/>
            </w:pPr>
            <w:r w:rsidRPr="006642E0">
              <w:t>Рефераты</w:t>
            </w:r>
          </w:p>
          <w:p w:rsidR="000B4A45" w:rsidRPr="006642E0" w:rsidRDefault="000B4A45" w:rsidP="00405116">
            <w:pPr>
              <w:jc w:val="center"/>
            </w:pPr>
            <w:r w:rsidRPr="006642E0">
              <w:t>Тестовые задания</w:t>
            </w:r>
          </w:p>
          <w:p w:rsidR="000B4A45" w:rsidRPr="006642E0" w:rsidRDefault="000B4A45" w:rsidP="00405116">
            <w:pPr>
              <w:jc w:val="center"/>
            </w:pPr>
            <w:r w:rsidRPr="006642E0">
              <w:t>Устный опрос</w:t>
            </w:r>
          </w:p>
          <w:p w:rsidR="000B4A45" w:rsidRPr="006642E0" w:rsidRDefault="000B4A45" w:rsidP="00405116">
            <w:pPr>
              <w:jc w:val="center"/>
            </w:pPr>
          </w:p>
        </w:tc>
      </w:tr>
      <w:tr w:rsidR="000B4A45" w:rsidRPr="006642E0" w:rsidTr="00405116">
        <w:trPr>
          <w:trHeight w:val="274"/>
        </w:trPr>
        <w:tc>
          <w:tcPr>
            <w:tcW w:w="6366" w:type="dxa"/>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ind w:firstLine="426"/>
              <w:jc w:val="both"/>
              <w:rPr>
                <w:b/>
              </w:rPr>
            </w:pPr>
            <w:r w:rsidRPr="006642E0">
              <w:rPr>
                <w:b/>
              </w:rPr>
              <w:lastRenderedPageBreak/>
              <w:t>знать:</w:t>
            </w:r>
          </w:p>
          <w:p w:rsidR="000B4A45" w:rsidRPr="006642E0" w:rsidRDefault="000B4A45" w:rsidP="008B7DE8">
            <w:pPr>
              <w:pStyle w:val="a3"/>
              <w:numPr>
                <w:ilvl w:val="0"/>
                <w:numId w:val="218"/>
              </w:numPr>
              <w:autoSpaceDE w:val="0"/>
              <w:autoSpaceDN w:val="0"/>
              <w:adjustRightInd w:val="0"/>
              <w:ind w:left="0" w:firstLine="426"/>
              <w:jc w:val="both"/>
            </w:pPr>
            <w:r w:rsidRPr="006642E0">
              <w:rPr>
                <w:b/>
                <w:bCs/>
              </w:rPr>
              <w:t xml:space="preserve">смысл понятий: </w:t>
            </w:r>
            <w:r w:rsidRPr="006642E0">
              <w:t>естественнонаучный метод познания, электромагнитное поле, электромагнитные волны, квант, эволюция Вселенной, большой взрыв, Солнечная система, галактика, периодический закон, химическая связь, химическая реакция, макромолекула, белок, катализатор, фермент, клетка, дифференциация клеток, ДНК, вирус, биологическая эволюция, биоразнообразие, организм, популяция, экосистема, биосфера, энтропия, самоорганизация;</w:t>
            </w:r>
          </w:p>
          <w:p w:rsidR="000B4A45" w:rsidRPr="006642E0" w:rsidRDefault="000B4A45" w:rsidP="008B7DE8">
            <w:pPr>
              <w:pStyle w:val="a3"/>
              <w:numPr>
                <w:ilvl w:val="0"/>
                <w:numId w:val="218"/>
              </w:numPr>
              <w:autoSpaceDE w:val="0"/>
              <w:autoSpaceDN w:val="0"/>
              <w:adjustRightInd w:val="0"/>
              <w:ind w:left="0" w:firstLine="426"/>
              <w:jc w:val="both"/>
            </w:pPr>
            <w:r w:rsidRPr="006642E0">
              <w:rPr>
                <w:b/>
                <w:bCs/>
              </w:rPr>
              <w:t xml:space="preserve">вклад великих ученых </w:t>
            </w:r>
            <w:r w:rsidRPr="006642E0">
              <w:t>в формирование современной естественнонаучной картины мира;</w:t>
            </w:r>
          </w:p>
        </w:tc>
        <w:tc>
          <w:tcPr>
            <w:tcW w:w="2965" w:type="dxa"/>
            <w:tcBorders>
              <w:top w:val="single" w:sz="4" w:space="0" w:color="auto"/>
              <w:left w:val="single" w:sz="4" w:space="0" w:color="auto"/>
              <w:bottom w:val="single" w:sz="4" w:space="0" w:color="auto"/>
              <w:right w:val="single" w:sz="4" w:space="0" w:color="auto"/>
            </w:tcBorders>
            <w:shd w:val="clear" w:color="auto" w:fill="FFFFFF"/>
          </w:tcPr>
          <w:p w:rsidR="000B4A45" w:rsidRPr="006642E0" w:rsidRDefault="000B4A45" w:rsidP="00405116">
            <w:pPr>
              <w:jc w:val="center"/>
            </w:pPr>
            <w:r w:rsidRPr="006642E0">
              <w:t>Лабораторные работы</w:t>
            </w:r>
          </w:p>
          <w:p w:rsidR="000B4A45" w:rsidRPr="006642E0" w:rsidRDefault="000B4A45" w:rsidP="00405116">
            <w:pPr>
              <w:jc w:val="center"/>
            </w:pPr>
            <w:r w:rsidRPr="006642E0">
              <w:t>Рефераты</w:t>
            </w:r>
          </w:p>
          <w:p w:rsidR="000B4A45" w:rsidRPr="006642E0" w:rsidRDefault="000B4A45" w:rsidP="00405116">
            <w:pPr>
              <w:jc w:val="center"/>
            </w:pPr>
            <w:r w:rsidRPr="006642E0">
              <w:t>Тестовые задания</w:t>
            </w:r>
          </w:p>
          <w:p w:rsidR="000B4A45" w:rsidRPr="006642E0" w:rsidRDefault="000B4A45" w:rsidP="00405116">
            <w:pPr>
              <w:jc w:val="center"/>
            </w:pPr>
            <w:r w:rsidRPr="006642E0">
              <w:t>Устный опрос</w:t>
            </w:r>
          </w:p>
          <w:p w:rsidR="000B4A45" w:rsidRPr="006642E0" w:rsidRDefault="000B4A45" w:rsidP="00405116">
            <w:pPr>
              <w:jc w:val="both"/>
            </w:pPr>
          </w:p>
        </w:tc>
      </w:tr>
    </w:tbl>
    <w:p w:rsidR="000B4A45"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sidRPr="00B27F51">
        <w:rPr>
          <w:b/>
          <w:bCs/>
          <w:caps/>
        </w:rPr>
        <w:t>учебная дисциплина</w:t>
      </w:r>
    </w:p>
    <w:p w:rsidR="000B4A45" w:rsidRPr="00B27F51" w:rsidRDefault="000B4A45" w:rsidP="000B4A45">
      <w:pPr>
        <w:pStyle w:val="11"/>
        <w:widowControl w:val="0"/>
        <w:tabs>
          <w:tab w:val="left" w:pos="916"/>
          <w:tab w:val="left" w:pos="170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20"/>
        <w:jc w:val="center"/>
        <w:rPr>
          <w:b/>
          <w:bCs/>
          <w:caps/>
        </w:rPr>
      </w:pPr>
      <w:r w:rsidRPr="00B27F51">
        <w:rPr>
          <w:b/>
          <w:bCs/>
          <w:caps/>
        </w:rPr>
        <w:t>ОДБ. 07 География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B27F51">
        <w:rPr>
          <w:b/>
        </w:rPr>
        <w:t>1.1. Область применения программы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0B4A45" w:rsidRPr="00B27F51" w:rsidRDefault="000B4A45" w:rsidP="000B4A45">
      <w:pPr>
        <w:jc w:val="both"/>
        <w:rPr>
          <w:caps/>
        </w:rPr>
      </w:pPr>
      <w:r w:rsidRPr="00B27F51">
        <w:t xml:space="preserve">Рабочая программа учебной дисциплины «География» является частью основной профессиональной образовательной программы в соответствии с ФГОС по профессии </w:t>
      </w:r>
      <w:r w:rsidRPr="00B27F51">
        <w:rPr>
          <w:caps/>
        </w:rPr>
        <w:t>38.01.12 Продавец контролер-кассир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85"/>
        <w:jc w:val="both"/>
        <w:rPr>
          <w:b/>
        </w:rPr>
      </w:pPr>
      <w:r w:rsidRPr="00B27F51">
        <w:rPr>
          <w:b/>
        </w:rPr>
        <w:t>1.2. Место учебной дисциплины в структуре основной профессиональной образовательной программы: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right="-185"/>
      </w:pPr>
      <w:r w:rsidRPr="00B27F51">
        <w:lastRenderedPageBreak/>
        <w:t>Учебная дисциплина «География» относится к циклу  общеобразовательных дисциплин.</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rPr>
          <w:b/>
        </w:rPr>
        <w:t>1.3. Цели и задачи учебной дисциплины – требования к результатам освоения учебной дисциплины:</w:t>
      </w:r>
    </w:p>
    <w:p w:rsidR="000B4A45" w:rsidRPr="00B27F51" w:rsidRDefault="000B4A45" w:rsidP="000B4A4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pPr>
      <w:r w:rsidRPr="00B27F51">
        <w:t>Рабочая программа учебной дисциплины «География» предназначена для изучения географии в учреждениях начального и среднего профессионального образования, реализующих образовательную программу среднего общего образования, при подготовке квалифицированных рабочих, служащих.</w:t>
      </w:r>
    </w:p>
    <w:p w:rsidR="000B4A45" w:rsidRPr="00B27F51" w:rsidRDefault="000B4A45" w:rsidP="000B4A4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709"/>
        <w:jc w:val="both"/>
      </w:pPr>
      <w:r w:rsidRPr="00B27F51">
        <w:t xml:space="preserve">Согласно «Рекомендациям по реализации образовательной программы среднего общего образования в образовательных учреждениях начального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география в учреждениях начального профессионального образования (далее – НПО) изучается как базовый учебный предмет.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 xml:space="preserve">Рабочая программа ориентирована на достижение следующих целей: </w:t>
      </w:r>
    </w:p>
    <w:p w:rsidR="000B4A45" w:rsidRPr="00B27F51" w:rsidRDefault="000B4A45" w:rsidP="008B7DE8">
      <w:pPr>
        <w:pStyle w:val="a3"/>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rPr>
          <w:b/>
        </w:rPr>
        <w:t>освоение системы географических знаний</w:t>
      </w:r>
      <w:r w:rsidRPr="00B27F51">
        <w:t xml:space="preserve"> о целостном, многообразном и динамично изменяющемся мире, взаимосвязи природы, населения и хозяйства на всех территориальных уровнях, географических аспектов глобальных проблем человечества и путях их решения, методах изучения географического пространства, разнообразии его объектов и процессов; </w:t>
      </w:r>
    </w:p>
    <w:p w:rsidR="000B4A45" w:rsidRPr="00B27F51" w:rsidRDefault="000B4A45" w:rsidP="008B7DE8">
      <w:pPr>
        <w:pStyle w:val="a3"/>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Pr>
          <w:b/>
        </w:rPr>
        <w:t xml:space="preserve">овладение </w:t>
      </w:r>
      <w:r w:rsidRPr="00B27F51">
        <w:rPr>
          <w:b/>
        </w:rPr>
        <w:t>умениями</w:t>
      </w:r>
      <w:r w:rsidRPr="00B27F51">
        <w:t xml:space="preserve"> сочетать глобальный, региональный и локальный подходы для описания и анализа природных, социально-экономических, геоэкологических процессов и явлений; </w:t>
      </w:r>
    </w:p>
    <w:p w:rsidR="000B4A45" w:rsidRPr="00B27F51" w:rsidRDefault="000B4A45" w:rsidP="008B7DE8">
      <w:pPr>
        <w:pStyle w:val="a3"/>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rPr>
          <w:b/>
        </w:rPr>
        <w:t>развитие</w:t>
      </w:r>
      <w:r>
        <w:t xml:space="preserve"> </w:t>
      </w:r>
      <w:r w:rsidRPr="00B27F51">
        <w:t>познавательных</w:t>
      </w:r>
      <w:r>
        <w:t xml:space="preserve"> интересов, интеллектуальных </w:t>
      </w:r>
      <w:r w:rsidRPr="00B27F51">
        <w:t xml:space="preserve">и творческих способностей посредством ознакомления с важнейшими географическими особенностями и проблемами мира, его регионов и крупнейших стран; </w:t>
      </w:r>
    </w:p>
    <w:p w:rsidR="000B4A45" w:rsidRPr="00B27F51" w:rsidRDefault="000B4A45" w:rsidP="008B7DE8">
      <w:pPr>
        <w:pStyle w:val="a3"/>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rPr>
          <w:b/>
        </w:rPr>
        <w:t>воспитание</w:t>
      </w:r>
      <w:r w:rsidRPr="00B27F51">
        <w:t xml:space="preserve"> патриотизма, уважения к другим народам и культурам, бережного отношения к окружающей среде; </w:t>
      </w:r>
    </w:p>
    <w:p w:rsidR="000B4A45" w:rsidRPr="00B27F51" w:rsidRDefault="000B4A45" w:rsidP="008B7DE8">
      <w:pPr>
        <w:pStyle w:val="a3"/>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rPr>
          <w:b/>
        </w:rPr>
        <w:t>использование</w:t>
      </w:r>
      <w:r w:rsidRPr="00B27F51">
        <w:t xml:space="preserve"> </w:t>
      </w:r>
      <w:r>
        <w:t xml:space="preserve">в практической деятельности и </w:t>
      </w:r>
      <w:r w:rsidRPr="00B27F51">
        <w:t xml:space="preserve">повседневной жизни разнообразных географических методов, знаний и умений, а также географической информации; </w:t>
      </w:r>
    </w:p>
    <w:p w:rsidR="000B4A45" w:rsidRPr="00B27F51" w:rsidRDefault="000B4A45" w:rsidP="008B7DE8">
      <w:pPr>
        <w:pStyle w:val="a3"/>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rPr>
          <w:b/>
        </w:rPr>
        <w:t>нахождение и применение</w:t>
      </w:r>
      <w:r w:rsidRPr="00B27F51">
        <w:t xml:space="preserve"> географической информации, включая карты, статистические материалы, геоинформационные системы и ресурсы Интернета, для правильной оценки важнейших социально-экономических вопросов международной жизни; геополитической и геоэкономической ситуации в России, других странах и регионах мира, тенденций их возможного развития; </w:t>
      </w:r>
    </w:p>
    <w:p w:rsidR="000B4A45" w:rsidRPr="00B27F51" w:rsidRDefault="000B4A45" w:rsidP="008B7DE8">
      <w:pPr>
        <w:pStyle w:val="a3"/>
        <w:numPr>
          <w:ilvl w:val="0"/>
          <w:numId w:val="1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rPr>
          <w:b/>
        </w:rPr>
        <w:t>понимание</w:t>
      </w:r>
      <w:r w:rsidRPr="00B27F51">
        <w:t xml:space="preserve"> географической специфики крупных регионов и стран мира в условиях стремительного развития международного туризма и отдыха, деловых и образовательных программ, телекоммуникаций, простого общения.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Основу программы составляет содержание,</w:t>
      </w:r>
      <w:r>
        <w:t xml:space="preserve"> согласованное с </w:t>
      </w:r>
      <w:r w:rsidRPr="00B27F51">
        <w:t>требованиями федерального компо</w:t>
      </w:r>
      <w:r>
        <w:t xml:space="preserve">нента </w:t>
      </w:r>
      <w:r w:rsidRPr="00B27F51">
        <w:t xml:space="preserve">государственного стандарта среднего общего образования базового уровня.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 xml:space="preserve">По содержанию предлагаемый курс географии сочетает в себе элементы общей географии и комплексного географического страноведения.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919"/>
        <w:jc w:val="both"/>
      </w:pPr>
      <w:r w:rsidRPr="00B27F51">
        <w:t xml:space="preserve">Рабочая программа содержит материал, включающий систему комплексных социально-ориентированных знаний о размещении населения и хозяйства, особенностях, динамике и территориальных следствиях главных экологических, социально-экономических и иных </w:t>
      </w:r>
      <w:r w:rsidRPr="00B27F51">
        <w:lastRenderedPageBreak/>
        <w:t>процессов, протекающих в географическом пространстве, о проблемах взаимодействия общества и природы, адаптации человека к географическим условиям проживания, географических подходах к</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 xml:space="preserve">развитию территорий.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Содержание рабочей программы ориентируе</w:t>
      </w:r>
      <w:r>
        <w:t xml:space="preserve">тся, прежде всего, на развитие географических </w:t>
      </w:r>
      <w:r w:rsidRPr="00B27F51">
        <w:t>уме</w:t>
      </w:r>
      <w:r>
        <w:t xml:space="preserve">ний и </w:t>
      </w:r>
      <w:r w:rsidRPr="00B27F51">
        <w:t>на</w:t>
      </w:r>
      <w:r>
        <w:t>выков, общей культуры и мировоззрения обучающихся, решение воспитательных и</w:t>
      </w:r>
      <w:r w:rsidRPr="00B27F51">
        <w:t xml:space="preserve"> развивающих задач общего образования, социализации личности.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t xml:space="preserve">Программа </w:t>
      </w:r>
      <w:r w:rsidRPr="00B27F51">
        <w:t xml:space="preserve">призвана </w:t>
      </w:r>
      <w:r>
        <w:t xml:space="preserve">сформировать у обучающихся </w:t>
      </w:r>
      <w:r w:rsidRPr="00B27F51">
        <w:t>целостное представление о современном мире, месте Рос</w:t>
      </w:r>
      <w:r>
        <w:t xml:space="preserve">сии в этом мире, развить у них </w:t>
      </w:r>
      <w:r w:rsidRPr="00B27F51">
        <w:t>познавательны</w:t>
      </w:r>
      <w:r>
        <w:t xml:space="preserve">й интерес к другим народам и </w:t>
      </w:r>
      <w:r w:rsidRPr="00B27F51">
        <w:t>стра</w:t>
      </w:r>
      <w:r>
        <w:t xml:space="preserve">нам, а также сформировать знания </w:t>
      </w:r>
      <w:r w:rsidRPr="00B27F51">
        <w:t>о</w:t>
      </w:r>
      <w:r>
        <w:t xml:space="preserve"> системности и многообразии </w:t>
      </w:r>
      <w:r w:rsidRPr="00B27F51">
        <w:t>форм территориальн</w:t>
      </w:r>
      <w:r>
        <w:t xml:space="preserve">ой </w:t>
      </w:r>
      <w:r w:rsidRPr="00B27F51">
        <w:t>организа</w:t>
      </w:r>
      <w:r>
        <w:t xml:space="preserve">ции современного географического пространства, углубить представления о </w:t>
      </w:r>
      <w:r w:rsidRPr="00B27F51">
        <w:t>геогра</w:t>
      </w:r>
      <w:r>
        <w:t xml:space="preserve">фии </w:t>
      </w:r>
      <w:r w:rsidRPr="00B27F51">
        <w:t>ми</w:t>
      </w:r>
      <w:r>
        <w:t xml:space="preserve">ра; на </w:t>
      </w:r>
      <w:r w:rsidRPr="00B27F51">
        <w:t>основе типологиче</w:t>
      </w:r>
      <w:r>
        <w:t xml:space="preserve">ского подхода дать представления о географии </w:t>
      </w:r>
      <w:r w:rsidRPr="00B27F51">
        <w:t xml:space="preserve">различных стран и их роли в современном мировом хозяйстве.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 xml:space="preserve">Программа обладает рядом особенностей: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t xml:space="preserve">– усилена </w:t>
      </w:r>
      <w:r w:rsidRPr="00B27F51">
        <w:t>пра</w:t>
      </w:r>
      <w:r>
        <w:t>ктическая составляющая курса,</w:t>
      </w:r>
      <w:r w:rsidRPr="00B27F51">
        <w:t xml:space="preserve"> котор</w:t>
      </w:r>
      <w:r>
        <w:t xml:space="preserve">ая предполагает разнообразную </w:t>
      </w:r>
      <w:r w:rsidRPr="00B27F51">
        <w:t>самостоятель</w:t>
      </w:r>
      <w:r>
        <w:t xml:space="preserve">ную, творческую и </w:t>
      </w:r>
      <w:r w:rsidRPr="00B27F51">
        <w:t xml:space="preserve">познавательную деятельность учащихся;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t xml:space="preserve">–  акцентируется внимание на технологических особенностях </w:t>
      </w:r>
      <w:r w:rsidRPr="00B27F51">
        <w:t xml:space="preserve">ряда отраслей и производств мирового хозяйства;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 xml:space="preserve">– увеличен объем содержания по географии России;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 xml:space="preserve">– проблемы географии мирового хозяйства показаны на примерах не только зарубежных стран, но и России;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t>–  типология стран учитывает особенности их</w:t>
      </w:r>
      <w:r w:rsidRPr="00B27F51">
        <w:t xml:space="preserve"> социально-экономического развития.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t xml:space="preserve">Особое место в программе уделено </w:t>
      </w:r>
      <w:r w:rsidRPr="00B27F51">
        <w:t>практ</w:t>
      </w:r>
      <w:r>
        <w:t xml:space="preserve">ическим работам с различными источниками </w:t>
      </w:r>
      <w:r w:rsidRPr="00B27F51">
        <w:t>географи</w:t>
      </w:r>
      <w:r>
        <w:t xml:space="preserve">ческой информации – </w:t>
      </w:r>
      <w:r w:rsidRPr="00B27F51">
        <w:t xml:space="preserve">картами, статистическими материалами, геоинформационными системами.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919"/>
        <w:jc w:val="both"/>
      </w:pPr>
      <w:r>
        <w:t xml:space="preserve">Практико-ориентированные задания, проектная </w:t>
      </w:r>
      <w:r w:rsidRPr="00B27F51">
        <w:t>деят</w:t>
      </w:r>
      <w:r>
        <w:t xml:space="preserve">ельность обучаемых, выполнение творческих заданий и подготовка </w:t>
      </w:r>
      <w:r w:rsidRPr="00B27F51">
        <w:t xml:space="preserve">рефератов является неотъемлемой частью учебного процесса.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919"/>
        <w:jc w:val="both"/>
      </w:pPr>
      <w:r>
        <w:t xml:space="preserve">Отбор содержания производился на основе </w:t>
      </w:r>
      <w:r w:rsidRPr="00B27F51">
        <w:t>ре</w:t>
      </w:r>
      <w:r>
        <w:t xml:space="preserve">ализации следующих принципов: </w:t>
      </w:r>
      <w:r w:rsidRPr="00B27F51">
        <w:t>прак</w:t>
      </w:r>
      <w:r>
        <w:t xml:space="preserve">тическая направленность обучения, </w:t>
      </w:r>
      <w:r w:rsidRPr="00B27F51">
        <w:t>формирован</w:t>
      </w:r>
      <w:r>
        <w:t xml:space="preserve">ие знаний, которые обеспечат </w:t>
      </w:r>
      <w:r w:rsidRPr="00B27F51">
        <w:t>обучаю</w:t>
      </w:r>
      <w:r>
        <w:t xml:space="preserve">щимся </w:t>
      </w:r>
      <w:r w:rsidRPr="00B27F51">
        <w:t>учрежде</w:t>
      </w:r>
      <w:r>
        <w:t xml:space="preserve">ний НПО успешную адаптацию к социальной реальности, </w:t>
      </w:r>
      <w:r w:rsidRPr="00B27F51">
        <w:t xml:space="preserve">профессиональной деятельности, исполнению общегражданских ролей.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919"/>
        <w:jc w:val="both"/>
      </w:pPr>
      <w:r>
        <w:t xml:space="preserve">Рабочая программа по географии завершает формирование у обучающихся </w:t>
      </w:r>
      <w:r w:rsidRPr="00B27F51">
        <w:t>представле</w:t>
      </w:r>
      <w:r>
        <w:t xml:space="preserve">ний о географической картине мира, </w:t>
      </w:r>
      <w:r w:rsidRPr="00B27F51">
        <w:t>которые опираютс</w:t>
      </w:r>
      <w:r>
        <w:t xml:space="preserve">я на понимание взаимосвязей </w:t>
      </w:r>
      <w:r w:rsidRPr="00B27F51">
        <w:t>обществ</w:t>
      </w:r>
      <w:r>
        <w:t xml:space="preserve">а и природы, воспроизводства и размещения </w:t>
      </w:r>
      <w:r w:rsidRPr="00B27F51">
        <w:t>н</w:t>
      </w:r>
      <w:r>
        <w:t xml:space="preserve">аселения, мирового хозяйства </w:t>
      </w:r>
      <w:r w:rsidRPr="00B27F51">
        <w:t>и географиче</w:t>
      </w:r>
      <w:r>
        <w:t xml:space="preserve">ского </w:t>
      </w:r>
      <w:r w:rsidRPr="00B27F51">
        <w:t>разде</w:t>
      </w:r>
      <w:r>
        <w:t xml:space="preserve">ления </w:t>
      </w:r>
      <w:r w:rsidRPr="00B27F51">
        <w:t>тру</w:t>
      </w:r>
      <w:r>
        <w:t xml:space="preserve">да, раскрытие географических </w:t>
      </w:r>
      <w:r w:rsidRPr="00B27F51">
        <w:t xml:space="preserve">аспектов глобальных и региональных явлений и процессов.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919"/>
        <w:jc w:val="both"/>
      </w:pPr>
      <w:r>
        <w:t xml:space="preserve">Программа может использоваться другими образовательными учреждениями </w:t>
      </w:r>
      <w:r w:rsidRPr="00B27F51">
        <w:t>професс</w:t>
      </w:r>
      <w:r>
        <w:t xml:space="preserve">ионального и дополнительного </w:t>
      </w:r>
      <w:r w:rsidRPr="00B27F51">
        <w:t>образования, реализующи</w:t>
      </w:r>
      <w:r>
        <w:t xml:space="preserve">ми образовательную программу </w:t>
      </w:r>
      <w:r w:rsidRPr="00B27F51">
        <w:t>средне</w:t>
      </w:r>
      <w:r>
        <w:t xml:space="preserve">го </w:t>
      </w:r>
      <w:r w:rsidRPr="00B27F51">
        <w:t>общего</w:t>
      </w:r>
      <w:r>
        <w:t xml:space="preserve"> </w:t>
      </w:r>
      <w:r w:rsidRPr="00B27F51">
        <w:t>образования.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 xml:space="preserve">В результате освоения учебной дисциплины студент должен </w:t>
      </w:r>
    </w:p>
    <w:p w:rsidR="000B4A45" w:rsidRPr="00B27F51" w:rsidRDefault="000B4A45" w:rsidP="000B4A45">
      <w:pPr>
        <w:shd w:val="clear" w:color="auto" w:fill="FFFFFF"/>
        <w:ind w:left="367" w:firstLine="200"/>
        <w:rPr>
          <w:b/>
          <w:bCs/>
        </w:rPr>
      </w:pPr>
      <w:r w:rsidRPr="00B27F51">
        <w:rPr>
          <w:b/>
          <w:bCs/>
        </w:rPr>
        <w:t>знать/понимать:</w:t>
      </w:r>
    </w:p>
    <w:p w:rsidR="000B4A45" w:rsidRPr="00B27F51" w:rsidRDefault="000B4A45" w:rsidP="008B7DE8">
      <w:pPr>
        <w:numPr>
          <w:ilvl w:val="0"/>
          <w:numId w:val="96"/>
        </w:numPr>
        <w:shd w:val="clear" w:color="auto" w:fill="FFFFFF"/>
        <w:tabs>
          <w:tab w:val="num" w:pos="567"/>
        </w:tabs>
        <w:suppressAutoHyphens/>
        <w:spacing w:after="0" w:line="240" w:lineRule="auto"/>
        <w:ind w:left="567" w:right="140" w:hanging="425"/>
        <w:jc w:val="both"/>
      </w:pPr>
      <w:r w:rsidRPr="00B27F51">
        <w:lastRenderedPageBreak/>
        <w:t>основные географические понятия и термины; традиционные и новые методы географических исследований;</w:t>
      </w:r>
    </w:p>
    <w:p w:rsidR="000B4A45" w:rsidRPr="00B27F51" w:rsidRDefault="000B4A45" w:rsidP="008B7DE8">
      <w:pPr>
        <w:numPr>
          <w:ilvl w:val="0"/>
          <w:numId w:val="96"/>
        </w:numPr>
        <w:shd w:val="clear" w:color="auto" w:fill="FFFFFF"/>
        <w:tabs>
          <w:tab w:val="num" w:pos="567"/>
        </w:tabs>
        <w:suppressAutoHyphens/>
        <w:spacing w:after="0" w:line="240" w:lineRule="auto"/>
        <w:ind w:left="567" w:right="126" w:hanging="425"/>
        <w:jc w:val="both"/>
      </w:pPr>
      <w:r w:rsidRPr="00B27F51">
        <w:t>особенности размещения основных видов природных ресурсов, их главные месторождения и территориаль</w:t>
      </w:r>
      <w:r>
        <w:t>ные сочетания; численность и ди</w:t>
      </w:r>
      <w:r w:rsidRPr="00B27F51">
        <w:t>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0B4A45" w:rsidRPr="00B27F51" w:rsidRDefault="000B4A45" w:rsidP="008B7DE8">
      <w:pPr>
        <w:numPr>
          <w:ilvl w:val="0"/>
          <w:numId w:val="96"/>
        </w:numPr>
        <w:shd w:val="clear" w:color="auto" w:fill="FFFFFF"/>
        <w:tabs>
          <w:tab w:val="num" w:pos="567"/>
        </w:tabs>
        <w:suppressAutoHyphens/>
        <w:spacing w:after="0" w:line="240" w:lineRule="auto"/>
        <w:ind w:left="567" w:right="101" w:hanging="425"/>
        <w:jc w:val="both"/>
      </w:pPr>
      <w:r w:rsidRPr="00B27F51">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w:t>
      </w:r>
      <w:r>
        <w:t>, их различия по уровню социаль</w:t>
      </w:r>
      <w:r w:rsidRPr="00B27F51">
        <w:t>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0B4A45" w:rsidRPr="00B27F51" w:rsidRDefault="000B4A45" w:rsidP="008B7DE8">
      <w:pPr>
        <w:numPr>
          <w:ilvl w:val="0"/>
          <w:numId w:val="96"/>
        </w:numPr>
        <w:shd w:val="clear" w:color="auto" w:fill="FFFFFF"/>
        <w:tabs>
          <w:tab w:val="num" w:pos="567"/>
        </w:tabs>
        <w:suppressAutoHyphens/>
        <w:spacing w:after="0" w:line="240" w:lineRule="auto"/>
        <w:ind w:left="567" w:right="86" w:hanging="425"/>
        <w:jc w:val="both"/>
      </w:pPr>
      <w:r w:rsidRPr="00B27F51">
        <w:t>особенности современного геополитического и геоэкономического положения России, ее роль в международном географическом разделении труда.</w:t>
      </w:r>
    </w:p>
    <w:p w:rsidR="000B4A45" w:rsidRPr="00B27F51" w:rsidRDefault="000B4A45" w:rsidP="000B4A45">
      <w:pPr>
        <w:shd w:val="clear" w:color="auto" w:fill="FFFFFF"/>
        <w:ind w:left="436" w:firstLine="273"/>
        <w:rPr>
          <w:b/>
          <w:bCs/>
        </w:rPr>
      </w:pPr>
    </w:p>
    <w:p w:rsidR="000B4A45" w:rsidRPr="00B27F51" w:rsidRDefault="000B4A45" w:rsidP="000B4A45">
      <w:pPr>
        <w:shd w:val="clear" w:color="auto" w:fill="FFFFFF"/>
        <w:ind w:left="436" w:firstLine="131"/>
        <w:rPr>
          <w:b/>
          <w:bCs/>
        </w:rPr>
      </w:pPr>
      <w:r w:rsidRPr="00B27F51">
        <w:rPr>
          <w:b/>
          <w:bCs/>
        </w:rPr>
        <w:t>уметь:</w:t>
      </w:r>
    </w:p>
    <w:p w:rsidR="000B4A45" w:rsidRPr="00B27F51" w:rsidRDefault="000B4A45" w:rsidP="008B7DE8">
      <w:pPr>
        <w:numPr>
          <w:ilvl w:val="0"/>
          <w:numId w:val="97"/>
        </w:numPr>
        <w:shd w:val="clear" w:color="auto" w:fill="FFFFFF"/>
        <w:tabs>
          <w:tab w:val="num" w:pos="567"/>
        </w:tabs>
        <w:suppressAutoHyphens/>
        <w:spacing w:after="0" w:line="240" w:lineRule="auto"/>
        <w:ind w:left="567" w:right="68" w:hanging="425"/>
        <w:jc w:val="both"/>
      </w:pPr>
      <w:r w:rsidRPr="00B27F51">
        <w:rPr>
          <w:bCs/>
          <w:iCs/>
        </w:rPr>
        <w:t xml:space="preserve">определять и сравнивать </w:t>
      </w:r>
      <w:r w:rsidRPr="00B27F51">
        <w:t>по разным источникам информации гео</w:t>
      </w:r>
      <w:r w:rsidRPr="00B27F51">
        <w:softHyphen/>
        <w:t>графические тенденции развития природных, социально-экономических и геоэкологических объектов, процессов и явлений;</w:t>
      </w:r>
    </w:p>
    <w:p w:rsidR="000B4A45" w:rsidRPr="00B27F51" w:rsidRDefault="000B4A45" w:rsidP="008B7DE8">
      <w:pPr>
        <w:numPr>
          <w:ilvl w:val="0"/>
          <w:numId w:val="97"/>
        </w:numPr>
        <w:shd w:val="clear" w:color="auto" w:fill="FFFFFF"/>
        <w:tabs>
          <w:tab w:val="num" w:pos="567"/>
        </w:tabs>
        <w:suppressAutoHyphens/>
        <w:spacing w:after="0" w:line="240" w:lineRule="auto"/>
        <w:ind w:left="567" w:right="50" w:hanging="425"/>
        <w:jc w:val="both"/>
      </w:pPr>
      <w:r w:rsidRPr="00B27F51">
        <w:rPr>
          <w:bCs/>
          <w:iCs/>
        </w:rPr>
        <w:t xml:space="preserve">оценивать и объяснять </w:t>
      </w:r>
      <w:r w:rsidRPr="00B27F51">
        <w:t>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B4A45" w:rsidRPr="00B27F51" w:rsidRDefault="000B4A45" w:rsidP="008B7DE8">
      <w:pPr>
        <w:numPr>
          <w:ilvl w:val="0"/>
          <w:numId w:val="97"/>
        </w:numPr>
        <w:shd w:val="clear" w:color="auto" w:fill="FFFFFF"/>
        <w:tabs>
          <w:tab w:val="num" w:pos="567"/>
        </w:tabs>
        <w:suppressAutoHyphens/>
        <w:spacing w:after="0" w:line="240" w:lineRule="auto"/>
        <w:ind w:left="567" w:right="40" w:hanging="425"/>
        <w:jc w:val="both"/>
      </w:pPr>
      <w:r w:rsidRPr="00B27F51">
        <w:rPr>
          <w:bCs/>
          <w:iCs/>
        </w:rPr>
        <w:t xml:space="preserve">применять </w:t>
      </w:r>
      <w:r w:rsidRPr="00B27F51">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B4A45" w:rsidRPr="00B27F51" w:rsidRDefault="000B4A45" w:rsidP="008B7DE8">
      <w:pPr>
        <w:numPr>
          <w:ilvl w:val="0"/>
          <w:numId w:val="97"/>
        </w:numPr>
        <w:shd w:val="clear" w:color="auto" w:fill="FFFFFF"/>
        <w:tabs>
          <w:tab w:val="num" w:pos="567"/>
        </w:tabs>
        <w:suppressAutoHyphens/>
        <w:spacing w:after="0" w:line="240" w:lineRule="auto"/>
        <w:ind w:left="567" w:right="22" w:hanging="425"/>
        <w:jc w:val="both"/>
      </w:pPr>
      <w:r w:rsidRPr="00B27F51">
        <w:rPr>
          <w:bCs/>
          <w:iCs/>
        </w:rPr>
        <w:t xml:space="preserve">составлять </w:t>
      </w:r>
      <w:r w:rsidRPr="00B27F51">
        <w:t>комплексную географическую характеристику регионов и стран мира; таблицы, картосхемы, диаграммы, простейшие карты, моде</w:t>
      </w:r>
      <w:r w:rsidRPr="00B27F51">
        <w:softHyphen/>
        <w:t>ли, отражающие географические закономерности различных явлений и процессов, их территориальные взаимодействия;</w:t>
      </w:r>
    </w:p>
    <w:p w:rsidR="000B4A45" w:rsidRPr="00B27F51" w:rsidRDefault="000B4A45" w:rsidP="008B7DE8">
      <w:pPr>
        <w:numPr>
          <w:ilvl w:val="0"/>
          <w:numId w:val="97"/>
        </w:numPr>
        <w:shd w:val="clear" w:color="auto" w:fill="FFFFFF"/>
        <w:tabs>
          <w:tab w:val="num" w:pos="567"/>
        </w:tabs>
        <w:suppressAutoHyphens/>
        <w:spacing w:after="0" w:line="240" w:lineRule="auto"/>
        <w:ind w:hanging="1319"/>
      </w:pPr>
      <w:r w:rsidRPr="00B27F51">
        <w:rPr>
          <w:bCs/>
          <w:iCs/>
        </w:rPr>
        <w:t xml:space="preserve"> сопоставлять</w:t>
      </w:r>
      <w:r>
        <w:rPr>
          <w:bCs/>
          <w:iCs/>
        </w:rPr>
        <w:t xml:space="preserve"> </w:t>
      </w:r>
      <w:r w:rsidRPr="00B27F51">
        <w:t>географические карты различной тематики.</w:t>
      </w:r>
    </w:p>
    <w:p w:rsidR="000B4A45" w:rsidRPr="00B27F51" w:rsidRDefault="000B4A45" w:rsidP="000B4A45">
      <w:pPr>
        <w:shd w:val="clear" w:color="auto" w:fill="FFFFFF"/>
        <w:spacing w:before="120"/>
        <w:ind w:left="567" w:right="11"/>
        <w:jc w:val="both"/>
        <w:rPr>
          <w:b/>
          <w:bCs/>
        </w:rPr>
      </w:pPr>
      <w:r w:rsidRPr="00B27F51">
        <w:rPr>
          <w:b/>
          <w:bCs/>
        </w:rPr>
        <w:t>использовать приобретенные знания и умения в практической деятельности и повседневной жизни:</w:t>
      </w:r>
    </w:p>
    <w:p w:rsidR="000B4A45" w:rsidRPr="00B27F51" w:rsidRDefault="000B4A45" w:rsidP="008B7DE8">
      <w:pPr>
        <w:numPr>
          <w:ilvl w:val="0"/>
          <w:numId w:val="97"/>
        </w:numPr>
        <w:shd w:val="clear" w:color="auto" w:fill="FFFFFF"/>
        <w:tabs>
          <w:tab w:val="clear" w:pos="1461"/>
          <w:tab w:val="num" w:pos="567"/>
        </w:tabs>
        <w:suppressAutoHyphens/>
        <w:spacing w:after="0" w:line="240" w:lineRule="auto"/>
        <w:ind w:left="142" w:firstLine="0"/>
        <w:jc w:val="both"/>
      </w:pPr>
      <w:r w:rsidRPr="00B27F51">
        <w:rPr>
          <w:bCs/>
        </w:rPr>
        <w:t>для</w:t>
      </w:r>
      <w:r w:rsidRPr="00B27F51">
        <w:t xml:space="preserve"> выявления и объяснения географ</w:t>
      </w:r>
      <w:r>
        <w:t>ических аспектов различных теку</w:t>
      </w:r>
      <w:r w:rsidRPr="00B27F51">
        <w:t>щих событий и ситуаций;</w:t>
      </w:r>
    </w:p>
    <w:p w:rsidR="000B4A45" w:rsidRPr="00B27F51" w:rsidRDefault="000B4A45" w:rsidP="008B7DE8">
      <w:pPr>
        <w:numPr>
          <w:ilvl w:val="0"/>
          <w:numId w:val="97"/>
        </w:numPr>
        <w:shd w:val="clear" w:color="auto" w:fill="FFFFFF"/>
        <w:tabs>
          <w:tab w:val="clear" w:pos="1461"/>
          <w:tab w:val="num" w:pos="567"/>
        </w:tabs>
        <w:suppressAutoHyphens/>
        <w:spacing w:after="0" w:line="240" w:lineRule="auto"/>
        <w:ind w:left="142" w:firstLine="0"/>
        <w:jc w:val="both"/>
      </w:pPr>
      <w:r w:rsidRPr="00B27F51">
        <w:t>нахождения и применения географической информации, включая карты, статистические материалы, геоинформационные системы и ресурсы Интернета; правильной оценки важнейших социально-экономических со</w:t>
      </w:r>
      <w:r w:rsidRPr="00B27F51">
        <w:softHyphen/>
        <w:t>бытий международной жизни, геопол</w:t>
      </w:r>
      <w:r>
        <w:t>итической и геоэкономической си</w:t>
      </w:r>
      <w:r w:rsidRPr="00B27F51">
        <w:t>туации в России, других странах и регионах мира, тенденций их возмож</w:t>
      </w:r>
      <w:r w:rsidRPr="00B27F51">
        <w:softHyphen/>
        <w:t>ного развития;</w:t>
      </w:r>
    </w:p>
    <w:p w:rsidR="000B4A45" w:rsidRPr="00B27F51" w:rsidRDefault="000B4A45" w:rsidP="008B7DE8">
      <w:pPr>
        <w:numPr>
          <w:ilvl w:val="0"/>
          <w:numId w:val="97"/>
        </w:numPr>
        <w:shd w:val="clear" w:color="auto" w:fill="FFFFFF"/>
        <w:tabs>
          <w:tab w:val="clear" w:pos="1461"/>
          <w:tab w:val="num" w:pos="567"/>
        </w:tabs>
        <w:suppressAutoHyphens/>
        <w:spacing w:after="0" w:line="240" w:lineRule="auto"/>
        <w:ind w:left="142" w:firstLine="0"/>
        <w:jc w:val="both"/>
      </w:pPr>
      <w:r w:rsidRPr="00B27F51">
        <w:t>понимания географической специфики крупных регионов и стран мира в условиях глобализации, стремительного развития международного туризма и отдыха, деловых и образовательных программ, различных видов человеческого общения.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rPr>
        <w:t>1.4</w:t>
      </w:r>
      <w:r>
        <w:rPr>
          <w:b/>
        </w:rPr>
        <w:t xml:space="preserve">. Количество часов на освоение </w:t>
      </w:r>
      <w:r w:rsidRPr="00B27F51">
        <w:rPr>
          <w:b/>
        </w:rPr>
        <w:t>программы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pPr>
      <w:r w:rsidRPr="00B27F51">
        <w:t>максимал</w:t>
      </w:r>
      <w:r>
        <w:t xml:space="preserve">ьная учебная нагрузка студента </w:t>
      </w:r>
      <w:r w:rsidRPr="00B27F51">
        <w:t xml:space="preserve">- </w:t>
      </w:r>
      <w:r w:rsidRPr="00B27F51">
        <w:rPr>
          <w:b/>
        </w:rPr>
        <w:t>148</w:t>
      </w:r>
      <w:r w:rsidRPr="00B27F51">
        <w:t xml:space="preserve"> часов, в том числе:</w:t>
      </w:r>
    </w:p>
    <w:p w:rsidR="000B4A45" w:rsidRPr="00B27F51" w:rsidRDefault="000B4A45" w:rsidP="008B7DE8">
      <w:pPr>
        <w:numPr>
          <w:ilvl w:val="0"/>
          <w:numId w:val="98"/>
        </w:numPr>
        <w:tabs>
          <w:tab w:val="clear" w:pos="1080"/>
          <w:tab w:val="num" w:pos="7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70" w:hanging="440"/>
        <w:jc w:val="both"/>
      </w:pPr>
      <w:r w:rsidRPr="00B27F51">
        <w:t>обязательная аудиторна</w:t>
      </w:r>
      <w:r>
        <w:t xml:space="preserve">я нагрузка </w:t>
      </w:r>
      <w:r w:rsidRPr="00B27F51">
        <w:t xml:space="preserve">- </w:t>
      </w:r>
      <w:r w:rsidRPr="00B27F51">
        <w:rPr>
          <w:b/>
        </w:rPr>
        <w:t>99</w:t>
      </w:r>
      <w:r w:rsidRPr="00B27F51">
        <w:t xml:space="preserve"> часов;</w:t>
      </w:r>
    </w:p>
    <w:p w:rsidR="000B4A45" w:rsidRPr="00B27F51" w:rsidRDefault="000B4A45" w:rsidP="008B7DE8">
      <w:pPr>
        <w:numPr>
          <w:ilvl w:val="0"/>
          <w:numId w:val="98"/>
        </w:numPr>
        <w:tabs>
          <w:tab w:val="clear" w:pos="1080"/>
          <w:tab w:val="num" w:pos="77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770" w:hanging="440"/>
        <w:jc w:val="both"/>
      </w:pPr>
      <w:r>
        <w:t>самостоятельная работа студента</w:t>
      </w:r>
      <w:r w:rsidRPr="00B27F51">
        <w:t xml:space="preserve"> - </w:t>
      </w:r>
      <w:r w:rsidRPr="00B27F51">
        <w:rPr>
          <w:b/>
        </w:rPr>
        <w:t>49</w:t>
      </w:r>
      <w:r w:rsidRPr="00B27F51">
        <w:t xml:space="preserve">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27F51">
        <w:rPr>
          <w:b/>
        </w:rPr>
        <w:t>2. СТРУКТУРА И СОДЕРЖАНИЕ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firstLine="1173"/>
        <w:jc w:val="both"/>
        <w:rPr>
          <w:u w:val="single"/>
        </w:rPr>
      </w:pPr>
      <w:r w:rsidRPr="00B27F51">
        <w:rPr>
          <w:b/>
        </w:rPr>
        <w:t>2.1. Объем учебной дисциплины и виды учебной работы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tbl>
      <w:tblPr>
        <w:tblW w:w="93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0"/>
        <w:gridCol w:w="2125"/>
      </w:tblGrid>
      <w:tr w:rsidR="000B4A45" w:rsidRPr="00B27F51" w:rsidTr="00405116">
        <w:trPr>
          <w:trHeight w:val="460"/>
        </w:trPr>
        <w:tc>
          <w:tcPr>
            <w:tcW w:w="719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both"/>
            </w:pPr>
            <w:r w:rsidRPr="00B27F51">
              <w:rPr>
                <w:b/>
              </w:rPr>
              <w:t>Вид учебной работы</w:t>
            </w:r>
          </w:p>
        </w:tc>
        <w:tc>
          <w:tcPr>
            <w:tcW w:w="212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both"/>
              <w:rPr>
                <w:i/>
                <w:iCs/>
              </w:rPr>
            </w:pPr>
            <w:r w:rsidRPr="00B27F51">
              <w:rPr>
                <w:b/>
                <w:i/>
                <w:iCs/>
              </w:rPr>
              <w:t>Объем часов</w:t>
            </w:r>
          </w:p>
        </w:tc>
      </w:tr>
      <w:tr w:rsidR="000B4A45" w:rsidRPr="00B27F51" w:rsidTr="00405116">
        <w:trPr>
          <w:trHeight w:val="285"/>
        </w:trPr>
        <w:tc>
          <w:tcPr>
            <w:tcW w:w="719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both"/>
              <w:rPr>
                <w:b/>
              </w:rPr>
            </w:pPr>
            <w:r w:rsidRPr="00B27F51">
              <w:rPr>
                <w:b/>
              </w:rPr>
              <w:t>Максимальная учебная нагрузка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iCs/>
              </w:rPr>
            </w:pPr>
            <w:r w:rsidRPr="00B27F51">
              <w:rPr>
                <w:b/>
                <w:iCs/>
              </w:rPr>
              <w:t>148</w:t>
            </w:r>
          </w:p>
        </w:tc>
      </w:tr>
      <w:tr w:rsidR="000B4A45" w:rsidRPr="00B27F51" w:rsidTr="00405116">
        <w:tc>
          <w:tcPr>
            <w:tcW w:w="719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both"/>
            </w:pPr>
            <w:r w:rsidRPr="00B27F51">
              <w:rPr>
                <w:b/>
              </w:rPr>
              <w:t xml:space="preserve">Обязательная аудиторная учебная нагрузка (всего) </w:t>
            </w:r>
          </w:p>
        </w:tc>
        <w:tc>
          <w:tcPr>
            <w:tcW w:w="212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iCs/>
              </w:rPr>
            </w:pPr>
            <w:r w:rsidRPr="00B27F51">
              <w:rPr>
                <w:b/>
                <w:iCs/>
              </w:rPr>
              <w:t>99</w:t>
            </w:r>
          </w:p>
        </w:tc>
      </w:tr>
      <w:tr w:rsidR="000B4A45" w:rsidRPr="00B27F51" w:rsidTr="00405116">
        <w:tc>
          <w:tcPr>
            <w:tcW w:w="719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both"/>
            </w:pPr>
            <w:r w:rsidRPr="00B27F51">
              <w:t>в том числе:</w:t>
            </w:r>
          </w:p>
        </w:tc>
        <w:tc>
          <w:tcPr>
            <w:tcW w:w="2126"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rPr>
                <w:b/>
                <w:iCs/>
              </w:rPr>
            </w:pPr>
          </w:p>
        </w:tc>
      </w:tr>
      <w:tr w:rsidR="000B4A45" w:rsidRPr="00B27F51" w:rsidTr="00405116">
        <w:tc>
          <w:tcPr>
            <w:tcW w:w="719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both"/>
            </w:pPr>
            <w:r w:rsidRPr="00B27F51">
              <w:t xml:space="preserve">            практические занятия</w:t>
            </w:r>
          </w:p>
        </w:tc>
        <w:tc>
          <w:tcPr>
            <w:tcW w:w="2126"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rPr>
                <w:b/>
                <w:iCs/>
              </w:rPr>
            </w:pPr>
            <w:r w:rsidRPr="00B27F51">
              <w:rPr>
                <w:b/>
                <w:iCs/>
              </w:rPr>
              <w:t>28</w:t>
            </w:r>
          </w:p>
        </w:tc>
      </w:tr>
      <w:tr w:rsidR="000B4A45" w:rsidRPr="00B27F51" w:rsidTr="00405116">
        <w:tc>
          <w:tcPr>
            <w:tcW w:w="719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both"/>
              <w:rPr>
                <w:b/>
              </w:rPr>
            </w:pPr>
            <w:r w:rsidRPr="00B27F51">
              <w:rPr>
                <w:b/>
              </w:rPr>
              <w:t>Внеаудиторная самостоятельная работа (всего)</w:t>
            </w:r>
          </w:p>
        </w:tc>
        <w:tc>
          <w:tcPr>
            <w:tcW w:w="212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iCs/>
              </w:rPr>
            </w:pPr>
            <w:r w:rsidRPr="00B27F51">
              <w:rPr>
                <w:b/>
                <w:iCs/>
              </w:rPr>
              <w:t>49</w:t>
            </w:r>
          </w:p>
        </w:tc>
      </w:tr>
      <w:tr w:rsidR="000B4A45" w:rsidRPr="00B27F51" w:rsidTr="00405116">
        <w:tc>
          <w:tcPr>
            <w:tcW w:w="719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rPr>
                <w:i/>
                <w:iCs/>
              </w:rPr>
            </w:pPr>
            <w:r w:rsidRPr="00B27F51">
              <w:rPr>
                <w:i/>
                <w:iCs/>
              </w:rPr>
              <w:t>Итоговая аттестация в форме  дифференцированного зачета</w:t>
            </w:r>
          </w:p>
        </w:tc>
        <w:tc>
          <w:tcPr>
            <w:tcW w:w="2126"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both"/>
              <w:rPr>
                <w:iCs/>
              </w:rPr>
            </w:pPr>
          </w:p>
        </w:tc>
      </w:tr>
    </w:tbl>
    <w:p w:rsidR="000B4A45" w:rsidRPr="00B27F51" w:rsidRDefault="000B4A45" w:rsidP="000B4A45">
      <w:pPr>
        <w:jc w:val="center"/>
        <w:rPr>
          <w:b/>
        </w:rPr>
      </w:pPr>
    </w:p>
    <w:p w:rsidR="000B4A45" w:rsidRPr="00B27F51" w:rsidRDefault="000B4A45" w:rsidP="000B4A45">
      <w:pPr>
        <w:jc w:val="center"/>
        <w:rPr>
          <w:b/>
        </w:rPr>
      </w:pPr>
      <w:r>
        <w:rPr>
          <w:b/>
        </w:rPr>
        <w:t xml:space="preserve">2.2. </w:t>
      </w:r>
      <w:r w:rsidRPr="00B27F51">
        <w:rPr>
          <w:b/>
        </w:rPr>
        <w:t>Тематический план и содержание учебной дисциплины «География»</w:t>
      </w:r>
    </w:p>
    <w:p w:rsidR="000B4A45" w:rsidRPr="00B27F51" w:rsidRDefault="000B4A45" w:rsidP="000B4A45">
      <w:pPr>
        <w:jc w:val="center"/>
        <w:rPr>
          <w:b/>
        </w:rPr>
      </w:pP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6521"/>
        <w:gridCol w:w="1276"/>
      </w:tblGrid>
      <w:tr w:rsidR="000B4A45" w:rsidRPr="00B27F51" w:rsidTr="00405116">
        <w:tc>
          <w:tcPr>
            <w:tcW w:w="195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Наименование разделов и тем</w:t>
            </w:r>
          </w:p>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Содержание учебного материала, самостоятельная работа обучающихся</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Объем часов</w:t>
            </w:r>
          </w:p>
        </w:tc>
      </w:tr>
      <w:tr w:rsidR="000B4A45" w:rsidRPr="00B27F51" w:rsidTr="00405116">
        <w:tc>
          <w:tcPr>
            <w:tcW w:w="195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1</w:t>
            </w:r>
          </w:p>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2</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3</w:t>
            </w:r>
          </w:p>
        </w:tc>
      </w:tr>
      <w:tr w:rsidR="000B4A45" w:rsidRPr="00B27F51" w:rsidTr="00405116">
        <w:tc>
          <w:tcPr>
            <w:tcW w:w="1951"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 xml:space="preserve">1.Введение. Источники географической информации </w:t>
            </w:r>
          </w:p>
        </w:tc>
        <w:tc>
          <w:tcPr>
            <w:tcW w:w="652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shd w:val="clear" w:color="auto" w:fill="FFFFFF"/>
              <w:jc w:val="center"/>
            </w:pPr>
            <w:r w:rsidRPr="00B27F51">
              <w:rPr>
                <w:b/>
              </w:rPr>
              <w:t>Содержание учебного материала</w:t>
            </w:r>
          </w:p>
          <w:p w:rsidR="000B4A45" w:rsidRPr="00B27F51" w:rsidRDefault="000B4A45" w:rsidP="00405116">
            <w:pPr>
              <w:shd w:val="clear" w:color="auto" w:fill="FFFFFF"/>
              <w:jc w:val="both"/>
            </w:pPr>
            <w:r w:rsidRPr="00B27F51">
              <w:t>География как наука. Традиционные и новые методы географических исследований, Виды географической информации, ее роль и использование в жизни людей. Геоинформационные системы.</w:t>
            </w:r>
          </w:p>
          <w:p w:rsidR="000B4A45" w:rsidRPr="00B27F51" w:rsidRDefault="000B4A45" w:rsidP="00405116">
            <w:pPr>
              <w:shd w:val="clear" w:color="auto" w:fill="FFFFFF"/>
              <w:jc w:val="both"/>
            </w:pPr>
            <w:r w:rsidRPr="00B27F51">
              <w:t>Географическая карта – особый источник информации о действительности. Статистические материалы. Другие способы и формы получения географической информации: использование космических снимков, моделирование. Геоинформационные системы как средство получения, обработки и представления пространственно-координированных географических данных. Международные сравнения</w:t>
            </w:r>
          </w:p>
          <w:p w:rsidR="000B4A45" w:rsidRPr="00B27F51" w:rsidRDefault="000B4A45" w:rsidP="00405116">
            <w:pPr>
              <w:jc w:val="both"/>
              <w:rPr>
                <w:b/>
              </w:rPr>
            </w:pPr>
            <w:r w:rsidRPr="00B27F51">
              <w:rPr>
                <w:b/>
              </w:rPr>
              <w:t>Практические работы №1,2,3,4,5</w:t>
            </w:r>
          </w:p>
          <w:p w:rsidR="000B4A45" w:rsidRPr="00B27F51" w:rsidRDefault="000B4A45" w:rsidP="00405116">
            <w:pPr>
              <w:jc w:val="both"/>
            </w:pPr>
            <w:r w:rsidRPr="00B27F51">
              <w:t xml:space="preserve">Анализ карт различной тематики, в том числе сравнительный. </w:t>
            </w:r>
          </w:p>
          <w:p w:rsidR="000B4A45" w:rsidRPr="00B27F51" w:rsidRDefault="000B4A45" w:rsidP="00405116">
            <w:pPr>
              <w:jc w:val="both"/>
            </w:pPr>
            <w:r w:rsidRPr="00B27F51">
              <w:lastRenderedPageBreak/>
              <w:t xml:space="preserve">Обозначение на контурной карте основных географических объектов. </w:t>
            </w:r>
          </w:p>
          <w:p w:rsidR="000B4A45" w:rsidRPr="00B27F51" w:rsidRDefault="000B4A45" w:rsidP="00405116">
            <w:pPr>
              <w:jc w:val="both"/>
            </w:pPr>
            <w:r w:rsidRPr="00B27F51">
              <w:t xml:space="preserve">Составление картосхем и простейших карт, отражающих различные географические явления и процессы, их территориальные взаимодействия. Сопоставление географических карт  различной тематики для определения тенденций и закономерностей развития географических явлений и процессов. Использование статистической информации и геоинфорационных систем разной формы и содержания; обработка, анализ и представление географической информации в графической и картографической форме. </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lastRenderedPageBreak/>
              <w:t>5</w:t>
            </w:r>
          </w:p>
        </w:tc>
      </w:tr>
      <w:tr w:rsidR="000B4A45" w:rsidRPr="00B27F51" w:rsidTr="00405116">
        <w:tc>
          <w:tcPr>
            <w:tcW w:w="1951" w:type="dxa"/>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r w:rsidRPr="00B27F51">
              <w:t>Составить кроссворд «Страны мира»</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2</w:t>
            </w:r>
          </w:p>
        </w:tc>
      </w:tr>
      <w:tr w:rsidR="000B4A45" w:rsidRPr="00B27F51" w:rsidTr="00405116">
        <w:tc>
          <w:tcPr>
            <w:tcW w:w="1951" w:type="dxa"/>
            <w:tcBorders>
              <w:top w:val="single" w:sz="4" w:space="0" w:color="auto"/>
              <w:left w:val="single" w:sz="4" w:space="0" w:color="auto"/>
              <w:bottom w:val="nil"/>
              <w:right w:val="single" w:sz="4" w:space="0" w:color="auto"/>
            </w:tcBorders>
            <w:hideMark/>
          </w:tcPr>
          <w:p w:rsidR="000B4A45" w:rsidRPr="00B27F51" w:rsidRDefault="000B4A45" w:rsidP="00405116">
            <w:r w:rsidRPr="00B27F51">
              <w:t>2. Политическая карта мира</w:t>
            </w:r>
          </w:p>
        </w:tc>
        <w:tc>
          <w:tcPr>
            <w:tcW w:w="652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shd w:val="clear" w:color="auto" w:fill="FFFFFF"/>
              <w:jc w:val="both"/>
            </w:pPr>
            <w:r w:rsidRPr="00B27F51">
              <w:rPr>
                <w:b/>
              </w:rPr>
              <w:t>Содержание учебного материала</w:t>
            </w:r>
          </w:p>
          <w:p w:rsidR="000B4A45" w:rsidRPr="00B27F51" w:rsidRDefault="000B4A45" w:rsidP="00405116">
            <w:pPr>
              <w:jc w:val="both"/>
              <w:rPr>
                <w:bCs/>
                <w:spacing w:val="3"/>
              </w:rPr>
            </w:pPr>
            <w:r w:rsidRPr="00B27F51">
              <w:rPr>
                <w:bCs/>
                <w:spacing w:val="3"/>
              </w:rPr>
              <w:t>Страны на современной политической карте мира. Их группировка по площади территории, по численности населения. Примеры стран.</w:t>
            </w:r>
          </w:p>
          <w:p w:rsidR="000B4A45" w:rsidRPr="00B27F51" w:rsidRDefault="000B4A45" w:rsidP="00405116">
            <w:pPr>
              <w:jc w:val="both"/>
              <w:rPr>
                <w:bCs/>
                <w:spacing w:val="3"/>
              </w:rPr>
            </w:pPr>
            <w:r w:rsidRPr="00B27F51">
              <w:rPr>
                <w:bCs/>
                <w:spacing w:val="3"/>
              </w:rPr>
              <w:t xml:space="preserve">Экономическая типология стран мира по ВВП. Примеры стран. </w:t>
            </w:r>
          </w:p>
          <w:p w:rsidR="000B4A45" w:rsidRPr="00B27F51" w:rsidRDefault="000B4A45" w:rsidP="00405116">
            <w:pPr>
              <w:jc w:val="both"/>
              <w:rPr>
                <w:bCs/>
                <w:spacing w:val="3"/>
              </w:rPr>
            </w:pPr>
            <w:r w:rsidRPr="00B27F51">
              <w:rPr>
                <w:bCs/>
                <w:spacing w:val="3"/>
              </w:rPr>
              <w:t>Социальные показатели состояния развития стран мира. Доходы на душу населения в странах разных типов. Примеры стран.</w:t>
            </w:r>
          </w:p>
          <w:p w:rsidR="000B4A45" w:rsidRPr="00B27F51" w:rsidRDefault="000B4A45" w:rsidP="00405116">
            <w:pPr>
              <w:jc w:val="both"/>
              <w:rPr>
                <w:bCs/>
                <w:spacing w:val="3"/>
              </w:rPr>
            </w:pPr>
            <w:r w:rsidRPr="00B27F51">
              <w:rPr>
                <w:bCs/>
                <w:spacing w:val="3"/>
              </w:rPr>
              <w:t>Государственное устройство стран мира. «Горячие точки» планеты.</w:t>
            </w:r>
          </w:p>
          <w:p w:rsidR="000B4A45" w:rsidRPr="00B27F51" w:rsidRDefault="000B4A45" w:rsidP="00405116">
            <w:pPr>
              <w:rPr>
                <w:b/>
              </w:rPr>
            </w:pPr>
            <w:r w:rsidRPr="00B27F51">
              <w:rPr>
                <w:b/>
              </w:rPr>
              <w:t>Практические работы №6,7,8,9</w:t>
            </w:r>
          </w:p>
          <w:p w:rsidR="000B4A45" w:rsidRPr="00B27F51" w:rsidRDefault="000B4A45" w:rsidP="00405116">
            <w:r w:rsidRPr="00B27F51">
              <w:t xml:space="preserve">Знакомство с политической картой мира. </w:t>
            </w:r>
          </w:p>
          <w:p w:rsidR="000B4A45" w:rsidRPr="00B27F51" w:rsidRDefault="000B4A45" w:rsidP="00405116">
            <w:r w:rsidRPr="00B27F51">
              <w:t xml:space="preserve">Составление  картосхем,  характеризующих  государственное устройство стран мира; географию международных конфликтов. </w:t>
            </w:r>
          </w:p>
          <w:p w:rsidR="000B4A45" w:rsidRPr="00B27F51" w:rsidRDefault="000B4A45" w:rsidP="00405116">
            <w:r w:rsidRPr="00B27F51">
              <w:t xml:space="preserve">Обозначение на контурной карте первых пяти стран по численности населения и размерам территории. </w:t>
            </w:r>
          </w:p>
          <w:p w:rsidR="000B4A45" w:rsidRPr="00B27F51" w:rsidRDefault="000B4A45" w:rsidP="00405116">
            <w:r w:rsidRPr="00B27F51">
              <w:t xml:space="preserve">Составление тематических таблиц, характеризующих типы стран по социально-экономическим показателям. </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12</w:t>
            </w:r>
          </w:p>
        </w:tc>
      </w:tr>
      <w:tr w:rsidR="000B4A45" w:rsidRPr="00B27F51" w:rsidTr="00405116">
        <w:tc>
          <w:tcPr>
            <w:tcW w:w="1951" w:type="dxa"/>
            <w:tcBorders>
              <w:top w:val="nil"/>
              <w:left w:val="single" w:sz="4" w:space="0" w:color="auto"/>
              <w:bottom w:val="single" w:sz="4" w:space="0" w:color="auto"/>
              <w:right w:val="single" w:sz="4" w:space="0" w:color="auto"/>
            </w:tcBorders>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1.Изменения  на политической карте за последние 100 лет, составление терминологического словаря</w:t>
            </w:r>
          </w:p>
          <w:p w:rsidR="000B4A45" w:rsidRPr="00B27F51" w:rsidRDefault="000B4A45" w:rsidP="00405116">
            <w:r w:rsidRPr="00B27F51">
              <w:t>2.Выучить расположение стран на политической карте мира или составить таблицу: «государственный строй стран мира»</w:t>
            </w:r>
          </w:p>
        </w:tc>
        <w:tc>
          <w:tcPr>
            <w:tcW w:w="1276"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pPr>
            <w:r w:rsidRPr="00B27F51">
              <w:t>3</w:t>
            </w:r>
          </w:p>
          <w:p w:rsidR="000B4A45" w:rsidRPr="00B27F51" w:rsidRDefault="000B4A45" w:rsidP="00405116"/>
          <w:p w:rsidR="000B4A45" w:rsidRPr="00B27F51" w:rsidRDefault="000B4A45" w:rsidP="00405116"/>
        </w:tc>
      </w:tr>
      <w:tr w:rsidR="000B4A45" w:rsidRPr="00B27F51" w:rsidTr="00405116">
        <w:trPr>
          <w:trHeight w:val="855"/>
        </w:trPr>
        <w:tc>
          <w:tcPr>
            <w:tcW w:w="1951" w:type="dxa"/>
            <w:vMerge w:val="restart"/>
            <w:tcBorders>
              <w:top w:val="single" w:sz="4" w:space="0" w:color="auto"/>
              <w:left w:val="single" w:sz="4" w:space="0" w:color="auto"/>
              <w:right w:val="single" w:sz="4" w:space="0" w:color="auto"/>
            </w:tcBorders>
            <w:hideMark/>
          </w:tcPr>
          <w:p w:rsidR="000B4A45" w:rsidRPr="00B27F51" w:rsidRDefault="000B4A45" w:rsidP="00405116">
            <w:r w:rsidRPr="00B27F51">
              <w:lastRenderedPageBreak/>
              <w:t>3. География населения мира</w:t>
            </w:r>
          </w:p>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autoSpaceDE w:val="0"/>
              <w:autoSpaceDN w:val="0"/>
              <w:adjustRightInd w:val="0"/>
              <w:jc w:val="center"/>
            </w:pPr>
            <w:r w:rsidRPr="00B27F51">
              <w:rPr>
                <w:b/>
              </w:rPr>
              <w:t>Содержание учебного материала</w:t>
            </w:r>
          </w:p>
          <w:p w:rsidR="000B4A45" w:rsidRPr="00B27F51" w:rsidRDefault="000B4A45" w:rsidP="00405116">
            <w:pPr>
              <w:autoSpaceDE w:val="0"/>
              <w:autoSpaceDN w:val="0"/>
              <w:adjustRightInd w:val="0"/>
              <w:jc w:val="both"/>
              <w:rPr>
                <w:lang w:eastAsia="en-US"/>
              </w:rPr>
            </w:pPr>
            <w:r w:rsidRPr="00B27F51">
              <w:rPr>
                <w:lang w:eastAsia="en-US"/>
              </w:rPr>
              <w:t>Численность и динамика населения мира, крупных регионов и стран.</w:t>
            </w:r>
          </w:p>
          <w:p w:rsidR="000B4A45" w:rsidRPr="00B27F51" w:rsidRDefault="000B4A45" w:rsidP="00405116">
            <w:pPr>
              <w:autoSpaceDE w:val="0"/>
              <w:autoSpaceDN w:val="0"/>
              <w:adjustRightInd w:val="0"/>
              <w:rPr>
                <w:lang w:eastAsia="en-US"/>
              </w:rPr>
            </w:pPr>
            <w:r w:rsidRPr="00B27F51">
              <w:rPr>
                <w:lang w:eastAsia="en-US"/>
              </w:rPr>
              <w:t>Воспроизводство и миграции населения, их типы и виды. Состав и структура населения (половая, возрастная, расовая, этническая, по уровню образования).Демографическая политика в разных регионах и странах мира. Географические аспекты качества жизни населения.</w:t>
            </w:r>
          </w:p>
          <w:p w:rsidR="000B4A45" w:rsidRPr="00B27F51" w:rsidRDefault="000B4A45" w:rsidP="00405116">
            <w:pPr>
              <w:autoSpaceDE w:val="0"/>
              <w:autoSpaceDN w:val="0"/>
              <w:adjustRightInd w:val="0"/>
              <w:jc w:val="both"/>
              <w:rPr>
                <w:lang w:eastAsia="en-US"/>
              </w:rPr>
            </w:pPr>
            <w:r w:rsidRPr="00B27F51">
              <w:rPr>
                <w:lang w:eastAsia="en-US"/>
              </w:rPr>
              <w:t>Культурные традиции разных народов, их связь с природно-историческими факторами.</w:t>
            </w:r>
          </w:p>
          <w:p w:rsidR="000B4A45" w:rsidRPr="00B27F51" w:rsidRDefault="000B4A45" w:rsidP="00405116">
            <w:pPr>
              <w:autoSpaceDE w:val="0"/>
              <w:autoSpaceDN w:val="0"/>
              <w:adjustRightInd w:val="0"/>
              <w:jc w:val="both"/>
              <w:rPr>
                <w:lang w:eastAsia="en-US"/>
              </w:rPr>
            </w:pPr>
            <w:r w:rsidRPr="00B27F51">
              <w:rPr>
                <w:lang w:eastAsia="en-US"/>
              </w:rPr>
              <w:t>Характеристика трудовых ресурсов и занятости населения в крупных странах и регионах мира. Понятие о качестве трудовых ресурсов.</w:t>
            </w:r>
          </w:p>
          <w:p w:rsidR="000B4A45" w:rsidRPr="00B27F51" w:rsidRDefault="000B4A45" w:rsidP="00405116">
            <w:pPr>
              <w:autoSpaceDE w:val="0"/>
              <w:autoSpaceDN w:val="0"/>
              <w:adjustRightInd w:val="0"/>
              <w:jc w:val="both"/>
              <w:rPr>
                <w:lang w:eastAsia="en-US"/>
              </w:rPr>
            </w:pPr>
            <w:r w:rsidRPr="00B27F51">
              <w:t xml:space="preserve">Расселение населения. </w:t>
            </w:r>
            <w:r w:rsidRPr="00B27F51">
              <w:rPr>
                <w:lang w:eastAsia="en-US"/>
              </w:rPr>
              <w:t>Специфика городских и сельских поселений. Масштабы и темпы урбанизации различных стран и регионов мира.</w:t>
            </w:r>
          </w:p>
          <w:p w:rsidR="000B4A45" w:rsidRPr="00B27F51" w:rsidRDefault="000B4A45" w:rsidP="00405116">
            <w:pPr>
              <w:autoSpaceDE w:val="0"/>
              <w:autoSpaceDN w:val="0"/>
              <w:adjustRightInd w:val="0"/>
              <w:rPr>
                <w:lang w:eastAsia="en-US"/>
              </w:rPr>
            </w:pPr>
            <w:r w:rsidRPr="00B27F51">
              <w:rPr>
                <w:lang w:eastAsia="en-US"/>
              </w:rPr>
              <w:t>Экологические проблемы больших городов.</w:t>
            </w:r>
          </w:p>
          <w:p w:rsidR="000B4A45" w:rsidRPr="00B27F51" w:rsidRDefault="000B4A45" w:rsidP="00405116">
            <w:pPr>
              <w:rPr>
                <w:b/>
              </w:rPr>
            </w:pPr>
            <w:r w:rsidRPr="00B27F51">
              <w:rPr>
                <w:b/>
              </w:rPr>
              <w:t>Практические работы №10,11,12,13,14</w:t>
            </w:r>
          </w:p>
          <w:p w:rsidR="000B4A45" w:rsidRPr="00B27F51" w:rsidRDefault="000B4A45" w:rsidP="00405116">
            <w:r w:rsidRPr="00B27F51">
              <w:t xml:space="preserve">Определение особенностей расселения населения в разных странах и регионах мира. </w:t>
            </w:r>
          </w:p>
          <w:p w:rsidR="000B4A45" w:rsidRPr="00B27F51" w:rsidRDefault="000B4A45" w:rsidP="00405116">
            <w:r w:rsidRPr="00B27F51">
              <w:t xml:space="preserve">Определение демографической ситуации и особенностей демографической политики в разных странах и регионах мира. </w:t>
            </w:r>
          </w:p>
          <w:p w:rsidR="000B4A45" w:rsidRPr="00B27F51" w:rsidRDefault="000B4A45" w:rsidP="00405116">
            <w:r w:rsidRPr="00B27F51">
              <w:t xml:space="preserve">Оценка особенностей уровня и качества жизни населения в разных странах и регионах мира. </w:t>
            </w:r>
          </w:p>
          <w:p w:rsidR="000B4A45" w:rsidRPr="00B27F51" w:rsidRDefault="000B4A45" w:rsidP="00405116">
            <w:r w:rsidRPr="00B27F51">
              <w:t xml:space="preserve">Оценка качества трудовых ресурсов в разных странах и регионах мира. </w:t>
            </w:r>
          </w:p>
          <w:p w:rsidR="000B4A45" w:rsidRPr="00B27F51" w:rsidRDefault="000B4A45" w:rsidP="00405116">
            <w:pPr>
              <w:jc w:val="both"/>
            </w:pPr>
            <w:r w:rsidRPr="00B27F51">
              <w:t>Сопоставление культурных традиций разных народов.</w:t>
            </w:r>
          </w:p>
        </w:tc>
        <w:tc>
          <w:tcPr>
            <w:tcW w:w="1276"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pPr>
            <w:r w:rsidRPr="00B27F51">
              <w:t>10</w:t>
            </w:r>
          </w:p>
        </w:tc>
      </w:tr>
      <w:tr w:rsidR="000B4A45" w:rsidRPr="00B27F51" w:rsidTr="00405116">
        <w:tc>
          <w:tcPr>
            <w:tcW w:w="1951" w:type="dxa"/>
            <w:vMerge/>
            <w:tcBorders>
              <w:left w:val="single" w:sz="4" w:space="0" w:color="auto"/>
              <w:bottom w:val="single" w:sz="4" w:space="0" w:color="auto"/>
              <w:right w:val="single" w:sz="4" w:space="0" w:color="auto"/>
            </w:tcBorders>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r w:rsidRPr="00B27F51">
              <w:t>1.Сообщение: «урбанизация в современном мире»</w:t>
            </w:r>
          </w:p>
          <w:p w:rsidR="000B4A45" w:rsidRPr="00B27F51" w:rsidRDefault="000B4A45" w:rsidP="00405116">
            <w:r w:rsidRPr="00B27F51">
              <w:t>2.Составление терминологического словаря по теме «население мира» или составить сравнительную таблицу: «городское и сельское население»</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4</w:t>
            </w:r>
          </w:p>
        </w:tc>
      </w:tr>
      <w:tr w:rsidR="000B4A45" w:rsidRPr="00B27F51" w:rsidTr="00405116">
        <w:tc>
          <w:tcPr>
            <w:tcW w:w="195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4.География мировых природных ресурсов</w:t>
            </w:r>
          </w:p>
        </w:tc>
        <w:tc>
          <w:tcPr>
            <w:tcW w:w="652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pPr>
            <w:r w:rsidRPr="00B27F51">
              <w:rPr>
                <w:b/>
              </w:rPr>
              <w:t>Содержание учебного материала</w:t>
            </w:r>
          </w:p>
          <w:p w:rsidR="000B4A45" w:rsidRPr="00B27F51" w:rsidRDefault="000B4A45" w:rsidP="00405116">
            <w:pPr>
              <w:jc w:val="both"/>
              <w:rPr>
                <w:lang w:eastAsia="en-US"/>
              </w:rPr>
            </w:pPr>
            <w:r w:rsidRPr="00B27F51">
              <w:rPr>
                <w:lang w:eastAsia="en-US"/>
              </w:rPr>
              <w:t xml:space="preserve">Взаимодействие человечества и природы в прошлом и настоящем. Природные ресурсы Земли, их виды. </w:t>
            </w:r>
            <w:r w:rsidRPr="00B27F51">
              <w:t xml:space="preserve">Ресурсообеспеченность. </w:t>
            </w:r>
            <w:r w:rsidRPr="00B27F51">
              <w:rPr>
                <w:lang w:eastAsia="en-US"/>
              </w:rPr>
              <w:t xml:space="preserve">Природно-ресурсный потенциал разных </w:t>
            </w:r>
            <w:r w:rsidRPr="00B27F51">
              <w:rPr>
                <w:lang w:eastAsia="en-US"/>
              </w:rPr>
              <w:lastRenderedPageBreak/>
              <w:t xml:space="preserve">территорий. Территориальные сочетания природных ресурсов. География природных ресурсов Земли. </w:t>
            </w:r>
          </w:p>
          <w:p w:rsidR="000B4A45" w:rsidRPr="00B27F51" w:rsidRDefault="000B4A45" w:rsidP="00405116">
            <w:pPr>
              <w:jc w:val="both"/>
            </w:pPr>
            <w:r w:rsidRPr="00B27F51">
              <w:rPr>
                <w:lang w:eastAsia="en-US"/>
              </w:rPr>
              <w:t>Основные типы природопользования. Экологические ресурсы территории. Источники загрязнения окружающей среды. Геоэкологические проблемы регионов различных</w:t>
            </w:r>
          </w:p>
          <w:p w:rsidR="000B4A45" w:rsidRPr="00B27F51" w:rsidRDefault="000B4A45" w:rsidP="00405116">
            <w:pPr>
              <w:autoSpaceDE w:val="0"/>
              <w:autoSpaceDN w:val="0"/>
              <w:adjustRightInd w:val="0"/>
              <w:rPr>
                <w:lang w:eastAsia="en-US"/>
              </w:rPr>
            </w:pPr>
            <w:r w:rsidRPr="00B27F51">
              <w:rPr>
                <w:lang w:eastAsia="en-US"/>
              </w:rPr>
              <w:t>типов природопользования. Пути сохранения качества окружающей среды.</w:t>
            </w:r>
          </w:p>
          <w:p w:rsidR="000B4A45" w:rsidRPr="00B27F51" w:rsidRDefault="000B4A45" w:rsidP="00405116">
            <w:pPr>
              <w:autoSpaceDE w:val="0"/>
              <w:autoSpaceDN w:val="0"/>
              <w:adjustRightInd w:val="0"/>
              <w:jc w:val="both"/>
              <w:rPr>
                <w:b/>
                <w:lang w:eastAsia="en-US"/>
              </w:rPr>
            </w:pPr>
            <w:r w:rsidRPr="00B27F51">
              <w:rPr>
                <w:b/>
                <w:lang w:eastAsia="en-US"/>
              </w:rPr>
              <w:t>Практические работы №15,16,17</w:t>
            </w:r>
          </w:p>
          <w:p w:rsidR="000B4A45" w:rsidRPr="00B27F51" w:rsidRDefault="000B4A45" w:rsidP="00405116">
            <w:pPr>
              <w:autoSpaceDE w:val="0"/>
              <w:autoSpaceDN w:val="0"/>
              <w:adjustRightInd w:val="0"/>
              <w:jc w:val="both"/>
              <w:rPr>
                <w:lang w:eastAsia="en-US"/>
              </w:rPr>
            </w:pPr>
            <w:r w:rsidRPr="00B27F51">
              <w:rPr>
                <w:lang w:eastAsia="en-US"/>
              </w:rPr>
              <w:t xml:space="preserve">Оценка обеспеченности разных регионов и стран основными видами природных ресурсов. </w:t>
            </w:r>
          </w:p>
          <w:p w:rsidR="000B4A45" w:rsidRPr="00B27F51" w:rsidRDefault="000B4A45" w:rsidP="00405116">
            <w:pPr>
              <w:autoSpaceDE w:val="0"/>
              <w:autoSpaceDN w:val="0"/>
              <w:adjustRightInd w:val="0"/>
              <w:jc w:val="both"/>
              <w:rPr>
                <w:lang w:eastAsia="en-US"/>
              </w:rPr>
            </w:pPr>
            <w:r w:rsidRPr="00B27F51">
              <w:rPr>
                <w:lang w:eastAsia="en-US"/>
              </w:rPr>
              <w:t xml:space="preserve">Определение наиболее типичных экологических проблем для каждой группы природных ресурсов и их сочетаний, а также возможных путей их решения. </w:t>
            </w:r>
          </w:p>
          <w:p w:rsidR="000B4A45" w:rsidRPr="00B27F51" w:rsidRDefault="000B4A45" w:rsidP="00405116">
            <w:r w:rsidRPr="00B27F51">
              <w:rPr>
                <w:lang w:eastAsia="en-US"/>
              </w:rPr>
              <w:t>Экономическая оценка использования природных ресурсов в различных отраслях мирового хозяйства</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lastRenderedPageBreak/>
              <w:t>16</w:t>
            </w:r>
          </w:p>
        </w:tc>
      </w:tr>
      <w:tr w:rsidR="000B4A45" w:rsidRPr="00B27F51" w:rsidTr="00405116">
        <w:tc>
          <w:tcPr>
            <w:tcW w:w="195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pPr>
              <w:autoSpaceDE w:val="0"/>
              <w:autoSpaceDN w:val="0"/>
              <w:adjustRightInd w:val="0"/>
            </w:pPr>
            <w:r w:rsidRPr="00B27F51">
              <w:t xml:space="preserve">1.Природные ресурсы Алтайского края. </w:t>
            </w:r>
          </w:p>
          <w:p w:rsidR="000B4A45" w:rsidRPr="00B27F51" w:rsidRDefault="000B4A45" w:rsidP="00405116">
            <w:pPr>
              <w:autoSpaceDE w:val="0"/>
              <w:autoSpaceDN w:val="0"/>
              <w:adjustRightInd w:val="0"/>
            </w:pPr>
            <w:r w:rsidRPr="00B27F51">
              <w:t>2.Природные ресурсы Троицкого района» (подготовить альбом).</w:t>
            </w:r>
          </w:p>
          <w:p w:rsidR="000B4A45" w:rsidRPr="00B27F51" w:rsidRDefault="000B4A45" w:rsidP="00405116">
            <w:pPr>
              <w:autoSpaceDE w:val="0"/>
              <w:autoSpaceDN w:val="0"/>
              <w:adjustRightInd w:val="0"/>
            </w:pPr>
            <w:r w:rsidRPr="00B27F51">
              <w:t>3.Составить кроссворд: «география мировых природных ресурсов» или диаграммы «лесные ресурсы регионов мира»</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6</w:t>
            </w:r>
          </w:p>
        </w:tc>
      </w:tr>
      <w:tr w:rsidR="000B4A45" w:rsidRPr="00B27F51" w:rsidTr="00405116">
        <w:tc>
          <w:tcPr>
            <w:tcW w:w="1951" w:type="dxa"/>
            <w:vMerge w:val="restart"/>
            <w:tcBorders>
              <w:top w:val="single" w:sz="4" w:space="0" w:color="auto"/>
              <w:left w:val="single" w:sz="4" w:space="0" w:color="auto"/>
              <w:right w:val="single" w:sz="4" w:space="0" w:color="auto"/>
            </w:tcBorders>
            <w:hideMark/>
          </w:tcPr>
          <w:p w:rsidR="000B4A45" w:rsidRPr="00B27F51" w:rsidRDefault="000B4A45" w:rsidP="00405116">
            <w:r w:rsidRPr="00B27F51">
              <w:t>5.География мирового хозяйства</w:t>
            </w:r>
          </w:p>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autoSpaceDE w:val="0"/>
              <w:autoSpaceDN w:val="0"/>
              <w:adjustRightInd w:val="0"/>
              <w:jc w:val="center"/>
            </w:pPr>
            <w:r w:rsidRPr="00B27F51">
              <w:rPr>
                <w:b/>
              </w:rPr>
              <w:t>Содержание учебного материала</w:t>
            </w:r>
          </w:p>
          <w:p w:rsidR="000B4A45" w:rsidRPr="00B27F51" w:rsidRDefault="000B4A45" w:rsidP="00405116">
            <w:pPr>
              <w:autoSpaceDE w:val="0"/>
              <w:autoSpaceDN w:val="0"/>
              <w:adjustRightInd w:val="0"/>
              <w:jc w:val="both"/>
              <w:rPr>
                <w:lang w:eastAsia="en-US"/>
              </w:rPr>
            </w:pPr>
            <w:r w:rsidRPr="00B27F51">
              <w:rPr>
                <w:lang w:eastAsia="en-US"/>
              </w:rPr>
              <w:t>Мировое хозяйство, его отраслевая и территориальная структура. География важнейших отраслей, их технологические особенности и факторы размещения. Международное географическое разделение труда. Международная специализация и кооперирование – интеграционные зоны, крупнейшие фирмы и транснациональные корпорации. Отрасли</w:t>
            </w:r>
          </w:p>
          <w:p w:rsidR="000B4A45" w:rsidRPr="00B27F51" w:rsidRDefault="000B4A45" w:rsidP="00405116">
            <w:pPr>
              <w:autoSpaceDE w:val="0"/>
              <w:autoSpaceDN w:val="0"/>
              <w:adjustRightInd w:val="0"/>
              <w:jc w:val="both"/>
              <w:rPr>
                <w:lang w:eastAsia="en-US"/>
              </w:rPr>
            </w:pPr>
            <w:r w:rsidRPr="00B27F51">
              <w:rPr>
                <w:lang w:eastAsia="en-US"/>
              </w:rPr>
              <w:t xml:space="preserve">международной специализации стран и регионов мира; определяющие их факторы. </w:t>
            </w:r>
          </w:p>
          <w:p w:rsidR="000B4A45" w:rsidRPr="00B27F51" w:rsidRDefault="000B4A45" w:rsidP="00405116">
            <w:pPr>
              <w:autoSpaceDE w:val="0"/>
              <w:autoSpaceDN w:val="0"/>
              <w:adjustRightInd w:val="0"/>
              <w:jc w:val="both"/>
              <w:rPr>
                <w:lang w:eastAsia="en-US"/>
              </w:rPr>
            </w:pPr>
            <w:r w:rsidRPr="00B27F51">
              <w:rPr>
                <w:lang w:eastAsia="en-US"/>
              </w:rPr>
              <w:t>Внешние экономические связи – научно-технические, производственное сотрудничество, создание свободных экономических зон. Крупнейшие международные отраслевые и региональные союзы. Международная торговля – основные направления и структура. Главные центры мировой торговли.</w:t>
            </w:r>
          </w:p>
          <w:p w:rsidR="000B4A45" w:rsidRPr="00B27F51" w:rsidRDefault="000B4A45" w:rsidP="00405116">
            <w:pPr>
              <w:autoSpaceDE w:val="0"/>
              <w:autoSpaceDN w:val="0"/>
              <w:adjustRightInd w:val="0"/>
              <w:jc w:val="both"/>
              <w:rPr>
                <w:b/>
                <w:lang w:eastAsia="en-US"/>
              </w:rPr>
            </w:pPr>
            <w:r w:rsidRPr="00B27F51">
              <w:rPr>
                <w:b/>
                <w:lang w:eastAsia="en-US"/>
              </w:rPr>
              <w:t>Практические работы №18,19,20</w:t>
            </w:r>
          </w:p>
          <w:p w:rsidR="000B4A45" w:rsidRPr="00B27F51" w:rsidRDefault="000B4A45" w:rsidP="00405116">
            <w:pPr>
              <w:autoSpaceDE w:val="0"/>
              <w:autoSpaceDN w:val="0"/>
              <w:adjustRightInd w:val="0"/>
              <w:jc w:val="both"/>
              <w:rPr>
                <w:lang w:eastAsia="en-US"/>
              </w:rPr>
            </w:pPr>
            <w:r w:rsidRPr="00B27F51">
              <w:rPr>
                <w:lang w:eastAsia="en-US"/>
              </w:rPr>
              <w:t xml:space="preserve">Определение географии основных отраслей и производств </w:t>
            </w:r>
            <w:r w:rsidRPr="00B27F51">
              <w:rPr>
                <w:lang w:eastAsia="en-US"/>
              </w:rPr>
              <w:lastRenderedPageBreak/>
              <w:t xml:space="preserve">мирового хозяйства. </w:t>
            </w:r>
          </w:p>
          <w:p w:rsidR="000B4A45" w:rsidRPr="00B27F51" w:rsidRDefault="000B4A45" w:rsidP="00405116">
            <w:pPr>
              <w:autoSpaceDE w:val="0"/>
              <w:autoSpaceDN w:val="0"/>
              <w:adjustRightInd w:val="0"/>
              <w:jc w:val="both"/>
              <w:rPr>
                <w:lang w:eastAsia="en-US"/>
              </w:rPr>
            </w:pPr>
            <w:r w:rsidRPr="00B27F51">
              <w:rPr>
                <w:lang w:eastAsia="en-US"/>
              </w:rPr>
              <w:t xml:space="preserve">Определение стран-экспортеров  основных видов промышленной и сельскохозяйственной продукции, видов сырья;  районов международного туризма и отдыха, стран, предоставляющих банковские и другие виды международных услуг. </w:t>
            </w:r>
          </w:p>
          <w:p w:rsidR="000B4A45" w:rsidRPr="00B27F51" w:rsidRDefault="000B4A45" w:rsidP="00405116">
            <w:pPr>
              <w:autoSpaceDE w:val="0"/>
              <w:autoSpaceDN w:val="0"/>
              <w:adjustRightInd w:val="0"/>
              <w:jc w:val="both"/>
              <w:rPr>
                <w:lang w:eastAsia="en-US"/>
              </w:rPr>
            </w:pPr>
            <w:r w:rsidRPr="00B27F51">
              <w:rPr>
                <w:lang w:eastAsia="en-US"/>
              </w:rPr>
              <w:t>Определение основных направлений международной торговли; факторов, определяющих международную специализацию стран и регионов мира.</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lastRenderedPageBreak/>
              <w:t>20</w:t>
            </w:r>
          </w:p>
        </w:tc>
      </w:tr>
      <w:tr w:rsidR="000B4A45" w:rsidRPr="00B27F51" w:rsidTr="00405116">
        <w:tc>
          <w:tcPr>
            <w:tcW w:w="1951" w:type="dxa"/>
            <w:vMerge/>
            <w:tcBorders>
              <w:left w:val="single" w:sz="4" w:space="0" w:color="auto"/>
              <w:bottom w:val="single" w:sz="4" w:space="0" w:color="auto"/>
              <w:right w:val="single" w:sz="4" w:space="0" w:color="auto"/>
            </w:tcBorders>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r w:rsidRPr="00B27F51">
              <w:t>1.Реферат «Географическая модель современного мирового хозяйства</w:t>
            </w:r>
          </w:p>
          <w:p w:rsidR="000B4A45" w:rsidRPr="00B27F51" w:rsidRDefault="000B4A45" w:rsidP="00405116">
            <w:r w:rsidRPr="00B27F51">
              <w:t>2Составить диаграмму «страны, занимающие первое- третье места в мире по производству промышленной и сельскохозяйственной продукции</w:t>
            </w:r>
          </w:p>
          <w:p w:rsidR="000B4A45" w:rsidRPr="00B27F51" w:rsidRDefault="000B4A45" w:rsidP="00405116">
            <w:r w:rsidRPr="00B27F51">
              <w:t>3.Особенности экономики Алтайского края в экономике страны</w:t>
            </w:r>
          </w:p>
          <w:p w:rsidR="000B4A45" w:rsidRPr="00B27F51" w:rsidRDefault="000B4A45" w:rsidP="00405116">
            <w:r w:rsidRPr="00B27F51">
              <w:t>4.Реферат «Экономические и экологические проблемы отраслей мирового хозяйства» (по выбору студента)</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10</w:t>
            </w:r>
          </w:p>
        </w:tc>
      </w:tr>
      <w:tr w:rsidR="000B4A45" w:rsidRPr="00B27F51" w:rsidTr="00405116">
        <w:tc>
          <w:tcPr>
            <w:tcW w:w="195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6.Регионы и страны мира</w:t>
            </w:r>
          </w:p>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autoSpaceDE w:val="0"/>
              <w:autoSpaceDN w:val="0"/>
              <w:adjustRightInd w:val="0"/>
              <w:jc w:val="center"/>
            </w:pPr>
            <w:r w:rsidRPr="00B27F51">
              <w:rPr>
                <w:b/>
              </w:rPr>
              <w:t>Содержание учебного материала</w:t>
            </w:r>
          </w:p>
          <w:p w:rsidR="000B4A45" w:rsidRPr="00B27F51" w:rsidRDefault="000B4A45" w:rsidP="00405116">
            <w:pPr>
              <w:autoSpaceDE w:val="0"/>
              <w:autoSpaceDN w:val="0"/>
              <w:adjustRightInd w:val="0"/>
              <w:jc w:val="both"/>
            </w:pPr>
            <w:r w:rsidRPr="00B27F51">
              <w:t xml:space="preserve">Различия стран современного мира по размерам территории, численности населения, особенностям населения, особенностям географического положения. Типы стран. Экономически развитые и развивающиеся страны (главные; высокоразвитые страны Западной Европы; страны переселенческого типа; ключевые страны; страны внешнеориентированного развития; новые индустриальные страны и др. группы). </w:t>
            </w:r>
          </w:p>
          <w:p w:rsidR="000B4A45" w:rsidRPr="00B27F51" w:rsidRDefault="000B4A45" w:rsidP="00405116">
            <w:pPr>
              <w:autoSpaceDE w:val="0"/>
              <w:autoSpaceDN w:val="0"/>
              <w:adjustRightInd w:val="0"/>
              <w:jc w:val="both"/>
            </w:pPr>
            <w:r>
              <w:t xml:space="preserve">Географическое </w:t>
            </w:r>
            <w:r w:rsidRPr="00B27F51">
              <w:t xml:space="preserve">положение, история открытия и освоения, природно-ресурсный потенциал, население, хозяйство, проблемы современного социально-экономического развития  на примере стран Европы, Азии, Африки, Северной и Латинской Америки, Австралии и крупных регионов. Международные сравнения. </w:t>
            </w:r>
          </w:p>
          <w:p w:rsidR="000B4A45" w:rsidRPr="00B27F51" w:rsidRDefault="000B4A45" w:rsidP="00405116">
            <w:pPr>
              <w:autoSpaceDE w:val="0"/>
              <w:autoSpaceDN w:val="0"/>
              <w:adjustRightInd w:val="0"/>
              <w:rPr>
                <w:b/>
              </w:rPr>
            </w:pPr>
            <w:r w:rsidRPr="00B27F51">
              <w:rPr>
                <w:b/>
              </w:rPr>
              <w:t>Практические работы №21,22</w:t>
            </w:r>
          </w:p>
          <w:p w:rsidR="000B4A45" w:rsidRPr="00B27F51" w:rsidRDefault="000B4A45" w:rsidP="00405116">
            <w:pPr>
              <w:autoSpaceDE w:val="0"/>
              <w:autoSpaceDN w:val="0"/>
              <w:adjustRightInd w:val="0"/>
            </w:pPr>
            <w:r w:rsidRPr="00B27F51">
              <w:t xml:space="preserve">Объяснение взаимосвязей между размещением населения, хозяйства, природными условиями разных территорий. </w:t>
            </w:r>
          </w:p>
          <w:p w:rsidR="000B4A45" w:rsidRPr="00B27F51" w:rsidRDefault="000B4A45" w:rsidP="00405116">
            <w:pPr>
              <w:autoSpaceDE w:val="0"/>
              <w:autoSpaceDN w:val="0"/>
              <w:adjustRightInd w:val="0"/>
            </w:pPr>
            <w:r w:rsidRPr="00B27F51">
              <w:t xml:space="preserve">Составление комплексной географической характеристики стран разных типов и крупных регионов мира; определение их географической специфики. </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26</w:t>
            </w:r>
          </w:p>
        </w:tc>
      </w:tr>
      <w:tr w:rsidR="000B4A45" w:rsidRPr="00B27F51" w:rsidTr="00405116">
        <w:tc>
          <w:tcPr>
            <w:tcW w:w="1951" w:type="dxa"/>
            <w:tcBorders>
              <w:left w:val="single" w:sz="4" w:space="0" w:color="auto"/>
              <w:bottom w:val="single" w:sz="4" w:space="0" w:color="auto"/>
              <w:right w:val="single" w:sz="4" w:space="0" w:color="auto"/>
            </w:tcBorders>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pPr>
              <w:jc w:val="both"/>
            </w:pPr>
            <w:r w:rsidRPr="00B27F51">
              <w:lastRenderedPageBreak/>
              <w:t>1.Пользуясь картами атласа, нанесите на контурную карту главные промышленные центры, сельскохозяйственные районы, транспортные магистрали и морские порты одной из стран зарубежной Европы</w:t>
            </w:r>
          </w:p>
          <w:p w:rsidR="000B4A45" w:rsidRPr="00B27F51" w:rsidRDefault="000B4A45" w:rsidP="00405116">
            <w:r w:rsidRPr="00B27F51">
              <w:t>2.Выучить расположение стран на политической</w:t>
            </w:r>
          </w:p>
          <w:p w:rsidR="000B4A45" w:rsidRPr="00B27F51" w:rsidRDefault="000B4A45" w:rsidP="00405116">
            <w:pPr>
              <w:jc w:val="both"/>
            </w:pPr>
            <w:r w:rsidRPr="00B27F51">
              <w:t>3.Составить кроссворд: «столицы стран Европы»</w:t>
            </w:r>
          </w:p>
          <w:p w:rsidR="000B4A45" w:rsidRPr="00B27F51" w:rsidRDefault="000B4A45" w:rsidP="00405116">
            <w:pPr>
              <w:jc w:val="both"/>
            </w:pPr>
            <w:r w:rsidRPr="00B27F51">
              <w:t>4.История, культура Индии.</w:t>
            </w:r>
          </w:p>
          <w:p w:rsidR="000B4A45" w:rsidRPr="00B27F51" w:rsidRDefault="000B4A45" w:rsidP="00405116">
            <w:pPr>
              <w:jc w:val="both"/>
            </w:pPr>
            <w:r w:rsidRPr="00B27F51">
              <w:t>5.История образования США, города США</w:t>
            </w:r>
          </w:p>
          <w:p w:rsidR="000B4A45" w:rsidRPr="00B27F51" w:rsidRDefault="000B4A45" w:rsidP="00405116">
            <w:pPr>
              <w:jc w:val="both"/>
            </w:pPr>
            <w:r w:rsidRPr="00B27F51">
              <w:t>6.Реферат «комплексная характеристика страны»</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lastRenderedPageBreak/>
              <w:t>14</w:t>
            </w:r>
          </w:p>
        </w:tc>
      </w:tr>
      <w:tr w:rsidR="000B4A45" w:rsidRPr="00B27F51" w:rsidTr="00405116">
        <w:tc>
          <w:tcPr>
            <w:tcW w:w="195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lastRenderedPageBreak/>
              <w:t>7. Россия в современном мире</w:t>
            </w:r>
          </w:p>
        </w:tc>
        <w:tc>
          <w:tcPr>
            <w:tcW w:w="652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shd w:val="clear" w:color="auto" w:fill="FFFFFF"/>
              <w:jc w:val="center"/>
            </w:pPr>
            <w:r w:rsidRPr="00B27F51">
              <w:rPr>
                <w:b/>
              </w:rPr>
              <w:t>Содержание учебного материала</w:t>
            </w:r>
          </w:p>
          <w:p w:rsidR="000B4A45" w:rsidRPr="00B27F51" w:rsidRDefault="000B4A45" w:rsidP="00405116">
            <w:pPr>
              <w:shd w:val="clear" w:color="auto" w:fill="FFFFFF"/>
              <w:jc w:val="both"/>
            </w:pPr>
            <w:r w:rsidRPr="00B27F51">
              <w:t>Россия на политической карте мира. Изменение географического, геополитического и геоэкономического положения России. Характеристика современного этапа развития хозяйства.</w:t>
            </w:r>
          </w:p>
          <w:p w:rsidR="000B4A45" w:rsidRPr="00B27F51" w:rsidRDefault="000B4A45" w:rsidP="00405116">
            <w:pPr>
              <w:shd w:val="clear" w:color="auto" w:fill="FFFFFF"/>
              <w:jc w:val="both"/>
            </w:pPr>
            <w:r w:rsidRPr="00B27F51">
              <w:t>Россия в мировом хозяйстве и международном географическом разделении труда.</w:t>
            </w:r>
          </w:p>
          <w:p w:rsidR="000B4A45" w:rsidRPr="00B27F51" w:rsidRDefault="000B4A45" w:rsidP="00405116">
            <w:pPr>
              <w:shd w:val="clear" w:color="auto" w:fill="FFFFFF"/>
              <w:jc w:val="both"/>
            </w:pPr>
            <w:r w:rsidRPr="00B27F51">
              <w:t>Участие России в международной торговле и других формах внешних экономических связей. Внешние экономические связи России со странами СНГ и Балтии; со странами АТР; Западной Европы и другими зарубежными странами; их структура.</w:t>
            </w:r>
          </w:p>
          <w:p w:rsidR="000B4A45" w:rsidRPr="00B27F51" w:rsidRDefault="000B4A45" w:rsidP="00405116">
            <w:pPr>
              <w:shd w:val="clear" w:color="auto" w:fill="FFFFFF"/>
            </w:pPr>
            <w:r w:rsidRPr="00B27F51">
              <w:t>Участие разных регионов России в географическом разделении труда. География отраслей международной специализации России.</w:t>
            </w:r>
          </w:p>
          <w:p w:rsidR="000B4A45" w:rsidRPr="00B27F51" w:rsidRDefault="000B4A45" w:rsidP="00405116">
            <w:pPr>
              <w:shd w:val="clear" w:color="auto" w:fill="FFFFFF"/>
              <w:rPr>
                <w:b/>
              </w:rPr>
            </w:pPr>
            <w:r w:rsidRPr="00B27F51">
              <w:rPr>
                <w:b/>
              </w:rPr>
              <w:t>Практические работы №23,24,25,26</w:t>
            </w:r>
          </w:p>
          <w:p w:rsidR="000B4A45" w:rsidRPr="00B27F51" w:rsidRDefault="000B4A45" w:rsidP="00405116">
            <w:pPr>
              <w:shd w:val="clear" w:color="auto" w:fill="FFFFFF"/>
            </w:pPr>
            <w:r w:rsidRPr="00B27F51">
              <w:t xml:space="preserve">Анализ особенностей современного геополитического и геоэкономического положения России, тенденций их возможного развития. Определение роли России и ее отдельных регионов в международном географическом разделении труда. Определение основных направлений и структуры внешних экономических связей России с зарубежными странами. Составление картосхем географии внешней торговли России с зарубежными странами и регионами. </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6</w:t>
            </w:r>
          </w:p>
        </w:tc>
      </w:tr>
      <w:tr w:rsidR="000B4A45" w:rsidRPr="00B27F51" w:rsidTr="00405116">
        <w:tc>
          <w:tcPr>
            <w:tcW w:w="1951" w:type="dxa"/>
            <w:tcBorders>
              <w:left w:val="single" w:sz="4" w:space="0" w:color="auto"/>
              <w:bottom w:val="single" w:sz="4" w:space="0" w:color="auto"/>
              <w:right w:val="single" w:sz="4" w:space="0" w:color="auto"/>
            </w:tcBorders>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r w:rsidRPr="00B27F51">
              <w:t>1.Роль России в международных организациях</w:t>
            </w:r>
          </w:p>
          <w:p w:rsidR="000B4A45" w:rsidRPr="00B27F51" w:rsidRDefault="000B4A45" w:rsidP="00405116">
            <w:r w:rsidRPr="00B27F51">
              <w:t>2.Составить краткую характеристику современного положения России в мировой экономики. Оцените ее перспективы или народы России</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4</w:t>
            </w:r>
          </w:p>
        </w:tc>
      </w:tr>
      <w:tr w:rsidR="000B4A45" w:rsidRPr="00B27F51" w:rsidTr="00405116">
        <w:tc>
          <w:tcPr>
            <w:tcW w:w="1951" w:type="dxa"/>
            <w:vMerge w:val="restart"/>
            <w:tcBorders>
              <w:top w:val="single" w:sz="4" w:space="0" w:color="auto"/>
              <w:left w:val="single" w:sz="4" w:space="0" w:color="auto"/>
              <w:right w:val="single" w:sz="4" w:space="0" w:color="auto"/>
            </w:tcBorders>
            <w:hideMark/>
          </w:tcPr>
          <w:p w:rsidR="000B4A45" w:rsidRPr="00B27F51" w:rsidRDefault="000B4A45" w:rsidP="00405116">
            <w:r w:rsidRPr="00B27F51">
              <w:lastRenderedPageBreak/>
              <w:t>8.Географические аспекты современных глобальных проблем человека</w:t>
            </w:r>
          </w:p>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shd w:val="clear" w:color="auto" w:fill="FFFFFF"/>
              <w:jc w:val="center"/>
            </w:pPr>
            <w:r w:rsidRPr="00B27F51">
              <w:rPr>
                <w:b/>
              </w:rPr>
              <w:t>Содержание учебного материала</w:t>
            </w:r>
          </w:p>
          <w:p w:rsidR="000B4A45" w:rsidRPr="00B27F51" w:rsidRDefault="000B4A45" w:rsidP="00405116">
            <w:pPr>
              <w:shd w:val="clear" w:color="auto" w:fill="FFFFFF"/>
              <w:jc w:val="both"/>
            </w:pPr>
            <w:r w:rsidRPr="00B27F51">
              <w:t xml:space="preserve">Географические аспекты глобальных проблем человечества  в прошлом и настоящем. Сырьевая, демографическая, продовольственная, экологическая проблемы как особо приоритетные, пути их решения. Проблема преодоления отсталости  развивающихся стран. Роль географии в решении глобальных проблем человечества. </w:t>
            </w:r>
          </w:p>
          <w:p w:rsidR="000B4A45" w:rsidRPr="00B27F51" w:rsidRDefault="000B4A45" w:rsidP="00405116">
            <w:pPr>
              <w:shd w:val="clear" w:color="auto" w:fill="FFFFFF"/>
              <w:jc w:val="both"/>
            </w:pPr>
            <w:r w:rsidRPr="00B27F51">
              <w:t xml:space="preserve">Геоэкология – фокус глобальных проблем человечества.  Общие и специфические экологические проблемы разных регионов Земли. </w:t>
            </w:r>
          </w:p>
          <w:p w:rsidR="000B4A45" w:rsidRPr="00B27F51" w:rsidRDefault="000B4A45" w:rsidP="00405116">
            <w:pPr>
              <w:shd w:val="clear" w:color="auto" w:fill="FFFFFF"/>
              <w:jc w:val="both"/>
              <w:rPr>
                <w:b/>
              </w:rPr>
            </w:pPr>
            <w:r w:rsidRPr="00B27F51">
              <w:rPr>
                <w:b/>
              </w:rPr>
              <w:t>Практические работы №27,28</w:t>
            </w:r>
          </w:p>
          <w:p w:rsidR="000B4A45" w:rsidRPr="00B27F51" w:rsidRDefault="000B4A45" w:rsidP="00405116">
            <w:pPr>
              <w:shd w:val="clear" w:color="auto" w:fill="FFFFFF"/>
              <w:jc w:val="both"/>
            </w:pPr>
            <w:r w:rsidRPr="00B27F51">
              <w:t xml:space="preserve">Выявление по картам регионов с неблагоприятной экологической ситуацией, а также географических аспектов других глобальных проблем человечества. </w:t>
            </w:r>
          </w:p>
          <w:p w:rsidR="000B4A45" w:rsidRPr="00B27F51" w:rsidRDefault="000B4A45" w:rsidP="00405116">
            <w:pPr>
              <w:shd w:val="clear" w:color="auto" w:fill="FFFFFF"/>
              <w:jc w:val="both"/>
            </w:pPr>
            <w:r w:rsidRPr="00B27F51">
              <w:t xml:space="preserve">Выявление, объяснение и оценка важнейших событий международной жизни; географических аспектов различных текущих событий и ситуаций в русле решения глобальных проблем человечества. </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4</w:t>
            </w:r>
          </w:p>
        </w:tc>
      </w:tr>
      <w:tr w:rsidR="000B4A45" w:rsidRPr="00B27F51" w:rsidTr="00405116">
        <w:tc>
          <w:tcPr>
            <w:tcW w:w="1951" w:type="dxa"/>
            <w:vMerge/>
            <w:tcBorders>
              <w:left w:val="single" w:sz="4" w:space="0" w:color="auto"/>
              <w:bottom w:val="single" w:sz="4" w:space="0" w:color="auto"/>
              <w:right w:val="single" w:sz="4" w:space="0" w:color="auto"/>
            </w:tcBorders>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r w:rsidRPr="00B27F51">
              <w:t xml:space="preserve">1.Составить кроссворд: «Глобальные проблемы и прогнозы на примере Троицкого района» </w:t>
            </w:r>
          </w:p>
          <w:p w:rsidR="000B4A45" w:rsidRPr="00B27F51" w:rsidRDefault="000B4A45" w:rsidP="00405116">
            <w:pPr>
              <w:jc w:val="both"/>
            </w:pPr>
            <w:r w:rsidRPr="00B27F51">
              <w:t>2.Составить конспективно-справочную таблицу «Характеристика глобальных проблем человечества»</w:t>
            </w:r>
          </w:p>
          <w:p w:rsidR="000B4A45" w:rsidRPr="00B27F51" w:rsidRDefault="000B4A45" w:rsidP="00405116">
            <w:r w:rsidRPr="00B27F51">
              <w:t xml:space="preserve"> 3.Сообщение «проблемы здоровья и долголетия человека»</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6</w:t>
            </w:r>
          </w:p>
        </w:tc>
      </w:tr>
      <w:tr w:rsidR="000B4A45" w:rsidRPr="00B27F51" w:rsidTr="00405116">
        <w:tc>
          <w:tcPr>
            <w:tcW w:w="1951"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652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right"/>
              <w:rPr>
                <w:b/>
              </w:rPr>
            </w:pPr>
            <w:r w:rsidRPr="00B27F51">
              <w:rPr>
                <w:b/>
              </w:rPr>
              <w:t>всего</w:t>
            </w:r>
          </w:p>
        </w:tc>
        <w:tc>
          <w:tcPr>
            <w:tcW w:w="127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148</w:t>
            </w:r>
          </w:p>
        </w:tc>
      </w:tr>
    </w:tbl>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sz w:val="22"/>
          <w:szCs w:val="22"/>
        </w:rPr>
      </w:pPr>
    </w:p>
    <w:p w:rsidR="000B4A45" w:rsidRPr="00E11E89"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caps/>
          <w:sz w:val="22"/>
          <w:szCs w:val="22"/>
        </w:rPr>
      </w:pPr>
      <w:r w:rsidRPr="00E11E89">
        <w:rPr>
          <w:b/>
          <w:caps/>
          <w:sz w:val="22"/>
          <w:szCs w:val="22"/>
        </w:rPr>
        <w:t>3. условия реализации УЧЕБНОЙ дисциплины</w:t>
      </w:r>
    </w:p>
    <w:p w:rsidR="000B4A45" w:rsidRPr="00B27F51" w:rsidRDefault="000B4A45" w:rsidP="000B4A45"/>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3.1. Требования к минимальному материально-техническому обеспечению</w:t>
      </w:r>
    </w:p>
    <w:p w:rsidR="000B4A45" w:rsidRPr="00B27F51" w:rsidRDefault="000B4A45" w:rsidP="000B4A4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both"/>
        <w:rPr>
          <w:bCs/>
        </w:rPr>
      </w:pPr>
      <w:r w:rsidRPr="00B27F51">
        <w:rPr>
          <w:bCs/>
        </w:rPr>
        <w:t>Реализация учебной дисциплины требует наличия учебного кабинета  «География».</w:t>
      </w:r>
    </w:p>
    <w:p w:rsidR="000B4A45" w:rsidRPr="00B27F51" w:rsidRDefault="000B4A45" w:rsidP="000B4A45">
      <w:pPr>
        <w:ind w:left="20"/>
        <w:rPr>
          <w:b/>
        </w:rPr>
      </w:pPr>
      <w:r w:rsidRPr="00B27F51">
        <w:rPr>
          <w:b/>
        </w:rPr>
        <w:t>Оборудование учебного кабинета:</w:t>
      </w:r>
    </w:p>
    <w:p w:rsidR="000B4A45" w:rsidRPr="00B27F51" w:rsidRDefault="000B4A45" w:rsidP="008B7DE8">
      <w:pPr>
        <w:numPr>
          <w:ilvl w:val="0"/>
          <w:numId w:val="161"/>
        </w:numPr>
        <w:tabs>
          <w:tab w:val="left" w:pos="178"/>
        </w:tabs>
        <w:spacing w:after="0" w:line="240" w:lineRule="auto"/>
        <w:ind w:left="20"/>
        <w:jc w:val="both"/>
      </w:pPr>
      <w:r w:rsidRPr="00B27F51">
        <w:t>посадочные места по количеству студентов;</w:t>
      </w:r>
    </w:p>
    <w:p w:rsidR="000B4A45" w:rsidRPr="00B27F51" w:rsidRDefault="000B4A45" w:rsidP="008B7DE8">
      <w:pPr>
        <w:numPr>
          <w:ilvl w:val="0"/>
          <w:numId w:val="161"/>
        </w:numPr>
        <w:tabs>
          <w:tab w:val="left" w:pos="178"/>
        </w:tabs>
        <w:spacing w:after="0" w:line="240" w:lineRule="auto"/>
        <w:ind w:left="20"/>
        <w:jc w:val="both"/>
      </w:pPr>
      <w:r w:rsidRPr="00B27F51">
        <w:t>рабочее место преподавателя;</w:t>
      </w:r>
    </w:p>
    <w:p w:rsidR="000B4A45" w:rsidRPr="00B27F51" w:rsidRDefault="000B4A45" w:rsidP="008B7DE8">
      <w:pPr>
        <w:numPr>
          <w:ilvl w:val="0"/>
          <w:numId w:val="161"/>
        </w:numPr>
        <w:tabs>
          <w:tab w:val="left" w:pos="188"/>
        </w:tabs>
        <w:spacing w:after="0" w:line="240" w:lineRule="auto"/>
        <w:ind w:left="20" w:right="20"/>
        <w:jc w:val="both"/>
      </w:pPr>
      <w:r w:rsidRPr="00B27F51">
        <w:t xml:space="preserve">комплект учебно-наглядных пособий «Атлас - экономическая и социальная география мира» </w:t>
      </w:r>
    </w:p>
    <w:p w:rsidR="000B4A45" w:rsidRPr="00B27F51" w:rsidRDefault="000B4A45" w:rsidP="008B7DE8">
      <w:pPr>
        <w:numPr>
          <w:ilvl w:val="0"/>
          <w:numId w:val="161"/>
        </w:numPr>
        <w:tabs>
          <w:tab w:val="left" w:pos="183"/>
        </w:tabs>
        <w:spacing w:after="0" w:line="240" w:lineRule="auto"/>
        <w:ind w:left="20"/>
        <w:jc w:val="both"/>
      </w:pPr>
      <w:r w:rsidRPr="00B27F51">
        <w:t xml:space="preserve">комплект контурных карт </w:t>
      </w:r>
    </w:p>
    <w:p w:rsidR="000B4A45" w:rsidRPr="00B27F51" w:rsidRDefault="000B4A45" w:rsidP="008B7DE8">
      <w:pPr>
        <w:numPr>
          <w:ilvl w:val="0"/>
          <w:numId w:val="161"/>
        </w:numPr>
        <w:tabs>
          <w:tab w:val="left" w:pos="231"/>
        </w:tabs>
        <w:spacing w:after="244" w:line="240" w:lineRule="auto"/>
        <w:ind w:left="20" w:right="20"/>
        <w:jc w:val="both"/>
      </w:pPr>
      <w:r w:rsidRPr="00B27F51">
        <w:t>плакаты (Физическая карта мира, Политическая карта мира, Субрегионы зарубежной Европы, Природные условия и ресурсы России).</w:t>
      </w:r>
    </w:p>
    <w:p w:rsidR="000B4A45" w:rsidRPr="00B27F51" w:rsidRDefault="000B4A45" w:rsidP="000B4A45">
      <w:pPr>
        <w:ind w:left="20"/>
      </w:pPr>
      <w:r w:rsidRPr="00B27F51">
        <w:rPr>
          <w:b/>
        </w:rPr>
        <w:t>Технические средства обучения</w:t>
      </w:r>
      <w:r w:rsidRPr="00B27F51">
        <w:t>:</w:t>
      </w:r>
    </w:p>
    <w:p w:rsidR="000B4A45" w:rsidRPr="00B27F51" w:rsidRDefault="000B4A45" w:rsidP="000B4A45">
      <w:pPr>
        <w:pStyle w:val="afe"/>
        <w:rPr>
          <w:rFonts w:ascii="Times New Roman" w:hAnsi="Times New Roman"/>
        </w:rPr>
      </w:pPr>
      <w:r w:rsidRPr="00B27F51">
        <w:rPr>
          <w:rFonts w:ascii="Times New Roman" w:hAnsi="Times New Roman"/>
        </w:rPr>
        <w:lastRenderedPageBreak/>
        <w:t xml:space="preserve"> ПК, </w:t>
      </w:r>
    </w:p>
    <w:p w:rsidR="000B4A45" w:rsidRPr="00B27F51" w:rsidRDefault="000B4A45" w:rsidP="000B4A45">
      <w:pPr>
        <w:pStyle w:val="afe"/>
        <w:rPr>
          <w:rFonts w:ascii="Times New Roman" w:hAnsi="Times New Roman"/>
        </w:rPr>
      </w:pPr>
      <w:r w:rsidRPr="00B27F51">
        <w:rPr>
          <w:rFonts w:ascii="Times New Roman" w:hAnsi="Times New Roman"/>
        </w:rPr>
        <w:t xml:space="preserve">видеопроектор, </w:t>
      </w:r>
    </w:p>
    <w:p w:rsidR="000B4A45" w:rsidRPr="00B27F51" w:rsidRDefault="000B4A45" w:rsidP="000B4A45">
      <w:pPr>
        <w:pStyle w:val="afe"/>
        <w:rPr>
          <w:rFonts w:ascii="Times New Roman" w:hAnsi="Times New Roman"/>
        </w:rPr>
      </w:pPr>
      <w:r w:rsidRPr="00B27F51">
        <w:rPr>
          <w:rFonts w:ascii="Times New Roman" w:hAnsi="Times New Roman"/>
        </w:rPr>
        <w:t>проекционный экран.</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rPr>
        <w:t>3.2.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Перечень рекомендуемых учебных изданий,  дополнительной литературы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i/>
        </w:rPr>
        <w:t>Основные источники: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0B4A45" w:rsidRPr="00B27F51" w:rsidRDefault="000B4A45" w:rsidP="008B7DE8">
      <w:pPr>
        <w:numPr>
          <w:ilvl w:val="0"/>
          <w:numId w:val="1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 w:rsidRPr="00B27F51">
        <w:t>Максаковский В.П.  География. Учебник для 10 кл. общеобразовательных учреждений. - М.: Просвещение, 2009.</w:t>
      </w:r>
    </w:p>
    <w:p w:rsidR="000B4A45" w:rsidRPr="00B27F51" w:rsidRDefault="000B4A45" w:rsidP="000B4A45">
      <w:pPr>
        <w:jc w:val="both"/>
      </w:pPr>
    </w:p>
    <w:p w:rsidR="000B4A45" w:rsidRPr="00B27F51" w:rsidRDefault="000B4A45" w:rsidP="008B7DE8">
      <w:pPr>
        <w:pStyle w:val="a3"/>
        <w:numPr>
          <w:ilvl w:val="0"/>
          <w:numId w:val="159"/>
        </w:numPr>
        <w:tabs>
          <w:tab w:val="left" w:pos="710"/>
        </w:tabs>
        <w:ind w:right="20"/>
        <w:jc w:val="both"/>
      </w:pPr>
      <w:r w:rsidRPr="00B27F51">
        <w:t>Баранчиков Е.А., Горохов С.А., Козаренко А.Е. и др. Под редакцией Баранчикова Е.В. География. Учебник для студ. образоват. учрежд. СПО. - М„ 2010.</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i/>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B27F51">
        <w:rPr>
          <w:b/>
          <w:bCs/>
          <w:i/>
        </w:rPr>
        <w:t xml:space="preserve">Дополнительные источники: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p w:rsidR="000B4A45" w:rsidRPr="00B27F51" w:rsidRDefault="000B4A45" w:rsidP="008B7DE8">
      <w:pPr>
        <w:numPr>
          <w:ilvl w:val="2"/>
          <w:numId w:val="160"/>
        </w:numPr>
        <w:tabs>
          <w:tab w:val="left" w:pos="677"/>
        </w:tabs>
        <w:spacing w:after="0" w:line="240" w:lineRule="auto"/>
        <w:ind w:left="700" w:hanging="340"/>
        <w:jc w:val="both"/>
      </w:pPr>
      <w:r w:rsidRPr="00B27F51">
        <w:t>Гладкий Ю.Н., Лавров С.Б. Глобальная география. 11 класс. - М., 2010.</w:t>
      </w:r>
    </w:p>
    <w:p w:rsidR="000B4A45" w:rsidRPr="00B27F51" w:rsidRDefault="000B4A45" w:rsidP="008B7DE8">
      <w:pPr>
        <w:numPr>
          <w:ilvl w:val="2"/>
          <w:numId w:val="160"/>
        </w:numPr>
        <w:tabs>
          <w:tab w:val="left" w:pos="710"/>
        </w:tabs>
        <w:spacing w:after="0" w:line="240" w:lineRule="auto"/>
        <w:ind w:left="700" w:right="20" w:hanging="340"/>
        <w:jc w:val="both"/>
      </w:pPr>
      <w:r w:rsidRPr="00B27F51">
        <w:t>Кузнецов А.П. География. Население и хозяйство мира. 10 кл. - М., 2010.</w:t>
      </w:r>
    </w:p>
    <w:p w:rsidR="000B4A45" w:rsidRPr="00B27F51" w:rsidRDefault="000B4A45" w:rsidP="008B7DE8">
      <w:pPr>
        <w:numPr>
          <w:ilvl w:val="2"/>
          <w:numId w:val="160"/>
        </w:numPr>
        <w:tabs>
          <w:tab w:val="left" w:pos="706"/>
        </w:tabs>
        <w:spacing w:after="0" w:line="240" w:lineRule="auto"/>
        <w:ind w:left="700" w:right="20" w:hanging="340"/>
        <w:jc w:val="both"/>
      </w:pPr>
      <w:r w:rsidRPr="00B27F51">
        <w:t>Максаковский В.П. Новое в мире. Цифры и факты. Дополнительные главы к учебнике «Экономическая и социальная география мира». - М., 2013.</w:t>
      </w:r>
    </w:p>
    <w:p w:rsidR="000B4A45" w:rsidRPr="00B27F51" w:rsidRDefault="000B4A45" w:rsidP="008B7DE8">
      <w:pPr>
        <w:numPr>
          <w:ilvl w:val="2"/>
          <w:numId w:val="160"/>
        </w:numPr>
        <w:tabs>
          <w:tab w:val="left" w:pos="710"/>
        </w:tabs>
        <w:spacing w:after="0" w:line="240" w:lineRule="auto"/>
        <w:ind w:left="700" w:right="20" w:hanging="340"/>
        <w:jc w:val="both"/>
      </w:pPr>
      <w:r w:rsidRPr="00B27F51">
        <w:t>Максаковский В.П. «Экономическая и социальная география мира». 10 кл.-М.,2012</w:t>
      </w:r>
    </w:p>
    <w:p w:rsidR="000B4A45" w:rsidRPr="00B27F51" w:rsidRDefault="000B4A45" w:rsidP="008B7DE8">
      <w:pPr>
        <w:numPr>
          <w:ilvl w:val="2"/>
          <w:numId w:val="160"/>
        </w:numPr>
        <w:tabs>
          <w:tab w:val="left" w:pos="706"/>
        </w:tabs>
        <w:spacing w:after="0" w:line="240" w:lineRule="auto"/>
        <w:ind w:left="700" w:right="20" w:hanging="340"/>
        <w:jc w:val="both"/>
      </w:pPr>
      <w:r w:rsidRPr="00B27F51">
        <w:t>Петрова Н.Н. География мира. Экспериментальное учебное пособие. ПРПО. - М., 2008.</w:t>
      </w:r>
    </w:p>
    <w:p w:rsidR="000B4A45" w:rsidRPr="00B27F51" w:rsidRDefault="000B4A45" w:rsidP="008B7DE8">
      <w:pPr>
        <w:numPr>
          <w:ilvl w:val="2"/>
          <w:numId w:val="160"/>
        </w:numPr>
        <w:tabs>
          <w:tab w:val="left" w:pos="710"/>
        </w:tabs>
        <w:spacing w:after="0" w:line="240" w:lineRule="auto"/>
        <w:ind w:left="700" w:right="20" w:hanging="340"/>
        <w:jc w:val="both"/>
      </w:pPr>
      <w:r w:rsidRPr="00B27F51">
        <w:t>Петрова Н.Н. География. Современный мир. Учебник для студентов учреждений среднего профессионального образования. - М., 2008</w:t>
      </w:r>
    </w:p>
    <w:p w:rsidR="000B4A45" w:rsidRPr="00B27F51" w:rsidRDefault="000B4A45" w:rsidP="008B7DE8">
      <w:pPr>
        <w:numPr>
          <w:ilvl w:val="2"/>
          <w:numId w:val="160"/>
        </w:numPr>
        <w:tabs>
          <w:tab w:val="left" w:pos="701"/>
        </w:tabs>
        <w:spacing w:after="0" w:line="240" w:lineRule="auto"/>
        <w:ind w:left="700" w:right="20" w:hanging="340"/>
        <w:jc w:val="both"/>
      </w:pPr>
      <w:r w:rsidRPr="00B27F51">
        <w:t>Петрова Н.Н. ЕГЭ. Эффективная подготовка. География в вопросах и ответах. - М., 2007.</w:t>
      </w:r>
    </w:p>
    <w:p w:rsidR="000B4A45" w:rsidRPr="00B27F51" w:rsidRDefault="000B4A45" w:rsidP="008B7DE8">
      <w:pPr>
        <w:numPr>
          <w:ilvl w:val="2"/>
          <w:numId w:val="160"/>
        </w:numPr>
        <w:tabs>
          <w:tab w:val="left" w:pos="701"/>
        </w:tabs>
        <w:spacing w:after="0" w:line="240" w:lineRule="auto"/>
        <w:ind w:left="700" w:right="20" w:hanging="340"/>
        <w:jc w:val="both"/>
      </w:pPr>
      <w:r w:rsidRPr="00B27F51">
        <w:t>Петрусюк О.А. География для профессий и специальностей социально-экономического профиля. Практикум. Учебное пособие для учреждений начального и профессионального образования. - М.:  Издательский центр «Академия», 2012.</w:t>
      </w:r>
    </w:p>
    <w:p w:rsidR="000B4A45" w:rsidRPr="00B27F51" w:rsidRDefault="000B4A45" w:rsidP="008B7DE8">
      <w:pPr>
        <w:numPr>
          <w:ilvl w:val="2"/>
          <w:numId w:val="160"/>
        </w:numPr>
        <w:tabs>
          <w:tab w:val="left" w:pos="706"/>
        </w:tabs>
        <w:spacing w:after="0" w:line="240" w:lineRule="auto"/>
        <w:ind w:left="700" w:right="20" w:hanging="340"/>
        <w:jc w:val="both"/>
      </w:pPr>
      <w:r w:rsidRPr="00B27F51">
        <w:t>Атлас экономической и социальной географии мира. - М.: АСТ- ПРЕСС, 2010.</w:t>
      </w:r>
    </w:p>
    <w:p w:rsidR="000B4A45" w:rsidRPr="00B27F51" w:rsidRDefault="000B4A45" w:rsidP="000B4A45">
      <w:pPr>
        <w:keepNext/>
        <w:keepLines/>
        <w:tabs>
          <w:tab w:val="left" w:pos="1010"/>
        </w:tabs>
        <w:jc w:val="center"/>
        <w:rPr>
          <w:b/>
          <w:caps/>
        </w:rPr>
      </w:pPr>
    </w:p>
    <w:p w:rsidR="000B4A45" w:rsidRPr="00B27F51" w:rsidRDefault="000B4A45" w:rsidP="000B4A45">
      <w:pPr>
        <w:keepNext/>
        <w:keepLines/>
        <w:tabs>
          <w:tab w:val="left" w:pos="1010"/>
        </w:tabs>
        <w:jc w:val="center"/>
        <w:rPr>
          <w:b/>
          <w:caps/>
        </w:rPr>
      </w:pPr>
      <w:r w:rsidRPr="00B27F51">
        <w:rPr>
          <w:b/>
          <w:caps/>
        </w:rPr>
        <w:t>4. Контроль и оценка результатов освоения УЧЕБНОЙ Дисциплины</w:t>
      </w:r>
    </w:p>
    <w:p w:rsidR="000B4A45" w:rsidRPr="00B27F51" w:rsidRDefault="000B4A45" w:rsidP="000B4A45">
      <w:pPr>
        <w:keepNext/>
        <w:keepLines/>
        <w:tabs>
          <w:tab w:val="left" w:pos="1010"/>
        </w:tabs>
        <w:jc w:val="center"/>
        <w:rPr>
          <w:b/>
        </w:rPr>
      </w:pPr>
    </w:p>
    <w:p w:rsidR="000B4A45" w:rsidRPr="00B27F51" w:rsidRDefault="000B4A45" w:rsidP="000B4A45">
      <w:pPr>
        <w:keepNext/>
        <w:keepLines/>
        <w:tabs>
          <w:tab w:val="left" w:pos="1010"/>
        </w:tabs>
      </w:pPr>
      <w:r w:rsidRPr="00B27F51">
        <w:t>Контроль и оценка результатов освоения учебной дисциплины осуществляется преподавателем в процессе проведения  тестирования, а также выполнения студентами индивидуальных заданий, проектов, исследований.</w:t>
      </w:r>
    </w:p>
    <w:p w:rsidR="000B4A45" w:rsidRPr="00B27F51" w:rsidRDefault="000B4A45" w:rsidP="000B4A45">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960"/>
      </w:tblGrid>
      <w:tr w:rsidR="000B4A45" w:rsidRPr="00B27F51" w:rsidTr="00405116">
        <w:tc>
          <w:tcPr>
            <w:tcW w:w="5508" w:type="dxa"/>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jc w:val="both"/>
              <w:rPr>
                <w:b/>
                <w:bCs/>
              </w:rPr>
            </w:pPr>
            <w:r w:rsidRPr="00B27F51">
              <w:rPr>
                <w:b/>
                <w:bCs/>
              </w:rPr>
              <w:t>Результаты обучения</w:t>
            </w:r>
          </w:p>
          <w:p w:rsidR="000B4A45" w:rsidRPr="00B27F51" w:rsidRDefault="000B4A45" w:rsidP="00405116">
            <w:pPr>
              <w:jc w:val="both"/>
              <w:rPr>
                <w:b/>
                <w:bCs/>
              </w:rPr>
            </w:pPr>
            <w:r w:rsidRPr="00B27F51">
              <w:rPr>
                <w:b/>
                <w:bCs/>
              </w:rPr>
              <w:t>(освоенные умения, усвоенные знания)</w:t>
            </w:r>
          </w:p>
        </w:tc>
        <w:tc>
          <w:tcPr>
            <w:tcW w:w="3960" w:type="dxa"/>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jc w:val="both"/>
              <w:rPr>
                <w:b/>
                <w:bCs/>
              </w:rPr>
            </w:pPr>
            <w:r w:rsidRPr="00B27F51">
              <w:rPr>
                <w:b/>
              </w:rPr>
              <w:t xml:space="preserve">Формы и методы контроля и оценки результатов обучения </w:t>
            </w:r>
          </w:p>
        </w:tc>
      </w:tr>
      <w:tr w:rsidR="000B4A45" w:rsidRPr="00B27F51" w:rsidTr="00405116">
        <w:tc>
          <w:tcPr>
            <w:tcW w:w="5508"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shd w:val="clear" w:color="auto" w:fill="FFFFFF"/>
              <w:ind w:left="367" w:firstLine="200"/>
              <w:jc w:val="both"/>
              <w:rPr>
                <w:b/>
                <w:bCs/>
              </w:rPr>
            </w:pPr>
            <w:r w:rsidRPr="00B27F51">
              <w:rPr>
                <w:b/>
                <w:bCs/>
              </w:rPr>
              <w:lastRenderedPageBreak/>
              <w:t>знать/понимать:</w:t>
            </w:r>
          </w:p>
          <w:p w:rsidR="000B4A45" w:rsidRPr="00B27F51" w:rsidRDefault="000B4A45" w:rsidP="008B7DE8">
            <w:pPr>
              <w:numPr>
                <w:ilvl w:val="0"/>
                <w:numId w:val="96"/>
              </w:numPr>
              <w:shd w:val="clear" w:color="auto" w:fill="FFFFFF"/>
              <w:tabs>
                <w:tab w:val="clear" w:pos="1461"/>
                <w:tab w:val="num" w:pos="0"/>
                <w:tab w:val="num" w:pos="284"/>
              </w:tabs>
              <w:suppressAutoHyphens/>
              <w:spacing w:after="0" w:line="240" w:lineRule="auto"/>
              <w:ind w:left="0" w:right="140" w:firstLine="142"/>
              <w:jc w:val="both"/>
            </w:pPr>
            <w:r w:rsidRPr="00B27F51">
              <w:t>основные географические понятия и термины; традиционные и новые методы географических исследований;</w:t>
            </w:r>
          </w:p>
          <w:p w:rsidR="000B4A45" w:rsidRPr="00B27F51" w:rsidRDefault="000B4A45" w:rsidP="008B7DE8">
            <w:pPr>
              <w:numPr>
                <w:ilvl w:val="0"/>
                <w:numId w:val="96"/>
              </w:numPr>
              <w:shd w:val="clear" w:color="auto" w:fill="FFFFFF"/>
              <w:tabs>
                <w:tab w:val="clear" w:pos="1461"/>
                <w:tab w:val="num" w:pos="0"/>
                <w:tab w:val="num" w:pos="284"/>
              </w:tabs>
              <w:suppressAutoHyphens/>
              <w:spacing w:after="0" w:line="240" w:lineRule="auto"/>
              <w:ind w:left="0" w:right="126" w:firstLine="142"/>
              <w:jc w:val="both"/>
            </w:pPr>
            <w:r w:rsidRPr="00B27F51">
              <w:t>особенности размещения основных видов природных ресурсов, их главные месторождения и территориаль</w:t>
            </w:r>
            <w:r>
              <w:t>ные сочетания; численность и ди</w:t>
            </w:r>
            <w:r w:rsidRPr="00B27F51">
              <w:t>намику населения мира, отдельных регионов и стран, их этногеографическую специфику; различия в уровне и качестве жизни населения, основные направления миграций; проблемы современной урбанизации;</w:t>
            </w:r>
          </w:p>
          <w:p w:rsidR="000B4A45" w:rsidRPr="00B27F51" w:rsidRDefault="000B4A45" w:rsidP="008B7DE8">
            <w:pPr>
              <w:numPr>
                <w:ilvl w:val="0"/>
                <w:numId w:val="96"/>
              </w:numPr>
              <w:shd w:val="clear" w:color="auto" w:fill="FFFFFF"/>
              <w:tabs>
                <w:tab w:val="clear" w:pos="1461"/>
                <w:tab w:val="num" w:pos="0"/>
                <w:tab w:val="num" w:pos="284"/>
              </w:tabs>
              <w:suppressAutoHyphens/>
              <w:spacing w:after="0" w:line="240" w:lineRule="auto"/>
              <w:ind w:left="0" w:right="101" w:firstLine="142"/>
              <w:jc w:val="both"/>
            </w:pPr>
            <w:r w:rsidRPr="00B27F51">
              <w:t>географические аспекты отраслевой и территориальной структуры мирового хозяйства, размещения его основных отраслей; географическую специфику отдельных стран и регионов</w:t>
            </w:r>
            <w:r>
              <w:t>, их различия по уровню социаль</w:t>
            </w:r>
            <w:r w:rsidRPr="00B27F51">
              <w:t>но-экономического развития, специализации в системе международного географического разделения труда; географические аспекты глобальных проблем человечества;</w:t>
            </w:r>
          </w:p>
          <w:p w:rsidR="000B4A45" w:rsidRPr="00B27F51" w:rsidRDefault="000B4A45" w:rsidP="008B7DE8">
            <w:pPr>
              <w:numPr>
                <w:ilvl w:val="0"/>
                <w:numId w:val="96"/>
              </w:numPr>
              <w:shd w:val="clear" w:color="auto" w:fill="FFFFFF"/>
              <w:tabs>
                <w:tab w:val="clear" w:pos="1461"/>
                <w:tab w:val="num" w:pos="0"/>
                <w:tab w:val="num" w:pos="284"/>
              </w:tabs>
              <w:suppressAutoHyphens/>
              <w:spacing w:after="0" w:line="240" w:lineRule="auto"/>
              <w:ind w:left="0" w:right="86" w:firstLine="142"/>
              <w:jc w:val="both"/>
            </w:pPr>
            <w:r w:rsidRPr="00B27F51">
              <w:t>особенности современного геополитического и геоэкономического положения России, ее роль в международном географическом разделении труда.</w:t>
            </w:r>
          </w:p>
          <w:p w:rsidR="000B4A45" w:rsidRPr="00B27F51" w:rsidRDefault="000B4A45" w:rsidP="00405116">
            <w:pPr>
              <w:shd w:val="clear" w:color="auto" w:fill="FFFFFF"/>
              <w:tabs>
                <w:tab w:val="num" w:pos="0"/>
                <w:tab w:val="num" w:pos="284"/>
              </w:tabs>
              <w:ind w:firstLine="142"/>
              <w:jc w:val="both"/>
              <w:rPr>
                <w:b/>
                <w:bCs/>
              </w:rPr>
            </w:pPr>
            <w:r w:rsidRPr="00B27F51">
              <w:rPr>
                <w:b/>
                <w:bCs/>
              </w:rPr>
              <w:t>уметь:</w:t>
            </w:r>
          </w:p>
          <w:p w:rsidR="000B4A45" w:rsidRPr="00B27F51" w:rsidRDefault="000B4A45" w:rsidP="008B7DE8">
            <w:pPr>
              <w:numPr>
                <w:ilvl w:val="0"/>
                <w:numId w:val="97"/>
              </w:numPr>
              <w:shd w:val="clear" w:color="auto" w:fill="FFFFFF"/>
              <w:tabs>
                <w:tab w:val="clear" w:pos="1461"/>
                <w:tab w:val="num" w:pos="0"/>
                <w:tab w:val="num" w:pos="284"/>
              </w:tabs>
              <w:suppressAutoHyphens/>
              <w:spacing w:after="0" w:line="240" w:lineRule="auto"/>
              <w:ind w:left="0" w:right="68" w:firstLine="142"/>
              <w:jc w:val="both"/>
            </w:pPr>
            <w:r w:rsidRPr="00B27F51">
              <w:rPr>
                <w:bCs/>
                <w:iCs/>
              </w:rPr>
              <w:t xml:space="preserve">определять и сравнивать </w:t>
            </w:r>
            <w:r w:rsidRPr="00B27F51">
              <w:t>по р</w:t>
            </w:r>
            <w:r>
              <w:t>азным источникам информации гео</w:t>
            </w:r>
            <w:r w:rsidRPr="00B27F51">
              <w:t>графические тенденции развития природных, социально-экономических и геоэкологических объектов, процессов и явлений;</w:t>
            </w:r>
          </w:p>
          <w:p w:rsidR="000B4A45" w:rsidRPr="00B27F51" w:rsidRDefault="000B4A45" w:rsidP="008B7DE8">
            <w:pPr>
              <w:numPr>
                <w:ilvl w:val="0"/>
                <w:numId w:val="97"/>
              </w:numPr>
              <w:shd w:val="clear" w:color="auto" w:fill="FFFFFF"/>
              <w:tabs>
                <w:tab w:val="clear" w:pos="1461"/>
                <w:tab w:val="num" w:pos="0"/>
                <w:tab w:val="num" w:pos="284"/>
              </w:tabs>
              <w:suppressAutoHyphens/>
              <w:spacing w:after="0" w:line="240" w:lineRule="auto"/>
              <w:ind w:left="0" w:right="50" w:firstLine="142"/>
              <w:jc w:val="both"/>
            </w:pPr>
            <w:r w:rsidRPr="00B27F51">
              <w:rPr>
                <w:bCs/>
                <w:iCs/>
              </w:rPr>
              <w:t xml:space="preserve">оценивать и объяснять </w:t>
            </w:r>
            <w:r w:rsidRPr="00B27F51">
              <w:t>ресурсообеспеченность отдельных стран и регионов мира, их демографическую ситуацию, уровни урбанизации и территориальной концентрации населения и производства, степень природных, антропогенных и техногенных изменений отдельных территорий;</w:t>
            </w:r>
          </w:p>
          <w:p w:rsidR="000B4A45" w:rsidRPr="00B27F51" w:rsidRDefault="000B4A45" w:rsidP="008B7DE8">
            <w:pPr>
              <w:numPr>
                <w:ilvl w:val="0"/>
                <w:numId w:val="97"/>
              </w:numPr>
              <w:shd w:val="clear" w:color="auto" w:fill="FFFFFF"/>
              <w:tabs>
                <w:tab w:val="clear" w:pos="1461"/>
                <w:tab w:val="num" w:pos="0"/>
                <w:tab w:val="num" w:pos="284"/>
              </w:tabs>
              <w:suppressAutoHyphens/>
              <w:spacing w:after="0" w:line="240" w:lineRule="auto"/>
              <w:ind w:left="0" w:right="40" w:firstLine="142"/>
              <w:jc w:val="both"/>
            </w:pPr>
            <w:r w:rsidRPr="00B27F51">
              <w:rPr>
                <w:bCs/>
                <w:iCs/>
              </w:rPr>
              <w:t xml:space="preserve">применять </w:t>
            </w:r>
            <w:r w:rsidRPr="00B27F51">
              <w:t>разнообразные источники географической информации для проведения наблюдений за природными, социально-экономическими и геоэкологическими объектами, процессами и явлениями, их изменениями под влиянием разнообразных факторов;</w:t>
            </w:r>
          </w:p>
          <w:p w:rsidR="000B4A45" w:rsidRPr="00B27F51" w:rsidRDefault="000B4A45" w:rsidP="008B7DE8">
            <w:pPr>
              <w:numPr>
                <w:ilvl w:val="0"/>
                <w:numId w:val="97"/>
              </w:numPr>
              <w:shd w:val="clear" w:color="auto" w:fill="FFFFFF"/>
              <w:tabs>
                <w:tab w:val="clear" w:pos="1461"/>
                <w:tab w:val="num" w:pos="0"/>
                <w:tab w:val="num" w:pos="284"/>
              </w:tabs>
              <w:suppressAutoHyphens/>
              <w:spacing w:after="0" w:line="240" w:lineRule="auto"/>
              <w:ind w:left="0" w:right="22" w:firstLine="142"/>
              <w:jc w:val="both"/>
            </w:pPr>
            <w:r w:rsidRPr="00B27F51">
              <w:rPr>
                <w:bCs/>
                <w:iCs/>
              </w:rPr>
              <w:t xml:space="preserve">составлять </w:t>
            </w:r>
            <w:r w:rsidRPr="00B27F51">
              <w:t>комплексную географическую характеристику регионов и стран мира; таблицы, картосхемы, ди</w:t>
            </w:r>
            <w:r>
              <w:t>аграммы, простейшие карты, моде</w:t>
            </w:r>
            <w:r w:rsidRPr="00B27F51">
              <w:t>ли, отражающие географические закономерности различных явлений и процессов, их территориальные взаимодействия;</w:t>
            </w:r>
          </w:p>
          <w:p w:rsidR="000B4A45" w:rsidRPr="00B27F51" w:rsidRDefault="000B4A45" w:rsidP="008B7DE8">
            <w:pPr>
              <w:numPr>
                <w:ilvl w:val="0"/>
                <w:numId w:val="97"/>
              </w:numPr>
              <w:shd w:val="clear" w:color="auto" w:fill="FFFFFF"/>
              <w:tabs>
                <w:tab w:val="clear" w:pos="1461"/>
                <w:tab w:val="num" w:pos="0"/>
                <w:tab w:val="num" w:pos="284"/>
              </w:tabs>
              <w:suppressAutoHyphens/>
              <w:spacing w:after="0" w:line="240" w:lineRule="auto"/>
              <w:ind w:left="0" w:right="22" w:firstLine="142"/>
              <w:jc w:val="both"/>
            </w:pPr>
            <w:r w:rsidRPr="00B27F51">
              <w:rPr>
                <w:bCs/>
                <w:iCs/>
              </w:rPr>
              <w:t xml:space="preserve">сопоставлять </w:t>
            </w:r>
            <w:r w:rsidRPr="00B27F51">
              <w:t>географические карты различной тематики.</w:t>
            </w:r>
          </w:p>
        </w:tc>
        <w:tc>
          <w:tcPr>
            <w:tcW w:w="3960"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both"/>
              <w:rPr>
                <w:bCs/>
              </w:rPr>
            </w:pPr>
          </w:p>
          <w:p w:rsidR="000B4A45" w:rsidRPr="00B27F51" w:rsidRDefault="000B4A45" w:rsidP="00405116">
            <w:pPr>
              <w:jc w:val="both"/>
              <w:rPr>
                <w:bCs/>
                <w:iCs/>
              </w:rPr>
            </w:pPr>
            <w:r w:rsidRPr="00B27F51">
              <w:rPr>
                <w:bCs/>
                <w:iCs/>
              </w:rPr>
              <w:t>- тестирование;</w:t>
            </w:r>
          </w:p>
          <w:p w:rsidR="000B4A45" w:rsidRPr="00B27F51" w:rsidRDefault="000B4A45" w:rsidP="00405116">
            <w:pPr>
              <w:jc w:val="both"/>
              <w:rPr>
                <w:bCs/>
                <w:iCs/>
              </w:rPr>
            </w:pPr>
            <w:r w:rsidRPr="00B27F51">
              <w:rPr>
                <w:bCs/>
                <w:iCs/>
              </w:rPr>
              <w:t>- устный опрос</w:t>
            </w:r>
          </w:p>
          <w:p w:rsidR="000B4A45" w:rsidRPr="00B27F51" w:rsidRDefault="000B4A45" w:rsidP="00405116">
            <w:pPr>
              <w:jc w:val="both"/>
              <w:rPr>
                <w:bCs/>
                <w:iCs/>
              </w:rPr>
            </w:pPr>
            <w:r w:rsidRPr="00B27F51">
              <w:rPr>
                <w:bCs/>
                <w:iCs/>
              </w:rPr>
              <w:t>- самостоятельная работа</w:t>
            </w:r>
          </w:p>
          <w:p w:rsidR="000B4A45" w:rsidRPr="00B27F51" w:rsidRDefault="000B4A45" w:rsidP="00405116">
            <w:pPr>
              <w:jc w:val="both"/>
              <w:rPr>
                <w:bCs/>
                <w:iCs/>
              </w:rPr>
            </w:pPr>
            <w:r w:rsidRPr="00B27F51">
              <w:rPr>
                <w:bCs/>
                <w:iCs/>
              </w:rPr>
              <w:t xml:space="preserve">    (реферат, доклад)</w:t>
            </w:r>
          </w:p>
          <w:p w:rsidR="000B4A45" w:rsidRPr="00B27F51" w:rsidRDefault="000B4A45" w:rsidP="00405116">
            <w:pPr>
              <w:jc w:val="both"/>
              <w:rPr>
                <w:bCs/>
                <w:iCs/>
              </w:rPr>
            </w:pPr>
            <w:r w:rsidRPr="00B27F51">
              <w:rPr>
                <w:bCs/>
                <w:iCs/>
              </w:rPr>
              <w:t>- практические работы</w:t>
            </w:r>
          </w:p>
          <w:p w:rsidR="000B4A45" w:rsidRPr="00B27F51" w:rsidRDefault="000B4A45" w:rsidP="00405116">
            <w:pPr>
              <w:jc w:val="both"/>
              <w:rPr>
                <w:bCs/>
                <w:i/>
              </w:rPr>
            </w:pPr>
            <w:r w:rsidRPr="00B27F51">
              <w:rPr>
                <w:bCs/>
              </w:rPr>
              <w:t>-дифференцированный зачет</w:t>
            </w:r>
          </w:p>
          <w:p w:rsidR="000B4A45" w:rsidRPr="00B27F51" w:rsidRDefault="000B4A45" w:rsidP="00405116">
            <w:pPr>
              <w:jc w:val="both"/>
              <w:rPr>
                <w:bCs/>
              </w:rPr>
            </w:pPr>
          </w:p>
        </w:tc>
      </w:tr>
    </w:tbl>
    <w:p w:rsidR="000B4A45" w:rsidRPr="00B27F51" w:rsidRDefault="000B4A45" w:rsidP="000B4A45">
      <w:pPr>
        <w:jc w:val="center"/>
        <w:rPr>
          <w:b/>
        </w:rPr>
      </w:pPr>
    </w:p>
    <w:p w:rsidR="000B4A45" w:rsidRPr="00B27F51" w:rsidRDefault="000B4A45" w:rsidP="000B4A45">
      <w:pPr>
        <w:jc w:val="center"/>
        <w:rPr>
          <w:b/>
        </w:rPr>
      </w:pPr>
      <w:r w:rsidRPr="00B27F51">
        <w:rPr>
          <w:b/>
        </w:rPr>
        <w:t>УЧЕБНАЯ ДИСЦИПЛИНА</w:t>
      </w:r>
    </w:p>
    <w:p w:rsidR="000B4A45" w:rsidRPr="00B27F51" w:rsidRDefault="000B4A45" w:rsidP="000B4A45">
      <w:pPr>
        <w:jc w:val="center"/>
        <w:rPr>
          <w:b/>
        </w:rPr>
      </w:pPr>
      <w:r w:rsidRPr="00B27F51">
        <w:rPr>
          <w:b/>
        </w:rPr>
        <w:t>ОДБ. 08 ФИЗИЧЕСКАЯ КУЛЬТУРА</w:t>
      </w:r>
    </w:p>
    <w:p w:rsidR="000B4A45" w:rsidRPr="00B27F51" w:rsidRDefault="000B4A45" w:rsidP="000B4A45">
      <w:pPr>
        <w:jc w:val="center"/>
        <w:rPr>
          <w:b/>
        </w:rPr>
      </w:pPr>
    </w:p>
    <w:p w:rsidR="000B4A45" w:rsidRPr="00B27F51" w:rsidRDefault="000B4A45" w:rsidP="008B7DE8">
      <w:pPr>
        <w:numPr>
          <w:ilvl w:val="1"/>
          <w:numId w:val="29"/>
        </w:numPr>
        <w:spacing w:after="0" w:line="240" w:lineRule="auto"/>
        <w:rPr>
          <w:b/>
        </w:rPr>
      </w:pPr>
      <w:r>
        <w:rPr>
          <w:b/>
        </w:rPr>
        <w:t xml:space="preserve">Область применения рабочей </w:t>
      </w:r>
      <w:r w:rsidRPr="00B27F51">
        <w:rPr>
          <w:b/>
        </w:rPr>
        <w:t>программы</w:t>
      </w:r>
    </w:p>
    <w:p w:rsidR="000B4A45" w:rsidRPr="00B27F51" w:rsidRDefault="000B4A45" w:rsidP="000B4A45">
      <w:pPr>
        <w:ind w:left="720"/>
        <w:rPr>
          <w:b/>
        </w:rPr>
      </w:pPr>
    </w:p>
    <w:p w:rsidR="000B4A45" w:rsidRPr="00B27F51" w:rsidRDefault="000B4A45" w:rsidP="000B4A45">
      <w:pPr>
        <w:ind w:firstLine="709"/>
        <w:jc w:val="both"/>
      </w:pPr>
      <w:r w:rsidRPr="00B27F51">
        <w:t>Рабочая программа учебной дисциплины ОДБ.08 Физическая культура</w:t>
      </w:r>
      <w:r w:rsidRPr="00B27F51">
        <w:rPr>
          <w:b/>
        </w:rPr>
        <w:t xml:space="preserve"> </w:t>
      </w:r>
      <w:r w:rsidRPr="00B27F51">
        <w:t>является частью основной профессиональной образовательной программы в соответствии с ФГОС по профессии 35.01.13 Тракторист-машинист сельскохозяйственного производства.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b/>
        </w:rPr>
      </w:pPr>
    </w:p>
    <w:p w:rsidR="000B4A45" w:rsidRPr="00B27F51" w:rsidRDefault="000B4A45" w:rsidP="000B4A45">
      <w:pPr>
        <w:jc w:val="both"/>
        <w:rPr>
          <w:b/>
        </w:rPr>
      </w:pPr>
      <w:r w:rsidRPr="00B27F51">
        <w:rPr>
          <w:b/>
        </w:rPr>
        <w:t>1.2. Место учебной дисциплины в структуре программы:</w:t>
      </w:r>
    </w:p>
    <w:p w:rsidR="000B4A45" w:rsidRPr="00B27F51" w:rsidRDefault="000B4A45" w:rsidP="000B4A45">
      <w:pPr>
        <w:autoSpaceDE w:val="0"/>
        <w:autoSpaceDN w:val="0"/>
        <w:adjustRightInd w:val="0"/>
        <w:ind w:firstLine="709"/>
        <w:jc w:val="both"/>
        <w:rPr>
          <w:iCs/>
        </w:rPr>
      </w:pPr>
      <w:r w:rsidRPr="00B27F51">
        <w:rPr>
          <w:iCs/>
        </w:rPr>
        <w:t>Дисциплина входит в общеобразовательный цикл</w:t>
      </w:r>
    </w:p>
    <w:p w:rsidR="000B4A45" w:rsidRPr="00B27F51" w:rsidRDefault="000B4A45" w:rsidP="000B4A45">
      <w:pPr>
        <w:autoSpaceDE w:val="0"/>
        <w:autoSpaceDN w:val="0"/>
        <w:adjustRightInd w:val="0"/>
        <w:ind w:firstLine="709"/>
        <w:jc w:val="both"/>
        <w:rPr>
          <w:iCs/>
        </w:rPr>
      </w:pPr>
    </w:p>
    <w:p w:rsidR="000B4A45" w:rsidRPr="00B27F51" w:rsidRDefault="000B4A45" w:rsidP="000B4A45">
      <w:pPr>
        <w:tabs>
          <w:tab w:val="left" w:pos="720"/>
        </w:tabs>
        <w:jc w:val="both"/>
      </w:pPr>
      <w:r w:rsidRPr="00B27F51">
        <w:rPr>
          <w:b/>
        </w:rPr>
        <w:t>1.3.  Цели и задачи учебной дисциплины – требования к результатам освоения учебной дисциплины:</w:t>
      </w:r>
    </w:p>
    <w:p w:rsidR="000B4A45" w:rsidRPr="00B27F51" w:rsidRDefault="000B4A45" w:rsidP="000B4A45">
      <w:pPr>
        <w:ind w:left="180" w:hanging="180"/>
        <w:jc w:val="both"/>
        <w:rPr>
          <w:b/>
        </w:rPr>
      </w:pPr>
    </w:p>
    <w:p w:rsidR="000B4A45" w:rsidRPr="00B27F51" w:rsidRDefault="000B4A45" w:rsidP="000B4A45">
      <w:pPr>
        <w:jc w:val="both"/>
      </w:pPr>
      <w:r w:rsidRPr="00B27F51">
        <w:t>Рабочая программа учебной дисциплины «Физическая культура» предназначена для организации занятий по физической культуре в учреждениях начального и среднего профессионального образования, реализующих образовательную программу среднего общего образования, при подготовке квалифицированных рабочих и специалистов среднего звена.</w:t>
      </w:r>
    </w:p>
    <w:p w:rsidR="000B4A45" w:rsidRPr="00B27F51" w:rsidRDefault="000B4A45" w:rsidP="000B4A45">
      <w:pPr>
        <w:jc w:val="both"/>
      </w:pPr>
      <w:r w:rsidRPr="00B27F51">
        <w:t>Согласно «Рекомендациям по реализации образовательной программы среднего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физическая культура осваивается как базовый учебный предмет в учреждениях начального профессионального образования (далее — НПО)  независимо от профиля профессионального образования.</w:t>
      </w:r>
    </w:p>
    <w:p w:rsidR="000B4A45" w:rsidRPr="00B27F51" w:rsidRDefault="000B4A45" w:rsidP="000B4A45">
      <w:pPr>
        <w:jc w:val="both"/>
      </w:pPr>
      <w:r w:rsidRPr="00B27F51">
        <w:t>Рабочая программа ориентирована на достижение следующих целей:</w:t>
      </w:r>
    </w:p>
    <w:p w:rsidR="000B4A45" w:rsidRPr="00B27F51" w:rsidRDefault="000B4A45" w:rsidP="008B7DE8">
      <w:pPr>
        <w:widowControl w:val="0"/>
        <w:numPr>
          <w:ilvl w:val="0"/>
          <w:numId w:val="165"/>
        </w:numPr>
        <w:spacing w:after="0" w:line="240" w:lineRule="auto"/>
        <w:jc w:val="both"/>
      </w:pPr>
      <w:r w:rsidRPr="00B27F51">
        <w:rPr>
          <w:rStyle w:val="214pt"/>
          <w:rFonts w:eastAsia="Calibri"/>
          <w:color w:val="auto"/>
          <w:sz w:val="22"/>
          <w:szCs w:val="22"/>
        </w:rPr>
        <w:t xml:space="preserve">развитие </w:t>
      </w:r>
      <w:r w:rsidRPr="00B27F51">
        <w:t>физических качеств и способностей, совершенствование функциональных возможностей организма, укрепление индивидуального здоровья;</w:t>
      </w:r>
    </w:p>
    <w:p w:rsidR="000B4A45" w:rsidRPr="00B27F51" w:rsidRDefault="000B4A45" w:rsidP="008B7DE8">
      <w:pPr>
        <w:widowControl w:val="0"/>
        <w:numPr>
          <w:ilvl w:val="0"/>
          <w:numId w:val="165"/>
        </w:numPr>
        <w:spacing w:after="0" w:line="240" w:lineRule="auto"/>
        <w:jc w:val="both"/>
      </w:pPr>
      <w:r w:rsidRPr="00B27F51">
        <w:rPr>
          <w:rStyle w:val="214pt"/>
          <w:rFonts w:eastAsia="Calibri"/>
          <w:color w:val="auto"/>
          <w:sz w:val="22"/>
          <w:szCs w:val="22"/>
        </w:rPr>
        <w:t xml:space="preserve">формирование </w:t>
      </w:r>
      <w:r w:rsidRPr="00B27F51">
        <w:t>устойчивых мотивов и потребностей в бережном отношении к собственному здоровью, в занятиях физкультурно-оздоровительной и спортивно-оздоровительной деятельностью;</w:t>
      </w:r>
    </w:p>
    <w:p w:rsidR="000B4A45" w:rsidRPr="00B27F51" w:rsidRDefault="000B4A45" w:rsidP="008B7DE8">
      <w:pPr>
        <w:widowControl w:val="0"/>
        <w:numPr>
          <w:ilvl w:val="0"/>
          <w:numId w:val="165"/>
        </w:numPr>
        <w:spacing w:after="0" w:line="240" w:lineRule="auto"/>
        <w:jc w:val="both"/>
      </w:pPr>
      <w:r w:rsidRPr="00B27F51">
        <w:rPr>
          <w:rStyle w:val="214pt"/>
          <w:rFonts w:eastAsia="Calibri"/>
          <w:color w:val="auto"/>
          <w:sz w:val="22"/>
          <w:szCs w:val="22"/>
        </w:rPr>
        <w:t xml:space="preserve">овладение </w:t>
      </w:r>
      <w:r w:rsidRPr="00B27F51">
        <w:t>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0B4A45" w:rsidRPr="00B27F51" w:rsidRDefault="000B4A45" w:rsidP="008B7DE8">
      <w:pPr>
        <w:widowControl w:val="0"/>
        <w:numPr>
          <w:ilvl w:val="0"/>
          <w:numId w:val="165"/>
        </w:numPr>
        <w:spacing w:after="0" w:line="240" w:lineRule="auto"/>
        <w:jc w:val="both"/>
      </w:pPr>
      <w:r w:rsidRPr="00B27F51">
        <w:rPr>
          <w:rStyle w:val="214pt"/>
          <w:rFonts w:eastAsia="Calibri"/>
          <w:color w:val="auto"/>
          <w:sz w:val="22"/>
          <w:szCs w:val="22"/>
        </w:rPr>
        <w:t xml:space="preserve">овладение </w:t>
      </w:r>
      <w:r w:rsidRPr="00B27F51">
        <w:t>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0B4A45" w:rsidRPr="00B27F51" w:rsidRDefault="000B4A45" w:rsidP="008B7DE8">
      <w:pPr>
        <w:widowControl w:val="0"/>
        <w:numPr>
          <w:ilvl w:val="0"/>
          <w:numId w:val="165"/>
        </w:numPr>
        <w:spacing w:after="0" w:line="240" w:lineRule="auto"/>
        <w:jc w:val="both"/>
      </w:pPr>
      <w:r w:rsidRPr="00B27F51">
        <w:rPr>
          <w:rStyle w:val="214pt"/>
          <w:rFonts w:eastAsia="Calibri"/>
          <w:color w:val="auto"/>
          <w:sz w:val="22"/>
          <w:szCs w:val="22"/>
        </w:rPr>
        <w:t xml:space="preserve">освоение </w:t>
      </w:r>
      <w:r w:rsidRPr="00B27F51">
        <w:t>системы знаний о занятиях физической культурой, их роли и значении в формировании здорового образа жизни и социальных ориентаций;</w:t>
      </w:r>
    </w:p>
    <w:p w:rsidR="000B4A45" w:rsidRPr="00B27F51" w:rsidRDefault="000B4A45" w:rsidP="008B7DE8">
      <w:pPr>
        <w:widowControl w:val="0"/>
        <w:numPr>
          <w:ilvl w:val="0"/>
          <w:numId w:val="165"/>
        </w:numPr>
        <w:spacing w:after="0" w:line="240" w:lineRule="auto"/>
        <w:jc w:val="both"/>
      </w:pPr>
      <w:r w:rsidRPr="00B27F51">
        <w:rPr>
          <w:rStyle w:val="214pt"/>
          <w:rFonts w:eastAsia="Calibri"/>
          <w:color w:val="auto"/>
          <w:sz w:val="22"/>
          <w:szCs w:val="22"/>
        </w:rPr>
        <w:lastRenderedPageBreak/>
        <w:t xml:space="preserve">приобретение </w:t>
      </w:r>
      <w:r w:rsidRPr="00B27F51">
        <w:t>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B4A45" w:rsidRPr="00B27F51" w:rsidRDefault="000B4A45" w:rsidP="000B4A45">
      <w:pPr>
        <w:ind w:firstLine="743"/>
        <w:jc w:val="both"/>
      </w:pPr>
      <w:r w:rsidRPr="00B27F51">
        <w:t>Программа содержит теоретическую и практическую части. Теоретический</w:t>
      </w:r>
    </w:p>
    <w:p w:rsidR="000B4A45" w:rsidRPr="00B27F51" w:rsidRDefault="000B4A45" w:rsidP="000B4A45">
      <w:pPr>
        <w:jc w:val="both"/>
      </w:pPr>
      <w:r w:rsidRPr="00B27F51">
        <w:t>материал имеет валеологическую и профессиональную направленность. Его освоение обеспечивает формирование мировоззренческой системы научно-практических основ физической культуры, осознание обучающимися значения здорового образа жизни и двигательной активности в профессиональном росте и адаптации к изменяющемуся рынку труда.</w:t>
      </w:r>
    </w:p>
    <w:p w:rsidR="000B4A45" w:rsidRPr="00B27F51" w:rsidRDefault="000B4A45" w:rsidP="000B4A45">
      <w:pPr>
        <w:ind w:firstLine="743"/>
        <w:jc w:val="both"/>
      </w:pPr>
      <w:r w:rsidRPr="00B27F51">
        <w:t>Практическая часть предусматривает организацию учебно-методических и учебно-тренировочных занятий.</w:t>
      </w:r>
    </w:p>
    <w:p w:rsidR="000B4A45" w:rsidRPr="00B27F51" w:rsidRDefault="000B4A45" w:rsidP="000B4A45">
      <w:pPr>
        <w:ind w:firstLine="743"/>
        <w:jc w:val="both"/>
      </w:pPr>
      <w:r w:rsidRPr="00B27F51">
        <w:t>Содержание учебно-методических занятий обеспечивает: ознакомление обучающихся с основами валеологии; формирование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психорегулирующими упражнениями; знакомство с тестами, позволяющими самостоятельно анализировать состояние здоровья и профессиональной активности; овладение основными приемами неотложной доврачебной помощи. Темы учебно-методических занятий определяются по выбору из числа предложенных программой.</w:t>
      </w:r>
    </w:p>
    <w:p w:rsidR="000B4A45" w:rsidRPr="00B27F51" w:rsidRDefault="000B4A45" w:rsidP="000B4A45">
      <w:pPr>
        <w:ind w:firstLine="743"/>
        <w:jc w:val="both"/>
      </w:pPr>
      <w:r w:rsidRPr="00B27F51">
        <w:t>На учебно-методических занятиях преподаватель проводит консультации обучающихся, на которых по результатам тестирования помогает определить индивидуальную двигательную нагрузку с оздоровительной и профессиональной направленностью.</w:t>
      </w:r>
    </w:p>
    <w:p w:rsidR="000B4A45" w:rsidRPr="00B27F51" w:rsidRDefault="000B4A45" w:rsidP="000B4A45">
      <w:pPr>
        <w:ind w:firstLine="743"/>
        <w:jc w:val="both"/>
      </w:pPr>
      <w:r w:rsidRPr="00B27F51">
        <w:t>Учебно-тренировочные занятия содействуют развитию физических качеств, повышению уровня функциональных и двигательных способностей организма, укреплению здоровья обучающихся, а также предупреждению и профилактике профессиональных заболеваний.</w:t>
      </w:r>
    </w:p>
    <w:p w:rsidR="000B4A45" w:rsidRPr="00B27F51" w:rsidRDefault="000B4A45" w:rsidP="000B4A45">
      <w:pPr>
        <w:ind w:firstLine="743"/>
        <w:jc w:val="both"/>
      </w:pPr>
      <w:r w:rsidRPr="00B27F51">
        <w:t>Для организации учебно-тренировочных занятий обучающихся первого и второго курсов учреждений НПО и СПО в программу кроме обязательных видов спорта (легкая атлетика, кроссовая подготовка, лыжи, плавание, гимнастика, спортивные игры) дополнительно включены нетрадиционные виды спорта (ритмическая и атлетическая гимнастика, ушу, стретчинг, таэквондо, армрестлинг, пауэрлифтинг и др.).</w:t>
      </w:r>
    </w:p>
    <w:p w:rsidR="000B4A45" w:rsidRPr="00B27F51" w:rsidRDefault="000B4A45" w:rsidP="000B4A45">
      <w:pPr>
        <w:ind w:firstLine="743"/>
        <w:jc w:val="both"/>
      </w:pPr>
      <w:r w:rsidRPr="00B27F51">
        <w:t>Рабочая программа может использоваться другими образовательными учреждениями, реализующими образовательную программу среднего общего образования.</w:t>
      </w:r>
    </w:p>
    <w:p w:rsidR="000B4A45" w:rsidRPr="00B27F51" w:rsidRDefault="000B4A45" w:rsidP="000B4A45">
      <w:pPr>
        <w:jc w:val="both"/>
      </w:pPr>
    </w:p>
    <w:p w:rsidR="000B4A45" w:rsidRPr="00B27F51" w:rsidRDefault="000B4A45" w:rsidP="000B4A45">
      <w:pPr>
        <w:jc w:val="both"/>
      </w:pPr>
      <w:r w:rsidRPr="00B27F51">
        <w:t>В результате изучения учебной дисциплины «Физическая культура» обучающийся должен:</w:t>
      </w:r>
    </w:p>
    <w:p w:rsidR="000B4A45" w:rsidRPr="00B27F51" w:rsidRDefault="000B4A45" w:rsidP="000B4A45">
      <w:pPr>
        <w:ind w:left="1123"/>
        <w:jc w:val="both"/>
      </w:pPr>
      <w:r w:rsidRPr="00B27F51">
        <w:t>знать/понимать:</w:t>
      </w:r>
    </w:p>
    <w:p w:rsidR="000B4A45" w:rsidRPr="00B27F51" w:rsidRDefault="000B4A45" w:rsidP="008B7DE8">
      <w:pPr>
        <w:widowControl w:val="0"/>
        <w:numPr>
          <w:ilvl w:val="0"/>
          <w:numId w:val="166"/>
        </w:numPr>
        <w:spacing w:after="0" w:line="240" w:lineRule="auto"/>
        <w:jc w:val="both"/>
      </w:pPr>
      <w:r w:rsidRPr="00B27F51">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0B4A45" w:rsidRPr="00B27F51" w:rsidRDefault="000B4A45" w:rsidP="008B7DE8">
      <w:pPr>
        <w:widowControl w:val="0"/>
        <w:numPr>
          <w:ilvl w:val="0"/>
          <w:numId w:val="166"/>
        </w:numPr>
        <w:spacing w:after="0" w:line="240" w:lineRule="auto"/>
        <w:jc w:val="both"/>
      </w:pPr>
      <w:r w:rsidRPr="00B27F51">
        <w:t>способы контроля и оценки индивидуального физического развития и физической подготовленности;</w:t>
      </w:r>
    </w:p>
    <w:p w:rsidR="000B4A45" w:rsidRPr="00B27F51" w:rsidRDefault="000B4A45" w:rsidP="008B7DE8">
      <w:pPr>
        <w:widowControl w:val="0"/>
        <w:numPr>
          <w:ilvl w:val="0"/>
          <w:numId w:val="166"/>
        </w:numPr>
        <w:spacing w:after="0" w:line="240" w:lineRule="auto"/>
        <w:jc w:val="both"/>
      </w:pPr>
      <w:r w:rsidRPr="00B27F51">
        <w:t>правила и способы планирования системы индивидуальных занятий физическими упражнениями различной направленности;</w:t>
      </w:r>
    </w:p>
    <w:p w:rsidR="000B4A45" w:rsidRPr="00B27F51" w:rsidRDefault="000B4A45" w:rsidP="000B4A45">
      <w:pPr>
        <w:ind w:firstLine="426"/>
        <w:jc w:val="both"/>
        <w:rPr>
          <w:b/>
        </w:rPr>
      </w:pPr>
      <w:r w:rsidRPr="00B27F51">
        <w:rPr>
          <w:b/>
        </w:rPr>
        <w:t>уметь:</w:t>
      </w:r>
    </w:p>
    <w:p w:rsidR="000B4A45" w:rsidRPr="00B27F51" w:rsidRDefault="000B4A45" w:rsidP="008B7DE8">
      <w:pPr>
        <w:widowControl w:val="0"/>
        <w:numPr>
          <w:ilvl w:val="0"/>
          <w:numId w:val="164"/>
        </w:numPr>
        <w:spacing w:after="0" w:line="240" w:lineRule="auto"/>
        <w:jc w:val="both"/>
      </w:pPr>
      <w:r w:rsidRPr="00B27F51">
        <w:lastRenderedPageBreak/>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0B4A45" w:rsidRPr="00B27F51" w:rsidRDefault="000B4A45" w:rsidP="008B7DE8">
      <w:pPr>
        <w:widowControl w:val="0"/>
        <w:numPr>
          <w:ilvl w:val="0"/>
          <w:numId w:val="164"/>
        </w:numPr>
        <w:spacing w:after="0" w:line="240" w:lineRule="auto"/>
        <w:jc w:val="both"/>
      </w:pPr>
      <w:r w:rsidRPr="00B27F51">
        <w:t>выполнять простейшие приемы самомассажа и релаксации;</w:t>
      </w:r>
    </w:p>
    <w:p w:rsidR="000B4A45" w:rsidRPr="00B27F51" w:rsidRDefault="000B4A45" w:rsidP="008B7DE8">
      <w:pPr>
        <w:widowControl w:val="0"/>
        <w:numPr>
          <w:ilvl w:val="0"/>
          <w:numId w:val="164"/>
        </w:numPr>
        <w:spacing w:after="0" w:line="240" w:lineRule="auto"/>
        <w:jc w:val="both"/>
      </w:pPr>
      <w:r w:rsidRPr="00B27F51">
        <w:t>проводить самоконтроль при занятиях физическими упражнениями;</w:t>
      </w:r>
    </w:p>
    <w:p w:rsidR="000B4A45" w:rsidRPr="00B27F51" w:rsidRDefault="000B4A45" w:rsidP="008B7DE8">
      <w:pPr>
        <w:widowControl w:val="0"/>
        <w:numPr>
          <w:ilvl w:val="0"/>
          <w:numId w:val="164"/>
        </w:numPr>
        <w:spacing w:after="0" w:line="240" w:lineRule="auto"/>
        <w:jc w:val="both"/>
      </w:pPr>
      <w:r w:rsidRPr="00B27F51">
        <w:t>преодолевать искусственные и естественные препятствия с использованием разнообразных способов передвижения;</w:t>
      </w:r>
    </w:p>
    <w:p w:rsidR="000B4A45" w:rsidRPr="00B27F51" w:rsidRDefault="000B4A45" w:rsidP="008B7DE8">
      <w:pPr>
        <w:widowControl w:val="0"/>
        <w:numPr>
          <w:ilvl w:val="0"/>
          <w:numId w:val="164"/>
        </w:numPr>
        <w:spacing w:after="0" w:line="240" w:lineRule="auto"/>
        <w:jc w:val="both"/>
      </w:pPr>
      <w:r w:rsidRPr="00B27F51">
        <w:t>выполнять приемы защиты и самообороны, страховки и самостраховки;</w:t>
      </w:r>
    </w:p>
    <w:p w:rsidR="000B4A45" w:rsidRPr="00B27F51" w:rsidRDefault="000B4A45" w:rsidP="008B7DE8">
      <w:pPr>
        <w:widowControl w:val="0"/>
        <w:numPr>
          <w:ilvl w:val="0"/>
          <w:numId w:val="164"/>
        </w:numPr>
        <w:spacing w:after="0" w:line="240" w:lineRule="auto"/>
        <w:jc w:val="both"/>
      </w:pPr>
      <w:r w:rsidRPr="00B27F51">
        <w:t>осуществлять творческое сотрудничество в коллективных формах занятий физической культурой;</w:t>
      </w:r>
    </w:p>
    <w:p w:rsidR="000B4A45" w:rsidRPr="00B27F51" w:rsidRDefault="000B4A45" w:rsidP="008B7DE8">
      <w:pPr>
        <w:widowControl w:val="0"/>
        <w:numPr>
          <w:ilvl w:val="0"/>
          <w:numId w:val="164"/>
        </w:numPr>
        <w:spacing w:after="0" w:line="240" w:lineRule="auto"/>
        <w:jc w:val="both"/>
      </w:pPr>
      <w:r w:rsidRPr="00B27F51">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0B4A45" w:rsidRPr="00B27F51" w:rsidRDefault="000B4A45" w:rsidP="000B4A45">
      <w:pPr>
        <w:ind w:left="180" w:hanging="180"/>
        <w:jc w:val="both"/>
        <w:rPr>
          <w:b/>
        </w:rPr>
      </w:pPr>
    </w:p>
    <w:p w:rsidR="000B4A45" w:rsidRPr="00B27F51" w:rsidRDefault="000B4A45" w:rsidP="000B4A45">
      <w:pPr>
        <w:ind w:left="380"/>
        <w:jc w:val="both"/>
      </w:pPr>
      <w:r w:rsidRPr="00B27F51">
        <w:t xml:space="preserve">использовать приобретенные знания и умения в практической деятельности и повседневной жизни </w:t>
      </w:r>
      <w:r w:rsidRPr="00B27F51">
        <w:rPr>
          <w:rStyle w:val="413pt"/>
          <w:rFonts w:ascii="Times New Roman" w:hAnsi="Times New Roman"/>
          <w:b w:val="0"/>
          <w:color w:val="auto"/>
          <w:sz w:val="22"/>
          <w:szCs w:val="22"/>
        </w:rPr>
        <w:t>для</w:t>
      </w:r>
      <w:r w:rsidRPr="00B27F51">
        <w:rPr>
          <w:rStyle w:val="413pt"/>
          <w:rFonts w:ascii="Times New Roman" w:hAnsi="Times New Roman"/>
          <w:color w:val="auto"/>
          <w:sz w:val="22"/>
          <w:szCs w:val="22"/>
        </w:rPr>
        <w:t>:</w:t>
      </w:r>
    </w:p>
    <w:p w:rsidR="000B4A45" w:rsidRPr="00B27F51" w:rsidRDefault="000B4A45" w:rsidP="008B7DE8">
      <w:pPr>
        <w:widowControl w:val="0"/>
        <w:numPr>
          <w:ilvl w:val="0"/>
          <w:numId w:val="168"/>
        </w:numPr>
        <w:spacing w:after="0" w:line="240" w:lineRule="auto"/>
        <w:jc w:val="both"/>
      </w:pPr>
      <w:r w:rsidRPr="00B27F51">
        <w:t>повышения работоспособности, сохранения и укрепления здоровья;</w:t>
      </w:r>
    </w:p>
    <w:p w:rsidR="000B4A45" w:rsidRPr="00B27F51" w:rsidRDefault="000B4A45" w:rsidP="008B7DE8">
      <w:pPr>
        <w:widowControl w:val="0"/>
        <w:numPr>
          <w:ilvl w:val="0"/>
          <w:numId w:val="168"/>
        </w:numPr>
        <w:spacing w:after="0" w:line="240" w:lineRule="auto"/>
        <w:jc w:val="both"/>
      </w:pPr>
      <w:r w:rsidRPr="00B27F51">
        <w:t>подготовки к профессиональной деятельности и службе в Вооруженных Силах Российской Федерации;</w:t>
      </w:r>
    </w:p>
    <w:p w:rsidR="000B4A45" w:rsidRPr="00B27F51" w:rsidRDefault="000B4A45" w:rsidP="008B7DE8">
      <w:pPr>
        <w:widowControl w:val="0"/>
        <w:numPr>
          <w:ilvl w:val="0"/>
          <w:numId w:val="168"/>
        </w:numPr>
        <w:spacing w:after="0" w:line="240" w:lineRule="auto"/>
        <w:jc w:val="both"/>
      </w:pPr>
      <w:r w:rsidRPr="00B27F51">
        <w:t>организации и проведения индивидуального, коллективного и семейного отдыха, участия в массовых спортивных соревнованиях;</w:t>
      </w:r>
    </w:p>
    <w:p w:rsidR="000B4A45" w:rsidRPr="00B27F51" w:rsidRDefault="000B4A45" w:rsidP="008B7DE8">
      <w:pPr>
        <w:widowControl w:val="0"/>
        <w:numPr>
          <w:ilvl w:val="0"/>
          <w:numId w:val="168"/>
        </w:numPr>
        <w:spacing w:after="0" w:line="240" w:lineRule="auto"/>
        <w:jc w:val="both"/>
      </w:pPr>
      <w:r w:rsidRPr="00B27F51">
        <w:t>активной творческой деятельности, выбора и формирования здорового образа жизни.</w:t>
      </w:r>
    </w:p>
    <w:p w:rsidR="000B4A45" w:rsidRPr="00B27F51" w:rsidRDefault="000B4A45" w:rsidP="000B4A45">
      <w:pPr>
        <w:ind w:left="180" w:hanging="180"/>
        <w:rPr>
          <w:b/>
        </w:rPr>
      </w:pPr>
    </w:p>
    <w:p w:rsidR="000B4A45" w:rsidRPr="00B27F51" w:rsidRDefault="000B4A45" w:rsidP="000B4A45">
      <w:pPr>
        <w:spacing w:after="173"/>
      </w:pPr>
      <w:r w:rsidRPr="00B27F51">
        <w:t>ТРЕБОВАНИЯ К РЕЗУЛЬТАТАМ ОБУЧЕНИЯ СПЕЦИАЛЬНОЙ МЕДИЦИНСКОЙ ГРУППЫ</w:t>
      </w:r>
    </w:p>
    <w:p w:rsidR="000B4A45" w:rsidRPr="00B27F51" w:rsidRDefault="000B4A45" w:rsidP="008B7DE8">
      <w:pPr>
        <w:widowControl w:val="0"/>
        <w:numPr>
          <w:ilvl w:val="0"/>
          <w:numId w:val="169"/>
        </w:numPr>
        <w:spacing w:after="0" w:line="240" w:lineRule="auto"/>
        <w:ind w:left="0" w:firstLine="0"/>
        <w:jc w:val="both"/>
      </w:pPr>
      <w:r w:rsidRPr="00B27F51">
        <w:t>Уметь определить уровень собственного здоровья по тестам.</w:t>
      </w:r>
    </w:p>
    <w:p w:rsidR="000B4A45" w:rsidRPr="00B27F51" w:rsidRDefault="000B4A45" w:rsidP="008B7DE8">
      <w:pPr>
        <w:widowControl w:val="0"/>
        <w:numPr>
          <w:ilvl w:val="0"/>
          <w:numId w:val="167"/>
        </w:numPr>
        <w:spacing w:after="0" w:line="240" w:lineRule="auto"/>
        <w:ind w:left="0" w:firstLine="0"/>
        <w:jc w:val="both"/>
      </w:pPr>
      <w:r w:rsidRPr="00B27F51">
        <w:t>Уметь составить и провести с группой комплексы упражнений утренней и производственной гимнастики.</w:t>
      </w:r>
    </w:p>
    <w:p w:rsidR="000B4A45" w:rsidRPr="00B27F51" w:rsidRDefault="000B4A45" w:rsidP="008B7DE8">
      <w:pPr>
        <w:widowControl w:val="0"/>
        <w:numPr>
          <w:ilvl w:val="0"/>
          <w:numId w:val="167"/>
        </w:numPr>
        <w:spacing w:after="0" w:line="240" w:lineRule="auto"/>
        <w:ind w:left="0" w:firstLine="0"/>
        <w:jc w:val="both"/>
      </w:pPr>
      <w:r w:rsidRPr="00B27F51">
        <w:t>Овладеть элементами техники движений релаксационных, беговых, прыжковых, ходьбы на лыжах, в плавании.</w:t>
      </w:r>
    </w:p>
    <w:p w:rsidR="000B4A45" w:rsidRPr="00B27F51" w:rsidRDefault="000B4A45" w:rsidP="008B7DE8">
      <w:pPr>
        <w:widowControl w:val="0"/>
        <w:numPr>
          <w:ilvl w:val="0"/>
          <w:numId w:val="167"/>
        </w:numPr>
        <w:spacing w:after="0" w:line="240" w:lineRule="auto"/>
        <w:ind w:left="0" w:firstLine="0"/>
        <w:jc w:val="both"/>
      </w:pPr>
      <w:r w:rsidRPr="00B27F51">
        <w:t>Уметь составить комплексы физических упражнений для восстановления работоспособности после умственного и физического утомления.</w:t>
      </w:r>
    </w:p>
    <w:p w:rsidR="000B4A45" w:rsidRPr="00B27F51" w:rsidRDefault="000B4A45" w:rsidP="008B7DE8">
      <w:pPr>
        <w:widowControl w:val="0"/>
        <w:numPr>
          <w:ilvl w:val="0"/>
          <w:numId w:val="167"/>
        </w:numPr>
        <w:spacing w:after="0" w:line="240" w:lineRule="auto"/>
        <w:ind w:left="0" w:firstLine="0"/>
        <w:jc w:val="both"/>
      </w:pPr>
      <w:r w:rsidRPr="00B27F51">
        <w:t>Уметь применять на практике приемы массажа и само массажа.</w:t>
      </w:r>
    </w:p>
    <w:p w:rsidR="000B4A45" w:rsidRPr="00B27F51" w:rsidRDefault="000B4A45" w:rsidP="008B7DE8">
      <w:pPr>
        <w:widowControl w:val="0"/>
        <w:numPr>
          <w:ilvl w:val="0"/>
          <w:numId w:val="167"/>
        </w:numPr>
        <w:spacing w:after="0" w:line="240" w:lineRule="auto"/>
        <w:ind w:left="0" w:firstLine="0"/>
        <w:jc w:val="both"/>
      </w:pPr>
      <w:r w:rsidRPr="00B27F51">
        <w:t>Овладеть техникой спортивных игр по одному из избранных видов.</w:t>
      </w:r>
    </w:p>
    <w:p w:rsidR="000B4A45" w:rsidRPr="00B27F51" w:rsidRDefault="000B4A45" w:rsidP="008B7DE8">
      <w:pPr>
        <w:widowControl w:val="0"/>
        <w:numPr>
          <w:ilvl w:val="0"/>
          <w:numId w:val="167"/>
        </w:numPr>
        <w:spacing w:after="0" w:line="240" w:lineRule="auto"/>
        <w:ind w:left="0" w:firstLine="0"/>
        <w:jc w:val="both"/>
      </w:pPr>
      <w:r w:rsidRPr="00B27F51">
        <w:t>Повышать аэробную выносливость с использованием циклических видов спорта (терренкур, кроссовая и лыжная подготовка).</w:t>
      </w:r>
    </w:p>
    <w:p w:rsidR="000B4A45" w:rsidRPr="00B27F51" w:rsidRDefault="000B4A45" w:rsidP="008B7DE8">
      <w:pPr>
        <w:widowControl w:val="0"/>
        <w:numPr>
          <w:ilvl w:val="0"/>
          <w:numId w:val="167"/>
        </w:numPr>
        <w:spacing w:after="0" w:line="240" w:lineRule="auto"/>
        <w:ind w:left="0" w:firstLine="0"/>
        <w:jc w:val="both"/>
      </w:pPr>
      <w:r w:rsidRPr="00B27F51">
        <w:t>Овладеть системой дыхательных упражнений в процессе выполнения движений, для повышения работоспособности, при выполнении релаксационных упражнений . Знать состояние своего здоровья, уметь составить и провести индивидуальные занятия двигательной активности.</w:t>
      </w:r>
    </w:p>
    <w:p w:rsidR="000B4A45" w:rsidRPr="00B27F51" w:rsidRDefault="000B4A45" w:rsidP="008B7DE8">
      <w:pPr>
        <w:widowControl w:val="0"/>
        <w:numPr>
          <w:ilvl w:val="0"/>
          <w:numId w:val="167"/>
        </w:numPr>
        <w:spacing w:after="0" w:line="240" w:lineRule="auto"/>
        <w:ind w:left="0" w:firstLine="0"/>
        <w:jc w:val="both"/>
      </w:pPr>
      <w:r w:rsidRPr="00B27F51">
        <w:t>Уметь определить индивидуальную оптимальную нагрузку при занятиях физическими упражнениями. Знать основные принципы, методы и факторы ее регуляции.</w:t>
      </w:r>
    </w:p>
    <w:p w:rsidR="000B4A45" w:rsidRPr="00B27F51" w:rsidRDefault="000B4A45" w:rsidP="008B7DE8">
      <w:pPr>
        <w:widowControl w:val="0"/>
        <w:numPr>
          <w:ilvl w:val="0"/>
          <w:numId w:val="167"/>
        </w:numPr>
        <w:spacing w:after="0" w:line="240" w:lineRule="auto"/>
        <w:ind w:left="0" w:firstLine="0"/>
        <w:jc w:val="both"/>
        <w:rPr>
          <w:b/>
        </w:rPr>
      </w:pPr>
      <w:r w:rsidRPr="00B27F51">
        <w:t>Уметь выполнять упражнения:</w:t>
      </w:r>
    </w:p>
    <w:p w:rsidR="000B4A45" w:rsidRPr="00B27F51" w:rsidRDefault="000B4A45" w:rsidP="000B4A45">
      <w:r w:rsidRPr="00B27F51">
        <w:rPr>
          <w:rFonts w:ascii="Cambria Math" w:hAnsi="Cambria Math" w:cs="Cambria Math"/>
        </w:rPr>
        <w:t>̶</w:t>
      </w:r>
      <w:r w:rsidRPr="00B27F51">
        <w:t xml:space="preserve">  сгибание и выпрямление рук в упоре лежа (для девушек — руки на опоре высотой</w:t>
      </w:r>
    </w:p>
    <w:p w:rsidR="000B4A45" w:rsidRPr="00B27F51" w:rsidRDefault="000B4A45" w:rsidP="000B4A45">
      <w:r w:rsidRPr="00B27F51">
        <w:t xml:space="preserve">  до 50 см</w:t>
      </w:r>
    </w:p>
    <w:p w:rsidR="000B4A45" w:rsidRPr="00B27F51" w:rsidRDefault="000B4A45" w:rsidP="000B4A45">
      <w:r w:rsidRPr="00B27F51">
        <w:rPr>
          <w:rFonts w:ascii="Cambria Math" w:hAnsi="Cambria Math" w:cs="Cambria Math"/>
        </w:rPr>
        <w:t>̶</w:t>
      </w:r>
      <w:r w:rsidRPr="00B27F51">
        <w:t xml:space="preserve">  подтягивание на перекладине (юноши);</w:t>
      </w:r>
    </w:p>
    <w:p w:rsidR="000B4A45" w:rsidRPr="00B27F51" w:rsidRDefault="000B4A45" w:rsidP="000B4A45">
      <w:r w:rsidRPr="00B27F51">
        <w:rPr>
          <w:rFonts w:ascii="Cambria Math" w:hAnsi="Cambria Math" w:cs="Cambria Math"/>
        </w:rPr>
        <w:lastRenderedPageBreak/>
        <w:t>̶</w:t>
      </w:r>
      <w:r w:rsidRPr="00B27F51">
        <w:t xml:space="preserve">  поднимание туловища (сед) из положения лежа на спине, руки за головой, но</w:t>
      </w:r>
      <w:r>
        <w:t xml:space="preserve">ги </w:t>
      </w:r>
      <w:r w:rsidRPr="00B27F51">
        <w:t>закреплены (девушки);</w:t>
      </w:r>
    </w:p>
    <w:p w:rsidR="000B4A45" w:rsidRPr="00B27F51" w:rsidRDefault="000B4A45" w:rsidP="000B4A45">
      <w:r w:rsidRPr="00B27F51">
        <w:rPr>
          <w:rFonts w:ascii="Cambria Math" w:hAnsi="Cambria Math" w:cs="Cambria Math"/>
        </w:rPr>
        <w:t>̶</w:t>
      </w:r>
      <w:r w:rsidRPr="00B27F51">
        <w:t xml:space="preserve">  прыжки в длину с места;</w:t>
      </w:r>
    </w:p>
    <w:p w:rsidR="000B4A45" w:rsidRPr="00B27F51" w:rsidRDefault="000B4A45" w:rsidP="000B4A45">
      <w:r w:rsidRPr="00B27F51">
        <w:rPr>
          <w:rFonts w:ascii="Cambria Math" w:hAnsi="Cambria Math" w:cs="Cambria Math"/>
        </w:rPr>
        <w:t>̶</w:t>
      </w:r>
      <w:r w:rsidRPr="00B27F51">
        <w:t xml:space="preserve">  бег 100 м;</w:t>
      </w:r>
    </w:p>
    <w:p w:rsidR="000B4A45" w:rsidRPr="00B27F51" w:rsidRDefault="000B4A45" w:rsidP="000B4A45">
      <w:r w:rsidRPr="00B27F51">
        <w:rPr>
          <w:rFonts w:ascii="Cambria Math" w:hAnsi="Cambria Math" w:cs="Cambria Math"/>
        </w:rPr>
        <w:t>̶</w:t>
      </w:r>
      <w:r w:rsidRPr="00B27F51">
        <w:t xml:space="preserve">  бег: юноши — 3 км, девушки — 2 км (без учета времени);</w:t>
      </w:r>
    </w:p>
    <w:p w:rsidR="000B4A45" w:rsidRPr="00B27F51" w:rsidRDefault="000B4A45" w:rsidP="000B4A45">
      <w:r w:rsidRPr="00B27F51">
        <w:rPr>
          <w:rFonts w:ascii="Cambria Math" w:hAnsi="Cambria Math" w:cs="Cambria Math"/>
        </w:rPr>
        <w:t>̶</w:t>
      </w:r>
      <w:r w:rsidRPr="00B27F51">
        <w:t xml:space="preserve">  тест Купера — 12-минутное передвижение;</w:t>
      </w:r>
    </w:p>
    <w:p w:rsidR="000B4A45" w:rsidRPr="00B27F51" w:rsidRDefault="000B4A45" w:rsidP="000B4A45">
      <w:r w:rsidRPr="00B27F51">
        <w:rPr>
          <w:rFonts w:ascii="Cambria Math" w:hAnsi="Cambria Math" w:cs="Cambria Math"/>
        </w:rPr>
        <w:t>̶</w:t>
      </w:r>
      <w:r w:rsidRPr="00B27F51">
        <w:t xml:space="preserve">  плавание — 50 м (без учета времени);</w:t>
      </w:r>
    </w:p>
    <w:p w:rsidR="000B4A45" w:rsidRPr="00B27F51" w:rsidRDefault="000B4A45" w:rsidP="000B4A45">
      <w:r w:rsidRPr="00B27F51">
        <w:rPr>
          <w:rFonts w:ascii="Cambria Math" w:hAnsi="Cambria Math" w:cs="Cambria Math"/>
        </w:rPr>
        <w:t>̶</w:t>
      </w:r>
      <w:r w:rsidRPr="00B27F51">
        <w:t xml:space="preserve">  бег на лыжах: юноши — 3 км, девушки — 2 км (без учета времени).</w:t>
      </w:r>
    </w:p>
    <w:p w:rsidR="000B4A45" w:rsidRPr="00B27F51" w:rsidRDefault="000B4A45" w:rsidP="000B4A45">
      <w:pPr>
        <w:rPr>
          <w:b/>
        </w:rPr>
      </w:pPr>
    </w:p>
    <w:p w:rsidR="000B4A45" w:rsidRPr="00B27F51" w:rsidRDefault="000B4A45" w:rsidP="008B7DE8">
      <w:pPr>
        <w:numPr>
          <w:ilvl w:val="1"/>
          <w:numId w:val="163"/>
        </w:numPr>
        <w:spacing w:after="0" w:line="240" w:lineRule="auto"/>
        <w:rPr>
          <w:b/>
        </w:rPr>
      </w:pPr>
      <w:r w:rsidRPr="00B27F51">
        <w:rPr>
          <w:b/>
        </w:rPr>
        <w:t>Количество часов на освоение рабочей программы учебной дисциплины:</w:t>
      </w:r>
    </w:p>
    <w:p w:rsidR="000B4A45" w:rsidRPr="00B27F51" w:rsidRDefault="000B4A45" w:rsidP="000B4A45">
      <w:pPr>
        <w:rPr>
          <w:b/>
        </w:rPr>
      </w:pPr>
    </w:p>
    <w:p w:rsidR="000B4A45" w:rsidRPr="00B27F51" w:rsidRDefault="000B4A45" w:rsidP="000B4A45">
      <w:r w:rsidRPr="00B27F51">
        <w:t>1.   Максимальная учебная нагрузка обучающегося – 256 часа</w:t>
      </w:r>
    </w:p>
    <w:p w:rsidR="000B4A45" w:rsidRPr="00B27F51" w:rsidRDefault="000B4A45" w:rsidP="008B7DE8">
      <w:pPr>
        <w:numPr>
          <w:ilvl w:val="0"/>
          <w:numId w:val="29"/>
        </w:numPr>
        <w:spacing w:after="0" w:line="240" w:lineRule="auto"/>
      </w:pPr>
      <w:r w:rsidRPr="00B27F51">
        <w:t>Обязательная аудиторная учебная нагрузка обучающегося –171  часов</w:t>
      </w:r>
    </w:p>
    <w:p w:rsidR="000B4A45" w:rsidRPr="00B27F51" w:rsidRDefault="000B4A45" w:rsidP="000B4A45">
      <w:pPr>
        <w:ind w:left="435"/>
      </w:pPr>
      <w:r w:rsidRPr="00B27F51">
        <w:t>практические – 169 часов</w:t>
      </w:r>
    </w:p>
    <w:p w:rsidR="000B4A45" w:rsidRPr="00B27F51" w:rsidRDefault="000B4A45" w:rsidP="000B4A45">
      <w:pPr>
        <w:ind w:left="435"/>
      </w:pPr>
      <w:r w:rsidRPr="00B27F51">
        <w:t>самостоятельная работа обучающегося – 85 часа</w:t>
      </w:r>
    </w:p>
    <w:p w:rsidR="000B4A45" w:rsidRPr="00B27F51" w:rsidRDefault="000B4A45" w:rsidP="000B4A45">
      <w:pPr>
        <w:jc w:val="center"/>
        <w:rPr>
          <w:b/>
        </w:rPr>
      </w:pPr>
    </w:p>
    <w:p w:rsidR="000B4A45" w:rsidRPr="00B27F51" w:rsidRDefault="000B4A45" w:rsidP="000B4A45">
      <w:pPr>
        <w:jc w:val="center"/>
        <w:rPr>
          <w:b/>
        </w:rPr>
      </w:pPr>
      <w:r w:rsidRPr="00B27F51">
        <w:rPr>
          <w:b/>
        </w:rPr>
        <w:t>2.СТРУКТУРА И СОДЕРЖАНИЕ УЧЕБНОЙ ДИСЦИПЛИНЫ</w:t>
      </w:r>
    </w:p>
    <w:p w:rsidR="000B4A45" w:rsidRPr="00B27F51" w:rsidRDefault="000B4A45" w:rsidP="000B4A45">
      <w:pPr>
        <w:ind w:left="360"/>
        <w:rPr>
          <w:b/>
        </w:rPr>
      </w:pPr>
    </w:p>
    <w:p w:rsidR="000B4A45" w:rsidRPr="00B27F51" w:rsidRDefault="000B4A45" w:rsidP="008B7DE8">
      <w:pPr>
        <w:numPr>
          <w:ilvl w:val="1"/>
          <w:numId w:val="29"/>
        </w:numPr>
        <w:spacing w:after="0" w:line="240" w:lineRule="auto"/>
        <w:ind w:hanging="486"/>
        <w:rPr>
          <w:b/>
        </w:rPr>
      </w:pPr>
      <w:r w:rsidRPr="00B27F51">
        <w:rPr>
          <w:b/>
        </w:rPr>
        <w:t>Объем учебной дисциплины и виды учебной работы</w:t>
      </w:r>
    </w:p>
    <w:p w:rsidR="000B4A45" w:rsidRPr="00B27F51" w:rsidRDefault="000B4A45" w:rsidP="000B4A45">
      <w:pPr>
        <w:ind w:left="234"/>
        <w:rPr>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8"/>
        <w:gridCol w:w="1148"/>
      </w:tblGrid>
      <w:tr w:rsidR="000B4A45" w:rsidRPr="00B27F51" w:rsidTr="00405116">
        <w:tc>
          <w:tcPr>
            <w:tcW w:w="8208"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r w:rsidRPr="00B27F51">
              <w:rPr>
                <w:b/>
              </w:rPr>
              <w:t>Вид учебной работы</w:t>
            </w:r>
          </w:p>
        </w:tc>
        <w:tc>
          <w:tcPr>
            <w:tcW w:w="1148"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r w:rsidRPr="00B27F51">
              <w:rPr>
                <w:b/>
              </w:rPr>
              <w:t>Объем часов</w:t>
            </w:r>
          </w:p>
        </w:tc>
      </w:tr>
      <w:tr w:rsidR="000B4A45" w:rsidRPr="00B27F51" w:rsidTr="00405116">
        <w:tc>
          <w:tcPr>
            <w:tcW w:w="8208"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Максимальная учебная нагрузка (всего)</w:t>
            </w:r>
          </w:p>
        </w:tc>
        <w:tc>
          <w:tcPr>
            <w:tcW w:w="1148"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256</w:t>
            </w:r>
          </w:p>
        </w:tc>
      </w:tr>
      <w:tr w:rsidR="000B4A45" w:rsidRPr="00B27F51" w:rsidTr="00405116">
        <w:tc>
          <w:tcPr>
            <w:tcW w:w="8208"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Обязательная аудиторная учебная нагрузка (всего)</w:t>
            </w:r>
          </w:p>
        </w:tc>
        <w:tc>
          <w:tcPr>
            <w:tcW w:w="1148"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171</w:t>
            </w:r>
          </w:p>
        </w:tc>
      </w:tr>
      <w:tr w:rsidR="000B4A45" w:rsidRPr="00B27F51" w:rsidTr="00405116">
        <w:tc>
          <w:tcPr>
            <w:tcW w:w="8208"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в том числе:</w:t>
            </w:r>
          </w:p>
        </w:tc>
        <w:tc>
          <w:tcPr>
            <w:tcW w:w="1148"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tc>
      </w:tr>
      <w:tr w:rsidR="000B4A45" w:rsidRPr="00B27F51" w:rsidTr="00405116">
        <w:tc>
          <w:tcPr>
            <w:tcW w:w="8208"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     теоретические занятия</w:t>
            </w:r>
          </w:p>
        </w:tc>
        <w:tc>
          <w:tcPr>
            <w:tcW w:w="1148"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2</w:t>
            </w:r>
          </w:p>
        </w:tc>
      </w:tr>
      <w:tr w:rsidR="000B4A45" w:rsidRPr="00B27F51" w:rsidTr="00405116">
        <w:tc>
          <w:tcPr>
            <w:tcW w:w="8208"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ind w:left="360"/>
            </w:pPr>
            <w:r w:rsidRPr="00B27F51">
              <w:t>практические занятия</w:t>
            </w:r>
          </w:p>
        </w:tc>
        <w:tc>
          <w:tcPr>
            <w:tcW w:w="1148"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169</w:t>
            </w:r>
          </w:p>
        </w:tc>
      </w:tr>
      <w:tr w:rsidR="000B4A45" w:rsidRPr="00B27F51" w:rsidTr="00405116">
        <w:tc>
          <w:tcPr>
            <w:tcW w:w="8208"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Самостоятельная работа обучающихся (всего)</w:t>
            </w:r>
          </w:p>
        </w:tc>
        <w:tc>
          <w:tcPr>
            <w:tcW w:w="1148"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85</w:t>
            </w:r>
          </w:p>
        </w:tc>
      </w:tr>
      <w:tr w:rsidR="000B4A45" w:rsidRPr="00B27F51" w:rsidTr="00405116">
        <w:tc>
          <w:tcPr>
            <w:tcW w:w="9356"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Итоговая аттестация</w:t>
            </w:r>
            <w:r w:rsidRPr="00B27F51">
              <w:t xml:space="preserve"> в форме дифференцированного зачета </w:t>
            </w:r>
          </w:p>
        </w:tc>
      </w:tr>
    </w:tbl>
    <w:p w:rsidR="000B4A45" w:rsidRDefault="000B4A45" w:rsidP="000B4A45">
      <w:pPr>
        <w:rPr>
          <w:b/>
        </w:rPr>
      </w:pPr>
    </w:p>
    <w:p w:rsidR="000B4A45" w:rsidRPr="00B27F51" w:rsidRDefault="000B4A45" w:rsidP="000B4A45">
      <w:pPr>
        <w:rPr>
          <w:b/>
        </w:rPr>
      </w:pPr>
      <w:r w:rsidRPr="00B27F51">
        <w:rPr>
          <w:b/>
        </w:rPr>
        <w:t>2 Тематический план и содержание учебной дисциплины «Физическая культура»</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36"/>
        <w:gridCol w:w="95"/>
        <w:gridCol w:w="6048"/>
        <w:gridCol w:w="1134"/>
      </w:tblGrid>
      <w:tr w:rsidR="000B4A45" w:rsidRPr="00B27F51" w:rsidTr="00405116">
        <w:trPr>
          <w:trHeight w:val="350"/>
        </w:trPr>
        <w:tc>
          <w:tcPr>
            <w:tcW w:w="1843"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ind w:left="34"/>
              <w:rPr>
                <w:b/>
              </w:rPr>
            </w:pPr>
            <w:r w:rsidRPr="00B27F51">
              <w:rPr>
                <w:b/>
              </w:rPr>
              <w:lastRenderedPageBreak/>
              <w:t xml:space="preserve">Наименование разделов </w:t>
            </w:r>
          </w:p>
          <w:p w:rsidR="000B4A45" w:rsidRPr="00B27F51" w:rsidRDefault="000B4A45" w:rsidP="00405116">
            <w:pPr>
              <w:ind w:firstLine="34"/>
              <w:rPr>
                <w:b/>
              </w:rPr>
            </w:pPr>
            <w:r w:rsidRPr="00B27F51">
              <w:rPr>
                <w:b/>
              </w:rPr>
              <w:t>и тем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ind w:firstLine="34"/>
              <w:rPr>
                <w:b/>
              </w:rPr>
            </w:pPr>
            <w:r w:rsidRPr="00B27F51">
              <w:rPr>
                <w:b/>
              </w:rPr>
              <w:t>Содержание учебного материала, практические занятия, самостоятельная работа обучающихся</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ind w:firstLine="34"/>
              <w:rPr>
                <w:b/>
              </w:rPr>
            </w:pPr>
            <w:r w:rsidRPr="00B27F51">
              <w:rPr>
                <w:b/>
              </w:rPr>
              <w:t>Объем часов</w:t>
            </w:r>
          </w:p>
        </w:tc>
      </w:tr>
      <w:tr w:rsidR="000B4A45" w:rsidRPr="00BA0030" w:rsidTr="00405116">
        <w:tc>
          <w:tcPr>
            <w:tcW w:w="1843" w:type="dxa"/>
            <w:tcBorders>
              <w:top w:val="single" w:sz="4" w:space="0" w:color="auto"/>
              <w:left w:val="single" w:sz="4" w:space="0" w:color="auto"/>
              <w:bottom w:val="single" w:sz="4" w:space="0" w:color="auto"/>
              <w:right w:val="single" w:sz="4" w:space="0" w:color="auto"/>
            </w:tcBorders>
            <w:vAlign w:val="center"/>
          </w:tcPr>
          <w:p w:rsidR="000B4A45" w:rsidRPr="00BA0030" w:rsidRDefault="000B4A45" w:rsidP="00405116">
            <w:pPr>
              <w:ind w:firstLine="34"/>
              <w:jc w:val="center"/>
            </w:pPr>
            <w:r w:rsidRPr="00BA0030">
              <w:t>1</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B4A45" w:rsidRPr="00BA0030" w:rsidRDefault="000B4A45" w:rsidP="00405116">
            <w:pPr>
              <w:ind w:firstLine="34"/>
              <w:jc w:val="center"/>
            </w:pPr>
            <w:r w:rsidRPr="00BA0030">
              <w:t>2</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A0030" w:rsidRDefault="000B4A45" w:rsidP="00405116">
            <w:pPr>
              <w:ind w:firstLine="34"/>
              <w:jc w:val="center"/>
            </w:pPr>
            <w:r w:rsidRPr="00BA0030">
              <w:t>3</w:t>
            </w:r>
          </w:p>
        </w:tc>
      </w:tr>
      <w:tr w:rsidR="000B4A45" w:rsidRPr="00B27F51" w:rsidTr="00405116">
        <w:trPr>
          <w:trHeight w:val="364"/>
        </w:trPr>
        <w:tc>
          <w:tcPr>
            <w:tcW w:w="1843" w:type="dxa"/>
            <w:vMerge w:val="restart"/>
            <w:tcBorders>
              <w:top w:val="single" w:sz="4" w:space="0" w:color="auto"/>
              <w:left w:val="single" w:sz="4" w:space="0" w:color="auto"/>
              <w:right w:val="single" w:sz="4" w:space="0" w:color="auto"/>
            </w:tcBorders>
            <w:vAlign w:val="center"/>
          </w:tcPr>
          <w:p w:rsidR="000B4A45" w:rsidRPr="00B27F51" w:rsidRDefault="000B4A45" w:rsidP="00405116">
            <w:pPr>
              <w:ind w:firstLine="34"/>
              <w:rPr>
                <w:b/>
              </w:rPr>
            </w:pPr>
            <w:r w:rsidRPr="00B27F51">
              <w:t>Введение</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r w:rsidRPr="00B27F51">
              <w:rPr>
                <w:b/>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1</w:t>
            </w:r>
          </w:p>
        </w:tc>
      </w:tr>
      <w:tr w:rsidR="000B4A45" w:rsidRPr="00B27F51" w:rsidTr="00405116">
        <w:trPr>
          <w:trHeight w:val="2268"/>
        </w:trPr>
        <w:tc>
          <w:tcPr>
            <w:tcW w:w="1843" w:type="dxa"/>
            <w:vMerge/>
            <w:tcBorders>
              <w:left w:val="single" w:sz="4" w:space="0" w:color="auto"/>
              <w:bottom w:val="single" w:sz="4" w:space="0" w:color="auto"/>
              <w:right w:val="single" w:sz="4" w:space="0" w:color="auto"/>
            </w:tcBorders>
            <w:vAlign w:val="center"/>
          </w:tcPr>
          <w:p w:rsidR="000B4A45" w:rsidRPr="00B27F51" w:rsidRDefault="000B4A45" w:rsidP="00405116">
            <w:pPr>
              <w:ind w:firstLine="34"/>
            </w:pP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Современное состояние физической культуры и спорта. 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 Особенности организации физического воспитания в учреждениях НПО и СПО (валеологическая профессиональная направленность).</w:t>
            </w:r>
          </w:p>
          <w:p w:rsidR="000B4A45" w:rsidRPr="00B27F51" w:rsidRDefault="000B4A45" w:rsidP="00405116">
            <w:r w:rsidRPr="00B27F51">
              <w:t>Требования к технике безопасности на занятиях физическими упражнениями разной направленности (в условиях спортивного зала и спортивных площадок).</w:t>
            </w:r>
          </w:p>
        </w:tc>
        <w:tc>
          <w:tcPr>
            <w:tcW w:w="1134" w:type="dxa"/>
            <w:vMerge/>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240"/>
        </w:trPr>
        <w:tc>
          <w:tcPr>
            <w:tcW w:w="1843" w:type="dxa"/>
            <w:vMerge w:val="restart"/>
            <w:tcBorders>
              <w:top w:val="single" w:sz="4" w:space="0" w:color="auto"/>
              <w:left w:val="single" w:sz="4" w:space="0" w:color="auto"/>
              <w:right w:val="single" w:sz="4" w:space="0" w:color="auto"/>
            </w:tcBorders>
            <w:vAlign w:val="center"/>
          </w:tcPr>
          <w:p w:rsidR="000B4A45" w:rsidRPr="00B27F51" w:rsidRDefault="000B4A45" w:rsidP="00405116">
            <w:pPr>
              <w:ind w:firstLine="34"/>
              <w:rPr>
                <w:b/>
              </w:rPr>
            </w:pPr>
            <w:r w:rsidRPr="00B27F51">
              <w:rPr>
                <w:b/>
              </w:rPr>
              <w:t>1.Основы методики самостоятельных занятий физическими упражнениями</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r w:rsidRPr="00B27F51">
              <w:rPr>
                <w:b/>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1</w:t>
            </w:r>
          </w:p>
          <w:p w:rsidR="000B4A45" w:rsidRPr="00B27F51" w:rsidRDefault="000B4A45" w:rsidP="00405116">
            <w:pPr>
              <w:rPr>
                <w:b/>
              </w:rPr>
            </w:pPr>
          </w:p>
        </w:tc>
      </w:tr>
      <w:tr w:rsidR="000B4A45" w:rsidRPr="00B27F51" w:rsidTr="00405116">
        <w:trPr>
          <w:trHeight w:val="559"/>
        </w:trPr>
        <w:tc>
          <w:tcPr>
            <w:tcW w:w="1843" w:type="dxa"/>
            <w:vMerge/>
            <w:tcBorders>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Мотивация и целенаправленность самостоятельных занятий, их формы и содержание.</w:t>
            </w:r>
          </w:p>
          <w:p w:rsidR="000B4A45" w:rsidRPr="00B27F51" w:rsidRDefault="000B4A45" w:rsidP="00405116">
            <w:r w:rsidRPr="00B27F51">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tc>
        <w:tc>
          <w:tcPr>
            <w:tcW w:w="1134" w:type="dxa"/>
            <w:vMerge/>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108"/>
        </w:trPr>
        <w:tc>
          <w:tcPr>
            <w:tcW w:w="8222" w:type="dxa"/>
            <w:gridSpan w:val="4"/>
            <w:tcBorders>
              <w:left w:val="single" w:sz="4" w:space="0" w:color="auto"/>
              <w:bottom w:val="single" w:sz="4" w:space="0" w:color="auto"/>
              <w:right w:val="single" w:sz="4" w:space="0" w:color="auto"/>
            </w:tcBorders>
            <w:vAlign w:val="center"/>
          </w:tcPr>
          <w:p w:rsidR="000B4A45" w:rsidRPr="00B27F51" w:rsidRDefault="000B4A45" w:rsidP="00405116">
            <w:pPr>
              <w:jc w:val="center"/>
              <w:rPr>
                <w:b/>
              </w:rPr>
            </w:pPr>
            <w:r w:rsidRPr="00B27F51">
              <w:rPr>
                <w:b/>
              </w:rPr>
              <w:t>Учебно-тренировочная часть</w:t>
            </w:r>
          </w:p>
        </w:tc>
        <w:tc>
          <w:tcPr>
            <w:tcW w:w="1134" w:type="dxa"/>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237"/>
        </w:trPr>
        <w:tc>
          <w:tcPr>
            <w:tcW w:w="1843"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Тема 1 Легкая атлетика. Кроссовая подготовка</w:t>
            </w: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932"/>
            </w:pPr>
            <w:r w:rsidRPr="00B27F51">
              <w:rPr>
                <w:b/>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r w:rsidRPr="00B27F51">
              <w:rPr>
                <w:b/>
              </w:rPr>
              <w:t>32</w:t>
            </w:r>
          </w:p>
        </w:tc>
      </w:tr>
      <w:tr w:rsidR="000B4A45" w:rsidRPr="00B27F51" w:rsidTr="00405116">
        <w:trPr>
          <w:trHeight w:val="416"/>
        </w:trPr>
        <w:tc>
          <w:tcPr>
            <w:tcW w:w="1843" w:type="dxa"/>
            <w:vMerge/>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696"/>
            </w:pPr>
            <w:r w:rsidRPr="00B27F51">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0B4A45" w:rsidRPr="00B27F51" w:rsidRDefault="000B4A45" w:rsidP="00405116">
            <w:r w:rsidRPr="00B27F51">
              <w:t xml:space="preserve">Кроссовая подготовка: высокий и низкий старт, стартовый разгон, финиширование; бег 100 м, эстафетный бег </w:t>
            </w:r>
            <w:r w:rsidRPr="00B27F51">
              <w:rPr>
                <w:lang w:eastAsia="en-US" w:bidi="en-US"/>
              </w:rPr>
              <w:t>4</w:t>
            </w:r>
            <w:r w:rsidRPr="00B27F51">
              <w:rPr>
                <w:lang w:val="en-US" w:eastAsia="en-US" w:bidi="en-US"/>
              </w:rPr>
              <w:t>x</w:t>
            </w:r>
            <w:r w:rsidRPr="00B27F51">
              <w:rPr>
                <w:lang w:eastAsia="en-US" w:bidi="en-US"/>
              </w:rPr>
              <w:t xml:space="preserve">100 </w:t>
            </w:r>
            <w:r w:rsidRPr="00B27F51">
              <w:t xml:space="preserve">м, </w:t>
            </w:r>
            <w:r w:rsidRPr="00B27F51">
              <w:rPr>
                <w:lang w:eastAsia="en-US" w:bidi="en-US"/>
              </w:rPr>
              <w:t>4</w:t>
            </w:r>
            <w:r w:rsidRPr="00B27F51">
              <w:rPr>
                <w:lang w:val="en-US" w:eastAsia="en-US" w:bidi="en-US"/>
              </w:rPr>
              <w:t>x</w:t>
            </w:r>
            <w:r w:rsidRPr="00B27F51">
              <w:rPr>
                <w:lang w:eastAsia="en-US" w:bidi="en-US"/>
              </w:rPr>
              <w:t xml:space="preserve">400 </w:t>
            </w:r>
            <w:r w:rsidRPr="00B27F51">
              <w:t xml:space="preserve">м; бег по прямой с различной скоростью, равномерный бег на дистанцию 2000 м (девушки) и 3000 м (юноши), прыжки в длину с разбега способом «согнув ноги»; прыжки в высоту способами: «прогнувшись», перешагивания, «ножницы», </w:t>
            </w:r>
            <w:r w:rsidRPr="00B27F51">
              <w:lastRenderedPageBreak/>
              <w:t>перекидной; метание гранаты весом 500 г (девушки) и 700 г (юноши); толкание ядра.</w:t>
            </w:r>
          </w:p>
        </w:tc>
        <w:tc>
          <w:tcPr>
            <w:tcW w:w="1134" w:type="dxa"/>
            <w:vMerge/>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408"/>
        </w:trPr>
        <w:tc>
          <w:tcPr>
            <w:tcW w:w="1843" w:type="dxa"/>
            <w:vMerge/>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22</w:t>
            </w:r>
          </w:p>
        </w:tc>
      </w:tr>
      <w:tr w:rsidR="000B4A45" w:rsidRPr="00B27F51" w:rsidTr="00405116">
        <w:trPr>
          <w:trHeight w:val="434"/>
        </w:trPr>
        <w:tc>
          <w:tcPr>
            <w:tcW w:w="1843" w:type="dxa"/>
            <w:vMerge/>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8B7DE8">
            <w:pPr>
              <w:numPr>
                <w:ilvl w:val="0"/>
                <w:numId w:val="170"/>
              </w:numPr>
              <w:spacing w:after="0" w:line="240" w:lineRule="auto"/>
            </w:pPr>
            <w:r w:rsidRPr="00B27F51">
              <w:t>Техника бега на короткие дистанции. Техника метания гранаты. Обще – физическая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4</w:t>
            </w:r>
          </w:p>
        </w:tc>
      </w:tr>
      <w:tr w:rsidR="000B4A45" w:rsidRPr="00B27F51" w:rsidTr="00405116">
        <w:trPr>
          <w:trHeight w:val="412"/>
        </w:trPr>
        <w:tc>
          <w:tcPr>
            <w:tcW w:w="1843" w:type="dxa"/>
            <w:vMerge/>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8B7DE8">
            <w:pPr>
              <w:numPr>
                <w:ilvl w:val="0"/>
                <w:numId w:val="170"/>
              </w:numPr>
              <w:spacing w:after="0" w:line="240" w:lineRule="auto"/>
            </w:pPr>
            <w:r w:rsidRPr="00B27F51">
              <w:t>Техника прыжков в длину с разбега. Эстафетный бег.Кроссовая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6</w:t>
            </w:r>
          </w:p>
        </w:tc>
      </w:tr>
      <w:tr w:rsidR="000B4A45" w:rsidRPr="00B27F51" w:rsidTr="00405116">
        <w:trPr>
          <w:trHeight w:val="312"/>
        </w:trPr>
        <w:tc>
          <w:tcPr>
            <w:tcW w:w="1843" w:type="dxa"/>
            <w:vMerge/>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8B7DE8">
            <w:pPr>
              <w:numPr>
                <w:ilvl w:val="0"/>
                <w:numId w:val="170"/>
              </w:numPr>
              <w:spacing w:after="0" w:line="240" w:lineRule="auto"/>
            </w:pPr>
            <w:r w:rsidRPr="00B27F51">
              <w:t>Совершенствование техники метания гранаты, прыжков в длину с разбега. Обще – физическая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6</w:t>
            </w:r>
          </w:p>
        </w:tc>
      </w:tr>
      <w:tr w:rsidR="000B4A45" w:rsidRPr="00B27F51" w:rsidTr="00405116">
        <w:trPr>
          <w:trHeight w:val="401"/>
        </w:trPr>
        <w:tc>
          <w:tcPr>
            <w:tcW w:w="1843" w:type="dxa"/>
            <w:vMerge/>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8B7DE8">
            <w:pPr>
              <w:numPr>
                <w:ilvl w:val="0"/>
                <w:numId w:val="170"/>
              </w:numPr>
              <w:spacing w:after="0" w:line="240" w:lineRule="auto"/>
            </w:pPr>
            <w:r w:rsidRPr="00B27F51">
              <w:t>Совершенствование техники метания гранаты, прыжков в длину с разбега. Обще – физическая работа</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4</w:t>
            </w:r>
          </w:p>
        </w:tc>
      </w:tr>
      <w:tr w:rsidR="000B4A45" w:rsidRPr="00B27F51" w:rsidTr="00405116">
        <w:trPr>
          <w:trHeight w:val="526"/>
        </w:trPr>
        <w:tc>
          <w:tcPr>
            <w:tcW w:w="1843" w:type="dxa"/>
            <w:vMerge/>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8B7DE8">
            <w:pPr>
              <w:numPr>
                <w:ilvl w:val="0"/>
                <w:numId w:val="170"/>
              </w:numPr>
              <w:spacing w:after="0" w:line="240" w:lineRule="auto"/>
            </w:pPr>
            <w:r w:rsidRPr="00B27F51">
              <w:t xml:space="preserve">Проверка умений и навыков. Прыжки в длину с разбега. </w:t>
            </w:r>
          </w:p>
          <w:p w:rsidR="000B4A45" w:rsidRPr="00B27F51" w:rsidRDefault="000B4A45" w:rsidP="00405116">
            <w:pPr>
              <w:ind w:firstLine="81"/>
            </w:pPr>
            <w:r w:rsidRPr="00B27F51">
              <w:t xml:space="preserve">Бег </w:t>
            </w:r>
            <w:smartTag w:uri="urn:schemas-microsoft-com:office:smarttags" w:element="metricconverter">
              <w:smartTagPr>
                <w:attr w:name="ProductID" w:val="100 м"/>
              </w:smartTagPr>
              <w:r w:rsidRPr="00B27F51">
                <w:t>100 м</w:t>
              </w:r>
            </w:smartTag>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2</w:t>
            </w:r>
          </w:p>
        </w:tc>
      </w:tr>
      <w:tr w:rsidR="000B4A45" w:rsidRPr="00B27F51" w:rsidTr="00405116">
        <w:trPr>
          <w:trHeight w:val="1230"/>
        </w:trPr>
        <w:tc>
          <w:tcPr>
            <w:tcW w:w="1843" w:type="dxa"/>
            <w:vMerge/>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 xml:space="preserve">Самостоятельная работа обучающихся:  </w:t>
            </w:r>
          </w:p>
          <w:p w:rsidR="000B4A45" w:rsidRPr="00B27F51" w:rsidRDefault="000B4A45" w:rsidP="00405116">
            <w:r w:rsidRPr="00B27F51">
              <w:t>а) кроссовая работа</w:t>
            </w:r>
          </w:p>
          <w:p w:rsidR="000B4A45" w:rsidRPr="00B27F51" w:rsidRDefault="000B4A45" w:rsidP="00405116">
            <w:r w:rsidRPr="00B27F51">
              <w:t>б) метание гранаты</w:t>
            </w:r>
          </w:p>
          <w:p w:rsidR="000B4A45" w:rsidRPr="00B27F51" w:rsidRDefault="000B4A45" w:rsidP="00405116">
            <w:r w:rsidRPr="00B27F51">
              <w:t xml:space="preserve">в) прыжки в длину </w:t>
            </w:r>
          </w:p>
          <w:p w:rsidR="000B4A45" w:rsidRPr="00B27F51" w:rsidRDefault="000B4A45" w:rsidP="00405116">
            <w:r w:rsidRPr="00B27F51">
              <w:t>г) развитие быстроты</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lang w:val="en-US"/>
              </w:rPr>
            </w:pPr>
            <w:r w:rsidRPr="00B27F51">
              <w:rPr>
                <w:b/>
                <w:lang w:val="en-US"/>
              </w:rPr>
              <w:t>10</w:t>
            </w:r>
          </w:p>
          <w:p w:rsidR="000B4A45" w:rsidRPr="00B27F51" w:rsidRDefault="000B4A45" w:rsidP="00405116">
            <w:r w:rsidRPr="00B27F51">
              <w:t>2</w:t>
            </w:r>
          </w:p>
          <w:p w:rsidR="000B4A45" w:rsidRPr="00B27F51" w:rsidRDefault="000B4A45" w:rsidP="00405116">
            <w:r w:rsidRPr="00B27F51">
              <w:t>2</w:t>
            </w:r>
          </w:p>
          <w:p w:rsidR="000B4A45" w:rsidRPr="00B27F51" w:rsidRDefault="000B4A45" w:rsidP="00405116">
            <w:pPr>
              <w:rPr>
                <w:lang w:val="en-US"/>
              </w:rPr>
            </w:pPr>
            <w:r w:rsidRPr="00B27F51">
              <w:rPr>
                <w:lang w:val="en-US"/>
              </w:rPr>
              <w:t>4</w:t>
            </w:r>
          </w:p>
          <w:p w:rsidR="000B4A45" w:rsidRPr="00B27F51" w:rsidRDefault="000B4A45" w:rsidP="00405116">
            <w:r w:rsidRPr="00B27F51">
              <w:t>2</w:t>
            </w:r>
          </w:p>
        </w:tc>
      </w:tr>
      <w:tr w:rsidR="000B4A45" w:rsidRPr="00B27F51" w:rsidTr="00405116">
        <w:trPr>
          <w:trHeight w:val="513"/>
        </w:trPr>
        <w:tc>
          <w:tcPr>
            <w:tcW w:w="8222" w:type="dxa"/>
            <w:gridSpan w:val="4"/>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Тема 2. Гимнастика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38</w:t>
            </w:r>
          </w:p>
        </w:tc>
      </w:tr>
      <w:tr w:rsidR="000B4A45" w:rsidRPr="00B27F51" w:rsidTr="00405116">
        <w:trPr>
          <w:trHeight w:val="375"/>
        </w:trPr>
        <w:tc>
          <w:tcPr>
            <w:tcW w:w="1843" w:type="dxa"/>
            <w:vMerge w:val="restart"/>
            <w:tcBorders>
              <w:top w:val="single" w:sz="4" w:space="0" w:color="auto"/>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pPr>
              <w:rPr>
                <w:b/>
              </w:rPr>
            </w:pPr>
          </w:p>
        </w:tc>
      </w:tr>
      <w:tr w:rsidR="000B4A45" w:rsidRPr="00B27F51" w:rsidTr="00405116">
        <w:trPr>
          <w:trHeight w:val="2835"/>
        </w:trPr>
        <w:tc>
          <w:tcPr>
            <w:tcW w:w="1843" w:type="dxa"/>
            <w:vMerge/>
            <w:tcBorders>
              <w:left w:val="single" w:sz="4" w:space="0" w:color="auto"/>
              <w:right w:val="single" w:sz="4" w:space="0" w:color="auto"/>
            </w:tcBorders>
          </w:tcPr>
          <w:p w:rsidR="000B4A45" w:rsidRPr="00B27F51" w:rsidRDefault="000B4A45" w:rsidP="00405116">
            <w:pPr>
              <w:rPr>
                <w:b/>
              </w:rPr>
            </w:pPr>
          </w:p>
        </w:tc>
        <w:tc>
          <w:tcPr>
            <w:tcW w:w="6379" w:type="dxa"/>
            <w:gridSpan w:val="3"/>
            <w:tcBorders>
              <w:left w:val="single" w:sz="4" w:space="0" w:color="auto"/>
              <w:bottom w:val="single" w:sz="4" w:space="0" w:color="auto"/>
              <w:right w:val="single" w:sz="4" w:space="0" w:color="auto"/>
            </w:tcBorders>
          </w:tcPr>
          <w:p w:rsidR="000B4A45" w:rsidRPr="00B27F51" w:rsidRDefault="000B4A45" w:rsidP="00405116">
            <w:r w:rsidRPr="00B27F51">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0B4A45" w:rsidRPr="00B27F51" w:rsidRDefault="000B4A45" w:rsidP="00405116">
            <w:pPr>
              <w:rPr>
                <w:b/>
              </w:rPr>
            </w:pPr>
            <w:r w:rsidRPr="00B27F51">
              <w:t>Общеразвивающие упражнения, упражнения в паре с партнером, упражнения с гантелями, с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tc>
        <w:tc>
          <w:tcPr>
            <w:tcW w:w="1134" w:type="dxa"/>
            <w:vMerge/>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274"/>
        </w:trPr>
        <w:tc>
          <w:tcPr>
            <w:tcW w:w="1843" w:type="dxa"/>
            <w:vMerge/>
            <w:tcBorders>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24</w:t>
            </w:r>
          </w:p>
        </w:tc>
      </w:tr>
      <w:tr w:rsidR="000B4A45" w:rsidRPr="00B27F51" w:rsidTr="00405116">
        <w:trPr>
          <w:trHeight w:val="682"/>
        </w:trPr>
        <w:tc>
          <w:tcPr>
            <w:tcW w:w="1843" w:type="dxa"/>
            <w:vMerge/>
            <w:tcBorders>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8B7DE8">
            <w:pPr>
              <w:numPr>
                <w:ilvl w:val="0"/>
                <w:numId w:val="171"/>
              </w:numPr>
              <w:spacing w:after="0" w:line="240" w:lineRule="auto"/>
            </w:pPr>
            <w:r w:rsidRPr="00B27F51">
              <w:t>Строевые приемы на месте и в движении. Общеразвивающие упражнения, упражнения в паре с партнером, с гантелями. Техника безопасности.</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 w:rsidR="000B4A45" w:rsidRPr="00B27F51" w:rsidRDefault="000B4A45" w:rsidP="00405116">
            <w:r w:rsidRPr="00B27F51">
              <w:t>6</w:t>
            </w:r>
          </w:p>
        </w:tc>
      </w:tr>
      <w:tr w:rsidR="000B4A45" w:rsidRPr="00B27F51" w:rsidTr="00405116">
        <w:trPr>
          <w:trHeight w:val="418"/>
        </w:trPr>
        <w:tc>
          <w:tcPr>
            <w:tcW w:w="1843" w:type="dxa"/>
            <w:vMerge/>
            <w:tcBorders>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right w:val="single" w:sz="4" w:space="0" w:color="auto"/>
            </w:tcBorders>
          </w:tcPr>
          <w:p w:rsidR="000B4A45" w:rsidRPr="00B27F51" w:rsidRDefault="000B4A45" w:rsidP="008B7DE8">
            <w:pPr>
              <w:numPr>
                <w:ilvl w:val="0"/>
                <w:numId w:val="171"/>
              </w:numPr>
              <w:spacing w:after="0" w:line="240" w:lineRule="auto"/>
            </w:pPr>
            <w:r w:rsidRPr="00B27F51">
              <w:t xml:space="preserve">Общеразвивающе упражнения, упражнения в паре с партнером, упражнения с гантелями, с набивными мячами, </w:t>
            </w:r>
            <w:r w:rsidRPr="00B27F51">
              <w:lastRenderedPageBreak/>
              <w:t>упражнения с мячом, обручем</w:t>
            </w:r>
          </w:p>
        </w:tc>
        <w:tc>
          <w:tcPr>
            <w:tcW w:w="1134" w:type="dxa"/>
            <w:tcBorders>
              <w:top w:val="single" w:sz="4" w:space="0" w:color="auto"/>
              <w:left w:val="single" w:sz="4" w:space="0" w:color="auto"/>
              <w:right w:val="single" w:sz="4" w:space="0" w:color="auto"/>
            </w:tcBorders>
          </w:tcPr>
          <w:p w:rsidR="000B4A45" w:rsidRPr="00B27F51" w:rsidRDefault="000B4A45" w:rsidP="00405116">
            <w:r w:rsidRPr="00B27F51">
              <w:lastRenderedPageBreak/>
              <w:t>10</w:t>
            </w:r>
          </w:p>
        </w:tc>
      </w:tr>
      <w:tr w:rsidR="000B4A45" w:rsidRPr="00B27F51" w:rsidTr="00405116">
        <w:trPr>
          <w:trHeight w:val="311"/>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8B7DE8">
            <w:pPr>
              <w:numPr>
                <w:ilvl w:val="0"/>
                <w:numId w:val="171"/>
              </w:numPr>
              <w:spacing w:after="0" w:line="240" w:lineRule="auto"/>
            </w:pPr>
            <w:r w:rsidRPr="00B27F51">
              <w:t>Комплексы упражнений вводной и производственной гимнастики .Акробатика.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6</w:t>
            </w:r>
          </w:p>
        </w:tc>
      </w:tr>
      <w:tr w:rsidR="000B4A45" w:rsidRPr="00B27F51" w:rsidTr="00405116">
        <w:trPr>
          <w:trHeight w:val="357"/>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8B7DE8">
            <w:pPr>
              <w:numPr>
                <w:ilvl w:val="0"/>
                <w:numId w:val="171"/>
              </w:numPr>
              <w:spacing w:after="0" w:line="240" w:lineRule="auto"/>
            </w:pPr>
            <w:r w:rsidRPr="00B27F51">
              <w:t xml:space="preserve">Проверка умений и навыков. . Акробатика.  </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r>
      <w:tr w:rsidR="000B4A45" w:rsidRPr="00B27F51" w:rsidTr="00405116">
        <w:trPr>
          <w:trHeight w:val="1307"/>
        </w:trPr>
        <w:tc>
          <w:tcPr>
            <w:tcW w:w="1843" w:type="dxa"/>
            <w:vMerge/>
            <w:tcBorders>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right w:val="single" w:sz="4" w:space="0" w:color="auto"/>
            </w:tcBorders>
          </w:tcPr>
          <w:p w:rsidR="000B4A45" w:rsidRPr="00B27F51" w:rsidRDefault="000B4A45" w:rsidP="00405116">
            <w:r w:rsidRPr="00B27F51">
              <w:rPr>
                <w:b/>
              </w:rPr>
              <w:t xml:space="preserve">Самостоятельная работа обучающихся:  </w:t>
            </w:r>
          </w:p>
          <w:p w:rsidR="000B4A45" w:rsidRPr="00B27F51" w:rsidRDefault="000B4A45" w:rsidP="00405116">
            <w:pPr>
              <w:ind w:firstLine="932"/>
            </w:pPr>
            <w:r w:rsidRPr="00B27F51">
              <w:t>Общеразвивающие упражнения, упражнения в паре с партнером, упражнения с гантелями, с набивными мячами, упражнения с мячом, обручем Упражнения для коррекции зрения. Комплексы упражнений вводной и производственной гимнастики.</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r w:rsidRPr="00B27F51">
              <w:rPr>
                <w:b/>
              </w:rPr>
              <w:t>14</w:t>
            </w:r>
          </w:p>
          <w:p w:rsidR="000B4A45" w:rsidRPr="00B27F51" w:rsidRDefault="000B4A45" w:rsidP="00405116">
            <w:pPr>
              <w:rPr>
                <w:lang w:val="en-US"/>
              </w:rPr>
            </w:pPr>
          </w:p>
        </w:tc>
      </w:tr>
      <w:tr w:rsidR="000B4A45" w:rsidRPr="00B27F51" w:rsidTr="00405116">
        <w:trPr>
          <w:trHeight w:val="315"/>
        </w:trPr>
        <w:tc>
          <w:tcPr>
            <w:tcW w:w="1843" w:type="dxa"/>
            <w:vMerge w:val="restart"/>
            <w:tcBorders>
              <w:top w:val="single" w:sz="4" w:space="0" w:color="auto"/>
              <w:left w:val="single" w:sz="4" w:space="0" w:color="auto"/>
              <w:right w:val="single" w:sz="4" w:space="0" w:color="auto"/>
            </w:tcBorders>
            <w:vAlign w:val="center"/>
          </w:tcPr>
          <w:p w:rsidR="000B4A45" w:rsidRPr="00B27F51" w:rsidRDefault="000B4A45" w:rsidP="00405116">
            <w:pPr>
              <w:rPr>
                <w:b/>
              </w:rPr>
            </w:pPr>
            <w:r w:rsidRPr="00B27F51">
              <w:rPr>
                <w:b/>
              </w:rPr>
              <w:t>Тема 3. Лыжная подготовка</w:t>
            </w:r>
          </w:p>
        </w:tc>
        <w:tc>
          <w:tcPr>
            <w:tcW w:w="236" w:type="dxa"/>
            <w:tcBorders>
              <w:top w:val="single" w:sz="4" w:space="0" w:color="auto"/>
              <w:left w:val="single" w:sz="4" w:space="0" w:color="auto"/>
              <w:right w:val="nil"/>
            </w:tcBorders>
            <w:vAlign w:val="center"/>
          </w:tcPr>
          <w:p w:rsidR="000B4A45" w:rsidRPr="00B27F51" w:rsidRDefault="000B4A45" w:rsidP="00405116">
            <w:pPr>
              <w:rPr>
                <w:b/>
              </w:rPr>
            </w:pPr>
          </w:p>
        </w:tc>
        <w:tc>
          <w:tcPr>
            <w:tcW w:w="6143" w:type="dxa"/>
            <w:gridSpan w:val="2"/>
            <w:tcBorders>
              <w:top w:val="single" w:sz="4" w:space="0" w:color="auto"/>
              <w:left w:val="nil"/>
              <w:bottom w:val="single" w:sz="4" w:space="0" w:color="auto"/>
              <w:right w:val="single" w:sz="4" w:space="0" w:color="auto"/>
            </w:tcBorders>
            <w:vAlign w:val="center"/>
          </w:tcPr>
          <w:p w:rsidR="000B4A45" w:rsidRPr="00B27F51" w:rsidRDefault="000B4A45" w:rsidP="00405116">
            <w:pPr>
              <w:ind w:firstLine="696"/>
              <w:rPr>
                <w:b/>
              </w:rPr>
            </w:pPr>
            <w:r w:rsidRPr="00B27F51">
              <w:rPr>
                <w:b/>
              </w:rPr>
              <w:t>Содержание учебного материала</w:t>
            </w:r>
          </w:p>
        </w:tc>
        <w:tc>
          <w:tcPr>
            <w:tcW w:w="1134" w:type="dxa"/>
            <w:tcBorders>
              <w:top w:val="single" w:sz="4" w:space="0" w:color="auto"/>
              <w:left w:val="single" w:sz="4" w:space="0" w:color="auto"/>
              <w:right w:val="single" w:sz="4" w:space="0" w:color="auto"/>
            </w:tcBorders>
            <w:vAlign w:val="center"/>
          </w:tcPr>
          <w:p w:rsidR="000B4A45" w:rsidRPr="00B27F51" w:rsidRDefault="000B4A45" w:rsidP="00405116">
            <w:pPr>
              <w:rPr>
                <w:b/>
              </w:rPr>
            </w:pPr>
            <w:r w:rsidRPr="00B27F51">
              <w:rPr>
                <w:b/>
              </w:rPr>
              <w:t>34</w:t>
            </w:r>
          </w:p>
        </w:tc>
      </w:tr>
      <w:tr w:rsidR="000B4A45" w:rsidRPr="00B27F51" w:rsidTr="00405116">
        <w:trPr>
          <w:trHeight w:val="3675"/>
        </w:trPr>
        <w:tc>
          <w:tcPr>
            <w:tcW w:w="1843" w:type="dxa"/>
            <w:vMerge/>
            <w:tcBorders>
              <w:top w:val="single" w:sz="4" w:space="0" w:color="auto"/>
              <w:left w:val="single" w:sz="4" w:space="0" w:color="auto"/>
              <w:right w:val="single" w:sz="4" w:space="0" w:color="auto"/>
            </w:tcBorders>
            <w:vAlign w:val="center"/>
          </w:tcPr>
          <w:p w:rsidR="000B4A45" w:rsidRPr="00B27F51" w:rsidRDefault="000B4A45" w:rsidP="00405116">
            <w:pPr>
              <w:rPr>
                <w:b/>
              </w:rPr>
            </w:pPr>
          </w:p>
        </w:tc>
        <w:tc>
          <w:tcPr>
            <w:tcW w:w="236" w:type="dxa"/>
            <w:tcBorders>
              <w:left w:val="single" w:sz="4" w:space="0" w:color="auto"/>
              <w:bottom w:val="single" w:sz="4" w:space="0" w:color="auto"/>
              <w:right w:val="nil"/>
            </w:tcBorders>
            <w:vAlign w:val="center"/>
          </w:tcPr>
          <w:p w:rsidR="000B4A45" w:rsidRPr="00B27F51" w:rsidRDefault="000B4A45" w:rsidP="00405116">
            <w:pPr>
              <w:rPr>
                <w:b/>
              </w:rPr>
            </w:pPr>
          </w:p>
        </w:tc>
        <w:tc>
          <w:tcPr>
            <w:tcW w:w="6143" w:type="dxa"/>
            <w:gridSpan w:val="2"/>
            <w:tcBorders>
              <w:top w:val="single" w:sz="4" w:space="0" w:color="auto"/>
              <w:left w:val="nil"/>
              <w:bottom w:val="single" w:sz="4" w:space="0" w:color="auto"/>
              <w:right w:val="single" w:sz="4" w:space="0" w:color="auto"/>
            </w:tcBorders>
            <w:vAlign w:val="center"/>
          </w:tcPr>
          <w:p w:rsidR="000B4A45" w:rsidRPr="00B27F51" w:rsidRDefault="000B4A45" w:rsidP="00405116">
            <w:pPr>
              <w:ind w:left="-108" w:firstLine="993"/>
            </w:pPr>
            <w:r w:rsidRPr="00B27F51">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0B4A45" w:rsidRPr="00B27F51" w:rsidRDefault="000B4A45" w:rsidP="00405116">
            <w:pPr>
              <w:spacing w:after="176"/>
              <w:ind w:left="-108" w:firstLine="993"/>
              <w:rPr>
                <w:b/>
              </w:rPr>
            </w:pPr>
            <w:r w:rsidRPr="00B27F51">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5 км (девушки) и до 8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tc>
        <w:tc>
          <w:tcPr>
            <w:tcW w:w="1134" w:type="dxa"/>
            <w:tcBorders>
              <w:left w:val="single" w:sz="4" w:space="0" w:color="auto"/>
              <w:bottom w:val="single" w:sz="4" w:space="0" w:color="auto"/>
              <w:right w:val="single" w:sz="4" w:space="0" w:color="auto"/>
            </w:tcBorders>
            <w:vAlign w:val="center"/>
          </w:tcPr>
          <w:p w:rsidR="000B4A45" w:rsidRPr="00B27F51" w:rsidRDefault="000B4A45" w:rsidP="00405116">
            <w:pPr>
              <w:rPr>
                <w:b/>
              </w:rPr>
            </w:pPr>
          </w:p>
        </w:tc>
      </w:tr>
      <w:tr w:rsidR="000B4A45" w:rsidRPr="00B27F51" w:rsidTr="00405116">
        <w:trPr>
          <w:trHeight w:val="720"/>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ind w:firstLine="932"/>
              <w:rPr>
                <w:b/>
              </w:rPr>
            </w:pPr>
            <w:r w:rsidRPr="00B27F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rPr>
            </w:pPr>
            <w:r w:rsidRPr="00B27F51">
              <w:rPr>
                <w:b/>
                <w:lang w:val="en-US"/>
              </w:rPr>
              <w:t>2</w:t>
            </w:r>
            <w:r w:rsidRPr="00B27F51">
              <w:rPr>
                <w:b/>
              </w:rPr>
              <w:t>2</w:t>
            </w:r>
          </w:p>
        </w:tc>
      </w:tr>
      <w:tr w:rsidR="000B4A45" w:rsidRPr="00B27F51" w:rsidTr="00405116">
        <w:trPr>
          <w:trHeight w:val="758"/>
        </w:trPr>
        <w:tc>
          <w:tcPr>
            <w:tcW w:w="1843" w:type="dxa"/>
            <w:vMerge/>
            <w:tcBorders>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1.Техника одновременных классических ходов: (одновременный бесшажный, одновременный одношажный). Техника безопасности при занятиях лыжным спортом.</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 w:rsidR="000B4A45" w:rsidRPr="00B27F51" w:rsidRDefault="000B4A45" w:rsidP="00405116">
            <w:r w:rsidRPr="00B27F51">
              <w:t>2</w:t>
            </w:r>
          </w:p>
        </w:tc>
      </w:tr>
      <w:tr w:rsidR="000B4A45" w:rsidRPr="00B27F51" w:rsidTr="00405116">
        <w:trPr>
          <w:trHeight w:val="273"/>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2.Переход с хода на ход в зависимости от условий дистанции и состояния лыжни.</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 w:rsidR="000B4A45" w:rsidRPr="00B27F51" w:rsidRDefault="000B4A45" w:rsidP="00405116">
            <w:pPr>
              <w:rPr>
                <w:lang w:val="en-US"/>
              </w:rPr>
            </w:pPr>
            <w:r w:rsidRPr="00B27F51">
              <w:rPr>
                <w:lang w:val="en-US"/>
              </w:rPr>
              <w:t>4</w:t>
            </w:r>
          </w:p>
        </w:tc>
      </w:tr>
      <w:tr w:rsidR="000B4A45" w:rsidRPr="00B27F51" w:rsidTr="00405116">
        <w:trPr>
          <w:trHeight w:val="273"/>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3.Правила соревнований. Техника безопасности при занятиях лыжным спортом. Первая помощь при травмах и обморожениях.</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r>
      <w:tr w:rsidR="000B4A45" w:rsidRPr="00B27F51" w:rsidTr="00405116">
        <w:trPr>
          <w:trHeight w:val="777"/>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4.Элементы тактики лыжных гонок: распределение сил, лидирование, обгон, финиширование и др.</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 w:rsidR="000B4A45" w:rsidRPr="00B27F51" w:rsidRDefault="000B4A45" w:rsidP="00405116">
            <w:r w:rsidRPr="00B27F51">
              <w:t>4</w:t>
            </w:r>
          </w:p>
        </w:tc>
      </w:tr>
      <w:tr w:rsidR="000B4A45" w:rsidRPr="00B27F51" w:rsidTr="00405116">
        <w:trPr>
          <w:trHeight w:val="643"/>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5.Техника попеременного двухшажного конькового хода, коньковый ход без отталкивания палками.</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 w:rsidR="000B4A45" w:rsidRPr="00B27F51" w:rsidRDefault="000B4A45" w:rsidP="00405116">
            <w:r w:rsidRPr="00B27F51">
              <w:t>2</w:t>
            </w:r>
          </w:p>
        </w:tc>
      </w:tr>
      <w:tr w:rsidR="000B4A45" w:rsidRPr="00B27F51" w:rsidTr="00405116">
        <w:trPr>
          <w:trHeight w:val="377"/>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6.Техника переходов с одного хода на другой. Прохождение дистанции 3; </w:t>
            </w:r>
            <w:smartTag w:uri="urn:schemas-microsoft-com:office:smarttags" w:element="metricconverter">
              <w:smartTagPr>
                <w:attr w:name="ProductID" w:val="5 км"/>
              </w:smartTagPr>
              <w:r w:rsidRPr="00B27F51">
                <w:t>5 км</w:t>
              </w:r>
            </w:smartTag>
            <w:r w:rsidRPr="00B27F51">
              <w:t>.</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r>
      <w:tr w:rsidR="000B4A45" w:rsidRPr="00B27F51" w:rsidTr="00405116">
        <w:trPr>
          <w:trHeight w:val="298"/>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7.Способы преодоления подъемов и спусков на лыжах.</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p w:rsidR="000B4A45" w:rsidRPr="00B27F51" w:rsidRDefault="000B4A45" w:rsidP="00405116"/>
        </w:tc>
      </w:tr>
      <w:tr w:rsidR="000B4A45" w:rsidRPr="00B27F51" w:rsidTr="00405116">
        <w:trPr>
          <w:trHeight w:val="298"/>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8.Техника переходов с одного хода на другой. Прохождение дистанции 3; </w:t>
            </w:r>
            <w:smartTag w:uri="urn:schemas-microsoft-com:office:smarttags" w:element="metricconverter">
              <w:smartTagPr>
                <w:attr w:name="ProductID" w:val="5 км"/>
              </w:smartTagPr>
              <w:r w:rsidRPr="00B27F51">
                <w:t>5 км</w:t>
              </w:r>
            </w:smartTag>
            <w:r w:rsidRPr="00B27F51">
              <w:t>.</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r>
      <w:tr w:rsidR="000B4A45" w:rsidRPr="00B27F51" w:rsidTr="00405116">
        <w:trPr>
          <w:trHeight w:val="1104"/>
        </w:trPr>
        <w:tc>
          <w:tcPr>
            <w:tcW w:w="1843" w:type="dxa"/>
            <w:vMerge/>
            <w:tcBorders>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932"/>
            </w:pPr>
            <w:r w:rsidRPr="00B27F51">
              <w:rPr>
                <w:b/>
              </w:rPr>
              <w:t xml:space="preserve">Самостоятельная работа обучающихся:  </w:t>
            </w:r>
          </w:p>
          <w:p w:rsidR="000B4A45" w:rsidRPr="00B27F51" w:rsidRDefault="000B4A45" w:rsidP="00405116">
            <w:pPr>
              <w:ind w:left="93" w:hanging="93"/>
            </w:pPr>
            <w:r w:rsidRPr="00B27F51">
              <w:t xml:space="preserve">Методика перехода с одновременных лыжных ходов на попеременные. Методика преодоления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w:t>
            </w:r>
          </w:p>
          <w:p w:rsidR="000B4A45" w:rsidRPr="00B27F51" w:rsidRDefault="000B4A45" w:rsidP="00405116">
            <w:pPr>
              <w:ind w:left="93" w:hanging="93"/>
            </w:pPr>
            <w:r w:rsidRPr="00B27F51">
              <w:t>Техника безопасности при занятиях лыжным спортом. Первая помощь при травмах и обморожениях.</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b/>
                <w:lang w:val="en-US"/>
              </w:rPr>
            </w:pPr>
            <w:r w:rsidRPr="00B27F51">
              <w:rPr>
                <w:b/>
                <w:lang w:val="en-US"/>
              </w:rPr>
              <w:t>10</w:t>
            </w:r>
          </w:p>
          <w:p w:rsidR="000B4A45" w:rsidRPr="00B27F51" w:rsidRDefault="000B4A45" w:rsidP="00405116"/>
        </w:tc>
      </w:tr>
      <w:tr w:rsidR="000B4A45" w:rsidRPr="00B27F51" w:rsidTr="00405116">
        <w:trPr>
          <w:trHeight w:val="513"/>
        </w:trPr>
        <w:tc>
          <w:tcPr>
            <w:tcW w:w="1843" w:type="dxa"/>
            <w:tcBorders>
              <w:top w:val="single" w:sz="4" w:space="0" w:color="auto"/>
              <w:left w:val="single" w:sz="4" w:space="0" w:color="auto"/>
              <w:bottom w:val="nil"/>
              <w:right w:val="single" w:sz="4" w:space="0" w:color="auto"/>
            </w:tcBorders>
          </w:tcPr>
          <w:p w:rsidR="000B4A45" w:rsidRPr="00B27F51" w:rsidRDefault="000B4A45" w:rsidP="00405116">
            <w:pPr>
              <w:rPr>
                <w:b/>
              </w:rPr>
            </w:pPr>
            <w:r w:rsidRPr="00B27F51">
              <w:rPr>
                <w:b/>
              </w:rPr>
              <w:t>Тема 4. Спортивные игры</w:t>
            </w:r>
          </w:p>
        </w:tc>
        <w:tc>
          <w:tcPr>
            <w:tcW w:w="6379" w:type="dxa"/>
            <w:gridSpan w:val="3"/>
            <w:tcBorders>
              <w:top w:val="single" w:sz="4" w:space="0" w:color="auto"/>
              <w:left w:val="single" w:sz="4" w:space="0" w:color="auto"/>
              <w:bottom w:val="nil"/>
              <w:right w:val="single" w:sz="4" w:space="0" w:color="auto"/>
            </w:tcBorders>
          </w:tcPr>
          <w:p w:rsidR="000B4A45" w:rsidRPr="00B27F51" w:rsidRDefault="000B4A45" w:rsidP="00405116">
            <w:pPr>
              <w:rPr>
                <w:b/>
              </w:rPr>
            </w:pP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right"/>
              <w:rPr>
                <w:b/>
              </w:rPr>
            </w:pPr>
            <w:r w:rsidRPr="00B27F51">
              <w:rPr>
                <w:b/>
              </w:rPr>
              <w:t>114</w:t>
            </w:r>
          </w:p>
        </w:tc>
      </w:tr>
      <w:tr w:rsidR="000B4A45" w:rsidRPr="00B27F51" w:rsidTr="00405116">
        <w:trPr>
          <w:trHeight w:val="513"/>
        </w:trPr>
        <w:tc>
          <w:tcPr>
            <w:tcW w:w="1843" w:type="dxa"/>
            <w:tcBorders>
              <w:top w:val="single" w:sz="4" w:space="0" w:color="auto"/>
              <w:left w:val="single" w:sz="4" w:space="0" w:color="auto"/>
              <w:bottom w:val="nil"/>
              <w:right w:val="single" w:sz="4" w:space="0" w:color="auto"/>
            </w:tcBorders>
          </w:tcPr>
          <w:p w:rsidR="000B4A45" w:rsidRPr="00B27F51" w:rsidRDefault="000B4A45" w:rsidP="00405116">
            <w:pPr>
              <w:rPr>
                <w:b/>
              </w:rPr>
            </w:pPr>
            <w:r w:rsidRPr="00B27F51">
              <w:rPr>
                <w:b/>
              </w:rPr>
              <w:t>Тема 4.1 Баскетбол</w:t>
            </w:r>
          </w:p>
        </w:tc>
        <w:tc>
          <w:tcPr>
            <w:tcW w:w="6379" w:type="dxa"/>
            <w:gridSpan w:val="3"/>
            <w:tcBorders>
              <w:top w:val="single" w:sz="4" w:space="0" w:color="auto"/>
              <w:left w:val="single" w:sz="4" w:space="0" w:color="auto"/>
              <w:bottom w:val="nil"/>
              <w:right w:val="single" w:sz="4" w:space="0" w:color="auto"/>
            </w:tcBorders>
          </w:tcPr>
          <w:p w:rsidR="000B4A45" w:rsidRPr="00B27F51" w:rsidRDefault="000B4A45" w:rsidP="00405116">
            <w:pPr>
              <w:rPr>
                <w:b/>
              </w:rPr>
            </w:pP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42</w:t>
            </w:r>
          </w:p>
        </w:tc>
      </w:tr>
      <w:tr w:rsidR="000B4A45" w:rsidRPr="00B27F51" w:rsidTr="00405116">
        <w:trPr>
          <w:trHeight w:val="360"/>
        </w:trPr>
        <w:tc>
          <w:tcPr>
            <w:tcW w:w="1843" w:type="dxa"/>
            <w:vMerge w:val="restart"/>
            <w:tcBorders>
              <w:top w:val="nil"/>
              <w:left w:val="single" w:sz="4" w:space="0" w:color="auto"/>
              <w:right w:val="single" w:sz="4" w:space="0" w:color="auto"/>
            </w:tcBorders>
          </w:tcPr>
          <w:p w:rsidR="000B4A45" w:rsidRPr="00B27F51" w:rsidRDefault="000B4A45" w:rsidP="00405116">
            <w:pPr>
              <w:rPr>
                <w:b/>
              </w:rPr>
            </w:pPr>
          </w:p>
        </w:tc>
        <w:tc>
          <w:tcPr>
            <w:tcW w:w="236" w:type="dxa"/>
            <w:tcBorders>
              <w:top w:val="single" w:sz="4" w:space="0" w:color="auto"/>
              <w:left w:val="single" w:sz="4" w:space="0" w:color="auto"/>
              <w:right w:val="nil"/>
            </w:tcBorders>
          </w:tcPr>
          <w:p w:rsidR="000B4A45" w:rsidRPr="00B27F51" w:rsidRDefault="000B4A45" w:rsidP="00405116">
            <w:pPr>
              <w:rPr>
                <w:b/>
              </w:rPr>
            </w:pPr>
          </w:p>
        </w:tc>
        <w:tc>
          <w:tcPr>
            <w:tcW w:w="6143" w:type="dxa"/>
            <w:gridSpan w:val="2"/>
            <w:tcBorders>
              <w:top w:val="single" w:sz="4" w:space="0" w:color="auto"/>
              <w:left w:val="nil"/>
              <w:bottom w:val="single" w:sz="4" w:space="0" w:color="auto"/>
              <w:right w:val="single" w:sz="4" w:space="0" w:color="auto"/>
            </w:tcBorders>
          </w:tcPr>
          <w:p w:rsidR="000B4A45" w:rsidRPr="00B27F51" w:rsidRDefault="000B4A45" w:rsidP="00405116">
            <w:pPr>
              <w:ind w:firstLine="696"/>
              <w:rPr>
                <w:b/>
              </w:rPr>
            </w:pPr>
            <w:r w:rsidRPr="00B27F51">
              <w:rPr>
                <w:b/>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pPr>
              <w:rPr>
                <w:b/>
              </w:rPr>
            </w:pPr>
          </w:p>
        </w:tc>
      </w:tr>
      <w:tr w:rsidR="000B4A45" w:rsidRPr="00B27F51" w:rsidTr="00405116">
        <w:trPr>
          <w:trHeight w:val="1560"/>
        </w:trPr>
        <w:tc>
          <w:tcPr>
            <w:tcW w:w="1843" w:type="dxa"/>
            <w:vMerge/>
            <w:tcBorders>
              <w:top w:val="nil"/>
              <w:left w:val="single" w:sz="4" w:space="0" w:color="auto"/>
              <w:right w:val="single" w:sz="4" w:space="0" w:color="auto"/>
            </w:tcBorders>
          </w:tcPr>
          <w:p w:rsidR="000B4A45" w:rsidRPr="00B27F51" w:rsidRDefault="000B4A45" w:rsidP="00405116">
            <w:pPr>
              <w:rPr>
                <w:b/>
              </w:rPr>
            </w:pPr>
          </w:p>
        </w:tc>
        <w:tc>
          <w:tcPr>
            <w:tcW w:w="236" w:type="dxa"/>
            <w:tcBorders>
              <w:left w:val="single" w:sz="4" w:space="0" w:color="auto"/>
              <w:bottom w:val="single" w:sz="4" w:space="0" w:color="auto"/>
              <w:right w:val="nil"/>
            </w:tcBorders>
          </w:tcPr>
          <w:p w:rsidR="000B4A45" w:rsidRPr="00B27F51" w:rsidRDefault="000B4A45" w:rsidP="00405116">
            <w:pPr>
              <w:rPr>
                <w:b/>
              </w:rPr>
            </w:pPr>
          </w:p>
        </w:tc>
        <w:tc>
          <w:tcPr>
            <w:tcW w:w="6143" w:type="dxa"/>
            <w:gridSpan w:val="2"/>
            <w:tcBorders>
              <w:top w:val="single" w:sz="4" w:space="0" w:color="auto"/>
              <w:left w:val="nil"/>
              <w:bottom w:val="single" w:sz="4" w:space="0" w:color="auto"/>
              <w:right w:val="single" w:sz="4" w:space="0" w:color="auto"/>
            </w:tcBorders>
          </w:tcPr>
          <w:p w:rsidR="000B4A45" w:rsidRPr="00B27F51" w:rsidRDefault="000B4A45" w:rsidP="00405116">
            <w:pPr>
              <w:ind w:firstLine="696"/>
            </w:pPr>
            <w:r w:rsidRPr="00B27F51">
              <w:t>Ловля и передача мяча, ведение, броски мяча в корзину (с места, в движении, прыжком), вырывание и выбивание (приемы овладения мячом), прием техники защиты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tc>
        <w:tc>
          <w:tcPr>
            <w:tcW w:w="1134" w:type="dxa"/>
            <w:vMerge/>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513"/>
        </w:trPr>
        <w:tc>
          <w:tcPr>
            <w:tcW w:w="1843" w:type="dxa"/>
            <w:vMerge/>
            <w:tcBorders>
              <w:top w:val="nil"/>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932"/>
              <w:rPr>
                <w:b/>
              </w:rPr>
            </w:pPr>
            <w:r w:rsidRPr="00B27F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lang w:val="en-US"/>
              </w:rPr>
              <w:t>2</w:t>
            </w:r>
            <w:r w:rsidRPr="00B27F51">
              <w:rPr>
                <w:b/>
              </w:rPr>
              <w:t>8</w:t>
            </w:r>
          </w:p>
        </w:tc>
      </w:tr>
      <w:tr w:rsidR="000B4A45" w:rsidRPr="00B27F51" w:rsidTr="00405116">
        <w:trPr>
          <w:trHeight w:val="682"/>
        </w:trPr>
        <w:tc>
          <w:tcPr>
            <w:tcW w:w="1843" w:type="dxa"/>
            <w:vMerge/>
            <w:tcBorders>
              <w:top w:val="nil"/>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t xml:space="preserve">1 .Стойка, передвижения </w:t>
            </w:r>
            <w:r w:rsidRPr="00B27F51">
              <w:t>б/болиста. Ведение мяча на месте, с изменением скорости и направления движения. Остановка, повороты. Передача, ловля мяча. Учебная игра.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r>
      <w:tr w:rsidR="000B4A45" w:rsidRPr="00B27F51" w:rsidTr="00405116">
        <w:trPr>
          <w:trHeight w:val="600"/>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right" w:pos="4554"/>
              </w:tabs>
            </w:pPr>
            <w:r w:rsidRPr="00B27F51">
              <w:t>2.Ведение мяча в сочетании с бросками, передачами.</w:t>
            </w:r>
            <w:r>
              <w:t xml:space="preserve"> </w:t>
            </w:r>
            <w:r w:rsidRPr="00B27F51">
              <w:t>Техника безопасности игры. Техника нападения и защиты. Учебная игра.</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2</w:t>
            </w:r>
          </w:p>
        </w:tc>
      </w:tr>
      <w:tr w:rsidR="000B4A45" w:rsidRPr="00B27F51" w:rsidTr="00405116">
        <w:trPr>
          <w:trHeight w:val="695"/>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right" w:pos="4554"/>
              </w:tabs>
            </w:pPr>
            <w:r w:rsidRPr="00B27F51">
              <w:t>3.Броски мяча в корзину с места, в движении, прыжком. Правила игры.</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2</w:t>
            </w:r>
          </w:p>
        </w:tc>
      </w:tr>
      <w:tr w:rsidR="000B4A45" w:rsidRPr="00B27F51" w:rsidTr="00405116">
        <w:trPr>
          <w:trHeight w:val="695"/>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right" w:pos="4554"/>
              </w:tabs>
            </w:pPr>
            <w:r w:rsidRPr="00B27F51">
              <w:t>4.Броски мяча в корзину. Правила игры. Техника игры в нападении и защите.</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lang w:val="en-US"/>
              </w:rPr>
            </w:pPr>
            <w:r w:rsidRPr="00B27F51">
              <w:rPr>
                <w:lang w:val="en-US"/>
              </w:rPr>
              <w:t>4</w:t>
            </w:r>
          </w:p>
        </w:tc>
      </w:tr>
      <w:tr w:rsidR="000B4A45" w:rsidRPr="00B27F51" w:rsidTr="00405116">
        <w:trPr>
          <w:trHeight w:val="431"/>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right" w:pos="4554"/>
              </w:tabs>
            </w:pPr>
            <w:r w:rsidRPr="00B27F51">
              <w:t xml:space="preserve">5.Техника игры в нападении и защите. Учебно-тренировочная игра. </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4</w:t>
            </w:r>
          </w:p>
        </w:tc>
      </w:tr>
      <w:tr w:rsidR="000B4A45" w:rsidRPr="00B27F51" w:rsidTr="00405116">
        <w:trPr>
          <w:trHeight w:val="707"/>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right" w:pos="4554"/>
              </w:tabs>
            </w:pPr>
            <w:r w:rsidRPr="00B27F51">
              <w:t>6.Совершенствование бросков мяча в корзину. Совершенствование техники ведения, передачи мяча. Командные действия в нападении и защите.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rPr>
                <w:lang w:val="en-US"/>
              </w:rPr>
            </w:pPr>
            <w:r w:rsidRPr="00B27F51">
              <w:rPr>
                <w:lang w:val="en-US"/>
              </w:rPr>
              <w:t>4</w:t>
            </w:r>
          </w:p>
        </w:tc>
      </w:tr>
      <w:tr w:rsidR="000B4A45" w:rsidRPr="00B27F51" w:rsidTr="00405116">
        <w:trPr>
          <w:trHeight w:val="532"/>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right" w:pos="4554"/>
              </w:tabs>
            </w:pPr>
            <w:r w:rsidRPr="00B27F51">
              <w:t>7.Совершенствование техники владения мячом. Командные действия в нападении и защите. Правила игры. Учебно-тренировочная игра.</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2</w:t>
            </w:r>
          </w:p>
        </w:tc>
      </w:tr>
      <w:tr w:rsidR="000B4A45" w:rsidRPr="00B27F51" w:rsidTr="00405116">
        <w:trPr>
          <w:trHeight w:val="698"/>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right" w:pos="4554"/>
              </w:tabs>
            </w:pPr>
            <w:r w:rsidRPr="00B27F51">
              <w:t xml:space="preserve">8.Совершенствование техники владения мячом. Командные действия в нападении и защите. </w:t>
            </w:r>
          </w:p>
          <w:p w:rsidR="000B4A45" w:rsidRPr="00B27F51" w:rsidRDefault="000B4A45" w:rsidP="00405116">
            <w:r w:rsidRPr="00B27F51">
              <w:t xml:space="preserve">Учебно-тренировочная игра. </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4</w:t>
            </w:r>
          </w:p>
        </w:tc>
      </w:tr>
      <w:tr w:rsidR="000B4A45" w:rsidRPr="00B27F51" w:rsidTr="00405116">
        <w:trPr>
          <w:trHeight w:val="582"/>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tabs>
                <w:tab w:val="right" w:pos="4554"/>
              </w:tabs>
            </w:pPr>
            <w:r w:rsidRPr="00B27F51">
              <w:t xml:space="preserve">9.Проверка умений и навыков. Броски мяча в корзину. Ведение, передача мяча. Учебно-тренировочная игра. </w:t>
            </w:r>
          </w:p>
        </w:tc>
        <w:tc>
          <w:tcPr>
            <w:tcW w:w="1134"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r w:rsidRPr="00B27F51">
              <w:t>2</w:t>
            </w:r>
          </w:p>
        </w:tc>
      </w:tr>
      <w:tr w:rsidR="000B4A45" w:rsidRPr="00B27F51" w:rsidTr="00405116">
        <w:trPr>
          <w:trHeight w:val="309"/>
        </w:trPr>
        <w:tc>
          <w:tcPr>
            <w:tcW w:w="1843" w:type="dxa"/>
            <w:vMerge/>
            <w:tcBorders>
              <w:top w:val="nil"/>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932"/>
            </w:pPr>
            <w:r w:rsidRPr="00B27F51">
              <w:rPr>
                <w:b/>
              </w:rPr>
              <w:t xml:space="preserve">Самостоятельная работа обучающихся:  </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14</w:t>
            </w:r>
          </w:p>
          <w:p w:rsidR="000B4A45" w:rsidRPr="00B27F51" w:rsidRDefault="000B4A45" w:rsidP="00405116">
            <w:r w:rsidRPr="00B27F51">
              <w:t>6</w:t>
            </w:r>
          </w:p>
          <w:p w:rsidR="000B4A45" w:rsidRPr="00B27F51" w:rsidRDefault="000B4A45" w:rsidP="00405116">
            <w:pPr>
              <w:rPr>
                <w:lang w:val="en-US"/>
              </w:rPr>
            </w:pPr>
            <w:r w:rsidRPr="00B27F51">
              <w:rPr>
                <w:lang w:val="en-US"/>
              </w:rPr>
              <w:t>4</w:t>
            </w:r>
          </w:p>
          <w:p w:rsidR="000B4A45" w:rsidRPr="00B27F51" w:rsidRDefault="000B4A45" w:rsidP="00405116">
            <w:r w:rsidRPr="00B27F51">
              <w:t>4</w:t>
            </w:r>
          </w:p>
        </w:tc>
      </w:tr>
      <w:tr w:rsidR="000B4A45" w:rsidRPr="00B27F51" w:rsidTr="00405116">
        <w:trPr>
          <w:trHeight w:val="970"/>
        </w:trPr>
        <w:tc>
          <w:tcPr>
            <w:tcW w:w="1843" w:type="dxa"/>
            <w:vMerge/>
            <w:tcBorders>
              <w:top w:val="nil"/>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а) ведение мяча</w:t>
            </w:r>
          </w:p>
          <w:p w:rsidR="000B4A45" w:rsidRPr="00B27F51" w:rsidRDefault="000B4A45" w:rsidP="00405116">
            <w:r w:rsidRPr="00B27F51">
              <w:t>б) передача, ловля мяча</w:t>
            </w:r>
          </w:p>
          <w:p w:rsidR="000B4A45" w:rsidRPr="00B27F51" w:rsidRDefault="000B4A45" w:rsidP="00405116">
            <w:r w:rsidRPr="00B27F51">
              <w:t>в) броски мяча в кольцо</w:t>
            </w:r>
          </w:p>
        </w:tc>
        <w:tc>
          <w:tcPr>
            <w:tcW w:w="1134" w:type="dxa"/>
            <w:vMerge/>
            <w:tcBorders>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242"/>
        </w:trPr>
        <w:tc>
          <w:tcPr>
            <w:tcW w:w="8222" w:type="dxa"/>
            <w:gridSpan w:val="4"/>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 xml:space="preserve">Тема 5. Волейбол </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42</w:t>
            </w:r>
          </w:p>
        </w:tc>
      </w:tr>
      <w:tr w:rsidR="000B4A45" w:rsidRPr="00B27F51" w:rsidTr="00405116">
        <w:trPr>
          <w:trHeight w:val="285"/>
        </w:trPr>
        <w:tc>
          <w:tcPr>
            <w:tcW w:w="1843" w:type="dxa"/>
            <w:vMerge w:val="restart"/>
            <w:tcBorders>
              <w:top w:val="single" w:sz="4" w:space="0" w:color="auto"/>
              <w:left w:val="single" w:sz="4" w:space="0" w:color="auto"/>
              <w:right w:val="single" w:sz="4" w:space="0" w:color="auto"/>
            </w:tcBorders>
          </w:tcPr>
          <w:p w:rsidR="000B4A45" w:rsidRPr="00B27F51" w:rsidRDefault="000B4A45" w:rsidP="00405116">
            <w:pPr>
              <w:rPr>
                <w:b/>
              </w:rPr>
            </w:pPr>
          </w:p>
        </w:tc>
        <w:tc>
          <w:tcPr>
            <w:tcW w:w="331" w:type="dxa"/>
            <w:gridSpan w:val="2"/>
            <w:tcBorders>
              <w:top w:val="single" w:sz="4" w:space="0" w:color="auto"/>
              <w:left w:val="single" w:sz="4" w:space="0" w:color="auto"/>
              <w:right w:val="nil"/>
            </w:tcBorders>
          </w:tcPr>
          <w:p w:rsidR="000B4A45" w:rsidRPr="00B27F51" w:rsidRDefault="000B4A45" w:rsidP="00405116">
            <w:pPr>
              <w:rPr>
                <w:b/>
              </w:rPr>
            </w:pPr>
          </w:p>
        </w:tc>
        <w:tc>
          <w:tcPr>
            <w:tcW w:w="6048" w:type="dxa"/>
            <w:tcBorders>
              <w:top w:val="single" w:sz="4" w:space="0" w:color="auto"/>
              <w:left w:val="nil"/>
              <w:bottom w:val="single" w:sz="4" w:space="0" w:color="auto"/>
              <w:right w:val="single" w:sz="4" w:space="0" w:color="auto"/>
            </w:tcBorders>
          </w:tcPr>
          <w:p w:rsidR="000B4A45" w:rsidRPr="00B27F51" w:rsidRDefault="000B4A45" w:rsidP="00405116">
            <w:pPr>
              <w:ind w:firstLine="459"/>
            </w:pPr>
            <w:r w:rsidRPr="00B27F51">
              <w:rPr>
                <w:b/>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pPr>
              <w:rPr>
                <w:b/>
              </w:rPr>
            </w:pPr>
          </w:p>
        </w:tc>
      </w:tr>
      <w:tr w:rsidR="000B4A45" w:rsidRPr="00B27F51" w:rsidTr="00405116">
        <w:trPr>
          <w:trHeight w:val="1632"/>
        </w:trPr>
        <w:tc>
          <w:tcPr>
            <w:tcW w:w="1843" w:type="dxa"/>
            <w:vMerge/>
            <w:tcBorders>
              <w:top w:val="single" w:sz="4" w:space="0" w:color="auto"/>
              <w:left w:val="single" w:sz="4" w:space="0" w:color="auto"/>
              <w:right w:val="single" w:sz="4" w:space="0" w:color="auto"/>
            </w:tcBorders>
          </w:tcPr>
          <w:p w:rsidR="000B4A45" w:rsidRPr="00B27F51" w:rsidRDefault="000B4A45" w:rsidP="00405116">
            <w:pPr>
              <w:rPr>
                <w:b/>
              </w:rPr>
            </w:pPr>
          </w:p>
        </w:tc>
        <w:tc>
          <w:tcPr>
            <w:tcW w:w="331" w:type="dxa"/>
            <w:gridSpan w:val="2"/>
            <w:tcBorders>
              <w:left w:val="single" w:sz="4" w:space="0" w:color="auto"/>
              <w:bottom w:val="single" w:sz="4" w:space="0" w:color="auto"/>
              <w:right w:val="nil"/>
            </w:tcBorders>
          </w:tcPr>
          <w:p w:rsidR="000B4A45" w:rsidRPr="00B27F51" w:rsidRDefault="000B4A45" w:rsidP="00405116">
            <w:pPr>
              <w:rPr>
                <w:b/>
              </w:rPr>
            </w:pPr>
          </w:p>
        </w:tc>
        <w:tc>
          <w:tcPr>
            <w:tcW w:w="6048" w:type="dxa"/>
            <w:tcBorders>
              <w:top w:val="single" w:sz="4" w:space="0" w:color="auto"/>
              <w:left w:val="nil"/>
              <w:bottom w:val="single" w:sz="4" w:space="0" w:color="auto"/>
              <w:right w:val="single" w:sz="4" w:space="0" w:color="auto"/>
            </w:tcBorders>
          </w:tcPr>
          <w:p w:rsidR="000B4A45" w:rsidRPr="00B27F51" w:rsidRDefault="000B4A45" w:rsidP="00405116">
            <w:pPr>
              <w:ind w:left="-13" w:firstLine="472"/>
              <w:rPr>
                <w:b/>
              </w:rPr>
            </w:pPr>
            <w:r w:rsidRPr="00B27F51">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tc>
        <w:tc>
          <w:tcPr>
            <w:tcW w:w="1134" w:type="dxa"/>
            <w:vMerge/>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380"/>
        </w:trPr>
        <w:tc>
          <w:tcPr>
            <w:tcW w:w="1843" w:type="dxa"/>
            <w:vMerge/>
            <w:tcBorders>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932"/>
              <w:rPr>
                <w:b/>
              </w:rPr>
            </w:pPr>
            <w:r w:rsidRPr="00B27F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28</w:t>
            </w:r>
          </w:p>
        </w:tc>
      </w:tr>
      <w:tr w:rsidR="000B4A45" w:rsidRPr="00B27F51" w:rsidTr="00405116">
        <w:trPr>
          <w:trHeight w:val="505"/>
        </w:trPr>
        <w:tc>
          <w:tcPr>
            <w:tcW w:w="1843" w:type="dxa"/>
            <w:vMerge/>
            <w:tcBorders>
              <w:left w:val="single" w:sz="4" w:space="0" w:color="auto"/>
              <w:right w:val="single" w:sz="4" w:space="0" w:color="auto"/>
            </w:tcBorders>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1.Стойка, перемещения в/ болиста. Верхняя и нижняя передача мяча. Подача мяча. Игра по упрощенным правилам. Правила игры.</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r>
      <w:tr w:rsidR="000B4A45" w:rsidRPr="00B27F51" w:rsidTr="00405116">
        <w:trPr>
          <w:trHeight w:val="708"/>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2.Совершенствование техники приема, передачи мяча сверху, снизу. Верхняя прямая подача. Учебная игра. Правила игры.</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lang w:val="en-US"/>
              </w:rPr>
            </w:pPr>
            <w:r w:rsidRPr="00B27F51">
              <w:rPr>
                <w:lang w:val="en-US"/>
              </w:rPr>
              <w:t>4</w:t>
            </w:r>
          </w:p>
        </w:tc>
      </w:tr>
      <w:tr w:rsidR="000B4A45" w:rsidRPr="00B27F51" w:rsidTr="00405116">
        <w:trPr>
          <w:trHeight w:val="714"/>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3.Совершенствование техники приема, передачи мяча. Подача мяча. Нападающий удар Передача мяча из зон 1, 6, 5 в зону 3.</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r>
      <w:tr w:rsidR="000B4A45" w:rsidRPr="00B27F51" w:rsidTr="00405116">
        <w:trPr>
          <w:trHeight w:val="714"/>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4.Верхняя прямая подача. Прием мяча с подачи, передачи из зон 1,6,5 в зону 3.</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r>
      <w:tr w:rsidR="000B4A45" w:rsidRPr="00B27F51" w:rsidTr="00405116">
        <w:trPr>
          <w:trHeight w:val="705"/>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5.Верхняя прямая подача. Прием мяча с подачи, передачи из зон 1,6,5 в зону 3. Нападающий удар. Учебная игра.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r>
      <w:tr w:rsidR="000B4A45" w:rsidRPr="00B27F51" w:rsidTr="00405116">
        <w:trPr>
          <w:trHeight w:val="710"/>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6.Совершенствование техники приема, передачи, подачи мяча. Нападающий удар. Учебно-тренировочная игра. </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r>
      <w:tr w:rsidR="000B4A45" w:rsidRPr="00B27F51" w:rsidTr="00405116">
        <w:trPr>
          <w:trHeight w:val="717"/>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7.Совершенствование техники приема, передачи, подачи мяча. Нападающий удар. Блокирование. Учебно-тренировочная игра. </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r>
      <w:tr w:rsidR="000B4A45" w:rsidRPr="00B27F51" w:rsidTr="00405116">
        <w:trPr>
          <w:trHeight w:val="695"/>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8.Проверка умений и навыков. Прием и передача мяча в парах. Подача мяча, нападающий удар. Учебная игра.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lang w:val="en-US"/>
              </w:rPr>
            </w:pPr>
            <w:r w:rsidRPr="00B27F51">
              <w:rPr>
                <w:lang w:val="en-US"/>
              </w:rPr>
              <w:t>2</w:t>
            </w:r>
          </w:p>
        </w:tc>
      </w:tr>
      <w:tr w:rsidR="000B4A45" w:rsidRPr="00B27F51" w:rsidTr="00405116">
        <w:trPr>
          <w:trHeight w:val="323"/>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9.Учебная игра.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lang w:val="en-US"/>
              </w:rPr>
            </w:pPr>
            <w:r w:rsidRPr="00B27F51">
              <w:rPr>
                <w:lang w:val="en-US"/>
              </w:rPr>
              <w:t>2</w:t>
            </w:r>
          </w:p>
        </w:tc>
      </w:tr>
      <w:tr w:rsidR="000B4A45" w:rsidRPr="00B27F51" w:rsidTr="00405116">
        <w:trPr>
          <w:trHeight w:val="695"/>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932"/>
            </w:pPr>
            <w:r w:rsidRPr="00B27F51">
              <w:rPr>
                <w:b/>
              </w:rPr>
              <w:t xml:space="preserve">Самостоятельная работа обучающихся:  </w:t>
            </w:r>
          </w:p>
          <w:p w:rsidR="000B4A45" w:rsidRPr="00B27F51" w:rsidRDefault="000B4A45" w:rsidP="00405116">
            <w:r w:rsidRPr="00B27F51">
              <w:t>а) Прием и передача мяча</w:t>
            </w:r>
          </w:p>
          <w:p w:rsidR="000B4A45" w:rsidRPr="00B27F51" w:rsidRDefault="000B4A45" w:rsidP="00405116">
            <w:pPr>
              <w:rPr>
                <w:b/>
              </w:rPr>
            </w:pPr>
            <w:r w:rsidRPr="00B27F51">
              <w:t>б) Нападающий удар</w:t>
            </w:r>
            <w:r w:rsidRPr="00B27F51">
              <w:rPr>
                <w:b/>
              </w:rPr>
              <w:t xml:space="preserve"> </w:t>
            </w:r>
          </w:p>
          <w:p w:rsidR="000B4A45" w:rsidRPr="00B27F51" w:rsidRDefault="000B4A45" w:rsidP="00405116">
            <w:r w:rsidRPr="00B27F51">
              <w:t>в) Стойка, перемещения в/ болиста. Верхняя и нижняя передача мяча.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14</w:t>
            </w:r>
          </w:p>
          <w:p w:rsidR="000B4A45" w:rsidRPr="00B27F51" w:rsidRDefault="000B4A45" w:rsidP="00405116">
            <w:r w:rsidRPr="00B27F51">
              <w:t>6</w:t>
            </w:r>
          </w:p>
          <w:p w:rsidR="000B4A45" w:rsidRPr="00B27F51" w:rsidRDefault="000B4A45" w:rsidP="00405116">
            <w:pPr>
              <w:rPr>
                <w:lang w:val="en-US"/>
              </w:rPr>
            </w:pPr>
            <w:r w:rsidRPr="00B27F51">
              <w:rPr>
                <w:lang w:val="en-US"/>
              </w:rPr>
              <w:t>2</w:t>
            </w:r>
          </w:p>
          <w:p w:rsidR="000B4A45" w:rsidRPr="00B27F51" w:rsidRDefault="000B4A45" w:rsidP="00405116">
            <w:pPr>
              <w:rPr>
                <w:lang w:val="en-US"/>
              </w:rPr>
            </w:pPr>
            <w:r w:rsidRPr="00B27F51">
              <w:t>30</w:t>
            </w:r>
          </w:p>
        </w:tc>
      </w:tr>
      <w:tr w:rsidR="000B4A45" w:rsidRPr="00B27F51" w:rsidTr="00405116">
        <w:trPr>
          <w:trHeight w:val="750"/>
        </w:trPr>
        <w:tc>
          <w:tcPr>
            <w:tcW w:w="1843" w:type="dxa"/>
            <w:tcBorders>
              <w:left w:val="single" w:sz="4" w:space="0" w:color="auto"/>
              <w:right w:val="single" w:sz="4" w:space="0" w:color="auto"/>
            </w:tcBorders>
            <w:vAlign w:val="center"/>
          </w:tcPr>
          <w:p w:rsidR="000B4A45" w:rsidRPr="00B27F51" w:rsidRDefault="000B4A45" w:rsidP="00405116">
            <w:pPr>
              <w:rPr>
                <w:b/>
              </w:rPr>
            </w:pPr>
            <w:r w:rsidRPr="00B27F51">
              <w:rPr>
                <w:b/>
              </w:rPr>
              <w:t xml:space="preserve">Тема 4.3 </w:t>
            </w:r>
          </w:p>
          <w:p w:rsidR="000B4A45" w:rsidRPr="00B27F51" w:rsidRDefault="000B4A45" w:rsidP="00405116">
            <w:pPr>
              <w:rPr>
                <w:b/>
              </w:rPr>
            </w:pPr>
            <w:r w:rsidRPr="00B27F51">
              <w:rPr>
                <w:b/>
              </w:rPr>
              <w:t>Ручной мяч</w:t>
            </w:r>
          </w:p>
        </w:tc>
        <w:tc>
          <w:tcPr>
            <w:tcW w:w="6379" w:type="dxa"/>
            <w:gridSpan w:val="3"/>
            <w:tcBorders>
              <w:left w:val="single" w:sz="4" w:space="0" w:color="auto"/>
              <w:right w:val="single" w:sz="4" w:space="0" w:color="auto"/>
            </w:tcBorders>
            <w:vAlign w:val="center"/>
          </w:tcPr>
          <w:p w:rsidR="000B4A45" w:rsidRPr="00B27F51" w:rsidRDefault="000B4A45" w:rsidP="00405116">
            <w:pPr>
              <w:ind w:firstLine="932"/>
              <w:rPr>
                <w:b/>
              </w:rPr>
            </w:pPr>
            <w:r w:rsidRPr="00B27F51">
              <w:rPr>
                <w:b/>
              </w:rPr>
              <w:t>Содержание учебного материала</w:t>
            </w:r>
          </w:p>
          <w:p w:rsidR="000B4A45" w:rsidRPr="00B27F51" w:rsidRDefault="000B4A45" w:rsidP="00405116">
            <w:r w:rsidRPr="00B27F51">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495"/>
        </w:trPr>
        <w:tc>
          <w:tcPr>
            <w:tcW w:w="1843" w:type="dxa"/>
            <w:vMerge w:val="restart"/>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ind w:firstLine="932"/>
              <w:rPr>
                <w:b/>
              </w:rPr>
            </w:pPr>
            <w:r w:rsidRPr="00B27F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20</w:t>
            </w:r>
          </w:p>
        </w:tc>
      </w:tr>
      <w:tr w:rsidR="000B4A45" w:rsidRPr="00B27F51" w:rsidTr="00405116">
        <w:trPr>
          <w:trHeight w:val="120"/>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rPr>
                <w:b/>
              </w:rPr>
            </w:pPr>
            <w:r w:rsidRPr="00B27F51">
              <w:rPr>
                <w:b/>
              </w:rPr>
              <w:t>1.</w:t>
            </w:r>
            <w:r w:rsidRPr="00B27F51">
              <w:t>Передача и ловля мяча в тройках, передача и ловля мяча с откосом от площадки,</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8</w:t>
            </w:r>
          </w:p>
        </w:tc>
      </w:tr>
      <w:tr w:rsidR="000B4A45" w:rsidRPr="00B27F51" w:rsidTr="00405116">
        <w:trPr>
          <w:trHeight w:val="135"/>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rPr>
                <w:b/>
              </w:rPr>
            </w:pPr>
            <w:r w:rsidRPr="00B27F51">
              <w:rPr>
                <w:b/>
              </w:rPr>
              <w:t>2.</w:t>
            </w:r>
            <w:r w:rsidRPr="00B27F51">
              <w:t>Бросок мяча из опорного положения с сопротивлением защитнику,</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6</w:t>
            </w:r>
          </w:p>
        </w:tc>
      </w:tr>
      <w:tr w:rsidR="000B4A45" w:rsidRPr="00B27F51" w:rsidTr="00405116">
        <w:trPr>
          <w:trHeight w:val="105"/>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rPr>
                <w:b/>
              </w:rPr>
            </w:pPr>
            <w:r w:rsidRPr="00B27F51">
              <w:rPr>
                <w:b/>
              </w:rPr>
              <w:t>3.</w:t>
            </w:r>
            <w:r w:rsidRPr="00B27F51">
              <w:t>Перехваты мяча, выбивание или отбор мяча, тактика игры, скрестное перемещение, подстраховка защитника, нападение, контратака.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6</w:t>
            </w:r>
          </w:p>
        </w:tc>
      </w:tr>
      <w:tr w:rsidR="000B4A45" w:rsidRPr="00B27F51" w:rsidTr="00405116">
        <w:trPr>
          <w:trHeight w:val="1470"/>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ind w:firstLine="932"/>
            </w:pPr>
            <w:r w:rsidRPr="00B27F51">
              <w:rPr>
                <w:b/>
              </w:rPr>
              <w:t xml:space="preserve">Самостоятельная работа обучающихся:  </w:t>
            </w:r>
          </w:p>
          <w:p w:rsidR="000B4A45" w:rsidRPr="00B27F51" w:rsidRDefault="000B4A45" w:rsidP="00405116">
            <w:pPr>
              <w:rPr>
                <w:b/>
              </w:rPr>
            </w:pPr>
            <w:r w:rsidRPr="00B27F51">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10</w:t>
            </w:r>
          </w:p>
        </w:tc>
      </w:tr>
      <w:tr w:rsidR="000B4A45" w:rsidRPr="00B27F51" w:rsidTr="00405116">
        <w:trPr>
          <w:trHeight w:val="209"/>
        </w:trPr>
        <w:tc>
          <w:tcPr>
            <w:tcW w:w="1843" w:type="dxa"/>
            <w:tcBorders>
              <w:left w:val="single" w:sz="4" w:space="0" w:color="auto"/>
              <w:right w:val="single" w:sz="4" w:space="0" w:color="auto"/>
            </w:tcBorders>
            <w:vAlign w:val="center"/>
          </w:tcPr>
          <w:p w:rsidR="000B4A45" w:rsidRPr="00B27F51" w:rsidRDefault="000B4A45" w:rsidP="00405116">
            <w:pPr>
              <w:rPr>
                <w:b/>
              </w:rPr>
            </w:pPr>
            <w:r w:rsidRPr="00B27F51">
              <w:rPr>
                <w:b/>
              </w:rPr>
              <w:t>Тема 5 Виды спорта по выбору</w:t>
            </w:r>
          </w:p>
        </w:tc>
        <w:tc>
          <w:tcPr>
            <w:tcW w:w="6379" w:type="dxa"/>
            <w:gridSpan w:val="3"/>
            <w:tcBorders>
              <w:left w:val="single" w:sz="4" w:space="0" w:color="auto"/>
              <w:right w:val="single" w:sz="4" w:space="0" w:color="auto"/>
            </w:tcBorders>
            <w:vAlign w:val="center"/>
          </w:tcPr>
          <w:p w:rsidR="000B4A45" w:rsidRPr="00B27F51" w:rsidRDefault="000B4A45" w:rsidP="00405116">
            <w:pPr>
              <w:rPr>
                <w:b/>
              </w:rPr>
            </w:pP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36</w:t>
            </w:r>
          </w:p>
        </w:tc>
      </w:tr>
      <w:tr w:rsidR="000B4A45" w:rsidRPr="00B27F51" w:rsidTr="00405116">
        <w:trPr>
          <w:trHeight w:val="300"/>
        </w:trPr>
        <w:tc>
          <w:tcPr>
            <w:tcW w:w="1843" w:type="dxa"/>
            <w:vMerge w:val="restart"/>
            <w:tcBorders>
              <w:left w:val="single" w:sz="4" w:space="0" w:color="auto"/>
              <w:right w:val="single" w:sz="4" w:space="0" w:color="auto"/>
            </w:tcBorders>
            <w:vAlign w:val="center"/>
          </w:tcPr>
          <w:p w:rsidR="000B4A45" w:rsidRPr="00B27F51" w:rsidRDefault="000B4A45" w:rsidP="00405116">
            <w:pPr>
              <w:rPr>
                <w:b/>
              </w:rPr>
            </w:pPr>
            <w:r w:rsidRPr="00B27F51">
              <w:rPr>
                <w:b/>
              </w:rPr>
              <w:t>Тема 5.1</w:t>
            </w:r>
          </w:p>
          <w:p w:rsidR="000B4A45" w:rsidRPr="00B27F51" w:rsidRDefault="000B4A45" w:rsidP="00405116">
            <w:pPr>
              <w:rPr>
                <w:b/>
              </w:rPr>
            </w:pPr>
            <w:r w:rsidRPr="00B27F51">
              <w:rPr>
                <w:b/>
              </w:rPr>
              <w:t>Ритмическая гимнастика</w:t>
            </w:r>
          </w:p>
        </w:tc>
        <w:tc>
          <w:tcPr>
            <w:tcW w:w="236" w:type="dxa"/>
            <w:tcBorders>
              <w:left w:val="single" w:sz="4" w:space="0" w:color="auto"/>
              <w:right w:val="nil"/>
            </w:tcBorders>
            <w:vAlign w:val="center"/>
          </w:tcPr>
          <w:p w:rsidR="000B4A45" w:rsidRPr="00B27F51" w:rsidRDefault="000B4A45" w:rsidP="00405116">
            <w:pPr>
              <w:rPr>
                <w:b/>
              </w:rPr>
            </w:pPr>
          </w:p>
        </w:tc>
        <w:tc>
          <w:tcPr>
            <w:tcW w:w="6143" w:type="dxa"/>
            <w:gridSpan w:val="2"/>
            <w:tcBorders>
              <w:left w:val="nil"/>
              <w:right w:val="single" w:sz="4" w:space="0" w:color="auto"/>
            </w:tcBorders>
            <w:vAlign w:val="center"/>
          </w:tcPr>
          <w:p w:rsidR="000B4A45" w:rsidRPr="00B27F51" w:rsidRDefault="000B4A45" w:rsidP="00405116">
            <w:pPr>
              <w:ind w:firstLine="696"/>
              <w:rPr>
                <w:b/>
              </w:rPr>
            </w:pPr>
            <w:r w:rsidRPr="00B27F51">
              <w:rPr>
                <w:b/>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15</w:t>
            </w:r>
          </w:p>
        </w:tc>
      </w:tr>
      <w:tr w:rsidR="000B4A45" w:rsidRPr="00B27F51" w:rsidTr="00405116">
        <w:trPr>
          <w:trHeight w:val="1295"/>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236" w:type="dxa"/>
            <w:tcBorders>
              <w:left w:val="single" w:sz="4" w:space="0" w:color="auto"/>
              <w:right w:val="nil"/>
            </w:tcBorders>
            <w:vAlign w:val="center"/>
          </w:tcPr>
          <w:p w:rsidR="000B4A45" w:rsidRPr="00B27F51" w:rsidRDefault="000B4A45" w:rsidP="00405116">
            <w:pPr>
              <w:rPr>
                <w:b/>
              </w:rPr>
            </w:pPr>
          </w:p>
        </w:tc>
        <w:tc>
          <w:tcPr>
            <w:tcW w:w="6143" w:type="dxa"/>
            <w:gridSpan w:val="2"/>
            <w:tcBorders>
              <w:left w:val="nil"/>
              <w:right w:val="single" w:sz="4" w:space="0" w:color="auto"/>
            </w:tcBorders>
            <w:vAlign w:val="center"/>
          </w:tcPr>
          <w:p w:rsidR="000B4A45" w:rsidRPr="00B27F51" w:rsidRDefault="000B4A45" w:rsidP="00405116">
            <w:pPr>
              <w:ind w:firstLine="696"/>
              <w:rPr>
                <w:b/>
              </w:rPr>
            </w:pPr>
            <w:r w:rsidRPr="00B27F51">
              <w:t>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tc>
        <w:tc>
          <w:tcPr>
            <w:tcW w:w="1134" w:type="dxa"/>
            <w:vMerge/>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90"/>
        </w:trPr>
        <w:tc>
          <w:tcPr>
            <w:tcW w:w="1843" w:type="dxa"/>
            <w:vMerge w:val="restart"/>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ind w:firstLine="932"/>
              <w:rPr>
                <w:b/>
              </w:rPr>
            </w:pPr>
            <w:r w:rsidRPr="00B27F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10</w:t>
            </w:r>
          </w:p>
        </w:tc>
      </w:tr>
      <w:tr w:rsidR="000B4A45" w:rsidRPr="00B27F51" w:rsidTr="00405116">
        <w:trPr>
          <w:trHeight w:val="90"/>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rPr>
                <w:b/>
              </w:rPr>
            </w:pPr>
            <w:r w:rsidRPr="00B27F51">
              <w:rPr>
                <w:b/>
              </w:rPr>
              <w:t>1.</w:t>
            </w:r>
            <w:r w:rsidRPr="00B27F51">
              <w:t>Индивидуально подобранные композиции из упражнений, выполняемых с разной амплитудой, траекторией, ритмом, темпом, пространственной точностью.</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6</w:t>
            </w:r>
          </w:p>
        </w:tc>
      </w:tr>
      <w:tr w:rsidR="000B4A45" w:rsidRPr="00B27F51" w:rsidTr="00405116">
        <w:trPr>
          <w:trHeight w:val="135"/>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rPr>
                <w:b/>
              </w:rPr>
            </w:pPr>
            <w:r w:rsidRPr="00B27F51">
              <w:rPr>
                <w:b/>
              </w:rPr>
              <w:t>2.</w:t>
            </w:r>
            <w:r w:rsidRPr="00B27F51">
              <w:t>Комплекс упражнений с профессиональной направленностью из 26-30 движений.</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r>
      <w:tr w:rsidR="000B4A45" w:rsidRPr="00B27F51" w:rsidTr="00405116">
        <w:trPr>
          <w:trHeight w:val="546"/>
        </w:trPr>
        <w:tc>
          <w:tcPr>
            <w:tcW w:w="1843" w:type="dxa"/>
            <w:vMerge/>
            <w:tcBorders>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bottom w:val="single" w:sz="4" w:space="0" w:color="auto"/>
              <w:right w:val="single" w:sz="4" w:space="0" w:color="auto"/>
            </w:tcBorders>
            <w:vAlign w:val="center"/>
          </w:tcPr>
          <w:p w:rsidR="000B4A45" w:rsidRPr="00B27F51" w:rsidRDefault="000B4A45" w:rsidP="00405116">
            <w:pPr>
              <w:ind w:firstLine="932"/>
            </w:pPr>
            <w:r w:rsidRPr="00B27F51">
              <w:rPr>
                <w:b/>
              </w:rPr>
              <w:t xml:space="preserve">Самостоятельная работа обучающихся:  </w:t>
            </w:r>
          </w:p>
          <w:p w:rsidR="000B4A45" w:rsidRPr="00B27F51" w:rsidRDefault="000B4A45" w:rsidP="00405116">
            <w:pPr>
              <w:rPr>
                <w:b/>
              </w:rPr>
            </w:pPr>
            <w:r w:rsidRPr="00B27F51">
              <w:t>Комплекс упражнений с профессиональной направленностью из 26-30 движений.</w:t>
            </w:r>
          </w:p>
        </w:tc>
        <w:tc>
          <w:tcPr>
            <w:tcW w:w="1134" w:type="dxa"/>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5</w:t>
            </w:r>
          </w:p>
        </w:tc>
      </w:tr>
      <w:tr w:rsidR="000B4A45" w:rsidRPr="00B27F51" w:rsidTr="00405116">
        <w:trPr>
          <w:trHeight w:val="390"/>
        </w:trPr>
        <w:tc>
          <w:tcPr>
            <w:tcW w:w="1843" w:type="dxa"/>
            <w:vMerge w:val="restart"/>
            <w:tcBorders>
              <w:left w:val="single" w:sz="4" w:space="0" w:color="auto"/>
              <w:right w:val="single" w:sz="4" w:space="0" w:color="auto"/>
            </w:tcBorders>
            <w:vAlign w:val="center"/>
          </w:tcPr>
          <w:p w:rsidR="000B4A45" w:rsidRPr="00B27F51" w:rsidRDefault="000B4A45" w:rsidP="00405116">
            <w:pPr>
              <w:jc w:val="center"/>
              <w:rPr>
                <w:b/>
              </w:rPr>
            </w:pPr>
            <w:r w:rsidRPr="00B27F51">
              <w:rPr>
                <w:b/>
              </w:rPr>
              <w:t>Тема 5.2</w:t>
            </w:r>
          </w:p>
          <w:p w:rsidR="000B4A45" w:rsidRPr="00B27F51" w:rsidRDefault="000B4A45" w:rsidP="00405116">
            <w:pPr>
              <w:jc w:val="center"/>
              <w:rPr>
                <w:b/>
              </w:rPr>
            </w:pPr>
            <w:r w:rsidRPr="00B27F51">
              <w:rPr>
                <w:b/>
              </w:rPr>
              <w:t>Атлетическая гимнастика</w:t>
            </w:r>
          </w:p>
        </w:tc>
        <w:tc>
          <w:tcPr>
            <w:tcW w:w="236" w:type="dxa"/>
            <w:tcBorders>
              <w:left w:val="single" w:sz="4" w:space="0" w:color="auto"/>
              <w:right w:val="nil"/>
            </w:tcBorders>
            <w:vAlign w:val="center"/>
          </w:tcPr>
          <w:p w:rsidR="000B4A45" w:rsidRPr="00B27F51" w:rsidRDefault="000B4A45" w:rsidP="00405116">
            <w:pPr>
              <w:rPr>
                <w:b/>
              </w:rPr>
            </w:pPr>
          </w:p>
        </w:tc>
        <w:tc>
          <w:tcPr>
            <w:tcW w:w="6143" w:type="dxa"/>
            <w:gridSpan w:val="2"/>
            <w:tcBorders>
              <w:left w:val="nil"/>
              <w:right w:val="single" w:sz="4" w:space="0" w:color="auto"/>
            </w:tcBorders>
            <w:vAlign w:val="center"/>
          </w:tcPr>
          <w:p w:rsidR="000B4A45" w:rsidRPr="00B27F51" w:rsidRDefault="000B4A45" w:rsidP="00405116">
            <w:pPr>
              <w:ind w:firstLine="696"/>
              <w:rPr>
                <w:b/>
              </w:rPr>
            </w:pPr>
            <w:r w:rsidRPr="00B27F51">
              <w:rPr>
                <w:b/>
              </w:rPr>
              <w:t>Содержание учебного материала</w:t>
            </w:r>
          </w:p>
        </w:tc>
        <w:tc>
          <w:tcPr>
            <w:tcW w:w="113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21</w:t>
            </w:r>
          </w:p>
        </w:tc>
      </w:tr>
      <w:tr w:rsidR="000B4A45" w:rsidRPr="00B27F51" w:rsidTr="00405116">
        <w:trPr>
          <w:trHeight w:val="735"/>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236" w:type="dxa"/>
            <w:tcBorders>
              <w:left w:val="single" w:sz="4" w:space="0" w:color="auto"/>
              <w:right w:val="nil"/>
            </w:tcBorders>
            <w:vAlign w:val="center"/>
          </w:tcPr>
          <w:p w:rsidR="000B4A45" w:rsidRPr="00B27F51" w:rsidRDefault="000B4A45" w:rsidP="00405116">
            <w:pPr>
              <w:rPr>
                <w:b/>
              </w:rPr>
            </w:pPr>
          </w:p>
        </w:tc>
        <w:tc>
          <w:tcPr>
            <w:tcW w:w="6143" w:type="dxa"/>
            <w:gridSpan w:val="2"/>
            <w:tcBorders>
              <w:left w:val="nil"/>
              <w:right w:val="single" w:sz="4" w:space="0" w:color="auto"/>
            </w:tcBorders>
            <w:vAlign w:val="center"/>
          </w:tcPr>
          <w:p w:rsidR="000B4A45" w:rsidRPr="00B27F51" w:rsidRDefault="000B4A45" w:rsidP="00405116">
            <w:pPr>
              <w:rPr>
                <w:b/>
              </w:rPr>
            </w:pPr>
            <w:r w:rsidRPr="00B27F51">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tc>
        <w:tc>
          <w:tcPr>
            <w:tcW w:w="1134" w:type="dxa"/>
            <w:vMerge/>
            <w:tcBorders>
              <w:left w:val="single" w:sz="4" w:space="0" w:color="auto"/>
              <w:bottom w:val="single" w:sz="4" w:space="0" w:color="auto"/>
              <w:right w:val="single" w:sz="4" w:space="0" w:color="auto"/>
            </w:tcBorders>
          </w:tcPr>
          <w:p w:rsidR="000B4A45" w:rsidRPr="00B27F51" w:rsidRDefault="000B4A45" w:rsidP="00405116">
            <w:pPr>
              <w:rPr>
                <w:b/>
              </w:rPr>
            </w:pPr>
          </w:p>
        </w:tc>
      </w:tr>
      <w:tr w:rsidR="000B4A45" w:rsidRPr="00B27F51" w:rsidTr="00405116">
        <w:trPr>
          <w:trHeight w:val="126"/>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ind w:firstLine="932"/>
              <w:rPr>
                <w:b/>
              </w:rPr>
            </w:pPr>
            <w:r w:rsidRPr="00B27F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13</w:t>
            </w:r>
          </w:p>
        </w:tc>
      </w:tr>
      <w:tr w:rsidR="000B4A45" w:rsidRPr="00B27F51" w:rsidTr="00405116">
        <w:trPr>
          <w:trHeight w:val="111"/>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r w:rsidRPr="00B27F51">
              <w:t>1.Круговой метод тренировки для развития силы основных мышечных групп с эспандерами, амортизаторами из резины, гантелями, гирей, штангой.</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11</w:t>
            </w:r>
          </w:p>
        </w:tc>
      </w:tr>
      <w:tr w:rsidR="000B4A45" w:rsidRPr="00B27F51" w:rsidTr="00405116">
        <w:trPr>
          <w:trHeight w:val="150"/>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r w:rsidRPr="00B27F51">
              <w:t>2.Техника безопасности занятий.</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r>
      <w:tr w:rsidR="000B4A45" w:rsidRPr="00B27F51" w:rsidTr="00405116">
        <w:trPr>
          <w:trHeight w:val="81"/>
        </w:trPr>
        <w:tc>
          <w:tcPr>
            <w:tcW w:w="1843" w:type="dxa"/>
            <w:vMerge/>
            <w:tcBorders>
              <w:left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right w:val="single" w:sz="4" w:space="0" w:color="auto"/>
            </w:tcBorders>
            <w:vAlign w:val="center"/>
          </w:tcPr>
          <w:p w:rsidR="000B4A45" w:rsidRPr="00B27F51" w:rsidRDefault="000B4A45" w:rsidP="00405116">
            <w:pPr>
              <w:ind w:firstLine="932"/>
            </w:pPr>
            <w:r w:rsidRPr="00B27F51">
              <w:rPr>
                <w:b/>
              </w:rPr>
              <w:t xml:space="preserve">Самостоятельная работа обучающихся:  </w:t>
            </w:r>
          </w:p>
          <w:p w:rsidR="000B4A45" w:rsidRPr="00B27F51" w:rsidRDefault="000B4A45" w:rsidP="00405116">
            <w:pPr>
              <w:rPr>
                <w:b/>
              </w:rPr>
            </w:pPr>
            <w:r w:rsidRPr="00B27F51">
              <w:t>Круговой метод тренировки для развития силы основных мышечных групп с эспандерами, амортизаторами из резины, гантелями, гирей, штангой</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8</w:t>
            </w:r>
          </w:p>
        </w:tc>
      </w:tr>
      <w:tr w:rsidR="000B4A45" w:rsidRPr="00B27F51" w:rsidTr="00405116">
        <w:trPr>
          <w:trHeight w:val="275"/>
        </w:trPr>
        <w:tc>
          <w:tcPr>
            <w:tcW w:w="1843" w:type="dxa"/>
            <w:tcBorders>
              <w:left w:val="single" w:sz="4" w:space="0" w:color="auto"/>
              <w:bottom w:val="single" w:sz="4" w:space="0" w:color="auto"/>
              <w:right w:val="single" w:sz="4" w:space="0" w:color="auto"/>
            </w:tcBorders>
            <w:vAlign w:val="center"/>
          </w:tcPr>
          <w:p w:rsidR="000B4A45" w:rsidRPr="00B27F51" w:rsidRDefault="000B4A45" w:rsidP="00405116">
            <w:pPr>
              <w:rPr>
                <w:b/>
              </w:rPr>
            </w:pPr>
          </w:p>
        </w:tc>
        <w:tc>
          <w:tcPr>
            <w:tcW w:w="6379" w:type="dxa"/>
            <w:gridSpan w:val="3"/>
            <w:tcBorders>
              <w:left w:val="single" w:sz="4" w:space="0" w:color="auto"/>
              <w:bottom w:val="single" w:sz="4" w:space="0" w:color="auto"/>
              <w:right w:val="single" w:sz="4" w:space="0" w:color="auto"/>
            </w:tcBorders>
            <w:vAlign w:val="center"/>
          </w:tcPr>
          <w:p w:rsidR="000B4A45" w:rsidRPr="00B27F51" w:rsidRDefault="000B4A45" w:rsidP="00405116">
            <w:pPr>
              <w:ind w:firstLine="932"/>
              <w:rPr>
                <w:b/>
              </w:rPr>
            </w:pPr>
            <w:r w:rsidRPr="00B27F51">
              <w:rPr>
                <w:b/>
              </w:rPr>
              <w:t>Всего</w:t>
            </w:r>
          </w:p>
        </w:tc>
        <w:tc>
          <w:tcPr>
            <w:tcW w:w="113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256</w:t>
            </w:r>
          </w:p>
        </w:tc>
      </w:tr>
    </w:tbl>
    <w:p w:rsidR="000B4A45" w:rsidRPr="00B27F51" w:rsidRDefault="000B4A45" w:rsidP="000B4A45">
      <w:pPr>
        <w:ind w:right="440"/>
      </w:pPr>
    </w:p>
    <w:p w:rsidR="000B4A45" w:rsidRPr="00B27F51" w:rsidRDefault="000B4A45" w:rsidP="000B4A45">
      <w:pPr>
        <w:ind w:left="60"/>
        <w:jc w:val="center"/>
      </w:pPr>
      <w:r w:rsidRPr="00B27F51">
        <w:t>ОБЯЗАТЕЛЬНЫЕ КОНТРОЛЬНЫЕ ЗАДАНИЯ ДЛЯ ОПРЕДЕЛЕНИЯ И ОЦЕНКИ УРОВНЯ ФИЗИЧЕСКОЙ ПОДГОТОВЛЕННОСТИ ОБУЧАЮЩИХСЯ</w:t>
      </w:r>
    </w:p>
    <w:tbl>
      <w:tblPr>
        <w:tblW w:w="10173" w:type="dxa"/>
        <w:jc w:val="center"/>
        <w:tblLayout w:type="fixed"/>
        <w:tblCellMar>
          <w:left w:w="10" w:type="dxa"/>
          <w:right w:w="10" w:type="dxa"/>
        </w:tblCellMar>
        <w:tblLook w:val="04A0" w:firstRow="1" w:lastRow="0" w:firstColumn="1" w:lastColumn="0" w:noHBand="0" w:noVBand="1"/>
      </w:tblPr>
      <w:tblGrid>
        <w:gridCol w:w="725"/>
        <w:gridCol w:w="1080"/>
        <w:gridCol w:w="1440"/>
        <w:gridCol w:w="902"/>
        <w:gridCol w:w="1080"/>
        <w:gridCol w:w="1037"/>
        <w:gridCol w:w="898"/>
        <w:gridCol w:w="1080"/>
        <w:gridCol w:w="1262"/>
        <w:gridCol w:w="669"/>
      </w:tblGrid>
      <w:tr w:rsidR="000B4A45" w:rsidRPr="00B27F51" w:rsidTr="00405116">
        <w:trPr>
          <w:trHeight w:hRule="exact" w:val="341"/>
          <w:jc w:val="center"/>
        </w:trPr>
        <w:tc>
          <w:tcPr>
            <w:tcW w:w="725" w:type="dxa"/>
            <w:vMerge w:val="restart"/>
            <w:tcBorders>
              <w:top w:val="single" w:sz="4" w:space="0" w:color="auto"/>
              <w:left w:val="single" w:sz="4" w:space="0" w:color="auto"/>
            </w:tcBorders>
            <w:shd w:val="clear" w:color="auto" w:fill="FFFFFF"/>
          </w:tcPr>
          <w:p w:rsidR="000B4A45" w:rsidRPr="00B27F51" w:rsidRDefault="000B4A45" w:rsidP="00405116">
            <w:pPr>
              <w:widowControl w:val="0"/>
              <w:ind w:left="144"/>
            </w:pPr>
            <w:r w:rsidRPr="00B27F51">
              <w:rPr>
                <w:rStyle w:val="214pt"/>
                <w:rFonts w:eastAsia="Calibri"/>
                <w:color w:val="auto"/>
                <w:sz w:val="22"/>
                <w:szCs w:val="22"/>
              </w:rPr>
              <w:t>№</w:t>
            </w:r>
          </w:p>
          <w:p w:rsidR="000B4A45" w:rsidRPr="00B27F51" w:rsidRDefault="000B4A45" w:rsidP="00405116">
            <w:pPr>
              <w:widowControl w:val="0"/>
              <w:ind w:left="144"/>
            </w:pPr>
            <w:r w:rsidRPr="00B27F51">
              <w:rPr>
                <w:rStyle w:val="214pt"/>
                <w:rFonts w:eastAsia="Calibri"/>
                <w:color w:val="auto"/>
                <w:sz w:val="22"/>
                <w:szCs w:val="22"/>
              </w:rPr>
              <w:t>п/п</w:t>
            </w:r>
          </w:p>
        </w:tc>
        <w:tc>
          <w:tcPr>
            <w:tcW w:w="1080" w:type="dxa"/>
            <w:vMerge w:val="restart"/>
            <w:tcBorders>
              <w:top w:val="single" w:sz="4" w:space="0" w:color="auto"/>
              <w:left w:val="single" w:sz="4" w:space="0" w:color="auto"/>
            </w:tcBorders>
            <w:shd w:val="clear" w:color="auto" w:fill="FFFFFF"/>
          </w:tcPr>
          <w:p w:rsidR="000B4A45" w:rsidRPr="00B27F51" w:rsidRDefault="000B4A45" w:rsidP="00405116">
            <w:pPr>
              <w:widowControl w:val="0"/>
              <w:ind w:left="144"/>
            </w:pPr>
            <w:r w:rsidRPr="00B27F51">
              <w:rPr>
                <w:rStyle w:val="214pt"/>
                <w:rFonts w:eastAsia="Calibri"/>
                <w:color w:val="auto"/>
                <w:sz w:val="22"/>
                <w:szCs w:val="22"/>
              </w:rPr>
              <w:t>Физические</w:t>
            </w:r>
          </w:p>
          <w:p w:rsidR="000B4A45" w:rsidRPr="00B27F51" w:rsidRDefault="000B4A45" w:rsidP="00405116">
            <w:pPr>
              <w:widowControl w:val="0"/>
              <w:ind w:left="144"/>
            </w:pPr>
            <w:r w:rsidRPr="00B27F51">
              <w:rPr>
                <w:rStyle w:val="214pt"/>
                <w:rFonts w:eastAsia="Calibri"/>
                <w:color w:val="auto"/>
                <w:sz w:val="22"/>
                <w:szCs w:val="22"/>
              </w:rPr>
              <w:t>способности</w:t>
            </w:r>
          </w:p>
        </w:tc>
        <w:tc>
          <w:tcPr>
            <w:tcW w:w="1440" w:type="dxa"/>
            <w:vMerge w:val="restart"/>
            <w:tcBorders>
              <w:top w:val="single" w:sz="4" w:space="0" w:color="auto"/>
              <w:left w:val="single" w:sz="4" w:space="0" w:color="auto"/>
            </w:tcBorders>
            <w:shd w:val="clear" w:color="auto" w:fill="FFFFFF"/>
          </w:tcPr>
          <w:p w:rsidR="000B4A45" w:rsidRPr="00B27F51" w:rsidRDefault="000B4A45" w:rsidP="00405116">
            <w:pPr>
              <w:widowControl w:val="0"/>
              <w:ind w:left="144"/>
            </w:pPr>
            <w:r w:rsidRPr="00B27F51">
              <w:rPr>
                <w:rStyle w:val="214pt"/>
                <w:rFonts w:eastAsia="Calibri"/>
                <w:color w:val="auto"/>
                <w:sz w:val="22"/>
                <w:szCs w:val="22"/>
              </w:rPr>
              <w:t>Контрольное</w:t>
            </w:r>
          </w:p>
          <w:p w:rsidR="000B4A45" w:rsidRPr="00B27F51" w:rsidRDefault="000B4A45" w:rsidP="00405116">
            <w:pPr>
              <w:widowControl w:val="0"/>
              <w:ind w:left="144"/>
            </w:pPr>
            <w:r w:rsidRPr="00B27F51">
              <w:rPr>
                <w:rStyle w:val="214pt"/>
                <w:rFonts w:eastAsia="Calibri"/>
                <w:color w:val="auto"/>
                <w:sz w:val="22"/>
                <w:szCs w:val="22"/>
              </w:rPr>
              <w:t>упражнение</w:t>
            </w:r>
          </w:p>
          <w:p w:rsidR="000B4A45" w:rsidRPr="00B27F51" w:rsidRDefault="000B4A45" w:rsidP="00405116">
            <w:pPr>
              <w:widowControl w:val="0"/>
              <w:ind w:left="400"/>
            </w:pPr>
            <w:r w:rsidRPr="00B27F51">
              <w:rPr>
                <w:rStyle w:val="214pt"/>
                <w:rFonts w:eastAsia="Calibri"/>
                <w:color w:val="auto"/>
                <w:sz w:val="22"/>
                <w:szCs w:val="22"/>
              </w:rPr>
              <w:t>(тест)</w:t>
            </w:r>
          </w:p>
        </w:tc>
        <w:tc>
          <w:tcPr>
            <w:tcW w:w="902" w:type="dxa"/>
            <w:vMerge w:val="restart"/>
            <w:tcBorders>
              <w:top w:val="single" w:sz="4" w:space="0" w:color="auto"/>
              <w:left w:val="single" w:sz="4" w:space="0" w:color="auto"/>
            </w:tcBorders>
            <w:shd w:val="clear" w:color="auto" w:fill="FFFFFF"/>
          </w:tcPr>
          <w:p w:rsidR="000B4A45" w:rsidRPr="00B27F51" w:rsidRDefault="000B4A45" w:rsidP="00405116">
            <w:pPr>
              <w:widowControl w:val="0"/>
              <w:ind w:left="144"/>
            </w:pPr>
            <w:r w:rsidRPr="00B27F51">
              <w:rPr>
                <w:rStyle w:val="214pt"/>
                <w:rFonts w:eastAsia="Calibri"/>
                <w:color w:val="auto"/>
                <w:sz w:val="22"/>
                <w:szCs w:val="22"/>
              </w:rPr>
              <w:t>Возраст,</w:t>
            </w:r>
          </w:p>
          <w:p w:rsidR="000B4A45" w:rsidRPr="00B27F51" w:rsidRDefault="000B4A45" w:rsidP="00405116">
            <w:pPr>
              <w:widowControl w:val="0"/>
              <w:ind w:left="144"/>
            </w:pPr>
            <w:r w:rsidRPr="00B27F51">
              <w:rPr>
                <w:rStyle w:val="214pt"/>
                <w:rFonts w:eastAsia="Calibri"/>
                <w:color w:val="auto"/>
                <w:sz w:val="22"/>
                <w:szCs w:val="22"/>
              </w:rPr>
              <w:t>лет</w:t>
            </w:r>
          </w:p>
        </w:tc>
        <w:tc>
          <w:tcPr>
            <w:tcW w:w="6026" w:type="dxa"/>
            <w:gridSpan w:val="6"/>
            <w:tcBorders>
              <w:top w:val="single" w:sz="4" w:space="0" w:color="auto"/>
              <w:left w:val="single" w:sz="4" w:space="0" w:color="auto"/>
              <w:right w:val="single" w:sz="4" w:space="0" w:color="auto"/>
            </w:tcBorders>
            <w:shd w:val="clear" w:color="auto" w:fill="FFFFFF"/>
          </w:tcPr>
          <w:p w:rsidR="000B4A45" w:rsidRPr="00B27F51" w:rsidRDefault="000B4A45" w:rsidP="00405116">
            <w:pPr>
              <w:widowControl w:val="0"/>
              <w:ind w:left="144"/>
            </w:pPr>
            <w:r w:rsidRPr="00B27F51">
              <w:rPr>
                <w:rStyle w:val="214pt"/>
                <w:rFonts w:eastAsia="Calibri"/>
                <w:color w:val="auto"/>
                <w:sz w:val="22"/>
                <w:szCs w:val="22"/>
              </w:rPr>
              <w:t>Оценка</w:t>
            </w:r>
          </w:p>
        </w:tc>
      </w:tr>
      <w:tr w:rsidR="000B4A45" w:rsidRPr="00B27F51" w:rsidTr="00405116">
        <w:trPr>
          <w:trHeight w:hRule="exact" w:val="331"/>
          <w:jc w:val="center"/>
        </w:trPr>
        <w:tc>
          <w:tcPr>
            <w:tcW w:w="725" w:type="dxa"/>
            <w:vMerge/>
            <w:tcBorders>
              <w:left w:val="single" w:sz="4" w:space="0" w:color="auto"/>
            </w:tcBorders>
            <w:shd w:val="clear" w:color="auto" w:fill="FFFFFF"/>
          </w:tcPr>
          <w:p w:rsidR="000B4A45" w:rsidRPr="00B27F51" w:rsidRDefault="000B4A45" w:rsidP="00405116">
            <w:pPr>
              <w:ind w:left="144"/>
            </w:pPr>
          </w:p>
        </w:tc>
        <w:tc>
          <w:tcPr>
            <w:tcW w:w="1080" w:type="dxa"/>
            <w:vMerge/>
            <w:tcBorders>
              <w:left w:val="single" w:sz="4" w:space="0" w:color="auto"/>
            </w:tcBorders>
            <w:shd w:val="clear" w:color="auto" w:fill="FFFFFF"/>
          </w:tcPr>
          <w:p w:rsidR="000B4A45" w:rsidRPr="00B27F51" w:rsidRDefault="000B4A45" w:rsidP="00405116">
            <w:pPr>
              <w:ind w:left="144"/>
            </w:pPr>
          </w:p>
        </w:tc>
        <w:tc>
          <w:tcPr>
            <w:tcW w:w="1440" w:type="dxa"/>
            <w:vMerge/>
            <w:tcBorders>
              <w:left w:val="single" w:sz="4" w:space="0" w:color="auto"/>
            </w:tcBorders>
            <w:shd w:val="clear" w:color="auto" w:fill="FFFFFF"/>
          </w:tcPr>
          <w:p w:rsidR="000B4A45" w:rsidRPr="00B27F51" w:rsidRDefault="000B4A45" w:rsidP="00405116">
            <w:pPr>
              <w:ind w:left="400"/>
            </w:pPr>
          </w:p>
        </w:tc>
        <w:tc>
          <w:tcPr>
            <w:tcW w:w="902" w:type="dxa"/>
            <w:vMerge/>
            <w:tcBorders>
              <w:left w:val="single" w:sz="4" w:space="0" w:color="auto"/>
            </w:tcBorders>
            <w:shd w:val="clear" w:color="auto" w:fill="FFFFFF"/>
          </w:tcPr>
          <w:p w:rsidR="000B4A45" w:rsidRPr="00B27F51" w:rsidRDefault="000B4A45" w:rsidP="00405116">
            <w:pPr>
              <w:ind w:left="144"/>
            </w:pPr>
          </w:p>
        </w:tc>
        <w:tc>
          <w:tcPr>
            <w:tcW w:w="3015" w:type="dxa"/>
            <w:gridSpan w:val="3"/>
            <w:tcBorders>
              <w:top w:val="single" w:sz="4" w:space="0" w:color="auto"/>
              <w:left w:val="single" w:sz="4" w:space="0" w:color="auto"/>
            </w:tcBorders>
            <w:shd w:val="clear" w:color="auto" w:fill="FFFFFF"/>
          </w:tcPr>
          <w:p w:rsidR="000B4A45" w:rsidRPr="00B27F51" w:rsidRDefault="000B4A45" w:rsidP="00405116">
            <w:pPr>
              <w:ind w:left="144"/>
            </w:pPr>
            <w:r w:rsidRPr="00B27F51">
              <w:rPr>
                <w:rStyle w:val="214pt"/>
                <w:rFonts w:eastAsia="Calibri"/>
                <w:color w:val="auto"/>
                <w:sz w:val="22"/>
                <w:szCs w:val="22"/>
              </w:rPr>
              <w:t>Юноши</w:t>
            </w:r>
          </w:p>
        </w:tc>
        <w:tc>
          <w:tcPr>
            <w:tcW w:w="3011" w:type="dxa"/>
            <w:gridSpan w:val="3"/>
            <w:tcBorders>
              <w:top w:val="single" w:sz="4" w:space="0" w:color="auto"/>
              <w:left w:val="single" w:sz="4" w:space="0" w:color="auto"/>
              <w:right w:val="single" w:sz="4" w:space="0" w:color="auto"/>
            </w:tcBorders>
            <w:shd w:val="clear" w:color="auto" w:fill="FFFFFF"/>
          </w:tcPr>
          <w:p w:rsidR="000B4A45" w:rsidRPr="00B27F51" w:rsidRDefault="000B4A45" w:rsidP="00405116">
            <w:pPr>
              <w:ind w:left="144"/>
            </w:pPr>
            <w:r w:rsidRPr="00B27F51">
              <w:rPr>
                <w:rStyle w:val="214pt"/>
                <w:rFonts w:eastAsia="Calibri"/>
                <w:color w:val="auto"/>
                <w:sz w:val="22"/>
                <w:szCs w:val="22"/>
              </w:rPr>
              <w:t>Девушки</w:t>
            </w:r>
          </w:p>
        </w:tc>
      </w:tr>
      <w:tr w:rsidR="000B4A45" w:rsidRPr="00B27F51" w:rsidTr="00405116">
        <w:trPr>
          <w:trHeight w:val="932"/>
          <w:jc w:val="center"/>
        </w:trPr>
        <w:tc>
          <w:tcPr>
            <w:tcW w:w="725" w:type="dxa"/>
            <w:vMerge/>
            <w:tcBorders>
              <w:left w:val="single" w:sz="4" w:space="0" w:color="auto"/>
            </w:tcBorders>
            <w:shd w:val="clear" w:color="auto" w:fill="FFFFFF"/>
          </w:tcPr>
          <w:p w:rsidR="000B4A45" w:rsidRPr="00B27F51" w:rsidRDefault="000B4A45" w:rsidP="00405116">
            <w:pPr>
              <w:ind w:left="144"/>
            </w:pPr>
          </w:p>
        </w:tc>
        <w:tc>
          <w:tcPr>
            <w:tcW w:w="1080" w:type="dxa"/>
            <w:vMerge/>
            <w:tcBorders>
              <w:left w:val="single" w:sz="4" w:space="0" w:color="auto"/>
            </w:tcBorders>
            <w:shd w:val="clear" w:color="auto" w:fill="FFFFFF"/>
          </w:tcPr>
          <w:p w:rsidR="000B4A45" w:rsidRPr="00B27F51" w:rsidRDefault="000B4A45" w:rsidP="00405116">
            <w:pPr>
              <w:ind w:left="144"/>
            </w:pPr>
          </w:p>
        </w:tc>
        <w:tc>
          <w:tcPr>
            <w:tcW w:w="1440" w:type="dxa"/>
            <w:vMerge/>
            <w:tcBorders>
              <w:left w:val="single" w:sz="4" w:space="0" w:color="auto"/>
            </w:tcBorders>
            <w:shd w:val="clear" w:color="auto" w:fill="FFFFFF"/>
          </w:tcPr>
          <w:p w:rsidR="000B4A45" w:rsidRPr="00B27F51" w:rsidRDefault="000B4A45" w:rsidP="00405116">
            <w:pPr>
              <w:ind w:left="400"/>
            </w:pPr>
          </w:p>
        </w:tc>
        <w:tc>
          <w:tcPr>
            <w:tcW w:w="902" w:type="dxa"/>
            <w:vMerge/>
            <w:tcBorders>
              <w:left w:val="single" w:sz="4" w:space="0" w:color="auto"/>
            </w:tcBorders>
            <w:shd w:val="clear" w:color="auto" w:fill="FFFFFF"/>
          </w:tcPr>
          <w:p w:rsidR="000B4A45" w:rsidRPr="00B27F51" w:rsidRDefault="000B4A45" w:rsidP="00405116">
            <w:pPr>
              <w:ind w:left="144"/>
            </w:pPr>
          </w:p>
        </w:tc>
        <w:tc>
          <w:tcPr>
            <w:tcW w:w="1080" w:type="dxa"/>
            <w:tcBorders>
              <w:top w:val="single" w:sz="4" w:space="0" w:color="auto"/>
              <w:left w:val="single" w:sz="4" w:space="0" w:color="auto"/>
            </w:tcBorders>
            <w:shd w:val="clear" w:color="auto" w:fill="FFFFFF"/>
          </w:tcPr>
          <w:p w:rsidR="000B4A45" w:rsidRPr="00B27F51" w:rsidRDefault="000B4A45" w:rsidP="00405116">
            <w:pPr>
              <w:ind w:left="144"/>
            </w:pPr>
            <w:r w:rsidRPr="00B27F51">
              <w:rPr>
                <w:rStyle w:val="214pt"/>
                <w:rFonts w:eastAsia="Calibri"/>
                <w:color w:val="auto"/>
                <w:sz w:val="22"/>
                <w:szCs w:val="22"/>
              </w:rPr>
              <w:t>5</w:t>
            </w:r>
          </w:p>
        </w:tc>
        <w:tc>
          <w:tcPr>
            <w:tcW w:w="1037" w:type="dxa"/>
            <w:tcBorders>
              <w:top w:val="single" w:sz="4" w:space="0" w:color="auto"/>
              <w:left w:val="single" w:sz="4" w:space="0" w:color="auto"/>
            </w:tcBorders>
            <w:shd w:val="clear" w:color="auto" w:fill="FFFFFF"/>
          </w:tcPr>
          <w:p w:rsidR="000B4A45" w:rsidRPr="00B27F51" w:rsidRDefault="000B4A45" w:rsidP="00405116">
            <w:pPr>
              <w:ind w:left="144"/>
            </w:pPr>
            <w:r w:rsidRPr="00B27F51">
              <w:rPr>
                <w:rStyle w:val="214pt"/>
                <w:rFonts w:eastAsia="Calibri"/>
                <w:color w:val="auto"/>
                <w:sz w:val="22"/>
                <w:szCs w:val="22"/>
              </w:rPr>
              <w:t>4</w:t>
            </w:r>
          </w:p>
        </w:tc>
        <w:tc>
          <w:tcPr>
            <w:tcW w:w="898" w:type="dxa"/>
            <w:tcBorders>
              <w:top w:val="single" w:sz="4" w:space="0" w:color="auto"/>
              <w:left w:val="single" w:sz="4" w:space="0" w:color="auto"/>
            </w:tcBorders>
            <w:shd w:val="clear" w:color="auto" w:fill="FFFFFF"/>
          </w:tcPr>
          <w:p w:rsidR="000B4A45" w:rsidRPr="00B27F51" w:rsidRDefault="000B4A45" w:rsidP="00405116">
            <w:pPr>
              <w:ind w:left="144"/>
            </w:pPr>
            <w:r w:rsidRPr="00B27F51">
              <w:rPr>
                <w:rStyle w:val="214pt"/>
                <w:rFonts w:eastAsia="Calibri"/>
                <w:color w:val="auto"/>
                <w:sz w:val="22"/>
                <w:szCs w:val="22"/>
              </w:rPr>
              <w:t>3</w:t>
            </w:r>
          </w:p>
        </w:tc>
        <w:tc>
          <w:tcPr>
            <w:tcW w:w="1080" w:type="dxa"/>
            <w:tcBorders>
              <w:top w:val="single" w:sz="4" w:space="0" w:color="auto"/>
              <w:left w:val="single" w:sz="4" w:space="0" w:color="auto"/>
            </w:tcBorders>
            <w:shd w:val="clear" w:color="auto" w:fill="FFFFFF"/>
          </w:tcPr>
          <w:p w:rsidR="000B4A45" w:rsidRPr="00B27F51" w:rsidRDefault="000B4A45" w:rsidP="00405116">
            <w:pPr>
              <w:ind w:left="144"/>
            </w:pPr>
            <w:r w:rsidRPr="00B27F51">
              <w:rPr>
                <w:rStyle w:val="214pt"/>
                <w:rFonts w:eastAsia="Calibri"/>
                <w:color w:val="auto"/>
                <w:sz w:val="22"/>
                <w:szCs w:val="22"/>
              </w:rPr>
              <w:t>5</w:t>
            </w:r>
          </w:p>
        </w:tc>
        <w:tc>
          <w:tcPr>
            <w:tcW w:w="1262" w:type="dxa"/>
            <w:tcBorders>
              <w:top w:val="single" w:sz="4" w:space="0" w:color="auto"/>
              <w:left w:val="single" w:sz="4" w:space="0" w:color="auto"/>
            </w:tcBorders>
            <w:shd w:val="clear" w:color="auto" w:fill="FFFFFF"/>
          </w:tcPr>
          <w:p w:rsidR="000B4A45" w:rsidRPr="00B27F51" w:rsidRDefault="000B4A45" w:rsidP="00405116">
            <w:pPr>
              <w:ind w:left="144"/>
            </w:pPr>
            <w:r w:rsidRPr="00B27F51">
              <w:rPr>
                <w:rStyle w:val="214pt"/>
                <w:rFonts w:eastAsia="Calibri"/>
                <w:color w:val="auto"/>
                <w:sz w:val="22"/>
                <w:szCs w:val="22"/>
              </w:rPr>
              <w:t>4</w:t>
            </w:r>
          </w:p>
        </w:tc>
        <w:tc>
          <w:tcPr>
            <w:tcW w:w="669" w:type="dxa"/>
            <w:tcBorders>
              <w:top w:val="single" w:sz="4" w:space="0" w:color="auto"/>
              <w:left w:val="single" w:sz="4" w:space="0" w:color="auto"/>
              <w:right w:val="single" w:sz="4" w:space="0" w:color="auto"/>
            </w:tcBorders>
            <w:shd w:val="clear" w:color="auto" w:fill="FFFFFF"/>
          </w:tcPr>
          <w:p w:rsidR="000B4A45" w:rsidRPr="00B27F51" w:rsidRDefault="000B4A45" w:rsidP="00405116">
            <w:pPr>
              <w:ind w:left="144"/>
            </w:pPr>
            <w:r w:rsidRPr="00B27F51">
              <w:rPr>
                <w:rStyle w:val="214pt"/>
                <w:rFonts w:eastAsia="Calibri"/>
                <w:color w:val="auto"/>
                <w:sz w:val="22"/>
                <w:szCs w:val="22"/>
              </w:rPr>
              <w:t>3</w:t>
            </w:r>
          </w:p>
        </w:tc>
      </w:tr>
      <w:tr w:rsidR="000B4A45" w:rsidRPr="00B27F51" w:rsidTr="00405116">
        <w:trPr>
          <w:trHeight w:hRule="exact" w:val="317"/>
          <w:jc w:val="center"/>
        </w:trPr>
        <w:tc>
          <w:tcPr>
            <w:tcW w:w="725" w:type="dxa"/>
            <w:vMerge w:val="restart"/>
            <w:tcBorders>
              <w:top w:val="single" w:sz="4" w:space="0" w:color="auto"/>
              <w:left w:val="single" w:sz="4" w:space="0" w:color="auto"/>
            </w:tcBorders>
            <w:shd w:val="clear" w:color="auto" w:fill="FFFFFF"/>
            <w:vAlign w:val="bottom"/>
          </w:tcPr>
          <w:p w:rsidR="000B4A45" w:rsidRPr="00B27F51" w:rsidRDefault="000B4A45" w:rsidP="00405116">
            <w:pPr>
              <w:ind w:left="320"/>
            </w:pPr>
            <w:r w:rsidRPr="00B27F51">
              <w:t>1</w:t>
            </w:r>
          </w:p>
        </w:tc>
        <w:tc>
          <w:tcPr>
            <w:tcW w:w="1080" w:type="dxa"/>
            <w:vMerge w:val="restart"/>
            <w:tcBorders>
              <w:top w:val="single" w:sz="4" w:space="0" w:color="auto"/>
              <w:left w:val="single" w:sz="4" w:space="0" w:color="auto"/>
            </w:tcBorders>
            <w:shd w:val="clear" w:color="auto" w:fill="FFFFFF"/>
          </w:tcPr>
          <w:p w:rsidR="000B4A45" w:rsidRPr="00B27F51" w:rsidRDefault="000B4A45" w:rsidP="00405116">
            <w:r>
              <w:t>Ско</w:t>
            </w:r>
            <w:r w:rsidRPr="00B27F51">
              <w:t>ростные</w:t>
            </w:r>
          </w:p>
        </w:tc>
        <w:tc>
          <w:tcPr>
            <w:tcW w:w="1440" w:type="dxa"/>
            <w:vMerge w:val="restart"/>
            <w:tcBorders>
              <w:top w:val="single" w:sz="4" w:space="0" w:color="auto"/>
              <w:left w:val="single" w:sz="4" w:space="0" w:color="auto"/>
            </w:tcBorders>
            <w:shd w:val="clear" w:color="auto" w:fill="FFFFFF"/>
          </w:tcPr>
          <w:p w:rsidR="000B4A45" w:rsidRPr="00B27F51" w:rsidRDefault="000B4A45" w:rsidP="00405116">
            <w:r w:rsidRPr="00B27F51">
              <w:t>Бег</w:t>
            </w:r>
          </w:p>
          <w:p w:rsidR="000B4A45" w:rsidRPr="00B27F51" w:rsidRDefault="000B4A45" w:rsidP="00405116">
            <w:r w:rsidRPr="00B27F51">
              <w:t>30 м/с</w:t>
            </w:r>
          </w:p>
        </w:tc>
        <w:tc>
          <w:tcPr>
            <w:tcW w:w="902" w:type="dxa"/>
            <w:tcBorders>
              <w:top w:val="single" w:sz="4" w:space="0" w:color="auto"/>
              <w:left w:val="single" w:sz="4" w:space="0" w:color="auto"/>
            </w:tcBorders>
            <w:shd w:val="clear" w:color="auto" w:fill="FFFFFF"/>
            <w:vAlign w:val="bottom"/>
          </w:tcPr>
          <w:p w:rsidR="000B4A45" w:rsidRPr="00B27F51" w:rsidRDefault="000B4A45" w:rsidP="00405116">
            <w:pPr>
              <w:ind w:left="340"/>
            </w:pPr>
            <w:r w:rsidRPr="00B27F51">
              <w:t>16</w:t>
            </w:r>
          </w:p>
        </w:tc>
        <w:tc>
          <w:tcPr>
            <w:tcW w:w="1080" w:type="dxa"/>
            <w:vMerge w:val="restart"/>
            <w:tcBorders>
              <w:top w:val="single" w:sz="4" w:space="0" w:color="auto"/>
              <w:left w:val="single" w:sz="4" w:space="0" w:color="auto"/>
            </w:tcBorders>
            <w:shd w:val="clear" w:color="auto" w:fill="FFFFFF"/>
          </w:tcPr>
          <w:p w:rsidR="000B4A45" w:rsidRPr="00B27F51" w:rsidRDefault="000B4A45" w:rsidP="00405116">
            <w:r w:rsidRPr="00B27F51">
              <w:t>4,4 и</w:t>
            </w:r>
          </w:p>
          <w:p w:rsidR="000B4A45" w:rsidRPr="00B27F51" w:rsidRDefault="000B4A45" w:rsidP="00405116">
            <w:r w:rsidRPr="00B27F51">
              <w:t>выше</w:t>
            </w:r>
          </w:p>
          <w:p w:rsidR="000B4A45" w:rsidRPr="00B27F51" w:rsidRDefault="000B4A45" w:rsidP="00405116">
            <w:r w:rsidRPr="00B27F51">
              <w:t>4,3</w:t>
            </w:r>
          </w:p>
        </w:tc>
        <w:tc>
          <w:tcPr>
            <w:tcW w:w="1037" w:type="dxa"/>
            <w:tcBorders>
              <w:top w:val="single" w:sz="4" w:space="0" w:color="auto"/>
              <w:left w:val="single" w:sz="4" w:space="0" w:color="auto"/>
            </w:tcBorders>
            <w:shd w:val="clear" w:color="auto" w:fill="FFFFFF"/>
          </w:tcPr>
          <w:p w:rsidR="000B4A45" w:rsidRPr="00B27F51" w:rsidRDefault="000B4A45" w:rsidP="00405116">
            <w:r w:rsidRPr="00B27F51">
              <w:t>5,1—4,8</w:t>
            </w:r>
          </w:p>
        </w:tc>
        <w:tc>
          <w:tcPr>
            <w:tcW w:w="898" w:type="dxa"/>
            <w:tcBorders>
              <w:top w:val="single" w:sz="4" w:space="0" w:color="auto"/>
              <w:left w:val="single" w:sz="4" w:space="0" w:color="auto"/>
            </w:tcBorders>
            <w:shd w:val="clear" w:color="auto" w:fill="FFFFFF"/>
          </w:tcPr>
          <w:p w:rsidR="000B4A45" w:rsidRPr="00B27F51" w:rsidRDefault="000B4A45" w:rsidP="00405116">
            <w:r w:rsidRPr="00B27F51">
              <w:t>5,2 и</w:t>
            </w:r>
          </w:p>
        </w:tc>
        <w:tc>
          <w:tcPr>
            <w:tcW w:w="1080" w:type="dxa"/>
            <w:tcBorders>
              <w:top w:val="single" w:sz="4" w:space="0" w:color="auto"/>
              <w:left w:val="single" w:sz="4" w:space="0" w:color="auto"/>
            </w:tcBorders>
            <w:shd w:val="clear" w:color="auto" w:fill="FFFFFF"/>
          </w:tcPr>
          <w:p w:rsidR="000B4A45" w:rsidRPr="00B27F51" w:rsidRDefault="000B4A45" w:rsidP="00405116">
            <w:r w:rsidRPr="00B27F51">
              <w:t>4,8 и</w:t>
            </w:r>
          </w:p>
        </w:tc>
        <w:tc>
          <w:tcPr>
            <w:tcW w:w="1262" w:type="dxa"/>
            <w:tcBorders>
              <w:top w:val="single" w:sz="4" w:space="0" w:color="auto"/>
              <w:left w:val="single" w:sz="4" w:space="0" w:color="auto"/>
            </w:tcBorders>
            <w:shd w:val="clear" w:color="auto" w:fill="FFFFFF"/>
          </w:tcPr>
          <w:p w:rsidR="000B4A45" w:rsidRPr="00B27F51" w:rsidRDefault="000B4A45" w:rsidP="00405116">
            <w:r w:rsidRPr="00B27F51">
              <w:t>5,9-5,3</w:t>
            </w:r>
          </w:p>
        </w:tc>
        <w:tc>
          <w:tcPr>
            <w:tcW w:w="669" w:type="dxa"/>
            <w:tcBorders>
              <w:top w:val="single" w:sz="4" w:space="0" w:color="auto"/>
              <w:left w:val="single" w:sz="4" w:space="0" w:color="auto"/>
              <w:right w:val="single" w:sz="4" w:space="0" w:color="auto"/>
            </w:tcBorders>
            <w:shd w:val="clear" w:color="auto" w:fill="FFFFFF"/>
          </w:tcPr>
          <w:p w:rsidR="000B4A45" w:rsidRPr="00B27F51" w:rsidRDefault="000B4A45" w:rsidP="00405116">
            <w:r w:rsidRPr="00B27F51">
              <w:t>6,1 и</w:t>
            </w:r>
          </w:p>
        </w:tc>
      </w:tr>
      <w:tr w:rsidR="000B4A45" w:rsidRPr="00B27F51" w:rsidTr="00405116">
        <w:trPr>
          <w:trHeight w:hRule="exact" w:val="264"/>
          <w:jc w:val="center"/>
        </w:trPr>
        <w:tc>
          <w:tcPr>
            <w:tcW w:w="725" w:type="dxa"/>
            <w:vMerge/>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440" w:type="dxa"/>
            <w:vMerge/>
            <w:tcBorders>
              <w:left w:val="single" w:sz="4" w:space="0" w:color="auto"/>
            </w:tcBorders>
            <w:shd w:val="clear" w:color="auto" w:fill="FFFFFF"/>
            <w:vAlign w:val="bottom"/>
          </w:tcPr>
          <w:p w:rsidR="000B4A45" w:rsidRPr="00B27F51" w:rsidRDefault="000B4A45" w:rsidP="00405116"/>
        </w:tc>
        <w:tc>
          <w:tcPr>
            <w:tcW w:w="902"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037" w:type="dxa"/>
            <w:tcBorders>
              <w:left w:val="single" w:sz="4" w:space="0" w:color="auto"/>
            </w:tcBorders>
            <w:shd w:val="clear" w:color="auto" w:fill="FFFFFF"/>
          </w:tcPr>
          <w:p w:rsidR="000B4A45" w:rsidRPr="00B27F51" w:rsidRDefault="000B4A45" w:rsidP="00405116"/>
        </w:tc>
        <w:tc>
          <w:tcPr>
            <w:tcW w:w="898" w:type="dxa"/>
            <w:tcBorders>
              <w:left w:val="single" w:sz="4" w:space="0" w:color="auto"/>
            </w:tcBorders>
            <w:shd w:val="clear" w:color="auto" w:fill="FFFFFF"/>
            <w:vAlign w:val="bottom"/>
          </w:tcPr>
          <w:p w:rsidR="000B4A45" w:rsidRPr="00B27F51" w:rsidRDefault="000B4A45" w:rsidP="00405116">
            <w:r w:rsidRPr="00B27F51">
              <w:t>ниже</w:t>
            </w:r>
          </w:p>
        </w:tc>
        <w:tc>
          <w:tcPr>
            <w:tcW w:w="1080" w:type="dxa"/>
            <w:tcBorders>
              <w:left w:val="single" w:sz="4" w:space="0" w:color="auto"/>
            </w:tcBorders>
            <w:shd w:val="clear" w:color="auto" w:fill="FFFFFF"/>
            <w:vAlign w:val="bottom"/>
          </w:tcPr>
          <w:p w:rsidR="000B4A45" w:rsidRPr="00B27F51" w:rsidRDefault="000B4A45" w:rsidP="00405116">
            <w:r w:rsidRPr="00B27F51">
              <w:t>выше</w:t>
            </w:r>
          </w:p>
        </w:tc>
        <w:tc>
          <w:tcPr>
            <w:tcW w:w="1262" w:type="dxa"/>
            <w:tcBorders>
              <w:left w:val="single" w:sz="4" w:space="0" w:color="auto"/>
            </w:tcBorders>
            <w:shd w:val="clear" w:color="auto" w:fill="FFFFFF"/>
          </w:tcPr>
          <w:p w:rsidR="000B4A45" w:rsidRPr="00B27F51" w:rsidRDefault="000B4A45" w:rsidP="00405116"/>
        </w:tc>
        <w:tc>
          <w:tcPr>
            <w:tcW w:w="669" w:type="dxa"/>
            <w:tcBorders>
              <w:left w:val="single" w:sz="4" w:space="0" w:color="auto"/>
              <w:right w:val="single" w:sz="4" w:space="0" w:color="auto"/>
            </w:tcBorders>
            <w:shd w:val="clear" w:color="auto" w:fill="FFFFFF"/>
            <w:vAlign w:val="bottom"/>
          </w:tcPr>
          <w:p w:rsidR="000B4A45" w:rsidRPr="00B27F51" w:rsidRDefault="000B4A45" w:rsidP="00405116">
            <w:r w:rsidRPr="00B27F51">
              <w:t>ниже</w:t>
            </w:r>
          </w:p>
        </w:tc>
      </w:tr>
      <w:tr w:rsidR="000B4A45" w:rsidRPr="00B27F51" w:rsidTr="00405116">
        <w:trPr>
          <w:trHeight w:hRule="exact" w:val="302"/>
          <w:jc w:val="center"/>
        </w:trPr>
        <w:tc>
          <w:tcPr>
            <w:tcW w:w="725" w:type="dxa"/>
            <w:vMerge/>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440" w:type="dxa"/>
            <w:vMerge/>
            <w:tcBorders>
              <w:left w:val="single" w:sz="4" w:space="0" w:color="auto"/>
            </w:tcBorders>
            <w:shd w:val="clear" w:color="auto" w:fill="FFFFFF"/>
          </w:tcPr>
          <w:p w:rsidR="000B4A45" w:rsidRPr="00B27F51" w:rsidRDefault="000B4A45" w:rsidP="00405116"/>
        </w:tc>
        <w:tc>
          <w:tcPr>
            <w:tcW w:w="902" w:type="dxa"/>
            <w:tcBorders>
              <w:left w:val="single" w:sz="4" w:space="0" w:color="auto"/>
            </w:tcBorders>
            <w:shd w:val="clear" w:color="auto" w:fill="FFFFFF"/>
            <w:vAlign w:val="bottom"/>
          </w:tcPr>
          <w:p w:rsidR="000B4A45" w:rsidRPr="00B27F51" w:rsidRDefault="000B4A45" w:rsidP="00405116">
            <w:pPr>
              <w:ind w:left="340"/>
            </w:pPr>
            <w:r w:rsidRPr="00B27F51">
              <w:t>17</w:t>
            </w:r>
          </w:p>
        </w:tc>
        <w:tc>
          <w:tcPr>
            <w:tcW w:w="1080" w:type="dxa"/>
            <w:vMerge/>
            <w:tcBorders>
              <w:left w:val="single" w:sz="4" w:space="0" w:color="auto"/>
            </w:tcBorders>
            <w:shd w:val="clear" w:color="auto" w:fill="FFFFFF"/>
            <w:vAlign w:val="bottom"/>
          </w:tcPr>
          <w:p w:rsidR="000B4A45" w:rsidRPr="00B27F51" w:rsidRDefault="000B4A45" w:rsidP="00405116"/>
        </w:tc>
        <w:tc>
          <w:tcPr>
            <w:tcW w:w="1037" w:type="dxa"/>
            <w:tcBorders>
              <w:left w:val="single" w:sz="4" w:space="0" w:color="auto"/>
            </w:tcBorders>
            <w:shd w:val="clear" w:color="auto" w:fill="FFFFFF"/>
            <w:vAlign w:val="bottom"/>
          </w:tcPr>
          <w:p w:rsidR="000B4A45" w:rsidRPr="00B27F51" w:rsidRDefault="000B4A45" w:rsidP="00405116">
            <w:r w:rsidRPr="00B27F51">
              <w:t>5,0-4,7</w:t>
            </w:r>
          </w:p>
        </w:tc>
        <w:tc>
          <w:tcPr>
            <w:tcW w:w="898" w:type="dxa"/>
            <w:tcBorders>
              <w:left w:val="single" w:sz="4" w:space="0" w:color="auto"/>
            </w:tcBorders>
            <w:shd w:val="clear" w:color="auto" w:fill="FFFFFF"/>
            <w:vAlign w:val="bottom"/>
          </w:tcPr>
          <w:p w:rsidR="000B4A45" w:rsidRPr="00B27F51" w:rsidRDefault="000B4A45" w:rsidP="00405116">
            <w:r w:rsidRPr="00B27F51">
              <w:t>5,2</w:t>
            </w:r>
          </w:p>
        </w:tc>
        <w:tc>
          <w:tcPr>
            <w:tcW w:w="1080" w:type="dxa"/>
            <w:tcBorders>
              <w:left w:val="single" w:sz="4" w:space="0" w:color="auto"/>
            </w:tcBorders>
            <w:shd w:val="clear" w:color="auto" w:fill="FFFFFF"/>
            <w:vAlign w:val="bottom"/>
          </w:tcPr>
          <w:p w:rsidR="000B4A45" w:rsidRPr="00B27F51" w:rsidRDefault="000B4A45" w:rsidP="00405116">
            <w:r w:rsidRPr="00B27F51">
              <w:t>4,8</w:t>
            </w:r>
          </w:p>
        </w:tc>
        <w:tc>
          <w:tcPr>
            <w:tcW w:w="1262" w:type="dxa"/>
            <w:tcBorders>
              <w:left w:val="single" w:sz="4" w:space="0" w:color="auto"/>
            </w:tcBorders>
            <w:shd w:val="clear" w:color="auto" w:fill="FFFFFF"/>
            <w:vAlign w:val="bottom"/>
          </w:tcPr>
          <w:p w:rsidR="000B4A45" w:rsidRPr="00B27F51" w:rsidRDefault="000B4A45" w:rsidP="00405116">
            <w:r w:rsidRPr="00B27F51">
              <w:t>5,9-5,3</w:t>
            </w:r>
          </w:p>
        </w:tc>
        <w:tc>
          <w:tcPr>
            <w:tcW w:w="669" w:type="dxa"/>
            <w:tcBorders>
              <w:left w:val="single" w:sz="4" w:space="0" w:color="auto"/>
              <w:right w:val="single" w:sz="4" w:space="0" w:color="auto"/>
            </w:tcBorders>
            <w:shd w:val="clear" w:color="auto" w:fill="FFFFFF"/>
            <w:vAlign w:val="bottom"/>
          </w:tcPr>
          <w:p w:rsidR="000B4A45" w:rsidRPr="00B27F51" w:rsidRDefault="000B4A45" w:rsidP="00405116">
            <w:r w:rsidRPr="00B27F51">
              <w:t>6,1</w:t>
            </w:r>
          </w:p>
        </w:tc>
      </w:tr>
      <w:tr w:rsidR="000B4A45" w:rsidRPr="00B27F51" w:rsidTr="00405116">
        <w:trPr>
          <w:trHeight w:hRule="exact" w:val="312"/>
          <w:jc w:val="center"/>
        </w:trPr>
        <w:tc>
          <w:tcPr>
            <w:tcW w:w="725" w:type="dxa"/>
            <w:vMerge w:val="restart"/>
            <w:tcBorders>
              <w:top w:val="single" w:sz="4" w:space="0" w:color="auto"/>
              <w:left w:val="single" w:sz="4" w:space="0" w:color="auto"/>
            </w:tcBorders>
            <w:shd w:val="clear" w:color="auto" w:fill="FFFFFF"/>
            <w:vAlign w:val="bottom"/>
          </w:tcPr>
          <w:p w:rsidR="000B4A45" w:rsidRPr="00B27F51" w:rsidRDefault="000B4A45" w:rsidP="00405116">
            <w:pPr>
              <w:ind w:left="320"/>
            </w:pPr>
            <w:r w:rsidRPr="00B27F51">
              <w:t>2</w:t>
            </w:r>
          </w:p>
        </w:tc>
        <w:tc>
          <w:tcPr>
            <w:tcW w:w="1080" w:type="dxa"/>
            <w:vMerge w:val="restart"/>
            <w:tcBorders>
              <w:top w:val="single" w:sz="4" w:space="0" w:color="auto"/>
              <w:left w:val="single" w:sz="4" w:space="0" w:color="auto"/>
            </w:tcBorders>
            <w:shd w:val="clear" w:color="auto" w:fill="FFFFFF"/>
            <w:vAlign w:val="bottom"/>
          </w:tcPr>
          <w:p w:rsidR="000B4A45" w:rsidRPr="00B27F51" w:rsidRDefault="000B4A45" w:rsidP="00405116">
            <w:r w:rsidRPr="00B27F51">
              <w:t>Координационные</w:t>
            </w:r>
          </w:p>
        </w:tc>
        <w:tc>
          <w:tcPr>
            <w:tcW w:w="1440" w:type="dxa"/>
            <w:vMerge w:val="restart"/>
            <w:tcBorders>
              <w:top w:val="single" w:sz="4" w:space="0" w:color="auto"/>
              <w:left w:val="single" w:sz="4" w:space="0" w:color="auto"/>
            </w:tcBorders>
            <w:shd w:val="clear" w:color="auto" w:fill="FFFFFF"/>
            <w:vAlign w:val="bottom"/>
          </w:tcPr>
          <w:p w:rsidR="000B4A45" w:rsidRPr="00B27F51" w:rsidRDefault="000B4A45" w:rsidP="00405116">
            <w:r>
              <w:t>Челноч</w:t>
            </w:r>
            <w:r w:rsidRPr="00B27F51">
              <w:t>ный бег</w:t>
            </w:r>
          </w:p>
          <w:p w:rsidR="000B4A45" w:rsidRPr="00B27F51" w:rsidRDefault="000B4A45" w:rsidP="00405116">
            <w:r w:rsidRPr="00BA0030">
              <w:rPr>
                <w:lang w:eastAsia="en-US" w:bidi="en-US"/>
              </w:rPr>
              <w:t>3</w:t>
            </w:r>
            <w:r w:rsidRPr="00B27F51">
              <w:rPr>
                <w:lang w:val="en-US" w:eastAsia="en-US" w:bidi="en-US"/>
              </w:rPr>
              <w:t>x</w:t>
            </w:r>
            <w:r w:rsidRPr="00BA0030">
              <w:rPr>
                <w:lang w:eastAsia="en-US" w:bidi="en-US"/>
              </w:rPr>
              <w:t xml:space="preserve">10 </w:t>
            </w:r>
            <w:r w:rsidRPr="00B27F51">
              <w:t>м, с</w:t>
            </w:r>
          </w:p>
        </w:tc>
        <w:tc>
          <w:tcPr>
            <w:tcW w:w="902" w:type="dxa"/>
            <w:tcBorders>
              <w:top w:val="single" w:sz="4" w:space="0" w:color="auto"/>
              <w:left w:val="single" w:sz="4" w:space="0" w:color="auto"/>
            </w:tcBorders>
            <w:shd w:val="clear" w:color="auto" w:fill="FFFFFF"/>
            <w:vAlign w:val="bottom"/>
          </w:tcPr>
          <w:p w:rsidR="000B4A45" w:rsidRPr="00B27F51" w:rsidRDefault="000B4A45" w:rsidP="00405116">
            <w:pPr>
              <w:ind w:left="340"/>
            </w:pPr>
            <w:r w:rsidRPr="00B27F51">
              <w:t>16</w:t>
            </w:r>
          </w:p>
        </w:tc>
        <w:tc>
          <w:tcPr>
            <w:tcW w:w="1080" w:type="dxa"/>
            <w:vMerge w:val="restart"/>
            <w:tcBorders>
              <w:top w:val="single" w:sz="4" w:space="0" w:color="auto"/>
              <w:left w:val="single" w:sz="4" w:space="0" w:color="auto"/>
            </w:tcBorders>
            <w:shd w:val="clear" w:color="auto" w:fill="FFFFFF"/>
            <w:vAlign w:val="bottom"/>
          </w:tcPr>
          <w:p w:rsidR="000B4A45" w:rsidRPr="00B27F51" w:rsidRDefault="000B4A45" w:rsidP="00405116">
            <w:r w:rsidRPr="00B27F51">
              <w:t>7,3 и</w:t>
            </w:r>
          </w:p>
          <w:p w:rsidR="000B4A45" w:rsidRPr="00B27F51" w:rsidRDefault="000B4A45" w:rsidP="00405116">
            <w:r w:rsidRPr="00B27F51">
              <w:t>выше</w:t>
            </w:r>
          </w:p>
          <w:p w:rsidR="000B4A45" w:rsidRPr="00B27F51" w:rsidRDefault="000B4A45" w:rsidP="00405116">
            <w:r w:rsidRPr="00B27F51">
              <w:t>7,2</w:t>
            </w:r>
          </w:p>
        </w:tc>
        <w:tc>
          <w:tcPr>
            <w:tcW w:w="1037" w:type="dxa"/>
            <w:tcBorders>
              <w:top w:val="single" w:sz="4" w:space="0" w:color="auto"/>
              <w:left w:val="single" w:sz="4" w:space="0" w:color="auto"/>
            </w:tcBorders>
            <w:shd w:val="clear" w:color="auto" w:fill="FFFFFF"/>
            <w:vAlign w:val="bottom"/>
          </w:tcPr>
          <w:p w:rsidR="000B4A45" w:rsidRPr="00B27F51" w:rsidRDefault="000B4A45" w:rsidP="00405116">
            <w:r w:rsidRPr="00B27F51">
              <w:t>8,0-7,7</w:t>
            </w:r>
          </w:p>
        </w:tc>
        <w:tc>
          <w:tcPr>
            <w:tcW w:w="898" w:type="dxa"/>
            <w:tcBorders>
              <w:top w:val="single" w:sz="4" w:space="0" w:color="auto"/>
              <w:left w:val="single" w:sz="4" w:space="0" w:color="auto"/>
            </w:tcBorders>
            <w:shd w:val="clear" w:color="auto" w:fill="FFFFFF"/>
            <w:vAlign w:val="bottom"/>
          </w:tcPr>
          <w:p w:rsidR="000B4A45" w:rsidRPr="00B27F51" w:rsidRDefault="000B4A45" w:rsidP="00405116">
            <w:r w:rsidRPr="00B27F51">
              <w:t>8,2 и</w:t>
            </w:r>
          </w:p>
        </w:tc>
        <w:tc>
          <w:tcPr>
            <w:tcW w:w="1080" w:type="dxa"/>
            <w:tcBorders>
              <w:top w:val="single" w:sz="4" w:space="0" w:color="auto"/>
              <w:left w:val="single" w:sz="4" w:space="0" w:color="auto"/>
            </w:tcBorders>
            <w:shd w:val="clear" w:color="auto" w:fill="FFFFFF"/>
            <w:vAlign w:val="bottom"/>
          </w:tcPr>
          <w:p w:rsidR="000B4A45" w:rsidRPr="00B27F51" w:rsidRDefault="000B4A45" w:rsidP="00405116">
            <w:r w:rsidRPr="00B27F51">
              <w:t>8,4 и</w:t>
            </w:r>
          </w:p>
        </w:tc>
        <w:tc>
          <w:tcPr>
            <w:tcW w:w="1262" w:type="dxa"/>
            <w:tcBorders>
              <w:top w:val="single" w:sz="4" w:space="0" w:color="auto"/>
              <w:left w:val="single" w:sz="4" w:space="0" w:color="auto"/>
            </w:tcBorders>
            <w:shd w:val="clear" w:color="auto" w:fill="FFFFFF"/>
            <w:vAlign w:val="bottom"/>
          </w:tcPr>
          <w:p w:rsidR="000B4A45" w:rsidRPr="00B27F51" w:rsidRDefault="000B4A45" w:rsidP="00405116">
            <w:r w:rsidRPr="00B27F51">
              <w:t>9,3-8,7</w:t>
            </w:r>
          </w:p>
        </w:tc>
        <w:tc>
          <w:tcPr>
            <w:tcW w:w="669" w:type="dxa"/>
            <w:tcBorders>
              <w:top w:val="single" w:sz="4" w:space="0" w:color="auto"/>
              <w:left w:val="single" w:sz="4" w:space="0" w:color="auto"/>
              <w:right w:val="single" w:sz="4" w:space="0" w:color="auto"/>
            </w:tcBorders>
            <w:shd w:val="clear" w:color="auto" w:fill="FFFFFF"/>
            <w:vAlign w:val="bottom"/>
          </w:tcPr>
          <w:p w:rsidR="000B4A45" w:rsidRPr="00B27F51" w:rsidRDefault="000B4A45" w:rsidP="00405116">
            <w:r w:rsidRPr="00B27F51">
              <w:t>9,7 и</w:t>
            </w:r>
          </w:p>
        </w:tc>
      </w:tr>
      <w:tr w:rsidR="000B4A45" w:rsidRPr="00B27F51" w:rsidTr="00405116">
        <w:trPr>
          <w:trHeight w:hRule="exact" w:val="264"/>
          <w:jc w:val="center"/>
        </w:trPr>
        <w:tc>
          <w:tcPr>
            <w:tcW w:w="725" w:type="dxa"/>
            <w:vMerge/>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pPr>
              <w:spacing w:before="120"/>
            </w:pPr>
          </w:p>
        </w:tc>
        <w:tc>
          <w:tcPr>
            <w:tcW w:w="1440" w:type="dxa"/>
            <w:vMerge/>
            <w:tcBorders>
              <w:left w:val="single" w:sz="4" w:space="0" w:color="auto"/>
            </w:tcBorders>
            <w:shd w:val="clear" w:color="auto" w:fill="FFFFFF"/>
            <w:vAlign w:val="bottom"/>
          </w:tcPr>
          <w:p w:rsidR="000B4A45" w:rsidRPr="00B27F51" w:rsidRDefault="000B4A45" w:rsidP="00405116"/>
        </w:tc>
        <w:tc>
          <w:tcPr>
            <w:tcW w:w="902"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037" w:type="dxa"/>
            <w:tcBorders>
              <w:left w:val="single" w:sz="4" w:space="0" w:color="auto"/>
            </w:tcBorders>
            <w:shd w:val="clear" w:color="auto" w:fill="FFFFFF"/>
          </w:tcPr>
          <w:p w:rsidR="000B4A45" w:rsidRPr="00B27F51" w:rsidRDefault="000B4A45" w:rsidP="00405116"/>
        </w:tc>
        <w:tc>
          <w:tcPr>
            <w:tcW w:w="898" w:type="dxa"/>
            <w:tcBorders>
              <w:left w:val="single" w:sz="4" w:space="0" w:color="auto"/>
            </w:tcBorders>
            <w:shd w:val="clear" w:color="auto" w:fill="FFFFFF"/>
            <w:vAlign w:val="bottom"/>
          </w:tcPr>
          <w:p w:rsidR="000B4A45" w:rsidRPr="00B27F51" w:rsidRDefault="000B4A45" w:rsidP="00405116">
            <w:r w:rsidRPr="00B27F51">
              <w:t>ниже</w:t>
            </w:r>
          </w:p>
        </w:tc>
        <w:tc>
          <w:tcPr>
            <w:tcW w:w="1080" w:type="dxa"/>
            <w:tcBorders>
              <w:left w:val="single" w:sz="4" w:space="0" w:color="auto"/>
            </w:tcBorders>
            <w:shd w:val="clear" w:color="auto" w:fill="FFFFFF"/>
            <w:vAlign w:val="bottom"/>
          </w:tcPr>
          <w:p w:rsidR="000B4A45" w:rsidRPr="00B27F51" w:rsidRDefault="000B4A45" w:rsidP="00405116">
            <w:r w:rsidRPr="00B27F51">
              <w:t>выше</w:t>
            </w:r>
          </w:p>
        </w:tc>
        <w:tc>
          <w:tcPr>
            <w:tcW w:w="1262" w:type="dxa"/>
            <w:tcBorders>
              <w:left w:val="single" w:sz="4" w:space="0" w:color="auto"/>
            </w:tcBorders>
            <w:shd w:val="clear" w:color="auto" w:fill="FFFFFF"/>
          </w:tcPr>
          <w:p w:rsidR="000B4A45" w:rsidRPr="00B27F51" w:rsidRDefault="000B4A45" w:rsidP="00405116"/>
        </w:tc>
        <w:tc>
          <w:tcPr>
            <w:tcW w:w="669" w:type="dxa"/>
            <w:tcBorders>
              <w:left w:val="single" w:sz="4" w:space="0" w:color="auto"/>
              <w:right w:val="single" w:sz="4" w:space="0" w:color="auto"/>
            </w:tcBorders>
            <w:shd w:val="clear" w:color="auto" w:fill="FFFFFF"/>
            <w:vAlign w:val="bottom"/>
          </w:tcPr>
          <w:p w:rsidR="000B4A45" w:rsidRPr="00B27F51" w:rsidRDefault="000B4A45" w:rsidP="00405116">
            <w:r w:rsidRPr="00B27F51">
              <w:t>ниже</w:t>
            </w:r>
          </w:p>
        </w:tc>
      </w:tr>
      <w:tr w:rsidR="000B4A45" w:rsidRPr="00B27F51" w:rsidTr="00405116">
        <w:trPr>
          <w:trHeight w:hRule="exact" w:val="590"/>
          <w:jc w:val="center"/>
        </w:trPr>
        <w:tc>
          <w:tcPr>
            <w:tcW w:w="725" w:type="dxa"/>
            <w:vMerge/>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tcPr>
          <w:p w:rsidR="000B4A45" w:rsidRPr="00B27F51" w:rsidRDefault="000B4A45" w:rsidP="00405116">
            <w:pPr>
              <w:spacing w:before="120"/>
            </w:pPr>
          </w:p>
        </w:tc>
        <w:tc>
          <w:tcPr>
            <w:tcW w:w="1440" w:type="dxa"/>
            <w:vMerge/>
            <w:tcBorders>
              <w:left w:val="single" w:sz="4" w:space="0" w:color="auto"/>
            </w:tcBorders>
            <w:shd w:val="clear" w:color="auto" w:fill="FFFFFF"/>
          </w:tcPr>
          <w:p w:rsidR="000B4A45" w:rsidRPr="00B27F51" w:rsidRDefault="000B4A45" w:rsidP="00405116"/>
        </w:tc>
        <w:tc>
          <w:tcPr>
            <w:tcW w:w="902" w:type="dxa"/>
            <w:tcBorders>
              <w:left w:val="single" w:sz="4" w:space="0" w:color="auto"/>
            </w:tcBorders>
            <w:shd w:val="clear" w:color="auto" w:fill="FFFFFF"/>
          </w:tcPr>
          <w:p w:rsidR="000B4A45" w:rsidRPr="00B27F51" w:rsidRDefault="000B4A45" w:rsidP="00405116">
            <w:pPr>
              <w:ind w:left="340"/>
            </w:pPr>
            <w:r w:rsidRPr="00B27F51">
              <w:t>17</w:t>
            </w:r>
          </w:p>
        </w:tc>
        <w:tc>
          <w:tcPr>
            <w:tcW w:w="1080" w:type="dxa"/>
            <w:vMerge/>
            <w:tcBorders>
              <w:left w:val="single" w:sz="4" w:space="0" w:color="auto"/>
            </w:tcBorders>
            <w:shd w:val="clear" w:color="auto" w:fill="FFFFFF"/>
          </w:tcPr>
          <w:p w:rsidR="000B4A45" w:rsidRPr="00B27F51" w:rsidRDefault="000B4A45" w:rsidP="00405116"/>
        </w:tc>
        <w:tc>
          <w:tcPr>
            <w:tcW w:w="1037" w:type="dxa"/>
            <w:tcBorders>
              <w:left w:val="single" w:sz="4" w:space="0" w:color="auto"/>
            </w:tcBorders>
            <w:shd w:val="clear" w:color="auto" w:fill="FFFFFF"/>
          </w:tcPr>
          <w:p w:rsidR="000B4A45" w:rsidRPr="00B27F51" w:rsidRDefault="000B4A45" w:rsidP="00405116">
            <w:r w:rsidRPr="00B27F51">
              <w:t>7,9-7,5</w:t>
            </w:r>
          </w:p>
        </w:tc>
        <w:tc>
          <w:tcPr>
            <w:tcW w:w="898" w:type="dxa"/>
            <w:tcBorders>
              <w:left w:val="single" w:sz="4" w:space="0" w:color="auto"/>
            </w:tcBorders>
            <w:shd w:val="clear" w:color="auto" w:fill="FFFFFF"/>
            <w:vAlign w:val="center"/>
          </w:tcPr>
          <w:p w:rsidR="000B4A45" w:rsidRPr="00B27F51" w:rsidRDefault="000B4A45" w:rsidP="00405116">
            <w:r w:rsidRPr="00B27F51">
              <w:t>8,1</w:t>
            </w:r>
          </w:p>
        </w:tc>
        <w:tc>
          <w:tcPr>
            <w:tcW w:w="1080" w:type="dxa"/>
            <w:tcBorders>
              <w:left w:val="single" w:sz="4" w:space="0" w:color="auto"/>
            </w:tcBorders>
            <w:shd w:val="clear" w:color="auto" w:fill="FFFFFF"/>
          </w:tcPr>
          <w:p w:rsidR="000B4A45" w:rsidRPr="00B27F51" w:rsidRDefault="000B4A45" w:rsidP="00405116">
            <w:r w:rsidRPr="00B27F51">
              <w:t>8,4</w:t>
            </w:r>
          </w:p>
        </w:tc>
        <w:tc>
          <w:tcPr>
            <w:tcW w:w="1262" w:type="dxa"/>
            <w:tcBorders>
              <w:left w:val="single" w:sz="4" w:space="0" w:color="auto"/>
            </w:tcBorders>
            <w:shd w:val="clear" w:color="auto" w:fill="FFFFFF"/>
          </w:tcPr>
          <w:p w:rsidR="000B4A45" w:rsidRPr="00B27F51" w:rsidRDefault="000B4A45" w:rsidP="00405116">
            <w:r w:rsidRPr="00B27F51">
              <w:t>9,3-8,7</w:t>
            </w:r>
          </w:p>
        </w:tc>
        <w:tc>
          <w:tcPr>
            <w:tcW w:w="669" w:type="dxa"/>
            <w:tcBorders>
              <w:left w:val="single" w:sz="4" w:space="0" w:color="auto"/>
              <w:right w:val="single" w:sz="4" w:space="0" w:color="auto"/>
            </w:tcBorders>
            <w:shd w:val="clear" w:color="auto" w:fill="FFFFFF"/>
          </w:tcPr>
          <w:p w:rsidR="000B4A45" w:rsidRPr="00B27F51" w:rsidRDefault="000B4A45" w:rsidP="00405116">
            <w:r w:rsidRPr="00B27F51">
              <w:t>9,6</w:t>
            </w:r>
          </w:p>
        </w:tc>
      </w:tr>
      <w:tr w:rsidR="000B4A45" w:rsidRPr="00B27F51" w:rsidTr="00405116">
        <w:trPr>
          <w:trHeight w:hRule="exact" w:val="317"/>
          <w:jc w:val="center"/>
        </w:trPr>
        <w:tc>
          <w:tcPr>
            <w:tcW w:w="725" w:type="dxa"/>
            <w:tcBorders>
              <w:top w:val="single" w:sz="4" w:space="0" w:color="auto"/>
              <w:left w:val="single" w:sz="4" w:space="0" w:color="auto"/>
            </w:tcBorders>
            <w:shd w:val="clear" w:color="auto" w:fill="FFFFFF"/>
          </w:tcPr>
          <w:p w:rsidR="000B4A45" w:rsidRPr="00B27F51" w:rsidRDefault="000B4A45" w:rsidP="00405116">
            <w:pPr>
              <w:ind w:left="320"/>
            </w:pPr>
            <w:r w:rsidRPr="00B27F51">
              <w:t>3</w:t>
            </w:r>
          </w:p>
        </w:tc>
        <w:tc>
          <w:tcPr>
            <w:tcW w:w="1080" w:type="dxa"/>
            <w:vMerge w:val="restart"/>
            <w:tcBorders>
              <w:top w:val="single" w:sz="4" w:space="0" w:color="auto"/>
              <w:left w:val="single" w:sz="4" w:space="0" w:color="auto"/>
            </w:tcBorders>
            <w:shd w:val="clear" w:color="auto" w:fill="FFFFFF"/>
          </w:tcPr>
          <w:p w:rsidR="000B4A45" w:rsidRPr="00B27F51" w:rsidRDefault="000B4A45" w:rsidP="00405116">
            <w:r>
              <w:t>Ско</w:t>
            </w:r>
            <w:r w:rsidRPr="00B27F51">
              <w:t>рост-</w:t>
            </w:r>
          </w:p>
          <w:p w:rsidR="000B4A45" w:rsidRPr="00B27F51" w:rsidRDefault="000B4A45" w:rsidP="00405116">
            <w:r w:rsidRPr="00B27F51">
              <w:t>но-</w:t>
            </w:r>
          </w:p>
          <w:p w:rsidR="000B4A45" w:rsidRPr="00B27F51" w:rsidRDefault="000B4A45" w:rsidP="00405116">
            <w:r w:rsidRPr="00B27F51">
              <w:t>сило-</w:t>
            </w:r>
          </w:p>
          <w:p w:rsidR="000B4A45" w:rsidRPr="00B27F51" w:rsidRDefault="000B4A45" w:rsidP="00405116">
            <w:r w:rsidRPr="00B27F51">
              <w:t>вые</w:t>
            </w:r>
          </w:p>
        </w:tc>
        <w:tc>
          <w:tcPr>
            <w:tcW w:w="1440" w:type="dxa"/>
            <w:tcBorders>
              <w:top w:val="single" w:sz="4" w:space="0" w:color="auto"/>
              <w:left w:val="single" w:sz="4" w:space="0" w:color="auto"/>
            </w:tcBorders>
            <w:shd w:val="clear" w:color="auto" w:fill="FFFFFF"/>
          </w:tcPr>
          <w:p w:rsidR="000B4A45" w:rsidRPr="00B27F51" w:rsidRDefault="000B4A45" w:rsidP="00405116">
            <w:r w:rsidRPr="00B27F51">
              <w:t>Прыжки в</w:t>
            </w:r>
          </w:p>
        </w:tc>
        <w:tc>
          <w:tcPr>
            <w:tcW w:w="902" w:type="dxa"/>
            <w:tcBorders>
              <w:top w:val="single" w:sz="4" w:space="0" w:color="auto"/>
              <w:left w:val="single" w:sz="4" w:space="0" w:color="auto"/>
            </w:tcBorders>
            <w:shd w:val="clear" w:color="auto" w:fill="FFFFFF"/>
            <w:vAlign w:val="bottom"/>
          </w:tcPr>
          <w:p w:rsidR="000B4A45" w:rsidRPr="00B27F51" w:rsidRDefault="000B4A45" w:rsidP="00405116">
            <w:pPr>
              <w:ind w:left="340"/>
            </w:pPr>
            <w:r w:rsidRPr="00B27F51">
              <w:t>16</w:t>
            </w:r>
          </w:p>
        </w:tc>
        <w:tc>
          <w:tcPr>
            <w:tcW w:w="1080" w:type="dxa"/>
            <w:vMerge w:val="restart"/>
            <w:tcBorders>
              <w:top w:val="single" w:sz="4" w:space="0" w:color="auto"/>
              <w:left w:val="single" w:sz="4" w:space="0" w:color="auto"/>
            </w:tcBorders>
            <w:shd w:val="clear" w:color="auto" w:fill="FFFFFF"/>
          </w:tcPr>
          <w:p w:rsidR="000B4A45" w:rsidRPr="00B27F51" w:rsidRDefault="000B4A45" w:rsidP="00405116">
            <w:r w:rsidRPr="00B27F51">
              <w:t>230 и</w:t>
            </w:r>
          </w:p>
          <w:p w:rsidR="000B4A45" w:rsidRPr="00B27F51" w:rsidRDefault="000B4A45" w:rsidP="00405116">
            <w:pPr>
              <w:spacing w:after="60"/>
            </w:pPr>
            <w:r w:rsidRPr="00B27F51">
              <w:t>выше</w:t>
            </w:r>
          </w:p>
          <w:p w:rsidR="000B4A45" w:rsidRPr="00B27F51" w:rsidRDefault="000B4A45" w:rsidP="00405116">
            <w:pPr>
              <w:spacing w:before="60"/>
            </w:pPr>
            <w:r w:rsidRPr="00B27F51">
              <w:t>240</w:t>
            </w:r>
          </w:p>
        </w:tc>
        <w:tc>
          <w:tcPr>
            <w:tcW w:w="1037" w:type="dxa"/>
            <w:tcBorders>
              <w:top w:val="single" w:sz="4" w:space="0" w:color="auto"/>
              <w:left w:val="single" w:sz="4" w:space="0" w:color="auto"/>
            </w:tcBorders>
            <w:shd w:val="clear" w:color="auto" w:fill="FFFFFF"/>
          </w:tcPr>
          <w:p w:rsidR="000B4A45" w:rsidRPr="00B27F51" w:rsidRDefault="000B4A45" w:rsidP="00405116">
            <w:r w:rsidRPr="00B27F51">
              <w:t>195-210</w:t>
            </w:r>
          </w:p>
        </w:tc>
        <w:tc>
          <w:tcPr>
            <w:tcW w:w="898" w:type="dxa"/>
            <w:tcBorders>
              <w:top w:val="single" w:sz="4" w:space="0" w:color="auto"/>
              <w:left w:val="single" w:sz="4" w:space="0" w:color="auto"/>
            </w:tcBorders>
            <w:shd w:val="clear" w:color="auto" w:fill="FFFFFF"/>
          </w:tcPr>
          <w:p w:rsidR="000B4A45" w:rsidRPr="00B27F51" w:rsidRDefault="000B4A45" w:rsidP="00405116">
            <w:r w:rsidRPr="00B27F51">
              <w:t>180 и</w:t>
            </w:r>
          </w:p>
        </w:tc>
        <w:tc>
          <w:tcPr>
            <w:tcW w:w="1080" w:type="dxa"/>
            <w:tcBorders>
              <w:top w:val="single" w:sz="4" w:space="0" w:color="auto"/>
              <w:left w:val="single" w:sz="4" w:space="0" w:color="auto"/>
            </w:tcBorders>
            <w:shd w:val="clear" w:color="auto" w:fill="FFFFFF"/>
          </w:tcPr>
          <w:p w:rsidR="000B4A45" w:rsidRPr="00B27F51" w:rsidRDefault="000B4A45" w:rsidP="00405116">
            <w:r w:rsidRPr="00B27F51">
              <w:t>210 и</w:t>
            </w:r>
          </w:p>
        </w:tc>
        <w:tc>
          <w:tcPr>
            <w:tcW w:w="1262" w:type="dxa"/>
            <w:tcBorders>
              <w:top w:val="single" w:sz="4" w:space="0" w:color="auto"/>
              <w:left w:val="single" w:sz="4" w:space="0" w:color="auto"/>
            </w:tcBorders>
            <w:shd w:val="clear" w:color="auto" w:fill="FFFFFF"/>
          </w:tcPr>
          <w:p w:rsidR="000B4A45" w:rsidRPr="00B27F51" w:rsidRDefault="000B4A45" w:rsidP="00405116">
            <w:r w:rsidRPr="00B27F51">
              <w:t>170-190</w:t>
            </w:r>
          </w:p>
        </w:tc>
        <w:tc>
          <w:tcPr>
            <w:tcW w:w="669" w:type="dxa"/>
            <w:tcBorders>
              <w:top w:val="single" w:sz="4" w:space="0" w:color="auto"/>
              <w:left w:val="single" w:sz="4" w:space="0" w:color="auto"/>
              <w:right w:val="single" w:sz="4" w:space="0" w:color="auto"/>
            </w:tcBorders>
            <w:shd w:val="clear" w:color="auto" w:fill="FFFFFF"/>
          </w:tcPr>
          <w:p w:rsidR="000B4A45" w:rsidRPr="00B27F51" w:rsidRDefault="000B4A45" w:rsidP="00405116">
            <w:r w:rsidRPr="00B27F51">
              <w:t>160 и</w:t>
            </w:r>
          </w:p>
        </w:tc>
      </w:tr>
      <w:tr w:rsidR="000B4A45" w:rsidRPr="00B27F51" w:rsidTr="00405116">
        <w:trPr>
          <w:trHeight w:hRule="exact" w:val="1142"/>
          <w:jc w:val="center"/>
        </w:trPr>
        <w:tc>
          <w:tcPr>
            <w:tcW w:w="725"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440" w:type="dxa"/>
            <w:tcBorders>
              <w:left w:val="single" w:sz="4" w:space="0" w:color="auto"/>
            </w:tcBorders>
            <w:shd w:val="clear" w:color="auto" w:fill="FFFFFF"/>
          </w:tcPr>
          <w:p w:rsidR="000B4A45" w:rsidRPr="00B27F51" w:rsidRDefault="000B4A45" w:rsidP="00405116">
            <w:r w:rsidRPr="00B27F51">
              <w:t>длину с</w:t>
            </w:r>
            <w:r w:rsidRPr="00B27F51">
              <w:br/>
              <w:t>места, см</w:t>
            </w:r>
          </w:p>
        </w:tc>
        <w:tc>
          <w:tcPr>
            <w:tcW w:w="902" w:type="dxa"/>
            <w:tcBorders>
              <w:left w:val="single" w:sz="4" w:space="0" w:color="auto"/>
            </w:tcBorders>
            <w:shd w:val="clear" w:color="auto" w:fill="FFFFFF"/>
          </w:tcPr>
          <w:p w:rsidR="000B4A45" w:rsidRPr="00B27F51" w:rsidRDefault="000B4A45" w:rsidP="00405116">
            <w:pPr>
              <w:ind w:left="340"/>
            </w:pPr>
            <w:r w:rsidRPr="00B27F51">
              <w:t>17</w:t>
            </w:r>
          </w:p>
        </w:tc>
        <w:tc>
          <w:tcPr>
            <w:tcW w:w="1080" w:type="dxa"/>
            <w:vMerge/>
            <w:tcBorders>
              <w:left w:val="single" w:sz="4" w:space="0" w:color="auto"/>
            </w:tcBorders>
            <w:shd w:val="clear" w:color="auto" w:fill="FFFFFF"/>
          </w:tcPr>
          <w:p w:rsidR="000B4A45" w:rsidRPr="00B27F51" w:rsidRDefault="000B4A45" w:rsidP="00405116">
            <w:pPr>
              <w:spacing w:before="60"/>
            </w:pPr>
          </w:p>
        </w:tc>
        <w:tc>
          <w:tcPr>
            <w:tcW w:w="1037" w:type="dxa"/>
            <w:tcBorders>
              <w:left w:val="single" w:sz="4" w:space="0" w:color="auto"/>
            </w:tcBorders>
            <w:shd w:val="clear" w:color="auto" w:fill="FFFFFF"/>
          </w:tcPr>
          <w:p w:rsidR="000B4A45" w:rsidRPr="00B27F51" w:rsidRDefault="000B4A45" w:rsidP="00405116">
            <w:r w:rsidRPr="00B27F51">
              <w:t>205-220</w:t>
            </w:r>
          </w:p>
        </w:tc>
        <w:tc>
          <w:tcPr>
            <w:tcW w:w="898" w:type="dxa"/>
            <w:tcBorders>
              <w:left w:val="single" w:sz="4" w:space="0" w:color="auto"/>
            </w:tcBorders>
            <w:shd w:val="clear" w:color="auto" w:fill="FFFFFF"/>
          </w:tcPr>
          <w:p w:rsidR="000B4A45" w:rsidRPr="00B27F51" w:rsidRDefault="000B4A45" w:rsidP="00405116">
            <w:pPr>
              <w:spacing w:after="60"/>
            </w:pPr>
            <w:r w:rsidRPr="00B27F51">
              <w:t>ниже</w:t>
            </w:r>
          </w:p>
          <w:p w:rsidR="000B4A45" w:rsidRPr="00B27F51" w:rsidRDefault="000B4A45" w:rsidP="00405116">
            <w:pPr>
              <w:spacing w:before="60"/>
            </w:pPr>
            <w:r w:rsidRPr="00B27F51">
              <w:t>190</w:t>
            </w:r>
          </w:p>
        </w:tc>
        <w:tc>
          <w:tcPr>
            <w:tcW w:w="1080" w:type="dxa"/>
            <w:tcBorders>
              <w:left w:val="single" w:sz="4" w:space="0" w:color="auto"/>
            </w:tcBorders>
            <w:shd w:val="clear" w:color="auto" w:fill="FFFFFF"/>
          </w:tcPr>
          <w:p w:rsidR="000B4A45" w:rsidRPr="00B27F51" w:rsidRDefault="000B4A45" w:rsidP="00405116">
            <w:pPr>
              <w:spacing w:after="60"/>
            </w:pPr>
            <w:r w:rsidRPr="00B27F51">
              <w:t>выше</w:t>
            </w:r>
          </w:p>
          <w:p w:rsidR="000B4A45" w:rsidRPr="00B27F51" w:rsidRDefault="000B4A45" w:rsidP="00405116">
            <w:pPr>
              <w:spacing w:before="60"/>
            </w:pPr>
            <w:r w:rsidRPr="00B27F51">
              <w:t>210</w:t>
            </w:r>
          </w:p>
        </w:tc>
        <w:tc>
          <w:tcPr>
            <w:tcW w:w="1262" w:type="dxa"/>
            <w:tcBorders>
              <w:left w:val="single" w:sz="4" w:space="0" w:color="auto"/>
            </w:tcBorders>
            <w:shd w:val="clear" w:color="auto" w:fill="FFFFFF"/>
          </w:tcPr>
          <w:p w:rsidR="000B4A45" w:rsidRPr="00B27F51" w:rsidRDefault="000B4A45" w:rsidP="00405116">
            <w:r w:rsidRPr="00B27F51">
              <w:t>170-190</w:t>
            </w:r>
          </w:p>
        </w:tc>
        <w:tc>
          <w:tcPr>
            <w:tcW w:w="669" w:type="dxa"/>
            <w:tcBorders>
              <w:left w:val="single" w:sz="4" w:space="0" w:color="auto"/>
              <w:right w:val="single" w:sz="4" w:space="0" w:color="auto"/>
            </w:tcBorders>
            <w:shd w:val="clear" w:color="auto" w:fill="FFFFFF"/>
          </w:tcPr>
          <w:p w:rsidR="000B4A45" w:rsidRPr="00B27F51" w:rsidRDefault="000B4A45" w:rsidP="00405116">
            <w:pPr>
              <w:spacing w:after="60"/>
            </w:pPr>
            <w:r w:rsidRPr="00B27F51">
              <w:t>ниже</w:t>
            </w:r>
          </w:p>
          <w:p w:rsidR="000B4A45" w:rsidRPr="00B27F51" w:rsidRDefault="000B4A45" w:rsidP="00405116">
            <w:pPr>
              <w:spacing w:before="60"/>
            </w:pPr>
            <w:r w:rsidRPr="00B27F51">
              <w:t>160</w:t>
            </w:r>
          </w:p>
        </w:tc>
      </w:tr>
      <w:tr w:rsidR="000B4A45" w:rsidRPr="00B27F51" w:rsidTr="00405116">
        <w:trPr>
          <w:trHeight w:hRule="exact" w:val="307"/>
          <w:jc w:val="center"/>
        </w:trPr>
        <w:tc>
          <w:tcPr>
            <w:tcW w:w="725" w:type="dxa"/>
            <w:tcBorders>
              <w:top w:val="single" w:sz="4" w:space="0" w:color="auto"/>
              <w:left w:val="single" w:sz="4" w:space="0" w:color="auto"/>
            </w:tcBorders>
            <w:shd w:val="clear" w:color="auto" w:fill="FFFFFF"/>
          </w:tcPr>
          <w:p w:rsidR="000B4A45" w:rsidRPr="00B27F51" w:rsidRDefault="000B4A45" w:rsidP="00405116">
            <w:pPr>
              <w:ind w:left="320"/>
            </w:pPr>
            <w:r w:rsidRPr="00B27F51">
              <w:t>4</w:t>
            </w:r>
          </w:p>
        </w:tc>
        <w:tc>
          <w:tcPr>
            <w:tcW w:w="1080" w:type="dxa"/>
            <w:vMerge w:val="restart"/>
            <w:tcBorders>
              <w:top w:val="single" w:sz="4" w:space="0" w:color="auto"/>
              <w:left w:val="single" w:sz="4" w:space="0" w:color="auto"/>
            </w:tcBorders>
            <w:shd w:val="clear" w:color="auto" w:fill="FFFFFF"/>
          </w:tcPr>
          <w:p w:rsidR="000B4A45" w:rsidRPr="00B27F51" w:rsidRDefault="000B4A45" w:rsidP="00405116">
            <w:r>
              <w:t>Вы</w:t>
            </w:r>
            <w:r w:rsidRPr="00B27F51">
              <w:t>носливость</w:t>
            </w:r>
          </w:p>
        </w:tc>
        <w:tc>
          <w:tcPr>
            <w:tcW w:w="1440" w:type="dxa"/>
            <w:tcBorders>
              <w:top w:val="single" w:sz="4" w:space="0" w:color="auto"/>
              <w:left w:val="single" w:sz="4" w:space="0" w:color="auto"/>
            </w:tcBorders>
            <w:shd w:val="clear" w:color="auto" w:fill="FFFFFF"/>
            <w:vAlign w:val="bottom"/>
          </w:tcPr>
          <w:p w:rsidR="000B4A45" w:rsidRPr="00B27F51" w:rsidRDefault="000B4A45" w:rsidP="00405116">
            <w:r w:rsidRPr="00B27F51">
              <w:t>6-</w:t>
            </w:r>
          </w:p>
        </w:tc>
        <w:tc>
          <w:tcPr>
            <w:tcW w:w="902" w:type="dxa"/>
            <w:tcBorders>
              <w:top w:val="single" w:sz="4" w:space="0" w:color="auto"/>
              <w:left w:val="single" w:sz="4" w:space="0" w:color="auto"/>
            </w:tcBorders>
            <w:shd w:val="clear" w:color="auto" w:fill="FFFFFF"/>
            <w:vAlign w:val="bottom"/>
          </w:tcPr>
          <w:p w:rsidR="000B4A45" w:rsidRPr="00B27F51" w:rsidRDefault="000B4A45" w:rsidP="00405116">
            <w:pPr>
              <w:ind w:left="340"/>
            </w:pPr>
            <w:r w:rsidRPr="00B27F51">
              <w:t>16</w:t>
            </w:r>
          </w:p>
        </w:tc>
        <w:tc>
          <w:tcPr>
            <w:tcW w:w="1080" w:type="dxa"/>
            <w:tcBorders>
              <w:top w:val="single" w:sz="4" w:space="0" w:color="auto"/>
              <w:left w:val="single" w:sz="4" w:space="0" w:color="auto"/>
            </w:tcBorders>
            <w:shd w:val="clear" w:color="auto" w:fill="FFFFFF"/>
          </w:tcPr>
          <w:p w:rsidR="000B4A45" w:rsidRPr="00B27F51" w:rsidRDefault="000B4A45" w:rsidP="00405116">
            <w:r w:rsidRPr="00B27F51">
              <w:t>1500 и</w:t>
            </w:r>
          </w:p>
        </w:tc>
        <w:tc>
          <w:tcPr>
            <w:tcW w:w="1037" w:type="dxa"/>
            <w:tcBorders>
              <w:top w:val="single" w:sz="4" w:space="0" w:color="auto"/>
              <w:left w:val="single" w:sz="4" w:space="0" w:color="auto"/>
            </w:tcBorders>
            <w:shd w:val="clear" w:color="auto" w:fill="FFFFFF"/>
          </w:tcPr>
          <w:p w:rsidR="000B4A45" w:rsidRPr="00B27F51" w:rsidRDefault="000B4A45" w:rsidP="00405116">
            <w:r w:rsidRPr="00B27F51">
              <w:t>1300-</w:t>
            </w:r>
          </w:p>
        </w:tc>
        <w:tc>
          <w:tcPr>
            <w:tcW w:w="898" w:type="dxa"/>
            <w:tcBorders>
              <w:top w:val="single" w:sz="4" w:space="0" w:color="auto"/>
              <w:left w:val="single" w:sz="4" w:space="0" w:color="auto"/>
            </w:tcBorders>
            <w:shd w:val="clear" w:color="auto" w:fill="FFFFFF"/>
            <w:vAlign w:val="bottom"/>
          </w:tcPr>
          <w:p w:rsidR="000B4A45" w:rsidRPr="00B27F51" w:rsidRDefault="000B4A45" w:rsidP="00405116">
            <w:r w:rsidRPr="00B27F51">
              <w:t>1100</w:t>
            </w:r>
          </w:p>
        </w:tc>
        <w:tc>
          <w:tcPr>
            <w:tcW w:w="1080" w:type="dxa"/>
            <w:tcBorders>
              <w:top w:val="single" w:sz="4" w:space="0" w:color="auto"/>
              <w:left w:val="single" w:sz="4" w:space="0" w:color="auto"/>
            </w:tcBorders>
            <w:shd w:val="clear" w:color="auto" w:fill="FFFFFF"/>
          </w:tcPr>
          <w:p w:rsidR="000B4A45" w:rsidRPr="00B27F51" w:rsidRDefault="000B4A45" w:rsidP="00405116">
            <w:r w:rsidRPr="00B27F51">
              <w:t>1300 и</w:t>
            </w:r>
          </w:p>
        </w:tc>
        <w:tc>
          <w:tcPr>
            <w:tcW w:w="1262" w:type="dxa"/>
            <w:tcBorders>
              <w:top w:val="single" w:sz="4" w:space="0" w:color="auto"/>
              <w:left w:val="single" w:sz="4" w:space="0" w:color="auto"/>
            </w:tcBorders>
            <w:shd w:val="clear" w:color="auto" w:fill="FFFFFF"/>
          </w:tcPr>
          <w:p w:rsidR="000B4A45" w:rsidRPr="00B27F51" w:rsidRDefault="000B4A45" w:rsidP="00405116">
            <w:r w:rsidRPr="00B27F51">
              <w:t>1050-</w:t>
            </w:r>
          </w:p>
        </w:tc>
        <w:tc>
          <w:tcPr>
            <w:tcW w:w="669" w:type="dxa"/>
            <w:tcBorders>
              <w:top w:val="single" w:sz="4" w:space="0" w:color="auto"/>
              <w:left w:val="single" w:sz="4" w:space="0" w:color="auto"/>
              <w:right w:val="single" w:sz="4" w:space="0" w:color="auto"/>
            </w:tcBorders>
            <w:shd w:val="clear" w:color="auto" w:fill="FFFFFF"/>
          </w:tcPr>
          <w:p w:rsidR="000B4A45" w:rsidRPr="00B27F51" w:rsidRDefault="000B4A45" w:rsidP="00405116">
            <w:r w:rsidRPr="00B27F51">
              <w:t>900 и</w:t>
            </w:r>
          </w:p>
        </w:tc>
      </w:tr>
      <w:tr w:rsidR="000B4A45" w:rsidRPr="00B27F51" w:rsidTr="00405116">
        <w:trPr>
          <w:trHeight w:hRule="exact" w:val="302"/>
          <w:jc w:val="center"/>
        </w:trPr>
        <w:tc>
          <w:tcPr>
            <w:tcW w:w="725"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440" w:type="dxa"/>
            <w:tcBorders>
              <w:left w:val="single" w:sz="4" w:space="0" w:color="auto"/>
            </w:tcBorders>
            <w:shd w:val="clear" w:color="auto" w:fill="FFFFFF"/>
            <w:vAlign w:val="bottom"/>
          </w:tcPr>
          <w:p w:rsidR="000B4A45" w:rsidRPr="00B27F51" w:rsidRDefault="000B4A45" w:rsidP="00405116">
            <w:r w:rsidRPr="00B27F51">
              <w:t>минут-</w:t>
            </w:r>
          </w:p>
        </w:tc>
        <w:tc>
          <w:tcPr>
            <w:tcW w:w="902" w:type="dxa"/>
            <w:tcBorders>
              <w:left w:val="single" w:sz="4" w:space="0" w:color="auto"/>
            </w:tcBorders>
            <w:shd w:val="clear" w:color="auto" w:fill="FFFFFF"/>
          </w:tcPr>
          <w:p w:rsidR="000B4A45" w:rsidRPr="00B27F51" w:rsidRDefault="000B4A45" w:rsidP="00405116"/>
        </w:tc>
        <w:tc>
          <w:tcPr>
            <w:tcW w:w="1080" w:type="dxa"/>
            <w:tcBorders>
              <w:left w:val="single" w:sz="4" w:space="0" w:color="auto"/>
            </w:tcBorders>
            <w:shd w:val="clear" w:color="auto" w:fill="FFFFFF"/>
            <w:vAlign w:val="bottom"/>
          </w:tcPr>
          <w:p w:rsidR="000B4A45" w:rsidRPr="00B27F51" w:rsidRDefault="000B4A45" w:rsidP="00405116">
            <w:r w:rsidRPr="00B27F51">
              <w:t>выше</w:t>
            </w:r>
          </w:p>
        </w:tc>
        <w:tc>
          <w:tcPr>
            <w:tcW w:w="1037" w:type="dxa"/>
            <w:tcBorders>
              <w:left w:val="single" w:sz="4" w:space="0" w:color="auto"/>
            </w:tcBorders>
            <w:shd w:val="clear" w:color="auto" w:fill="FFFFFF"/>
            <w:vAlign w:val="bottom"/>
          </w:tcPr>
          <w:p w:rsidR="000B4A45" w:rsidRPr="00B27F51" w:rsidRDefault="000B4A45" w:rsidP="00405116">
            <w:r w:rsidRPr="00B27F51">
              <w:t>1400</w:t>
            </w:r>
          </w:p>
        </w:tc>
        <w:tc>
          <w:tcPr>
            <w:tcW w:w="898" w:type="dxa"/>
            <w:tcBorders>
              <w:left w:val="single" w:sz="4" w:space="0" w:color="auto"/>
            </w:tcBorders>
            <w:shd w:val="clear" w:color="auto" w:fill="FFFFFF"/>
            <w:vAlign w:val="bottom"/>
          </w:tcPr>
          <w:p w:rsidR="000B4A45" w:rsidRPr="00B27F51" w:rsidRDefault="000B4A45" w:rsidP="00405116">
            <w:r w:rsidRPr="00B27F51">
              <w:t>и</w:t>
            </w:r>
          </w:p>
        </w:tc>
        <w:tc>
          <w:tcPr>
            <w:tcW w:w="1080" w:type="dxa"/>
            <w:tcBorders>
              <w:left w:val="single" w:sz="4" w:space="0" w:color="auto"/>
            </w:tcBorders>
            <w:shd w:val="clear" w:color="auto" w:fill="FFFFFF"/>
            <w:vAlign w:val="bottom"/>
          </w:tcPr>
          <w:p w:rsidR="000B4A45" w:rsidRPr="00B27F51" w:rsidRDefault="000B4A45" w:rsidP="00405116">
            <w:r w:rsidRPr="00B27F51">
              <w:t>выше</w:t>
            </w:r>
          </w:p>
        </w:tc>
        <w:tc>
          <w:tcPr>
            <w:tcW w:w="1262" w:type="dxa"/>
            <w:tcBorders>
              <w:left w:val="single" w:sz="4" w:space="0" w:color="auto"/>
            </w:tcBorders>
            <w:shd w:val="clear" w:color="auto" w:fill="FFFFFF"/>
            <w:vAlign w:val="bottom"/>
          </w:tcPr>
          <w:p w:rsidR="000B4A45" w:rsidRPr="00B27F51" w:rsidRDefault="000B4A45" w:rsidP="00405116">
            <w:r w:rsidRPr="00B27F51">
              <w:t>1200</w:t>
            </w:r>
          </w:p>
        </w:tc>
        <w:tc>
          <w:tcPr>
            <w:tcW w:w="669" w:type="dxa"/>
            <w:tcBorders>
              <w:left w:val="single" w:sz="4" w:space="0" w:color="auto"/>
              <w:right w:val="single" w:sz="4" w:space="0" w:color="auto"/>
            </w:tcBorders>
            <w:shd w:val="clear" w:color="auto" w:fill="FFFFFF"/>
            <w:vAlign w:val="bottom"/>
          </w:tcPr>
          <w:p w:rsidR="000B4A45" w:rsidRPr="00B27F51" w:rsidRDefault="000B4A45" w:rsidP="00405116">
            <w:r w:rsidRPr="00B27F51">
              <w:t>ниже</w:t>
            </w:r>
          </w:p>
        </w:tc>
      </w:tr>
      <w:tr w:rsidR="000B4A45" w:rsidRPr="00B27F51" w:rsidTr="00405116">
        <w:trPr>
          <w:trHeight w:hRule="exact" w:val="254"/>
          <w:jc w:val="center"/>
        </w:trPr>
        <w:tc>
          <w:tcPr>
            <w:tcW w:w="725"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440" w:type="dxa"/>
            <w:tcBorders>
              <w:left w:val="single" w:sz="4" w:space="0" w:color="auto"/>
            </w:tcBorders>
            <w:shd w:val="clear" w:color="auto" w:fill="FFFFFF"/>
            <w:vAlign w:val="bottom"/>
          </w:tcPr>
          <w:p w:rsidR="000B4A45" w:rsidRPr="00B27F51" w:rsidRDefault="000B4A45" w:rsidP="00405116">
            <w:r w:rsidRPr="00B27F51">
              <w:t>ный</w:t>
            </w:r>
          </w:p>
        </w:tc>
        <w:tc>
          <w:tcPr>
            <w:tcW w:w="902" w:type="dxa"/>
            <w:tcBorders>
              <w:left w:val="single" w:sz="4" w:space="0" w:color="auto"/>
            </w:tcBorders>
            <w:shd w:val="clear" w:color="auto" w:fill="FFFFFF"/>
          </w:tcPr>
          <w:p w:rsidR="000B4A45" w:rsidRPr="00B27F51" w:rsidRDefault="000B4A45" w:rsidP="00405116"/>
        </w:tc>
        <w:tc>
          <w:tcPr>
            <w:tcW w:w="1080" w:type="dxa"/>
            <w:tcBorders>
              <w:left w:val="single" w:sz="4" w:space="0" w:color="auto"/>
            </w:tcBorders>
            <w:shd w:val="clear" w:color="auto" w:fill="FFFFFF"/>
          </w:tcPr>
          <w:p w:rsidR="000B4A45" w:rsidRPr="00B27F51" w:rsidRDefault="000B4A45" w:rsidP="00405116"/>
        </w:tc>
        <w:tc>
          <w:tcPr>
            <w:tcW w:w="1037" w:type="dxa"/>
            <w:tcBorders>
              <w:left w:val="single" w:sz="4" w:space="0" w:color="auto"/>
            </w:tcBorders>
            <w:shd w:val="clear" w:color="auto" w:fill="FFFFFF"/>
          </w:tcPr>
          <w:p w:rsidR="000B4A45" w:rsidRPr="00B27F51" w:rsidRDefault="000B4A45" w:rsidP="00405116"/>
        </w:tc>
        <w:tc>
          <w:tcPr>
            <w:tcW w:w="898" w:type="dxa"/>
            <w:tcBorders>
              <w:left w:val="single" w:sz="4" w:space="0" w:color="auto"/>
            </w:tcBorders>
            <w:shd w:val="clear" w:color="auto" w:fill="FFFFFF"/>
            <w:vAlign w:val="bottom"/>
          </w:tcPr>
          <w:p w:rsidR="000B4A45" w:rsidRPr="00B27F51" w:rsidRDefault="000B4A45" w:rsidP="00405116">
            <w:r w:rsidRPr="00B27F51">
              <w:t>ниже</w:t>
            </w:r>
          </w:p>
        </w:tc>
        <w:tc>
          <w:tcPr>
            <w:tcW w:w="1080" w:type="dxa"/>
            <w:tcBorders>
              <w:left w:val="single" w:sz="4" w:space="0" w:color="auto"/>
            </w:tcBorders>
            <w:shd w:val="clear" w:color="auto" w:fill="FFFFFF"/>
          </w:tcPr>
          <w:p w:rsidR="000B4A45" w:rsidRPr="00B27F51" w:rsidRDefault="000B4A45" w:rsidP="00405116"/>
        </w:tc>
        <w:tc>
          <w:tcPr>
            <w:tcW w:w="1262" w:type="dxa"/>
            <w:tcBorders>
              <w:left w:val="single" w:sz="4" w:space="0" w:color="auto"/>
            </w:tcBorders>
            <w:shd w:val="clear" w:color="auto" w:fill="FFFFFF"/>
          </w:tcPr>
          <w:p w:rsidR="000B4A45" w:rsidRPr="00B27F51" w:rsidRDefault="000B4A45" w:rsidP="00405116"/>
        </w:tc>
        <w:tc>
          <w:tcPr>
            <w:tcW w:w="669" w:type="dxa"/>
            <w:tcBorders>
              <w:left w:val="single" w:sz="4" w:space="0" w:color="auto"/>
              <w:right w:val="single" w:sz="4" w:space="0" w:color="auto"/>
            </w:tcBorders>
            <w:shd w:val="clear" w:color="auto" w:fill="FFFFFF"/>
          </w:tcPr>
          <w:p w:rsidR="000B4A45" w:rsidRPr="00B27F51" w:rsidRDefault="000B4A45" w:rsidP="00405116"/>
        </w:tc>
      </w:tr>
      <w:tr w:rsidR="000B4A45" w:rsidRPr="00B27F51" w:rsidTr="00405116">
        <w:trPr>
          <w:trHeight w:hRule="exact" w:val="581"/>
          <w:jc w:val="center"/>
        </w:trPr>
        <w:tc>
          <w:tcPr>
            <w:tcW w:w="725"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tcPr>
          <w:p w:rsidR="000B4A45" w:rsidRPr="00B27F51" w:rsidRDefault="000B4A45" w:rsidP="00405116"/>
        </w:tc>
        <w:tc>
          <w:tcPr>
            <w:tcW w:w="1440" w:type="dxa"/>
            <w:tcBorders>
              <w:left w:val="single" w:sz="4" w:space="0" w:color="auto"/>
            </w:tcBorders>
            <w:shd w:val="clear" w:color="auto" w:fill="FFFFFF"/>
          </w:tcPr>
          <w:p w:rsidR="000B4A45" w:rsidRPr="00B27F51" w:rsidRDefault="000B4A45" w:rsidP="00405116">
            <w:r w:rsidRPr="00B27F51">
              <w:t>бег, м</w:t>
            </w:r>
          </w:p>
        </w:tc>
        <w:tc>
          <w:tcPr>
            <w:tcW w:w="902" w:type="dxa"/>
            <w:tcBorders>
              <w:left w:val="single" w:sz="4" w:space="0" w:color="auto"/>
            </w:tcBorders>
            <w:shd w:val="clear" w:color="auto" w:fill="FFFFFF"/>
          </w:tcPr>
          <w:p w:rsidR="000B4A45" w:rsidRPr="00B27F51" w:rsidRDefault="000B4A45" w:rsidP="00405116">
            <w:pPr>
              <w:ind w:left="340"/>
            </w:pPr>
            <w:r w:rsidRPr="00B27F51">
              <w:t>17</w:t>
            </w:r>
          </w:p>
        </w:tc>
        <w:tc>
          <w:tcPr>
            <w:tcW w:w="1080" w:type="dxa"/>
            <w:tcBorders>
              <w:left w:val="single" w:sz="4" w:space="0" w:color="auto"/>
            </w:tcBorders>
            <w:shd w:val="clear" w:color="auto" w:fill="FFFFFF"/>
          </w:tcPr>
          <w:p w:rsidR="000B4A45" w:rsidRPr="00B27F51" w:rsidRDefault="000B4A45" w:rsidP="00405116">
            <w:r w:rsidRPr="00B27F51">
              <w:t>1500</w:t>
            </w:r>
          </w:p>
        </w:tc>
        <w:tc>
          <w:tcPr>
            <w:tcW w:w="1037" w:type="dxa"/>
            <w:tcBorders>
              <w:left w:val="single" w:sz="4" w:space="0" w:color="auto"/>
            </w:tcBorders>
            <w:shd w:val="clear" w:color="auto" w:fill="FFFFFF"/>
            <w:vAlign w:val="bottom"/>
          </w:tcPr>
          <w:p w:rsidR="000B4A45" w:rsidRPr="00B27F51" w:rsidRDefault="000B4A45" w:rsidP="00405116">
            <w:r w:rsidRPr="00B27F51">
              <w:t>1300-</w:t>
            </w:r>
          </w:p>
        </w:tc>
        <w:tc>
          <w:tcPr>
            <w:tcW w:w="898" w:type="dxa"/>
            <w:tcBorders>
              <w:left w:val="single" w:sz="4" w:space="0" w:color="auto"/>
            </w:tcBorders>
            <w:shd w:val="clear" w:color="auto" w:fill="FFFFFF"/>
            <w:vAlign w:val="center"/>
          </w:tcPr>
          <w:p w:rsidR="000B4A45" w:rsidRPr="00B27F51" w:rsidRDefault="000B4A45" w:rsidP="00405116">
            <w:r w:rsidRPr="00B27F51">
              <w:t>1100</w:t>
            </w:r>
          </w:p>
        </w:tc>
        <w:tc>
          <w:tcPr>
            <w:tcW w:w="1080" w:type="dxa"/>
            <w:tcBorders>
              <w:left w:val="single" w:sz="4" w:space="0" w:color="auto"/>
            </w:tcBorders>
            <w:shd w:val="clear" w:color="auto" w:fill="FFFFFF"/>
          </w:tcPr>
          <w:p w:rsidR="000B4A45" w:rsidRPr="00B27F51" w:rsidRDefault="000B4A45" w:rsidP="00405116">
            <w:r w:rsidRPr="00B27F51">
              <w:t>1300</w:t>
            </w:r>
          </w:p>
        </w:tc>
        <w:tc>
          <w:tcPr>
            <w:tcW w:w="1262" w:type="dxa"/>
            <w:tcBorders>
              <w:left w:val="single" w:sz="4" w:space="0" w:color="auto"/>
            </w:tcBorders>
            <w:shd w:val="clear" w:color="auto" w:fill="FFFFFF"/>
            <w:vAlign w:val="bottom"/>
          </w:tcPr>
          <w:p w:rsidR="000B4A45" w:rsidRPr="00B27F51" w:rsidRDefault="000B4A45" w:rsidP="00405116">
            <w:r w:rsidRPr="00B27F51">
              <w:t>1050-</w:t>
            </w:r>
          </w:p>
        </w:tc>
        <w:tc>
          <w:tcPr>
            <w:tcW w:w="669" w:type="dxa"/>
            <w:tcBorders>
              <w:left w:val="single" w:sz="4" w:space="0" w:color="auto"/>
              <w:right w:val="single" w:sz="4" w:space="0" w:color="auto"/>
            </w:tcBorders>
            <w:shd w:val="clear" w:color="auto" w:fill="FFFFFF"/>
          </w:tcPr>
          <w:p w:rsidR="000B4A45" w:rsidRPr="00B27F51" w:rsidRDefault="000B4A45" w:rsidP="00405116">
            <w:r w:rsidRPr="00B27F51">
              <w:t>900</w:t>
            </w:r>
          </w:p>
        </w:tc>
      </w:tr>
      <w:tr w:rsidR="000B4A45" w:rsidRPr="00B27F51" w:rsidTr="00405116">
        <w:trPr>
          <w:trHeight w:hRule="exact" w:val="302"/>
          <w:jc w:val="center"/>
        </w:trPr>
        <w:tc>
          <w:tcPr>
            <w:tcW w:w="725"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tcPr>
          <w:p w:rsidR="000B4A45" w:rsidRPr="00B27F51" w:rsidRDefault="000B4A45" w:rsidP="00405116"/>
        </w:tc>
        <w:tc>
          <w:tcPr>
            <w:tcW w:w="1440" w:type="dxa"/>
            <w:tcBorders>
              <w:left w:val="single" w:sz="4" w:space="0" w:color="auto"/>
            </w:tcBorders>
            <w:shd w:val="clear" w:color="auto" w:fill="FFFFFF"/>
          </w:tcPr>
          <w:p w:rsidR="000B4A45" w:rsidRPr="00B27F51" w:rsidRDefault="000B4A45" w:rsidP="00405116"/>
        </w:tc>
        <w:tc>
          <w:tcPr>
            <w:tcW w:w="902" w:type="dxa"/>
            <w:tcBorders>
              <w:left w:val="single" w:sz="4" w:space="0" w:color="auto"/>
            </w:tcBorders>
            <w:shd w:val="clear" w:color="auto" w:fill="FFFFFF"/>
          </w:tcPr>
          <w:p w:rsidR="000B4A45" w:rsidRPr="00B27F51" w:rsidRDefault="000B4A45" w:rsidP="00405116"/>
        </w:tc>
        <w:tc>
          <w:tcPr>
            <w:tcW w:w="1080" w:type="dxa"/>
            <w:tcBorders>
              <w:left w:val="single" w:sz="4" w:space="0" w:color="auto"/>
            </w:tcBorders>
            <w:shd w:val="clear" w:color="auto" w:fill="FFFFFF"/>
          </w:tcPr>
          <w:p w:rsidR="000B4A45" w:rsidRPr="00B27F51" w:rsidRDefault="000B4A45" w:rsidP="00405116"/>
        </w:tc>
        <w:tc>
          <w:tcPr>
            <w:tcW w:w="1037" w:type="dxa"/>
            <w:tcBorders>
              <w:left w:val="single" w:sz="4" w:space="0" w:color="auto"/>
            </w:tcBorders>
            <w:shd w:val="clear" w:color="auto" w:fill="FFFFFF"/>
          </w:tcPr>
          <w:p w:rsidR="000B4A45" w:rsidRPr="00B27F51" w:rsidRDefault="000B4A45" w:rsidP="00405116">
            <w:r w:rsidRPr="00B27F51">
              <w:t>1400</w:t>
            </w:r>
          </w:p>
        </w:tc>
        <w:tc>
          <w:tcPr>
            <w:tcW w:w="898" w:type="dxa"/>
            <w:tcBorders>
              <w:left w:val="single" w:sz="4" w:space="0" w:color="auto"/>
            </w:tcBorders>
            <w:shd w:val="clear" w:color="auto" w:fill="FFFFFF"/>
          </w:tcPr>
          <w:p w:rsidR="000B4A45" w:rsidRPr="00B27F51" w:rsidRDefault="000B4A45" w:rsidP="00405116"/>
        </w:tc>
        <w:tc>
          <w:tcPr>
            <w:tcW w:w="1080" w:type="dxa"/>
            <w:tcBorders>
              <w:left w:val="single" w:sz="4" w:space="0" w:color="auto"/>
            </w:tcBorders>
            <w:shd w:val="clear" w:color="auto" w:fill="FFFFFF"/>
          </w:tcPr>
          <w:p w:rsidR="000B4A45" w:rsidRPr="00B27F51" w:rsidRDefault="000B4A45" w:rsidP="00405116"/>
        </w:tc>
        <w:tc>
          <w:tcPr>
            <w:tcW w:w="1262" w:type="dxa"/>
            <w:tcBorders>
              <w:left w:val="single" w:sz="4" w:space="0" w:color="auto"/>
            </w:tcBorders>
            <w:shd w:val="clear" w:color="auto" w:fill="FFFFFF"/>
            <w:vAlign w:val="bottom"/>
          </w:tcPr>
          <w:p w:rsidR="000B4A45" w:rsidRPr="00B27F51" w:rsidRDefault="000B4A45" w:rsidP="00405116">
            <w:r w:rsidRPr="00B27F51">
              <w:t>1200</w:t>
            </w:r>
          </w:p>
        </w:tc>
        <w:tc>
          <w:tcPr>
            <w:tcW w:w="669" w:type="dxa"/>
            <w:tcBorders>
              <w:left w:val="single" w:sz="4" w:space="0" w:color="auto"/>
              <w:right w:val="single" w:sz="4" w:space="0" w:color="auto"/>
            </w:tcBorders>
            <w:shd w:val="clear" w:color="auto" w:fill="FFFFFF"/>
          </w:tcPr>
          <w:p w:rsidR="000B4A45" w:rsidRPr="00B27F51" w:rsidRDefault="000B4A45" w:rsidP="00405116"/>
        </w:tc>
      </w:tr>
      <w:tr w:rsidR="000B4A45" w:rsidRPr="00B27F51" w:rsidTr="00405116">
        <w:trPr>
          <w:trHeight w:hRule="exact" w:val="312"/>
          <w:jc w:val="center"/>
        </w:trPr>
        <w:tc>
          <w:tcPr>
            <w:tcW w:w="725" w:type="dxa"/>
            <w:tcBorders>
              <w:top w:val="single" w:sz="4" w:space="0" w:color="auto"/>
              <w:left w:val="single" w:sz="4" w:space="0" w:color="auto"/>
            </w:tcBorders>
            <w:shd w:val="clear" w:color="auto" w:fill="FFFFFF"/>
          </w:tcPr>
          <w:p w:rsidR="000B4A45" w:rsidRPr="00B27F51" w:rsidRDefault="000B4A45" w:rsidP="00405116">
            <w:pPr>
              <w:ind w:left="320"/>
            </w:pPr>
            <w:r w:rsidRPr="00B27F51">
              <w:t>5</w:t>
            </w:r>
          </w:p>
        </w:tc>
        <w:tc>
          <w:tcPr>
            <w:tcW w:w="1080" w:type="dxa"/>
            <w:vMerge w:val="restart"/>
            <w:tcBorders>
              <w:top w:val="single" w:sz="4" w:space="0" w:color="auto"/>
              <w:left w:val="single" w:sz="4" w:space="0" w:color="auto"/>
            </w:tcBorders>
            <w:shd w:val="clear" w:color="auto" w:fill="FFFFFF"/>
          </w:tcPr>
          <w:p w:rsidR="000B4A45" w:rsidRPr="00B27F51" w:rsidRDefault="000B4A45" w:rsidP="00405116">
            <w:r w:rsidRPr="00B27F51">
              <w:t>Гиб-</w:t>
            </w:r>
          </w:p>
          <w:p w:rsidR="000B4A45" w:rsidRPr="00B27F51" w:rsidRDefault="000B4A45" w:rsidP="00405116">
            <w:r w:rsidRPr="00B27F51">
              <w:t>кость</w:t>
            </w:r>
          </w:p>
        </w:tc>
        <w:tc>
          <w:tcPr>
            <w:tcW w:w="1440" w:type="dxa"/>
            <w:tcBorders>
              <w:top w:val="single" w:sz="4" w:space="0" w:color="auto"/>
              <w:left w:val="single" w:sz="4" w:space="0" w:color="auto"/>
            </w:tcBorders>
            <w:shd w:val="clear" w:color="auto" w:fill="FFFFFF"/>
          </w:tcPr>
          <w:p w:rsidR="000B4A45" w:rsidRPr="00B27F51" w:rsidRDefault="000B4A45" w:rsidP="00405116">
            <w:r w:rsidRPr="00B27F51">
              <w:t>Наклон</w:t>
            </w:r>
          </w:p>
        </w:tc>
        <w:tc>
          <w:tcPr>
            <w:tcW w:w="902" w:type="dxa"/>
            <w:tcBorders>
              <w:top w:val="single" w:sz="4" w:space="0" w:color="auto"/>
              <w:left w:val="single" w:sz="4" w:space="0" w:color="auto"/>
            </w:tcBorders>
            <w:shd w:val="clear" w:color="auto" w:fill="FFFFFF"/>
            <w:vAlign w:val="bottom"/>
          </w:tcPr>
          <w:p w:rsidR="000B4A45" w:rsidRPr="00B27F51" w:rsidRDefault="000B4A45" w:rsidP="00405116">
            <w:pPr>
              <w:ind w:left="340"/>
            </w:pPr>
            <w:r w:rsidRPr="00B27F51">
              <w:t>16</w:t>
            </w:r>
          </w:p>
        </w:tc>
        <w:tc>
          <w:tcPr>
            <w:tcW w:w="1080" w:type="dxa"/>
            <w:tcBorders>
              <w:top w:val="single" w:sz="4" w:space="0" w:color="auto"/>
              <w:left w:val="single" w:sz="4" w:space="0" w:color="auto"/>
            </w:tcBorders>
            <w:shd w:val="clear" w:color="auto" w:fill="FFFFFF"/>
          </w:tcPr>
          <w:p w:rsidR="000B4A45" w:rsidRPr="00B27F51" w:rsidRDefault="000B4A45" w:rsidP="00405116">
            <w:r w:rsidRPr="00B27F51">
              <w:t>15 и</w:t>
            </w:r>
          </w:p>
        </w:tc>
        <w:tc>
          <w:tcPr>
            <w:tcW w:w="1037" w:type="dxa"/>
            <w:tcBorders>
              <w:top w:val="single" w:sz="4" w:space="0" w:color="auto"/>
              <w:left w:val="single" w:sz="4" w:space="0" w:color="auto"/>
            </w:tcBorders>
            <w:shd w:val="clear" w:color="auto" w:fill="FFFFFF"/>
          </w:tcPr>
          <w:p w:rsidR="000B4A45" w:rsidRPr="00B27F51" w:rsidRDefault="000B4A45" w:rsidP="00405116">
            <w:r w:rsidRPr="00B27F51">
              <w:t>9-12</w:t>
            </w:r>
          </w:p>
        </w:tc>
        <w:tc>
          <w:tcPr>
            <w:tcW w:w="898" w:type="dxa"/>
            <w:tcBorders>
              <w:top w:val="single" w:sz="4" w:space="0" w:color="auto"/>
              <w:left w:val="single" w:sz="4" w:space="0" w:color="auto"/>
            </w:tcBorders>
            <w:shd w:val="clear" w:color="auto" w:fill="FFFFFF"/>
          </w:tcPr>
          <w:p w:rsidR="000B4A45" w:rsidRPr="00B27F51" w:rsidRDefault="000B4A45" w:rsidP="00405116">
            <w:r w:rsidRPr="00B27F51">
              <w:t>5 и</w:t>
            </w:r>
          </w:p>
        </w:tc>
        <w:tc>
          <w:tcPr>
            <w:tcW w:w="1080" w:type="dxa"/>
            <w:tcBorders>
              <w:top w:val="single" w:sz="4" w:space="0" w:color="auto"/>
              <w:left w:val="single" w:sz="4" w:space="0" w:color="auto"/>
            </w:tcBorders>
            <w:shd w:val="clear" w:color="auto" w:fill="FFFFFF"/>
          </w:tcPr>
          <w:p w:rsidR="000B4A45" w:rsidRPr="00B27F51" w:rsidRDefault="000B4A45" w:rsidP="00405116">
            <w:r w:rsidRPr="00B27F51">
              <w:t>20 и</w:t>
            </w:r>
          </w:p>
        </w:tc>
        <w:tc>
          <w:tcPr>
            <w:tcW w:w="1262" w:type="dxa"/>
            <w:tcBorders>
              <w:top w:val="single" w:sz="4" w:space="0" w:color="auto"/>
              <w:left w:val="single" w:sz="4" w:space="0" w:color="auto"/>
            </w:tcBorders>
            <w:shd w:val="clear" w:color="auto" w:fill="FFFFFF"/>
          </w:tcPr>
          <w:p w:rsidR="000B4A45" w:rsidRPr="00B27F51" w:rsidRDefault="000B4A45" w:rsidP="00405116">
            <w:r w:rsidRPr="00B27F51">
              <w:t>12-14</w:t>
            </w:r>
          </w:p>
        </w:tc>
        <w:tc>
          <w:tcPr>
            <w:tcW w:w="669" w:type="dxa"/>
            <w:tcBorders>
              <w:top w:val="single" w:sz="4" w:space="0" w:color="auto"/>
              <w:left w:val="single" w:sz="4" w:space="0" w:color="auto"/>
              <w:right w:val="single" w:sz="4" w:space="0" w:color="auto"/>
            </w:tcBorders>
            <w:shd w:val="clear" w:color="auto" w:fill="FFFFFF"/>
          </w:tcPr>
          <w:p w:rsidR="000B4A45" w:rsidRPr="00B27F51" w:rsidRDefault="000B4A45" w:rsidP="00405116">
            <w:r w:rsidRPr="00B27F51">
              <w:t>7 и</w:t>
            </w:r>
          </w:p>
        </w:tc>
      </w:tr>
      <w:tr w:rsidR="000B4A45" w:rsidRPr="00B27F51" w:rsidTr="00405116">
        <w:trPr>
          <w:trHeight w:hRule="exact" w:val="274"/>
          <w:jc w:val="center"/>
        </w:trPr>
        <w:tc>
          <w:tcPr>
            <w:tcW w:w="725"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440" w:type="dxa"/>
            <w:tcBorders>
              <w:left w:val="single" w:sz="4" w:space="0" w:color="auto"/>
            </w:tcBorders>
            <w:shd w:val="clear" w:color="auto" w:fill="FFFFFF"/>
            <w:vAlign w:val="bottom"/>
          </w:tcPr>
          <w:p w:rsidR="000B4A45" w:rsidRPr="00B27F51" w:rsidRDefault="000B4A45" w:rsidP="00405116">
            <w:r w:rsidRPr="00B27F51">
              <w:t>вперед из</w:t>
            </w:r>
          </w:p>
        </w:tc>
        <w:tc>
          <w:tcPr>
            <w:tcW w:w="902" w:type="dxa"/>
            <w:tcBorders>
              <w:left w:val="single" w:sz="4" w:space="0" w:color="auto"/>
            </w:tcBorders>
            <w:shd w:val="clear" w:color="auto" w:fill="FFFFFF"/>
          </w:tcPr>
          <w:p w:rsidR="000B4A45" w:rsidRPr="00B27F51" w:rsidRDefault="000B4A45" w:rsidP="00405116"/>
        </w:tc>
        <w:tc>
          <w:tcPr>
            <w:tcW w:w="1080" w:type="dxa"/>
            <w:tcBorders>
              <w:left w:val="single" w:sz="4" w:space="0" w:color="auto"/>
            </w:tcBorders>
            <w:shd w:val="clear" w:color="auto" w:fill="FFFFFF"/>
            <w:vAlign w:val="bottom"/>
          </w:tcPr>
          <w:p w:rsidR="000B4A45" w:rsidRPr="00B27F51" w:rsidRDefault="000B4A45" w:rsidP="00405116">
            <w:r w:rsidRPr="00B27F51">
              <w:t>выше</w:t>
            </w:r>
          </w:p>
        </w:tc>
        <w:tc>
          <w:tcPr>
            <w:tcW w:w="1037" w:type="dxa"/>
            <w:tcBorders>
              <w:left w:val="single" w:sz="4" w:space="0" w:color="auto"/>
            </w:tcBorders>
            <w:shd w:val="clear" w:color="auto" w:fill="FFFFFF"/>
          </w:tcPr>
          <w:p w:rsidR="000B4A45" w:rsidRPr="00B27F51" w:rsidRDefault="000B4A45" w:rsidP="00405116"/>
        </w:tc>
        <w:tc>
          <w:tcPr>
            <w:tcW w:w="898" w:type="dxa"/>
            <w:tcBorders>
              <w:left w:val="single" w:sz="4" w:space="0" w:color="auto"/>
            </w:tcBorders>
            <w:shd w:val="clear" w:color="auto" w:fill="FFFFFF"/>
            <w:vAlign w:val="bottom"/>
          </w:tcPr>
          <w:p w:rsidR="000B4A45" w:rsidRPr="00B27F51" w:rsidRDefault="000B4A45" w:rsidP="00405116">
            <w:r w:rsidRPr="00B27F51">
              <w:t>ниже</w:t>
            </w:r>
          </w:p>
        </w:tc>
        <w:tc>
          <w:tcPr>
            <w:tcW w:w="1080" w:type="dxa"/>
            <w:tcBorders>
              <w:left w:val="single" w:sz="4" w:space="0" w:color="auto"/>
            </w:tcBorders>
            <w:shd w:val="clear" w:color="auto" w:fill="FFFFFF"/>
            <w:vAlign w:val="bottom"/>
          </w:tcPr>
          <w:p w:rsidR="000B4A45" w:rsidRPr="00B27F51" w:rsidRDefault="000B4A45" w:rsidP="00405116">
            <w:r w:rsidRPr="00B27F51">
              <w:t>выше</w:t>
            </w:r>
          </w:p>
        </w:tc>
        <w:tc>
          <w:tcPr>
            <w:tcW w:w="1262" w:type="dxa"/>
            <w:tcBorders>
              <w:left w:val="single" w:sz="4" w:space="0" w:color="auto"/>
            </w:tcBorders>
            <w:shd w:val="clear" w:color="auto" w:fill="FFFFFF"/>
          </w:tcPr>
          <w:p w:rsidR="000B4A45" w:rsidRPr="00B27F51" w:rsidRDefault="000B4A45" w:rsidP="00405116"/>
        </w:tc>
        <w:tc>
          <w:tcPr>
            <w:tcW w:w="669" w:type="dxa"/>
            <w:tcBorders>
              <w:left w:val="single" w:sz="4" w:space="0" w:color="auto"/>
              <w:right w:val="single" w:sz="4" w:space="0" w:color="auto"/>
            </w:tcBorders>
            <w:shd w:val="clear" w:color="auto" w:fill="FFFFFF"/>
            <w:vAlign w:val="bottom"/>
          </w:tcPr>
          <w:p w:rsidR="000B4A45" w:rsidRPr="00B27F51" w:rsidRDefault="000B4A45" w:rsidP="00405116">
            <w:r w:rsidRPr="00B27F51">
              <w:t>ниже</w:t>
            </w:r>
          </w:p>
        </w:tc>
      </w:tr>
      <w:tr w:rsidR="000B4A45" w:rsidRPr="00B27F51" w:rsidTr="00405116">
        <w:trPr>
          <w:trHeight w:hRule="exact" w:val="874"/>
          <w:jc w:val="center"/>
        </w:trPr>
        <w:tc>
          <w:tcPr>
            <w:tcW w:w="725" w:type="dxa"/>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tcPr>
          <w:p w:rsidR="000B4A45" w:rsidRPr="00B27F51" w:rsidRDefault="000B4A45" w:rsidP="00405116"/>
        </w:tc>
        <w:tc>
          <w:tcPr>
            <w:tcW w:w="1440" w:type="dxa"/>
            <w:tcBorders>
              <w:left w:val="single" w:sz="4" w:space="0" w:color="auto"/>
            </w:tcBorders>
            <w:shd w:val="clear" w:color="auto" w:fill="FFFFFF"/>
          </w:tcPr>
          <w:p w:rsidR="000B4A45" w:rsidRPr="00B27F51" w:rsidRDefault="000B4A45" w:rsidP="00405116">
            <w:r w:rsidRPr="00B27F51">
              <w:t>положения стоя, см</w:t>
            </w:r>
          </w:p>
        </w:tc>
        <w:tc>
          <w:tcPr>
            <w:tcW w:w="902" w:type="dxa"/>
            <w:tcBorders>
              <w:left w:val="single" w:sz="4" w:space="0" w:color="auto"/>
            </w:tcBorders>
            <w:shd w:val="clear" w:color="auto" w:fill="FFFFFF"/>
          </w:tcPr>
          <w:p w:rsidR="000B4A45" w:rsidRPr="00B27F51" w:rsidRDefault="000B4A45" w:rsidP="00405116">
            <w:pPr>
              <w:ind w:left="340"/>
            </w:pPr>
            <w:r w:rsidRPr="00B27F51">
              <w:t>17</w:t>
            </w:r>
          </w:p>
        </w:tc>
        <w:tc>
          <w:tcPr>
            <w:tcW w:w="1080" w:type="dxa"/>
            <w:tcBorders>
              <w:left w:val="single" w:sz="4" w:space="0" w:color="auto"/>
            </w:tcBorders>
            <w:shd w:val="clear" w:color="auto" w:fill="FFFFFF"/>
          </w:tcPr>
          <w:p w:rsidR="000B4A45" w:rsidRPr="00B27F51" w:rsidRDefault="000B4A45" w:rsidP="00405116">
            <w:r w:rsidRPr="00B27F51">
              <w:t>15</w:t>
            </w:r>
          </w:p>
        </w:tc>
        <w:tc>
          <w:tcPr>
            <w:tcW w:w="1037" w:type="dxa"/>
            <w:tcBorders>
              <w:left w:val="single" w:sz="4" w:space="0" w:color="auto"/>
            </w:tcBorders>
            <w:shd w:val="clear" w:color="auto" w:fill="FFFFFF"/>
          </w:tcPr>
          <w:p w:rsidR="000B4A45" w:rsidRPr="00B27F51" w:rsidRDefault="000B4A45" w:rsidP="00405116">
            <w:r w:rsidRPr="00B27F51">
              <w:t>9-12</w:t>
            </w:r>
          </w:p>
        </w:tc>
        <w:tc>
          <w:tcPr>
            <w:tcW w:w="898" w:type="dxa"/>
            <w:tcBorders>
              <w:left w:val="single" w:sz="4" w:space="0" w:color="auto"/>
            </w:tcBorders>
            <w:shd w:val="clear" w:color="auto" w:fill="FFFFFF"/>
          </w:tcPr>
          <w:p w:rsidR="000B4A45" w:rsidRPr="00B27F51" w:rsidRDefault="000B4A45" w:rsidP="00405116">
            <w:r w:rsidRPr="00B27F51">
              <w:t>5</w:t>
            </w:r>
          </w:p>
        </w:tc>
        <w:tc>
          <w:tcPr>
            <w:tcW w:w="1080" w:type="dxa"/>
            <w:tcBorders>
              <w:left w:val="single" w:sz="4" w:space="0" w:color="auto"/>
            </w:tcBorders>
            <w:shd w:val="clear" w:color="auto" w:fill="FFFFFF"/>
          </w:tcPr>
          <w:p w:rsidR="000B4A45" w:rsidRPr="00B27F51" w:rsidRDefault="000B4A45" w:rsidP="00405116">
            <w:r w:rsidRPr="00B27F51">
              <w:t>20</w:t>
            </w:r>
          </w:p>
        </w:tc>
        <w:tc>
          <w:tcPr>
            <w:tcW w:w="1262" w:type="dxa"/>
            <w:tcBorders>
              <w:left w:val="single" w:sz="4" w:space="0" w:color="auto"/>
            </w:tcBorders>
            <w:shd w:val="clear" w:color="auto" w:fill="FFFFFF"/>
          </w:tcPr>
          <w:p w:rsidR="000B4A45" w:rsidRPr="00B27F51" w:rsidRDefault="000B4A45" w:rsidP="00405116">
            <w:r w:rsidRPr="00B27F51">
              <w:t>12-14</w:t>
            </w:r>
          </w:p>
        </w:tc>
        <w:tc>
          <w:tcPr>
            <w:tcW w:w="669" w:type="dxa"/>
            <w:tcBorders>
              <w:left w:val="single" w:sz="4" w:space="0" w:color="auto"/>
              <w:right w:val="single" w:sz="4" w:space="0" w:color="auto"/>
            </w:tcBorders>
            <w:shd w:val="clear" w:color="auto" w:fill="FFFFFF"/>
          </w:tcPr>
          <w:p w:rsidR="000B4A45" w:rsidRPr="00B27F51" w:rsidRDefault="000B4A45" w:rsidP="00405116">
            <w:r w:rsidRPr="00B27F51">
              <w:t>7</w:t>
            </w:r>
          </w:p>
        </w:tc>
      </w:tr>
      <w:tr w:rsidR="000B4A45" w:rsidRPr="00B27F51" w:rsidTr="00405116">
        <w:trPr>
          <w:trHeight w:hRule="exact" w:val="317"/>
          <w:jc w:val="center"/>
        </w:trPr>
        <w:tc>
          <w:tcPr>
            <w:tcW w:w="725" w:type="dxa"/>
            <w:vMerge w:val="restart"/>
            <w:tcBorders>
              <w:top w:val="single" w:sz="4" w:space="0" w:color="auto"/>
              <w:left w:val="single" w:sz="4" w:space="0" w:color="auto"/>
            </w:tcBorders>
            <w:shd w:val="clear" w:color="auto" w:fill="FFFFFF"/>
            <w:vAlign w:val="bottom"/>
          </w:tcPr>
          <w:p w:rsidR="000B4A45" w:rsidRPr="00B27F51" w:rsidRDefault="000B4A45" w:rsidP="00405116">
            <w:pPr>
              <w:ind w:left="320"/>
            </w:pPr>
            <w:r w:rsidRPr="00B27F51">
              <w:t>6</w:t>
            </w:r>
          </w:p>
        </w:tc>
        <w:tc>
          <w:tcPr>
            <w:tcW w:w="1080" w:type="dxa"/>
            <w:vMerge w:val="restart"/>
            <w:tcBorders>
              <w:top w:val="single" w:sz="4" w:space="0" w:color="auto"/>
              <w:left w:val="single" w:sz="4" w:space="0" w:color="auto"/>
            </w:tcBorders>
            <w:shd w:val="clear" w:color="auto" w:fill="FFFFFF"/>
          </w:tcPr>
          <w:p w:rsidR="000B4A45" w:rsidRPr="00B27F51" w:rsidRDefault="000B4A45" w:rsidP="00405116">
            <w:r>
              <w:t>Сило</w:t>
            </w:r>
            <w:r w:rsidRPr="00B27F51">
              <w:t>вые</w:t>
            </w:r>
          </w:p>
        </w:tc>
        <w:tc>
          <w:tcPr>
            <w:tcW w:w="1440" w:type="dxa"/>
            <w:vMerge w:val="restart"/>
            <w:tcBorders>
              <w:top w:val="single" w:sz="4" w:space="0" w:color="auto"/>
              <w:left w:val="single" w:sz="4" w:space="0" w:color="auto"/>
            </w:tcBorders>
            <w:shd w:val="clear" w:color="auto" w:fill="FFFFFF"/>
          </w:tcPr>
          <w:p w:rsidR="000B4A45" w:rsidRPr="00B27F51" w:rsidRDefault="000B4A45" w:rsidP="00405116">
            <w:r w:rsidRPr="00B27F51">
              <w:t xml:space="preserve">Подтягивание: </w:t>
            </w:r>
            <w:r w:rsidRPr="00B27F51">
              <w:lastRenderedPageBreak/>
              <w:t xml:space="preserve">на высокой перекладине из виса, </w:t>
            </w:r>
          </w:p>
          <w:p w:rsidR="000B4A45" w:rsidRPr="00B27F51" w:rsidRDefault="000B4A45" w:rsidP="00405116">
            <w:r w:rsidRPr="00B27F51">
              <w:t xml:space="preserve">кол-во раз (юноши), </w:t>
            </w:r>
          </w:p>
          <w:p w:rsidR="000B4A45" w:rsidRPr="00B27F51" w:rsidRDefault="000B4A45" w:rsidP="00405116"/>
          <w:p w:rsidR="000B4A45" w:rsidRPr="00B27F51" w:rsidRDefault="000B4A45" w:rsidP="00405116">
            <w:r w:rsidRPr="00B27F51">
              <w:t xml:space="preserve">на низкой перекладине </w:t>
            </w:r>
          </w:p>
          <w:p w:rsidR="000B4A45" w:rsidRPr="00B27F51" w:rsidRDefault="000B4A45" w:rsidP="00405116">
            <w:r w:rsidRPr="00B27F51">
              <w:t xml:space="preserve">из виса лежа, </w:t>
            </w:r>
          </w:p>
          <w:p w:rsidR="000B4A45" w:rsidRPr="00B27F51" w:rsidRDefault="000B4A45" w:rsidP="00405116">
            <w:r w:rsidRPr="00B27F51">
              <w:t>количество</w:t>
            </w:r>
          </w:p>
          <w:p w:rsidR="000B4A45" w:rsidRPr="00B27F51" w:rsidRDefault="000B4A45" w:rsidP="00405116">
            <w:r w:rsidRPr="00B27F51">
              <w:t>раз (девушки)</w:t>
            </w:r>
          </w:p>
        </w:tc>
        <w:tc>
          <w:tcPr>
            <w:tcW w:w="902" w:type="dxa"/>
            <w:tcBorders>
              <w:top w:val="single" w:sz="4" w:space="0" w:color="auto"/>
              <w:left w:val="single" w:sz="4" w:space="0" w:color="auto"/>
            </w:tcBorders>
            <w:shd w:val="clear" w:color="auto" w:fill="FFFFFF"/>
            <w:vAlign w:val="bottom"/>
          </w:tcPr>
          <w:p w:rsidR="000B4A45" w:rsidRPr="00B27F51" w:rsidRDefault="000B4A45" w:rsidP="00405116">
            <w:pPr>
              <w:ind w:left="340"/>
            </w:pPr>
            <w:r w:rsidRPr="00B27F51">
              <w:lastRenderedPageBreak/>
              <w:t>16</w:t>
            </w:r>
          </w:p>
        </w:tc>
        <w:tc>
          <w:tcPr>
            <w:tcW w:w="1080" w:type="dxa"/>
            <w:tcBorders>
              <w:top w:val="single" w:sz="4" w:space="0" w:color="auto"/>
              <w:left w:val="single" w:sz="4" w:space="0" w:color="auto"/>
            </w:tcBorders>
            <w:shd w:val="clear" w:color="auto" w:fill="FFFFFF"/>
          </w:tcPr>
          <w:p w:rsidR="000B4A45" w:rsidRPr="00B27F51" w:rsidRDefault="000B4A45" w:rsidP="00405116">
            <w:r w:rsidRPr="00B27F51">
              <w:t>11 и</w:t>
            </w:r>
          </w:p>
        </w:tc>
        <w:tc>
          <w:tcPr>
            <w:tcW w:w="1037" w:type="dxa"/>
            <w:tcBorders>
              <w:top w:val="single" w:sz="4" w:space="0" w:color="auto"/>
              <w:left w:val="single" w:sz="4" w:space="0" w:color="auto"/>
            </w:tcBorders>
            <w:shd w:val="clear" w:color="auto" w:fill="FFFFFF"/>
          </w:tcPr>
          <w:p w:rsidR="000B4A45" w:rsidRPr="00B27F51" w:rsidRDefault="000B4A45" w:rsidP="00405116">
            <w:r w:rsidRPr="00B27F51">
              <w:t>8-9</w:t>
            </w:r>
          </w:p>
        </w:tc>
        <w:tc>
          <w:tcPr>
            <w:tcW w:w="898" w:type="dxa"/>
            <w:tcBorders>
              <w:top w:val="single" w:sz="4" w:space="0" w:color="auto"/>
              <w:left w:val="single" w:sz="4" w:space="0" w:color="auto"/>
            </w:tcBorders>
            <w:shd w:val="clear" w:color="auto" w:fill="FFFFFF"/>
          </w:tcPr>
          <w:p w:rsidR="000B4A45" w:rsidRPr="00B27F51" w:rsidRDefault="000B4A45" w:rsidP="00405116">
            <w:r w:rsidRPr="00B27F51">
              <w:t>4 и</w:t>
            </w:r>
          </w:p>
        </w:tc>
        <w:tc>
          <w:tcPr>
            <w:tcW w:w="1080" w:type="dxa"/>
            <w:tcBorders>
              <w:top w:val="single" w:sz="4" w:space="0" w:color="auto"/>
              <w:left w:val="single" w:sz="4" w:space="0" w:color="auto"/>
            </w:tcBorders>
            <w:shd w:val="clear" w:color="auto" w:fill="FFFFFF"/>
          </w:tcPr>
          <w:p w:rsidR="000B4A45" w:rsidRPr="00B27F51" w:rsidRDefault="000B4A45" w:rsidP="00405116">
            <w:r w:rsidRPr="00B27F51">
              <w:t>18 и</w:t>
            </w:r>
          </w:p>
        </w:tc>
        <w:tc>
          <w:tcPr>
            <w:tcW w:w="1262" w:type="dxa"/>
            <w:tcBorders>
              <w:top w:val="single" w:sz="4" w:space="0" w:color="auto"/>
              <w:left w:val="single" w:sz="4" w:space="0" w:color="auto"/>
            </w:tcBorders>
            <w:shd w:val="clear" w:color="auto" w:fill="FFFFFF"/>
          </w:tcPr>
          <w:p w:rsidR="000B4A45" w:rsidRPr="00B27F51" w:rsidRDefault="000B4A45" w:rsidP="00405116">
            <w:r w:rsidRPr="00B27F51">
              <w:t>13-15</w:t>
            </w:r>
          </w:p>
        </w:tc>
        <w:tc>
          <w:tcPr>
            <w:tcW w:w="669" w:type="dxa"/>
            <w:tcBorders>
              <w:top w:val="single" w:sz="4" w:space="0" w:color="auto"/>
              <w:left w:val="single" w:sz="4" w:space="0" w:color="auto"/>
              <w:right w:val="single" w:sz="4" w:space="0" w:color="auto"/>
            </w:tcBorders>
            <w:shd w:val="clear" w:color="auto" w:fill="FFFFFF"/>
          </w:tcPr>
          <w:p w:rsidR="000B4A45" w:rsidRPr="00B27F51" w:rsidRDefault="000B4A45" w:rsidP="00405116">
            <w:r w:rsidRPr="00B27F51">
              <w:t>6 и</w:t>
            </w:r>
          </w:p>
        </w:tc>
      </w:tr>
      <w:tr w:rsidR="000B4A45" w:rsidRPr="00B27F51" w:rsidTr="00405116">
        <w:trPr>
          <w:trHeight w:hRule="exact" w:val="264"/>
          <w:jc w:val="center"/>
        </w:trPr>
        <w:tc>
          <w:tcPr>
            <w:tcW w:w="725" w:type="dxa"/>
            <w:vMerge/>
            <w:tcBorders>
              <w:left w:val="single" w:sz="4" w:space="0" w:color="auto"/>
            </w:tcBorders>
            <w:shd w:val="clear" w:color="auto" w:fill="FFFFFF"/>
          </w:tcPr>
          <w:p w:rsidR="000B4A45" w:rsidRPr="00B27F51" w:rsidRDefault="000B4A45" w:rsidP="00405116"/>
        </w:tc>
        <w:tc>
          <w:tcPr>
            <w:tcW w:w="1080" w:type="dxa"/>
            <w:vMerge/>
            <w:tcBorders>
              <w:left w:val="single" w:sz="4" w:space="0" w:color="auto"/>
            </w:tcBorders>
            <w:shd w:val="clear" w:color="auto" w:fill="FFFFFF"/>
            <w:vAlign w:val="bottom"/>
          </w:tcPr>
          <w:p w:rsidR="000B4A45" w:rsidRPr="00B27F51" w:rsidRDefault="000B4A45" w:rsidP="00405116"/>
        </w:tc>
        <w:tc>
          <w:tcPr>
            <w:tcW w:w="1440" w:type="dxa"/>
            <w:vMerge/>
            <w:tcBorders>
              <w:left w:val="single" w:sz="4" w:space="0" w:color="auto"/>
            </w:tcBorders>
            <w:shd w:val="clear" w:color="auto" w:fill="FFFFFF"/>
            <w:vAlign w:val="bottom"/>
          </w:tcPr>
          <w:p w:rsidR="000B4A45" w:rsidRPr="00B27F51" w:rsidRDefault="000B4A45" w:rsidP="00405116"/>
        </w:tc>
        <w:tc>
          <w:tcPr>
            <w:tcW w:w="902" w:type="dxa"/>
            <w:tcBorders>
              <w:left w:val="single" w:sz="4" w:space="0" w:color="auto"/>
            </w:tcBorders>
            <w:shd w:val="clear" w:color="auto" w:fill="FFFFFF"/>
          </w:tcPr>
          <w:p w:rsidR="000B4A45" w:rsidRPr="00B27F51" w:rsidRDefault="000B4A45" w:rsidP="00405116"/>
        </w:tc>
        <w:tc>
          <w:tcPr>
            <w:tcW w:w="1080" w:type="dxa"/>
            <w:tcBorders>
              <w:left w:val="single" w:sz="4" w:space="0" w:color="auto"/>
            </w:tcBorders>
            <w:shd w:val="clear" w:color="auto" w:fill="FFFFFF"/>
            <w:vAlign w:val="bottom"/>
          </w:tcPr>
          <w:p w:rsidR="000B4A45" w:rsidRPr="00B27F51" w:rsidRDefault="000B4A45" w:rsidP="00405116">
            <w:r w:rsidRPr="00B27F51">
              <w:t>выше</w:t>
            </w:r>
          </w:p>
        </w:tc>
        <w:tc>
          <w:tcPr>
            <w:tcW w:w="1037" w:type="dxa"/>
            <w:tcBorders>
              <w:left w:val="single" w:sz="4" w:space="0" w:color="auto"/>
            </w:tcBorders>
            <w:shd w:val="clear" w:color="auto" w:fill="FFFFFF"/>
          </w:tcPr>
          <w:p w:rsidR="000B4A45" w:rsidRPr="00B27F51" w:rsidRDefault="000B4A45" w:rsidP="00405116"/>
        </w:tc>
        <w:tc>
          <w:tcPr>
            <w:tcW w:w="898" w:type="dxa"/>
            <w:tcBorders>
              <w:left w:val="single" w:sz="4" w:space="0" w:color="auto"/>
            </w:tcBorders>
            <w:shd w:val="clear" w:color="auto" w:fill="FFFFFF"/>
            <w:vAlign w:val="bottom"/>
          </w:tcPr>
          <w:p w:rsidR="000B4A45" w:rsidRPr="00B27F51" w:rsidRDefault="000B4A45" w:rsidP="00405116">
            <w:r w:rsidRPr="00B27F51">
              <w:t>ниже</w:t>
            </w:r>
          </w:p>
        </w:tc>
        <w:tc>
          <w:tcPr>
            <w:tcW w:w="1080" w:type="dxa"/>
            <w:tcBorders>
              <w:left w:val="single" w:sz="4" w:space="0" w:color="auto"/>
            </w:tcBorders>
            <w:shd w:val="clear" w:color="auto" w:fill="FFFFFF"/>
            <w:vAlign w:val="bottom"/>
          </w:tcPr>
          <w:p w:rsidR="000B4A45" w:rsidRPr="00B27F51" w:rsidRDefault="000B4A45" w:rsidP="00405116">
            <w:r w:rsidRPr="00B27F51">
              <w:t>выше</w:t>
            </w:r>
          </w:p>
        </w:tc>
        <w:tc>
          <w:tcPr>
            <w:tcW w:w="1262" w:type="dxa"/>
            <w:tcBorders>
              <w:left w:val="single" w:sz="4" w:space="0" w:color="auto"/>
            </w:tcBorders>
            <w:shd w:val="clear" w:color="auto" w:fill="FFFFFF"/>
          </w:tcPr>
          <w:p w:rsidR="000B4A45" w:rsidRPr="00B27F51" w:rsidRDefault="000B4A45" w:rsidP="00405116"/>
        </w:tc>
        <w:tc>
          <w:tcPr>
            <w:tcW w:w="669" w:type="dxa"/>
            <w:tcBorders>
              <w:left w:val="single" w:sz="4" w:space="0" w:color="auto"/>
              <w:right w:val="single" w:sz="4" w:space="0" w:color="auto"/>
            </w:tcBorders>
            <w:shd w:val="clear" w:color="auto" w:fill="FFFFFF"/>
            <w:vAlign w:val="bottom"/>
          </w:tcPr>
          <w:p w:rsidR="000B4A45" w:rsidRPr="00B27F51" w:rsidRDefault="000B4A45" w:rsidP="00405116">
            <w:r w:rsidRPr="00B27F51">
              <w:t>ниже</w:t>
            </w:r>
          </w:p>
        </w:tc>
      </w:tr>
      <w:tr w:rsidR="000B4A45" w:rsidRPr="00B27F51" w:rsidTr="00405116">
        <w:trPr>
          <w:trHeight w:hRule="exact" w:val="2499"/>
          <w:jc w:val="center"/>
        </w:trPr>
        <w:tc>
          <w:tcPr>
            <w:tcW w:w="725" w:type="dxa"/>
            <w:vMerge/>
            <w:tcBorders>
              <w:left w:val="single" w:sz="4" w:space="0" w:color="auto"/>
              <w:bottom w:val="single" w:sz="4" w:space="0" w:color="auto"/>
            </w:tcBorders>
            <w:shd w:val="clear" w:color="auto" w:fill="FFFFFF"/>
          </w:tcPr>
          <w:p w:rsidR="000B4A45" w:rsidRPr="00B27F51" w:rsidRDefault="000B4A45" w:rsidP="00405116"/>
        </w:tc>
        <w:tc>
          <w:tcPr>
            <w:tcW w:w="1080" w:type="dxa"/>
            <w:vMerge/>
            <w:tcBorders>
              <w:left w:val="single" w:sz="4" w:space="0" w:color="auto"/>
              <w:bottom w:val="single" w:sz="4" w:space="0" w:color="auto"/>
            </w:tcBorders>
            <w:shd w:val="clear" w:color="auto" w:fill="FFFFFF"/>
          </w:tcPr>
          <w:p w:rsidR="000B4A45" w:rsidRPr="00B27F51" w:rsidRDefault="000B4A45" w:rsidP="00405116"/>
        </w:tc>
        <w:tc>
          <w:tcPr>
            <w:tcW w:w="1440" w:type="dxa"/>
            <w:vMerge/>
            <w:tcBorders>
              <w:left w:val="single" w:sz="4" w:space="0" w:color="auto"/>
              <w:bottom w:val="single" w:sz="4" w:space="0" w:color="auto"/>
            </w:tcBorders>
            <w:shd w:val="clear" w:color="auto" w:fill="FFFFFF"/>
          </w:tcPr>
          <w:p w:rsidR="000B4A45" w:rsidRPr="00B27F51" w:rsidRDefault="000B4A45" w:rsidP="00405116"/>
        </w:tc>
        <w:tc>
          <w:tcPr>
            <w:tcW w:w="902" w:type="dxa"/>
            <w:tcBorders>
              <w:left w:val="single" w:sz="4" w:space="0" w:color="auto"/>
              <w:bottom w:val="single" w:sz="4" w:space="0" w:color="auto"/>
            </w:tcBorders>
            <w:shd w:val="clear" w:color="auto" w:fill="FFFFFF"/>
          </w:tcPr>
          <w:p w:rsidR="000B4A45" w:rsidRPr="00B27F51" w:rsidRDefault="000B4A45" w:rsidP="00405116">
            <w:pPr>
              <w:ind w:left="340"/>
            </w:pPr>
            <w:r w:rsidRPr="00B27F51">
              <w:t>17</w:t>
            </w:r>
          </w:p>
        </w:tc>
        <w:tc>
          <w:tcPr>
            <w:tcW w:w="1080" w:type="dxa"/>
            <w:tcBorders>
              <w:left w:val="single" w:sz="4" w:space="0" w:color="auto"/>
              <w:bottom w:val="single" w:sz="4" w:space="0" w:color="auto"/>
            </w:tcBorders>
            <w:shd w:val="clear" w:color="auto" w:fill="FFFFFF"/>
          </w:tcPr>
          <w:p w:rsidR="000B4A45" w:rsidRPr="00B27F51" w:rsidRDefault="000B4A45" w:rsidP="00405116">
            <w:r w:rsidRPr="00B27F51">
              <w:t>12</w:t>
            </w:r>
          </w:p>
        </w:tc>
        <w:tc>
          <w:tcPr>
            <w:tcW w:w="1037" w:type="dxa"/>
            <w:tcBorders>
              <w:left w:val="single" w:sz="4" w:space="0" w:color="auto"/>
              <w:bottom w:val="single" w:sz="4" w:space="0" w:color="auto"/>
            </w:tcBorders>
            <w:shd w:val="clear" w:color="auto" w:fill="FFFFFF"/>
          </w:tcPr>
          <w:p w:rsidR="000B4A45" w:rsidRPr="00B27F51" w:rsidRDefault="000B4A45" w:rsidP="00405116">
            <w:r w:rsidRPr="00B27F51">
              <w:t>9-10</w:t>
            </w:r>
          </w:p>
        </w:tc>
        <w:tc>
          <w:tcPr>
            <w:tcW w:w="898" w:type="dxa"/>
            <w:tcBorders>
              <w:left w:val="single" w:sz="4" w:space="0" w:color="auto"/>
              <w:bottom w:val="single" w:sz="4" w:space="0" w:color="auto"/>
            </w:tcBorders>
            <w:shd w:val="clear" w:color="auto" w:fill="FFFFFF"/>
          </w:tcPr>
          <w:p w:rsidR="000B4A45" w:rsidRPr="00B27F51" w:rsidRDefault="000B4A45" w:rsidP="00405116">
            <w:r w:rsidRPr="00B27F51">
              <w:t>4</w:t>
            </w:r>
          </w:p>
        </w:tc>
        <w:tc>
          <w:tcPr>
            <w:tcW w:w="1080" w:type="dxa"/>
            <w:tcBorders>
              <w:left w:val="single" w:sz="4" w:space="0" w:color="auto"/>
              <w:bottom w:val="single" w:sz="4" w:space="0" w:color="auto"/>
            </w:tcBorders>
            <w:shd w:val="clear" w:color="auto" w:fill="FFFFFF"/>
          </w:tcPr>
          <w:p w:rsidR="000B4A45" w:rsidRPr="00B27F51" w:rsidRDefault="000B4A45" w:rsidP="00405116">
            <w:r w:rsidRPr="00B27F51">
              <w:t>18</w:t>
            </w:r>
          </w:p>
        </w:tc>
        <w:tc>
          <w:tcPr>
            <w:tcW w:w="1262" w:type="dxa"/>
            <w:tcBorders>
              <w:left w:val="single" w:sz="4" w:space="0" w:color="auto"/>
              <w:bottom w:val="single" w:sz="4" w:space="0" w:color="auto"/>
            </w:tcBorders>
            <w:shd w:val="clear" w:color="auto" w:fill="FFFFFF"/>
          </w:tcPr>
          <w:p w:rsidR="000B4A45" w:rsidRPr="00B27F51" w:rsidRDefault="000B4A45" w:rsidP="00405116">
            <w:r w:rsidRPr="00B27F51">
              <w:t>13-15</w:t>
            </w:r>
          </w:p>
        </w:tc>
        <w:tc>
          <w:tcPr>
            <w:tcW w:w="669" w:type="dxa"/>
            <w:tcBorders>
              <w:left w:val="single" w:sz="4" w:space="0" w:color="auto"/>
              <w:bottom w:val="single" w:sz="4" w:space="0" w:color="auto"/>
              <w:right w:val="single" w:sz="4" w:space="0" w:color="auto"/>
            </w:tcBorders>
            <w:shd w:val="clear" w:color="auto" w:fill="FFFFFF"/>
          </w:tcPr>
          <w:p w:rsidR="000B4A45" w:rsidRPr="00B27F51" w:rsidRDefault="000B4A45" w:rsidP="00405116">
            <w:r w:rsidRPr="00B27F51">
              <w:t>6</w:t>
            </w:r>
          </w:p>
        </w:tc>
      </w:tr>
    </w:tbl>
    <w:p w:rsidR="000B4A45" w:rsidRPr="00B27F51" w:rsidRDefault="000B4A45" w:rsidP="000B4A45">
      <w:pPr>
        <w:rPr>
          <w:b/>
        </w:rPr>
      </w:pPr>
    </w:p>
    <w:p w:rsidR="000B4A45" w:rsidRPr="00B27F51" w:rsidRDefault="000B4A45" w:rsidP="000B4A45">
      <w:pPr>
        <w:rPr>
          <w:b/>
        </w:rPr>
      </w:pPr>
      <w:r w:rsidRPr="00B27F51">
        <w:rPr>
          <w:b/>
        </w:rPr>
        <w:t>3.УСЛОВИЯ РЕАЛИЗАЦИИ УЧЕБНОЙ ДИСЦИПЛИНЫ</w:t>
      </w:r>
    </w:p>
    <w:p w:rsidR="000B4A45" w:rsidRPr="00B27F51" w:rsidRDefault="000B4A45" w:rsidP="000B4A45">
      <w:pPr>
        <w:rPr>
          <w:b/>
        </w:rPr>
      </w:pPr>
    </w:p>
    <w:p w:rsidR="000B4A45" w:rsidRPr="00B27F51" w:rsidRDefault="000B4A45" w:rsidP="000B4A45">
      <w:pPr>
        <w:rPr>
          <w:b/>
        </w:rPr>
      </w:pPr>
      <w:r w:rsidRPr="00B27F51">
        <w:rPr>
          <w:b/>
        </w:rPr>
        <w:t>3.1.Требования к минимальному материально-техническому обеспечению</w:t>
      </w:r>
    </w:p>
    <w:p w:rsidR="000B4A45" w:rsidRPr="00B27F51" w:rsidRDefault="000B4A45" w:rsidP="000B4A45">
      <w:pPr>
        <w:jc w:val="both"/>
      </w:pPr>
      <w:r w:rsidRPr="00B27F51">
        <w:tab/>
        <w:t>Реализация учебной дисциплины осуще</w:t>
      </w:r>
      <w:r>
        <w:t xml:space="preserve">ствляется в учебных кабинетах: </w:t>
      </w:r>
      <w:r w:rsidRPr="00B27F51">
        <w:t>«Спортивный зал», «тренажерный зал», «стадион»</w:t>
      </w:r>
    </w:p>
    <w:p w:rsidR="000B4A45" w:rsidRPr="00B27F51" w:rsidRDefault="000B4A45" w:rsidP="000B4A45">
      <w:pPr>
        <w:ind w:firstLine="709"/>
        <w:jc w:val="both"/>
      </w:pPr>
      <w:r w:rsidRPr="00B27F51">
        <w:t>Оборудование учебного кабинета:</w:t>
      </w:r>
    </w:p>
    <w:p w:rsidR="000B4A45" w:rsidRPr="00B27F51" w:rsidRDefault="000B4A45" w:rsidP="000B4A45">
      <w:pPr>
        <w:jc w:val="both"/>
      </w:pPr>
      <w:r w:rsidRPr="00B27F51">
        <w:t>- Оборудование спортзала – баскетбольная площадка, волейбольная площадка.</w:t>
      </w:r>
    </w:p>
    <w:p w:rsidR="000B4A45" w:rsidRPr="00B27F51" w:rsidRDefault="000B4A45" w:rsidP="000B4A45">
      <w:pPr>
        <w:jc w:val="both"/>
      </w:pPr>
      <w:r w:rsidRPr="00B27F51">
        <w:t>- Оборудование тренажерного зала – тренажеры, брусья, перекладина, маты гимнастические, штанги.</w:t>
      </w:r>
    </w:p>
    <w:p w:rsidR="000B4A45" w:rsidRPr="00B27F51" w:rsidRDefault="000B4A45" w:rsidP="000B4A45">
      <w:pPr>
        <w:jc w:val="both"/>
      </w:pPr>
      <w:r w:rsidRPr="00B27F51">
        <w:t>- Оборудование стадиона – беговая дорожка, футбольное поле, яма для прыжков в длину.</w:t>
      </w:r>
    </w:p>
    <w:p w:rsidR="000B4A45" w:rsidRPr="00B27F51" w:rsidRDefault="000B4A45" w:rsidP="000B4A45">
      <w:pPr>
        <w:jc w:val="both"/>
      </w:pPr>
      <w:r w:rsidRPr="00B27F51">
        <w:tab/>
        <w:t xml:space="preserve"> Технические средства:</w:t>
      </w:r>
    </w:p>
    <w:p w:rsidR="000B4A45" w:rsidRPr="00B27F51" w:rsidRDefault="000B4A45" w:rsidP="000B4A45">
      <w:pPr>
        <w:jc w:val="both"/>
      </w:pPr>
      <w:r w:rsidRPr="00B27F51">
        <w:t>- Спортивный инвентарь – мячи волейбольные, баскетбольные, футбольные, гранаты.</w:t>
      </w:r>
    </w:p>
    <w:p w:rsidR="000B4A45" w:rsidRPr="00B27F51" w:rsidRDefault="000B4A45" w:rsidP="000B4A45"/>
    <w:p w:rsidR="000B4A45" w:rsidRPr="00B27F51" w:rsidRDefault="000B4A45" w:rsidP="000B4A45">
      <w:pPr>
        <w:tabs>
          <w:tab w:val="left" w:pos="858"/>
        </w:tabs>
      </w:pPr>
      <w:r w:rsidRPr="00B27F51">
        <w:rPr>
          <w:b/>
        </w:rPr>
        <w:t>3.2.Информационное обеспечение обучения. Перечень рекомендуемых учебных изданий, Интернет-ресурсов, дополнительной литературы</w:t>
      </w:r>
    </w:p>
    <w:p w:rsidR="000B4A45" w:rsidRPr="00B27F51" w:rsidRDefault="000B4A45" w:rsidP="000B4A45">
      <w:pPr>
        <w:rPr>
          <w:b/>
        </w:rPr>
      </w:pPr>
      <w:r w:rsidRPr="00B27F51">
        <w:rPr>
          <w:b/>
        </w:rPr>
        <w:t>Основные источники:</w:t>
      </w:r>
    </w:p>
    <w:p w:rsidR="000B4A45" w:rsidRPr="00B27F51" w:rsidRDefault="000B4A45" w:rsidP="008B7DE8">
      <w:pPr>
        <w:numPr>
          <w:ilvl w:val="0"/>
          <w:numId w:val="173"/>
        </w:numPr>
        <w:spacing w:after="0" w:line="240" w:lineRule="auto"/>
      </w:pPr>
      <w:r w:rsidRPr="00B27F51">
        <w:t>Лях В.И., Зданевич А.А. Физическая культура 10-11 кл. – М., 2011.</w:t>
      </w:r>
    </w:p>
    <w:p w:rsidR="000B4A45" w:rsidRPr="00B27F51" w:rsidRDefault="000B4A45" w:rsidP="008B7DE8">
      <w:pPr>
        <w:numPr>
          <w:ilvl w:val="0"/>
          <w:numId w:val="173"/>
        </w:numPr>
        <w:spacing w:after="0" w:line="240" w:lineRule="auto"/>
      </w:pPr>
      <w:r w:rsidRPr="00B27F51">
        <w:t>Решетников Н.В. Физическая культура. – М., 2012.</w:t>
      </w:r>
    </w:p>
    <w:p w:rsidR="000B4A45" w:rsidRPr="00B27F51" w:rsidRDefault="000B4A45" w:rsidP="008B7DE8">
      <w:pPr>
        <w:numPr>
          <w:ilvl w:val="0"/>
          <w:numId w:val="173"/>
        </w:numPr>
        <w:spacing w:after="0" w:line="240" w:lineRule="auto"/>
      </w:pPr>
      <w:r w:rsidRPr="00B27F51">
        <w:t>Решетников Н.В. Кислицын Ю.Л. Физическая культура: учеб. пособия для студентов СПО. – М., 2011.</w:t>
      </w:r>
    </w:p>
    <w:p w:rsidR="000B4A45" w:rsidRPr="00B27F51" w:rsidRDefault="000B4A45" w:rsidP="000B4A45">
      <w:pPr>
        <w:rPr>
          <w:b/>
        </w:rPr>
      </w:pPr>
      <w:r w:rsidRPr="00B27F51">
        <w:rPr>
          <w:b/>
        </w:rPr>
        <w:t>Дополнительные источники:</w:t>
      </w:r>
    </w:p>
    <w:p w:rsidR="000B4A45" w:rsidRPr="00B27F51" w:rsidRDefault="000B4A45" w:rsidP="008B7DE8">
      <w:pPr>
        <w:numPr>
          <w:ilvl w:val="0"/>
          <w:numId w:val="172"/>
        </w:numPr>
        <w:spacing w:after="0" w:line="240" w:lineRule="auto"/>
      </w:pPr>
      <w:r w:rsidRPr="00B27F51">
        <w:t>Барчуков И.С. Физическая культура. – М., 2008.</w:t>
      </w:r>
    </w:p>
    <w:p w:rsidR="000B4A45" w:rsidRPr="00B27F51" w:rsidRDefault="000B4A45" w:rsidP="008B7DE8">
      <w:pPr>
        <w:numPr>
          <w:ilvl w:val="0"/>
          <w:numId w:val="172"/>
        </w:numPr>
        <w:spacing w:after="0" w:line="240" w:lineRule="auto"/>
      </w:pPr>
      <w:r w:rsidRPr="00B27F51">
        <w:t>Бирюкова А.А. Спортивный массаж: учебник для вузов. – М., 2010.</w:t>
      </w:r>
    </w:p>
    <w:p w:rsidR="000B4A45" w:rsidRPr="00B27F51" w:rsidRDefault="000B4A45" w:rsidP="008B7DE8">
      <w:pPr>
        <w:numPr>
          <w:ilvl w:val="0"/>
          <w:numId w:val="172"/>
        </w:numPr>
        <w:spacing w:after="0" w:line="240" w:lineRule="auto"/>
      </w:pPr>
      <w:r w:rsidRPr="00B27F51">
        <w:t>Бишаева А.А., Зимин В.Н. Физическое воспитание и валеология: учебное пособие для студентов вузов: в 3 ч. Физическое воспитание молодежи с профессиональной и валеологической направленностью. – Кострома, 2008.</w:t>
      </w:r>
    </w:p>
    <w:p w:rsidR="000B4A45" w:rsidRPr="00B27F51" w:rsidRDefault="000B4A45" w:rsidP="008B7DE8">
      <w:pPr>
        <w:numPr>
          <w:ilvl w:val="0"/>
          <w:numId w:val="172"/>
        </w:numPr>
        <w:spacing w:after="0" w:line="240" w:lineRule="auto"/>
      </w:pPr>
      <w:r w:rsidRPr="00B27F51">
        <w:t>Вайнер Э.Н. Валеология. – М., 2009.</w:t>
      </w:r>
    </w:p>
    <w:p w:rsidR="000B4A45" w:rsidRPr="00B27F51" w:rsidRDefault="000B4A45" w:rsidP="008B7DE8">
      <w:pPr>
        <w:numPr>
          <w:ilvl w:val="0"/>
          <w:numId w:val="172"/>
        </w:numPr>
        <w:spacing w:after="0" w:line="240" w:lineRule="auto"/>
      </w:pPr>
      <w:r w:rsidRPr="00B27F51">
        <w:t>Вайнер Э.Н., Волынская Е.В. Валеология: учебный практикум. – М., 2009.</w:t>
      </w:r>
    </w:p>
    <w:p w:rsidR="000B4A45" w:rsidRPr="00B27F51" w:rsidRDefault="000B4A45" w:rsidP="008B7DE8">
      <w:pPr>
        <w:numPr>
          <w:ilvl w:val="0"/>
          <w:numId w:val="172"/>
        </w:numPr>
        <w:spacing w:after="0" w:line="240" w:lineRule="auto"/>
      </w:pPr>
      <w:r w:rsidRPr="00B27F51">
        <w:t>Дмитриев А.А. Физическая культура в специальном образовании. – М., 2006.</w:t>
      </w:r>
    </w:p>
    <w:p w:rsidR="000B4A45" w:rsidRPr="00B27F51" w:rsidRDefault="000B4A45" w:rsidP="008B7DE8">
      <w:pPr>
        <w:numPr>
          <w:ilvl w:val="0"/>
          <w:numId w:val="172"/>
        </w:numPr>
        <w:spacing w:after="0" w:line="240" w:lineRule="auto"/>
      </w:pPr>
      <w:r w:rsidRPr="00B27F51">
        <w:lastRenderedPageBreak/>
        <w:t>Методические рекомендации: Здоровье сберегающие технологии в общеобразовательной школе / под ред. М.М. Безруких, В.Д. Сонькина. – М., 2012.</w:t>
      </w:r>
    </w:p>
    <w:p w:rsidR="000B4A45" w:rsidRPr="00B27F51" w:rsidRDefault="000B4A45" w:rsidP="008B7DE8">
      <w:pPr>
        <w:numPr>
          <w:ilvl w:val="0"/>
          <w:numId w:val="172"/>
        </w:numPr>
        <w:spacing w:after="0" w:line="240" w:lineRule="auto"/>
      </w:pPr>
      <w:r w:rsidRPr="00B27F51">
        <w:t>Туревский И.М. Самостоятельная работа студентов факультетов физической культуры. – М., 2010.</w:t>
      </w:r>
    </w:p>
    <w:p w:rsidR="000B4A45" w:rsidRPr="00B27F51" w:rsidRDefault="000B4A45" w:rsidP="008B7DE8">
      <w:pPr>
        <w:numPr>
          <w:ilvl w:val="0"/>
          <w:numId w:val="172"/>
        </w:numPr>
        <w:spacing w:after="0" w:line="240" w:lineRule="auto"/>
      </w:pPr>
      <w:r w:rsidRPr="00B27F51">
        <w:t>Хрущев С.В. Физическая культура детей заболеванием органов дыхания: учеб. Пособие для вузов. – М., 2006.</w:t>
      </w:r>
    </w:p>
    <w:p w:rsidR="000B4A45" w:rsidRPr="00B27F51" w:rsidRDefault="000B4A45" w:rsidP="000B4A45">
      <w:pPr>
        <w:rPr>
          <w:b/>
        </w:rPr>
      </w:pPr>
    </w:p>
    <w:p w:rsidR="000B4A45" w:rsidRPr="00B27F51" w:rsidRDefault="000B4A45" w:rsidP="000B4A45">
      <w:pPr>
        <w:rPr>
          <w:b/>
        </w:rPr>
      </w:pPr>
      <w:r w:rsidRPr="00B27F51">
        <w:rPr>
          <w:b/>
        </w:rPr>
        <w:t>4.КОНТРОЛЬ И ОЦЕНКА РЕЗУЛЬТАТОВ ОСВОЕНИЯ</w:t>
      </w:r>
    </w:p>
    <w:p w:rsidR="000B4A45" w:rsidRPr="00B27F51" w:rsidRDefault="000B4A45" w:rsidP="000B4A45">
      <w:pPr>
        <w:rPr>
          <w:b/>
        </w:rPr>
      </w:pPr>
      <w:r w:rsidRPr="00B27F51">
        <w:rPr>
          <w:b/>
        </w:rPr>
        <w:t>УЧЕБНОЙ ДИСЦИПЛИНЫ</w:t>
      </w:r>
    </w:p>
    <w:p w:rsidR="000B4A45" w:rsidRPr="00B27F51" w:rsidRDefault="000B4A45" w:rsidP="000B4A45">
      <w:pPr>
        <w:rPr>
          <w:b/>
        </w:rPr>
      </w:pPr>
    </w:p>
    <w:p w:rsidR="000B4A45" w:rsidRPr="00B27F51" w:rsidRDefault="000B4A45" w:rsidP="000B4A45">
      <w:pPr>
        <w:ind w:firstLine="709"/>
        <w:jc w:val="both"/>
      </w:pPr>
      <w:r w:rsidRPr="00B27F51">
        <w:rPr>
          <w:b/>
        </w:rPr>
        <w:t xml:space="preserve">Контроль и оценка </w:t>
      </w:r>
      <w:r w:rsidRPr="00B27F51">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0B4A45" w:rsidRPr="00B27F51" w:rsidRDefault="000B4A45" w:rsidP="000B4A4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4645"/>
      </w:tblGrid>
      <w:tr w:rsidR="000B4A45" w:rsidRPr="00B27F51" w:rsidTr="00405116">
        <w:trPr>
          <w:trHeight w:val="556"/>
        </w:trPr>
        <w:tc>
          <w:tcPr>
            <w:tcW w:w="4670" w:type="dxa"/>
          </w:tcPr>
          <w:p w:rsidR="000B4A45" w:rsidRPr="00B27F51" w:rsidRDefault="000B4A45" w:rsidP="00405116">
            <w:pPr>
              <w:rPr>
                <w:b/>
              </w:rPr>
            </w:pPr>
            <w:r w:rsidRPr="00B27F51">
              <w:rPr>
                <w:b/>
              </w:rPr>
              <w:t>Результаты обучения</w:t>
            </w:r>
          </w:p>
          <w:p w:rsidR="000B4A45" w:rsidRPr="00B27F51" w:rsidRDefault="000B4A45" w:rsidP="00405116">
            <w:pPr>
              <w:rPr>
                <w:b/>
              </w:rPr>
            </w:pPr>
            <w:r w:rsidRPr="00B27F51">
              <w:rPr>
                <w:b/>
              </w:rPr>
              <w:t>(освоенные умения, усвоенные знания)</w:t>
            </w:r>
          </w:p>
        </w:tc>
        <w:tc>
          <w:tcPr>
            <w:tcW w:w="4645" w:type="dxa"/>
          </w:tcPr>
          <w:p w:rsidR="000B4A45" w:rsidRPr="00B27F51" w:rsidRDefault="000B4A45" w:rsidP="00405116">
            <w:pPr>
              <w:rPr>
                <w:b/>
              </w:rPr>
            </w:pPr>
            <w:r w:rsidRPr="00B27F51">
              <w:rPr>
                <w:b/>
              </w:rPr>
              <w:t>Формы и методы контроля и оценки результатов обучения</w:t>
            </w:r>
          </w:p>
        </w:tc>
      </w:tr>
      <w:tr w:rsidR="000B4A45" w:rsidRPr="00B27F51" w:rsidTr="00405116">
        <w:trPr>
          <w:trHeight w:val="1244"/>
        </w:trPr>
        <w:tc>
          <w:tcPr>
            <w:tcW w:w="4670" w:type="dxa"/>
          </w:tcPr>
          <w:p w:rsidR="000B4A45" w:rsidRPr="00B27F51" w:rsidRDefault="000B4A45" w:rsidP="00405116">
            <w:pPr>
              <w:ind w:left="142" w:firstLine="284"/>
            </w:pPr>
            <w:r w:rsidRPr="00B27F51">
              <w:t>знать/понимать:</w:t>
            </w:r>
          </w:p>
          <w:p w:rsidR="000B4A45" w:rsidRPr="00B27F51" w:rsidRDefault="000B4A45" w:rsidP="008B7DE8">
            <w:pPr>
              <w:widowControl w:val="0"/>
              <w:numPr>
                <w:ilvl w:val="0"/>
                <w:numId w:val="166"/>
              </w:numPr>
              <w:spacing w:after="0" w:line="240" w:lineRule="auto"/>
              <w:ind w:left="142" w:firstLine="284"/>
              <w:jc w:val="both"/>
            </w:pPr>
            <w:r w:rsidRPr="00B27F51">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0B4A45" w:rsidRPr="00B27F51" w:rsidRDefault="000B4A45" w:rsidP="008B7DE8">
            <w:pPr>
              <w:widowControl w:val="0"/>
              <w:numPr>
                <w:ilvl w:val="0"/>
                <w:numId w:val="166"/>
              </w:numPr>
              <w:spacing w:after="0" w:line="240" w:lineRule="auto"/>
              <w:ind w:left="142" w:firstLine="284"/>
              <w:jc w:val="both"/>
            </w:pPr>
            <w:r w:rsidRPr="00B27F51">
              <w:t>способы контроля и оценки индивидуального физического развития и физической подготовленности;</w:t>
            </w:r>
          </w:p>
          <w:p w:rsidR="000B4A45" w:rsidRPr="00B27F51" w:rsidRDefault="000B4A45" w:rsidP="008B7DE8">
            <w:pPr>
              <w:widowControl w:val="0"/>
              <w:numPr>
                <w:ilvl w:val="0"/>
                <w:numId w:val="166"/>
              </w:numPr>
              <w:spacing w:after="0" w:line="240" w:lineRule="auto"/>
              <w:ind w:left="142" w:firstLine="284"/>
              <w:jc w:val="both"/>
              <w:rPr>
                <w:b/>
              </w:rPr>
            </w:pPr>
            <w:r w:rsidRPr="00B27F51">
              <w:t>правила и способы планирования системы индивидуальных занятий физическими упражнениями различной направленности;</w:t>
            </w:r>
          </w:p>
        </w:tc>
        <w:tc>
          <w:tcPr>
            <w:tcW w:w="4645" w:type="dxa"/>
          </w:tcPr>
          <w:p w:rsidR="000B4A45" w:rsidRPr="00B27F51" w:rsidRDefault="000B4A45" w:rsidP="00405116">
            <w:pPr>
              <w:ind w:firstLine="8"/>
              <w:jc w:val="center"/>
            </w:pPr>
          </w:p>
          <w:p w:rsidR="000B4A45" w:rsidRPr="00B27F51" w:rsidRDefault="000B4A45" w:rsidP="00405116">
            <w:pPr>
              <w:ind w:firstLine="8"/>
              <w:jc w:val="center"/>
            </w:pPr>
            <w:r w:rsidRPr="00B27F51">
              <w:t>Тестирование уровня теоретической подготовки.</w:t>
            </w:r>
          </w:p>
          <w:p w:rsidR="000B4A45" w:rsidRPr="00B27F51" w:rsidRDefault="000B4A45" w:rsidP="00405116">
            <w:pPr>
              <w:ind w:firstLine="8"/>
              <w:jc w:val="center"/>
              <w:rPr>
                <w:b/>
              </w:rPr>
            </w:pPr>
            <w:r w:rsidRPr="00B27F51">
              <w:t>Составление комплексов упражнений.</w:t>
            </w:r>
          </w:p>
        </w:tc>
      </w:tr>
      <w:tr w:rsidR="000B4A45" w:rsidRPr="00B27F51" w:rsidTr="00405116">
        <w:tc>
          <w:tcPr>
            <w:tcW w:w="4670" w:type="dxa"/>
          </w:tcPr>
          <w:p w:rsidR="000B4A45" w:rsidRPr="00B27F51" w:rsidRDefault="000B4A45" w:rsidP="00405116">
            <w:pPr>
              <w:ind w:firstLine="425"/>
              <w:rPr>
                <w:b/>
              </w:rPr>
            </w:pPr>
            <w:r w:rsidRPr="00B27F51">
              <w:rPr>
                <w:b/>
              </w:rPr>
              <w:t>уметь:</w:t>
            </w:r>
          </w:p>
          <w:p w:rsidR="000B4A45" w:rsidRPr="00B27F51" w:rsidRDefault="000B4A45" w:rsidP="008B7DE8">
            <w:pPr>
              <w:widowControl w:val="0"/>
              <w:numPr>
                <w:ilvl w:val="0"/>
                <w:numId w:val="164"/>
              </w:numPr>
              <w:spacing w:after="0" w:line="240" w:lineRule="auto"/>
              <w:ind w:left="142" w:firstLine="142"/>
            </w:pPr>
            <w:r w:rsidRPr="00B27F51">
              <w:t>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атлетической гимнастики;</w:t>
            </w:r>
          </w:p>
          <w:p w:rsidR="000B4A45" w:rsidRPr="00B27F51" w:rsidRDefault="000B4A45" w:rsidP="008B7DE8">
            <w:pPr>
              <w:widowControl w:val="0"/>
              <w:numPr>
                <w:ilvl w:val="0"/>
                <w:numId w:val="164"/>
              </w:numPr>
              <w:spacing w:after="0" w:line="240" w:lineRule="auto"/>
              <w:ind w:left="142" w:firstLine="142"/>
              <w:jc w:val="both"/>
            </w:pPr>
            <w:r w:rsidRPr="00B27F51">
              <w:t>выполнять простейшие приемы самомассажа и релаксации;</w:t>
            </w:r>
          </w:p>
          <w:p w:rsidR="000B4A45" w:rsidRPr="00B27F51" w:rsidRDefault="000B4A45" w:rsidP="008B7DE8">
            <w:pPr>
              <w:widowControl w:val="0"/>
              <w:numPr>
                <w:ilvl w:val="0"/>
                <w:numId w:val="164"/>
              </w:numPr>
              <w:spacing w:after="0" w:line="240" w:lineRule="auto"/>
              <w:ind w:left="142" w:firstLine="142"/>
              <w:jc w:val="both"/>
            </w:pPr>
            <w:r w:rsidRPr="00B27F51">
              <w:t>проводить самоконтроль при занятиях физическими упражнениями;</w:t>
            </w:r>
          </w:p>
          <w:p w:rsidR="000B4A45" w:rsidRPr="00B27F51" w:rsidRDefault="000B4A45" w:rsidP="008B7DE8">
            <w:pPr>
              <w:widowControl w:val="0"/>
              <w:numPr>
                <w:ilvl w:val="0"/>
                <w:numId w:val="164"/>
              </w:numPr>
              <w:spacing w:after="0" w:line="240" w:lineRule="auto"/>
              <w:ind w:left="142" w:firstLine="142"/>
              <w:jc w:val="both"/>
            </w:pPr>
            <w:r w:rsidRPr="00B27F51">
              <w:t>преодолевать искусственные и естественные препятствия с использованием разнообразных способов передвижения;</w:t>
            </w:r>
          </w:p>
          <w:p w:rsidR="000B4A45" w:rsidRPr="00B27F51" w:rsidRDefault="000B4A45" w:rsidP="008B7DE8">
            <w:pPr>
              <w:widowControl w:val="0"/>
              <w:numPr>
                <w:ilvl w:val="0"/>
                <w:numId w:val="164"/>
              </w:numPr>
              <w:spacing w:after="0" w:line="240" w:lineRule="auto"/>
              <w:ind w:left="142" w:firstLine="142"/>
              <w:jc w:val="both"/>
            </w:pPr>
            <w:r w:rsidRPr="00B27F51">
              <w:t xml:space="preserve">выполнять приемы защиты и </w:t>
            </w:r>
            <w:r w:rsidRPr="00B27F51">
              <w:lastRenderedPageBreak/>
              <w:t>самообороны, страховки и самостраховки;</w:t>
            </w:r>
          </w:p>
          <w:p w:rsidR="000B4A45" w:rsidRPr="00B27F51" w:rsidRDefault="000B4A45" w:rsidP="008B7DE8">
            <w:pPr>
              <w:widowControl w:val="0"/>
              <w:numPr>
                <w:ilvl w:val="0"/>
                <w:numId w:val="164"/>
              </w:numPr>
              <w:spacing w:after="0" w:line="240" w:lineRule="auto"/>
              <w:ind w:left="142" w:firstLine="142"/>
              <w:jc w:val="both"/>
            </w:pPr>
            <w:r w:rsidRPr="00B27F51">
              <w:t>осуществлять творческое сотрудничество в коллективных формах занятий физической культурой;</w:t>
            </w:r>
          </w:p>
          <w:p w:rsidR="000B4A45" w:rsidRPr="00B27F51" w:rsidRDefault="000B4A45" w:rsidP="008B7DE8">
            <w:pPr>
              <w:widowControl w:val="0"/>
              <w:numPr>
                <w:ilvl w:val="0"/>
                <w:numId w:val="164"/>
              </w:numPr>
              <w:spacing w:after="0" w:line="240" w:lineRule="auto"/>
              <w:ind w:left="142" w:firstLine="142"/>
              <w:jc w:val="both"/>
            </w:pPr>
            <w:r w:rsidRPr="00B27F51">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0B4A45" w:rsidRPr="00B27F51" w:rsidRDefault="000B4A45" w:rsidP="00405116">
            <w:pPr>
              <w:ind w:left="142" w:firstLine="142"/>
            </w:pPr>
            <w:r w:rsidRPr="00B27F51">
              <w:t xml:space="preserve">использовать приобретенные знания и умения в практической деятельности и повседневной жизни </w:t>
            </w:r>
            <w:r w:rsidRPr="00B27F51">
              <w:rPr>
                <w:rStyle w:val="413pt"/>
                <w:rFonts w:ascii="Times New Roman" w:hAnsi="Times New Roman"/>
                <w:b w:val="0"/>
                <w:color w:val="auto"/>
                <w:sz w:val="22"/>
                <w:szCs w:val="22"/>
              </w:rPr>
              <w:t>для</w:t>
            </w:r>
            <w:r w:rsidRPr="00B27F51">
              <w:rPr>
                <w:rStyle w:val="413pt"/>
                <w:rFonts w:ascii="Times New Roman" w:hAnsi="Times New Roman"/>
                <w:color w:val="auto"/>
                <w:sz w:val="22"/>
                <w:szCs w:val="22"/>
              </w:rPr>
              <w:t>:</w:t>
            </w:r>
          </w:p>
          <w:p w:rsidR="000B4A45" w:rsidRPr="00B27F51" w:rsidRDefault="000B4A45" w:rsidP="008B7DE8">
            <w:pPr>
              <w:widowControl w:val="0"/>
              <w:numPr>
                <w:ilvl w:val="0"/>
                <w:numId w:val="168"/>
              </w:numPr>
              <w:spacing w:after="0" w:line="240" w:lineRule="auto"/>
              <w:ind w:left="142" w:firstLine="142"/>
              <w:jc w:val="both"/>
            </w:pPr>
            <w:r w:rsidRPr="00B27F51">
              <w:t>повышения работоспособности, сохранения и укрепления здоровья;</w:t>
            </w:r>
          </w:p>
          <w:p w:rsidR="000B4A45" w:rsidRPr="00B27F51" w:rsidRDefault="000B4A45" w:rsidP="008B7DE8">
            <w:pPr>
              <w:widowControl w:val="0"/>
              <w:numPr>
                <w:ilvl w:val="0"/>
                <w:numId w:val="168"/>
              </w:numPr>
              <w:spacing w:after="0" w:line="240" w:lineRule="auto"/>
              <w:ind w:left="142" w:firstLine="142"/>
              <w:jc w:val="both"/>
            </w:pPr>
            <w:r w:rsidRPr="00B27F51">
              <w:t>подготовки к профессиональной деятельности и службе в Вооруженных Силах Российской Федерации;</w:t>
            </w:r>
          </w:p>
          <w:p w:rsidR="000B4A45" w:rsidRPr="00B27F51" w:rsidRDefault="000B4A45" w:rsidP="008B7DE8">
            <w:pPr>
              <w:widowControl w:val="0"/>
              <w:numPr>
                <w:ilvl w:val="0"/>
                <w:numId w:val="168"/>
              </w:numPr>
              <w:spacing w:after="0" w:line="240" w:lineRule="auto"/>
              <w:ind w:left="142" w:firstLine="142"/>
              <w:jc w:val="both"/>
            </w:pPr>
            <w:r w:rsidRPr="00B27F51">
              <w:t>организации и проведения индивидуального, коллективного и семейного отдыха, участия в массовых спортивных соревнованиях;</w:t>
            </w:r>
          </w:p>
          <w:p w:rsidR="000B4A45" w:rsidRPr="00B27F51" w:rsidRDefault="000B4A45" w:rsidP="008B7DE8">
            <w:pPr>
              <w:widowControl w:val="0"/>
              <w:numPr>
                <w:ilvl w:val="0"/>
                <w:numId w:val="168"/>
              </w:numPr>
              <w:spacing w:after="0" w:line="240" w:lineRule="auto"/>
              <w:ind w:left="142" w:firstLine="142"/>
              <w:jc w:val="both"/>
            </w:pPr>
            <w:r w:rsidRPr="00B27F51">
              <w:t>активной творческой деятельности, выбора и формирования здорового образа жизни.</w:t>
            </w:r>
          </w:p>
        </w:tc>
        <w:tc>
          <w:tcPr>
            <w:tcW w:w="4645" w:type="dxa"/>
          </w:tcPr>
          <w:p w:rsidR="000B4A45" w:rsidRPr="00B27F51" w:rsidRDefault="000B4A45" w:rsidP="00405116"/>
          <w:p w:rsidR="000B4A45" w:rsidRPr="00B27F51" w:rsidRDefault="000B4A45" w:rsidP="00405116">
            <w:pPr>
              <w:ind w:firstLine="8"/>
              <w:jc w:val="center"/>
            </w:pPr>
            <w:r w:rsidRPr="00B27F51">
              <w:t>Тестирование уровня физической подготовки.</w:t>
            </w:r>
          </w:p>
          <w:p w:rsidR="000B4A45" w:rsidRPr="00B27F51" w:rsidRDefault="000B4A45" w:rsidP="00405116">
            <w:pPr>
              <w:ind w:firstLine="8"/>
              <w:jc w:val="center"/>
            </w:pPr>
            <w:r w:rsidRPr="00B27F51">
              <w:t>Выполнение нормативов.</w:t>
            </w:r>
          </w:p>
        </w:tc>
      </w:tr>
    </w:tbl>
    <w:p w:rsidR="000B4A45" w:rsidRPr="00B27F51" w:rsidRDefault="000B4A45" w:rsidP="000B4A45">
      <w:pPr>
        <w:jc w:val="center"/>
        <w:rPr>
          <w:b/>
        </w:rPr>
      </w:pPr>
    </w:p>
    <w:p w:rsidR="000B4A45" w:rsidRPr="00B27F51" w:rsidRDefault="000B4A45" w:rsidP="000B4A45">
      <w:pPr>
        <w:jc w:val="center"/>
        <w:rPr>
          <w:b/>
        </w:rPr>
      </w:pPr>
      <w:r w:rsidRPr="00B27F51">
        <w:rPr>
          <w:b/>
        </w:rPr>
        <w:t>УЧЕБНАЯ ДИСЦИПЛИНА</w:t>
      </w:r>
    </w:p>
    <w:p w:rsidR="000B4A45" w:rsidRPr="00B27F51" w:rsidRDefault="000B4A45" w:rsidP="000B4A45">
      <w:pPr>
        <w:jc w:val="center"/>
        <w:rPr>
          <w:b/>
        </w:rPr>
      </w:pPr>
      <w:r w:rsidRPr="00B27F51">
        <w:rPr>
          <w:b/>
        </w:rPr>
        <w:t>ОДБ. 09 ОСНОВЫ БЕЗОПАСНОСТИ ЖИЗНЕДЕЯТЕЛЬНОСТИ</w:t>
      </w:r>
    </w:p>
    <w:p w:rsidR="000B4A45" w:rsidRPr="00B27F51" w:rsidRDefault="000B4A45" w:rsidP="000B4A45">
      <w:pPr>
        <w:pStyle w:val="Style26"/>
        <w:widowControl/>
        <w:spacing w:line="240" w:lineRule="auto"/>
        <w:ind w:left="869" w:firstLine="0"/>
        <w:rPr>
          <w:sz w:val="22"/>
          <w:szCs w:val="22"/>
        </w:rPr>
      </w:pPr>
    </w:p>
    <w:p w:rsidR="000B4A45" w:rsidRPr="00B27F51" w:rsidRDefault="000B4A45" w:rsidP="000B4A45">
      <w:pPr>
        <w:pStyle w:val="Style26"/>
        <w:widowControl/>
        <w:tabs>
          <w:tab w:val="left" w:pos="709"/>
        </w:tabs>
        <w:spacing w:line="240" w:lineRule="auto"/>
        <w:ind w:left="142" w:firstLine="0"/>
        <w:contextualSpacing/>
        <w:rPr>
          <w:rStyle w:val="FontStyle42"/>
        </w:rPr>
      </w:pPr>
      <w:r w:rsidRPr="00B27F51">
        <w:rPr>
          <w:rStyle w:val="FontStyle42"/>
        </w:rPr>
        <w:t>1.1</w:t>
      </w:r>
      <w:r w:rsidRPr="00B27F51">
        <w:rPr>
          <w:rStyle w:val="FontStyle42"/>
          <w:b w:val="0"/>
          <w:bCs w:val="0"/>
        </w:rPr>
        <w:tab/>
      </w:r>
      <w:r w:rsidRPr="00B27F51">
        <w:rPr>
          <w:rStyle w:val="FontStyle42"/>
        </w:rPr>
        <w:t>Область применения программы</w:t>
      </w:r>
    </w:p>
    <w:p w:rsidR="000B4A45" w:rsidRPr="00B27F51" w:rsidRDefault="000B4A45" w:rsidP="000B4A45">
      <w:pPr>
        <w:ind w:right="-185" w:firstLine="540"/>
        <w:jc w:val="both"/>
      </w:pPr>
      <w:r w:rsidRPr="00B27F51">
        <w:t xml:space="preserve">Рабочая программа учебной дисциплины </w:t>
      </w:r>
      <w:r w:rsidRPr="00B27F51">
        <w:rPr>
          <w:lang w:eastAsia="en-US"/>
        </w:rPr>
        <w:t xml:space="preserve">ОДБ.09 </w:t>
      </w:r>
      <w:r w:rsidRPr="00B27F51">
        <w:rPr>
          <w:rStyle w:val="FontStyle43"/>
        </w:rPr>
        <w:t xml:space="preserve">Основы безопасности жизнедеятельности  </w:t>
      </w:r>
      <w:r w:rsidRPr="00B27F51">
        <w:t>является частью основной профессиональной образовательной программы в соответствии с ФГОС по профессии 38.01.02 Продавец, контролер-кассир.</w:t>
      </w:r>
    </w:p>
    <w:p w:rsidR="000B4A45" w:rsidRPr="00B27F51" w:rsidRDefault="000B4A45" w:rsidP="000B4A45">
      <w:pPr>
        <w:ind w:firstLine="709"/>
        <w:contextualSpacing/>
        <w:rPr>
          <w:rStyle w:val="FontStyle42"/>
        </w:rPr>
      </w:pPr>
    </w:p>
    <w:p w:rsidR="000B4A45" w:rsidRPr="00B27F51" w:rsidRDefault="000B4A45" w:rsidP="000B4A45">
      <w:pPr>
        <w:ind w:firstLine="709"/>
        <w:contextualSpacing/>
        <w:rPr>
          <w:rStyle w:val="FontStyle42"/>
        </w:rPr>
      </w:pPr>
      <w:r w:rsidRPr="00B27F51">
        <w:rPr>
          <w:rStyle w:val="FontStyle42"/>
        </w:rPr>
        <w:t>1.2</w:t>
      </w:r>
      <w:r w:rsidRPr="00B27F51">
        <w:rPr>
          <w:rStyle w:val="FontStyle42"/>
          <w:b w:val="0"/>
          <w:bCs w:val="0"/>
        </w:rPr>
        <w:tab/>
      </w:r>
      <w:r w:rsidRPr="00B27F51">
        <w:rPr>
          <w:rStyle w:val="FontStyle42"/>
        </w:rPr>
        <w:t>Место дисциплины в структуре основной профессиональной образовательной программы</w:t>
      </w:r>
    </w:p>
    <w:p w:rsidR="000B4A45" w:rsidRPr="00B27F51" w:rsidRDefault="000B4A45" w:rsidP="000B4A45">
      <w:pPr>
        <w:pStyle w:val="Style9"/>
        <w:widowControl/>
        <w:spacing w:line="240" w:lineRule="auto"/>
        <w:contextualSpacing/>
        <w:rPr>
          <w:rStyle w:val="FontStyle43"/>
        </w:rPr>
      </w:pPr>
      <w:r w:rsidRPr="00B27F51">
        <w:rPr>
          <w:rStyle w:val="FontStyle43"/>
        </w:rPr>
        <w:t xml:space="preserve">Дисциплина относится к циклу общеобразовательных дисциплин. </w:t>
      </w:r>
    </w:p>
    <w:p w:rsidR="000B4A45" w:rsidRPr="00B27F51" w:rsidRDefault="000B4A45" w:rsidP="000B4A45">
      <w:pPr>
        <w:pStyle w:val="Style23"/>
        <w:widowControl/>
        <w:ind w:left="142"/>
        <w:contextualSpacing/>
        <w:rPr>
          <w:rStyle w:val="FontStyle42"/>
        </w:rPr>
      </w:pPr>
    </w:p>
    <w:p w:rsidR="000B4A45" w:rsidRPr="00B27F51" w:rsidRDefault="000B4A45" w:rsidP="000B4A45">
      <w:pPr>
        <w:pStyle w:val="Style23"/>
        <w:widowControl/>
        <w:ind w:left="142"/>
        <w:contextualSpacing/>
        <w:rPr>
          <w:rStyle w:val="FontStyle42"/>
        </w:rPr>
      </w:pPr>
      <w:r w:rsidRPr="00B27F51">
        <w:rPr>
          <w:rStyle w:val="FontStyle42"/>
        </w:rPr>
        <w:t>1.3 Цели и задачи дисциплины - требования к результатам освоения дисциплины</w:t>
      </w:r>
    </w:p>
    <w:p w:rsidR="000B4A45" w:rsidRPr="00B27F51" w:rsidRDefault="000B4A45" w:rsidP="000B4A45">
      <w:pPr>
        <w:pStyle w:val="Style9"/>
        <w:widowControl/>
        <w:spacing w:before="34" w:line="240" w:lineRule="auto"/>
        <w:rPr>
          <w:rStyle w:val="FontStyle43"/>
        </w:rPr>
      </w:pPr>
      <w:r w:rsidRPr="00B27F51">
        <w:rPr>
          <w:rStyle w:val="FontStyle43"/>
        </w:rPr>
        <w:t>Рабочая программа учебной дисциплины «Основы безопасности жизнедеятельности» предназначена для изучения безопасности жизнедеятельности в учреждениях начального и среднего профессионального образования, реализующих образовательную программу среднего общего образования при подготовке квалифицированных специалистов среднего звена.</w:t>
      </w:r>
    </w:p>
    <w:p w:rsidR="000B4A45" w:rsidRPr="00B27F51" w:rsidRDefault="000B4A45" w:rsidP="000B4A45">
      <w:pPr>
        <w:pStyle w:val="Style9"/>
        <w:widowControl/>
        <w:spacing w:line="240" w:lineRule="auto"/>
        <w:rPr>
          <w:rStyle w:val="FontStyle43"/>
        </w:rPr>
      </w:pPr>
      <w:r w:rsidRPr="00B27F51">
        <w:rPr>
          <w:rStyle w:val="FontStyle43"/>
        </w:rPr>
        <w:t>Согласно «Рекомендациям по реализации обра</w:t>
      </w:r>
      <w:r>
        <w:rPr>
          <w:rStyle w:val="FontStyle43"/>
        </w:rPr>
        <w:t xml:space="preserve">зовательной программы среднего </w:t>
      </w:r>
      <w:r w:rsidRPr="00B27F51">
        <w:rPr>
          <w:rStyle w:val="FontStyle43"/>
        </w:rPr>
        <w:t>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w:t>
      </w:r>
      <w:r>
        <w:rPr>
          <w:rStyle w:val="FontStyle43"/>
        </w:rPr>
        <w:t xml:space="preserve"> программы </w:t>
      </w:r>
      <w:r>
        <w:rPr>
          <w:rStyle w:val="FontStyle43"/>
        </w:rPr>
        <w:lastRenderedPageBreak/>
        <w:t xml:space="preserve">общего образования» </w:t>
      </w:r>
      <w:r w:rsidRPr="00B27F51">
        <w:rPr>
          <w:rStyle w:val="FontStyle43"/>
        </w:rPr>
        <w:t xml:space="preserve">(письмо Департамента государственной политики и нормативно-правового регулирования в сфере образования Минобрнауки России от 29.05.2007 № 03-1180) основы безопасности жизнедеятельности изучаются как базовый предмет в учреждениях начального профессионального образования и среднего профессионального образования в объёме 39 часов, независимо от профиля получаемого профессионального образования </w:t>
      </w:r>
    </w:p>
    <w:p w:rsidR="000B4A45" w:rsidRPr="00B27F51" w:rsidRDefault="000B4A45" w:rsidP="000B4A45">
      <w:pPr>
        <w:pStyle w:val="Style9"/>
        <w:widowControl/>
        <w:spacing w:line="240" w:lineRule="auto"/>
        <w:ind w:left="850" w:firstLine="0"/>
        <w:rPr>
          <w:rStyle w:val="FontStyle43"/>
        </w:rPr>
      </w:pPr>
      <w:r w:rsidRPr="00B27F51">
        <w:rPr>
          <w:rStyle w:val="FontStyle43"/>
        </w:rPr>
        <w:t>Рабочая программа ориентирована на достижение следующих целей:</w:t>
      </w:r>
    </w:p>
    <w:p w:rsidR="000B4A45" w:rsidRPr="00B27F51" w:rsidRDefault="000B4A45" w:rsidP="008B7DE8">
      <w:pPr>
        <w:pStyle w:val="Style18"/>
        <w:widowControl/>
        <w:numPr>
          <w:ilvl w:val="0"/>
          <w:numId w:val="174"/>
        </w:numPr>
        <w:tabs>
          <w:tab w:val="left" w:pos="1142"/>
        </w:tabs>
        <w:ind w:firstLine="850"/>
        <w:rPr>
          <w:rStyle w:val="FontStyle43"/>
        </w:rPr>
      </w:pPr>
      <w:r w:rsidRPr="00B27F51">
        <w:rPr>
          <w:rStyle w:val="FontStyle42"/>
        </w:rPr>
        <w:t xml:space="preserve">освоение знаний </w:t>
      </w:r>
      <w:r w:rsidRPr="00B27F51">
        <w:rPr>
          <w:rStyle w:val="FontStyle43"/>
        </w:rPr>
        <w:t>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w:t>
      </w:r>
    </w:p>
    <w:p w:rsidR="000B4A45" w:rsidRPr="00B27F51" w:rsidRDefault="000B4A45" w:rsidP="008B7DE8">
      <w:pPr>
        <w:pStyle w:val="Style18"/>
        <w:widowControl/>
        <w:numPr>
          <w:ilvl w:val="0"/>
          <w:numId w:val="174"/>
        </w:numPr>
        <w:tabs>
          <w:tab w:val="left" w:pos="1142"/>
        </w:tabs>
        <w:ind w:firstLine="850"/>
        <w:rPr>
          <w:rStyle w:val="FontStyle43"/>
        </w:rPr>
      </w:pPr>
      <w:r w:rsidRPr="00B27F51">
        <w:rPr>
          <w:rStyle w:val="FontStyle42"/>
        </w:rPr>
        <w:t xml:space="preserve">воспитание </w:t>
      </w:r>
      <w:r w:rsidRPr="00B27F51">
        <w:rPr>
          <w:rStyle w:val="FontStyle43"/>
        </w:rPr>
        <w:t>ценностного отношения к здоровью и человеческой жизни; чувства уважения к героическому наследию России и ее государственной символике, патриотизма и долга по защите Отечества;</w:t>
      </w:r>
    </w:p>
    <w:p w:rsidR="000B4A45" w:rsidRPr="00B27F51" w:rsidRDefault="000B4A45" w:rsidP="008B7DE8">
      <w:pPr>
        <w:pStyle w:val="Style18"/>
        <w:widowControl/>
        <w:numPr>
          <w:ilvl w:val="0"/>
          <w:numId w:val="174"/>
        </w:numPr>
        <w:tabs>
          <w:tab w:val="left" w:pos="1142"/>
        </w:tabs>
        <w:ind w:firstLine="850"/>
        <w:rPr>
          <w:rStyle w:val="FontStyle43"/>
        </w:rPr>
      </w:pPr>
      <w:r w:rsidRPr="00B27F51">
        <w:rPr>
          <w:rStyle w:val="FontStyle42"/>
        </w:rPr>
        <w:t xml:space="preserve">развитие </w:t>
      </w:r>
      <w:r w:rsidRPr="00B27F51">
        <w:rPr>
          <w:rStyle w:val="FontStyle43"/>
        </w:rPr>
        <w:t>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ведения здорового образа жизни;</w:t>
      </w:r>
    </w:p>
    <w:p w:rsidR="000B4A45" w:rsidRPr="00B27F51" w:rsidRDefault="000B4A45" w:rsidP="008B7DE8">
      <w:pPr>
        <w:pStyle w:val="Style18"/>
        <w:widowControl/>
        <w:numPr>
          <w:ilvl w:val="0"/>
          <w:numId w:val="174"/>
        </w:numPr>
        <w:tabs>
          <w:tab w:val="left" w:pos="1142"/>
        </w:tabs>
        <w:ind w:firstLine="850"/>
        <w:rPr>
          <w:rStyle w:val="FontStyle43"/>
        </w:rPr>
      </w:pPr>
      <w:r w:rsidRPr="00B27F51">
        <w:rPr>
          <w:rStyle w:val="FontStyle42"/>
        </w:rPr>
        <w:t xml:space="preserve">овладение умениями </w:t>
      </w:r>
      <w:r w:rsidRPr="00B27F51">
        <w:rPr>
          <w:rStyle w:val="FontStyle43"/>
        </w:rPr>
        <w:t>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0B4A45" w:rsidRPr="00B27F51" w:rsidRDefault="000B4A45" w:rsidP="000B4A45">
      <w:pPr>
        <w:pStyle w:val="Style9"/>
        <w:widowControl/>
        <w:spacing w:line="240" w:lineRule="auto"/>
        <w:rPr>
          <w:rStyle w:val="FontStyle43"/>
        </w:rPr>
      </w:pPr>
      <w:r w:rsidRPr="00B27F51">
        <w:rPr>
          <w:rStyle w:val="FontStyle43"/>
        </w:rPr>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0B4A45" w:rsidRPr="00B27F51" w:rsidRDefault="000B4A45" w:rsidP="000B4A45">
      <w:pPr>
        <w:pStyle w:val="Style9"/>
        <w:widowControl/>
        <w:spacing w:line="240" w:lineRule="auto"/>
        <w:rPr>
          <w:rStyle w:val="FontStyle43"/>
        </w:rPr>
      </w:pPr>
      <w:r w:rsidRPr="00B27F51">
        <w:rPr>
          <w:rStyle w:val="FontStyle43"/>
        </w:rPr>
        <w:t>Программа выполняет две основные функции:</w:t>
      </w:r>
    </w:p>
    <w:p w:rsidR="000B4A45" w:rsidRPr="00B27F51" w:rsidRDefault="000B4A45" w:rsidP="000B4A45">
      <w:pPr>
        <w:pStyle w:val="Style9"/>
        <w:widowControl/>
        <w:spacing w:line="240" w:lineRule="auto"/>
        <w:rPr>
          <w:rStyle w:val="FontStyle43"/>
        </w:rPr>
      </w:pPr>
      <w:r w:rsidRPr="00B27F51">
        <w:rPr>
          <w:rStyle w:val="FontStyle43"/>
        </w:rPr>
        <w:t>- информационно-методическую, позволяющую всем участникам образовательного процесса получить представление о целях, содержании, общей стратегии обучения, воспитания и развития обучающихся средствами предмета «Основы безопасности жизнедеятельности»;</w:t>
      </w:r>
    </w:p>
    <w:p w:rsidR="000B4A45" w:rsidRPr="00B27F51" w:rsidRDefault="000B4A45" w:rsidP="000B4A45">
      <w:pPr>
        <w:pStyle w:val="Style9"/>
        <w:widowControl/>
        <w:spacing w:line="240" w:lineRule="auto"/>
        <w:rPr>
          <w:rStyle w:val="FontStyle43"/>
        </w:rPr>
      </w:pPr>
      <w:r w:rsidRPr="00B27F51">
        <w:rPr>
          <w:rStyle w:val="FontStyle43"/>
        </w:rPr>
        <w:t>- организационно-планирующую, предусматривающую выделение этапов обучения, структурирование учебного материала, определение его количественных и качественных характеристик на каждом из этапов, в том числе для содержательного наполнения промежуточной аттестации обучающихся.</w:t>
      </w:r>
    </w:p>
    <w:p w:rsidR="000B4A45" w:rsidRPr="00B27F51" w:rsidRDefault="000B4A45" w:rsidP="000B4A45">
      <w:pPr>
        <w:pStyle w:val="Style9"/>
        <w:widowControl/>
        <w:spacing w:line="240" w:lineRule="auto"/>
        <w:rPr>
          <w:rStyle w:val="FontStyle43"/>
        </w:rPr>
      </w:pPr>
      <w:r w:rsidRPr="00B27F51">
        <w:rPr>
          <w:rStyle w:val="FontStyle43"/>
        </w:rPr>
        <w:t xml:space="preserve">Основными содержательными модулями программы являются: </w:t>
      </w:r>
    </w:p>
    <w:p w:rsidR="000B4A45" w:rsidRPr="00B27F51" w:rsidRDefault="000B4A45" w:rsidP="008B7DE8">
      <w:pPr>
        <w:pStyle w:val="Style9"/>
        <w:widowControl/>
        <w:numPr>
          <w:ilvl w:val="0"/>
          <w:numId w:val="176"/>
        </w:numPr>
        <w:spacing w:line="240" w:lineRule="auto"/>
        <w:ind w:left="1134"/>
        <w:jc w:val="both"/>
        <w:rPr>
          <w:rStyle w:val="FontStyle43"/>
        </w:rPr>
      </w:pPr>
      <w:r w:rsidRPr="00B27F51">
        <w:rPr>
          <w:rStyle w:val="FontStyle43"/>
        </w:rPr>
        <w:t>обеспечение личной безопасности и сохранение здоровья;</w:t>
      </w:r>
    </w:p>
    <w:p w:rsidR="000B4A45" w:rsidRPr="00B27F51" w:rsidRDefault="000B4A45" w:rsidP="008B7DE8">
      <w:pPr>
        <w:pStyle w:val="Style9"/>
        <w:widowControl/>
        <w:numPr>
          <w:ilvl w:val="0"/>
          <w:numId w:val="176"/>
        </w:numPr>
        <w:spacing w:line="240" w:lineRule="auto"/>
        <w:ind w:left="1134"/>
        <w:jc w:val="both"/>
        <w:rPr>
          <w:rStyle w:val="FontStyle43"/>
        </w:rPr>
      </w:pPr>
      <w:r w:rsidRPr="00B27F51">
        <w:rPr>
          <w:rStyle w:val="FontStyle43"/>
        </w:rPr>
        <w:t>государственная система обеспечения безопасности населения;</w:t>
      </w:r>
    </w:p>
    <w:p w:rsidR="000B4A45" w:rsidRPr="00B27F51" w:rsidRDefault="000B4A45" w:rsidP="008B7DE8">
      <w:pPr>
        <w:pStyle w:val="Style9"/>
        <w:widowControl/>
        <w:numPr>
          <w:ilvl w:val="0"/>
          <w:numId w:val="176"/>
        </w:numPr>
        <w:spacing w:line="240" w:lineRule="auto"/>
        <w:ind w:left="1134"/>
        <w:jc w:val="both"/>
        <w:rPr>
          <w:rStyle w:val="FontStyle43"/>
        </w:rPr>
      </w:pPr>
      <w:r w:rsidRPr="00B27F51">
        <w:rPr>
          <w:rStyle w:val="FontStyle43"/>
        </w:rPr>
        <w:t>основы обороны государства и воинская обязанность;</w:t>
      </w:r>
    </w:p>
    <w:p w:rsidR="000B4A45" w:rsidRPr="00B27F51" w:rsidRDefault="000B4A45" w:rsidP="008B7DE8">
      <w:pPr>
        <w:pStyle w:val="Style9"/>
        <w:widowControl/>
        <w:numPr>
          <w:ilvl w:val="0"/>
          <w:numId w:val="176"/>
        </w:numPr>
        <w:spacing w:line="240" w:lineRule="auto"/>
        <w:ind w:left="1134"/>
        <w:jc w:val="both"/>
        <w:rPr>
          <w:rStyle w:val="FontStyle43"/>
        </w:rPr>
      </w:pPr>
      <w:r w:rsidRPr="00B27F51">
        <w:rPr>
          <w:rStyle w:val="FontStyle43"/>
        </w:rPr>
        <w:t>основы медицинских знаний и здорового образа жизни.</w:t>
      </w:r>
    </w:p>
    <w:p w:rsidR="000B4A45" w:rsidRPr="00B27F51" w:rsidRDefault="000B4A45" w:rsidP="000B4A45">
      <w:pPr>
        <w:pStyle w:val="Style9"/>
        <w:widowControl/>
        <w:spacing w:line="240" w:lineRule="auto"/>
        <w:ind w:firstLine="709"/>
        <w:rPr>
          <w:rStyle w:val="FontStyle43"/>
        </w:rPr>
      </w:pPr>
      <w:r w:rsidRPr="00B27F51">
        <w:rPr>
          <w:rStyle w:val="FontStyle43"/>
        </w:rPr>
        <w:t>В соответствии с Законом Российской Федерации «О воинской обязанности и военной службе»  изучение раздела «Основы обороны государства и воинская обязанность» является обязательным только для лиц мужского пола. Кроме того, в конце учебного года для обучающихся мужского пола проводятся пятидневные учебные сборы (40 часов), сочетающие разнообразные формы организации теоретических и практических занятий.</w:t>
      </w:r>
    </w:p>
    <w:p w:rsidR="000B4A45" w:rsidRPr="00B27F51" w:rsidRDefault="000B4A45" w:rsidP="000B4A45">
      <w:pPr>
        <w:autoSpaceDE w:val="0"/>
        <w:autoSpaceDN w:val="0"/>
        <w:adjustRightInd w:val="0"/>
        <w:ind w:firstLine="709"/>
        <w:contextualSpacing/>
        <w:jc w:val="both"/>
      </w:pPr>
      <w:r w:rsidRPr="00B27F51">
        <w:t>Для девушек в программе предусмотрен раздел «Основы медицинских знаний и здорового образа жизни».</w:t>
      </w:r>
    </w:p>
    <w:p w:rsidR="000B4A45" w:rsidRPr="00B27F51" w:rsidRDefault="000B4A45" w:rsidP="000B4A45">
      <w:pPr>
        <w:autoSpaceDE w:val="0"/>
        <w:autoSpaceDN w:val="0"/>
        <w:adjustRightInd w:val="0"/>
        <w:ind w:firstLine="709"/>
        <w:contextualSpacing/>
        <w:jc w:val="both"/>
      </w:pPr>
      <w:r w:rsidRPr="00B27F51">
        <w:t xml:space="preserve">В итоге, у юношей формируется адекватное представление о военной службе, развиваются качества личности, необходимые для ее прохождения; девушки получают сведения в области медицины, здорового образа  жизни, оказания первой медицинской помощи при различных травмах. </w:t>
      </w:r>
    </w:p>
    <w:p w:rsidR="000B4A45" w:rsidRPr="00B27F51" w:rsidRDefault="000B4A45" w:rsidP="000B4A45">
      <w:pPr>
        <w:autoSpaceDE w:val="0"/>
        <w:autoSpaceDN w:val="0"/>
        <w:adjustRightInd w:val="0"/>
        <w:ind w:firstLine="851"/>
        <w:contextualSpacing/>
        <w:jc w:val="both"/>
      </w:pPr>
      <w:r w:rsidRPr="00B27F51">
        <w:t>Таким образом, рабочая программа предоставляет возможность реализации различных подходов к построению образовательного процесса, формированию у обучающихся системы знаний, умений, универсальных способов деятельности и ключевых компетенций:</w:t>
      </w:r>
    </w:p>
    <w:p w:rsidR="000B4A45" w:rsidRPr="00B27F51" w:rsidRDefault="000B4A45" w:rsidP="008B7DE8">
      <w:pPr>
        <w:numPr>
          <w:ilvl w:val="0"/>
          <w:numId w:val="179"/>
        </w:numPr>
        <w:autoSpaceDE w:val="0"/>
        <w:autoSpaceDN w:val="0"/>
        <w:adjustRightInd w:val="0"/>
        <w:spacing w:after="0" w:line="240" w:lineRule="auto"/>
        <w:ind w:left="426"/>
        <w:contextualSpacing/>
        <w:jc w:val="both"/>
      </w:pPr>
      <w:r w:rsidRPr="00B27F51">
        <w:t>умений самостоятельно и мотивированно организовывать свою познавательную деятельность в сфере безопасной жизнедеятельности;</w:t>
      </w:r>
    </w:p>
    <w:p w:rsidR="000B4A45" w:rsidRPr="00B27F51" w:rsidRDefault="000B4A45" w:rsidP="008B7DE8">
      <w:pPr>
        <w:numPr>
          <w:ilvl w:val="0"/>
          <w:numId w:val="179"/>
        </w:numPr>
        <w:autoSpaceDE w:val="0"/>
        <w:autoSpaceDN w:val="0"/>
        <w:adjustRightInd w:val="0"/>
        <w:spacing w:after="0" w:line="240" w:lineRule="auto"/>
        <w:ind w:left="426"/>
        <w:contextualSpacing/>
        <w:jc w:val="both"/>
      </w:pPr>
      <w:r w:rsidRPr="00B27F51">
        <w:t>умений оценивать и корректировать своё поведение в окружающей среде на основе выполнения экологических требований, участвуя в проектной деятельности, учебно-исследовательской работе;</w:t>
      </w:r>
    </w:p>
    <w:p w:rsidR="000B4A45" w:rsidRPr="00B27F51" w:rsidRDefault="000B4A45" w:rsidP="008B7DE8">
      <w:pPr>
        <w:numPr>
          <w:ilvl w:val="0"/>
          <w:numId w:val="179"/>
        </w:numPr>
        <w:autoSpaceDE w:val="0"/>
        <w:autoSpaceDN w:val="0"/>
        <w:adjustRightInd w:val="0"/>
        <w:spacing w:after="0" w:line="240" w:lineRule="auto"/>
        <w:ind w:left="426"/>
        <w:contextualSpacing/>
        <w:jc w:val="both"/>
      </w:pPr>
      <w:r w:rsidRPr="00B27F51">
        <w:t>умений отстаивать свою гражданскую позицию, осознанно осуществлять выбор пути продолжения образования или будущей профессии;</w:t>
      </w:r>
    </w:p>
    <w:p w:rsidR="000B4A45" w:rsidRPr="00B27F51" w:rsidRDefault="000B4A45" w:rsidP="000B4A45">
      <w:pPr>
        <w:autoSpaceDE w:val="0"/>
        <w:autoSpaceDN w:val="0"/>
        <w:adjustRightInd w:val="0"/>
        <w:ind w:firstLine="709"/>
        <w:contextualSpacing/>
        <w:jc w:val="both"/>
      </w:pPr>
      <w:r w:rsidRPr="00B27F51">
        <w:lastRenderedPageBreak/>
        <w:t>В программе приведены различные варианты тематических планов для организации образовательного процесса при изучении дисциплины «Основы безопасности жизнедеятельности».</w:t>
      </w:r>
    </w:p>
    <w:p w:rsidR="000B4A45" w:rsidRPr="00B27F51" w:rsidRDefault="000B4A45" w:rsidP="000B4A45">
      <w:pPr>
        <w:autoSpaceDE w:val="0"/>
        <w:autoSpaceDN w:val="0"/>
        <w:adjustRightInd w:val="0"/>
        <w:ind w:firstLine="709"/>
        <w:contextualSpacing/>
        <w:jc w:val="both"/>
      </w:pPr>
      <w:r w:rsidRPr="00B27F51">
        <w:t>В рабочей программе курсивом выделен материал, который при изучении учебной дисциплины «Основы безопасности жизнедеятельности» контролю не подлежит.</w:t>
      </w:r>
    </w:p>
    <w:p w:rsidR="000B4A45" w:rsidRPr="00B27F51" w:rsidRDefault="000B4A45" w:rsidP="000B4A45">
      <w:pPr>
        <w:pStyle w:val="Style12"/>
        <w:widowControl/>
        <w:ind w:firstLine="709"/>
        <w:contextualSpacing/>
        <w:rPr>
          <w:rStyle w:val="FontStyle42"/>
          <w:b w:val="0"/>
        </w:rPr>
      </w:pPr>
      <w:r w:rsidRPr="00B27F51">
        <w:rPr>
          <w:rStyle w:val="FontStyle42"/>
          <w:b w:val="0"/>
        </w:rPr>
        <w:t>В результате изучения учебной дисциплины «Основ безопасности жизнедеятельности» обучающийся должен:</w:t>
      </w:r>
    </w:p>
    <w:p w:rsidR="000B4A45" w:rsidRPr="00B27F51" w:rsidRDefault="000B4A45" w:rsidP="000B4A45">
      <w:pPr>
        <w:pStyle w:val="Style12"/>
        <w:widowControl/>
        <w:ind w:left="426"/>
        <w:contextualSpacing/>
        <w:rPr>
          <w:rStyle w:val="FontStyle42"/>
        </w:rPr>
      </w:pPr>
      <w:r w:rsidRPr="00B27F51">
        <w:rPr>
          <w:rStyle w:val="FontStyle42"/>
        </w:rPr>
        <w:t>знать / понимать</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потенциальные опасности природного, техногенного и социального происхождения, характерные для региона проживания;</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основные задачи государственных служб по защите населения и территорий от чрезвычайных ситуаций природного и техногенного характера;</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основы российского законодательства об обороне государства и воинской обязанности граждан;</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порядок первоначальной постановки на воинский учёт, медицинского освидетельствования, призыва на военную службу;</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состав и предназначение Вооружённых Сил Российской Федерации;</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основные права и обязанности граждан по призыву на военную службу, во время прохождения военной службы и пребывания в запасе;</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требования, предъявляемые военной службой к уровню подготовленности призывника;</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предназначение, структуры и задачи РСЧС;</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предназначение, структуру и задачи гражданской обороны;</w:t>
      </w:r>
    </w:p>
    <w:p w:rsidR="000B4A45" w:rsidRPr="00B27F51" w:rsidRDefault="000B4A45" w:rsidP="000B4A45">
      <w:pPr>
        <w:pStyle w:val="Style12"/>
        <w:widowControl/>
        <w:ind w:left="426"/>
        <w:contextualSpacing/>
        <w:rPr>
          <w:rStyle w:val="FontStyle42"/>
        </w:rPr>
      </w:pPr>
      <w:r w:rsidRPr="00B27F51">
        <w:rPr>
          <w:rStyle w:val="FontStyle42"/>
        </w:rPr>
        <w:t>уметь</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владеть способами защиты населения от чрезвычайных ситуаций природного и техногенного характера;</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пользоваться средствами индивидуальной и коллективной защиты;</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оценивать уровень своей подготовленности и осуществлять осознанное самоопределение по отношению к военной службе;</w:t>
      </w:r>
    </w:p>
    <w:p w:rsidR="000B4A45" w:rsidRPr="00B27F51" w:rsidRDefault="000B4A45" w:rsidP="000B4A45">
      <w:pPr>
        <w:pStyle w:val="Style12"/>
        <w:widowControl/>
        <w:ind w:left="426"/>
        <w:contextualSpacing/>
        <w:rPr>
          <w:rStyle w:val="FontStyle42"/>
        </w:rPr>
      </w:pPr>
      <w:r w:rsidRPr="00B27F51">
        <w:rPr>
          <w:rStyle w:val="FontStyle42"/>
        </w:rPr>
        <w:t>использовать приобретённые знания и умения в практической деятельности и повседневной жизни:</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для ведения здорового образа жизни;</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оказания первой медицинской помощи;</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развития в себе духовных и физических качеств, необходимых для военной службы;</w:t>
      </w:r>
    </w:p>
    <w:p w:rsidR="000B4A45" w:rsidRPr="00B27F51" w:rsidRDefault="000B4A45" w:rsidP="008B7DE8">
      <w:pPr>
        <w:pStyle w:val="Style12"/>
        <w:widowControl/>
        <w:numPr>
          <w:ilvl w:val="0"/>
          <w:numId w:val="177"/>
        </w:numPr>
        <w:ind w:left="426"/>
        <w:contextualSpacing/>
        <w:rPr>
          <w:rStyle w:val="FontStyle42"/>
          <w:b w:val="0"/>
        </w:rPr>
      </w:pPr>
      <w:r w:rsidRPr="00B27F51">
        <w:rPr>
          <w:rStyle w:val="FontStyle42"/>
          <w:b w:val="0"/>
        </w:rPr>
        <w:t>вызова (обращения за помощью) в случае необходимости соответствующей службы экстренной помощи.</w:t>
      </w:r>
    </w:p>
    <w:p w:rsidR="000B4A45" w:rsidRPr="00B27F51" w:rsidRDefault="000B4A45" w:rsidP="000B4A45">
      <w:pPr>
        <w:pStyle w:val="Style9"/>
        <w:widowControl/>
        <w:spacing w:line="240" w:lineRule="auto"/>
        <w:ind w:firstLine="0"/>
        <w:contextualSpacing/>
        <w:rPr>
          <w:rStyle w:val="FontStyle43"/>
          <w:b/>
        </w:rPr>
      </w:pPr>
      <w:r w:rsidRPr="00B27F51">
        <w:rPr>
          <w:rStyle w:val="FontStyle43"/>
          <w:b/>
        </w:rPr>
        <w:t>Темы творческих работ:</w:t>
      </w:r>
    </w:p>
    <w:p w:rsidR="000B4A45" w:rsidRPr="00B27F51" w:rsidRDefault="000B4A45" w:rsidP="008B7DE8">
      <w:pPr>
        <w:pStyle w:val="Style18"/>
        <w:widowControl/>
        <w:numPr>
          <w:ilvl w:val="0"/>
          <w:numId w:val="175"/>
        </w:numPr>
        <w:ind w:left="142"/>
        <w:contextualSpacing/>
        <w:jc w:val="left"/>
        <w:rPr>
          <w:rStyle w:val="FontStyle43"/>
        </w:rPr>
      </w:pPr>
      <w:r w:rsidRPr="00B27F51">
        <w:rPr>
          <w:rStyle w:val="FontStyle43"/>
        </w:rPr>
        <w:t>Основы медицинских знаний и профилактика инфекционных заболеваний.</w:t>
      </w:r>
    </w:p>
    <w:p w:rsidR="000B4A45" w:rsidRPr="00B27F51" w:rsidRDefault="000B4A45" w:rsidP="008B7DE8">
      <w:pPr>
        <w:pStyle w:val="Style18"/>
        <w:widowControl/>
        <w:numPr>
          <w:ilvl w:val="0"/>
          <w:numId w:val="175"/>
        </w:numPr>
        <w:ind w:left="142"/>
        <w:contextualSpacing/>
        <w:jc w:val="left"/>
        <w:rPr>
          <w:rStyle w:val="FontStyle43"/>
        </w:rPr>
      </w:pPr>
      <w:r w:rsidRPr="00B27F51">
        <w:rPr>
          <w:rStyle w:val="FontStyle43"/>
        </w:rPr>
        <w:t>Основы здорового образа жизни.</w:t>
      </w:r>
    </w:p>
    <w:p w:rsidR="000B4A45" w:rsidRPr="00B27F51" w:rsidRDefault="000B4A45" w:rsidP="008B7DE8">
      <w:pPr>
        <w:pStyle w:val="Style18"/>
        <w:widowControl/>
        <w:numPr>
          <w:ilvl w:val="0"/>
          <w:numId w:val="175"/>
        </w:numPr>
        <w:ind w:left="142"/>
        <w:contextualSpacing/>
        <w:jc w:val="left"/>
        <w:rPr>
          <w:rStyle w:val="FontStyle43"/>
        </w:rPr>
      </w:pPr>
      <w:r w:rsidRPr="00B27F51">
        <w:rPr>
          <w:rStyle w:val="FontStyle43"/>
        </w:rPr>
        <w:t>Семья в современном обществе. Законодательство о семье.</w:t>
      </w:r>
    </w:p>
    <w:p w:rsidR="000B4A45" w:rsidRPr="00B27F51" w:rsidRDefault="000B4A45" w:rsidP="008B7DE8">
      <w:pPr>
        <w:pStyle w:val="Style18"/>
        <w:widowControl/>
        <w:numPr>
          <w:ilvl w:val="0"/>
          <w:numId w:val="175"/>
        </w:numPr>
        <w:ind w:left="142"/>
        <w:contextualSpacing/>
        <w:jc w:val="left"/>
        <w:rPr>
          <w:rStyle w:val="FontStyle43"/>
        </w:rPr>
      </w:pPr>
      <w:r w:rsidRPr="00B27F51">
        <w:rPr>
          <w:rStyle w:val="FontStyle43"/>
        </w:rPr>
        <w:t>Военнослужащий — защитник Отечества.</w:t>
      </w:r>
    </w:p>
    <w:p w:rsidR="000B4A45" w:rsidRPr="00B27F51" w:rsidRDefault="000B4A45" w:rsidP="000B4A45">
      <w:pPr>
        <w:pStyle w:val="Style18"/>
        <w:widowControl/>
        <w:ind w:left="142"/>
        <w:contextualSpacing/>
        <w:rPr>
          <w:rStyle w:val="FontStyle43"/>
        </w:rPr>
      </w:pPr>
      <w:r w:rsidRPr="00B27F51">
        <w:rPr>
          <w:rStyle w:val="FontStyle43"/>
        </w:rPr>
        <w:t>5)</w:t>
      </w:r>
      <w:r w:rsidRPr="00B27F51">
        <w:rPr>
          <w:rStyle w:val="FontStyle43"/>
        </w:rPr>
        <w:tab/>
        <w:t>Требования воинской деятельности, предъявляемые к моральным и психологическим качествам военнослужащего.</w:t>
      </w:r>
    </w:p>
    <w:p w:rsidR="000B4A45" w:rsidRPr="00B27F51" w:rsidRDefault="000B4A45" w:rsidP="000B4A45">
      <w:pPr>
        <w:pStyle w:val="Style18"/>
        <w:widowControl/>
        <w:ind w:left="142"/>
        <w:contextualSpacing/>
        <w:jc w:val="left"/>
        <w:rPr>
          <w:rStyle w:val="FontStyle43"/>
        </w:rPr>
      </w:pPr>
      <w:r w:rsidRPr="00B27F51">
        <w:rPr>
          <w:rStyle w:val="FontStyle43"/>
        </w:rPr>
        <w:t>6)</w:t>
      </w:r>
      <w:r w:rsidRPr="00B27F51">
        <w:rPr>
          <w:rStyle w:val="FontStyle43"/>
        </w:rPr>
        <w:tab/>
        <w:t>Символы воинской чести.</w:t>
      </w:r>
    </w:p>
    <w:p w:rsidR="000B4A45" w:rsidRPr="00B27F51" w:rsidRDefault="000B4A45" w:rsidP="000B4A45">
      <w:pPr>
        <w:pStyle w:val="Style18"/>
        <w:widowControl/>
        <w:ind w:left="142"/>
        <w:contextualSpacing/>
        <w:jc w:val="left"/>
        <w:rPr>
          <w:rStyle w:val="FontStyle43"/>
        </w:rPr>
      </w:pPr>
    </w:p>
    <w:p w:rsidR="000B4A45" w:rsidRPr="00B27F51" w:rsidRDefault="000B4A45" w:rsidP="000B4A45">
      <w:pPr>
        <w:pStyle w:val="Style12"/>
        <w:widowControl/>
        <w:contextualSpacing/>
        <w:jc w:val="both"/>
        <w:rPr>
          <w:rStyle w:val="FontStyle42"/>
        </w:rPr>
      </w:pPr>
      <w:r w:rsidRPr="00B27F51">
        <w:rPr>
          <w:rStyle w:val="FontStyle42"/>
        </w:rPr>
        <w:t>1.4 Количество часов на освоение программы учебной дисциплины</w:t>
      </w:r>
    </w:p>
    <w:p w:rsidR="000B4A45" w:rsidRPr="00B27F51" w:rsidRDefault="000B4A45" w:rsidP="000B4A45">
      <w:pPr>
        <w:pStyle w:val="Style8"/>
        <w:widowControl/>
        <w:spacing w:line="240" w:lineRule="auto"/>
        <w:contextualSpacing/>
        <w:rPr>
          <w:rStyle w:val="FontStyle43"/>
        </w:rPr>
      </w:pPr>
      <w:r w:rsidRPr="00B27F51">
        <w:rPr>
          <w:rStyle w:val="FontStyle43"/>
        </w:rPr>
        <w:t>Максимальная учебная нагрузка на обучающегося 106 часа, в том числе:</w:t>
      </w:r>
    </w:p>
    <w:p w:rsidR="000B4A45" w:rsidRPr="00B27F51" w:rsidRDefault="000B4A45" w:rsidP="008B7DE8">
      <w:pPr>
        <w:pStyle w:val="Style32"/>
        <w:widowControl/>
        <w:numPr>
          <w:ilvl w:val="0"/>
          <w:numId w:val="67"/>
        </w:numPr>
        <w:tabs>
          <w:tab w:val="left" w:pos="288"/>
        </w:tabs>
        <w:spacing w:line="240" w:lineRule="auto"/>
        <w:ind w:firstLine="0"/>
        <w:contextualSpacing/>
        <w:jc w:val="both"/>
        <w:rPr>
          <w:rStyle w:val="FontStyle43"/>
        </w:rPr>
      </w:pPr>
      <w:r w:rsidRPr="00B27F51">
        <w:rPr>
          <w:rStyle w:val="FontStyle43"/>
        </w:rPr>
        <w:t>обязательная аудиторная учебная нагрузка на обучающегося 70 часов;</w:t>
      </w:r>
    </w:p>
    <w:p w:rsidR="000B4A45" w:rsidRPr="00B27F51" w:rsidRDefault="000B4A45" w:rsidP="008B7DE8">
      <w:pPr>
        <w:pStyle w:val="Style32"/>
        <w:widowControl/>
        <w:numPr>
          <w:ilvl w:val="0"/>
          <w:numId w:val="67"/>
        </w:numPr>
        <w:tabs>
          <w:tab w:val="left" w:pos="288"/>
        </w:tabs>
        <w:spacing w:line="240" w:lineRule="auto"/>
        <w:ind w:firstLine="0"/>
        <w:contextualSpacing/>
        <w:rPr>
          <w:rStyle w:val="FontStyle43"/>
        </w:rPr>
      </w:pPr>
      <w:r w:rsidRPr="00B27F51">
        <w:rPr>
          <w:rStyle w:val="FontStyle43"/>
        </w:rPr>
        <w:t>самостоятельная работа на обучающегося 36 часов.</w:t>
      </w:r>
    </w:p>
    <w:p w:rsidR="000B4A45" w:rsidRPr="00B27F51" w:rsidRDefault="000B4A45" w:rsidP="000B4A45">
      <w:pPr>
        <w:pStyle w:val="Style32"/>
        <w:widowControl/>
        <w:tabs>
          <w:tab w:val="left" w:pos="288"/>
        </w:tabs>
        <w:contextualSpacing/>
        <w:rPr>
          <w:rStyle w:val="FontStyle43"/>
        </w:rPr>
      </w:pPr>
    </w:p>
    <w:p w:rsidR="000B4A45" w:rsidRPr="00B27F51" w:rsidRDefault="000B4A45" w:rsidP="000B4A45">
      <w:pPr>
        <w:pStyle w:val="Style23"/>
        <w:widowControl/>
        <w:tabs>
          <w:tab w:val="left" w:pos="1080"/>
        </w:tabs>
        <w:spacing w:before="53"/>
        <w:jc w:val="center"/>
        <w:rPr>
          <w:rStyle w:val="FontStyle42"/>
        </w:rPr>
      </w:pPr>
      <w:r w:rsidRPr="00B27F51">
        <w:rPr>
          <w:rStyle w:val="FontStyle42"/>
        </w:rPr>
        <w:lastRenderedPageBreak/>
        <w:t>2   СТРУКТУРА И СОДЕРЖАНИЕ УЧЕБНОЙ ДИСЦИПЛИНЫ «ОСНОВЫ БЕЗОПАСНОСТИ ЖИЗНЕДЕЯТЕЛЬНОСТИ»</w:t>
      </w:r>
    </w:p>
    <w:p w:rsidR="000B4A45" w:rsidRPr="00B27F51" w:rsidRDefault="000B4A45" w:rsidP="000B4A45">
      <w:pPr>
        <w:pStyle w:val="Style23"/>
        <w:widowControl/>
        <w:ind w:left="974"/>
        <w:rPr>
          <w:sz w:val="22"/>
          <w:szCs w:val="22"/>
        </w:rPr>
      </w:pPr>
    </w:p>
    <w:p w:rsidR="000B4A45" w:rsidRPr="00B27F51" w:rsidRDefault="000B4A45" w:rsidP="000B4A45">
      <w:pPr>
        <w:pStyle w:val="Style23"/>
        <w:widowControl/>
        <w:spacing w:before="53"/>
        <w:ind w:left="974"/>
        <w:rPr>
          <w:rStyle w:val="FontStyle42"/>
        </w:rPr>
      </w:pPr>
      <w:r w:rsidRPr="00B27F51">
        <w:rPr>
          <w:rStyle w:val="FontStyle42"/>
        </w:rPr>
        <w:t>2.1 Объем учебной дисциплины и виды учебной работы</w:t>
      </w:r>
    </w:p>
    <w:p w:rsidR="000B4A45" w:rsidRPr="00B27F51" w:rsidRDefault="000B4A45" w:rsidP="000B4A45">
      <w:pPr>
        <w:spacing w:after="278"/>
      </w:pPr>
    </w:p>
    <w:tbl>
      <w:tblPr>
        <w:tblW w:w="9540" w:type="dxa"/>
        <w:tblInd w:w="40" w:type="dxa"/>
        <w:tblLayout w:type="fixed"/>
        <w:tblCellMar>
          <w:left w:w="40" w:type="dxa"/>
          <w:right w:w="40" w:type="dxa"/>
        </w:tblCellMar>
        <w:tblLook w:val="0000" w:firstRow="0" w:lastRow="0" w:firstColumn="0" w:lastColumn="0" w:noHBand="0" w:noVBand="0"/>
      </w:tblPr>
      <w:tblGrid>
        <w:gridCol w:w="7910"/>
        <w:gridCol w:w="1630"/>
      </w:tblGrid>
      <w:tr w:rsidR="000B4A45" w:rsidRPr="00B27F51" w:rsidTr="00405116">
        <w:tc>
          <w:tcPr>
            <w:tcW w:w="791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1"/>
              <w:widowControl/>
              <w:ind w:left="2746"/>
              <w:rPr>
                <w:rStyle w:val="FontStyle42"/>
              </w:rPr>
            </w:pPr>
            <w:r w:rsidRPr="00B27F51">
              <w:rPr>
                <w:rStyle w:val="FontStyle42"/>
              </w:rPr>
              <w:t>Вид учебной работы</w:t>
            </w:r>
          </w:p>
        </w:tc>
        <w:tc>
          <w:tcPr>
            <w:tcW w:w="163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2"/>
              <w:widowControl/>
              <w:jc w:val="center"/>
              <w:rPr>
                <w:rStyle w:val="FontStyle40"/>
                <w:rFonts w:eastAsia="Calibri"/>
              </w:rPr>
            </w:pPr>
            <w:r w:rsidRPr="00B27F51">
              <w:rPr>
                <w:rStyle w:val="FontStyle40"/>
                <w:rFonts w:eastAsia="Calibri"/>
              </w:rPr>
              <w:t>Объем часов</w:t>
            </w:r>
          </w:p>
        </w:tc>
      </w:tr>
      <w:tr w:rsidR="000B4A45" w:rsidRPr="00B27F51" w:rsidTr="00405116">
        <w:tc>
          <w:tcPr>
            <w:tcW w:w="791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1"/>
              <w:widowControl/>
              <w:rPr>
                <w:rStyle w:val="FontStyle42"/>
              </w:rPr>
            </w:pPr>
            <w:r w:rsidRPr="00B27F51">
              <w:rPr>
                <w:rStyle w:val="FontStyle42"/>
              </w:rPr>
              <w:t>Максимальная учебная нагрузка (всего)</w:t>
            </w:r>
          </w:p>
        </w:tc>
        <w:tc>
          <w:tcPr>
            <w:tcW w:w="163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0"/>
              <w:widowControl/>
              <w:jc w:val="center"/>
              <w:rPr>
                <w:rStyle w:val="FontStyle41"/>
                <w:rFonts w:eastAsia="Calibri"/>
              </w:rPr>
            </w:pPr>
            <w:r w:rsidRPr="00B27F51">
              <w:rPr>
                <w:rStyle w:val="FontStyle41"/>
                <w:rFonts w:eastAsia="Calibri"/>
              </w:rPr>
              <w:t>106</w:t>
            </w:r>
          </w:p>
        </w:tc>
      </w:tr>
      <w:tr w:rsidR="000B4A45" w:rsidRPr="00B27F51" w:rsidTr="00405116">
        <w:tc>
          <w:tcPr>
            <w:tcW w:w="791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1"/>
              <w:widowControl/>
              <w:rPr>
                <w:rStyle w:val="FontStyle42"/>
              </w:rPr>
            </w:pPr>
            <w:r w:rsidRPr="00B27F51">
              <w:rPr>
                <w:rStyle w:val="FontStyle42"/>
              </w:rPr>
              <w:t>Обязательная аудиторная учебная нагрузка (всего)</w:t>
            </w:r>
          </w:p>
        </w:tc>
        <w:tc>
          <w:tcPr>
            <w:tcW w:w="163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0"/>
              <w:widowControl/>
              <w:jc w:val="center"/>
              <w:rPr>
                <w:rStyle w:val="FontStyle41"/>
                <w:rFonts w:eastAsia="Calibri"/>
              </w:rPr>
            </w:pPr>
            <w:r w:rsidRPr="00B27F51">
              <w:rPr>
                <w:rStyle w:val="FontStyle41"/>
                <w:rFonts w:eastAsia="Calibri"/>
              </w:rPr>
              <w:t>70</w:t>
            </w:r>
          </w:p>
        </w:tc>
      </w:tr>
      <w:tr w:rsidR="000B4A45" w:rsidRPr="00B27F51" w:rsidTr="00405116">
        <w:tc>
          <w:tcPr>
            <w:tcW w:w="791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3"/>
              <w:widowControl/>
              <w:rPr>
                <w:rStyle w:val="FontStyle43"/>
              </w:rPr>
            </w:pPr>
            <w:r w:rsidRPr="00B27F51">
              <w:rPr>
                <w:rStyle w:val="FontStyle43"/>
              </w:rPr>
              <w:t>в том числе:</w:t>
            </w:r>
          </w:p>
        </w:tc>
        <w:tc>
          <w:tcPr>
            <w:tcW w:w="163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6"/>
              <w:widowControl/>
              <w:rPr>
                <w:sz w:val="22"/>
                <w:szCs w:val="22"/>
              </w:rPr>
            </w:pPr>
          </w:p>
        </w:tc>
      </w:tr>
      <w:tr w:rsidR="000B4A45" w:rsidRPr="00B27F51" w:rsidTr="00405116">
        <w:tc>
          <w:tcPr>
            <w:tcW w:w="791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3"/>
              <w:widowControl/>
              <w:rPr>
                <w:rStyle w:val="FontStyle43"/>
              </w:rPr>
            </w:pPr>
            <w:r w:rsidRPr="00B27F51">
              <w:rPr>
                <w:rStyle w:val="FontStyle43"/>
              </w:rPr>
              <w:t>практические занятия</w:t>
            </w:r>
          </w:p>
        </w:tc>
        <w:tc>
          <w:tcPr>
            <w:tcW w:w="163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0"/>
              <w:widowControl/>
              <w:jc w:val="center"/>
              <w:rPr>
                <w:rStyle w:val="FontStyle41"/>
                <w:rFonts w:eastAsia="Calibri"/>
              </w:rPr>
            </w:pPr>
            <w:r w:rsidRPr="00B27F51">
              <w:rPr>
                <w:rStyle w:val="FontStyle41"/>
                <w:rFonts w:eastAsia="Calibri"/>
              </w:rPr>
              <w:t>0</w:t>
            </w:r>
          </w:p>
        </w:tc>
      </w:tr>
      <w:tr w:rsidR="000B4A45" w:rsidRPr="00B27F51" w:rsidTr="00405116">
        <w:tc>
          <w:tcPr>
            <w:tcW w:w="791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1"/>
              <w:widowControl/>
              <w:rPr>
                <w:rStyle w:val="FontStyle42"/>
              </w:rPr>
            </w:pPr>
            <w:r w:rsidRPr="00B27F51">
              <w:rPr>
                <w:rStyle w:val="FontStyle42"/>
              </w:rPr>
              <w:t>Самостоятельная работа обучающегося (всего)</w:t>
            </w:r>
          </w:p>
        </w:tc>
        <w:tc>
          <w:tcPr>
            <w:tcW w:w="163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0"/>
              <w:widowControl/>
              <w:jc w:val="center"/>
              <w:rPr>
                <w:rStyle w:val="FontStyle41"/>
                <w:rFonts w:eastAsia="Calibri"/>
              </w:rPr>
            </w:pPr>
            <w:r w:rsidRPr="00B27F51">
              <w:rPr>
                <w:rStyle w:val="FontStyle41"/>
                <w:rFonts w:eastAsia="Calibri"/>
              </w:rPr>
              <w:t>36</w:t>
            </w:r>
          </w:p>
        </w:tc>
      </w:tr>
      <w:tr w:rsidR="000B4A45" w:rsidRPr="00B27F51" w:rsidTr="00405116">
        <w:tc>
          <w:tcPr>
            <w:tcW w:w="791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3"/>
              <w:widowControl/>
              <w:rPr>
                <w:rStyle w:val="FontStyle43"/>
              </w:rPr>
            </w:pPr>
            <w:r w:rsidRPr="00B27F51">
              <w:rPr>
                <w:rStyle w:val="FontStyle43"/>
              </w:rPr>
              <w:t>в том числе:</w:t>
            </w:r>
          </w:p>
        </w:tc>
        <w:tc>
          <w:tcPr>
            <w:tcW w:w="163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6"/>
              <w:widowControl/>
              <w:rPr>
                <w:sz w:val="22"/>
                <w:szCs w:val="22"/>
              </w:rPr>
            </w:pPr>
          </w:p>
        </w:tc>
      </w:tr>
      <w:tr w:rsidR="000B4A45" w:rsidRPr="00B27F51" w:rsidTr="00405116">
        <w:tc>
          <w:tcPr>
            <w:tcW w:w="791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3"/>
              <w:widowControl/>
              <w:ind w:left="5" w:hanging="5"/>
              <w:rPr>
                <w:rStyle w:val="FontStyle43"/>
              </w:rPr>
            </w:pPr>
            <w:r>
              <w:rPr>
                <w:rStyle w:val="FontStyle43"/>
              </w:rPr>
              <w:t xml:space="preserve">Выполнение домашнего задания, </w:t>
            </w:r>
            <w:r w:rsidRPr="00B27F51">
              <w:rPr>
                <w:rStyle w:val="FontStyle43"/>
              </w:rPr>
              <w:t>п</w:t>
            </w:r>
            <w:r w:rsidRPr="00B27F51">
              <w:rPr>
                <w:sz w:val="22"/>
                <w:szCs w:val="22"/>
              </w:rPr>
              <w:t>одготовка сообщений по темам,</w:t>
            </w:r>
            <w:r w:rsidRPr="00B27F51">
              <w:rPr>
                <w:rStyle w:val="FontStyle43"/>
              </w:rPr>
              <w:t xml:space="preserve"> составление памяток для ЧС, поиск необходимой информации в интернет-ресурсах, р</w:t>
            </w:r>
            <w:r w:rsidRPr="00B27F51">
              <w:rPr>
                <w:sz w:val="22"/>
                <w:szCs w:val="22"/>
              </w:rPr>
              <w:t xml:space="preserve">абота с информационными источниками, </w:t>
            </w:r>
            <w:r w:rsidRPr="00B27F51">
              <w:rPr>
                <w:rStyle w:val="FontStyle43"/>
              </w:rPr>
              <w:t>конспектирование, в</w:t>
            </w:r>
            <w:r w:rsidRPr="00B27F51">
              <w:rPr>
                <w:sz w:val="22"/>
                <w:szCs w:val="22"/>
              </w:rPr>
              <w:t xml:space="preserve">ыполнение презентаций по темам, </w:t>
            </w:r>
            <w:r w:rsidRPr="00B27F51">
              <w:rPr>
                <w:rStyle w:val="FontStyle43"/>
              </w:rPr>
              <w:t>решение про</w:t>
            </w:r>
            <w:r>
              <w:rPr>
                <w:rStyle w:val="FontStyle43"/>
              </w:rPr>
              <w:t xml:space="preserve">блемных и ситуационных задач; выполнение проектов, </w:t>
            </w:r>
            <w:r w:rsidRPr="00B27F51">
              <w:rPr>
                <w:rStyle w:val="FontStyle43"/>
              </w:rPr>
              <w:t>работ</w:t>
            </w:r>
            <w:r>
              <w:rPr>
                <w:rStyle w:val="FontStyle43"/>
              </w:rPr>
              <w:t xml:space="preserve">,   заполнение таблиц, схем </w:t>
            </w:r>
            <w:r w:rsidRPr="00B27F51">
              <w:rPr>
                <w:rStyle w:val="FontStyle43"/>
              </w:rPr>
              <w:t>по изучаемому материалу.</w:t>
            </w:r>
          </w:p>
        </w:tc>
        <w:tc>
          <w:tcPr>
            <w:tcW w:w="163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0"/>
              <w:widowControl/>
              <w:jc w:val="center"/>
              <w:rPr>
                <w:rStyle w:val="FontStyle41"/>
                <w:rFonts w:eastAsia="Calibri"/>
              </w:rPr>
            </w:pPr>
            <w:r w:rsidRPr="00B27F51">
              <w:rPr>
                <w:rStyle w:val="FontStyle41"/>
                <w:rFonts w:eastAsia="Calibri"/>
              </w:rPr>
              <w:t>36</w:t>
            </w:r>
          </w:p>
        </w:tc>
      </w:tr>
      <w:tr w:rsidR="000B4A45" w:rsidRPr="00B27F51" w:rsidTr="00405116">
        <w:tc>
          <w:tcPr>
            <w:tcW w:w="9540" w:type="dxa"/>
            <w:gridSpan w:val="2"/>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0"/>
              <w:widowControl/>
              <w:rPr>
                <w:rStyle w:val="FontStyle41"/>
                <w:rFonts w:eastAsia="Calibri"/>
              </w:rPr>
            </w:pPr>
            <w:r w:rsidRPr="00B27F51">
              <w:rPr>
                <w:rStyle w:val="FontStyle41"/>
                <w:rFonts w:eastAsia="Calibri"/>
              </w:rPr>
              <w:t>Итоговая аттестация в форме дифференцированного зачета</w:t>
            </w:r>
          </w:p>
        </w:tc>
      </w:tr>
    </w:tbl>
    <w:p w:rsidR="000B4A45" w:rsidRDefault="000B4A45" w:rsidP="000B4A45">
      <w:pPr>
        <w:rPr>
          <w:b/>
        </w:rPr>
      </w:pPr>
    </w:p>
    <w:p w:rsidR="000B4A45" w:rsidRPr="00B27F51" w:rsidRDefault="000B4A45" w:rsidP="000B4A45">
      <w:pPr>
        <w:rPr>
          <w:b/>
        </w:rPr>
      </w:pPr>
      <w:r w:rsidRPr="00B27F51">
        <w:rPr>
          <w:b/>
        </w:rPr>
        <w:t>2.2. Тематический план и содержание учебной дисциплины «Основы безопасности жизнедеятельности»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6804"/>
        <w:gridCol w:w="993"/>
      </w:tblGrid>
      <w:tr w:rsidR="000B4A45" w:rsidRPr="00B27F51" w:rsidTr="00405116">
        <w:tc>
          <w:tcPr>
            <w:tcW w:w="1701" w:type="dxa"/>
            <w:shd w:val="clear" w:color="auto" w:fill="auto"/>
          </w:tcPr>
          <w:p w:rsidR="000B4A45" w:rsidRPr="00B27F51" w:rsidRDefault="000B4A45" w:rsidP="00405116">
            <w:pPr>
              <w:jc w:val="center"/>
              <w:rPr>
                <w:b/>
              </w:rPr>
            </w:pPr>
            <w:r w:rsidRPr="00B27F51">
              <w:rPr>
                <w:b/>
              </w:rPr>
              <w:t xml:space="preserve">Наименование </w:t>
            </w:r>
          </w:p>
          <w:p w:rsidR="000B4A45" w:rsidRPr="00B27F51" w:rsidRDefault="000B4A45" w:rsidP="00405116">
            <w:pPr>
              <w:jc w:val="center"/>
              <w:rPr>
                <w:b/>
              </w:rPr>
            </w:pPr>
            <w:r w:rsidRPr="00B27F51">
              <w:rPr>
                <w:b/>
              </w:rPr>
              <w:t>разделов и тем</w:t>
            </w:r>
          </w:p>
        </w:tc>
        <w:tc>
          <w:tcPr>
            <w:tcW w:w="6804" w:type="dxa"/>
            <w:shd w:val="clear" w:color="auto" w:fill="auto"/>
          </w:tcPr>
          <w:p w:rsidR="000B4A45" w:rsidRPr="00B27F51" w:rsidRDefault="000B4A45" w:rsidP="00405116">
            <w:pPr>
              <w:jc w:val="center"/>
              <w:rPr>
                <w:b/>
              </w:rPr>
            </w:pPr>
            <w:r w:rsidRPr="00B27F51">
              <w:rPr>
                <w:b/>
              </w:rPr>
              <w:t>Содержание учебного материала, лабораторные и практические работы, самостоятельная работа обучающихся</w:t>
            </w:r>
          </w:p>
        </w:tc>
        <w:tc>
          <w:tcPr>
            <w:tcW w:w="993" w:type="dxa"/>
            <w:shd w:val="clear" w:color="auto" w:fill="auto"/>
          </w:tcPr>
          <w:p w:rsidR="000B4A45" w:rsidRPr="00B27F51" w:rsidRDefault="000B4A45" w:rsidP="00405116">
            <w:pPr>
              <w:jc w:val="center"/>
              <w:rPr>
                <w:b/>
              </w:rPr>
            </w:pPr>
            <w:r w:rsidRPr="00B27F51">
              <w:rPr>
                <w:b/>
              </w:rPr>
              <w:t>Объем</w:t>
            </w:r>
          </w:p>
          <w:p w:rsidR="000B4A45" w:rsidRPr="00B27F51" w:rsidRDefault="000B4A45" w:rsidP="00405116">
            <w:pPr>
              <w:jc w:val="center"/>
              <w:rPr>
                <w:b/>
              </w:rPr>
            </w:pPr>
            <w:r w:rsidRPr="00B27F51">
              <w:rPr>
                <w:b/>
              </w:rPr>
              <w:t>часов</w:t>
            </w:r>
          </w:p>
        </w:tc>
      </w:tr>
      <w:tr w:rsidR="000B4A45" w:rsidRPr="00B27F51" w:rsidTr="00405116">
        <w:tc>
          <w:tcPr>
            <w:tcW w:w="1701" w:type="dxa"/>
            <w:shd w:val="clear" w:color="auto" w:fill="auto"/>
          </w:tcPr>
          <w:p w:rsidR="000B4A45" w:rsidRPr="00B27F51" w:rsidRDefault="000B4A45" w:rsidP="00405116">
            <w:pPr>
              <w:jc w:val="center"/>
            </w:pPr>
            <w:r w:rsidRPr="00B27F51">
              <w:t>1</w:t>
            </w:r>
          </w:p>
        </w:tc>
        <w:tc>
          <w:tcPr>
            <w:tcW w:w="6804" w:type="dxa"/>
            <w:shd w:val="clear" w:color="auto" w:fill="auto"/>
          </w:tcPr>
          <w:p w:rsidR="000B4A45" w:rsidRPr="00B27F51" w:rsidRDefault="000B4A45" w:rsidP="00405116">
            <w:pPr>
              <w:jc w:val="center"/>
            </w:pPr>
            <w:r w:rsidRPr="00B27F51">
              <w:t>2</w:t>
            </w:r>
          </w:p>
        </w:tc>
        <w:tc>
          <w:tcPr>
            <w:tcW w:w="993" w:type="dxa"/>
            <w:shd w:val="clear" w:color="auto" w:fill="auto"/>
          </w:tcPr>
          <w:p w:rsidR="000B4A45" w:rsidRPr="00B27F51" w:rsidRDefault="000B4A45" w:rsidP="00405116">
            <w:pPr>
              <w:jc w:val="center"/>
            </w:pPr>
            <w:r w:rsidRPr="00B27F51">
              <w:t>3</w:t>
            </w:r>
          </w:p>
        </w:tc>
      </w:tr>
      <w:tr w:rsidR="000B4A45" w:rsidRPr="00B27F51" w:rsidTr="00405116">
        <w:tc>
          <w:tcPr>
            <w:tcW w:w="1701" w:type="dxa"/>
            <w:vMerge w:val="restart"/>
            <w:shd w:val="clear" w:color="auto" w:fill="auto"/>
          </w:tcPr>
          <w:p w:rsidR="000B4A45" w:rsidRPr="00B27F51" w:rsidRDefault="000B4A45" w:rsidP="00405116">
            <w:pPr>
              <w:pStyle w:val="Style12"/>
              <w:ind w:firstLine="142"/>
              <w:rPr>
                <w:sz w:val="22"/>
                <w:szCs w:val="22"/>
              </w:rPr>
            </w:pPr>
            <w:r w:rsidRPr="00B27F51">
              <w:rPr>
                <w:rStyle w:val="FontStyle42"/>
              </w:rPr>
              <w:t>Введение</w:t>
            </w:r>
          </w:p>
        </w:tc>
        <w:tc>
          <w:tcPr>
            <w:tcW w:w="6804" w:type="dxa"/>
            <w:shd w:val="clear" w:color="auto" w:fill="auto"/>
          </w:tcPr>
          <w:p w:rsidR="000B4A45" w:rsidRPr="00B27F51" w:rsidRDefault="000B4A45" w:rsidP="00405116">
            <w:pPr>
              <w:pStyle w:val="Style12"/>
              <w:widowControl/>
              <w:contextualSpacing/>
              <w:jc w:val="both"/>
              <w:rPr>
                <w:b/>
                <w:bCs/>
                <w:sz w:val="22"/>
                <w:szCs w:val="22"/>
              </w:rPr>
            </w:pPr>
            <w:r w:rsidRPr="00B27F51">
              <w:rPr>
                <w:b/>
                <w:sz w:val="22"/>
                <w:szCs w:val="22"/>
              </w:rPr>
              <w:t>Содержание учебного материала</w:t>
            </w:r>
          </w:p>
        </w:tc>
        <w:tc>
          <w:tcPr>
            <w:tcW w:w="993" w:type="dxa"/>
            <w:shd w:val="clear" w:color="auto" w:fill="auto"/>
          </w:tcPr>
          <w:p w:rsidR="000B4A45" w:rsidRPr="00B27F51" w:rsidRDefault="000B4A45" w:rsidP="00405116">
            <w:pPr>
              <w:jc w:val="center"/>
            </w:pPr>
            <w:r w:rsidRPr="00B27F51">
              <w:rPr>
                <w:b/>
              </w:rPr>
              <w:t>2</w:t>
            </w:r>
          </w:p>
        </w:tc>
      </w:tr>
      <w:tr w:rsidR="000B4A45" w:rsidRPr="00B27F51" w:rsidTr="00405116">
        <w:tc>
          <w:tcPr>
            <w:tcW w:w="1701" w:type="dxa"/>
            <w:vMerge/>
            <w:shd w:val="clear" w:color="auto" w:fill="auto"/>
          </w:tcPr>
          <w:p w:rsidR="000B4A45" w:rsidRPr="00B27F51" w:rsidRDefault="000B4A45" w:rsidP="00405116">
            <w:pPr>
              <w:pStyle w:val="Style12"/>
              <w:widowControl/>
              <w:ind w:firstLine="142"/>
              <w:rPr>
                <w:b/>
                <w:bCs/>
                <w:sz w:val="22"/>
                <w:szCs w:val="22"/>
              </w:rPr>
            </w:pPr>
          </w:p>
        </w:tc>
        <w:tc>
          <w:tcPr>
            <w:tcW w:w="6804" w:type="dxa"/>
            <w:shd w:val="clear" w:color="auto" w:fill="auto"/>
          </w:tcPr>
          <w:p w:rsidR="000B4A45" w:rsidRPr="00B27F51" w:rsidRDefault="000B4A45" w:rsidP="00405116">
            <w:pPr>
              <w:pStyle w:val="Style12"/>
              <w:widowControl/>
              <w:contextualSpacing/>
              <w:jc w:val="both"/>
              <w:rPr>
                <w:bCs/>
                <w:sz w:val="22"/>
                <w:szCs w:val="22"/>
              </w:rPr>
            </w:pPr>
            <w:r w:rsidRPr="00B27F51">
              <w:rPr>
                <w:rStyle w:val="FontStyle42"/>
                <w:b w:val="0"/>
              </w:rPr>
              <w:t>Основные составляющие здорового образа жизни и их влияние на безопасность жизнедеятельности личности.</w:t>
            </w:r>
          </w:p>
        </w:tc>
        <w:tc>
          <w:tcPr>
            <w:tcW w:w="993" w:type="dxa"/>
            <w:shd w:val="clear" w:color="auto" w:fill="auto"/>
          </w:tcPr>
          <w:p w:rsidR="000B4A45" w:rsidRPr="00B27F51" w:rsidRDefault="000B4A45" w:rsidP="00405116">
            <w:pPr>
              <w:jc w:val="center"/>
              <w:rPr>
                <w:b/>
              </w:rPr>
            </w:pPr>
          </w:p>
        </w:tc>
      </w:tr>
      <w:tr w:rsidR="000B4A45" w:rsidRPr="00B27F51" w:rsidTr="00405116">
        <w:tc>
          <w:tcPr>
            <w:tcW w:w="1701" w:type="dxa"/>
            <w:vMerge w:val="restart"/>
            <w:shd w:val="clear" w:color="auto" w:fill="auto"/>
          </w:tcPr>
          <w:p w:rsidR="000B4A45" w:rsidRPr="00B27F51" w:rsidRDefault="000B4A45" w:rsidP="008B7DE8">
            <w:pPr>
              <w:numPr>
                <w:ilvl w:val="0"/>
                <w:numId w:val="180"/>
              </w:numPr>
              <w:spacing w:after="0" w:line="240" w:lineRule="auto"/>
              <w:ind w:left="142" w:hanging="218"/>
              <w:rPr>
                <w:b/>
              </w:rPr>
            </w:pPr>
            <w:r w:rsidRPr="00B27F51">
              <w:rPr>
                <w:rStyle w:val="FontStyle42"/>
              </w:rPr>
              <w:t>Обеспечение личной безопасности и сохранение здоровья</w:t>
            </w:r>
          </w:p>
        </w:tc>
        <w:tc>
          <w:tcPr>
            <w:tcW w:w="6804" w:type="dxa"/>
            <w:shd w:val="clear" w:color="auto" w:fill="auto"/>
          </w:tcPr>
          <w:p w:rsidR="000B4A45" w:rsidRPr="00B27F51" w:rsidRDefault="000B4A45" w:rsidP="00405116">
            <w:pPr>
              <w:pStyle w:val="Style12"/>
              <w:widowControl/>
              <w:contextualSpacing/>
              <w:jc w:val="both"/>
              <w:rPr>
                <w:b/>
                <w:bCs/>
                <w:sz w:val="22"/>
                <w:szCs w:val="22"/>
              </w:rPr>
            </w:pPr>
            <w:r w:rsidRPr="00B27F51">
              <w:rPr>
                <w:b/>
                <w:sz w:val="22"/>
                <w:szCs w:val="22"/>
              </w:rPr>
              <w:t>Содержание учебного материала</w:t>
            </w:r>
          </w:p>
        </w:tc>
        <w:tc>
          <w:tcPr>
            <w:tcW w:w="993" w:type="dxa"/>
            <w:shd w:val="clear" w:color="auto" w:fill="auto"/>
          </w:tcPr>
          <w:p w:rsidR="000B4A45" w:rsidRPr="00B27F51" w:rsidRDefault="000B4A45" w:rsidP="00405116">
            <w:pPr>
              <w:jc w:val="center"/>
              <w:rPr>
                <w:b/>
              </w:rPr>
            </w:pPr>
            <w:r w:rsidRPr="00B27F51">
              <w:rPr>
                <w:b/>
              </w:rPr>
              <w:t>16</w:t>
            </w:r>
          </w:p>
        </w:tc>
      </w:tr>
      <w:tr w:rsidR="000B4A45" w:rsidRPr="00B27F51" w:rsidTr="00405116">
        <w:tc>
          <w:tcPr>
            <w:tcW w:w="1701" w:type="dxa"/>
            <w:vMerge/>
            <w:shd w:val="clear" w:color="auto" w:fill="auto"/>
          </w:tcPr>
          <w:p w:rsidR="000B4A45" w:rsidRPr="00B27F51" w:rsidRDefault="000B4A45" w:rsidP="00405116">
            <w:pPr>
              <w:ind w:left="142" w:hanging="218"/>
              <w:rPr>
                <w:b/>
              </w:rPr>
            </w:pPr>
          </w:p>
        </w:tc>
        <w:tc>
          <w:tcPr>
            <w:tcW w:w="6804" w:type="dxa"/>
            <w:shd w:val="clear" w:color="auto" w:fill="auto"/>
          </w:tcPr>
          <w:p w:rsidR="000B4A45" w:rsidRPr="00B27F51" w:rsidRDefault="000B4A45" w:rsidP="00405116">
            <w:pPr>
              <w:pStyle w:val="Style26"/>
              <w:widowControl/>
              <w:tabs>
                <w:tab w:val="left" w:pos="0"/>
              </w:tabs>
              <w:spacing w:line="240" w:lineRule="auto"/>
              <w:ind w:firstLine="232"/>
              <w:contextualSpacing/>
              <w:jc w:val="both"/>
              <w:rPr>
                <w:rStyle w:val="FontStyle49"/>
              </w:rPr>
            </w:pPr>
            <w:r w:rsidRPr="00B27F51">
              <w:rPr>
                <w:rStyle w:val="FontStyle49"/>
              </w:rPr>
              <w:t>Здоровье и здоровый образ жизни. Общие понятия о здоровье. Здоровый образ жизни – основа укрепления и сохранения личного здоровья.</w:t>
            </w:r>
          </w:p>
          <w:p w:rsidR="000B4A45" w:rsidRPr="00B27F51" w:rsidRDefault="000B4A45" w:rsidP="00405116">
            <w:pPr>
              <w:pStyle w:val="Style26"/>
              <w:widowControl/>
              <w:tabs>
                <w:tab w:val="left" w:pos="0"/>
              </w:tabs>
              <w:spacing w:line="240" w:lineRule="auto"/>
              <w:ind w:firstLine="232"/>
              <w:contextualSpacing/>
              <w:jc w:val="both"/>
              <w:rPr>
                <w:rStyle w:val="FontStyle49"/>
              </w:rPr>
            </w:pPr>
            <w:r w:rsidRPr="00B27F51">
              <w:rPr>
                <w:rStyle w:val="FontStyle49"/>
              </w:rPr>
              <w:t>Факторы, способствующие укреплению здоровья. Двигательная активность и закаливание организма. Занятия физической культурой.</w:t>
            </w:r>
          </w:p>
          <w:p w:rsidR="000B4A45" w:rsidRPr="00B27F51" w:rsidRDefault="000B4A45" w:rsidP="00405116">
            <w:pPr>
              <w:pStyle w:val="Style28"/>
              <w:widowControl/>
              <w:tabs>
                <w:tab w:val="left" w:pos="0"/>
              </w:tabs>
              <w:ind w:firstLine="232"/>
              <w:contextualSpacing/>
              <w:rPr>
                <w:rStyle w:val="FontStyle49"/>
              </w:rPr>
            </w:pPr>
            <w:r w:rsidRPr="00B27F51">
              <w:rPr>
                <w:rStyle w:val="FontStyle49"/>
              </w:rPr>
              <w:t>Вредные привычки (употребление алкоголя, курение, употребление наркотиков) и их профилактика.</w:t>
            </w:r>
          </w:p>
          <w:p w:rsidR="000B4A45" w:rsidRPr="00B27F51" w:rsidRDefault="000B4A45" w:rsidP="00405116">
            <w:pPr>
              <w:pStyle w:val="Style28"/>
              <w:widowControl/>
              <w:tabs>
                <w:tab w:val="left" w:pos="0"/>
              </w:tabs>
              <w:ind w:firstLine="232"/>
              <w:contextualSpacing/>
              <w:rPr>
                <w:rStyle w:val="FontStyle49"/>
              </w:rPr>
            </w:pPr>
            <w:r w:rsidRPr="00B27F51">
              <w:rPr>
                <w:rStyle w:val="FontStyle49"/>
              </w:rPr>
              <w:t>Алкоголь и его влияние на здоровье человека, социальные последствия употребления алкоголя, снижение умственной и физической работоспособности.</w:t>
            </w:r>
          </w:p>
          <w:p w:rsidR="000B4A45" w:rsidRPr="00B27F51" w:rsidRDefault="000B4A45" w:rsidP="00405116">
            <w:pPr>
              <w:pStyle w:val="Style28"/>
              <w:widowControl/>
              <w:tabs>
                <w:tab w:val="left" w:pos="0"/>
              </w:tabs>
              <w:ind w:firstLine="232"/>
              <w:contextualSpacing/>
              <w:rPr>
                <w:rStyle w:val="FontStyle49"/>
              </w:rPr>
            </w:pPr>
            <w:r w:rsidRPr="00B27F51">
              <w:rPr>
                <w:rStyle w:val="FontStyle49"/>
              </w:rPr>
              <w:t>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w:t>
            </w:r>
          </w:p>
          <w:p w:rsidR="000B4A45" w:rsidRPr="00B27F51" w:rsidRDefault="000B4A45" w:rsidP="00405116">
            <w:pPr>
              <w:pStyle w:val="Style28"/>
              <w:widowControl/>
              <w:tabs>
                <w:tab w:val="left" w:pos="0"/>
              </w:tabs>
              <w:ind w:firstLine="232"/>
              <w:contextualSpacing/>
              <w:rPr>
                <w:rStyle w:val="FontStyle49"/>
              </w:rPr>
            </w:pPr>
            <w:r w:rsidRPr="00B27F51">
              <w:rPr>
                <w:rStyle w:val="FontStyle49"/>
              </w:rPr>
              <w:t>Наркотики. Наркомания и токсикомания, общие понятия и определения. Социальные последствия пристрастия к наркотикам. Профилактика наркомании.</w:t>
            </w:r>
          </w:p>
          <w:p w:rsidR="000B4A45" w:rsidRPr="00B27F51" w:rsidRDefault="000B4A45" w:rsidP="00405116">
            <w:pPr>
              <w:pStyle w:val="Style26"/>
              <w:widowControl/>
              <w:tabs>
                <w:tab w:val="left" w:pos="0"/>
              </w:tabs>
              <w:spacing w:line="240" w:lineRule="auto"/>
              <w:ind w:firstLine="232"/>
              <w:contextualSpacing/>
              <w:jc w:val="both"/>
              <w:rPr>
                <w:rStyle w:val="FontStyle49"/>
              </w:rPr>
            </w:pPr>
            <w:r w:rsidRPr="00B27F51">
              <w:rPr>
                <w:rStyle w:val="FontStyle49"/>
              </w:rPr>
              <w:t>Репродуктивное здоровье как составляющая часть здоровья человека и общества.</w:t>
            </w:r>
          </w:p>
          <w:p w:rsidR="000B4A45" w:rsidRPr="00B27F51" w:rsidRDefault="000B4A45" w:rsidP="00405116">
            <w:pPr>
              <w:pStyle w:val="Style26"/>
              <w:widowControl/>
              <w:tabs>
                <w:tab w:val="left" w:pos="0"/>
              </w:tabs>
              <w:spacing w:line="240" w:lineRule="auto"/>
              <w:ind w:firstLine="232"/>
              <w:contextualSpacing/>
              <w:jc w:val="both"/>
              <w:rPr>
                <w:rStyle w:val="FontStyle49"/>
              </w:rPr>
            </w:pPr>
            <w:r w:rsidRPr="00B27F51">
              <w:rPr>
                <w:rStyle w:val="FontStyle49"/>
              </w:rPr>
              <w:lastRenderedPageBreak/>
              <w:t>Основные инфекционные болезни, их классификация и профилактика.</w:t>
            </w:r>
          </w:p>
          <w:p w:rsidR="000B4A45" w:rsidRPr="00B27F51" w:rsidRDefault="000B4A45" w:rsidP="00405116">
            <w:pPr>
              <w:pStyle w:val="Style26"/>
              <w:widowControl/>
              <w:tabs>
                <w:tab w:val="left" w:pos="0"/>
              </w:tabs>
              <w:spacing w:line="240" w:lineRule="auto"/>
              <w:ind w:firstLine="232"/>
              <w:contextualSpacing/>
              <w:jc w:val="both"/>
              <w:rPr>
                <w:sz w:val="22"/>
                <w:szCs w:val="22"/>
              </w:rPr>
            </w:pPr>
            <w:r w:rsidRPr="00B27F51">
              <w:rPr>
                <w:rStyle w:val="FontStyle49"/>
              </w:rPr>
              <w:t>Первая медицинская помощь при травмах и ранениях. Первая медицинская помощь при острой сердечной недостаточности и инсульте. Первая медицинская помощь при остановке сердца.</w:t>
            </w:r>
          </w:p>
        </w:tc>
        <w:tc>
          <w:tcPr>
            <w:tcW w:w="993" w:type="dxa"/>
            <w:shd w:val="clear" w:color="auto" w:fill="auto"/>
          </w:tcPr>
          <w:p w:rsidR="000B4A45" w:rsidRPr="00B27F51" w:rsidRDefault="000B4A45" w:rsidP="00405116">
            <w:pPr>
              <w:jc w:val="center"/>
              <w:rPr>
                <w:b/>
              </w:rPr>
            </w:pPr>
          </w:p>
        </w:tc>
      </w:tr>
      <w:tr w:rsidR="000B4A45" w:rsidRPr="00B27F51" w:rsidTr="00405116">
        <w:tc>
          <w:tcPr>
            <w:tcW w:w="1701" w:type="dxa"/>
            <w:vMerge/>
            <w:shd w:val="clear" w:color="auto" w:fill="auto"/>
          </w:tcPr>
          <w:p w:rsidR="000B4A45" w:rsidRPr="00B27F51" w:rsidRDefault="000B4A45" w:rsidP="00405116">
            <w:pPr>
              <w:ind w:left="142" w:hanging="218"/>
              <w:rPr>
                <w:b/>
              </w:rPr>
            </w:pPr>
          </w:p>
        </w:tc>
        <w:tc>
          <w:tcPr>
            <w:tcW w:w="6804" w:type="dxa"/>
            <w:shd w:val="clear" w:color="auto" w:fill="auto"/>
          </w:tcPr>
          <w:p w:rsidR="000B4A45" w:rsidRPr="00B27F51" w:rsidRDefault="000B4A45" w:rsidP="00405116">
            <w:pPr>
              <w:contextualSpacing/>
              <w:rPr>
                <w:b/>
              </w:rPr>
            </w:pPr>
            <w:r w:rsidRPr="00B27F51">
              <w:rPr>
                <w:b/>
              </w:rPr>
              <w:t>Самостоятельная работа обучающихся:</w:t>
            </w:r>
          </w:p>
        </w:tc>
        <w:tc>
          <w:tcPr>
            <w:tcW w:w="993" w:type="dxa"/>
            <w:shd w:val="clear" w:color="auto" w:fill="FFFFFF"/>
          </w:tcPr>
          <w:p w:rsidR="000B4A45" w:rsidRPr="00B27F51" w:rsidRDefault="000B4A45" w:rsidP="00405116">
            <w:pPr>
              <w:jc w:val="center"/>
              <w:rPr>
                <w:b/>
              </w:rPr>
            </w:pPr>
            <w:r w:rsidRPr="00B27F51">
              <w:rPr>
                <w:b/>
              </w:rPr>
              <w:t>12</w:t>
            </w:r>
          </w:p>
        </w:tc>
      </w:tr>
      <w:tr w:rsidR="000B4A45" w:rsidRPr="00B27F51" w:rsidTr="00405116">
        <w:tc>
          <w:tcPr>
            <w:tcW w:w="1701" w:type="dxa"/>
            <w:vMerge/>
            <w:shd w:val="clear" w:color="auto" w:fill="auto"/>
          </w:tcPr>
          <w:p w:rsidR="000B4A45" w:rsidRPr="00B27F51" w:rsidRDefault="000B4A45" w:rsidP="00405116">
            <w:pPr>
              <w:ind w:left="142" w:hanging="218"/>
              <w:rPr>
                <w:b/>
              </w:rPr>
            </w:pPr>
          </w:p>
        </w:tc>
        <w:tc>
          <w:tcPr>
            <w:tcW w:w="6804" w:type="dxa"/>
            <w:shd w:val="clear" w:color="auto" w:fill="auto"/>
          </w:tcPr>
          <w:p w:rsidR="000B4A45" w:rsidRPr="00B27F51" w:rsidRDefault="000B4A45" w:rsidP="00405116">
            <w:pPr>
              <w:contextualSpacing/>
            </w:pPr>
            <w:r w:rsidRPr="00B27F51">
              <w:rPr>
                <w:b/>
                <w:i/>
              </w:rPr>
              <w:t>Подготовить сообщения по темам</w:t>
            </w:r>
            <w:r w:rsidRPr="00B27F51">
              <w:t xml:space="preserve">: </w:t>
            </w:r>
          </w:p>
          <w:p w:rsidR="000B4A45" w:rsidRPr="00B27F51" w:rsidRDefault="000B4A45" w:rsidP="00405116">
            <w:pPr>
              <w:contextualSpacing/>
            </w:pPr>
            <w:r w:rsidRPr="00B27F51">
              <w:t>Что мы знаем о табачном дыме. Можно ли побороть вредные привычки. Алкоголь – причина многих бед. Вредные привычки и наше будущее. Детство и алкоголь. Последствия наркомании. Социальные последствия пристрастия к наркотикам. Профилактика наркомании. Пассивное курение и его влияние на здоровье. Двигательная активность и закаливание организма.</w:t>
            </w:r>
          </w:p>
        </w:tc>
        <w:tc>
          <w:tcPr>
            <w:tcW w:w="993" w:type="dxa"/>
            <w:shd w:val="clear" w:color="auto" w:fill="FFFFFF"/>
          </w:tcPr>
          <w:p w:rsidR="000B4A45" w:rsidRPr="00B27F51" w:rsidRDefault="000B4A45" w:rsidP="00405116">
            <w:pPr>
              <w:jc w:val="center"/>
              <w:rPr>
                <w:b/>
              </w:rPr>
            </w:pPr>
          </w:p>
        </w:tc>
      </w:tr>
      <w:tr w:rsidR="000B4A45" w:rsidRPr="00B27F51" w:rsidTr="00405116">
        <w:tc>
          <w:tcPr>
            <w:tcW w:w="1701" w:type="dxa"/>
            <w:vMerge w:val="restart"/>
            <w:shd w:val="clear" w:color="auto" w:fill="auto"/>
          </w:tcPr>
          <w:p w:rsidR="000B4A45" w:rsidRPr="00B27F51" w:rsidRDefault="000B4A45" w:rsidP="008B7DE8">
            <w:pPr>
              <w:numPr>
                <w:ilvl w:val="0"/>
                <w:numId w:val="180"/>
              </w:numPr>
              <w:spacing w:after="0" w:line="240" w:lineRule="auto"/>
              <w:ind w:left="142" w:hanging="218"/>
              <w:rPr>
                <w:b/>
              </w:rPr>
            </w:pPr>
            <w:r w:rsidRPr="00B27F51">
              <w:rPr>
                <w:rStyle w:val="FontStyle49"/>
                <w:b/>
              </w:rPr>
              <w:t>Государственная система обеспечения безопасности населения</w:t>
            </w:r>
          </w:p>
        </w:tc>
        <w:tc>
          <w:tcPr>
            <w:tcW w:w="6804" w:type="dxa"/>
            <w:shd w:val="clear" w:color="auto" w:fill="auto"/>
          </w:tcPr>
          <w:p w:rsidR="000B4A45" w:rsidRPr="00B27F51" w:rsidRDefault="000B4A45" w:rsidP="00405116">
            <w:pPr>
              <w:pStyle w:val="Style12"/>
              <w:widowControl/>
              <w:contextualSpacing/>
              <w:jc w:val="both"/>
              <w:rPr>
                <w:b/>
                <w:bCs/>
                <w:sz w:val="22"/>
                <w:szCs w:val="22"/>
              </w:rPr>
            </w:pPr>
            <w:r w:rsidRPr="00B27F51">
              <w:rPr>
                <w:b/>
                <w:sz w:val="22"/>
                <w:szCs w:val="22"/>
              </w:rPr>
              <w:t>Содержание учебного материала</w:t>
            </w:r>
          </w:p>
        </w:tc>
        <w:tc>
          <w:tcPr>
            <w:tcW w:w="993" w:type="dxa"/>
            <w:shd w:val="clear" w:color="auto" w:fill="auto"/>
          </w:tcPr>
          <w:p w:rsidR="000B4A45" w:rsidRPr="00B27F51" w:rsidRDefault="000B4A45" w:rsidP="00405116">
            <w:pPr>
              <w:jc w:val="center"/>
              <w:rPr>
                <w:b/>
              </w:rPr>
            </w:pPr>
            <w:r w:rsidRPr="00B27F51">
              <w:rPr>
                <w:b/>
              </w:rPr>
              <w:t>16</w:t>
            </w:r>
          </w:p>
        </w:tc>
      </w:tr>
      <w:tr w:rsidR="000B4A45" w:rsidRPr="00B27F51" w:rsidTr="00405116">
        <w:tc>
          <w:tcPr>
            <w:tcW w:w="1701" w:type="dxa"/>
            <w:vMerge/>
            <w:shd w:val="clear" w:color="auto" w:fill="auto"/>
          </w:tcPr>
          <w:p w:rsidR="000B4A45" w:rsidRPr="00B27F51" w:rsidRDefault="000B4A45" w:rsidP="00405116">
            <w:pPr>
              <w:jc w:val="center"/>
              <w:rPr>
                <w:b/>
              </w:rPr>
            </w:pPr>
          </w:p>
        </w:tc>
        <w:tc>
          <w:tcPr>
            <w:tcW w:w="6804" w:type="dxa"/>
            <w:shd w:val="clear" w:color="auto" w:fill="auto"/>
          </w:tcPr>
          <w:p w:rsidR="000B4A45" w:rsidRPr="00B27F51" w:rsidRDefault="000B4A45" w:rsidP="00405116">
            <w:pPr>
              <w:pStyle w:val="Style34"/>
              <w:widowControl/>
              <w:spacing w:line="240" w:lineRule="auto"/>
              <w:ind w:firstLine="232"/>
              <w:contextualSpacing/>
              <w:jc w:val="both"/>
              <w:rPr>
                <w:rStyle w:val="FontStyle49"/>
                <w:b/>
              </w:rPr>
            </w:pPr>
            <w:r w:rsidRPr="00B27F51">
              <w:rPr>
                <w:rStyle w:val="FontStyle49"/>
                <w:b/>
              </w:rPr>
              <w:t>Правила поведения в условиях Чрезвычайных ситуаций природного и техногенного характера</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Краткая характеристика наиболее вероятных для данной местности и района проживания чрезвычайных ситуаций природного и техногенного характе</w:t>
            </w:r>
            <w:r>
              <w:rPr>
                <w:rStyle w:val="FontStyle49"/>
              </w:rPr>
              <w:t xml:space="preserve">ра. </w:t>
            </w:r>
            <w:r w:rsidRPr="00B27F51">
              <w:rPr>
                <w:rStyle w:val="FontStyle49"/>
              </w:rPr>
              <w:t>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w:t>
            </w:r>
          </w:p>
          <w:p w:rsidR="000B4A45" w:rsidRPr="00B27F51" w:rsidRDefault="000B4A45" w:rsidP="00405116">
            <w:pPr>
              <w:pStyle w:val="Style26"/>
              <w:widowControl/>
              <w:tabs>
                <w:tab w:val="left" w:pos="730"/>
              </w:tabs>
              <w:spacing w:line="240" w:lineRule="auto"/>
              <w:ind w:firstLine="232"/>
              <w:contextualSpacing/>
              <w:jc w:val="both"/>
              <w:rPr>
                <w:rStyle w:val="FontStyle49"/>
                <w:b/>
              </w:rPr>
            </w:pPr>
            <w:r w:rsidRPr="00B27F51">
              <w:rPr>
                <w:rStyle w:val="FontStyle49"/>
                <w:b/>
              </w:rPr>
              <w:t>Единая государственная система предупреждения и ликвидации чрезвычайных ситуаций (РСЧС).</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(РСЧС), история ее создания, предназначение, структура, задачи, решаемые по защите населения от чрезвычайных ситуаций.</w:t>
            </w:r>
          </w:p>
          <w:p w:rsidR="000B4A45" w:rsidRPr="00B27F51" w:rsidRDefault="000B4A45" w:rsidP="00405116">
            <w:pPr>
              <w:pStyle w:val="Style26"/>
              <w:widowControl/>
              <w:tabs>
                <w:tab w:val="left" w:pos="730"/>
              </w:tabs>
              <w:spacing w:line="240" w:lineRule="auto"/>
              <w:ind w:firstLine="232"/>
              <w:contextualSpacing/>
              <w:jc w:val="both"/>
              <w:rPr>
                <w:rStyle w:val="FontStyle49"/>
                <w:b/>
              </w:rPr>
            </w:pPr>
            <w:r w:rsidRPr="00B27F51">
              <w:rPr>
                <w:rStyle w:val="FontStyle49"/>
                <w:b/>
              </w:rPr>
              <w:t xml:space="preserve">Гражданская оборона — составная часть обороноспособности страны. </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 xml:space="preserve">Гражданская оборона, основные понятия и определения, задачи гражданской обороны. Структура и органы управления гражданской обороной. </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 xml:space="preserve">Современные средства поражения и их поражающие факторы. Мероприятия по защите населения. </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 xml:space="preserve">Оповещение и информирование населения об опасностях, возникающих в чрезвычайных ситуациях военного и мирного времени. </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 xml:space="preserve">Организация инженерной защиты населения от поражающих факторов чрезвычайных ситуаций мирного и военного времени. </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Защитные сооружения гражданской обороны. Основное предназначение защитных сооружений гражданской обороны. Виды защитных сооружений. Правила поведения в защитных сооружениях.</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Организация гражданской обороны в общеобразовательном учреждении, её предназначение.</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lang w:eastAsia="en-US"/>
              </w:rPr>
              <w:t xml:space="preserve">Правила безопасного поведения при угрозе террористического </w:t>
            </w:r>
            <w:r w:rsidRPr="00B27F51">
              <w:rPr>
                <w:rStyle w:val="FontStyle49"/>
                <w:lang w:eastAsia="en-US"/>
              </w:rPr>
              <w:lastRenderedPageBreak/>
              <w:t>акта, захвате в качестве заложника. Меры безопасности  населения, оказавшегося на территории военных действий.</w:t>
            </w:r>
          </w:p>
          <w:p w:rsidR="000B4A45" w:rsidRPr="00B27F51" w:rsidRDefault="000B4A45" w:rsidP="00405116">
            <w:pPr>
              <w:pStyle w:val="Style26"/>
              <w:widowControl/>
              <w:tabs>
                <w:tab w:val="left" w:pos="730"/>
              </w:tabs>
              <w:spacing w:line="240" w:lineRule="auto"/>
              <w:ind w:firstLine="232"/>
              <w:contextualSpacing/>
              <w:jc w:val="both"/>
              <w:rPr>
                <w:rStyle w:val="FontStyle49"/>
              </w:rPr>
            </w:pPr>
            <w:r w:rsidRPr="00B27F51">
              <w:rPr>
                <w:rStyle w:val="FontStyle49"/>
              </w:rPr>
              <w:t>Правовые основы организации защиты населения Российской Федерации от чрезвычайных ситуаций мирного времени.</w:t>
            </w:r>
          </w:p>
          <w:p w:rsidR="000B4A45" w:rsidRPr="00B27F51" w:rsidRDefault="000B4A45" w:rsidP="00405116">
            <w:pPr>
              <w:pStyle w:val="Style26"/>
              <w:widowControl/>
              <w:tabs>
                <w:tab w:val="left" w:pos="878"/>
              </w:tabs>
              <w:spacing w:line="240" w:lineRule="auto"/>
              <w:ind w:firstLine="232"/>
              <w:contextualSpacing/>
              <w:jc w:val="both"/>
              <w:rPr>
                <w:rStyle w:val="FontStyle49"/>
                <w:b/>
              </w:rPr>
            </w:pPr>
            <w:r w:rsidRPr="00B27F51">
              <w:rPr>
                <w:rStyle w:val="FontStyle49"/>
                <w:b/>
              </w:rPr>
              <w:t xml:space="preserve">Государственные службы по охране здоровья и безопасности граждан. </w:t>
            </w:r>
          </w:p>
          <w:p w:rsidR="000B4A45" w:rsidRPr="00B27F51" w:rsidRDefault="000B4A45" w:rsidP="00405116">
            <w:pPr>
              <w:pStyle w:val="Style26"/>
              <w:widowControl/>
              <w:tabs>
                <w:tab w:val="left" w:pos="878"/>
              </w:tabs>
              <w:spacing w:line="240" w:lineRule="auto"/>
              <w:ind w:firstLine="232"/>
              <w:contextualSpacing/>
              <w:jc w:val="both"/>
              <w:rPr>
                <w:rStyle w:val="FontStyle49"/>
              </w:rPr>
            </w:pPr>
            <w:r w:rsidRPr="00B27F51">
              <w:rPr>
                <w:rStyle w:val="FontStyle49"/>
              </w:rPr>
              <w:t xml:space="preserve">МЧС России — федеральный орган управления в области защиты населения от чрезвычайных ситуаций. Милиция в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w:t>
            </w:r>
          </w:p>
          <w:p w:rsidR="000B4A45" w:rsidRPr="00B27F51" w:rsidRDefault="000B4A45" w:rsidP="00405116">
            <w:pPr>
              <w:pStyle w:val="Style26"/>
              <w:widowControl/>
              <w:tabs>
                <w:tab w:val="left" w:pos="878"/>
              </w:tabs>
              <w:spacing w:line="240" w:lineRule="auto"/>
              <w:ind w:firstLine="232"/>
              <w:contextualSpacing/>
              <w:jc w:val="both"/>
              <w:rPr>
                <w:rStyle w:val="FontStyle49"/>
              </w:rPr>
            </w:pPr>
            <w:r w:rsidRPr="00B27F51">
              <w:rPr>
                <w:rStyle w:val="FontStyle49"/>
              </w:rPr>
              <w:t xml:space="preserve">Служба скорой медицинской помощи. </w:t>
            </w:r>
          </w:p>
          <w:p w:rsidR="000B4A45" w:rsidRPr="00B27F51" w:rsidRDefault="000B4A45" w:rsidP="00405116">
            <w:pPr>
              <w:ind w:firstLine="232"/>
              <w:contextualSpacing/>
              <w:jc w:val="both"/>
              <w:rPr>
                <w:b/>
              </w:rPr>
            </w:pPr>
            <w:r w:rsidRPr="00B27F51">
              <w:rPr>
                <w:rStyle w:val="FontStyle49"/>
              </w:rPr>
              <w:t>Другие государственные службы в области безопасности.</w:t>
            </w:r>
          </w:p>
        </w:tc>
        <w:tc>
          <w:tcPr>
            <w:tcW w:w="993" w:type="dxa"/>
            <w:shd w:val="clear" w:color="auto" w:fill="auto"/>
          </w:tcPr>
          <w:p w:rsidR="000B4A45" w:rsidRPr="00B27F51" w:rsidRDefault="000B4A45" w:rsidP="00405116">
            <w:pPr>
              <w:jc w:val="center"/>
              <w:rPr>
                <w:b/>
              </w:rPr>
            </w:pP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rPr>
            </w:pPr>
          </w:p>
        </w:tc>
        <w:tc>
          <w:tcPr>
            <w:tcW w:w="6804" w:type="dxa"/>
            <w:shd w:val="clear" w:color="auto" w:fill="auto"/>
          </w:tcPr>
          <w:p w:rsidR="000B4A45" w:rsidRPr="00B27F51" w:rsidRDefault="000B4A45" w:rsidP="00405116">
            <w:pPr>
              <w:contextualSpacing/>
              <w:rPr>
                <w:b/>
              </w:rPr>
            </w:pPr>
            <w:r w:rsidRPr="00B27F51">
              <w:rPr>
                <w:b/>
              </w:rPr>
              <w:t>Самостоятельная работа обучающихся</w:t>
            </w:r>
          </w:p>
        </w:tc>
        <w:tc>
          <w:tcPr>
            <w:tcW w:w="993" w:type="dxa"/>
            <w:shd w:val="clear" w:color="auto" w:fill="FFFFFF"/>
          </w:tcPr>
          <w:p w:rsidR="000B4A45" w:rsidRPr="00B27F51" w:rsidRDefault="000B4A45" w:rsidP="00405116">
            <w:pPr>
              <w:jc w:val="center"/>
              <w:rPr>
                <w:b/>
              </w:rPr>
            </w:pPr>
            <w:r w:rsidRPr="00B27F51">
              <w:rPr>
                <w:b/>
              </w:rPr>
              <w:t>3</w:t>
            </w: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rPr>
            </w:pPr>
          </w:p>
        </w:tc>
        <w:tc>
          <w:tcPr>
            <w:tcW w:w="6804" w:type="dxa"/>
            <w:shd w:val="clear" w:color="auto" w:fill="auto"/>
          </w:tcPr>
          <w:p w:rsidR="000B4A45" w:rsidRPr="00B27F51" w:rsidRDefault="000B4A45" w:rsidP="00405116">
            <w:pPr>
              <w:contextualSpacing/>
            </w:pPr>
            <w:r w:rsidRPr="00B27F51">
              <w:rPr>
                <w:b/>
                <w:i/>
              </w:rPr>
              <w:t>Работа с дополнительными источниками</w:t>
            </w:r>
            <w:r w:rsidRPr="00B27F51">
              <w:t>: Подобрать материал о природных явлениях, которые наиболее часто наблюдаются на территории вашего региона.</w:t>
            </w:r>
          </w:p>
        </w:tc>
        <w:tc>
          <w:tcPr>
            <w:tcW w:w="993" w:type="dxa"/>
            <w:shd w:val="clear" w:color="auto" w:fill="FFFFFF"/>
          </w:tcPr>
          <w:p w:rsidR="000B4A45" w:rsidRPr="00B27F51" w:rsidRDefault="000B4A45" w:rsidP="00405116">
            <w:pPr>
              <w:jc w:val="center"/>
            </w:pPr>
            <w:r w:rsidRPr="00B27F51">
              <w:t>1</w:t>
            </w: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rPr>
            </w:pPr>
          </w:p>
        </w:tc>
        <w:tc>
          <w:tcPr>
            <w:tcW w:w="6804" w:type="dxa"/>
            <w:shd w:val="clear" w:color="auto" w:fill="auto"/>
          </w:tcPr>
          <w:p w:rsidR="000B4A45" w:rsidRPr="00B27F51" w:rsidRDefault="000B4A45" w:rsidP="00405116">
            <w:pPr>
              <w:contextualSpacing/>
            </w:pPr>
            <w:r w:rsidRPr="00B27F51">
              <w:rPr>
                <w:b/>
                <w:i/>
              </w:rPr>
              <w:t>Работа с информационными источниками</w:t>
            </w:r>
            <w:r w:rsidRPr="00B27F51">
              <w:t>: Правовые основы организации защиты населения Российской Федерации от чрезвычайных ситуаций мирного времени.</w:t>
            </w:r>
          </w:p>
        </w:tc>
        <w:tc>
          <w:tcPr>
            <w:tcW w:w="993" w:type="dxa"/>
            <w:shd w:val="clear" w:color="auto" w:fill="FFFFFF"/>
          </w:tcPr>
          <w:p w:rsidR="000B4A45" w:rsidRPr="00B27F51" w:rsidRDefault="000B4A45" w:rsidP="00405116">
            <w:pPr>
              <w:jc w:val="center"/>
            </w:pPr>
            <w:r w:rsidRPr="00B27F51">
              <w:t>1</w:t>
            </w: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rPr>
            </w:pPr>
          </w:p>
        </w:tc>
        <w:tc>
          <w:tcPr>
            <w:tcW w:w="6804" w:type="dxa"/>
            <w:shd w:val="clear" w:color="auto" w:fill="auto"/>
          </w:tcPr>
          <w:p w:rsidR="000B4A45" w:rsidRPr="00B27F51" w:rsidRDefault="000B4A45" w:rsidP="00405116">
            <w:pPr>
              <w:contextualSpacing/>
            </w:pPr>
            <w:r w:rsidRPr="00B27F51">
              <w:rPr>
                <w:b/>
                <w:i/>
              </w:rPr>
              <w:t>Составить памятки</w:t>
            </w:r>
            <w:r w:rsidRPr="00B27F51">
              <w:t>: Правила обращения граждан в полицию, пожарную службу  и службу скорой медицинской помощи.</w:t>
            </w:r>
          </w:p>
        </w:tc>
        <w:tc>
          <w:tcPr>
            <w:tcW w:w="993" w:type="dxa"/>
            <w:shd w:val="clear" w:color="auto" w:fill="FFFFFF"/>
          </w:tcPr>
          <w:p w:rsidR="000B4A45" w:rsidRPr="00B27F51" w:rsidRDefault="000B4A45" w:rsidP="00405116">
            <w:pPr>
              <w:jc w:val="center"/>
            </w:pPr>
            <w:r w:rsidRPr="00B27F51">
              <w:t>1</w:t>
            </w:r>
          </w:p>
        </w:tc>
      </w:tr>
      <w:tr w:rsidR="000B4A45" w:rsidRPr="00B27F51" w:rsidTr="00405116">
        <w:tc>
          <w:tcPr>
            <w:tcW w:w="1701" w:type="dxa"/>
            <w:vMerge w:val="restart"/>
            <w:shd w:val="clear" w:color="auto" w:fill="auto"/>
          </w:tcPr>
          <w:p w:rsidR="000B4A45" w:rsidRPr="00B27F51" w:rsidRDefault="000B4A45" w:rsidP="008B7DE8">
            <w:pPr>
              <w:pStyle w:val="Style8"/>
              <w:widowControl/>
              <w:numPr>
                <w:ilvl w:val="0"/>
                <w:numId w:val="180"/>
              </w:numPr>
              <w:spacing w:line="240" w:lineRule="auto"/>
              <w:ind w:left="142" w:hanging="218"/>
              <w:jc w:val="left"/>
              <w:rPr>
                <w:b/>
                <w:sz w:val="22"/>
                <w:szCs w:val="22"/>
              </w:rPr>
            </w:pPr>
            <w:r w:rsidRPr="00B27F51">
              <w:rPr>
                <w:rStyle w:val="FontStyle49"/>
                <w:b/>
              </w:rPr>
              <w:t>Основы обороны государства и воинская обязанность</w:t>
            </w:r>
          </w:p>
        </w:tc>
        <w:tc>
          <w:tcPr>
            <w:tcW w:w="6804" w:type="dxa"/>
            <w:shd w:val="clear" w:color="auto" w:fill="auto"/>
          </w:tcPr>
          <w:p w:rsidR="000B4A45" w:rsidRPr="00B27F51" w:rsidRDefault="000B4A45" w:rsidP="00405116">
            <w:pPr>
              <w:pStyle w:val="Style12"/>
              <w:widowControl/>
              <w:contextualSpacing/>
              <w:jc w:val="both"/>
              <w:rPr>
                <w:b/>
                <w:bCs/>
                <w:sz w:val="22"/>
                <w:szCs w:val="22"/>
              </w:rPr>
            </w:pPr>
            <w:r w:rsidRPr="00B27F51">
              <w:rPr>
                <w:b/>
                <w:sz w:val="22"/>
                <w:szCs w:val="22"/>
              </w:rPr>
              <w:t>Содержание учебного материала</w:t>
            </w:r>
          </w:p>
        </w:tc>
        <w:tc>
          <w:tcPr>
            <w:tcW w:w="993" w:type="dxa"/>
            <w:shd w:val="clear" w:color="auto" w:fill="auto"/>
          </w:tcPr>
          <w:p w:rsidR="000B4A45" w:rsidRPr="00B27F51" w:rsidRDefault="000B4A45" w:rsidP="00405116">
            <w:pPr>
              <w:jc w:val="center"/>
              <w:rPr>
                <w:b/>
              </w:rPr>
            </w:pPr>
            <w:r w:rsidRPr="00B27F51">
              <w:rPr>
                <w:b/>
              </w:rPr>
              <w:t>18</w:t>
            </w: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rPr>
            </w:pPr>
          </w:p>
        </w:tc>
        <w:tc>
          <w:tcPr>
            <w:tcW w:w="6804" w:type="dxa"/>
            <w:shd w:val="clear" w:color="auto" w:fill="auto"/>
          </w:tcPr>
          <w:p w:rsidR="000B4A45" w:rsidRPr="00B27F51" w:rsidRDefault="000B4A45" w:rsidP="00405116">
            <w:pPr>
              <w:pStyle w:val="Style26"/>
              <w:widowControl/>
              <w:tabs>
                <w:tab w:val="left" w:pos="0"/>
              </w:tabs>
              <w:spacing w:line="240" w:lineRule="auto"/>
              <w:ind w:firstLine="234"/>
              <w:contextualSpacing/>
              <w:jc w:val="both"/>
              <w:rPr>
                <w:rStyle w:val="FontStyle49"/>
                <w:b/>
              </w:rPr>
            </w:pPr>
            <w:r w:rsidRPr="00B27F51">
              <w:rPr>
                <w:rStyle w:val="FontStyle49"/>
                <w:b/>
              </w:rPr>
              <w:t xml:space="preserve">История создания Вооруженных Сил России. </w:t>
            </w:r>
          </w:p>
          <w:p w:rsidR="000B4A45" w:rsidRPr="00B27F51" w:rsidRDefault="000B4A45" w:rsidP="00405116">
            <w:pPr>
              <w:pStyle w:val="Style26"/>
              <w:widowControl/>
              <w:tabs>
                <w:tab w:val="left" w:pos="0"/>
              </w:tabs>
              <w:spacing w:line="240" w:lineRule="auto"/>
              <w:ind w:firstLine="234"/>
              <w:contextualSpacing/>
              <w:jc w:val="both"/>
              <w:rPr>
                <w:rStyle w:val="FontStyle49"/>
                <w:i/>
              </w:rPr>
            </w:pPr>
            <w:r w:rsidRPr="00B27F51">
              <w:rPr>
                <w:rStyle w:val="FontStyle49"/>
                <w:i/>
              </w:rPr>
              <w:t xml:space="preserve">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w:t>
            </w:r>
            <w:r w:rsidRPr="00B27F51">
              <w:rPr>
                <w:rStyle w:val="FontStyle49"/>
                <w:i/>
                <w:lang w:val="en-US"/>
              </w:rPr>
              <w:t>XIX</w:t>
            </w:r>
            <w:r w:rsidRPr="00B27F51">
              <w:rPr>
                <w:rStyle w:val="FontStyle49"/>
                <w:i/>
              </w:rPr>
              <w:t xml:space="preserve"> века, создание массовой армии.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Создание советских Вооруженных Сил, их структура и предназначение.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Вооруженные Силы Российской Федерации, основные предпосылки проведения военной реформы.</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b/>
              </w:rPr>
              <w:t>Организационная структура Вооруженных Сил.</w:t>
            </w:r>
            <w:r w:rsidRPr="00B27F51">
              <w:rPr>
                <w:rStyle w:val="FontStyle49"/>
              </w:rPr>
              <w:t xml:space="preserve">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Виды Вооруженных Сил Российской Федерации, рода Вооруженных Сил Российской Федерации, рода войск.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Сухопутные войска: история создания, предназначение, структура.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Военно-воздушные силы: история создания, предназначение, структура.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Военно-морской флот: история создания, предназначение, структура.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Ракетные войска стратегического назначения: история создания, предназначение, структура.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Космические войска: история создания, предназначение, структура.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Воздушно-десантные войска: история создания, предназначение, структура.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 xml:space="preserve">Функции и основные задачи современных Вооружённых Сил </w:t>
            </w:r>
            <w:r w:rsidRPr="00B27F51">
              <w:rPr>
                <w:rStyle w:val="FontStyle49"/>
              </w:rPr>
              <w:lastRenderedPageBreak/>
              <w:t>России, их роль и место в системе обеспечения национальной безопасности. Реформа Вооружённых Сил.</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b/>
              </w:rPr>
              <w:t>Воинская обязанность.</w:t>
            </w:r>
            <w:r w:rsidRPr="00B27F51">
              <w:rPr>
                <w:rStyle w:val="FontStyle49"/>
              </w:rPr>
              <w:t xml:space="preserve"> </w:t>
            </w:r>
          </w:p>
          <w:p w:rsidR="000B4A45" w:rsidRPr="00B27F51" w:rsidRDefault="000B4A45" w:rsidP="00405116">
            <w:pPr>
              <w:pStyle w:val="Style26"/>
              <w:widowControl/>
              <w:tabs>
                <w:tab w:val="left" w:pos="0"/>
              </w:tabs>
              <w:spacing w:line="240" w:lineRule="auto"/>
              <w:ind w:firstLine="234"/>
              <w:contextualSpacing/>
              <w:jc w:val="both"/>
              <w:rPr>
                <w:rStyle w:val="FontStyle49"/>
              </w:rPr>
            </w:pPr>
            <w:r w:rsidRPr="00B27F51">
              <w:rPr>
                <w:rStyle w:val="FontStyle49"/>
              </w:rPr>
              <w:t>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w:t>
            </w:r>
          </w:p>
          <w:p w:rsidR="000B4A45" w:rsidRPr="00B27F51" w:rsidRDefault="000B4A45" w:rsidP="00405116">
            <w:pPr>
              <w:pStyle w:val="Style26"/>
              <w:widowControl/>
              <w:tabs>
                <w:tab w:val="left" w:pos="0"/>
              </w:tabs>
              <w:spacing w:line="240" w:lineRule="auto"/>
              <w:ind w:firstLine="0"/>
              <w:contextualSpacing/>
              <w:jc w:val="both"/>
              <w:rPr>
                <w:rStyle w:val="FontStyle49"/>
              </w:rPr>
            </w:pPr>
            <w:r w:rsidRPr="00B27F51">
              <w:rPr>
                <w:rStyle w:val="FontStyle49"/>
              </w:rPr>
              <w:t xml:space="preserve">Обязательная подготовка граждан к военной службе. Основное содержание обязательной подготовки гражданина к военной службе. </w:t>
            </w:r>
          </w:p>
          <w:p w:rsidR="000B4A45" w:rsidRPr="00B27F51" w:rsidRDefault="000B4A45" w:rsidP="00405116">
            <w:pPr>
              <w:pStyle w:val="Style26"/>
              <w:widowControl/>
              <w:tabs>
                <w:tab w:val="left" w:pos="0"/>
              </w:tabs>
              <w:spacing w:line="240" w:lineRule="auto"/>
              <w:ind w:firstLine="0"/>
              <w:contextualSpacing/>
              <w:jc w:val="both"/>
              <w:rPr>
                <w:rStyle w:val="FontStyle49"/>
              </w:rPr>
            </w:pPr>
            <w:r w:rsidRPr="00B27F51">
              <w:rPr>
                <w:rStyle w:val="FontStyle49"/>
              </w:rPr>
              <w:t>Добровольная подготовка граждан к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w:t>
            </w:r>
          </w:p>
          <w:p w:rsidR="000B4A45" w:rsidRPr="00B27F51" w:rsidRDefault="000B4A45" w:rsidP="00405116">
            <w:pPr>
              <w:pStyle w:val="Style26"/>
              <w:widowControl/>
              <w:tabs>
                <w:tab w:val="left" w:pos="0"/>
              </w:tabs>
              <w:spacing w:line="240" w:lineRule="auto"/>
              <w:ind w:firstLine="0"/>
              <w:contextualSpacing/>
              <w:jc w:val="both"/>
              <w:rPr>
                <w:rStyle w:val="FontStyle49"/>
              </w:rPr>
            </w:pPr>
            <w:r w:rsidRPr="00B27F51">
              <w:rPr>
                <w:rStyle w:val="FontStyle49"/>
              </w:rPr>
              <w:t>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w:t>
            </w:r>
          </w:p>
          <w:p w:rsidR="000B4A45" w:rsidRPr="00B27F51" w:rsidRDefault="000B4A45" w:rsidP="00405116">
            <w:pPr>
              <w:pStyle w:val="Style26"/>
              <w:widowControl/>
              <w:tabs>
                <w:tab w:val="left" w:pos="0"/>
              </w:tabs>
              <w:spacing w:line="240" w:lineRule="auto"/>
              <w:ind w:firstLine="0"/>
              <w:contextualSpacing/>
              <w:jc w:val="both"/>
              <w:rPr>
                <w:rStyle w:val="FontStyle49"/>
              </w:rPr>
            </w:pPr>
            <w:r w:rsidRPr="00B27F51">
              <w:rPr>
                <w:rStyle w:val="FontStyle49"/>
              </w:rPr>
              <w:t xml:space="preserve">Прохождение военной службы по контракту. </w:t>
            </w:r>
          </w:p>
          <w:p w:rsidR="000B4A45" w:rsidRPr="00B27F51" w:rsidRDefault="000B4A45" w:rsidP="00405116">
            <w:pPr>
              <w:pStyle w:val="Style26"/>
              <w:widowControl/>
              <w:tabs>
                <w:tab w:val="left" w:pos="0"/>
              </w:tabs>
              <w:spacing w:line="240" w:lineRule="auto"/>
              <w:ind w:firstLine="0"/>
              <w:contextualSpacing/>
              <w:jc w:val="both"/>
              <w:rPr>
                <w:rStyle w:val="FontStyle49"/>
              </w:rPr>
            </w:pPr>
            <w:r w:rsidRPr="00B27F51">
              <w:rPr>
                <w:rStyle w:val="FontStyle49"/>
              </w:rPr>
              <w:t>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w:t>
            </w:r>
          </w:p>
          <w:p w:rsidR="000B4A45" w:rsidRPr="00B27F51" w:rsidRDefault="000B4A45" w:rsidP="00405116">
            <w:pPr>
              <w:pStyle w:val="Style26"/>
              <w:widowControl/>
              <w:tabs>
                <w:tab w:val="left" w:pos="0"/>
              </w:tabs>
              <w:spacing w:line="240" w:lineRule="auto"/>
              <w:ind w:firstLine="0"/>
              <w:contextualSpacing/>
              <w:jc w:val="both"/>
              <w:rPr>
                <w:rStyle w:val="FontStyle49"/>
              </w:rPr>
            </w:pPr>
            <w:r w:rsidRPr="00B27F51">
              <w:rPr>
                <w:rStyle w:val="FontStyle49"/>
              </w:rPr>
              <w:t>Альтернативная гражданская служба. Основные условия прохождения альтернативной гражданской службы. Требования, предъявляемые к гражданам, для прохождения альтернативной гражданской службы.</w:t>
            </w:r>
          </w:p>
          <w:p w:rsidR="000B4A45" w:rsidRPr="00B27F51" w:rsidRDefault="000B4A45" w:rsidP="00405116">
            <w:pPr>
              <w:pStyle w:val="Style12"/>
              <w:widowControl/>
              <w:tabs>
                <w:tab w:val="left" w:pos="0"/>
              </w:tabs>
              <w:contextualSpacing/>
              <w:jc w:val="both"/>
              <w:rPr>
                <w:rStyle w:val="FontStyle42"/>
                <w:b w:val="0"/>
              </w:rPr>
            </w:pPr>
            <w:r w:rsidRPr="00B27F51">
              <w:rPr>
                <w:rStyle w:val="FontStyle42"/>
                <w:b w:val="0"/>
              </w:rPr>
              <w:t>Общие права и обязанности военнослужащих. Виды ответственности, установленной для военнослужащих (дисциплинарная, административная, гражданско-правовая, материальная, уголовная).</w:t>
            </w:r>
          </w:p>
          <w:p w:rsidR="000B4A45" w:rsidRPr="00B27F51" w:rsidRDefault="000B4A45" w:rsidP="00405116">
            <w:pPr>
              <w:pStyle w:val="Style12"/>
              <w:widowControl/>
              <w:tabs>
                <w:tab w:val="left" w:pos="0"/>
              </w:tabs>
              <w:contextualSpacing/>
              <w:jc w:val="both"/>
              <w:rPr>
                <w:rStyle w:val="FontStyle42"/>
                <w:b w:val="0"/>
              </w:rPr>
            </w:pPr>
            <w:r w:rsidRPr="00B27F51">
              <w:rPr>
                <w:rStyle w:val="FontStyle42"/>
                <w:b w:val="0"/>
              </w:rPr>
              <w:t>Соблюдение норм международного гуманитарного права.</w:t>
            </w:r>
          </w:p>
          <w:p w:rsidR="000B4A45" w:rsidRPr="00B27F51" w:rsidRDefault="000B4A45" w:rsidP="00405116">
            <w:pPr>
              <w:pStyle w:val="Style12"/>
              <w:widowControl/>
              <w:tabs>
                <w:tab w:val="left" w:pos="0"/>
              </w:tabs>
              <w:contextualSpacing/>
              <w:jc w:val="both"/>
              <w:rPr>
                <w:rStyle w:val="FontStyle42"/>
              </w:rPr>
            </w:pPr>
            <w:r w:rsidRPr="00B27F51">
              <w:rPr>
                <w:rStyle w:val="FontStyle42"/>
              </w:rPr>
              <w:t>Военнослужащий – защитник своего Отечества.</w:t>
            </w:r>
          </w:p>
          <w:p w:rsidR="000B4A45" w:rsidRPr="00B27F51" w:rsidRDefault="000B4A45" w:rsidP="00405116">
            <w:pPr>
              <w:pStyle w:val="Style26"/>
              <w:widowControl/>
              <w:tabs>
                <w:tab w:val="left" w:pos="-142"/>
                <w:tab w:val="left" w:pos="0"/>
              </w:tabs>
              <w:spacing w:line="240" w:lineRule="auto"/>
              <w:ind w:firstLine="0"/>
              <w:contextualSpacing/>
              <w:jc w:val="both"/>
              <w:rPr>
                <w:rStyle w:val="FontStyle49"/>
              </w:rPr>
            </w:pPr>
            <w:r w:rsidRPr="00B27F51">
              <w:rPr>
                <w:rStyle w:val="FontStyle49"/>
              </w:rPr>
              <w:t xml:space="preserve">Основные качества личности военнослужащего: любовь к Родине, высокая воинская дисциплина, верность воинскому долгу и военной присяге, готовность в любую минуту встать на защиту свободы, независимости конституционного строя в России, народа и Отечества.        </w:t>
            </w:r>
          </w:p>
          <w:p w:rsidR="000B4A45" w:rsidRPr="00B27F51" w:rsidRDefault="000B4A45" w:rsidP="00405116">
            <w:pPr>
              <w:pStyle w:val="Style26"/>
              <w:widowControl/>
              <w:tabs>
                <w:tab w:val="left" w:pos="-142"/>
                <w:tab w:val="left" w:pos="0"/>
              </w:tabs>
              <w:spacing w:line="240" w:lineRule="auto"/>
              <w:ind w:firstLine="0"/>
              <w:contextualSpacing/>
              <w:jc w:val="both"/>
              <w:rPr>
                <w:rStyle w:val="FontStyle49"/>
              </w:rPr>
            </w:pPr>
            <w:r w:rsidRPr="00B27F51">
              <w:rPr>
                <w:rStyle w:val="FontStyle49"/>
              </w:rPr>
              <w:t xml:space="preserve">Военнослужащий — специалист, в совершенстве владеющий оружием и военной техникой. </w:t>
            </w:r>
          </w:p>
          <w:p w:rsidR="000B4A45" w:rsidRPr="00B27F51" w:rsidRDefault="000B4A45" w:rsidP="00405116">
            <w:pPr>
              <w:pStyle w:val="Style26"/>
              <w:widowControl/>
              <w:tabs>
                <w:tab w:val="left" w:pos="-142"/>
                <w:tab w:val="left" w:pos="0"/>
              </w:tabs>
              <w:spacing w:line="240" w:lineRule="auto"/>
              <w:ind w:firstLine="0"/>
              <w:contextualSpacing/>
              <w:jc w:val="both"/>
              <w:rPr>
                <w:rStyle w:val="FontStyle49"/>
              </w:rPr>
            </w:pPr>
            <w:r w:rsidRPr="00B27F51">
              <w:rPr>
                <w:rStyle w:val="FontStyle49"/>
              </w:rPr>
              <w:t xml:space="preserve">Требования воинской деятельности, предъявляемые к моральным, индивидуально-психологическим и профессиональным качествам гражданина. </w:t>
            </w:r>
          </w:p>
          <w:p w:rsidR="000B4A45" w:rsidRPr="00B27F51" w:rsidRDefault="000B4A45" w:rsidP="00405116">
            <w:pPr>
              <w:pStyle w:val="Style26"/>
              <w:widowControl/>
              <w:tabs>
                <w:tab w:val="left" w:pos="-142"/>
                <w:tab w:val="left" w:pos="0"/>
              </w:tabs>
              <w:spacing w:line="240" w:lineRule="auto"/>
              <w:ind w:firstLine="0"/>
              <w:contextualSpacing/>
              <w:jc w:val="both"/>
              <w:rPr>
                <w:rStyle w:val="FontStyle49"/>
              </w:rPr>
            </w:pPr>
            <w:r w:rsidRPr="00B27F51">
              <w:rPr>
                <w:rStyle w:val="FontStyle49"/>
              </w:rPr>
              <w:t xml:space="preserve">Виды воинской деятельности и их особенности. Особенности воинской деятельности в различных видах Вооруженных Сил и родах войск. </w:t>
            </w:r>
          </w:p>
          <w:p w:rsidR="000B4A45" w:rsidRPr="00B27F51" w:rsidRDefault="000B4A45" w:rsidP="00405116">
            <w:pPr>
              <w:pStyle w:val="Style26"/>
              <w:widowControl/>
              <w:tabs>
                <w:tab w:val="left" w:pos="-142"/>
                <w:tab w:val="left" w:pos="0"/>
              </w:tabs>
              <w:spacing w:line="240" w:lineRule="auto"/>
              <w:ind w:firstLine="0"/>
              <w:contextualSpacing/>
              <w:jc w:val="both"/>
              <w:rPr>
                <w:rStyle w:val="FontStyle49"/>
              </w:rPr>
            </w:pPr>
            <w:r w:rsidRPr="00B27F51">
              <w:rPr>
                <w:rStyle w:val="FontStyle49"/>
              </w:rPr>
              <w:t xml:space="preserve">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w:t>
            </w:r>
          </w:p>
          <w:p w:rsidR="000B4A45" w:rsidRPr="00B27F51" w:rsidRDefault="000B4A45" w:rsidP="00405116">
            <w:pPr>
              <w:pStyle w:val="Style26"/>
              <w:widowControl/>
              <w:tabs>
                <w:tab w:val="left" w:pos="-142"/>
                <w:tab w:val="left" w:pos="0"/>
              </w:tabs>
              <w:spacing w:line="240" w:lineRule="auto"/>
              <w:ind w:firstLine="0"/>
              <w:contextualSpacing/>
              <w:jc w:val="both"/>
              <w:rPr>
                <w:rStyle w:val="FontStyle49"/>
              </w:rPr>
            </w:pPr>
            <w:r w:rsidRPr="00B27F51">
              <w:rPr>
                <w:rStyle w:val="FontStyle49"/>
              </w:rPr>
              <w:t xml:space="preserve">Военнослужащий — подчиненный, строго соблюдающий Конституцию РФ и законы Российской Федерации, выполняющий </w:t>
            </w:r>
            <w:r w:rsidRPr="00B27F51">
              <w:rPr>
                <w:rStyle w:val="FontStyle49"/>
              </w:rPr>
              <w:lastRenderedPageBreak/>
              <w:t>требования воинских уставов, приказы командиров и начальников.</w:t>
            </w:r>
          </w:p>
          <w:p w:rsidR="000B4A45" w:rsidRPr="00B27F51" w:rsidRDefault="000B4A45" w:rsidP="00405116">
            <w:pPr>
              <w:pStyle w:val="Style12"/>
              <w:widowControl/>
              <w:tabs>
                <w:tab w:val="left" w:pos="0"/>
              </w:tabs>
              <w:contextualSpacing/>
              <w:jc w:val="both"/>
              <w:rPr>
                <w:rStyle w:val="FontStyle42"/>
              </w:rPr>
            </w:pPr>
            <w:r w:rsidRPr="00B27F51">
              <w:rPr>
                <w:rStyle w:val="FontStyle49"/>
              </w:rPr>
              <w:t>Единоначалие — принцип строительства Вооруженных Сил Российской Федерации.</w:t>
            </w:r>
          </w:p>
          <w:p w:rsidR="000B4A45" w:rsidRPr="00B27F51" w:rsidRDefault="000B4A45" w:rsidP="00405116">
            <w:pPr>
              <w:pStyle w:val="Style12"/>
              <w:widowControl/>
              <w:tabs>
                <w:tab w:val="left" w:pos="0"/>
              </w:tabs>
              <w:contextualSpacing/>
              <w:jc w:val="both"/>
              <w:rPr>
                <w:rStyle w:val="FontStyle49"/>
              </w:rPr>
            </w:pPr>
            <w:r w:rsidRPr="00B27F51">
              <w:rPr>
                <w:rStyle w:val="FontStyle49"/>
              </w:rPr>
              <w:t>Воинская дисциплина, её сущность и значение. Дисциплинарные взыскания, налагаемые на солдат и матросов, проходящих военную службу по призыву.</w:t>
            </w:r>
          </w:p>
          <w:p w:rsidR="000B4A45" w:rsidRPr="00B27F51" w:rsidRDefault="000B4A45" w:rsidP="00405116">
            <w:pPr>
              <w:pStyle w:val="Style12"/>
              <w:widowControl/>
              <w:tabs>
                <w:tab w:val="left" w:pos="0"/>
              </w:tabs>
              <w:ind w:firstLine="234"/>
              <w:contextualSpacing/>
              <w:jc w:val="both"/>
              <w:rPr>
                <w:rStyle w:val="FontStyle49"/>
              </w:rPr>
            </w:pPr>
            <w:r w:rsidRPr="00B27F51">
              <w:rPr>
                <w:rStyle w:val="FontStyle49"/>
              </w:rPr>
              <w:t>Уголовная ответственность за преступления против во</w:t>
            </w:r>
            <w:r w:rsidRPr="00B27F51">
              <w:rPr>
                <w:rStyle w:val="FontStyle49"/>
              </w:rPr>
              <w:softHyphen/>
              <w:t>енной службы (неисполнение приказа, нарушение уставных правил взаимоотношений между военнослужащими, самовольное оставление части и др.).</w:t>
            </w:r>
          </w:p>
          <w:p w:rsidR="000B4A45" w:rsidRPr="00B27F51" w:rsidRDefault="000B4A45" w:rsidP="00405116">
            <w:pPr>
              <w:pStyle w:val="Style12"/>
              <w:widowControl/>
              <w:tabs>
                <w:tab w:val="left" w:pos="0"/>
              </w:tabs>
              <w:ind w:firstLine="234"/>
              <w:contextualSpacing/>
              <w:jc w:val="both"/>
              <w:rPr>
                <w:rStyle w:val="FontStyle49"/>
              </w:rPr>
            </w:pPr>
            <w:r w:rsidRPr="00B27F51">
              <w:rPr>
                <w:rStyle w:val="FontStyle49"/>
                <w:b/>
              </w:rPr>
              <w:t>Как стать офицером Российской армии.</w:t>
            </w:r>
            <w:r w:rsidRPr="00B27F51">
              <w:rPr>
                <w:rStyle w:val="FontStyle49"/>
              </w:rPr>
              <w:t xml:space="preserve"> </w:t>
            </w:r>
          </w:p>
          <w:p w:rsidR="000B4A45" w:rsidRPr="00B27F51" w:rsidRDefault="000B4A45" w:rsidP="00405116">
            <w:pPr>
              <w:pStyle w:val="Style12"/>
              <w:widowControl/>
              <w:tabs>
                <w:tab w:val="left" w:pos="0"/>
              </w:tabs>
              <w:ind w:firstLine="234"/>
              <w:contextualSpacing/>
              <w:jc w:val="both"/>
              <w:rPr>
                <w:rStyle w:val="FontStyle49"/>
              </w:rPr>
            </w:pPr>
            <w:r w:rsidRPr="00B27F51">
              <w:rPr>
                <w:rStyle w:val="FontStyle49"/>
              </w:rPr>
              <w:t xml:space="preserve">Основные виды военных образовательных учреждений профессионального образования. </w:t>
            </w:r>
          </w:p>
          <w:p w:rsidR="000B4A45" w:rsidRPr="00B27F51" w:rsidRDefault="000B4A45" w:rsidP="00405116">
            <w:pPr>
              <w:pStyle w:val="Style12"/>
              <w:widowControl/>
              <w:tabs>
                <w:tab w:val="left" w:pos="0"/>
              </w:tabs>
              <w:ind w:firstLine="234"/>
              <w:contextualSpacing/>
              <w:jc w:val="both"/>
              <w:rPr>
                <w:rStyle w:val="FontStyle49"/>
              </w:rPr>
            </w:pPr>
            <w:r w:rsidRPr="00B27F51">
              <w:rPr>
                <w:rStyle w:val="FontStyle49"/>
              </w:rPr>
              <w:t xml:space="preserve">Правила приема граждан в военные образовательные учреждения профессионального образования. </w:t>
            </w:r>
          </w:p>
          <w:p w:rsidR="000B4A45" w:rsidRPr="00B27F51" w:rsidRDefault="000B4A45" w:rsidP="00405116">
            <w:pPr>
              <w:pStyle w:val="Style12"/>
              <w:widowControl/>
              <w:tabs>
                <w:tab w:val="left" w:pos="0"/>
              </w:tabs>
              <w:ind w:firstLine="234"/>
              <w:contextualSpacing/>
              <w:jc w:val="both"/>
              <w:rPr>
                <w:rStyle w:val="FontStyle49"/>
              </w:rPr>
            </w:pPr>
            <w:r w:rsidRPr="00B27F51">
              <w:rPr>
                <w:rStyle w:val="FontStyle49"/>
              </w:rPr>
              <w:t>Организация подготовки офицерских кадров для Вооруженных Сил Российской Федерации</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b/>
              </w:rPr>
            </w:pPr>
            <w:r w:rsidRPr="00B27F51">
              <w:rPr>
                <w:rStyle w:val="FontStyle49"/>
                <w:b/>
              </w:rPr>
              <w:t xml:space="preserve">Боевые традиции Вооруженных Сил России. </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i/>
              </w:rPr>
            </w:pPr>
            <w:r w:rsidRPr="00B27F51">
              <w:rPr>
                <w:rStyle w:val="FontStyle49"/>
                <w:i/>
              </w:rPr>
              <w:t xml:space="preserve">Патриотизм и верность воинскому долгу — основные качества защитника Отечества. </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i/>
              </w:rPr>
            </w:pPr>
            <w:r w:rsidRPr="00B27F51">
              <w:rPr>
                <w:rStyle w:val="FontStyle49"/>
                <w:i/>
              </w:rPr>
              <w:t xml:space="preserve">Воинский долг — обязанность Отечеству по его вооруженной защите. </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i/>
              </w:rPr>
            </w:pPr>
            <w:r w:rsidRPr="00B27F51">
              <w:rPr>
                <w:rStyle w:val="FontStyle49"/>
                <w:i/>
              </w:rPr>
              <w:t xml:space="preserve">Дни воинской славы России — дни славных побед. </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i/>
              </w:rPr>
            </w:pPr>
            <w:r w:rsidRPr="00B27F51">
              <w:rPr>
                <w:rStyle w:val="FontStyle49"/>
                <w:i/>
              </w:rPr>
              <w:t xml:space="preserve">Основные формы увековечения памяти российских воинов, отличившихся в сражениях, связанных с днями воинской славы России. </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i/>
              </w:rPr>
            </w:pPr>
            <w:r w:rsidRPr="00B27F51">
              <w:rPr>
                <w:rStyle w:val="FontStyle49"/>
                <w:i/>
              </w:rPr>
              <w:t xml:space="preserve">Дружба, войсковое товарищество — основа боевой готовности частей и подразделений. </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i/>
              </w:rPr>
            </w:pPr>
            <w:r w:rsidRPr="00B27F51">
              <w:rPr>
                <w:rStyle w:val="FontStyle49"/>
                <w:i/>
              </w:rPr>
              <w:t xml:space="preserve">Особенности воинского коллектива, значение войскового товарищества в боевых условиях и повседневной жизни частей и подразделений. </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i/>
              </w:rPr>
            </w:pPr>
            <w:r w:rsidRPr="00B27F51">
              <w:rPr>
                <w:rStyle w:val="FontStyle49"/>
                <w:i/>
              </w:rPr>
              <w:t>Войсковое товарищество — боевая традиция Российской армии и флота</w:t>
            </w:r>
          </w:p>
          <w:p w:rsidR="000B4A45" w:rsidRPr="00B27F51" w:rsidRDefault="000B4A45" w:rsidP="00405116">
            <w:pPr>
              <w:pStyle w:val="Style12"/>
              <w:widowControl/>
              <w:tabs>
                <w:tab w:val="left" w:pos="0"/>
              </w:tabs>
              <w:ind w:firstLine="234"/>
              <w:contextualSpacing/>
              <w:jc w:val="both"/>
              <w:rPr>
                <w:rStyle w:val="FontStyle42"/>
              </w:rPr>
            </w:pPr>
            <w:r w:rsidRPr="00B27F51">
              <w:rPr>
                <w:rStyle w:val="FontStyle42"/>
              </w:rPr>
              <w:t>Символы воинской чести</w:t>
            </w:r>
          </w:p>
          <w:p w:rsidR="000B4A45" w:rsidRPr="00B27F51" w:rsidRDefault="000B4A45" w:rsidP="00405116">
            <w:pPr>
              <w:pStyle w:val="Style12"/>
              <w:widowControl/>
              <w:tabs>
                <w:tab w:val="left" w:pos="0"/>
              </w:tabs>
              <w:ind w:firstLine="234"/>
              <w:contextualSpacing/>
              <w:jc w:val="both"/>
              <w:rPr>
                <w:rStyle w:val="FontStyle49"/>
                <w:i/>
              </w:rPr>
            </w:pPr>
            <w:r w:rsidRPr="00B27F51">
              <w:rPr>
                <w:rStyle w:val="FontStyle49"/>
                <w:i/>
              </w:rPr>
              <w:t xml:space="preserve">Боевое знамя воинской части — символ воинской чести, доблести и славы. </w:t>
            </w:r>
          </w:p>
          <w:p w:rsidR="000B4A45" w:rsidRPr="00B27F51" w:rsidRDefault="000B4A45" w:rsidP="00405116">
            <w:pPr>
              <w:pStyle w:val="Style12"/>
              <w:widowControl/>
              <w:tabs>
                <w:tab w:val="left" w:pos="0"/>
              </w:tabs>
              <w:ind w:firstLine="234"/>
              <w:contextualSpacing/>
              <w:jc w:val="both"/>
              <w:rPr>
                <w:rStyle w:val="FontStyle42"/>
                <w:i/>
              </w:rPr>
            </w:pPr>
            <w:r w:rsidRPr="00B27F51">
              <w:rPr>
                <w:rStyle w:val="FontStyle49"/>
                <w:i/>
              </w:rPr>
              <w:t>Ордена — почетные награды за воинские отличия и заслуги в бою и военной службе.</w:t>
            </w:r>
          </w:p>
          <w:p w:rsidR="000B4A45" w:rsidRPr="00B27F51" w:rsidRDefault="000B4A45" w:rsidP="00405116">
            <w:pPr>
              <w:pStyle w:val="Style26"/>
              <w:widowControl/>
              <w:tabs>
                <w:tab w:val="left" w:pos="0"/>
                <w:tab w:val="left" w:pos="859"/>
              </w:tabs>
              <w:spacing w:line="240" w:lineRule="auto"/>
              <w:ind w:firstLine="234"/>
              <w:contextualSpacing/>
              <w:jc w:val="both"/>
              <w:rPr>
                <w:rStyle w:val="FontStyle49"/>
              </w:rPr>
            </w:pPr>
            <w:r w:rsidRPr="00B27F51">
              <w:rPr>
                <w:rStyle w:val="FontStyle49"/>
                <w:b/>
              </w:rPr>
              <w:t>Ритуалы Вооруженных Сил Российской Федерации.</w:t>
            </w:r>
            <w:r w:rsidRPr="00B27F51">
              <w:rPr>
                <w:rStyle w:val="FontStyle49"/>
              </w:rPr>
              <w:t xml:space="preserve"> </w:t>
            </w:r>
          </w:p>
          <w:p w:rsidR="000B4A45" w:rsidRPr="00B27F51" w:rsidRDefault="000B4A45" w:rsidP="00405116">
            <w:pPr>
              <w:pStyle w:val="Style26"/>
              <w:widowControl/>
              <w:tabs>
                <w:tab w:val="left" w:pos="0"/>
                <w:tab w:val="left" w:pos="859"/>
              </w:tabs>
              <w:spacing w:line="240" w:lineRule="auto"/>
              <w:ind w:firstLine="234"/>
              <w:contextualSpacing/>
              <w:jc w:val="both"/>
              <w:rPr>
                <w:sz w:val="22"/>
                <w:szCs w:val="22"/>
              </w:rPr>
            </w:pPr>
            <w:r w:rsidRPr="00B27F51">
              <w:rPr>
                <w:rStyle w:val="FontStyle49"/>
              </w:rPr>
              <w:t xml:space="preserve">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w:t>
            </w:r>
          </w:p>
        </w:tc>
        <w:tc>
          <w:tcPr>
            <w:tcW w:w="993" w:type="dxa"/>
            <w:shd w:val="clear" w:color="auto" w:fill="auto"/>
          </w:tcPr>
          <w:p w:rsidR="000B4A45" w:rsidRPr="00B27F51" w:rsidRDefault="000B4A45" w:rsidP="00405116">
            <w:pPr>
              <w:jc w:val="center"/>
              <w:rPr>
                <w:b/>
              </w:rPr>
            </w:pP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lang w:eastAsia="en-US"/>
              </w:rPr>
            </w:pPr>
          </w:p>
        </w:tc>
        <w:tc>
          <w:tcPr>
            <w:tcW w:w="6804" w:type="dxa"/>
            <w:shd w:val="clear" w:color="auto" w:fill="auto"/>
          </w:tcPr>
          <w:p w:rsidR="000B4A45" w:rsidRPr="00B27F51" w:rsidRDefault="000B4A45" w:rsidP="00405116">
            <w:pPr>
              <w:contextualSpacing/>
              <w:rPr>
                <w:b/>
              </w:rPr>
            </w:pPr>
            <w:r w:rsidRPr="00B27F51">
              <w:rPr>
                <w:b/>
              </w:rPr>
              <w:t>Самостоятельная работа обучающихся</w:t>
            </w:r>
          </w:p>
        </w:tc>
        <w:tc>
          <w:tcPr>
            <w:tcW w:w="993" w:type="dxa"/>
            <w:shd w:val="clear" w:color="auto" w:fill="FFFFFF"/>
          </w:tcPr>
          <w:p w:rsidR="000B4A45" w:rsidRPr="00B27F51" w:rsidRDefault="000B4A45" w:rsidP="00405116">
            <w:pPr>
              <w:jc w:val="center"/>
              <w:rPr>
                <w:b/>
              </w:rPr>
            </w:pPr>
            <w:r w:rsidRPr="00B27F51">
              <w:rPr>
                <w:b/>
              </w:rPr>
              <w:t>21</w:t>
            </w:r>
          </w:p>
        </w:tc>
      </w:tr>
      <w:tr w:rsidR="000B4A45" w:rsidRPr="00B27F51" w:rsidTr="00405116">
        <w:tc>
          <w:tcPr>
            <w:tcW w:w="1701" w:type="dxa"/>
            <w:vMerge/>
            <w:shd w:val="clear" w:color="auto" w:fill="auto"/>
          </w:tcPr>
          <w:p w:rsidR="000B4A45" w:rsidRPr="00B27F51" w:rsidRDefault="000B4A45" w:rsidP="008B7DE8">
            <w:pPr>
              <w:pStyle w:val="Style8"/>
              <w:widowControl/>
              <w:numPr>
                <w:ilvl w:val="0"/>
                <w:numId w:val="180"/>
              </w:numPr>
              <w:spacing w:line="240" w:lineRule="auto"/>
              <w:ind w:left="142" w:hanging="218"/>
              <w:jc w:val="left"/>
              <w:rPr>
                <w:rStyle w:val="FontStyle49"/>
                <w:b/>
                <w:lang w:eastAsia="en-US"/>
              </w:rPr>
            </w:pPr>
          </w:p>
        </w:tc>
        <w:tc>
          <w:tcPr>
            <w:tcW w:w="6804" w:type="dxa"/>
            <w:shd w:val="clear" w:color="auto" w:fill="auto"/>
          </w:tcPr>
          <w:p w:rsidR="000B4A45" w:rsidRPr="00B27F51" w:rsidRDefault="000B4A45" w:rsidP="00405116">
            <w:pPr>
              <w:contextualSpacing/>
            </w:pPr>
            <w:r w:rsidRPr="00B27F51">
              <w:rPr>
                <w:b/>
                <w:i/>
              </w:rPr>
              <w:t>Подготовить сообщения по темам</w:t>
            </w:r>
            <w:r w:rsidRPr="00B27F51">
              <w:t xml:space="preserve">: Организация вооруженных сил Московского государства в XIV—XV веках. </w:t>
            </w:r>
          </w:p>
          <w:p w:rsidR="000B4A45" w:rsidRPr="00B27F51" w:rsidRDefault="000B4A45" w:rsidP="00405116">
            <w:pPr>
              <w:contextualSpacing/>
            </w:pPr>
            <w:r w:rsidRPr="00B27F51">
              <w:t>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w:t>
            </w:r>
          </w:p>
        </w:tc>
        <w:tc>
          <w:tcPr>
            <w:tcW w:w="993" w:type="dxa"/>
            <w:shd w:val="clear" w:color="auto" w:fill="FFFFFF"/>
          </w:tcPr>
          <w:p w:rsidR="000B4A45" w:rsidRPr="00B27F51" w:rsidRDefault="000B4A45" w:rsidP="00405116">
            <w:pPr>
              <w:jc w:val="center"/>
            </w:pPr>
            <w:r w:rsidRPr="00B27F51">
              <w:t>4</w:t>
            </w: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lang w:eastAsia="en-US"/>
              </w:rPr>
            </w:pPr>
          </w:p>
        </w:tc>
        <w:tc>
          <w:tcPr>
            <w:tcW w:w="6804" w:type="dxa"/>
            <w:shd w:val="clear" w:color="auto" w:fill="auto"/>
          </w:tcPr>
          <w:p w:rsidR="000B4A45" w:rsidRPr="00B27F51" w:rsidRDefault="000B4A45" w:rsidP="00405116">
            <w:pPr>
              <w:contextualSpacing/>
              <w:rPr>
                <w:b/>
              </w:rPr>
            </w:pPr>
            <w:r w:rsidRPr="00B27F51">
              <w:rPr>
                <w:b/>
                <w:i/>
              </w:rPr>
              <w:t>Выполнить презентации по темам</w:t>
            </w:r>
            <w:r w:rsidRPr="00B27F51">
              <w:t>: История создания Военно-Воздушных сил. История создания Военно-Морского флота России. Воздушно-десантные войска России. Министерство Чрезвычайных Ситуаций России.</w:t>
            </w:r>
          </w:p>
        </w:tc>
        <w:tc>
          <w:tcPr>
            <w:tcW w:w="993" w:type="dxa"/>
            <w:shd w:val="clear" w:color="auto" w:fill="FFFFFF"/>
          </w:tcPr>
          <w:p w:rsidR="000B4A45" w:rsidRPr="00B27F51" w:rsidRDefault="000B4A45" w:rsidP="00405116">
            <w:pPr>
              <w:jc w:val="center"/>
            </w:pPr>
            <w:r w:rsidRPr="00B27F51">
              <w:t>4</w:t>
            </w: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lang w:eastAsia="en-US"/>
              </w:rPr>
            </w:pPr>
          </w:p>
        </w:tc>
        <w:tc>
          <w:tcPr>
            <w:tcW w:w="6804" w:type="dxa"/>
            <w:shd w:val="clear" w:color="auto" w:fill="auto"/>
          </w:tcPr>
          <w:p w:rsidR="000B4A45" w:rsidRPr="00B27F51" w:rsidRDefault="000B4A45" w:rsidP="00405116">
            <w:pPr>
              <w:contextualSpacing/>
              <w:rPr>
                <w:b/>
              </w:rPr>
            </w:pPr>
            <w:r w:rsidRPr="00B27F51">
              <w:rPr>
                <w:b/>
                <w:i/>
              </w:rPr>
              <w:t>Составить тезисы по вопросам</w:t>
            </w:r>
            <w:r w:rsidRPr="00B27F51">
              <w:t>: Права и льготы, предоставляемые военнослужащим, проходящим военную службу по контракту. Альтернативная гражданская служба. Соблюдение норм международного гуманитарного права</w:t>
            </w:r>
          </w:p>
        </w:tc>
        <w:tc>
          <w:tcPr>
            <w:tcW w:w="993" w:type="dxa"/>
            <w:shd w:val="clear" w:color="auto" w:fill="FFFFFF"/>
          </w:tcPr>
          <w:p w:rsidR="000B4A45" w:rsidRPr="00B27F51" w:rsidRDefault="000B4A45" w:rsidP="00405116">
            <w:pPr>
              <w:jc w:val="center"/>
            </w:pPr>
            <w:r w:rsidRPr="00B27F51">
              <w:t>3</w:t>
            </w:r>
          </w:p>
        </w:tc>
      </w:tr>
      <w:tr w:rsidR="000B4A45" w:rsidRPr="00B27F51" w:rsidTr="00405116">
        <w:tc>
          <w:tcPr>
            <w:tcW w:w="1701" w:type="dxa"/>
            <w:vMerge w:val="restart"/>
            <w:shd w:val="clear" w:color="auto" w:fill="auto"/>
          </w:tcPr>
          <w:p w:rsidR="000B4A45" w:rsidRPr="00B27F51" w:rsidRDefault="000B4A45" w:rsidP="00405116">
            <w:pPr>
              <w:pStyle w:val="Style8"/>
              <w:widowControl/>
              <w:spacing w:line="240" w:lineRule="auto"/>
              <w:ind w:left="142"/>
              <w:rPr>
                <w:rStyle w:val="FontStyle49"/>
                <w:b/>
                <w:lang w:eastAsia="en-US"/>
              </w:rPr>
            </w:pPr>
          </w:p>
        </w:tc>
        <w:tc>
          <w:tcPr>
            <w:tcW w:w="6804" w:type="dxa"/>
            <w:shd w:val="clear" w:color="auto" w:fill="auto"/>
          </w:tcPr>
          <w:p w:rsidR="000B4A45" w:rsidRPr="00B27F51" w:rsidRDefault="000B4A45" w:rsidP="00405116">
            <w:pPr>
              <w:contextualSpacing/>
              <w:rPr>
                <w:b/>
                <w:i/>
              </w:rPr>
            </w:pPr>
            <w:r w:rsidRPr="00B27F51">
              <w:rPr>
                <w:b/>
                <w:i/>
              </w:rPr>
              <w:t>Подготовить материал по темам</w:t>
            </w:r>
            <w:r w:rsidRPr="00B27F51">
              <w:t>: Герои Гражданской войны на Алтае. Герои Великой Отечественной войны Алтайского края. Воины интернационалисты Троицкого района</w:t>
            </w:r>
          </w:p>
        </w:tc>
        <w:tc>
          <w:tcPr>
            <w:tcW w:w="993" w:type="dxa"/>
            <w:shd w:val="clear" w:color="auto" w:fill="FFFFFF"/>
          </w:tcPr>
          <w:p w:rsidR="000B4A45" w:rsidRPr="00B27F51" w:rsidRDefault="000B4A45" w:rsidP="00405116">
            <w:pPr>
              <w:jc w:val="center"/>
            </w:pPr>
            <w:r w:rsidRPr="00B27F51">
              <w:t>4</w:t>
            </w: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lang w:eastAsia="en-US"/>
              </w:rPr>
            </w:pPr>
          </w:p>
        </w:tc>
        <w:tc>
          <w:tcPr>
            <w:tcW w:w="6804" w:type="dxa"/>
            <w:shd w:val="clear" w:color="auto" w:fill="auto"/>
          </w:tcPr>
          <w:p w:rsidR="000B4A45" w:rsidRPr="00B27F51" w:rsidRDefault="000B4A45" w:rsidP="00405116">
            <w:pPr>
              <w:contextualSpacing/>
            </w:pPr>
            <w:r w:rsidRPr="00B27F51">
              <w:rPr>
                <w:b/>
                <w:i/>
              </w:rPr>
              <w:t>Выполнить конспект по вопросу или подготовить доклады по темам</w:t>
            </w:r>
            <w:r w:rsidRPr="00B27F51">
              <w:t>: Организация подготовки офицерских кадров для Вооруженных Сил Российской Федерации. Основные формы увековечения памяти российских воинов.</w:t>
            </w:r>
          </w:p>
          <w:p w:rsidR="000B4A45" w:rsidRPr="00B27F51" w:rsidRDefault="000B4A45" w:rsidP="00405116">
            <w:pPr>
              <w:contextualSpacing/>
              <w:rPr>
                <w:b/>
                <w:i/>
              </w:rPr>
            </w:pPr>
            <w:r w:rsidRPr="00B27F51">
              <w:t>Войсковое товарищество – боевая традиция Российской армии и флота. Боевое Знамя воинской части – символ воинской чести, доблести и славы. Ордена – почетные награды за воинские отличия и заслуги в бою и военной службе.</w:t>
            </w:r>
          </w:p>
        </w:tc>
        <w:tc>
          <w:tcPr>
            <w:tcW w:w="993" w:type="dxa"/>
            <w:shd w:val="clear" w:color="auto" w:fill="FFFFFF"/>
          </w:tcPr>
          <w:p w:rsidR="000B4A45" w:rsidRPr="00B27F51" w:rsidRDefault="000B4A45" w:rsidP="00405116">
            <w:pPr>
              <w:jc w:val="center"/>
            </w:pPr>
            <w:r w:rsidRPr="00B27F51">
              <w:t>6</w:t>
            </w:r>
          </w:p>
        </w:tc>
      </w:tr>
      <w:tr w:rsidR="000B4A45" w:rsidRPr="00B27F51" w:rsidTr="00405116">
        <w:tc>
          <w:tcPr>
            <w:tcW w:w="1701" w:type="dxa"/>
            <w:vMerge w:val="restart"/>
            <w:shd w:val="clear" w:color="auto" w:fill="auto"/>
          </w:tcPr>
          <w:p w:rsidR="000B4A45" w:rsidRPr="00B27F51" w:rsidRDefault="000B4A45" w:rsidP="008B7DE8">
            <w:pPr>
              <w:pStyle w:val="Style8"/>
              <w:widowControl/>
              <w:numPr>
                <w:ilvl w:val="0"/>
                <w:numId w:val="180"/>
              </w:numPr>
              <w:spacing w:line="240" w:lineRule="auto"/>
              <w:ind w:left="142" w:hanging="218"/>
              <w:jc w:val="left"/>
              <w:rPr>
                <w:rStyle w:val="FontStyle49"/>
                <w:b/>
                <w:lang w:eastAsia="en-US"/>
              </w:rPr>
            </w:pPr>
            <w:r w:rsidRPr="00B27F51">
              <w:rPr>
                <w:rStyle w:val="FontStyle49"/>
                <w:b/>
                <w:lang w:eastAsia="en-US"/>
              </w:rPr>
              <w:t xml:space="preserve">Основы медицинских знаний и здорового образа жизни </w:t>
            </w:r>
          </w:p>
        </w:tc>
        <w:tc>
          <w:tcPr>
            <w:tcW w:w="6804" w:type="dxa"/>
            <w:shd w:val="clear" w:color="auto" w:fill="auto"/>
          </w:tcPr>
          <w:p w:rsidR="000B4A45" w:rsidRPr="00B27F51" w:rsidRDefault="000B4A45" w:rsidP="00405116">
            <w:pPr>
              <w:pStyle w:val="Style12"/>
              <w:widowControl/>
              <w:jc w:val="both"/>
              <w:rPr>
                <w:b/>
                <w:bCs/>
                <w:sz w:val="22"/>
                <w:szCs w:val="22"/>
              </w:rPr>
            </w:pPr>
            <w:r w:rsidRPr="00B27F51">
              <w:rPr>
                <w:b/>
                <w:sz w:val="22"/>
                <w:szCs w:val="22"/>
              </w:rPr>
              <w:t>Содержание учебного материала</w:t>
            </w:r>
          </w:p>
        </w:tc>
        <w:tc>
          <w:tcPr>
            <w:tcW w:w="993" w:type="dxa"/>
            <w:shd w:val="clear" w:color="auto" w:fill="auto"/>
          </w:tcPr>
          <w:p w:rsidR="000B4A45" w:rsidRPr="00B27F51" w:rsidRDefault="000B4A45" w:rsidP="00405116">
            <w:pPr>
              <w:jc w:val="center"/>
              <w:rPr>
                <w:b/>
              </w:rPr>
            </w:pPr>
            <w:r w:rsidRPr="00B27F51">
              <w:rPr>
                <w:b/>
              </w:rPr>
              <w:t>18</w:t>
            </w:r>
          </w:p>
        </w:tc>
      </w:tr>
      <w:tr w:rsidR="000B4A45" w:rsidRPr="00B27F51" w:rsidTr="00405116">
        <w:tc>
          <w:tcPr>
            <w:tcW w:w="1701" w:type="dxa"/>
            <w:vMerge/>
            <w:shd w:val="clear" w:color="auto" w:fill="auto"/>
          </w:tcPr>
          <w:p w:rsidR="000B4A45" w:rsidRPr="00B27F51" w:rsidRDefault="000B4A45" w:rsidP="00405116">
            <w:pPr>
              <w:pStyle w:val="Style8"/>
              <w:widowControl/>
              <w:spacing w:line="240" w:lineRule="auto"/>
              <w:ind w:left="142"/>
              <w:rPr>
                <w:rStyle w:val="FontStyle49"/>
                <w:b/>
              </w:rPr>
            </w:pPr>
          </w:p>
        </w:tc>
        <w:tc>
          <w:tcPr>
            <w:tcW w:w="6804" w:type="dxa"/>
            <w:shd w:val="clear" w:color="auto" w:fill="auto"/>
          </w:tcPr>
          <w:p w:rsidR="000B4A45" w:rsidRPr="00B27F51" w:rsidRDefault="000B4A45" w:rsidP="00405116">
            <w:pPr>
              <w:pStyle w:val="Style8"/>
              <w:widowControl/>
              <w:spacing w:line="240" w:lineRule="auto"/>
              <w:ind w:firstLine="232"/>
              <w:contextualSpacing/>
              <w:rPr>
                <w:rStyle w:val="FontStyle49"/>
                <w:lang w:eastAsia="en-US"/>
              </w:rPr>
            </w:pPr>
            <w:r w:rsidRPr="00B27F51">
              <w:rPr>
                <w:rStyle w:val="FontStyle49"/>
                <w:lang w:eastAsia="en-US"/>
              </w:rPr>
              <w:t>Социальная роль женщины в современном обществе. Здоровый образ жизни как необходимое условие сохранения и укрепления здоровья человека и общества. Репродуктивное здоровье женщины и факторы, на него влияющие. Здоровье родителей и здоровье будущего ребёнка.</w:t>
            </w:r>
          </w:p>
          <w:p w:rsidR="000B4A45" w:rsidRPr="00B27F51" w:rsidRDefault="000B4A45" w:rsidP="00405116">
            <w:pPr>
              <w:pStyle w:val="Style8"/>
              <w:widowControl/>
              <w:spacing w:line="240" w:lineRule="auto"/>
              <w:ind w:firstLine="232"/>
              <w:contextualSpacing/>
              <w:rPr>
                <w:rStyle w:val="FontStyle49"/>
                <w:lang w:eastAsia="en-US"/>
              </w:rPr>
            </w:pPr>
            <w:r w:rsidRPr="00B27F51">
              <w:rPr>
                <w:rStyle w:val="FontStyle49"/>
                <w:lang w:eastAsia="en-US"/>
              </w:rPr>
              <w:t>Влияние неблагоприятной окружающей среды на здоровье человека. Вредные привычки и их влияние на здоровье. Профилактика вредных привычек и злоупотребления наркотическими веществами. Ранние половые связи и их последствия для здоровья. Инфекции, передаваемые половым путём, и их профилактика.</w:t>
            </w:r>
          </w:p>
          <w:p w:rsidR="000B4A45" w:rsidRPr="00B27F51" w:rsidRDefault="000B4A45" w:rsidP="00405116">
            <w:pPr>
              <w:pStyle w:val="Style8"/>
              <w:widowControl/>
              <w:spacing w:line="240" w:lineRule="auto"/>
              <w:ind w:firstLine="232"/>
              <w:contextualSpacing/>
              <w:rPr>
                <w:rStyle w:val="FontStyle49"/>
                <w:lang w:eastAsia="en-US"/>
              </w:rPr>
            </w:pPr>
            <w:r w:rsidRPr="00B27F51">
              <w:rPr>
                <w:rStyle w:val="FontStyle49"/>
                <w:lang w:eastAsia="en-US"/>
              </w:rPr>
              <w:t>Здоровый образ жизни – необходимое условие сохранности репродуктивно</w:t>
            </w:r>
            <w:r>
              <w:rPr>
                <w:rStyle w:val="FontStyle49"/>
                <w:lang w:eastAsia="en-US"/>
              </w:rPr>
              <w:t>г</w:t>
            </w:r>
            <w:r w:rsidRPr="00B27F51">
              <w:rPr>
                <w:rStyle w:val="FontStyle49"/>
                <w:lang w:eastAsia="en-US"/>
              </w:rPr>
              <w:t xml:space="preserve">о здоровья. Психологическая уравновешенность и её значение для здоровья. Режим дня, труда и отдыха. Рациональное питание и </w:t>
            </w:r>
            <w:r>
              <w:rPr>
                <w:rStyle w:val="FontStyle49"/>
                <w:lang w:eastAsia="en-US"/>
              </w:rPr>
              <w:t xml:space="preserve">его значение для здоровья. </w:t>
            </w:r>
            <w:r w:rsidRPr="00B27F51">
              <w:rPr>
                <w:rStyle w:val="FontStyle49"/>
                <w:lang w:eastAsia="en-US"/>
              </w:rPr>
              <w:t>Влияние двигательной активности на здоровье человека.</w:t>
            </w:r>
          </w:p>
          <w:p w:rsidR="000B4A45" w:rsidRPr="00B27F51" w:rsidRDefault="000B4A45" w:rsidP="00405116">
            <w:pPr>
              <w:pStyle w:val="Style8"/>
              <w:widowControl/>
              <w:spacing w:line="240" w:lineRule="auto"/>
              <w:ind w:firstLine="232"/>
              <w:contextualSpacing/>
              <w:rPr>
                <w:rStyle w:val="FontStyle49"/>
                <w:lang w:eastAsia="en-US"/>
              </w:rPr>
            </w:pPr>
            <w:r w:rsidRPr="00B27F51">
              <w:rPr>
                <w:rStyle w:val="FontStyle49"/>
                <w:lang w:eastAsia="en-US"/>
              </w:rPr>
              <w:t>Закаливание и  его значение на здоровье. Правила личной гигиены и здоровье человека.</w:t>
            </w:r>
          </w:p>
          <w:p w:rsidR="000B4A45" w:rsidRPr="00B27F51" w:rsidRDefault="000B4A45" w:rsidP="00405116">
            <w:pPr>
              <w:pStyle w:val="Style8"/>
              <w:widowControl/>
              <w:spacing w:line="240" w:lineRule="auto"/>
              <w:ind w:firstLine="232"/>
              <w:contextualSpacing/>
              <w:rPr>
                <w:sz w:val="22"/>
                <w:szCs w:val="22"/>
                <w:lang w:eastAsia="en-US"/>
              </w:rPr>
            </w:pPr>
            <w:r w:rsidRPr="00B27F51">
              <w:rPr>
                <w:rStyle w:val="FontStyle49"/>
                <w:lang w:eastAsia="en-US"/>
              </w:rPr>
              <w:t>Правовые аспекты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ребёнка». Беременность и гигиена беременности. Уход за младенцем.</w:t>
            </w:r>
          </w:p>
        </w:tc>
        <w:tc>
          <w:tcPr>
            <w:tcW w:w="993" w:type="dxa"/>
            <w:shd w:val="clear" w:color="auto" w:fill="auto"/>
          </w:tcPr>
          <w:p w:rsidR="000B4A45" w:rsidRPr="00B27F51" w:rsidRDefault="000B4A45" w:rsidP="00405116">
            <w:pPr>
              <w:jc w:val="center"/>
              <w:rPr>
                <w:b/>
              </w:rPr>
            </w:pPr>
          </w:p>
        </w:tc>
      </w:tr>
      <w:tr w:rsidR="000B4A45" w:rsidRPr="00B27F51" w:rsidTr="00405116">
        <w:tc>
          <w:tcPr>
            <w:tcW w:w="1701" w:type="dxa"/>
            <w:shd w:val="clear" w:color="auto" w:fill="auto"/>
          </w:tcPr>
          <w:p w:rsidR="000B4A45" w:rsidRPr="00B27F51" w:rsidRDefault="000B4A45" w:rsidP="00405116"/>
        </w:tc>
        <w:tc>
          <w:tcPr>
            <w:tcW w:w="6804" w:type="dxa"/>
            <w:shd w:val="clear" w:color="auto" w:fill="auto"/>
          </w:tcPr>
          <w:p w:rsidR="000B4A45" w:rsidRPr="00B27F51" w:rsidRDefault="000B4A45" w:rsidP="00405116">
            <w:pPr>
              <w:jc w:val="right"/>
              <w:rPr>
                <w:b/>
              </w:rPr>
            </w:pPr>
            <w:r w:rsidRPr="00B27F51">
              <w:rPr>
                <w:b/>
              </w:rPr>
              <w:t>Итого</w:t>
            </w:r>
          </w:p>
        </w:tc>
        <w:tc>
          <w:tcPr>
            <w:tcW w:w="993" w:type="dxa"/>
            <w:shd w:val="clear" w:color="auto" w:fill="auto"/>
            <w:vAlign w:val="center"/>
          </w:tcPr>
          <w:p w:rsidR="000B4A45" w:rsidRPr="00B27F51" w:rsidRDefault="000B4A45" w:rsidP="00405116">
            <w:pPr>
              <w:jc w:val="center"/>
              <w:rPr>
                <w:b/>
              </w:rPr>
            </w:pPr>
            <w:r w:rsidRPr="00B27F51">
              <w:rPr>
                <w:b/>
              </w:rPr>
              <w:t>106</w:t>
            </w:r>
          </w:p>
        </w:tc>
      </w:tr>
    </w:tbl>
    <w:p w:rsidR="000B4A45" w:rsidRPr="00B27F51" w:rsidRDefault="000B4A45" w:rsidP="000B4A45">
      <w:pPr>
        <w:jc w:val="center"/>
        <w:rPr>
          <w:b/>
        </w:rPr>
      </w:pPr>
    </w:p>
    <w:p w:rsidR="000B4A45" w:rsidRPr="00B27F51" w:rsidRDefault="000B4A45" w:rsidP="000B4A45">
      <w:pPr>
        <w:jc w:val="center"/>
        <w:rPr>
          <w:b/>
        </w:rPr>
      </w:pPr>
      <w:r w:rsidRPr="00B27F51">
        <w:rPr>
          <w:b/>
        </w:rPr>
        <w:t>3. УСЛОВИЯ РЕАЛИЗАЦИИ РАБОЧЕЙ ПРОГРАММЫ УЧЕБНОЙ</w:t>
      </w:r>
    </w:p>
    <w:p w:rsidR="000B4A45" w:rsidRPr="00B27F51" w:rsidRDefault="000B4A45" w:rsidP="000B4A45">
      <w:pPr>
        <w:jc w:val="center"/>
        <w:rPr>
          <w:b/>
        </w:rPr>
      </w:pPr>
      <w:r w:rsidRPr="00B27F51">
        <w:rPr>
          <w:b/>
        </w:rPr>
        <w:t>ДИСЦИПЛИНЫ «ОСНОВЫ БЕЗОПАСНОСТИ ЖИЗНЕДЕЯТЕЛЬНОСТИ»</w:t>
      </w:r>
    </w:p>
    <w:p w:rsidR="000B4A45" w:rsidRPr="00B27F51" w:rsidRDefault="000B4A45" w:rsidP="000B4A45">
      <w:pPr>
        <w:jc w:val="center"/>
        <w:rPr>
          <w:b/>
        </w:rPr>
      </w:pPr>
    </w:p>
    <w:p w:rsidR="000B4A45" w:rsidRPr="00B27F51" w:rsidRDefault="000B4A45" w:rsidP="000B4A45">
      <w:pPr>
        <w:pStyle w:val="Style15"/>
        <w:widowControl/>
        <w:tabs>
          <w:tab w:val="left" w:pos="1229"/>
        </w:tabs>
        <w:ind w:left="859"/>
        <w:contextualSpacing/>
        <w:rPr>
          <w:rStyle w:val="FontStyle42"/>
        </w:rPr>
      </w:pPr>
      <w:r w:rsidRPr="00B27F51">
        <w:rPr>
          <w:rStyle w:val="FontStyle42"/>
        </w:rPr>
        <w:t>3.1</w:t>
      </w:r>
      <w:r w:rsidRPr="00B27F51">
        <w:rPr>
          <w:rStyle w:val="FontStyle42"/>
          <w:b w:val="0"/>
          <w:bCs w:val="0"/>
        </w:rPr>
        <w:tab/>
      </w:r>
      <w:r w:rsidRPr="00B27F51">
        <w:rPr>
          <w:rStyle w:val="FontStyle42"/>
        </w:rPr>
        <w:t>Требования к минимальному материально-техническому обеспечению</w:t>
      </w:r>
    </w:p>
    <w:p w:rsidR="000B4A45" w:rsidRPr="00B27F51" w:rsidRDefault="000B4A45" w:rsidP="000B4A45">
      <w:pPr>
        <w:pStyle w:val="Style9"/>
        <w:widowControl/>
        <w:spacing w:line="240" w:lineRule="auto"/>
        <w:ind w:firstLine="0"/>
        <w:contextualSpacing/>
        <w:rPr>
          <w:sz w:val="22"/>
          <w:szCs w:val="22"/>
        </w:rPr>
      </w:pPr>
    </w:p>
    <w:p w:rsidR="000B4A45" w:rsidRPr="00B27F51" w:rsidRDefault="000B4A45" w:rsidP="000B4A45">
      <w:pPr>
        <w:pStyle w:val="Style9"/>
        <w:widowControl/>
        <w:spacing w:line="240" w:lineRule="auto"/>
        <w:ind w:firstLine="709"/>
        <w:contextualSpacing/>
        <w:rPr>
          <w:rStyle w:val="FontStyle43"/>
        </w:rPr>
      </w:pPr>
      <w:r w:rsidRPr="00B27F51">
        <w:rPr>
          <w:rStyle w:val="FontStyle43"/>
        </w:rPr>
        <w:lastRenderedPageBreak/>
        <w:t>Реализация учебной дисциплины требует наличия учебного кабинета «Основ безопасности жизнедеятельности», лаборатории, учебного тира. Оборудование учебного кабинета:</w:t>
      </w:r>
    </w:p>
    <w:p w:rsidR="000B4A45" w:rsidRPr="00B27F51" w:rsidRDefault="000B4A45" w:rsidP="000B4A45">
      <w:pPr>
        <w:pStyle w:val="Style18"/>
        <w:widowControl/>
        <w:tabs>
          <w:tab w:val="left" w:pos="284"/>
        </w:tabs>
        <w:ind w:firstLine="709"/>
        <w:contextualSpacing/>
        <w:jc w:val="left"/>
        <w:rPr>
          <w:rStyle w:val="FontStyle43"/>
        </w:rPr>
      </w:pPr>
      <w:r w:rsidRPr="00B27F51">
        <w:rPr>
          <w:rStyle w:val="FontStyle43"/>
        </w:rPr>
        <w:t>-  рабочие места для студентов и преподавателя, аудиторная доска;</w:t>
      </w:r>
    </w:p>
    <w:p w:rsidR="000B4A45" w:rsidRPr="00B27F51" w:rsidRDefault="000B4A45" w:rsidP="008B7DE8">
      <w:pPr>
        <w:pStyle w:val="Style18"/>
        <w:widowControl/>
        <w:numPr>
          <w:ilvl w:val="0"/>
          <w:numId w:val="99"/>
        </w:numPr>
        <w:tabs>
          <w:tab w:val="left" w:pos="284"/>
        </w:tabs>
        <w:ind w:firstLine="709"/>
        <w:contextualSpacing/>
        <w:jc w:val="left"/>
        <w:rPr>
          <w:rStyle w:val="FontStyle43"/>
        </w:rPr>
      </w:pPr>
      <w:r w:rsidRPr="00B27F51">
        <w:rPr>
          <w:rStyle w:val="FontStyle43"/>
        </w:rPr>
        <w:t>комплект учебно-методической документации (учебники и учебные пособия, инструкционные карты для выполнения практических работ, карточки-задания, комплекты тестовых заданий);</w:t>
      </w:r>
    </w:p>
    <w:p w:rsidR="000B4A45" w:rsidRPr="00B27F51" w:rsidRDefault="000B4A45" w:rsidP="008B7DE8">
      <w:pPr>
        <w:pStyle w:val="Style18"/>
        <w:widowControl/>
        <w:numPr>
          <w:ilvl w:val="0"/>
          <w:numId w:val="99"/>
        </w:numPr>
        <w:tabs>
          <w:tab w:val="left" w:pos="284"/>
        </w:tabs>
        <w:ind w:firstLine="709"/>
        <w:contextualSpacing/>
        <w:jc w:val="left"/>
        <w:rPr>
          <w:sz w:val="22"/>
          <w:szCs w:val="22"/>
        </w:rPr>
      </w:pPr>
      <w:r w:rsidRPr="00B27F51">
        <w:rPr>
          <w:rStyle w:val="FontStyle43"/>
        </w:rPr>
        <w:t>наглядные пособия (схемы, таблицы, макеты автоматов АК, комплект плакатов по дисциплине).</w:t>
      </w:r>
    </w:p>
    <w:p w:rsidR="000B4A45" w:rsidRPr="00B27F51" w:rsidRDefault="000B4A45" w:rsidP="008B7DE8">
      <w:pPr>
        <w:pStyle w:val="Style18"/>
        <w:widowControl/>
        <w:numPr>
          <w:ilvl w:val="0"/>
          <w:numId w:val="100"/>
        </w:numPr>
        <w:tabs>
          <w:tab w:val="left" w:pos="284"/>
        </w:tabs>
        <w:ind w:firstLine="709"/>
        <w:contextualSpacing/>
        <w:jc w:val="left"/>
        <w:rPr>
          <w:rStyle w:val="FontStyle43"/>
        </w:rPr>
      </w:pPr>
      <w:r w:rsidRPr="00B27F51">
        <w:rPr>
          <w:rStyle w:val="FontStyle43"/>
        </w:rPr>
        <w:t>индивидуальные средства защиты;</w:t>
      </w:r>
    </w:p>
    <w:p w:rsidR="000B4A45" w:rsidRPr="00B27F51" w:rsidRDefault="000B4A45" w:rsidP="008B7DE8">
      <w:pPr>
        <w:pStyle w:val="Style18"/>
        <w:widowControl/>
        <w:numPr>
          <w:ilvl w:val="0"/>
          <w:numId w:val="100"/>
        </w:numPr>
        <w:tabs>
          <w:tab w:val="left" w:pos="284"/>
        </w:tabs>
        <w:ind w:firstLine="709"/>
        <w:contextualSpacing/>
        <w:jc w:val="left"/>
        <w:rPr>
          <w:rStyle w:val="FontStyle43"/>
        </w:rPr>
      </w:pPr>
      <w:r w:rsidRPr="00B27F51">
        <w:rPr>
          <w:rStyle w:val="FontStyle43"/>
        </w:rPr>
        <w:t>пневматические винтовки,</w:t>
      </w:r>
    </w:p>
    <w:p w:rsidR="000B4A45" w:rsidRPr="00B27F51" w:rsidRDefault="000B4A45" w:rsidP="008B7DE8">
      <w:pPr>
        <w:pStyle w:val="Style18"/>
        <w:widowControl/>
        <w:numPr>
          <w:ilvl w:val="0"/>
          <w:numId w:val="100"/>
        </w:numPr>
        <w:tabs>
          <w:tab w:val="left" w:pos="284"/>
        </w:tabs>
        <w:contextualSpacing/>
        <w:jc w:val="left"/>
        <w:rPr>
          <w:rStyle w:val="FontStyle43"/>
        </w:rPr>
      </w:pPr>
      <w:r w:rsidRPr="00B27F51">
        <w:rPr>
          <w:rStyle w:val="FontStyle43"/>
        </w:rPr>
        <w:t>технические средства обучения: ПЭВМ, проектор, интерактивная доска,  экран.</w:t>
      </w:r>
    </w:p>
    <w:p w:rsidR="000B4A45" w:rsidRPr="00B27F51" w:rsidRDefault="000B4A45" w:rsidP="000B4A45">
      <w:pPr>
        <w:pStyle w:val="Style15"/>
        <w:widowControl/>
        <w:ind w:left="1229"/>
        <w:contextualSpacing/>
        <w:rPr>
          <w:sz w:val="22"/>
          <w:szCs w:val="22"/>
        </w:rPr>
      </w:pPr>
    </w:p>
    <w:p w:rsidR="000B4A45" w:rsidRPr="00B27F51" w:rsidRDefault="000B4A45" w:rsidP="000B4A45">
      <w:pPr>
        <w:pStyle w:val="Style15"/>
        <w:widowControl/>
        <w:tabs>
          <w:tab w:val="left" w:pos="1229"/>
        </w:tabs>
        <w:ind w:left="1229"/>
        <w:contextualSpacing/>
        <w:rPr>
          <w:rStyle w:val="FontStyle42"/>
        </w:rPr>
      </w:pPr>
      <w:r w:rsidRPr="00B27F51">
        <w:rPr>
          <w:rStyle w:val="FontStyle42"/>
        </w:rPr>
        <w:t>3.2</w:t>
      </w:r>
      <w:r w:rsidRPr="00B27F51">
        <w:rPr>
          <w:rStyle w:val="FontStyle42"/>
          <w:b w:val="0"/>
          <w:bCs w:val="0"/>
        </w:rPr>
        <w:tab/>
      </w:r>
      <w:r w:rsidRPr="00B27F51">
        <w:rPr>
          <w:rStyle w:val="FontStyle42"/>
        </w:rPr>
        <w:t>Информационное обеспечение обучения. Перечень учебных изданий,</w:t>
      </w:r>
      <w:r w:rsidRPr="00B27F51">
        <w:rPr>
          <w:rStyle w:val="FontStyle42"/>
        </w:rPr>
        <w:br/>
        <w:t>Интернет-ресурсов, дополнительной литературы</w:t>
      </w:r>
    </w:p>
    <w:p w:rsidR="000B4A45" w:rsidRPr="00B27F51" w:rsidRDefault="000B4A45" w:rsidP="000B4A45">
      <w:pPr>
        <w:pStyle w:val="Style9"/>
        <w:widowControl/>
        <w:spacing w:before="29" w:line="240" w:lineRule="auto"/>
        <w:ind w:left="864" w:firstLine="0"/>
        <w:rPr>
          <w:rStyle w:val="FontStyle43"/>
          <w:b/>
        </w:rPr>
      </w:pPr>
    </w:p>
    <w:p w:rsidR="000B4A45" w:rsidRPr="00B27F51" w:rsidRDefault="000B4A45" w:rsidP="000B4A45">
      <w:pPr>
        <w:pStyle w:val="Style9"/>
        <w:widowControl/>
        <w:spacing w:before="29" w:line="240" w:lineRule="auto"/>
        <w:ind w:left="864" w:firstLine="0"/>
        <w:rPr>
          <w:rStyle w:val="FontStyle43"/>
          <w:b/>
        </w:rPr>
      </w:pPr>
      <w:r w:rsidRPr="00B27F51">
        <w:rPr>
          <w:rStyle w:val="FontStyle43"/>
          <w:b/>
        </w:rPr>
        <w:t>Для обучающихся</w:t>
      </w:r>
    </w:p>
    <w:p w:rsidR="000B4A45" w:rsidRPr="00B27F51" w:rsidRDefault="000B4A45" w:rsidP="008B7DE8">
      <w:pPr>
        <w:pStyle w:val="Style18"/>
        <w:widowControl/>
        <w:numPr>
          <w:ilvl w:val="0"/>
          <w:numId w:val="101"/>
        </w:numPr>
        <w:tabs>
          <w:tab w:val="left" w:pos="1128"/>
        </w:tabs>
        <w:ind w:left="720" w:hanging="360"/>
        <w:rPr>
          <w:rStyle w:val="FontStyle43"/>
        </w:rPr>
      </w:pPr>
      <w:r w:rsidRPr="00B27F51">
        <w:rPr>
          <w:rStyle w:val="FontStyle43"/>
        </w:rPr>
        <w:t>Основы безопасности жизнедеятельности. Учебник 10 кл. Под ред. Воробьёва Ю.Л. – М.,2011.</w:t>
      </w:r>
    </w:p>
    <w:p w:rsidR="000B4A45" w:rsidRPr="00B27F51" w:rsidRDefault="000B4A45" w:rsidP="008B7DE8">
      <w:pPr>
        <w:pStyle w:val="Style18"/>
        <w:widowControl/>
        <w:numPr>
          <w:ilvl w:val="0"/>
          <w:numId w:val="101"/>
        </w:numPr>
        <w:tabs>
          <w:tab w:val="left" w:pos="1128"/>
        </w:tabs>
        <w:ind w:left="720" w:hanging="360"/>
        <w:rPr>
          <w:rStyle w:val="FontStyle43"/>
        </w:rPr>
      </w:pPr>
      <w:r w:rsidRPr="00B27F51">
        <w:rPr>
          <w:rStyle w:val="FontStyle43"/>
        </w:rPr>
        <w:t>Основы безопасности жизнедеятельности. Учебник 11 кл. Под ред. Воробьёва Ю.Л. – М.,2011.</w:t>
      </w:r>
    </w:p>
    <w:p w:rsidR="000B4A45" w:rsidRPr="00B27F51" w:rsidRDefault="000B4A45" w:rsidP="008B7DE8">
      <w:pPr>
        <w:pStyle w:val="Style18"/>
        <w:widowControl/>
        <w:numPr>
          <w:ilvl w:val="0"/>
          <w:numId w:val="101"/>
        </w:numPr>
        <w:tabs>
          <w:tab w:val="left" w:pos="1128"/>
        </w:tabs>
        <w:ind w:left="720" w:hanging="360"/>
        <w:rPr>
          <w:rStyle w:val="FontStyle43"/>
        </w:rPr>
      </w:pPr>
      <w:r w:rsidRPr="00B27F51">
        <w:rPr>
          <w:rStyle w:val="FontStyle43"/>
        </w:rPr>
        <w:t>Топоров И.К. Основы безопасности жизнедеятельности. Методические рекомендации. 10 - 11 кл.– М.,2005.</w:t>
      </w:r>
    </w:p>
    <w:p w:rsidR="000B4A45" w:rsidRPr="00B27F51" w:rsidRDefault="000B4A45" w:rsidP="008B7DE8">
      <w:pPr>
        <w:pStyle w:val="Style18"/>
        <w:widowControl/>
        <w:numPr>
          <w:ilvl w:val="0"/>
          <w:numId w:val="101"/>
        </w:numPr>
        <w:tabs>
          <w:tab w:val="left" w:pos="1128"/>
        </w:tabs>
        <w:ind w:left="720" w:hanging="360"/>
        <w:rPr>
          <w:rStyle w:val="FontStyle43"/>
        </w:rPr>
      </w:pPr>
      <w:r w:rsidRPr="00B27F51">
        <w:rPr>
          <w:rStyle w:val="FontStyle43"/>
        </w:rPr>
        <w:t>Смирнов А.Т., Мишин Б. И., Васнев В.А. Основы безопасности жизнедеятельности. Основы медицинских знаний и здорового образа жизни. 10 – 11 кл.- М., 2013.</w:t>
      </w:r>
    </w:p>
    <w:p w:rsidR="000B4A45" w:rsidRPr="00B27F51" w:rsidRDefault="000B4A45" w:rsidP="008B7DE8">
      <w:pPr>
        <w:pStyle w:val="Style18"/>
        <w:widowControl/>
        <w:numPr>
          <w:ilvl w:val="0"/>
          <w:numId w:val="101"/>
        </w:numPr>
        <w:tabs>
          <w:tab w:val="left" w:pos="1128"/>
        </w:tabs>
        <w:ind w:left="720" w:hanging="360"/>
        <w:rPr>
          <w:rStyle w:val="FontStyle43"/>
        </w:rPr>
      </w:pPr>
      <w:r w:rsidRPr="00B27F51">
        <w:rPr>
          <w:rStyle w:val="FontStyle43"/>
        </w:rPr>
        <w:t>100 вопросов – 100 ответов о прохождении военной службы солдатами и сержантами по призыву и по контракту: Сборник. – М., 2012.</w:t>
      </w:r>
    </w:p>
    <w:p w:rsidR="000B4A45" w:rsidRPr="00B27F51" w:rsidRDefault="000B4A45" w:rsidP="008B7DE8">
      <w:pPr>
        <w:pStyle w:val="Style18"/>
        <w:widowControl/>
        <w:numPr>
          <w:ilvl w:val="0"/>
          <w:numId w:val="101"/>
        </w:numPr>
        <w:tabs>
          <w:tab w:val="left" w:pos="1128"/>
        </w:tabs>
        <w:ind w:left="720" w:hanging="360"/>
        <w:rPr>
          <w:rStyle w:val="FontStyle43"/>
        </w:rPr>
      </w:pPr>
      <w:r w:rsidRPr="00B27F51">
        <w:rPr>
          <w:rStyle w:val="FontStyle43"/>
        </w:rPr>
        <w:t>Смирнов А.Т. Основы безопасности жизнедеятельности: Учебник для учащихся 10 кл. общеобразовательных учреждений /А.Т. Смирнов, Б.И. Мишин, В.А. Васнев; под редакцией А.Т. Смирнова. – 8-е издание, переработанное – М., 2011.</w:t>
      </w:r>
    </w:p>
    <w:p w:rsidR="000B4A45" w:rsidRPr="00B27F51" w:rsidRDefault="000B4A45" w:rsidP="008B7DE8">
      <w:pPr>
        <w:pStyle w:val="Style18"/>
        <w:widowControl/>
        <w:numPr>
          <w:ilvl w:val="0"/>
          <w:numId w:val="101"/>
        </w:numPr>
        <w:tabs>
          <w:tab w:val="left" w:pos="1128"/>
        </w:tabs>
        <w:ind w:left="720" w:hanging="360"/>
        <w:rPr>
          <w:rStyle w:val="FontStyle43"/>
        </w:rPr>
      </w:pPr>
      <w:r w:rsidRPr="00B27F51">
        <w:rPr>
          <w:rStyle w:val="FontStyle43"/>
        </w:rPr>
        <w:t>Армия государства Российского и защита Отечества / Под ред. В.В. Смирнова. – М., 2014.</w:t>
      </w:r>
    </w:p>
    <w:p w:rsidR="000B4A45" w:rsidRPr="00B27F51" w:rsidRDefault="000B4A45" w:rsidP="000B4A45">
      <w:pPr>
        <w:pStyle w:val="Style18"/>
        <w:widowControl/>
        <w:tabs>
          <w:tab w:val="left" w:pos="1128"/>
        </w:tabs>
        <w:ind w:left="850"/>
        <w:rPr>
          <w:rStyle w:val="FontStyle43"/>
          <w:b/>
        </w:rPr>
      </w:pPr>
    </w:p>
    <w:p w:rsidR="000B4A45" w:rsidRPr="00B27F51" w:rsidRDefault="000B4A45" w:rsidP="000B4A45">
      <w:pPr>
        <w:pStyle w:val="Style18"/>
        <w:widowControl/>
        <w:tabs>
          <w:tab w:val="left" w:pos="1128"/>
        </w:tabs>
        <w:ind w:left="850"/>
        <w:rPr>
          <w:rStyle w:val="FontStyle43"/>
          <w:b/>
        </w:rPr>
      </w:pPr>
      <w:r w:rsidRPr="00B27F51">
        <w:rPr>
          <w:rStyle w:val="FontStyle43"/>
          <w:b/>
        </w:rPr>
        <w:t>Для преподавателей</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Федеральные законы «О статусе военнослужащих», «О воинской обязанности и военной службе», «Об альтернативной гражданской службе», «О внесении изменений в Федеральный закон «О воинской обязанности и военной службе» № 61-ФЗ и статью Закона РФ  «Об образовании»,  «О противодействии терроризму» // Собрание законодательства Российской Федерации: официальное издание. – М., 1993 – 2007.</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Смирнов А.Т., Мишин Б. И., Васнев В.А. Основы безопасности жизнедеятельности. Методические рекомендации. 10 кл.- М., 2013.</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Смирнов А.Т. Основы медицинских знаний и здорового образа жизни: тестовый контроль знаний старшеклассников: 10 – 11 кл. /А.Т. Смирнов, М.В. Маслов; под ред. А.Т. Смирнова.- М., 2012.</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Большой энциклопедический словарь. – М., 2012.</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Васнев В.А. Основы подготовки к военной службе: Кн. Для учителя / В.А.Васнев, С.А. Чиненный. - М., 2012.</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Военная доктрина Российской Федерации // Вестник военной информации. – 2010. - №5.</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Дуров В.А. Русские награды 18 – начала 20 века. / В.А.Дуров. – 2–е изд., дополн. - М., 2012.</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Дуров В.А. Отечественные награды. / В.А.Дуров. – 2–е изд., дополн. - М.: Просвещение,  2010.</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Конституция Российской Федерации (действующая редакция).</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Концепция национальной безопасности Российской Федерации // Вестник военной информации. – 2010. - №2.</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Лях В.И. Физическая культура: Учебник для 10 – 11 кл. общеобразовательных учреждений / В.И. Лях, А.А. Зданевич; под ред. В.И. Ляха. – М., 2006 – 2007.</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Основы безопасности жизнедеятельности: справочник для учащихся / А.Т. Смирнов, Б.О. Хренников, Р.А. Дурнев, Э.Н. Аюбов; под ред. А.Т. Смирнова. – М., 2007.</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Петров С.В. Первая помощь в экстремальных ситуациях: практическое пособие / С.В. Петров, В.Г. Бубнов. – М., 2000.</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lastRenderedPageBreak/>
        <w:t>Семейный кодекс Российской Федерации (действующая редакция).</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Смирнов А.Т. Основы медицинских знаний и здорового образа жизни: учебник для 10 – 11 кл. общеобразовательных учреждений /А.Т. Смирнов, Б.И. Мишин, П.В.Ижевский; под общей редакцией А.Т. Смирнова. – 6-е издание, переработанное – М., 2006.</w:t>
      </w:r>
    </w:p>
    <w:p w:rsidR="000B4A45" w:rsidRPr="00B27F51" w:rsidRDefault="000B4A45" w:rsidP="008B7DE8">
      <w:pPr>
        <w:pStyle w:val="Style18"/>
        <w:widowControl/>
        <w:numPr>
          <w:ilvl w:val="0"/>
          <w:numId w:val="178"/>
        </w:numPr>
        <w:tabs>
          <w:tab w:val="left" w:pos="1128"/>
        </w:tabs>
        <w:ind w:left="284" w:hanging="284"/>
        <w:rPr>
          <w:rStyle w:val="FontStyle43"/>
        </w:rPr>
      </w:pPr>
      <w:r w:rsidRPr="00B27F51">
        <w:rPr>
          <w:rStyle w:val="FontStyle43"/>
        </w:rPr>
        <w:t>Уголовный Кодекс Российской Федерации(последняя редакция).</w:t>
      </w:r>
    </w:p>
    <w:p w:rsidR="000B4A45" w:rsidRPr="00B27F51" w:rsidRDefault="000B4A45" w:rsidP="000B4A45">
      <w:pPr>
        <w:pStyle w:val="Style23"/>
        <w:widowControl/>
        <w:spacing w:before="53"/>
        <w:ind w:left="1392" w:hanging="418"/>
        <w:rPr>
          <w:rStyle w:val="FontStyle42"/>
        </w:rPr>
      </w:pPr>
    </w:p>
    <w:p w:rsidR="000B4A45" w:rsidRPr="00B27F51" w:rsidRDefault="000B4A45" w:rsidP="000B4A45">
      <w:pPr>
        <w:pStyle w:val="Style23"/>
        <w:widowControl/>
        <w:spacing w:before="53"/>
        <w:ind w:left="1392" w:hanging="418"/>
        <w:rPr>
          <w:rStyle w:val="FontStyle42"/>
        </w:rPr>
      </w:pPr>
      <w:r w:rsidRPr="00B27F51">
        <w:rPr>
          <w:rStyle w:val="FontStyle42"/>
        </w:rPr>
        <w:t>4 КОНТРОЛЬ И ОЦЕНКА РЕЗУЛЬТАТОВ ОСВОЕНИЯ УЧЕБНОЙ ДИСЦИПЛИНЫ «ОСНОВЫ БЕЗОПАСНОСТИ ЖИЗНЕДЕЯТЕЛЬНОСТИ»</w:t>
      </w:r>
    </w:p>
    <w:p w:rsidR="000B4A45" w:rsidRPr="00B27F51" w:rsidRDefault="000B4A45" w:rsidP="000B4A45">
      <w:pPr>
        <w:pStyle w:val="Style9"/>
        <w:widowControl/>
        <w:spacing w:line="240" w:lineRule="auto"/>
        <w:ind w:firstLine="845"/>
        <w:rPr>
          <w:sz w:val="22"/>
          <w:szCs w:val="22"/>
        </w:rPr>
      </w:pPr>
    </w:p>
    <w:p w:rsidR="000B4A45" w:rsidRPr="00B27F51" w:rsidRDefault="000B4A45" w:rsidP="000B4A45">
      <w:pPr>
        <w:pStyle w:val="Style9"/>
        <w:widowControl/>
        <w:spacing w:before="29" w:line="240" w:lineRule="auto"/>
        <w:ind w:firstLine="845"/>
        <w:rPr>
          <w:rStyle w:val="FontStyle43"/>
        </w:rPr>
      </w:pPr>
      <w:r w:rsidRPr="00B27F51">
        <w:rPr>
          <w:rStyle w:val="FontStyle42"/>
        </w:rPr>
        <w:t xml:space="preserve">Контроль и оценка </w:t>
      </w:r>
      <w:r w:rsidRPr="00B27F51">
        <w:rPr>
          <w:rStyle w:val="FontStyle43"/>
        </w:rPr>
        <w:t>результатов освоения дисциплины осуществляется преподавателем в процессе проведения занятий, тестирования, терминологического диктанта, решения ситуационных задач, устного и письменного опроса, проверки выполнения самостоятельных творческих заданий.</w:t>
      </w:r>
    </w:p>
    <w:p w:rsidR="000B4A45" w:rsidRPr="00B27F51" w:rsidRDefault="000B4A45" w:rsidP="000B4A45">
      <w:pPr>
        <w:pStyle w:val="Style9"/>
        <w:widowControl/>
        <w:spacing w:before="29" w:line="240" w:lineRule="auto"/>
        <w:ind w:firstLine="845"/>
        <w:rPr>
          <w:rStyle w:val="FontStyle43"/>
        </w:rPr>
      </w:pPr>
      <w:r w:rsidRPr="00B27F51">
        <w:rPr>
          <w:rStyle w:val="FontStyle43"/>
        </w:rPr>
        <w:t>Формой итогового контроля является дифференцированный зачет, который проводится в виде тестирования и с учётом полноты выполнения заданий для самостоятельного изучения и творческих заданий.</w:t>
      </w:r>
    </w:p>
    <w:p w:rsidR="000B4A45" w:rsidRPr="00B27F51" w:rsidRDefault="000B4A45" w:rsidP="000B4A45">
      <w:pPr>
        <w:spacing w:after="278"/>
      </w:pPr>
    </w:p>
    <w:tbl>
      <w:tblPr>
        <w:tblW w:w="9781" w:type="dxa"/>
        <w:tblInd w:w="40" w:type="dxa"/>
        <w:tblLayout w:type="fixed"/>
        <w:tblCellMar>
          <w:left w:w="40" w:type="dxa"/>
          <w:right w:w="40" w:type="dxa"/>
        </w:tblCellMar>
        <w:tblLook w:val="0000" w:firstRow="0" w:lastRow="0" w:firstColumn="0" w:lastColumn="0" w:noHBand="0" w:noVBand="0"/>
      </w:tblPr>
      <w:tblGrid>
        <w:gridCol w:w="6521"/>
        <w:gridCol w:w="3260"/>
      </w:tblGrid>
      <w:tr w:rsidR="000B4A45" w:rsidRPr="00B27F51" w:rsidTr="00405116">
        <w:tc>
          <w:tcPr>
            <w:tcW w:w="6521"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1"/>
              <w:widowControl/>
              <w:jc w:val="center"/>
              <w:rPr>
                <w:rStyle w:val="FontStyle42"/>
              </w:rPr>
            </w:pPr>
            <w:r w:rsidRPr="00B27F51">
              <w:rPr>
                <w:rStyle w:val="FontStyle42"/>
              </w:rPr>
              <w:t>Результаты обучения (освоенные умения, усвоенные знания)</w:t>
            </w:r>
          </w:p>
        </w:tc>
        <w:tc>
          <w:tcPr>
            <w:tcW w:w="326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1"/>
              <w:widowControl/>
              <w:ind w:left="132"/>
              <w:jc w:val="center"/>
              <w:rPr>
                <w:rStyle w:val="FontStyle42"/>
              </w:rPr>
            </w:pPr>
            <w:r w:rsidRPr="00B27F51">
              <w:rPr>
                <w:rStyle w:val="FontStyle42"/>
              </w:rPr>
              <w:t>Формы и методы контроля и оценки результатов обучения</w:t>
            </w:r>
          </w:p>
        </w:tc>
      </w:tr>
      <w:tr w:rsidR="000B4A45" w:rsidRPr="00B27F51" w:rsidTr="00405116">
        <w:tc>
          <w:tcPr>
            <w:tcW w:w="6521"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1"/>
              <w:widowControl/>
              <w:ind w:left="2242"/>
              <w:jc w:val="center"/>
              <w:rPr>
                <w:rStyle w:val="FontStyle42"/>
                <w:b w:val="0"/>
              </w:rPr>
            </w:pPr>
            <w:r w:rsidRPr="00B27F51">
              <w:rPr>
                <w:rStyle w:val="FontStyle42"/>
                <w:b w:val="0"/>
              </w:rPr>
              <w:t>1</w:t>
            </w:r>
          </w:p>
        </w:tc>
        <w:tc>
          <w:tcPr>
            <w:tcW w:w="326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1"/>
              <w:widowControl/>
              <w:ind w:left="102"/>
              <w:jc w:val="center"/>
              <w:rPr>
                <w:rStyle w:val="FontStyle42"/>
                <w:b w:val="0"/>
              </w:rPr>
            </w:pPr>
            <w:r w:rsidRPr="00B27F51">
              <w:rPr>
                <w:rStyle w:val="FontStyle42"/>
                <w:b w:val="0"/>
              </w:rPr>
              <w:t>2</w:t>
            </w:r>
          </w:p>
        </w:tc>
      </w:tr>
      <w:tr w:rsidR="000B4A45" w:rsidRPr="00B27F51" w:rsidTr="00405116">
        <w:tc>
          <w:tcPr>
            <w:tcW w:w="6521"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2"/>
              <w:widowControl/>
              <w:ind w:left="425"/>
              <w:contextualSpacing/>
              <w:rPr>
                <w:rStyle w:val="FontStyle42"/>
              </w:rPr>
            </w:pPr>
            <w:r w:rsidRPr="00B27F51">
              <w:rPr>
                <w:rStyle w:val="FontStyle42"/>
              </w:rPr>
              <w:t>знать / понимать</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потенциальные опасности природного, техногенного и социального происхождения, характерные для региона проживания;</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основные задачи государственных служб по защите населения и территорий от чрезвычайных ситуаций природного и техногенного характера;</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основы российского законодательства об обороне государства и воинской обязанности граждан;</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порядок первоначальной постановки на воинский учёт, медицинского освидетельствования, призыва на военную службу;</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состав и предназначение Вооружённых Сил Российской Федерации;</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основные права и обязанности граждан по призыву на военную службу, во время прохождения военной службы и пребывания в запасе;</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основные виды военно-профессиональной деятельности; особенности прохождения военной службы по призыву и контракту, альтернативной гражданской службы;</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требования, предъявляемые военной службой к уровню подготовленности призывника;</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предназначение, структуры и задачи РСЧС;</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предназначение, структуру и задачи гражданской обороны;</w:t>
            </w:r>
          </w:p>
        </w:tc>
        <w:tc>
          <w:tcPr>
            <w:tcW w:w="326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1"/>
              <w:widowControl/>
              <w:ind w:left="132"/>
              <w:contextualSpacing/>
              <w:rPr>
                <w:rStyle w:val="FontStyle43"/>
              </w:rPr>
            </w:pPr>
            <w:r w:rsidRPr="00B27F51">
              <w:rPr>
                <w:rStyle w:val="FontStyle43"/>
              </w:rPr>
              <w:t>решение ситуационных задач</w:t>
            </w:r>
          </w:p>
          <w:p w:rsidR="000B4A45" w:rsidRPr="00B27F51" w:rsidRDefault="000B4A45" w:rsidP="00405116">
            <w:pPr>
              <w:pStyle w:val="Style29"/>
              <w:widowControl/>
              <w:spacing w:line="240" w:lineRule="auto"/>
              <w:ind w:left="132"/>
              <w:contextualSpacing/>
              <w:rPr>
                <w:rStyle w:val="FontStyle43"/>
              </w:rPr>
            </w:pPr>
            <w:r w:rsidRPr="00B27F51">
              <w:rPr>
                <w:rStyle w:val="FontStyle43"/>
              </w:rPr>
              <w:t>тестирование</w:t>
            </w:r>
          </w:p>
          <w:p w:rsidR="000B4A45" w:rsidRPr="00B27F51" w:rsidRDefault="000B4A45" w:rsidP="00405116">
            <w:pPr>
              <w:pStyle w:val="Style11"/>
              <w:widowControl/>
              <w:ind w:left="132"/>
              <w:contextualSpacing/>
              <w:rPr>
                <w:rStyle w:val="FontStyle43"/>
              </w:rPr>
            </w:pPr>
            <w:r w:rsidRPr="00B27F51">
              <w:rPr>
                <w:rStyle w:val="FontStyle43"/>
              </w:rPr>
              <w:t>устный опрос</w:t>
            </w:r>
          </w:p>
          <w:p w:rsidR="000B4A45" w:rsidRPr="00B27F51" w:rsidRDefault="000B4A45" w:rsidP="00405116">
            <w:pPr>
              <w:pStyle w:val="Style11"/>
              <w:widowControl/>
              <w:ind w:left="132"/>
              <w:contextualSpacing/>
              <w:rPr>
                <w:rStyle w:val="FontStyle42"/>
              </w:rPr>
            </w:pPr>
            <w:r w:rsidRPr="00B27F51">
              <w:rPr>
                <w:rStyle w:val="FontStyle43"/>
              </w:rPr>
              <w:t>письменный опрос</w:t>
            </w:r>
          </w:p>
        </w:tc>
      </w:tr>
      <w:tr w:rsidR="000B4A45" w:rsidRPr="00B27F51" w:rsidTr="00405116">
        <w:tc>
          <w:tcPr>
            <w:tcW w:w="6521"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2"/>
              <w:widowControl/>
              <w:ind w:left="425"/>
              <w:contextualSpacing/>
              <w:rPr>
                <w:rStyle w:val="FontStyle42"/>
              </w:rPr>
            </w:pPr>
            <w:r w:rsidRPr="00B27F51">
              <w:rPr>
                <w:rStyle w:val="FontStyle42"/>
              </w:rPr>
              <w:t>уметь</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владеть способами защиты населения от чрезвычайных ситуаций природного и техногенного характера;</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пользоваться средствами индивидуальной и коллективной защиты;</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оценивать уровень своей подготовленности и осуществлять осознанное самоопределение по отношению к военной службе;</w:t>
            </w:r>
          </w:p>
        </w:tc>
        <w:tc>
          <w:tcPr>
            <w:tcW w:w="326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9"/>
              <w:widowControl/>
              <w:spacing w:line="240" w:lineRule="auto"/>
              <w:ind w:left="132"/>
              <w:contextualSpacing/>
              <w:rPr>
                <w:rStyle w:val="FontStyle43"/>
              </w:rPr>
            </w:pPr>
            <w:r w:rsidRPr="00B27F51">
              <w:rPr>
                <w:rStyle w:val="FontStyle43"/>
              </w:rPr>
              <w:t>выполнение заданий</w:t>
            </w:r>
          </w:p>
          <w:p w:rsidR="000B4A45" w:rsidRPr="00B27F51" w:rsidRDefault="000B4A45" w:rsidP="00405116">
            <w:pPr>
              <w:pStyle w:val="Style29"/>
              <w:widowControl/>
              <w:spacing w:line="240" w:lineRule="auto"/>
              <w:ind w:left="132"/>
              <w:contextualSpacing/>
              <w:rPr>
                <w:rStyle w:val="FontStyle43"/>
              </w:rPr>
            </w:pPr>
            <w:r w:rsidRPr="00B27F51">
              <w:rPr>
                <w:rStyle w:val="FontStyle43"/>
              </w:rPr>
              <w:t>тестирование</w:t>
            </w:r>
          </w:p>
          <w:p w:rsidR="000B4A45" w:rsidRPr="00B27F51" w:rsidRDefault="000B4A45" w:rsidP="00405116">
            <w:pPr>
              <w:pStyle w:val="Style11"/>
              <w:widowControl/>
              <w:ind w:left="132"/>
              <w:contextualSpacing/>
              <w:rPr>
                <w:rStyle w:val="FontStyle43"/>
              </w:rPr>
            </w:pPr>
            <w:r w:rsidRPr="00B27F51">
              <w:rPr>
                <w:rStyle w:val="FontStyle43"/>
              </w:rPr>
              <w:t>устный опрос</w:t>
            </w:r>
          </w:p>
          <w:p w:rsidR="000B4A45" w:rsidRPr="00B27F51" w:rsidRDefault="000B4A45" w:rsidP="00405116">
            <w:pPr>
              <w:pStyle w:val="Style11"/>
              <w:widowControl/>
              <w:ind w:left="132"/>
              <w:contextualSpacing/>
              <w:rPr>
                <w:rStyle w:val="FontStyle42"/>
              </w:rPr>
            </w:pPr>
            <w:r w:rsidRPr="00B27F51">
              <w:rPr>
                <w:rStyle w:val="FontStyle43"/>
              </w:rPr>
              <w:t>письменный опрос</w:t>
            </w:r>
          </w:p>
        </w:tc>
      </w:tr>
      <w:tr w:rsidR="000B4A45" w:rsidRPr="00B27F51" w:rsidTr="00405116">
        <w:tc>
          <w:tcPr>
            <w:tcW w:w="6521"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2"/>
              <w:widowControl/>
              <w:ind w:left="425"/>
              <w:contextualSpacing/>
              <w:rPr>
                <w:rStyle w:val="FontStyle42"/>
              </w:rPr>
            </w:pPr>
            <w:r w:rsidRPr="00B27F51">
              <w:rPr>
                <w:rStyle w:val="FontStyle42"/>
              </w:rPr>
              <w:lastRenderedPageBreak/>
              <w:t>использовать приобретённые знания и умения в практической деятельности и повседневной жизни:</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для ведения здорового образа жизни;</w:t>
            </w:r>
          </w:p>
          <w:p w:rsidR="000B4A45" w:rsidRPr="00B27F51" w:rsidRDefault="000B4A45" w:rsidP="008B7DE8">
            <w:pPr>
              <w:pStyle w:val="Style12"/>
              <w:widowControl/>
              <w:numPr>
                <w:ilvl w:val="0"/>
                <w:numId w:val="177"/>
              </w:numPr>
              <w:ind w:left="425"/>
              <w:contextualSpacing/>
              <w:rPr>
                <w:rStyle w:val="FontStyle42"/>
                <w:b w:val="0"/>
              </w:rPr>
            </w:pPr>
            <w:r w:rsidRPr="00B27F51">
              <w:rPr>
                <w:rStyle w:val="FontStyle42"/>
                <w:b w:val="0"/>
              </w:rPr>
              <w:t>оказания первой медицинской помощи;</w:t>
            </w:r>
          </w:p>
          <w:p w:rsidR="000B4A45" w:rsidRPr="00B27F51" w:rsidRDefault="000B4A45" w:rsidP="008B7DE8">
            <w:pPr>
              <w:pStyle w:val="Style12"/>
              <w:widowControl/>
              <w:numPr>
                <w:ilvl w:val="0"/>
                <w:numId w:val="177"/>
              </w:numPr>
              <w:ind w:left="425"/>
              <w:contextualSpacing/>
              <w:rPr>
                <w:rStyle w:val="FontStyle42"/>
              </w:rPr>
            </w:pPr>
            <w:r w:rsidRPr="00B27F51">
              <w:rPr>
                <w:rStyle w:val="FontStyle42"/>
                <w:b w:val="0"/>
              </w:rPr>
              <w:t>развития в себе духовных и физических качеств, необходимых для военной службы;</w:t>
            </w:r>
          </w:p>
          <w:p w:rsidR="000B4A45" w:rsidRPr="00B27F51" w:rsidRDefault="000B4A45" w:rsidP="008B7DE8">
            <w:pPr>
              <w:pStyle w:val="Style12"/>
              <w:widowControl/>
              <w:numPr>
                <w:ilvl w:val="0"/>
                <w:numId w:val="177"/>
              </w:numPr>
              <w:ind w:left="425"/>
              <w:contextualSpacing/>
              <w:rPr>
                <w:rStyle w:val="FontStyle42"/>
              </w:rPr>
            </w:pPr>
            <w:r w:rsidRPr="00B27F51">
              <w:rPr>
                <w:rStyle w:val="FontStyle42"/>
                <w:b w:val="0"/>
              </w:rPr>
              <w:t>вызова (обращения за помощью) в случае необходимости соответствующей службы экстренной помощи.</w:t>
            </w:r>
          </w:p>
        </w:tc>
        <w:tc>
          <w:tcPr>
            <w:tcW w:w="3260"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9"/>
              <w:widowControl/>
              <w:spacing w:line="240" w:lineRule="auto"/>
              <w:ind w:left="132"/>
              <w:contextualSpacing/>
              <w:rPr>
                <w:rStyle w:val="FontStyle43"/>
              </w:rPr>
            </w:pPr>
            <w:r w:rsidRPr="00B27F51">
              <w:rPr>
                <w:rStyle w:val="FontStyle43"/>
              </w:rPr>
              <w:t>выполнение заданий</w:t>
            </w:r>
          </w:p>
          <w:p w:rsidR="000B4A45" w:rsidRPr="00B27F51" w:rsidRDefault="000B4A45" w:rsidP="00405116">
            <w:pPr>
              <w:pStyle w:val="Style29"/>
              <w:widowControl/>
              <w:spacing w:line="240" w:lineRule="auto"/>
              <w:ind w:left="132"/>
              <w:contextualSpacing/>
              <w:rPr>
                <w:rStyle w:val="FontStyle43"/>
              </w:rPr>
            </w:pPr>
            <w:r w:rsidRPr="00B27F51">
              <w:rPr>
                <w:rStyle w:val="FontStyle43"/>
              </w:rPr>
              <w:t>тестирование</w:t>
            </w:r>
          </w:p>
          <w:p w:rsidR="000B4A45" w:rsidRPr="00B27F51" w:rsidRDefault="000B4A45" w:rsidP="00405116">
            <w:pPr>
              <w:pStyle w:val="Style11"/>
              <w:widowControl/>
              <w:ind w:left="132"/>
              <w:contextualSpacing/>
              <w:rPr>
                <w:rStyle w:val="FontStyle43"/>
              </w:rPr>
            </w:pPr>
            <w:r w:rsidRPr="00B27F51">
              <w:rPr>
                <w:rStyle w:val="FontStyle43"/>
              </w:rPr>
              <w:t>устный опрос</w:t>
            </w:r>
          </w:p>
          <w:p w:rsidR="000B4A45" w:rsidRPr="00B27F51" w:rsidRDefault="000B4A45" w:rsidP="00405116">
            <w:pPr>
              <w:pStyle w:val="Style11"/>
              <w:widowControl/>
              <w:ind w:left="132"/>
              <w:contextualSpacing/>
              <w:rPr>
                <w:rStyle w:val="FontStyle42"/>
              </w:rPr>
            </w:pPr>
            <w:r w:rsidRPr="00B27F51">
              <w:rPr>
                <w:rStyle w:val="FontStyle43"/>
              </w:rPr>
              <w:t>письменный опрос</w:t>
            </w:r>
          </w:p>
        </w:tc>
      </w:tr>
    </w:tbl>
    <w:p w:rsidR="000B4A45" w:rsidRPr="00B27F51" w:rsidRDefault="000B4A45" w:rsidP="000B4A45">
      <w:pPr>
        <w:jc w:val="center"/>
        <w:rPr>
          <w:rFonts w:eastAsia="Times New Roman"/>
          <w:b/>
          <w:bCs/>
        </w:rPr>
      </w:pPr>
    </w:p>
    <w:p w:rsidR="000B4A45" w:rsidRPr="00B27F51" w:rsidRDefault="000B4A45" w:rsidP="000B4A45">
      <w:pPr>
        <w:jc w:val="center"/>
        <w:rPr>
          <w:rFonts w:eastAsia="Times New Roman"/>
          <w:b/>
          <w:bCs/>
        </w:rPr>
      </w:pPr>
      <w:r w:rsidRPr="00B27F51">
        <w:rPr>
          <w:rFonts w:eastAsia="Times New Roman"/>
          <w:b/>
          <w:bCs/>
        </w:rPr>
        <w:t>ОДП ПРОФИЛЬНЫЕ УЧЕБНЫЕ ДИСЦИПЛИНЫ</w:t>
      </w:r>
    </w:p>
    <w:p w:rsidR="000B4A45" w:rsidRPr="00B27F51" w:rsidRDefault="000B4A45" w:rsidP="000B4A45">
      <w:pPr>
        <w:jc w:val="center"/>
        <w:rPr>
          <w:rFonts w:eastAsia="Times New Roman"/>
          <w:b/>
          <w:bCs/>
        </w:rPr>
      </w:pPr>
    </w:p>
    <w:p w:rsidR="000B4A45" w:rsidRDefault="000B4A45" w:rsidP="000B4A45">
      <w:pPr>
        <w:jc w:val="center"/>
        <w:rPr>
          <w:rFonts w:eastAsia="Times New Roman"/>
          <w:b/>
          <w:bCs/>
        </w:rPr>
      </w:pPr>
      <w:r w:rsidRPr="00B27F51">
        <w:rPr>
          <w:rFonts w:eastAsia="Times New Roman"/>
          <w:b/>
          <w:bCs/>
        </w:rPr>
        <w:t>ОПД.01 МАТЕМАТИКА</w:t>
      </w:r>
    </w:p>
    <w:p w:rsidR="000B4A45" w:rsidRPr="00B27F51" w:rsidRDefault="000B4A45" w:rsidP="000B4A45">
      <w:pPr>
        <w:jc w:val="center"/>
        <w:rPr>
          <w:rFonts w:eastAsia="Times New Roman"/>
          <w:b/>
          <w:bCs/>
        </w:rPr>
      </w:pPr>
    </w:p>
    <w:p w:rsidR="000B4A45" w:rsidRPr="00B27F51" w:rsidRDefault="000B4A45" w:rsidP="008B7DE8">
      <w:pPr>
        <w:numPr>
          <w:ilvl w:val="1"/>
          <w:numId w:val="181"/>
        </w:numPr>
        <w:autoSpaceDE w:val="0"/>
        <w:autoSpaceDN w:val="0"/>
        <w:adjustRightInd w:val="0"/>
        <w:spacing w:after="0" w:line="240" w:lineRule="auto"/>
        <w:jc w:val="both"/>
        <w:rPr>
          <w:b/>
          <w:bCs/>
        </w:rPr>
      </w:pPr>
      <w:r w:rsidRPr="00B27F51">
        <w:rPr>
          <w:b/>
          <w:bCs/>
        </w:rPr>
        <w:t>Область применения программы</w:t>
      </w:r>
    </w:p>
    <w:p w:rsidR="000B4A45" w:rsidRPr="00B27F51" w:rsidRDefault="000B4A45" w:rsidP="000B4A45">
      <w:pPr>
        <w:autoSpaceDE w:val="0"/>
        <w:autoSpaceDN w:val="0"/>
        <w:adjustRightInd w:val="0"/>
        <w:jc w:val="both"/>
        <w:rPr>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pPr>
      <w:r w:rsidRPr="00B27F51">
        <w:t>Рабочая программа учебной дисциплины О</w:t>
      </w:r>
      <w:r>
        <w:t>ПД</w:t>
      </w:r>
      <w:r w:rsidRPr="00B27F51">
        <w:t>.01 Математика является частью основной профессиональной образовательной программы в соответствии с ФГОС по профессии 38.01.02 Продавец, контролер-кассир.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40"/>
        <w:jc w:val="both"/>
        <w:rPr>
          <w:b/>
          <w:bCs/>
        </w:rPr>
      </w:pPr>
    </w:p>
    <w:p w:rsidR="000B4A45" w:rsidRPr="00B27F51" w:rsidRDefault="000B4A45" w:rsidP="000B4A45">
      <w:pPr>
        <w:autoSpaceDE w:val="0"/>
        <w:autoSpaceDN w:val="0"/>
        <w:adjustRightInd w:val="0"/>
        <w:jc w:val="both"/>
        <w:rPr>
          <w:b/>
          <w:bCs/>
        </w:rPr>
      </w:pPr>
      <w:r w:rsidRPr="00B27F51">
        <w:rPr>
          <w:b/>
          <w:bCs/>
        </w:rPr>
        <w:t>1.2. Место учебной дисциплины в структуре основной профессиональной</w:t>
      </w:r>
    </w:p>
    <w:p w:rsidR="000B4A45" w:rsidRPr="00B27F51" w:rsidRDefault="000B4A45" w:rsidP="000B4A45">
      <w:pPr>
        <w:autoSpaceDE w:val="0"/>
        <w:autoSpaceDN w:val="0"/>
        <w:adjustRightInd w:val="0"/>
        <w:jc w:val="both"/>
        <w:rPr>
          <w:b/>
          <w:bCs/>
        </w:rPr>
      </w:pPr>
      <w:r w:rsidRPr="00B27F51">
        <w:rPr>
          <w:b/>
          <w:bCs/>
        </w:rPr>
        <w:t>образовательной программы:</w:t>
      </w:r>
    </w:p>
    <w:p w:rsidR="000B4A45" w:rsidRPr="00B27F51" w:rsidRDefault="000B4A45" w:rsidP="000B4A45">
      <w:pPr>
        <w:autoSpaceDE w:val="0"/>
        <w:autoSpaceDN w:val="0"/>
        <w:adjustRightInd w:val="0"/>
        <w:ind w:firstLine="709"/>
        <w:jc w:val="both"/>
        <w:rPr>
          <w:iCs/>
        </w:rPr>
      </w:pPr>
      <w:r w:rsidRPr="00B27F51">
        <w:rPr>
          <w:iCs/>
        </w:rPr>
        <w:t>Дисциплина входит в общеобразовательный цикл</w:t>
      </w:r>
    </w:p>
    <w:p w:rsidR="000B4A45" w:rsidRPr="00B27F51" w:rsidRDefault="000B4A45" w:rsidP="000B4A45">
      <w:pPr>
        <w:autoSpaceDE w:val="0"/>
        <w:autoSpaceDN w:val="0"/>
        <w:adjustRightInd w:val="0"/>
        <w:jc w:val="both"/>
        <w:rPr>
          <w:i/>
          <w:iCs/>
        </w:rPr>
      </w:pPr>
    </w:p>
    <w:p w:rsidR="000B4A45" w:rsidRPr="00B27F51" w:rsidRDefault="000B4A45" w:rsidP="000B4A45">
      <w:pPr>
        <w:autoSpaceDE w:val="0"/>
        <w:autoSpaceDN w:val="0"/>
        <w:adjustRightInd w:val="0"/>
        <w:jc w:val="both"/>
        <w:rPr>
          <w:b/>
          <w:bCs/>
        </w:rPr>
      </w:pPr>
      <w:r w:rsidRPr="00B27F51">
        <w:rPr>
          <w:b/>
          <w:bCs/>
        </w:rPr>
        <w:t>1.3. Цели и задачи учебной дисциплины – требования к результатам освоения учебной дисциплины:</w:t>
      </w:r>
    </w:p>
    <w:p w:rsidR="000B4A45" w:rsidRPr="00B27F51" w:rsidRDefault="000B4A45" w:rsidP="000B4A45">
      <w:pPr>
        <w:autoSpaceDE w:val="0"/>
        <w:autoSpaceDN w:val="0"/>
        <w:adjustRightInd w:val="0"/>
        <w:jc w:val="both"/>
        <w:rPr>
          <w:rFonts w:eastAsia="TimesNewRoman"/>
        </w:rPr>
      </w:pPr>
    </w:p>
    <w:p w:rsidR="000B4A45" w:rsidRPr="00B27F51" w:rsidRDefault="000B4A45" w:rsidP="000B4A45">
      <w:pPr>
        <w:autoSpaceDE w:val="0"/>
        <w:autoSpaceDN w:val="0"/>
        <w:adjustRightInd w:val="0"/>
        <w:ind w:firstLine="567"/>
        <w:jc w:val="both"/>
      </w:pPr>
      <w:r w:rsidRPr="00B27F51">
        <w:t>Рабочая программа учебной дисциплины «Математика» предназначена для изучения математики в учреждениях начального и среднего профессионального образования, реализующих образовательную программу среднего общего образования, при подготовке квалифицированных рабочих. Согласно «Рекомендациям по реализации образовательной программы среднего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математика в учреждениях начального профессионального образования (далее – НПО) и среднего профессионального образования (далее – СПО) изучается с учетом профиля получаемого профессионального образования.</w:t>
      </w:r>
    </w:p>
    <w:p w:rsidR="000B4A45" w:rsidRPr="00B27F51" w:rsidRDefault="000B4A45" w:rsidP="000B4A45">
      <w:pPr>
        <w:autoSpaceDE w:val="0"/>
        <w:autoSpaceDN w:val="0"/>
        <w:adjustRightInd w:val="0"/>
        <w:ind w:firstLine="567"/>
        <w:jc w:val="both"/>
      </w:pPr>
      <w:r w:rsidRPr="00B27F51">
        <w:lastRenderedPageBreak/>
        <w:t xml:space="preserve">Рабочая программа ориентирована на достижение следующих целей: </w:t>
      </w:r>
    </w:p>
    <w:p w:rsidR="000B4A45" w:rsidRPr="00B27F51" w:rsidRDefault="000B4A45" w:rsidP="008B7DE8">
      <w:pPr>
        <w:numPr>
          <w:ilvl w:val="0"/>
          <w:numId w:val="182"/>
        </w:numPr>
        <w:autoSpaceDE w:val="0"/>
        <w:autoSpaceDN w:val="0"/>
        <w:adjustRightInd w:val="0"/>
        <w:spacing w:after="0" w:line="240" w:lineRule="auto"/>
        <w:ind w:left="0" w:firstLine="567"/>
        <w:jc w:val="both"/>
      </w:pPr>
      <w:r w:rsidRPr="00B27F51">
        <w:rPr>
          <w:b/>
        </w:rPr>
        <w:t>формирование представлений</w:t>
      </w:r>
      <w:r w:rsidRPr="00B27F51">
        <w:t xml:space="preserve"> о математике как универсальном языке науки, средстве моделирования явлений и процессов, об идеях и методах математики;</w:t>
      </w:r>
    </w:p>
    <w:p w:rsidR="000B4A45" w:rsidRPr="00B27F51" w:rsidRDefault="000B4A45" w:rsidP="008B7DE8">
      <w:pPr>
        <w:numPr>
          <w:ilvl w:val="0"/>
          <w:numId w:val="182"/>
        </w:numPr>
        <w:autoSpaceDE w:val="0"/>
        <w:autoSpaceDN w:val="0"/>
        <w:adjustRightInd w:val="0"/>
        <w:spacing w:after="0" w:line="240" w:lineRule="auto"/>
        <w:ind w:left="0" w:firstLine="567"/>
        <w:jc w:val="both"/>
      </w:pPr>
      <w:r w:rsidRPr="00B27F51">
        <w:rPr>
          <w:b/>
        </w:rPr>
        <w:t xml:space="preserve">развитие </w:t>
      </w:r>
      <w:r w:rsidRPr="00B27F51">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0B4A45" w:rsidRPr="00B27F51" w:rsidRDefault="000B4A45" w:rsidP="008B7DE8">
      <w:pPr>
        <w:numPr>
          <w:ilvl w:val="0"/>
          <w:numId w:val="182"/>
        </w:numPr>
        <w:autoSpaceDE w:val="0"/>
        <w:autoSpaceDN w:val="0"/>
        <w:adjustRightInd w:val="0"/>
        <w:spacing w:after="0" w:line="240" w:lineRule="auto"/>
        <w:ind w:left="0" w:firstLine="567"/>
        <w:jc w:val="both"/>
      </w:pPr>
      <w:r w:rsidRPr="00B27F51">
        <w:rPr>
          <w:b/>
        </w:rPr>
        <w:t>овладение математическими знаниями и умениями</w:t>
      </w:r>
      <w:r w:rsidRPr="00B27F51">
        <w:t xml:space="preserve">, необходимыми в повседневной жизни, для изучения смежных естественно - научных дисциплин на базовом уровне и дисциплин профессионального цикла, для получения образования в областях, не требующих углубленной математической подготовки; </w:t>
      </w:r>
    </w:p>
    <w:p w:rsidR="000B4A45" w:rsidRPr="00B27F51" w:rsidRDefault="000B4A45" w:rsidP="008B7DE8">
      <w:pPr>
        <w:numPr>
          <w:ilvl w:val="0"/>
          <w:numId w:val="182"/>
        </w:numPr>
        <w:autoSpaceDE w:val="0"/>
        <w:autoSpaceDN w:val="0"/>
        <w:adjustRightInd w:val="0"/>
        <w:spacing w:after="0" w:line="240" w:lineRule="auto"/>
        <w:ind w:left="0" w:firstLine="567"/>
        <w:jc w:val="both"/>
        <w:rPr>
          <w:rFonts w:eastAsia="TimesNewRoman"/>
        </w:rPr>
      </w:pPr>
      <w:r w:rsidRPr="00B27F51">
        <w:rPr>
          <w:b/>
        </w:rPr>
        <w:t>воспитание</w:t>
      </w:r>
      <w:r w:rsidRPr="00B27F51">
        <w:t xml:space="preserve"> 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0B4A45" w:rsidRPr="00B27F51" w:rsidRDefault="000B4A45" w:rsidP="000B4A45">
      <w:pPr>
        <w:ind w:firstLine="567"/>
        <w:jc w:val="both"/>
      </w:pPr>
      <w:r w:rsidRPr="00B27F51">
        <w:t xml:space="preserve">Основу рабочей программы составляет содержание, согласованное с требованиями федерального компонента государственного стандарта среднего общего образования базового уровня. </w:t>
      </w:r>
    </w:p>
    <w:p w:rsidR="000B4A45" w:rsidRPr="00B27F51" w:rsidRDefault="000B4A45" w:rsidP="000B4A45">
      <w:pPr>
        <w:ind w:firstLine="567"/>
        <w:jc w:val="both"/>
      </w:pPr>
      <w:r w:rsidRPr="00B27F51">
        <w:t xml:space="preserve">В программе учебный материал представлен в форме чередующегося развертывания основных содержательных линий: </w:t>
      </w:r>
    </w:p>
    <w:p w:rsidR="000B4A45" w:rsidRPr="00B27F51" w:rsidRDefault="000B4A45" w:rsidP="008B7DE8">
      <w:pPr>
        <w:numPr>
          <w:ilvl w:val="0"/>
          <w:numId w:val="183"/>
        </w:numPr>
        <w:spacing w:after="0" w:line="240" w:lineRule="auto"/>
        <w:ind w:left="0" w:firstLine="567"/>
        <w:jc w:val="both"/>
      </w:pPr>
      <w:r w:rsidRPr="00B27F51">
        <w:rPr>
          <w:i/>
        </w:rPr>
        <w:t>алгебраическая линия,</w:t>
      </w:r>
      <w:r w:rsidRPr="00B27F51">
        <w:t xml:space="preserve"> включающая систематизацию сведений о числах; изучение новых и обобщение ранее изученных операций (возведение в степень, извлечение корня, логарифмирование, синус, косинус, тангенс, котангенс и обратные к ним); изучение новых видов числовых выражений и формул; совершенствование практических навыков и вычисли- 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прикладных задач; </w:t>
      </w:r>
    </w:p>
    <w:p w:rsidR="000B4A45" w:rsidRPr="00B27F51" w:rsidRDefault="000B4A45" w:rsidP="008B7DE8">
      <w:pPr>
        <w:numPr>
          <w:ilvl w:val="0"/>
          <w:numId w:val="183"/>
        </w:numPr>
        <w:spacing w:after="0" w:line="240" w:lineRule="auto"/>
        <w:ind w:left="0" w:firstLine="567"/>
        <w:jc w:val="both"/>
      </w:pPr>
      <w:r w:rsidRPr="00B27F51">
        <w:rPr>
          <w:i/>
        </w:rPr>
        <w:t>теоретико-функциональная линия</w:t>
      </w:r>
      <w:r w:rsidRPr="00B27F51">
        <w:t xml:space="preserve">, включающая систематизацию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 </w:t>
      </w:r>
    </w:p>
    <w:p w:rsidR="000B4A45" w:rsidRPr="00B27F51" w:rsidRDefault="000B4A45" w:rsidP="008B7DE8">
      <w:pPr>
        <w:numPr>
          <w:ilvl w:val="0"/>
          <w:numId w:val="183"/>
        </w:numPr>
        <w:spacing w:after="0" w:line="240" w:lineRule="auto"/>
        <w:ind w:left="0" w:firstLine="567"/>
        <w:jc w:val="both"/>
      </w:pPr>
      <w:r w:rsidRPr="00B27F51">
        <w:rPr>
          <w:i/>
        </w:rPr>
        <w:t>линия уравнений и неравенств</w:t>
      </w:r>
      <w:r w:rsidRPr="00B27F51">
        <w:t xml:space="preserve">, основанная на построении и исследовании математических моделей, пересекающаяся с алгебраической и теоретико-функциональной линиями и включающая развитие и совершенствование техники алгебраических преобразований для решения уравнений, неравенств и систем; формирование способности строить и исследовать простейшие математические модели при решении прикладных задач, задач из смежных и специальных дисциплин; </w:t>
      </w:r>
    </w:p>
    <w:p w:rsidR="000B4A45" w:rsidRPr="00B27F51" w:rsidRDefault="000B4A45" w:rsidP="008B7DE8">
      <w:pPr>
        <w:numPr>
          <w:ilvl w:val="0"/>
          <w:numId w:val="183"/>
        </w:numPr>
        <w:spacing w:after="0" w:line="240" w:lineRule="auto"/>
        <w:ind w:left="0" w:firstLine="567"/>
        <w:jc w:val="both"/>
      </w:pPr>
      <w:r w:rsidRPr="00B27F51">
        <w:rPr>
          <w:i/>
        </w:rPr>
        <w:t>геометрическая линия,</w:t>
      </w:r>
      <w:r w:rsidRPr="00B27F51">
        <w:t xml:space="preserve"> включающая наглядные представления о пространственных фигурах и изучение их свойств, формирование и развитие пространственного воображения, развитие способов геометрических измерений, координатного и векторного методов для решения математических и прикладных задач;</w:t>
      </w:r>
    </w:p>
    <w:p w:rsidR="000B4A45" w:rsidRPr="00B27F51" w:rsidRDefault="000B4A45" w:rsidP="008B7DE8">
      <w:pPr>
        <w:numPr>
          <w:ilvl w:val="0"/>
          <w:numId w:val="183"/>
        </w:numPr>
        <w:spacing w:after="0" w:line="240" w:lineRule="auto"/>
        <w:ind w:left="0" w:firstLine="567"/>
        <w:jc w:val="both"/>
      </w:pPr>
      <w:r w:rsidRPr="00B27F51">
        <w:rPr>
          <w:i/>
        </w:rPr>
        <w:t>стохастическая линия,</w:t>
      </w:r>
      <w:r w:rsidRPr="00B27F51">
        <w:t xml:space="preserve"> основанная на развитии комбинаторных умений, представлений о вероятностно-статистических закономерностях окружающего мира.</w:t>
      </w:r>
    </w:p>
    <w:p w:rsidR="000B4A45" w:rsidRPr="00B27F51" w:rsidRDefault="000B4A45" w:rsidP="000B4A45">
      <w:pPr>
        <w:ind w:firstLine="567"/>
        <w:jc w:val="both"/>
      </w:pPr>
      <w:r w:rsidRPr="00B27F51">
        <w:t xml:space="preserve">Развитие содержательных линий сопровождается совершенствованием интеллектуальных и речевых умений путем обогащения математического языка, развития логического мышления. </w:t>
      </w:r>
    </w:p>
    <w:p w:rsidR="000B4A45" w:rsidRPr="00B27F51" w:rsidRDefault="000B4A45" w:rsidP="000B4A45">
      <w:pPr>
        <w:ind w:firstLine="567"/>
        <w:jc w:val="both"/>
      </w:pPr>
      <w:r w:rsidRPr="00B27F51">
        <w:t xml:space="preserve">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 Реализация общих целей изучения математики традиционно формируется в четырех направлениях – методическое (общее представление об идеях и методах математики), </w:t>
      </w:r>
      <w:r w:rsidRPr="00B27F51">
        <w:lastRenderedPageBreak/>
        <w:t>интеллектуальное развитие, утилитарно-прагматическое направление (овладение необходимыми конкретными знаниями и умениями) и воспитательное воздействие.</w:t>
      </w:r>
    </w:p>
    <w:p w:rsidR="000B4A45" w:rsidRPr="00B27F51" w:rsidRDefault="000B4A45" w:rsidP="000B4A45">
      <w:pPr>
        <w:ind w:firstLine="567"/>
        <w:jc w:val="both"/>
      </w:pPr>
      <w:r w:rsidRPr="00B27F51">
        <w:t xml:space="preserve">Профилизация целей математического образования отражается на выборе приоритетов в организации учебной деятельности обучающихся. Для технического и естественнонаучного профиля выбор целей смещается в прагматическом направлении, предусматривающем усиление и расширение прикладного характера изучения математики; преимущественной ориентации на алгоритмический стиль познавательной деятельности. </w:t>
      </w:r>
    </w:p>
    <w:p w:rsidR="000B4A45" w:rsidRPr="00B27F51" w:rsidRDefault="000B4A45" w:rsidP="000B4A45">
      <w:pPr>
        <w:ind w:firstLine="567"/>
        <w:jc w:val="both"/>
      </w:pPr>
      <w:r w:rsidRPr="00B27F51">
        <w:t>Изучение математики как профильного учебного предмета обеспечивается:</w:t>
      </w:r>
    </w:p>
    <w:p w:rsidR="000B4A45" w:rsidRPr="00B27F51" w:rsidRDefault="000B4A45" w:rsidP="000B4A45">
      <w:pPr>
        <w:ind w:firstLine="567"/>
        <w:jc w:val="both"/>
      </w:pPr>
      <w:r w:rsidRPr="00B27F51">
        <w:t xml:space="preserve"> – выбором различных подходов к введению основных понятий; </w:t>
      </w:r>
    </w:p>
    <w:p w:rsidR="000B4A45" w:rsidRPr="00B27F51" w:rsidRDefault="000B4A45" w:rsidP="000B4A45">
      <w:pPr>
        <w:ind w:firstLine="567"/>
        <w:jc w:val="both"/>
      </w:pPr>
      <w:r w:rsidRPr="00B27F51">
        <w:t xml:space="preserve">– формированием системы учебных заданий, обеспечивающих эффективное осуществление выбранных целевых установок; </w:t>
      </w:r>
    </w:p>
    <w:p w:rsidR="000B4A45" w:rsidRPr="00B27F51" w:rsidRDefault="000B4A45" w:rsidP="000B4A45">
      <w:pPr>
        <w:ind w:firstLine="567"/>
        <w:jc w:val="both"/>
      </w:pPr>
      <w:r w:rsidRPr="00B27F51">
        <w:t xml:space="preserve">– обогащением спектра стилей учебной деятельности за счет согласования с ведущими деятельностными характеристиками выбранной профессии. </w:t>
      </w:r>
    </w:p>
    <w:p w:rsidR="000B4A45" w:rsidRPr="00B27F51" w:rsidRDefault="000B4A45" w:rsidP="000B4A45">
      <w:pPr>
        <w:ind w:firstLine="567"/>
        <w:jc w:val="both"/>
      </w:pPr>
      <w:r w:rsidRPr="00B27F51">
        <w:t xml:space="preserve">Профильная составляющая отражается в требованиях к подготовке обучающихся в части: </w:t>
      </w:r>
    </w:p>
    <w:p w:rsidR="000B4A45" w:rsidRPr="00B27F51" w:rsidRDefault="000B4A45" w:rsidP="000B4A45">
      <w:pPr>
        <w:ind w:firstLine="567"/>
        <w:jc w:val="both"/>
      </w:pPr>
      <w:r w:rsidRPr="00B27F51">
        <w:t xml:space="preserve">– общей системы знаний: содержательные примеры использования математических идей и методов в профессиональной деятельности; </w:t>
      </w:r>
    </w:p>
    <w:p w:rsidR="000B4A45" w:rsidRPr="00B27F51" w:rsidRDefault="000B4A45" w:rsidP="000B4A45">
      <w:pPr>
        <w:ind w:firstLine="567"/>
        <w:jc w:val="both"/>
      </w:pPr>
      <w:r w:rsidRPr="00B27F51">
        <w:t>– умений: различие в уровне требований к сложности применяемых алгоритмов;</w:t>
      </w:r>
    </w:p>
    <w:p w:rsidR="000B4A45" w:rsidRPr="00B27F51" w:rsidRDefault="000B4A45" w:rsidP="000B4A45">
      <w:pPr>
        <w:ind w:firstLine="567"/>
        <w:jc w:val="both"/>
      </w:pPr>
      <w:r w:rsidRPr="00B27F51">
        <w:t xml:space="preserve">– практического использования приобретенных знаний и умений: индивидуального учебного опыта в построении математических моделей, выполнении исследовательских и проектных работ. </w:t>
      </w:r>
    </w:p>
    <w:p w:rsidR="000B4A45" w:rsidRPr="00B27F51" w:rsidRDefault="000B4A45" w:rsidP="000B4A45">
      <w:pPr>
        <w:ind w:firstLine="567"/>
        <w:jc w:val="both"/>
      </w:pPr>
      <w:r w:rsidRPr="00B27F51">
        <w:t xml:space="preserve">Таким образом, программа ориентирует на приоритетную роль процессуальных характеристик учебной работы, зависящих от профиля профессиональной подготовки, акцентирует значение получения опыта использования математики в содержательных и профессионально значимых ситуациях по сравнению с формально-уровневыми результативными характеристиками обучения. </w:t>
      </w:r>
    </w:p>
    <w:p w:rsidR="000B4A45" w:rsidRPr="00B27F51" w:rsidRDefault="000B4A45" w:rsidP="000B4A45">
      <w:pPr>
        <w:ind w:firstLine="567"/>
        <w:jc w:val="both"/>
      </w:pPr>
      <w:r w:rsidRPr="00B27F51">
        <w:t>Перечень тем в курсе математики является общим для всех профилей получаемого профессионального образования и при всех объемах учебного времени независимо от того, является ли предмет базовым или профильным.</w:t>
      </w:r>
    </w:p>
    <w:p w:rsidR="000B4A45" w:rsidRPr="00B27F51" w:rsidRDefault="000B4A45" w:rsidP="000B4A45">
      <w:pPr>
        <w:ind w:firstLine="567"/>
        <w:jc w:val="both"/>
      </w:pPr>
      <w:r w:rsidRPr="00B27F51">
        <w:t xml:space="preserve">В программе курсивом выделен материал, который при изучении математики и как базового, и как профильного учебного предмета контролю не подлежит. </w:t>
      </w:r>
    </w:p>
    <w:p w:rsidR="000B4A45" w:rsidRPr="00B27F51" w:rsidRDefault="000B4A45" w:rsidP="000B4A45">
      <w:pPr>
        <w:ind w:firstLine="567"/>
        <w:jc w:val="both"/>
      </w:pPr>
      <w:r w:rsidRPr="00B27F51">
        <w:t>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общего образования.</w:t>
      </w:r>
    </w:p>
    <w:p w:rsidR="000B4A45" w:rsidRPr="00B27F51" w:rsidRDefault="000B4A45" w:rsidP="000B4A45">
      <w:pPr>
        <w:ind w:firstLine="567"/>
        <w:jc w:val="both"/>
      </w:pPr>
    </w:p>
    <w:p w:rsidR="000B4A45" w:rsidRPr="00B27F51" w:rsidRDefault="000B4A45" w:rsidP="000B4A45">
      <w:pPr>
        <w:ind w:firstLine="567"/>
        <w:jc w:val="both"/>
      </w:pPr>
      <w:r w:rsidRPr="00B27F51">
        <w:t>В результате изучения учебной дисциплины «Математика» обучающийся должен</w:t>
      </w:r>
    </w:p>
    <w:p w:rsidR="000B4A45" w:rsidRPr="00B27F51" w:rsidRDefault="000B4A45" w:rsidP="000B4A45">
      <w:pPr>
        <w:ind w:firstLine="567"/>
        <w:jc w:val="both"/>
      </w:pPr>
      <w:r w:rsidRPr="00B27F51">
        <w:rPr>
          <w:b/>
        </w:rPr>
        <w:t>знать/понимать</w:t>
      </w:r>
      <w:r w:rsidRPr="00B27F51">
        <w:t>:</w:t>
      </w:r>
    </w:p>
    <w:p w:rsidR="000B4A45" w:rsidRPr="00B27F51" w:rsidRDefault="000B4A45" w:rsidP="008B7DE8">
      <w:pPr>
        <w:numPr>
          <w:ilvl w:val="0"/>
          <w:numId w:val="102"/>
        </w:numPr>
        <w:tabs>
          <w:tab w:val="clear" w:pos="1461"/>
        </w:tabs>
        <w:spacing w:after="0" w:line="240" w:lineRule="auto"/>
        <w:ind w:left="567" w:hanging="567"/>
        <w:jc w:val="both"/>
      </w:pPr>
      <w:r w:rsidRPr="00B27F51">
        <w:lastRenderedPageBreak/>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0B4A45" w:rsidRPr="00B27F51" w:rsidRDefault="000B4A45" w:rsidP="008B7DE8">
      <w:pPr>
        <w:numPr>
          <w:ilvl w:val="0"/>
          <w:numId w:val="102"/>
        </w:numPr>
        <w:tabs>
          <w:tab w:val="clear" w:pos="1461"/>
        </w:tabs>
        <w:spacing w:after="0" w:line="240" w:lineRule="auto"/>
        <w:ind w:left="567" w:hanging="567"/>
        <w:jc w:val="both"/>
      </w:pPr>
      <w:r w:rsidRPr="00B27F51">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0B4A45" w:rsidRPr="00B27F51" w:rsidRDefault="000B4A45" w:rsidP="008B7DE8">
      <w:pPr>
        <w:numPr>
          <w:ilvl w:val="0"/>
          <w:numId w:val="102"/>
        </w:numPr>
        <w:tabs>
          <w:tab w:val="clear" w:pos="1461"/>
        </w:tabs>
        <w:spacing w:after="0" w:line="240" w:lineRule="auto"/>
        <w:ind w:left="567" w:hanging="567"/>
        <w:jc w:val="both"/>
      </w:pPr>
      <w:r w:rsidRPr="00B27F51">
        <w:t>универсальный характер законов логики математических рассуждений, их применимость во всех областях человеческой деятельности;</w:t>
      </w:r>
    </w:p>
    <w:p w:rsidR="000B4A45" w:rsidRPr="00B27F51" w:rsidRDefault="000B4A45" w:rsidP="008B7DE8">
      <w:pPr>
        <w:numPr>
          <w:ilvl w:val="0"/>
          <w:numId w:val="102"/>
        </w:numPr>
        <w:tabs>
          <w:tab w:val="clear" w:pos="1461"/>
        </w:tabs>
        <w:spacing w:after="0" w:line="240" w:lineRule="auto"/>
        <w:ind w:left="567" w:hanging="567"/>
        <w:jc w:val="both"/>
      </w:pPr>
      <w:r w:rsidRPr="00B27F51">
        <w:t>вероятностный характер различных процессов окружающего мира.</w:t>
      </w:r>
    </w:p>
    <w:p w:rsidR="000B4A45" w:rsidRPr="00B27F51" w:rsidRDefault="000B4A45" w:rsidP="000B4A45">
      <w:pPr>
        <w:ind w:firstLine="567"/>
        <w:jc w:val="both"/>
        <w:rPr>
          <w:b/>
          <w:i/>
        </w:rPr>
      </w:pPr>
    </w:p>
    <w:p w:rsidR="000B4A45" w:rsidRPr="00B27F51" w:rsidRDefault="000B4A45" w:rsidP="000B4A45">
      <w:pPr>
        <w:ind w:firstLine="567"/>
        <w:jc w:val="both"/>
        <w:rPr>
          <w:b/>
        </w:rPr>
      </w:pPr>
      <w:r w:rsidRPr="00B27F51">
        <w:rPr>
          <w:b/>
        </w:rPr>
        <w:t>АЛГЕБРА</w:t>
      </w:r>
    </w:p>
    <w:p w:rsidR="000B4A45" w:rsidRPr="00B27F51" w:rsidRDefault="000B4A45" w:rsidP="000B4A45">
      <w:pPr>
        <w:ind w:firstLine="567"/>
        <w:jc w:val="both"/>
        <w:rPr>
          <w:b/>
        </w:rPr>
      </w:pPr>
      <w:r w:rsidRPr="00B27F51">
        <w:rPr>
          <w:b/>
        </w:rPr>
        <w:t>уметь</w:t>
      </w:r>
      <w:r w:rsidRPr="00B27F51">
        <w:t>:</w:t>
      </w:r>
    </w:p>
    <w:p w:rsidR="000B4A45" w:rsidRPr="00E55D98" w:rsidRDefault="000B4A45" w:rsidP="008B7DE8">
      <w:pPr>
        <w:pStyle w:val="ae"/>
        <w:numPr>
          <w:ilvl w:val="0"/>
          <w:numId w:val="103"/>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0B4A45" w:rsidRPr="00E55D98" w:rsidRDefault="000B4A45" w:rsidP="008B7DE8">
      <w:pPr>
        <w:pStyle w:val="ae"/>
        <w:numPr>
          <w:ilvl w:val="0"/>
          <w:numId w:val="103"/>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0B4A45" w:rsidRPr="00E55D98" w:rsidRDefault="000B4A45" w:rsidP="008B7DE8">
      <w:pPr>
        <w:pStyle w:val="ae"/>
        <w:numPr>
          <w:ilvl w:val="0"/>
          <w:numId w:val="103"/>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 xml:space="preserve">выполнять преобразования выражений, применяя формулы, связанные со свойствами степеней, логарифмов, тригонометрических функций; </w:t>
      </w:r>
    </w:p>
    <w:p w:rsidR="000B4A45" w:rsidRPr="00E55D98" w:rsidRDefault="000B4A45" w:rsidP="000B4A45">
      <w:pPr>
        <w:ind w:left="600" w:hanging="33"/>
        <w:jc w:val="both"/>
      </w:pPr>
    </w:p>
    <w:p w:rsidR="000B4A45" w:rsidRPr="00B27F51" w:rsidRDefault="000B4A45" w:rsidP="000B4A45">
      <w:pPr>
        <w:ind w:left="600" w:hanging="33"/>
        <w:jc w:val="both"/>
      </w:pPr>
      <w:r w:rsidRPr="00B27F51">
        <w:rPr>
          <w:b/>
        </w:rPr>
        <w:t>использовать приобретенные знания и умения в практической деятельности и повседневной жизни</w:t>
      </w:r>
      <w:r w:rsidRPr="00B27F51">
        <w:t>:</w:t>
      </w:r>
    </w:p>
    <w:p w:rsidR="000B4A45" w:rsidRPr="00B27F51" w:rsidRDefault="000B4A45" w:rsidP="008B7DE8">
      <w:pPr>
        <w:numPr>
          <w:ilvl w:val="0"/>
          <w:numId w:val="104"/>
        </w:numPr>
        <w:tabs>
          <w:tab w:val="clear" w:pos="360"/>
          <w:tab w:val="num" w:pos="567"/>
          <w:tab w:val="left" w:pos="709"/>
        </w:tabs>
        <w:spacing w:after="0" w:line="240" w:lineRule="auto"/>
        <w:ind w:left="567" w:hanging="567"/>
        <w:jc w:val="both"/>
      </w:pPr>
      <w:r w:rsidRPr="00B27F51">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0B4A45" w:rsidRPr="00B27F51" w:rsidRDefault="000B4A45" w:rsidP="000B4A45">
      <w:pPr>
        <w:ind w:firstLine="567"/>
        <w:jc w:val="both"/>
        <w:rPr>
          <w:b/>
        </w:rPr>
      </w:pPr>
      <w:r w:rsidRPr="00B27F51">
        <w:rPr>
          <w:b/>
        </w:rPr>
        <w:t>Функции и графики</w:t>
      </w:r>
    </w:p>
    <w:p w:rsidR="000B4A45" w:rsidRPr="00B27F51" w:rsidRDefault="000B4A45" w:rsidP="000B4A45">
      <w:pPr>
        <w:ind w:firstLine="567"/>
        <w:jc w:val="both"/>
        <w:rPr>
          <w:b/>
        </w:rPr>
      </w:pPr>
      <w:r w:rsidRPr="00B27F51">
        <w:rPr>
          <w:b/>
        </w:rPr>
        <w:t>уметь</w:t>
      </w:r>
      <w:r w:rsidRPr="00B27F51">
        <w:t>:</w:t>
      </w:r>
    </w:p>
    <w:p w:rsidR="000B4A45" w:rsidRPr="00E55D98" w:rsidRDefault="000B4A45" w:rsidP="008B7DE8">
      <w:pPr>
        <w:pStyle w:val="ae"/>
        <w:numPr>
          <w:ilvl w:val="0"/>
          <w:numId w:val="104"/>
        </w:numPr>
        <w:tabs>
          <w:tab w:val="clear" w:pos="360"/>
          <w:tab w:val="num" w:pos="567"/>
          <w:tab w:val="left" w:pos="92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вычислять значение функции по заданному значению аргумента при различных способах задания функции;</w:t>
      </w:r>
    </w:p>
    <w:p w:rsidR="000B4A45" w:rsidRPr="00E55D98" w:rsidRDefault="000B4A45" w:rsidP="008B7DE8">
      <w:pPr>
        <w:pStyle w:val="ae"/>
        <w:numPr>
          <w:ilvl w:val="0"/>
          <w:numId w:val="104"/>
        </w:numPr>
        <w:tabs>
          <w:tab w:val="clear" w:pos="360"/>
          <w:tab w:val="num" w:pos="567"/>
          <w:tab w:val="left" w:pos="92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определять основные свойства числовых функций, иллюстрировать их на графиках;</w:t>
      </w:r>
    </w:p>
    <w:p w:rsidR="000B4A45" w:rsidRPr="00E55D98" w:rsidRDefault="000B4A45" w:rsidP="008B7DE8">
      <w:pPr>
        <w:pStyle w:val="ae"/>
        <w:numPr>
          <w:ilvl w:val="0"/>
          <w:numId w:val="104"/>
        </w:numPr>
        <w:tabs>
          <w:tab w:val="clear" w:pos="360"/>
          <w:tab w:val="num" w:pos="567"/>
          <w:tab w:val="left" w:pos="92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строить графики изученных функций, иллюстрировать по графику свойства элементарных функций;</w:t>
      </w:r>
    </w:p>
    <w:p w:rsidR="000B4A45" w:rsidRPr="00E55D98" w:rsidRDefault="000B4A45" w:rsidP="008B7DE8">
      <w:pPr>
        <w:pStyle w:val="ae"/>
        <w:numPr>
          <w:ilvl w:val="0"/>
          <w:numId w:val="104"/>
        </w:numPr>
        <w:tabs>
          <w:tab w:val="clear" w:pos="360"/>
          <w:tab w:val="num" w:pos="567"/>
          <w:tab w:val="left" w:pos="92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использовать понятие функции для описания и анализа зависимостей величин;</w:t>
      </w:r>
    </w:p>
    <w:p w:rsidR="000B4A45" w:rsidRPr="00B27F51" w:rsidRDefault="000B4A45" w:rsidP="000B4A45">
      <w:pPr>
        <w:ind w:left="600"/>
        <w:jc w:val="both"/>
        <w:rPr>
          <w:b/>
        </w:rPr>
      </w:pPr>
    </w:p>
    <w:p w:rsidR="000B4A45" w:rsidRPr="00B27F51" w:rsidRDefault="000B4A45" w:rsidP="000B4A45">
      <w:pPr>
        <w:ind w:left="600"/>
        <w:jc w:val="both"/>
      </w:pPr>
      <w:r w:rsidRPr="00B27F51">
        <w:rPr>
          <w:b/>
        </w:rPr>
        <w:t>использовать приобретенные знания и умения в практической деятельности и повседневной жизни</w:t>
      </w:r>
      <w:r w:rsidRPr="00B27F51">
        <w:t>:</w:t>
      </w:r>
    </w:p>
    <w:p w:rsidR="000B4A45" w:rsidRPr="00B27F51" w:rsidRDefault="000B4A45" w:rsidP="008B7DE8">
      <w:pPr>
        <w:numPr>
          <w:ilvl w:val="0"/>
          <w:numId w:val="105"/>
        </w:numPr>
        <w:tabs>
          <w:tab w:val="clear" w:pos="360"/>
          <w:tab w:val="left" w:pos="0"/>
          <w:tab w:val="num" w:pos="567"/>
        </w:tabs>
        <w:spacing w:after="0" w:line="240" w:lineRule="auto"/>
        <w:ind w:left="567" w:hanging="567"/>
        <w:jc w:val="both"/>
      </w:pPr>
      <w:r w:rsidRPr="00B27F51">
        <w:t>для описания с помощью функций различных зависимостей, представления их графически, интерпретации графиков.</w:t>
      </w:r>
    </w:p>
    <w:p w:rsidR="000B4A45" w:rsidRPr="00B27F51" w:rsidRDefault="000B4A45" w:rsidP="000B4A45">
      <w:pPr>
        <w:ind w:firstLine="567"/>
        <w:jc w:val="both"/>
        <w:rPr>
          <w:b/>
          <w:i/>
        </w:rPr>
      </w:pPr>
    </w:p>
    <w:p w:rsidR="000B4A45" w:rsidRPr="00B27F51" w:rsidRDefault="000B4A45" w:rsidP="000B4A45">
      <w:pPr>
        <w:ind w:firstLine="567"/>
        <w:jc w:val="both"/>
        <w:rPr>
          <w:b/>
        </w:rPr>
      </w:pPr>
      <w:r w:rsidRPr="00B27F51">
        <w:rPr>
          <w:b/>
        </w:rPr>
        <w:t>Начала математического анализа</w:t>
      </w:r>
    </w:p>
    <w:p w:rsidR="000B4A45" w:rsidRPr="00B27F51" w:rsidRDefault="000B4A45" w:rsidP="000B4A45">
      <w:pPr>
        <w:ind w:firstLine="567"/>
        <w:jc w:val="both"/>
        <w:rPr>
          <w:b/>
        </w:rPr>
      </w:pPr>
      <w:r w:rsidRPr="00B27F51">
        <w:rPr>
          <w:b/>
        </w:rPr>
        <w:t>уметь</w:t>
      </w:r>
      <w:r w:rsidRPr="00B27F51">
        <w:t>:</w:t>
      </w:r>
    </w:p>
    <w:p w:rsidR="000B4A45" w:rsidRPr="00E55D98" w:rsidRDefault="000B4A45" w:rsidP="008B7DE8">
      <w:pPr>
        <w:pStyle w:val="ae"/>
        <w:numPr>
          <w:ilvl w:val="0"/>
          <w:numId w:val="105"/>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находить производные элементарных функций;</w:t>
      </w:r>
    </w:p>
    <w:p w:rsidR="000B4A45" w:rsidRPr="00E55D98" w:rsidRDefault="000B4A45" w:rsidP="008B7DE8">
      <w:pPr>
        <w:pStyle w:val="ae"/>
        <w:numPr>
          <w:ilvl w:val="0"/>
          <w:numId w:val="105"/>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lastRenderedPageBreak/>
        <w:t>использовать производную для изучения свойств функций и построения графиков;</w:t>
      </w:r>
    </w:p>
    <w:p w:rsidR="000B4A45" w:rsidRPr="00E55D98" w:rsidRDefault="000B4A45" w:rsidP="008B7DE8">
      <w:pPr>
        <w:pStyle w:val="ae"/>
        <w:numPr>
          <w:ilvl w:val="0"/>
          <w:numId w:val="105"/>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0B4A45" w:rsidRPr="00B27F51" w:rsidRDefault="000B4A45" w:rsidP="008B7DE8">
      <w:pPr>
        <w:pStyle w:val="ae"/>
        <w:numPr>
          <w:ilvl w:val="0"/>
          <w:numId w:val="105"/>
        </w:numPr>
        <w:tabs>
          <w:tab w:val="clear" w:pos="360"/>
          <w:tab w:val="num" w:pos="567"/>
        </w:tabs>
        <w:spacing w:before="0" w:after="0"/>
        <w:ind w:left="567" w:hanging="567"/>
        <w:jc w:val="both"/>
        <w:rPr>
          <w:rFonts w:ascii="Times New Roman" w:hAnsi="Times New Roman"/>
          <w:b/>
          <w:sz w:val="22"/>
          <w:szCs w:val="22"/>
        </w:rPr>
      </w:pPr>
      <w:r w:rsidRPr="00E55D98">
        <w:rPr>
          <w:rFonts w:ascii="Times New Roman" w:hAnsi="Times New Roman"/>
          <w:i w:val="0"/>
          <w:sz w:val="22"/>
          <w:szCs w:val="22"/>
        </w:rPr>
        <w:t>вычислять в простейших случаях площади и объемы с использованием определенного интеграла</w:t>
      </w:r>
      <w:r w:rsidRPr="00B27F51">
        <w:rPr>
          <w:rFonts w:ascii="Times New Roman" w:hAnsi="Times New Roman"/>
          <w:b/>
          <w:sz w:val="22"/>
          <w:szCs w:val="22"/>
        </w:rPr>
        <w:t>;</w:t>
      </w:r>
    </w:p>
    <w:p w:rsidR="000B4A45" w:rsidRPr="00B27F51" w:rsidRDefault="000B4A45" w:rsidP="000B4A45">
      <w:pPr>
        <w:ind w:left="600" w:hanging="33"/>
        <w:jc w:val="both"/>
        <w:rPr>
          <w:b/>
        </w:rPr>
      </w:pPr>
    </w:p>
    <w:p w:rsidR="000B4A45" w:rsidRPr="00B27F51" w:rsidRDefault="000B4A45" w:rsidP="000B4A45">
      <w:pPr>
        <w:ind w:left="600" w:hanging="33"/>
        <w:jc w:val="both"/>
      </w:pPr>
      <w:r w:rsidRPr="00B27F51">
        <w:rPr>
          <w:b/>
        </w:rPr>
        <w:t xml:space="preserve">использовать приобретенные знания и умения в практической деятельности и повседневной жизни </w:t>
      </w:r>
      <w:r w:rsidRPr="00B27F51">
        <w:t>для:</w:t>
      </w:r>
    </w:p>
    <w:p w:rsidR="000B4A45" w:rsidRPr="00B27F51" w:rsidRDefault="000B4A45" w:rsidP="008B7DE8">
      <w:pPr>
        <w:numPr>
          <w:ilvl w:val="0"/>
          <w:numId w:val="106"/>
        </w:numPr>
        <w:tabs>
          <w:tab w:val="clear" w:pos="360"/>
          <w:tab w:val="num" w:pos="567"/>
        </w:tabs>
        <w:spacing w:after="0" w:line="240" w:lineRule="auto"/>
        <w:ind w:left="567" w:hanging="567"/>
        <w:jc w:val="both"/>
      </w:pPr>
      <w:r w:rsidRPr="00B27F51">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0B4A45" w:rsidRPr="00B27F51" w:rsidRDefault="000B4A45" w:rsidP="000B4A45">
      <w:pPr>
        <w:ind w:firstLine="567"/>
        <w:jc w:val="both"/>
        <w:rPr>
          <w:b/>
        </w:rPr>
      </w:pPr>
    </w:p>
    <w:p w:rsidR="000B4A45" w:rsidRPr="00B27F51" w:rsidRDefault="000B4A45" w:rsidP="000B4A45">
      <w:pPr>
        <w:ind w:firstLine="567"/>
        <w:jc w:val="both"/>
        <w:rPr>
          <w:b/>
        </w:rPr>
      </w:pPr>
      <w:r w:rsidRPr="00B27F51">
        <w:rPr>
          <w:b/>
        </w:rPr>
        <w:t>Уравнения и неравенства</w:t>
      </w:r>
    </w:p>
    <w:p w:rsidR="000B4A45" w:rsidRPr="00B27F51" w:rsidRDefault="000B4A45" w:rsidP="000B4A45">
      <w:pPr>
        <w:ind w:firstLine="567"/>
        <w:jc w:val="both"/>
        <w:rPr>
          <w:b/>
        </w:rPr>
      </w:pPr>
      <w:r w:rsidRPr="00B27F51">
        <w:rPr>
          <w:b/>
        </w:rPr>
        <w:t>уметь</w:t>
      </w:r>
      <w:r w:rsidRPr="00B27F51">
        <w:t>:</w:t>
      </w:r>
    </w:p>
    <w:p w:rsidR="000B4A45" w:rsidRPr="00E55D98" w:rsidRDefault="000B4A45" w:rsidP="008B7DE8">
      <w:pPr>
        <w:pStyle w:val="ae"/>
        <w:numPr>
          <w:ilvl w:val="0"/>
          <w:numId w:val="106"/>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rsidR="000B4A45" w:rsidRPr="00E55D98" w:rsidRDefault="000B4A45" w:rsidP="008B7DE8">
      <w:pPr>
        <w:pStyle w:val="ae"/>
        <w:numPr>
          <w:ilvl w:val="0"/>
          <w:numId w:val="106"/>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использовать графический метод решения уравнений и неравенств;</w:t>
      </w:r>
    </w:p>
    <w:p w:rsidR="000B4A45" w:rsidRPr="00E55D98" w:rsidRDefault="000B4A45" w:rsidP="008B7DE8">
      <w:pPr>
        <w:pStyle w:val="ae"/>
        <w:numPr>
          <w:ilvl w:val="0"/>
          <w:numId w:val="106"/>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изображать на координатной плоскости решения уравнений, неравенств и систем с двумя неизвестными;</w:t>
      </w:r>
    </w:p>
    <w:p w:rsidR="000B4A45" w:rsidRPr="00E55D98" w:rsidRDefault="000B4A45" w:rsidP="008B7DE8">
      <w:pPr>
        <w:pStyle w:val="ae"/>
        <w:numPr>
          <w:ilvl w:val="0"/>
          <w:numId w:val="106"/>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составлять и решать уравнения и неравенства, связывающие неизвестные величины в текстовых (в том числе прикладных) задачах.</w:t>
      </w:r>
    </w:p>
    <w:p w:rsidR="000B4A45" w:rsidRPr="00B27F51" w:rsidRDefault="000B4A45" w:rsidP="000B4A45">
      <w:pPr>
        <w:ind w:left="567"/>
        <w:jc w:val="both"/>
        <w:rPr>
          <w:b/>
        </w:rPr>
      </w:pPr>
    </w:p>
    <w:p w:rsidR="000B4A45" w:rsidRPr="00B27F51" w:rsidRDefault="000B4A45" w:rsidP="000B4A45">
      <w:pPr>
        <w:ind w:left="567"/>
        <w:jc w:val="both"/>
      </w:pPr>
      <w:r w:rsidRPr="00B27F51">
        <w:rPr>
          <w:b/>
        </w:rPr>
        <w:t>использовать приобретенные знания и умения в практической деятельности и повседневной жизни:</w:t>
      </w:r>
    </w:p>
    <w:p w:rsidR="000B4A45" w:rsidRPr="00B27F51" w:rsidRDefault="000B4A45" w:rsidP="008B7DE8">
      <w:pPr>
        <w:numPr>
          <w:ilvl w:val="0"/>
          <w:numId w:val="107"/>
        </w:numPr>
        <w:tabs>
          <w:tab w:val="clear" w:pos="360"/>
          <w:tab w:val="num" w:pos="567"/>
        </w:tabs>
        <w:spacing w:after="0" w:line="240" w:lineRule="auto"/>
        <w:jc w:val="both"/>
      </w:pPr>
      <w:r w:rsidRPr="00B27F51">
        <w:t>для построения и исследования простейших математических моделей.</w:t>
      </w:r>
    </w:p>
    <w:p w:rsidR="000B4A45" w:rsidRPr="00B27F51" w:rsidRDefault="000B4A45" w:rsidP="000B4A45">
      <w:pPr>
        <w:ind w:firstLine="567"/>
        <w:jc w:val="both"/>
        <w:rPr>
          <w:b/>
        </w:rPr>
      </w:pPr>
    </w:p>
    <w:p w:rsidR="000B4A45" w:rsidRPr="00B27F51" w:rsidRDefault="000B4A45" w:rsidP="000B4A45">
      <w:pPr>
        <w:ind w:left="567"/>
        <w:jc w:val="both"/>
        <w:rPr>
          <w:b/>
        </w:rPr>
      </w:pPr>
      <w:r w:rsidRPr="00B27F51">
        <w:rPr>
          <w:b/>
        </w:rPr>
        <w:t>КОМБИНАТОРИКА, СТАТИСТИКА И ТЕОРИЯ ВЕРОЯТНОСТЕЙ</w:t>
      </w:r>
    </w:p>
    <w:p w:rsidR="000B4A45" w:rsidRPr="00B27F51" w:rsidRDefault="000B4A45" w:rsidP="000B4A45">
      <w:pPr>
        <w:ind w:firstLine="567"/>
        <w:jc w:val="both"/>
        <w:rPr>
          <w:b/>
        </w:rPr>
      </w:pPr>
      <w:r w:rsidRPr="00B27F51">
        <w:rPr>
          <w:b/>
        </w:rPr>
        <w:t>уметь</w:t>
      </w:r>
      <w:r w:rsidRPr="00B27F51">
        <w:t>:</w:t>
      </w:r>
    </w:p>
    <w:p w:rsidR="000B4A45" w:rsidRPr="00E55D98" w:rsidRDefault="000B4A45" w:rsidP="008B7DE8">
      <w:pPr>
        <w:pStyle w:val="ae"/>
        <w:numPr>
          <w:ilvl w:val="0"/>
          <w:numId w:val="107"/>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решать простейшие комбинаторные задачи методом перебора, а также с использованием известных формул;</w:t>
      </w:r>
    </w:p>
    <w:p w:rsidR="000B4A45" w:rsidRPr="00E55D98" w:rsidRDefault="000B4A45" w:rsidP="008B7DE8">
      <w:pPr>
        <w:pStyle w:val="ae"/>
        <w:numPr>
          <w:ilvl w:val="0"/>
          <w:numId w:val="107"/>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вычислять в простейших случаях вероятности событий на основе подсчета числа исходов;</w:t>
      </w:r>
    </w:p>
    <w:p w:rsidR="000B4A45" w:rsidRPr="00E55D98" w:rsidRDefault="000B4A45" w:rsidP="000B4A45">
      <w:pPr>
        <w:ind w:left="567"/>
        <w:jc w:val="both"/>
      </w:pPr>
    </w:p>
    <w:p w:rsidR="000B4A45" w:rsidRPr="00B27F51" w:rsidRDefault="000B4A45" w:rsidP="000B4A45">
      <w:pPr>
        <w:ind w:left="567"/>
        <w:jc w:val="both"/>
      </w:pPr>
      <w:r w:rsidRPr="00B27F51">
        <w:rPr>
          <w:b/>
        </w:rPr>
        <w:t>использовать приобретенные знания и умения в практической деятельности и повседневной жизни</w:t>
      </w:r>
      <w:r w:rsidRPr="00B27F51">
        <w:t>:</w:t>
      </w:r>
    </w:p>
    <w:p w:rsidR="000B4A45" w:rsidRPr="00B27F51" w:rsidRDefault="000B4A45" w:rsidP="008B7DE8">
      <w:pPr>
        <w:numPr>
          <w:ilvl w:val="0"/>
          <w:numId w:val="107"/>
        </w:numPr>
        <w:tabs>
          <w:tab w:val="clear" w:pos="360"/>
          <w:tab w:val="num" w:pos="567"/>
        </w:tabs>
        <w:spacing w:after="0" w:line="240" w:lineRule="auto"/>
        <w:ind w:left="567" w:hanging="567"/>
        <w:jc w:val="both"/>
      </w:pPr>
      <w:r w:rsidRPr="00B27F51">
        <w:t>для анализа реальных числовых данных, представленных в виде диаграмм, графиков;</w:t>
      </w:r>
    </w:p>
    <w:p w:rsidR="000B4A45" w:rsidRPr="00B27F51" w:rsidRDefault="000B4A45" w:rsidP="008B7DE8">
      <w:pPr>
        <w:numPr>
          <w:ilvl w:val="0"/>
          <w:numId w:val="107"/>
        </w:numPr>
        <w:tabs>
          <w:tab w:val="clear" w:pos="360"/>
          <w:tab w:val="num" w:pos="567"/>
        </w:tabs>
        <w:spacing w:after="0" w:line="240" w:lineRule="auto"/>
        <w:ind w:left="567" w:hanging="567"/>
        <w:jc w:val="both"/>
      </w:pPr>
      <w:r w:rsidRPr="00B27F51">
        <w:t>анализа информации статистического характера.</w:t>
      </w:r>
    </w:p>
    <w:p w:rsidR="000B4A45" w:rsidRPr="00B27F51" w:rsidRDefault="000B4A45" w:rsidP="000B4A45">
      <w:pPr>
        <w:ind w:firstLine="567"/>
        <w:jc w:val="both"/>
        <w:rPr>
          <w:b/>
        </w:rPr>
      </w:pPr>
    </w:p>
    <w:p w:rsidR="000B4A45" w:rsidRPr="00B27F51" w:rsidRDefault="000B4A45" w:rsidP="000B4A45">
      <w:pPr>
        <w:ind w:firstLine="567"/>
        <w:jc w:val="both"/>
        <w:rPr>
          <w:b/>
        </w:rPr>
      </w:pPr>
      <w:r w:rsidRPr="00B27F51">
        <w:rPr>
          <w:b/>
        </w:rPr>
        <w:t>ГЕОМЕТРИЯ</w:t>
      </w:r>
    </w:p>
    <w:p w:rsidR="000B4A45" w:rsidRPr="00B27F51" w:rsidRDefault="000B4A45" w:rsidP="000B4A45">
      <w:pPr>
        <w:ind w:firstLine="567"/>
        <w:jc w:val="both"/>
        <w:rPr>
          <w:b/>
        </w:rPr>
      </w:pPr>
      <w:r w:rsidRPr="00B27F51">
        <w:rPr>
          <w:b/>
        </w:rPr>
        <w:t>уметь:</w:t>
      </w:r>
    </w:p>
    <w:p w:rsidR="000B4A45" w:rsidRPr="00E55D98" w:rsidRDefault="000B4A45" w:rsidP="008B7DE8">
      <w:pPr>
        <w:pStyle w:val="ae"/>
        <w:numPr>
          <w:ilvl w:val="0"/>
          <w:numId w:val="108"/>
        </w:numPr>
        <w:tabs>
          <w:tab w:val="clear" w:pos="360"/>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распознавать на чертежах и моделях пространственные формы; соотносить трехмерные объекты с их описаниями, изображениями;</w:t>
      </w:r>
    </w:p>
    <w:p w:rsidR="000B4A45" w:rsidRPr="00E55D98" w:rsidRDefault="000B4A45" w:rsidP="008B7DE8">
      <w:pPr>
        <w:pStyle w:val="ae"/>
        <w:numPr>
          <w:ilvl w:val="0"/>
          <w:numId w:val="108"/>
        </w:numPr>
        <w:tabs>
          <w:tab w:val="clear" w:pos="360"/>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lastRenderedPageBreak/>
        <w:t>описывать взаимное расположение прямых и плоскостей в пространстве, аргументировать свои суждения об этом расположении;</w:t>
      </w:r>
    </w:p>
    <w:p w:rsidR="000B4A45" w:rsidRPr="00E55D98" w:rsidRDefault="000B4A45" w:rsidP="008B7DE8">
      <w:pPr>
        <w:pStyle w:val="ae"/>
        <w:numPr>
          <w:ilvl w:val="0"/>
          <w:numId w:val="108"/>
        </w:numPr>
        <w:tabs>
          <w:tab w:val="clear" w:pos="360"/>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анализировать в простейших случаях взаимное расположение объектов в пространстве;</w:t>
      </w:r>
    </w:p>
    <w:p w:rsidR="000B4A45" w:rsidRPr="00E55D98" w:rsidRDefault="000B4A45" w:rsidP="008B7DE8">
      <w:pPr>
        <w:pStyle w:val="ae"/>
        <w:numPr>
          <w:ilvl w:val="0"/>
          <w:numId w:val="108"/>
        </w:numPr>
        <w:tabs>
          <w:tab w:val="clear" w:pos="360"/>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изображать основные многогранники и круглые тела; выполнять чертежи по условиям задач;</w:t>
      </w:r>
    </w:p>
    <w:p w:rsidR="000B4A45" w:rsidRPr="00E55D98" w:rsidRDefault="000B4A45" w:rsidP="008B7DE8">
      <w:pPr>
        <w:pStyle w:val="ae"/>
        <w:numPr>
          <w:ilvl w:val="0"/>
          <w:numId w:val="108"/>
        </w:numPr>
        <w:tabs>
          <w:tab w:val="clear" w:pos="360"/>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строить простейшие сечения куба, призмы, пирамиды;</w:t>
      </w:r>
    </w:p>
    <w:p w:rsidR="000B4A45" w:rsidRPr="00E55D98" w:rsidRDefault="000B4A45" w:rsidP="008B7DE8">
      <w:pPr>
        <w:pStyle w:val="ae"/>
        <w:numPr>
          <w:ilvl w:val="0"/>
          <w:numId w:val="108"/>
        </w:numPr>
        <w:tabs>
          <w:tab w:val="clear" w:pos="360"/>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решать планиметрические и простейшие стереометрические задачи на нахождение геометрических величин (длин, углов, площадей, объемов);</w:t>
      </w:r>
    </w:p>
    <w:p w:rsidR="000B4A45" w:rsidRPr="00E55D98" w:rsidRDefault="000B4A45" w:rsidP="008B7DE8">
      <w:pPr>
        <w:pStyle w:val="ae"/>
        <w:numPr>
          <w:ilvl w:val="0"/>
          <w:numId w:val="108"/>
        </w:numPr>
        <w:tabs>
          <w:tab w:val="clear" w:pos="360"/>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использовать при решении стереометрических задач планиметрические факты и методы;</w:t>
      </w:r>
    </w:p>
    <w:p w:rsidR="000B4A45" w:rsidRPr="00E55D98" w:rsidRDefault="000B4A45" w:rsidP="008B7DE8">
      <w:pPr>
        <w:pStyle w:val="ae"/>
        <w:numPr>
          <w:ilvl w:val="0"/>
          <w:numId w:val="108"/>
        </w:numPr>
        <w:tabs>
          <w:tab w:val="clear" w:pos="360"/>
          <w:tab w:val="num" w:pos="567"/>
        </w:tabs>
        <w:spacing w:before="0" w:after="0"/>
        <w:ind w:left="567" w:hanging="567"/>
        <w:jc w:val="both"/>
        <w:rPr>
          <w:rFonts w:ascii="Times New Roman" w:hAnsi="Times New Roman"/>
          <w:i w:val="0"/>
          <w:sz w:val="22"/>
          <w:szCs w:val="22"/>
        </w:rPr>
      </w:pPr>
      <w:r w:rsidRPr="00E55D98">
        <w:rPr>
          <w:rFonts w:ascii="Times New Roman" w:hAnsi="Times New Roman"/>
          <w:i w:val="0"/>
          <w:sz w:val="22"/>
          <w:szCs w:val="22"/>
        </w:rPr>
        <w:t>проводить доказательные рассуждения в ходе решения задач;</w:t>
      </w:r>
    </w:p>
    <w:p w:rsidR="000B4A45" w:rsidRPr="00E55D98" w:rsidRDefault="000B4A45" w:rsidP="000B4A45">
      <w:pPr>
        <w:ind w:left="567"/>
        <w:jc w:val="both"/>
      </w:pPr>
    </w:p>
    <w:p w:rsidR="000B4A45" w:rsidRPr="00B27F51" w:rsidRDefault="000B4A45" w:rsidP="000B4A45">
      <w:pPr>
        <w:ind w:left="567"/>
        <w:jc w:val="both"/>
      </w:pPr>
      <w:r w:rsidRPr="00B27F51">
        <w:rPr>
          <w:b/>
        </w:rPr>
        <w:t>использовать приобретенные знания и умения в практической деятельности и повседневной жизни</w:t>
      </w:r>
      <w:r w:rsidRPr="00B27F51">
        <w:t>:</w:t>
      </w:r>
    </w:p>
    <w:p w:rsidR="000B4A45" w:rsidRPr="00B27F51" w:rsidRDefault="000B4A45" w:rsidP="008B7DE8">
      <w:pPr>
        <w:numPr>
          <w:ilvl w:val="0"/>
          <w:numId w:val="109"/>
        </w:numPr>
        <w:tabs>
          <w:tab w:val="clear" w:pos="360"/>
          <w:tab w:val="num" w:pos="567"/>
        </w:tabs>
        <w:spacing w:after="0" w:line="240" w:lineRule="auto"/>
        <w:ind w:left="567" w:hanging="567"/>
        <w:jc w:val="both"/>
      </w:pPr>
      <w:r w:rsidRPr="00B27F51">
        <w:t>для исследования (моделирования) несложных практических ситуаций на основе изученных формул и свойств фигур;</w:t>
      </w:r>
    </w:p>
    <w:p w:rsidR="000B4A45" w:rsidRPr="00B27F51" w:rsidRDefault="000B4A45" w:rsidP="008B7DE8">
      <w:pPr>
        <w:numPr>
          <w:ilvl w:val="0"/>
          <w:numId w:val="109"/>
        </w:numPr>
        <w:tabs>
          <w:tab w:val="clear" w:pos="360"/>
          <w:tab w:val="num" w:pos="567"/>
        </w:tabs>
        <w:spacing w:after="0" w:line="240" w:lineRule="auto"/>
        <w:ind w:left="567" w:hanging="567"/>
        <w:jc w:val="both"/>
      </w:pPr>
      <w:r w:rsidRPr="00B27F51">
        <w:t>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p w:rsidR="000B4A45" w:rsidRPr="00B27F51" w:rsidRDefault="000B4A45" w:rsidP="000B4A45">
      <w:pPr>
        <w:autoSpaceDE w:val="0"/>
        <w:autoSpaceDN w:val="0"/>
        <w:adjustRightInd w:val="0"/>
        <w:jc w:val="both"/>
        <w:rPr>
          <w:rFonts w:eastAsia="TimesNewRoman"/>
        </w:rPr>
      </w:pPr>
    </w:p>
    <w:p w:rsidR="000B4A45" w:rsidRPr="00B27F51" w:rsidRDefault="000B4A45" w:rsidP="000B4A45">
      <w:pPr>
        <w:autoSpaceDE w:val="0"/>
        <w:autoSpaceDN w:val="0"/>
        <w:adjustRightInd w:val="0"/>
        <w:jc w:val="center"/>
        <w:rPr>
          <w:b/>
        </w:rPr>
      </w:pPr>
      <w:r w:rsidRPr="00B27F51">
        <w:rPr>
          <w:b/>
        </w:rPr>
        <w:t>Перечень тем для исследовательских работ</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Непрерывные дроби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Применение сложных процентов в экономических расчетах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Параллельное проектирование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Средние значения и их применение в статистике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Векторное задание прямых и плоскостей в пространстве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Сложение гармонических колебаний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Графическое решение уравнений и неравенств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Правильные и полуправильные многогранники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Конические сечения и их применение в технике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Понятие дифференциала и его приложения </w:t>
      </w:r>
    </w:p>
    <w:p w:rsidR="000B4A45" w:rsidRPr="00B27F51" w:rsidRDefault="000B4A45" w:rsidP="008B7DE8">
      <w:pPr>
        <w:numPr>
          <w:ilvl w:val="0"/>
          <w:numId w:val="184"/>
        </w:numPr>
        <w:autoSpaceDE w:val="0"/>
        <w:autoSpaceDN w:val="0"/>
        <w:adjustRightInd w:val="0"/>
        <w:spacing w:after="0" w:line="240" w:lineRule="auto"/>
        <w:jc w:val="both"/>
      </w:pPr>
      <w:r w:rsidRPr="00B27F51">
        <w:t xml:space="preserve">Схемы Бернулли повторных испытаний </w:t>
      </w:r>
    </w:p>
    <w:p w:rsidR="000B4A45" w:rsidRPr="00B27F51" w:rsidRDefault="000B4A45" w:rsidP="008B7DE8">
      <w:pPr>
        <w:numPr>
          <w:ilvl w:val="0"/>
          <w:numId w:val="184"/>
        </w:numPr>
        <w:autoSpaceDE w:val="0"/>
        <w:autoSpaceDN w:val="0"/>
        <w:adjustRightInd w:val="0"/>
        <w:spacing w:after="0" w:line="240" w:lineRule="auto"/>
        <w:jc w:val="both"/>
      </w:pPr>
      <w:r w:rsidRPr="00B27F51">
        <w:t>Исследование уравнений и неравенств с параметром</w:t>
      </w:r>
    </w:p>
    <w:p w:rsidR="000B4A45" w:rsidRPr="00B27F51" w:rsidRDefault="000B4A45" w:rsidP="000B4A45">
      <w:pPr>
        <w:autoSpaceDE w:val="0"/>
        <w:autoSpaceDN w:val="0"/>
        <w:adjustRightInd w:val="0"/>
        <w:jc w:val="both"/>
        <w:rPr>
          <w:rFonts w:eastAsia="TimesNewRoman"/>
        </w:rPr>
      </w:pPr>
    </w:p>
    <w:p w:rsidR="000B4A45" w:rsidRPr="00B27F51" w:rsidRDefault="000B4A45" w:rsidP="000B4A45">
      <w:pPr>
        <w:autoSpaceDE w:val="0"/>
        <w:autoSpaceDN w:val="0"/>
        <w:adjustRightInd w:val="0"/>
        <w:jc w:val="both"/>
        <w:rPr>
          <w:b/>
          <w:bCs/>
        </w:rPr>
      </w:pPr>
      <w:r w:rsidRPr="00B27F51">
        <w:rPr>
          <w:b/>
          <w:bCs/>
        </w:rPr>
        <w:t>1.4. Количество часов на освоение рабочей программы учебной дисциплины:</w:t>
      </w:r>
    </w:p>
    <w:p w:rsidR="000B4A45" w:rsidRPr="00B27F51" w:rsidRDefault="000B4A45" w:rsidP="000B4A45">
      <w:pPr>
        <w:autoSpaceDE w:val="0"/>
        <w:autoSpaceDN w:val="0"/>
        <w:adjustRightInd w:val="0"/>
        <w:jc w:val="both"/>
        <w:rPr>
          <w:rFonts w:eastAsia="TimesNewRoman"/>
        </w:rPr>
      </w:pPr>
      <w:r w:rsidRPr="00B27F51">
        <w:rPr>
          <w:rFonts w:eastAsia="TimesNewRoman"/>
        </w:rPr>
        <w:t>максимальной учебной нагрузки обучающегося</w:t>
      </w:r>
      <w:r w:rsidRPr="00B27F51">
        <w:rPr>
          <w:rFonts w:eastAsia="TimesNewRoman"/>
          <w:u w:val="single"/>
        </w:rPr>
        <w:t xml:space="preserve"> 378</w:t>
      </w:r>
      <w:r w:rsidRPr="00B27F51">
        <w:rPr>
          <w:rFonts w:eastAsia="TimesNewRoman"/>
        </w:rPr>
        <w:t xml:space="preserve"> часов, в том числе:</w:t>
      </w:r>
    </w:p>
    <w:p w:rsidR="000B4A45" w:rsidRPr="00B27F51" w:rsidRDefault="000B4A45" w:rsidP="008B7DE8">
      <w:pPr>
        <w:numPr>
          <w:ilvl w:val="0"/>
          <w:numId w:val="110"/>
        </w:numPr>
        <w:autoSpaceDE w:val="0"/>
        <w:autoSpaceDN w:val="0"/>
        <w:adjustRightInd w:val="0"/>
        <w:spacing w:after="0" w:line="240" w:lineRule="auto"/>
        <w:jc w:val="both"/>
        <w:rPr>
          <w:rFonts w:eastAsia="TimesNewRoman"/>
        </w:rPr>
      </w:pPr>
      <w:r w:rsidRPr="00B27F51">
        <w:rPr>
          <w:rFonts w:eastAsia="TimesNewRoman"/>
        </w:rPr>
        <w:t xml:space="preserve">обязательной аудиторной учебной нагрузки обучающегося </w:t>
      </w:r>
      <w:r w:rsidRPr="00B27F51">
        <w:rPr>
          <w:rFonts w:eastAsia="TimesNewRoman"/>
          <w:u w:val="single"/>
        </w:rPr>
        <w:t xml:space="preserve">252 </w:t>
      </w:r>
      <w:r w:rsidRPr="00B27F51">
        <w:rPr>
          <w:rFonts w:eastAsia="TimesNewRoman"/>
        </w:rPr>
        <w:t>часов;</w:t>
      </w:r>
    </w:p>
    <w:p w:rsidR="000B4A45" w:rsidRPr="00B27F51" w:rsidRDefault="000B4A45" w:rsidP="008B7DE8">
      <w:pPr>
        <w:numPr>
          <w:ilvl w:val="0"/>
          <w:numId w:val="110"/>
        </w:numPr>
        <w:spacing w:after="0" w:line="240" w:lineRule="auto"/>
        <w:jc w:val="both"/>
        <w:rPr>
          <w:rFonts w:eastAsia="TimesNewRoman"/>
        </w:rPr>
      </w:pPr>
      <w:r w:rsidRPr="00B27F51">
        <w:rPr>
          <w:rFonts w:eastAsia="TimesNewRoman"/>
        </w:rPr>
        <w:t xml:space="preserve">самостоятельной работы обучающегося </w:t>
      </w:r>
      <w:r w:rsidRPr="00B27F51">
        <w:rPr>
          <w:rFonts w:eastAsia="TimesNewRoman"/>
          <w:u w:val="single"/>
        </w:rPr>
        <w:t xml:space="preserve">126 </w:t>
      </w:r>
      <w:r w:rsidRPr="00B27F51">
        <w:rPr>
          <w:rFonts w:eastAsia="TimesNewRoman"/>
        </w:rPr>
        <w:t>часов.</w:t>
      </w:r>
    </w:p>
    <w:p w:rsidR="000B4A45" w:rsidRPr="00B27F51" w:rsidRDefault="000B4A45" w:rsidP="000B4A45">
      <w:pPr>
        <w:ind w:left="720"/>
        <w:jc w:val="both"/>
        <w:rPr>
          <w:rFonts w:eastAsia="TimesNewRoman"/>
        </w:rPr>
      </w:pPr>
    </w:p>
    <w:p w:rsidR="000B4A45" w:rsidRPr="00B27F51" w:rsidRDefault="000B4A45" w:rsidP="008B7DE8">
      <w:pPr>
        <w:numPr>
          <w:ilvl w:val="0"/>
          <w:numId w:val="181"/>
        </w:numPr>
        <w:spacing w:after="0" w:line="240" w:lineRule="auto"/>
        <w:jc w:val="center"/>
        <w:rPr>
          <w:b/>
          <w:bCs/>
        </w:rPr>
      </w:pPr>
      <w:r w:rsidRPr="00B27F51">
        <w:rPr>
          <w:b/>
          <w:bCs/>
        </w:rPr>
        <w:t>СТРУКТУРА И СОДЕРЖАНИЕ УЧЕБНОЙ ДИСЦИПЛИНЫ</w:t>
      </w:r>
    </w:p>
    <w:p w:rsidR="000B4A45" w:rsidRPr="00B27F51" w:rsidRDefault="000B4A45" w:rsidP="000B4A45">
      <w:pPr>
        <w:jc w:val="center"/>
        <w:rPr>
          <w:b/>
          <w:bCs/>
        </w:rPr>
      </w:pPr>
      <w:r w:rsidRPr="00B27F51">
        <w:rPr>
          <w:b/>
          <w:bCs/>
        </w:rPr>
        <w:t>МАТЕМАТИКА</w:t>
      </w:r>
    </w:p>
    <w:p w:rsidR="000B4A45" w:rsidRPr="00B27F51" w:rsidRDefault="000B4A45" w:rsidP="000B4A45">
      <w:pPr>
        <w:autoSpaceDE w:val="0"/>
        <w:autoSpaceDN w:val="0"/>
        <w:adjustRightInd w:val="0"/>
        <w:rPr>
          <w:b/>
          <w:bCs/>
        </w:rPr>
      </w:pPr>
    </w:p>
    <w:tbl>
      <w:tblPr>
        <w:tblW w:w="9480" w:type="dxa"/>
        <w:jc w:val="center"/>
        <w:tblInd w:w="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56"/>
        <w:gridCol w:w="2324"/>
      </w:tblGrid>
      <w:tr w:rsidR="000B4A45" w:rsidRPr="00B27F51" w:rsidTr="00405116">
        <w:trPr>
          <w:trHeight w:val="240"/>
          <w:jc w:val="center"/>
        </w:trPr>
        <w:tc>
          <w:tcPr>
            <w:tcW w:w="7156" w:type="dxa"/>
          </w:tcPr>
          <w:p w:rsidR="000B4A45" w:rsidRPr="00B27F51" w:rsidRDefault="000B4A45" w:rsidP="00405116">
            <w:pPr>
              <w:spacing w:before="100" w:beforeAutospacing="1" w:after="115"/>
              <w:jc w:val="center"/>
            </w:pPr>
            <w:r w:rsidRPr="00B27F51">
              <w:rPr>
                <w:b/>
                <w:bCs/>
              </w:rPr>
              <w:t>Вид учебной работы</w:t>
            </w:r>
          </w:p>
        </w:tc>
        <w:tc>
          <w:tcPr>
            <w:tcW w:w="2324" w:type="dxa"/>
          </w:tcPr>
          <w:p w:rsidR="000B4A45" w:rsidRPr="00B27F51" w:rsidRDefault="000B4A45" w:rsidP="00405116">
            <w:pPr>
              <w:spacing w:before="100" w:beforeAutospacing="1" w:after="115"/>
              <w:jc w:val="center"/>
            </w:pPr>
            <w:r w:rsidRPr="00B27F51">
              <w:rPr>
                <w:b/>
                <w:bCs/>
              </w:rPr>
              <w:t xml:space="preserve">Количество часов </w:t>
            </w:r>
          </w:p>
        </w:tc>
      </w:tr>
      <w:tr w:rsidR="000B4A45" w:rsidRPr="00B27F51" w:rsidTr="00405116">
        <w:trPr>
          <w:trHeight w:val="75"/>
          <w:jc w:val="center"/>
        </w:trPr>
        <w:tc>
          <w:tcPr>
            <w:tcW w:w="7156" w:type="dxa"/>
          </w:tcPr>
          <w:p w:rsidR="000B4A45" w:rsidRPr="00B27F51" w:rsidRDefault="000B4A45" w:rsidP="00405116">
            <w:pPr>
              <w:spacing w:before="100" w:beforeAutospacing="1" w:after="115"/>
            </w:pPr>
            <w:r w:rsidRPr="00B27F51">
              <w:rPr>
                <w:b/>
                <w:bCs/>
              </w:rPr>
              <w:t>Максимальная учебная нагрузка (всего)</w:t>
            </w:r>
          </w:p>
        </w:tc>
        <w:tc>
          <w:tcPr>
            <w:tcW w:w="2324" w:type="dxa"/>
          </w:tcPr>
          <w:p w:rsidR="000B4A45" w:rsidRPr="00B27F51" w:rsidRDefault="000B4A45" w:rsidP="00405116">
            <w:pPr>
              <w:spacing w:before="100" w:beforeAutospacing="1" w:after="115"/>
              <w:jc w:val="center"/>
            </w:pPr>
            <w:r w:rsidRPr="00B27F51">
              <w:rPr>
                <w:bCs/>
                <w:i/>
                <w:iCs/>
              </w:rPr>
              <w:t>378</w:t>
            </w:r>
          </w:p>
        </w:tc>
      </w:tr>
      <w:tr w:rsidR="000B4A45" w:rsidRPr="00B27F51" w:rsidTr="00405116">
        <w:trPr>
          <w:jc w:val="center"/>
        </w:trPr>
        <w:tc>
          <w:tcPr>
            <w:tcW w:w="7156" w:type="dxa"/>
          </w:tcPr>
          <w:p w:rsidR="000B4A45" w:rsidRPr="00B27F51" w:rsidRDefault="000B4A45" w:rsidP="00405116">
            <w:pPr>
              <w:spacing w:before="100" w:beforeAutospacing="1" w:after="115"/>
            </w:pPr>
            <w:r w:rsidRPr="00B27F51">
              <w:rPr>
                <w:b/>
                <w:bCs/>
              </w:rPr>
              <w:lastRenderedPageBreak/>
              <w:t xml:space="preserve">Обязательная аудиторная учебная нагрузка (всего) </w:t>
            </w:r>
          </w:p>
        </w:tc>
        <w:tc>
          <w:tcPr>
            <w:tcW w:w="2324" w:type="dxa"/>
          </w:tcPr>
          <w:p w:rsidR="000B4A45" w:rsidRPr="00B27F51" w:rsidRDefault="000B4A45" w:rsidP="00405116">
            <w:pPr>
              <w:spacing w:before="100" w:beforeAutospacing="1" w:after="115"/>
              <w:jc w:val="center"/>
            </w:pPr>
            <w:r w:rsidRPr="00B27F51">
              <w:rPr>
                <w:bCs/>
                <w:i/>
                <w:iCs/>
              </w:rPr>
              <w:t>252</w:t>
            </w:r>
          </w:p>
        </w:tc>
      </w:tr>
      <w:tr w:rsidR="000B4A45" w:rsidRPr="00B27F51" w:rsidTr="00405116">
        <w:trPr>
          <w:jc w:val="center"/>
        </w:trPr>
        <w:tc>
          <w:tcPr>
            <w:tcW w:w="7156" w:type="dxa"/>
          </w:tcPr>
          <w:p w:rsidR="000B4A45" w:rsidRPr="00B27F51" w:rsidRDefault="000B4A45" w:rsidP="00405116">
            <w:pPr>
              <w:spacing w:before="100" w:beforeAutospacing="1" w:after="115"/>
            </w:pPr>
            <w:r w:rsidRPr="00B27F51">
              <w:t>в том числе:</w:t>
            </w:r>
          </w:p>
        </w:tc>
        <w:tc>
          <w:tcPr>
            <w:tcW w:w="2324" w:type="dxa"/>
          </w:tcPr>
          <w:p w:rsidR="000B4A45" w:rsidRPr="00B27F51" w:rsidRDefault="000B4A45" w:rsidP="00405116">
            <w:pPr>
              <w:spacing w:before="100" w:beforeAutospacing="1" w:after="115"/>
              <w:jc w:val="center"/>
            </w:pPr>
          </w:p>
        </w:tc>
      </w:tr>
      <w:tr w:rsidR="000B4A45" w:rsidRPr="00B27F51" w:rsidTr="00405116">
        <w:trPr>
          <w:jc w:val="center"/>
        </w:trPr>
        <w:tc>
          <w:tcPr>
            <w:tcW w:w="7156" w:type="dxa"/>
          </w:tcPr>
          <w:p w:rsidR="000B4A45" w:rsidRPr="00B27F51" w:rsidRDefault="000B4A45" w:rsidP="00405116">
            <w:pPr>
              <w:spacing w:before="100" w:beforeAutospacing="1" w:after="115"/>
            </w:pPr>
            <w:r w:rsidRPr="00B27F51">
              <w:t>лабораторные занятия</w:t>
            </w:r>
          </w:p>
        </w:tc>
        <w:tc>
          <w:tcPr>
            <w:tcW w:w="2324" w:type="dxa"/>
          </w:tcPr>
          <w:p w:rsidR="000B4A45" w:rsidRPr="00B27F51" w:rsidRDefault="000B4A45" w:rsidP="00405116">
            <w:pPr>
              <w:spacing w:before="100" w:beforeAutospacing="1" w:after="115"/>
              <w:jc w:val="center"/>
            </w:pPr>
            <w:r w:rsidRPr="00B27F51">
              <w:rPr>
                <w:i/>
                <w:iCs/>
              </w:rPr>
              <w:t>-</w:t>
            </w:r>
          </w:p>
        </w:tc>
      </w:tr>
      <w:tr w:rsidR="000B4A45" w:rsidRPr="00B27F51" w:rsidTr="00405116">
        <w:trPr>
          <w:jc w:val="center"/>
        </w:trPr>
        <w:tc>
          <w:tcPr>
            <w:tcW w:w="7156" w:type="dxa"/>
          </w:tcPr>
          <w:p w:rsidR="000B4A45" w:rsidRPr="00B27F51" w:rsidRDefault="000B4A45" w:rsidP="00405116">
            <w:pPr>
              <w:spacing w:before="100" w:beforeAutospacing="1" w:after="115"/>
            </w:pPr>
            <w:r w:rsidRPr="00B27F51">
              <w:t>практические занятия</w:t>
            </w:r>
          </w:p>
        </w:tc>
        <w:tc>
          <w:tcPr>
            <w:tcW w:w="2324" w:type="dxa"/>
          </w:tcPr>
          <w:p w:rsidR="000B4A45" w:rsidRPr="00B27F51" w:rsidRDefault="000B4A45" w:rsidP="00405116">
            <w:pPr>
              <w:spacing w:before="100" w:beforeAutospacing="1" w:after="115"/>
              <w:jc w:val="center"/>
            </w:pPr>
            <w:r w:rsidRPr="00B27F51">
              <w:t>-</w:t>
            </w:r>
          </w:p>
        </w:tc>
      </w:tr>
      <w:tr w:rsidR="000B4A45" w:rsidRPr="00B27F51" w:rsidTr="00405116">
        <w:trPr>
          <w:jc w:val="center"/>
        </w:trPr>
        <w:tc>
          <w:tcPr>
            <w:tcW w:w="7156" w:type="dxa"/>
          </w:tcPr>
          <w:p w:rsidR="000B4A45" w:rsidRPr="00B27F51" w:rsidRDefault="000B4A45" w:rsidP="00405116">
            <w:pPr>
              <w:spacing w:before="100" w:beforeAutospacing="1" w:after="115"/>
            </w:pPr>
            <w:r w:rsidRPr="00B27F51">
              <w:t>контрольные работы</w:t>
            </w:r>
          </w:p>
        </w:tc>
        <w:tc>
          <w:tcPr>
            <w:tcW w:w="2324" w:type="dxa"/>
          </w:tcPr>
          <w:p w:rsidR="000B4A45" w:rsidRPr="00B27F51" w:rsidRDefault="000B4A45" w:rsidP="00405116">
            <w:pPr>
              <w:spacing w:before="100" w:beforeAutospacing="1" w:after="115"/>
              <w:jc w:val="center"/>
            </w:pPr>
            <w:r w:rsidRPr="00B27F51">
              <w:rPr>
                <w:i/>
                <w:iCs/>
              </w:rPr>
              <w:t>-</w:t>
            </w:r>
          </w:p>
        </w:tc>
      </w:tr>
      <w:tr w:rsidR="000B4A45" w:rsidRPr="00B27F51" w:rsidTr="00405116">
        <w:trPr>
          <w:trHeight w:val="120"/>
          <w:jc w:val="center"/>
        </w:trPr>
        <w:tc>
          <w:tcPr>
            <w:tcW w:w="7156" w:type="dxa"/>
          </w:tcPr>
          <w:p w:rsidR="000B4A45" w:rsidRPr="00B27F51" w:rsidRDefault="000B4A45" w:rsidP="00405116">
            <w:pPr>
              <w:spacing w:before="100" w:beforeAutospacing="1" w:after="115"/>
            </w:pPr>
            <w:r w:rsidRPr="00B27F51">
              <w:rPr>
                <w:b/>
                <w:bCs/>
              </w:rPr>
              <w:t>Самостоятельная работа обучающегося (всего)</w:t>
            </w:r>
          </w:p>
        </w:tc>
        <w:tc>
          <w:tcPr>
            <w:tcW w:w="2324" w:type="dxa"/>
          </w:tcPr>
          <w:p w:rsidR="000B4A45" w:rsidRPr="00B27F51" w:rsidRDefault="000B4A45" w:rsidP="00405116">
            <w:pPr>
              <w:spacing w:before="100" w:beforeAutospacing="1" w:after="115"/>
              <w:jc w:val="center"/>
            </w:pPr>
            <w:r w:rsidRPr="00B27F51">
              <w:rPr>
                <w:bCs/>
                <w:i/>
                <w:iCs/>
              </w:rPr>
              <w:t>126</w:t>
            </w:r>
          </w:p>
        </w:tc>
      </w:tr>
      <w:tr w:rsidR="000B4A45" w:rsidRPr="00B27F51" w:rsidTr="00405116">
        <w:trPr>
          <w:trHeight w:val="120"/>
          <w:jc w:val="center"/>
        </w:trPr>
        <w:tc>
          <w:tcPr>
            <w:tcW w:w="7156" w:type="dxa"/>
          </w:tcPr>
          <w:p w:rsidR="000B4A45" w:rsidRPr="00B27F51" w:rsidRDefault="000B4A45" w:rsidP="00405116">
            <w:pPr>
              <w:spacing w:before="100" w:beforeAutospacing="1" w:after="115"/>
              <w:rPr>
                <w:bCs/>
              </w:rPr>
            </w:pPr>
            <w:r w:rsidRPr="00B27F51">
              <w:rPr>
                <w:bCs/>
              </w:rPr>
              <w:t>В том числе:</w:t>
            </w:r>
          </w:p>
        </w:tc>
        <w:tc>
          <w:tcPr>
            <w:tcW w:w="2324" w:type="dxa"/>
          </w:tcPr>
          <w:p w:rsidR="000B4A45" w:rsidRPr="00B27F51" w:rsidRDefault="000B4A45" w:rsidP="00405116">
            <w:pPr>
              <w:spacing w:before="100" w:beforeAutospacing="1" w:after="115"/>
              <w:jc w:val="center"/>
              <w:rPr>
                <w:bCs/>
                <w:i/>
                <w:iCs/>
              </w:rPr>
            </w:pPr>
          </w:p>
        </w:tc>
      </w:tr>
      <w:tr w:rsidR="000B4A45" w:rsidRPr="00B27F51" w:rsidTr="00405116">
        <w:trPr>
          <w:trHeight w:val="120"/>
          <w:jc w:val="center"/>
        </w:trPr>
        <w:tc>
          <w:tcPr>
            <w:tcW w:w="7156" w:type="dxa"/>
          </w:tcPr>
          <w:p w:rsidR="000B4A45" w:rsidRPr="00B27F51" w:rsidRDefault="000B4A45" w:rsidP="00405116">
            <w:pPr>
              <w:spacing w:before="100" w:beforeAutospacing="1" w:after="115"/>
              <w:rPr>
                <w:bCs/>
              </w:rPr>
            </w:pPr>
            <w:r w:rsidRPr="00B27F51">
              <w:rPr>
                <w:bCs/>
              </w:rPr>
              <w:t>Работа с литературой</w:t>
            </w:r>
          </w:p>
        </w:tc>
        <w:tc>
          <w:tcPr>
            <w:tcW w:w="2324" w:type="dxa"/>
          </w:tcPr>
          <w:p w:rsidR="000B4A45" w:rsidRPr="00B27F51" w:rsidRDefault="000B4A45" w:rsidP="00405116">
            <w:pPr>
              <w:spacing w:before="100" w:beforeAutospacing="1" w:after="115"/>
              <w:jc w:val="center"/>
              <w:rPr>
                <w:bCs/>
                <w:i/>
                <w:iCs/>
              </w:rPr>
            </w:pPr>
          </w:p>
        </w:tc>
      </w:tr>
      <w:tr w:rsidR="000B4A45" w:rsidRPr="00B27F51" w:rsidTr="00405116">
        <w:trPr>
          <w:trHeight w:val="120"/>
          <w:jc w:val="center"/>
        </w:trPr>
        <w:tc>
          <w:tcPr>
            <w:tcW w:w="7156" w:type="dxa"/>
          </w:tcPr>
          <w:p w:rsidR="000B4A45" w:rsidRPr="00B27F51" w:rsidRDefault="000B4A45" w:rsidP="00405116">
            <w:pPr>
              <w:spacing w:before="100" w:beforeAutospacing="1" w:after="115"/>
              <w:rPr>
                <w:bCs/>
              </w:rPr>
            </w:pPr>
            <w:r w:rsidRPr="00B27F51">
              <w:t>Выполнение домашнего задания в виде решения задач.</w:t>
            </w:r>
          </w:p>
        </w:tc>
        <w:tc>
          <w:tcPr>
            <w:tcW w:w="2324" w:type="dxa"/>
          </w:tcPr>
          <w:p w:rsidR="000B4A45" w:rsidRPr="00B27F51" w:rsidRDefault="000B4A45" w:rsidP="00405116">
            <w:pPr>
              <w:spacing w:before="100" w:beforeAutospacing="1" w:after="115"/>
              <w:jc w:val="center"/>
              <w:rPr>
                <w:bCs/>
                <w:i/>
                <w:iCs/>
              </w:rPr>
            </w:pPr>
          </w:p>
        </w:tc>
      </w:tr>
      <w:tr w:rsidR="000B4A45" w:rsidRPr="00B27F51" w:rsidTr="00405116">
        <w:trPr>
          <w:trHeight w:val="120"/>
          <w:jc w:val="center"/>
        </w:trPr>
        <w:tc>
          <w:tcPr>
            <w:tcW w:w="9480" w:type="dxa"/>
            <w:gridSpan w:val="2"/>
          </w:tcPr>
          <w:p w:rsidR="000B4A45" w:rsidRPr="00B27F51" w:rsidRDefault="000B4A45" w:rsidP="00405116">
            <w:pPr>
              <w:spacing w:before="100" w:beforeAutospacing="1" w:after="115"/>
              <w:jc w:val="center"/>
              <w:rPr>
                <w:b/>
                <w:bCs/>
                <w:i/>
                <w:iCs/>
              </w:rPr>
            </w:pPr>
            <w:r w:rsidRPr="00B27F51">
              <w:rPr>
                <w:bCs/>
              </w:rPr>
              <w:t>Промежуточная  аттестация в форме</w:t>
            </w:r>
            <w:r w:rsidRPr="00B27F51">
              <w:rPr>
                <w:b/>
                <w:bCs/>
              </w:rPr>
              <w:t xml:space="preserve"> </w:t>
            </w:r>
            <w:r w:rsidRPr="00B27F51">
              <w:rPr>
                <w:b/>
                <w:bCs/>
                <w:i/>
              </w:rPr>
              <w:t>экзамена</w:t>
            </w:r>
          </w:p>
        </w:tc>
      </w:tr>
    </w:tbl>
    <w:p w:rsidR="000B4A45" w:rsidRPr="00B27F51" w:rsidRDefault="000B4A45" w:rsidP="000B4A45"/>
    <w:p w:rsidR="000B4A45" w:rsidRPr="00B27F51" w:rsidRDefault="000B4A45" w:rsidP="000B4A45">
      <w:pPr>
        <w:ind w:left="1560"/>
        <w:rPr>
          <w:b/>
          <w:bCs/>
        </w:rPr>
      </w:pPr>
      <w:r w:rsidRPr="00B27F51">
        <w:rPr>
          <w:b/>
          <w:bCs/>
        </w:rPr>
        <w:t>2.2. ТЕМАТИЧЕСКИЙ ПЛАН И СОДЕРЖАНИЕ УЧЕБНОЙ ДИСЦИПЛИНЫ МАТЕМАТИКА</w:t>
      </w:r>
    </w:p>
    <w:p w:rsidR="000B4A45" w:rsidRPr="00B27F51" w:rsidRDefault="000B4A45" w:rsidP="000B4A45">
      <w:pPr>
        <w:autoSpaceDE w:val="0"/>
        <w:autoSpaceDN w:val="0"/>
        <w:adjustRightInd w:val="0"/>
        <w:rPr>
          <w:b/>
          <w:bCs/>
        </w:rPr>
      </w:pPr>
    </w:p>
    <w:tbl>
      <w:tblPr>
        <w:tblW w:w="93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6380"/>
        <w:gridCol w:w="1078"/>
      </w:tblGrid>
      <w:tr w:rsidR="000B4A45" w:rsidRPr="00B27F51" w:rsidTr="00405116">
        <w:tc>
          <w:tcPr>
            <w:tcW w:w="1842" w:type="dxa"/>
          </w:tcPr>
          <w:p w:rsidR="000B4A45" w:rsidRPr="00B27F51" w:rsidRDefault="000B4A45" w:rsidP="00405116">
            <w:pPr>
              <w:spacing w:before="100" w:beforeAutospacing="1" w:after="115"/>
              <w:jc w:val="center"/>
            </w:pPr>
            <w:r w:rsidRPr="00B27F51">
              <w:rPr>
                <w:b/>
                <w:bCs/>
              </w:rPr>
              <w:t>Наименование разделов и тем</w:t>
            </w:r>
          </w:p>
        </w:tc>
        <w:tc>
          <w:tcPr>
            <w:tcW w:w="6380" w:type="dxa"/>
          </w:tcPr>
          <w:p w:rsidR="000B4A45" w:rsidRPr="00B27F51" w:rsidRDefault="000B4A45" w:rsidP="00405116">
            <w:pPr>
              <w:jc w:val="center"/>
            </w:pPr>
            <w:r w:rsidRPr="00B27F51">
              <w:rPr>
                <w:b/>
                <w:bCs/>
              </w:rPr>
              <w:t>Содержание учебного материала, лабораторные и практические работы, самостоятельная работа обучающихся</w:t>
            </w:r>
          </w:p>
        </w:tc>
        <w:tc>
          <w:tcPr>
            <w:tcW w:w="1078" w:type="dxa"/>
          </w:tcPr>
          <w:p w:rsidR="000B4A45" w:rsidRPr="00B27F51" w:rsidRDefault="000B4A45" w:rsidP="00405116">
            <w:pPr>
              <w:spacing w:before="100" w:beforeAutospacing="1" w:after="115"/>
              <w:jc w:val="center"/>
            </w:pPr>
            <w:r w:rsidRPr="00B27F51">
              <w:rPr>
                <w:b/>
                <w:bCs/>
              </w:rPr>
              <w:t>Объем часов</w:t>
            </w:r>
          </w:p>
        </w:tc>
      </w:tr>
      <w:tr w:rsidR="000B4A45" w:rsidRPr="00B27F51" w:rsidTr="00405116">
        <w:trPr>
          <w:trHeight w:val="228"/>
        </w:trPr>
        <w:tc>
          <w:tcPr>
            <w:tcW w:w="1842" w:type="dxa"/>
            <w:vAlign w:val="center"/>
          </w:tcPr>
          <w:p w:rsidR="000B4A45" w:rsidRPr="00B27F51" w:rsidRDefault="000B4A45" w:rsidP="00405116">
            <w:pPr>
              <w:spacing w:before="100" w:beforeAutospacing="1" w:after="115"/>
              <w:jc w:val="center"/>
              <w:rPr>
                <w:bCs/>
              </w:rPr>
            </w:pPr>
            <w:r w:rsidRPr="00B27F51">
              <w:rPr>
                <w:bCs/>
              </w:rPr>
              <w:t>1</w:t>
            </w:r>
          </w:p>
        </w:tc>
        <w:tc>
          <w:tcPr>
            <w:tcW w:w="6380" w:type="dxa"/>
            <w:vAlign w:val="center"/>
          </w:tcPr>
          <w:p w:rsidR="000B4A45" w:rsidRPr="00B27F51" w:rsidRDefault="000B4A45" w:rsidP="00405116">
            <w:pPr>
              <w:jc w:val="center"/>
              <w:rPr>
                <w:bCs/>
              </w:rPr>
            </w:pPr>
            <w:r w:rsidRPr="00B27F51">
              <w:rPr>
                <w:bCs/>
              </w:rPr>
              <w:t>2</w:t>
            </w:r>
          </w:p>
        </w:tc>
        <w:tc>
          <w:tcPr>
            <w:tcW w:w="1078" w:type="dxa"/>
            <w:vAlign w:val="center"/>
          </w:tcPr>
          <w:p w:rsidR="000B4A45" w:rsidRPr="00B27F51" w:rsidRDefault="000B4A45" w:rsidP="00405116">
            <w:pPr>
              <w:spacing w:before="100" w:beforeAutospacing="1" w:after="115"/>
              <w:jc w:val="center"/>
              <w:rPr>
                <w:bCs/>
              </w:rPr>
            </w:pPr>
            <w:r w:rsidRPr="00B27F51">
              <w:rPr>
                <w:bCs/>
              </w:rPr>
              <w:t>3</w:t>
            </w:r>
          </w:p>
        </w:tc>
      </w:tr>
      <w:tr w:rsidR="000B4A45" w:rsidRPr="00B27F51" w:rsidTr="00405116">
        <w:trPr>
          <w:trHeight w:val="313"/>
        </w:trPr>
        <w:tc>
          <w:tcPr>
            <w:tcW w:w="1842" w:type="dxa"/>
          </w:tcPr>
          <w:p w:rsidR="000B4A45" w:rsidRPr="00B27F51" w:rsidRDefault="000B4A45" w:rsidP="00405116">
            <w:pPr>
              <w:spacing w:before="100" w:beforeAutospacing="1" w:after="115"/>
              <w:rPr>
                <w:b/>
                <w:bCs/>
              </w:rPr>
            </w:pPr>
            <w:r w:rsidRPr="00B27F51">
              <w:rPr>
                <w:b/>
                <w:bCs/>
              </w:rPr>
              <w:t>Введение</w:t>
            </w:r>
          </w:p>
        </w:tc>
        <w:tc>
          <w:tcPr>
            <w:tcW w:w="6380" w:type="dxa"/>
          </w:tcPr>
          <w:p w:rsidR="000B4A45" w:rsidRPr="00B27F51" w:rsidRDefault="000B4A45" w:rsidP="00405116">
            <w:pPr>
              <w:jc w:val="center"/>
              <w:rPr>
                <w:b/>
                <w:bCs/>
              </w:rPr>
            </w:pPr>
          </w:p>
        </w:tc>
        <w:tc>
          <w:tcPr>
            <w:tcW w:w="1078" w:type="dxa"/>
          </w:tcPr>
          <w:p w:rsidR="000B4A45" w:rsidRPr="00B27F51" w:rsidRDefault="000B4A45" w:rsidP="00405116">
            <w:pPr>
              <w:spacing w:before="100" w:beforeAutospacing="1" w:after="115"/>
              <w:jc w:val="center"/>
              <w:rPr>
                <w:b/>
                <w:bCs/>
              </w:rPr>
            </w:pPr>
            <w:r w:rsidRPr="00B27F51">
              <w:rPr>
                <w:b/>
                <w:bCs/>
              </w:rPr>
              <w:t>6</w:t>
            </w:r>
          </w:p>
        </w:tc>
      </w:tr>
      <w:tr w:rsidR="000B4A45" w:rsidRPr="00B27F51" w:rsidTr="00405116">
        <w:trPr>
          <w:trHeight w:val="228"/>
        </w:trPr>
        <w:tc>
          <w:tcPr>
            <w:tcW w:w="1842" w:type="dxa"/>
            <w:vMerge w:val="restart"/>
          </w:tcPr>
          <w:p w:rsidR="000B4A45" w:rsidRPr="00B27F51" w:rsidRDefault="000B4A45" w:rsidP="00405116">
            <w:pPr>
              <w:pStyle w:val="a6"/>
              <w:rPr>
                <w:sz w:val="22"/>
                <w:szCs w:val="22"/>
              </w:rPr>
            </w:pPr>
            <w:r w:rsidRPr="00B27F51">
              <w:rPr>
                <w:rStyle w:val="a4"/>
                <w:sz w:val="22"/>
                <w:szCs w:val="22"/>
              </w:rPr>
              <w:t xml:space="preserve">Введение </w:t>
            </w: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6"/>
              <w:jc w:val="center"/>
              <w:rPr>
                <w:sz w:val="22"/>
                <w:szCs w:val="22"/>
              </w:rPr>
            </w:pPr>
            <w:r w:rsidRPr="00B27F51">
              <w:rPr>
                <w:sz w:val="22"/>
                <w:szCs w:val="22"/>
              </w:rPr>
              <w:t>2</w:t>
            </w:r>
          </w:p>
        </w:tc>
      </w:tr>
      <w:tr w:rsidR="000B4A45" w:rsidRPr="00B27F51" w:rsidTr="00405116">
        <w:trPr>
          <w:trHeight w:val="847"/>
        </w:trPr>
        <w:tc>
          <w:tcPr>
            <w:tcW w:w="1842" w:type="dxa"/>
            <w:vMerge/>
          </w:tcPr>
          <w:p w:rsidR="000B4A45" w:rsidRPr="00B27F51" w:rsidRDefault="000B4A45" w:rsidP="00405116">
            <w:pPr>
              <w:pStyle w:val="a6"/>
              <w:rPr>
                <w:rStyle w:val="a4"/>
                <w:sz w:val="22"/>
                <w:szCs w:val="22"/>
              </w:rPr>
            </w:pPr>
          </w:p>
        </w:tc>
        <w:tc>
          <w:tcPr>
            <w:tcW w:w="6380" w:type="dxa"/>
          </w:tcPr>
          <w:p w:rsidR="000B4A45" w:rsidRPr="00B27F51" w:rsidRDefault="000B4A45" w:rsidP="00405116">
            <w:pPr>
              <w:pStyle w:val="a6"/>
              <w:ind w:firstLine="360"/>
              <w:rPr>
                <w:b/>
                <w:sz w:val="22"/>
                <w:szCs w:val="22"/>
              </w:rPr>
            </w:pPr>
            <w:r w:rsidRPr="00B27F51">
              <w:rPr>
                <w:sz w:val="22"/>
                <w:szCs w:val="22"/>
              </w:rPr>
              <w:t>Математика в науке, технике, экономике, информационных технологиях и практической деятельности. Цели и задачи изучения математики в учреждениях начального и среднего профессионального образования.</w:t>
            </w:r>
          </w:p>
        </w:tc>
        <w:tc>
          <w:tcPr>
            <w:tcW w:w="1078" w:type="dxa"/>
            <w:vMerge/>
            <w:vAlign w:val="center"/>
          </w:tcPr>
          <w:p w:rsidR="000B4A45" w:rsidRPr="00B27F51" w:rsidRDefault="000B4A45" w:rsidP="00405116">
            <w:pPr>
              <w:pStyle w:val="a6"/>
              <w:jc w:val="center"/>
              <w:rPr>
                <w:sz w:val="22"/>
                <w:szCs w:val="22"/>
              </w:rPr>
            </w:pPr>
          </w:p>
        </w:tc>
      </w:tr>
      <w:tr w:rsidR="000B4A45" w:rsidRPr="00B27F51" w:rsidTr="00405116">
        <w:trPr>
          <w:trHeight w:val="340"/>
        </w:trPr>
        <w:tc>
          <w:tcPr>
            <w:tcW w:w="1842" w:type="dxa"/>
            <w:vMerge/>
          </w:tcPr>
          <w:p w:rsidR="000B4A45" w:rsidRPr="00B27F51" w:rsidRDefault="000B4A45" w:rsidP="00405116">
            <w:pPr>
              <w:pStyle w:val="a6"/>
              <w:rPr>
                <w:rStyle w:val="a4"/>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Практическая работа</w:t>
            </w:r>
          </w:p>
        </w:tc>
        <w:tc>
          <w:tcPr>
            <w:tcW w:w="1078" w:type="dxa"/>
            <w:vAlign w:val="center"/>
          </w:tcPr>
          <w:p w:rsidR="000B4A45" w:rsidRPr="00B27F51" w:rsidRDefault="000B4A45" w:rsidP="00405116">
            <w:pPr>
              <w:pStyle w:val="a6"/>
              <w:jc w:val="center"/>
              <w:rPr>
                <w:sz w:val="22"/>
                <w:szCs w:val="22"/>
              </w:rPr>
            </w:pPr>
            <w:r w:rsidRPr="00B27F51">
              <w:rPr>
                <w:sz w:val="22"/>
                <w:szCs w:val="22"/>
              </w:rPr>
              <w:t>-</w:t>
            </w:r>
          </w:p>
        </w:tc>
      </w:tr>
      <w:tr w:rsidR="000B4A45" w:rsidRPr="00B27F51" w:rsidTr="00405116">
        <w:trPr>
          <w:trHeight w:val="839"/>
        </w:trPr>
        <w:tc>
          <w:tcPr>
            <w:tcW w:w="1842" w:type="dxa"/>
            <w:vMerge/>
          </w:tcPr>
          <w:p w:rsidR="000B4A45" w:rsidRPr="00B27F51" w:rsidRDefault="000B4A45" w:rsidP="00405116">
            <w:pPr>
              <w:pStyle w:val="a6"/>
              <w:rPr>
                <w:rStyle w:val="a4"/>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w:t>
            </w:r>
            <w:r w:rsidRPr="00B27F51">
              <w:rPr>
                <w:b/>
                <w:sz w:val="22"/>
                <w:szCs w:val="22"/>
              </w:rPr>
              <w:t xml:space="preserve">. </w:t>
            </w:r>
            <w:r w:rsidRPr="00B27F51">
              <w:rPr>
                <w:sz w:val="22"/>
                <w:szCs w:val="22"/>
              </w:rPr>
              <w:t>Работа с литературой на тему</w:t>
            </w:r>
            <w:r w:rsidRPr="00B27F51">
              <w:rPr>
                <w:b/>
                <w:sz w:val="22"/>
                <w:szCs w:val="22"/>
              </w:rPr>
              <w:t xml:space="preserve"> «</w:t>
            </w:r>
            <w:r w:rsidRPr="00B27F51">
              <w:rPr>
                <w:sz w:val="22"/>
                <w:szCs w:val="22"/>
              </w:rPr>
              <w:t>История развития математики»</w:t>
            </w:r>
          </w:p>
          <w:p w:rsidR="000B4A45" w:rsidRPr="00B27F51" w:rsidRDefault="000B4A45" w:rsidP="00405116">
            <w:pPr>
              <w:pStyle w:val="a6"/>
              <w:spacing w:before="0" w:beforeAutospacing="0" w:after="0"/>
              <w:rPr>
                <w:sz w:val="22"/>
                <w:szCs w:val="22"/>
              </w:rPr>
            </w:pPr>
            <w:r w:rsidRPr="00B27F51">
              <w:rPr>
                <w:sz w:val="22"/>
                <w:szCs w:val="22"/>
              </w:rPr>
              <w:t>2. Работа с литературой  на тему «Арифметика пифагорейцев»</w:t>
            </w:r>
          </w:p>
        </w:tc>
        <w:tc>
          <w:tcPr>
            <w:tcW w:w="1078" w:type="dxa"/>
            <w:vAlign w:val="center"/>
          </w:tcPr>
          <w:p w:rsidR="000B4A45" w:rsidRPr="00B27F51" w:rsidRDefault="000B4A45" w:rsidP="00405116">
            <w:pPr>
              <w:pStyle w:val="a6"/>
              <w:jc w:val="center"/>
              <w:rPr>
                <w:sz w:val="22"/>
                <w:szCs w:val="22"/>
              </w:rPr>
            </w:pPr>
            <w:r w:rsidRPr="00B27F51">
              <w:rPr>
                <w:sz w:val="22"/>
                <w:szCs w:val="22"/>
              </w:rPr>
              <w:t>4</w:t>
            </w:r>
          </w:p>
        </w:tc>
      </w:tr>
      <w:tr w:rsidR="000B4A45" w:rsidRPr="00B27F51" w:rsidTr="00405116">
        <w:trPr>
          <w:trHeight w:val="524"/>
        </w:trPr>
        <w:tc>
          <w:tcPr>
            <w:tcW w:w="1842" w:type="dxa"/>
          </w:tcPr>
          <w:p w:rsidR="000B4A45" w:rsidRPr="00B27F51" w:rsidRDefault="000B4A45" w:rsidP="00405116">
            <w:pPr>
              <w:pStyle w:val="a6"/>
              <w:rPr>
                <w:rStyle w:val="a4"/>
                <w:sz w:val="22"/>
                <w:szCs w:val="22"/>
              </w:rPr>
            </w:pPr>
            <w:r w:rsidRPr="00B27F51">
              <w:rPr>
                <w:b/>
                <w:sz w:val="22"/>
                <w:szCs w:val="22"/>
              </w:rPr>
              <w:t>Тема 1. Развитие понятия о числе</w:t>
            </w:r>
          </w:p>
        </w:tc>
        <w:tc>
          <w:tcPr>
            <w:tcW w:w="6380" w:type="dxa"/>
          </w:tcPr>
          <w:p w:rsidR="000B4A45" w:rsidRPr="00B27F51" w:rsidRDefault="000B4A45" w:rsidP="00405116">
            <w:pPr>
              <w:pStyle w:val="a6"/>
              <w:spacing w:before="0" w:beforeAutospacing="0" w:after="0"/>
              <w:jc w:val="center"/>
              <w:rPr>
                <w:b/>
                <w:sz w:val="22"/>
                <w:szCs w:val="22"/>
              </w:rPr>
            </w:pPr>
          </w:p>
        </w:tc>
        <w:tc>
          <w:tcPr>
            <w:tcW w:w="1078" w:type="dxa"/>
            <w:vAlign w:val="center"/>
          </w:tcPr>
          <w:p w:rsidR="000B4A45" w:rsidRPr="00B27F51" w:rsidRDefault="000B4A45" w:rsidP="00405116">
            <w:pPr>
              <w:pStyle w:val="a6"/>
              <w:jc w:val="center"/>
              <w:rPr>
                <w:b/>
                <w:sz w:val="22"/>
                <w:szCs w:val="22"/>
              </w:rPr>
            </w:pPr>
            <w:r w:rsidRPr="00B27F51">
              <w:rPr>
                <w:b/>
                <w:sz w:val="22"/>
                <w:szCs w:val="22"/>
              </w:rPr>
              <w:t>28</w:t>
            </w:r>
          </w:p>
        </w:tc>
      </w:tr>
      <w:tr w:rsidR="000B4A45" w:rsidRPr="00B27F51" w:rsidTr="00405116">
        <w:tc>
          <w:tcPr>
            <w:tcW w:w="1842" w:type="dxa"/>
            <w:vMerge w:val="restart"/>
          </w:tcPr>
          <w:p w:rsidR="000B4A45" w:rsidRPr="00B27F51" w:rsidRDefault="000B4A45" w:rsidP="00405116">
            <w:pPr>
              <w:pStyle w:val="a6"/>
              <w:rPr>
                <w:b/>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6"/>
              <w:jc w:val="center"/>
              <w:rPr>
                <w:sz w:val="22"/>
                <w:szCs w:val="22"/>
              </w:rPr>
            </w:pPr>
            <w:r w:rsidRPr="00B27F51">
              <w:rPr>
                <w:sz w:val="22"/>
                <w:szCs w:val="22"/>
              </w:rPr>
              <w:t>16</w:t>
            </w:r>
          </w:p>
          <w:p w:rsidR="000B4A45" w:rsidRPr="00B27F51" w:rsidRDefault="000B4A45" w:rsidP="00405116">
            <w:pPr>
              <w:pStyle w:val="a6"/>
              <w:jc w:val="center"/>
              <w:rPr>
                <w:b/>
                <w:sz w:val="22"/>
                <w:szCs w:val="22"/>
              </w:rPr>
            </w:pPr>
          </w:p>
        </w:tc>
      </w:tr>
      <w:tr w:rsidR="000B4A45" w:rsidRPr="00B27F51" w:rsidTr="00405116">
        <w:tc>
          <w:tcPr>
            <w:tcW w:w="1842" w:type="dxa"/>
            <w:vMerge/>
            <w:vAlign w:val="center"/>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sz w:val="22"/>
                <w:szCs w:val="22"/>
              </w:rPr>
              <w:t xml:space="preserve">Целые и рациональные числа. </w:t>
            </w:r>
          </w:p>
          <w:p w:rsidR="000B4A45" w:rsidRPr="00B27F51" w:rsidRDefault="000B4A45" w:rsidP="00405116">
            <w:pPr>
              <w:pStyle w:val="a6"/>
              <w:spacing w:before="0" w:beforeAutospacing="0" w:after="0"/>
              <w:rPr>
                <w:rStyle w:val="afffc"/>
                <w:i w:val="0"/>
                <w:sz w:val="22"/>
                <w:szCs w:val="22"/>
              </w:rPr>
            </w:pPr>
            <w:r w:rsidRPr="00B27F51">
              <w:rPr>
                <w:sz w:val="22"/>
                <w:szCs w:val="22"/>
              </w:rPr>
              <w:t>Действительные числа. Приближенные вычисления.</w:t>
            </w:r>
            <w:r w:rsidRPr="00B27F51">
              <w:rPr>
                <w:rStyle w:val="afffc"/>
                <w:i w:val="0"/>
                <w:sz w:val="22"/>
                <w:szCs w:val="22"/>
              </w:rPr>
              <w:t xml:space="preserve"> </w:t>
            </w:r>
          </w:p>
          <w:p w:rsidR="000B4A45" w:rsidRPr="00B27F51" w:rsidRDefault="000B4A45" w:rsidP="00405116">
            <w:pPr>
              <w:pStyle w:val="a6"/>
              <w:spacing w:before="0" w:beforeAutospacing="0" w:after="0"/>
              <w:rPr>
                <w:rStyle w:val="afffc"/>
                <w:i w:val="0"/>
                <w:sz w:val="22"/>
                <w:szCs w:val="22"/>
              </w:rPr>
            </w:pPr>
            <w:r w:rsidRPr="00B27F51">
              <w:rPr>
                <w:rStyle w:val="afffc"/>
                <w:i w:val="0"/>
                <w:sz w:val="22"/>
                <w:szCs w:val="22"/>
              </w:rPr>
              <w:t>Приближенное значение величины и погрешности приближений</w:t>
            </w:r>
          </w:p>
          <w:p w:rsidR="000B4A45" w:rsidRPr="00B27F51" w:rsidRDefault="000B4A45" w:rsidP="00405116">
            <w:pPr>
              <w:pStyle w:val="a6"/>
              <w:spacing w:before="0" w:beforeAutospacing="0" w:after="0"/>
              <w:rPr>
                <w:i/>
                <w:sz w:val="22"/>
                <w:szCs w:val="22"/>
              </w:rPr>
            </w:pPr>
            <w:r w:rsidRPr="00B27F51">
              <w:rPr>
                <w:rStyle w:val="afffc"/>
                <w:i w:val="0"/>
                <w:sz w:val="22"/>
                <w:szCs w:val="22"/>
              </w:rPr>
              <w:t>Комплексные числа</w:t>
            </w:r>
            <w:r w:rsidRPr="00B27F51">
              <w:rPr>
                <w:i/>
                <w:sz w:val="22"/>
                <w:szCs w:val="22"/>
              </w:rPr>
              <w:t xml:space="preserve">. </w:t>
            </w:r>
          </w:p>
        </w:tc>
        <w:tc>
          <w:tcPr>
            <w:tcW w:w="1078" w:type="dxa"/>
            <w:vMerge/>
            <w:vAlign w:val="center"/>
          </w:tcPr>
          <w:p w:rsidR="000B4A45" w:rsidRPr="00B27F51" w:rsidRDefault="000B4A45" w:rsidP="00405116">
            <w:pPr>
              <w:pStyle w:val="a6"/>
              <w:jc w:val="center"/>
              <w:rPr>
                <w:sz w:val="22"/>
                <w:szCs w:val="22"/>
              </w:rPr>
            </w:pPr>
          </w:p>
        </w:tc>
      </w:tr>
      <w:tr w:rsidR="000B4A45" w:rsidRPr="00B27F51" w:rsidTr="00405116">
        <w:trPr>
          <w:trHeight w:val="338"/>
        </w:trPr>
        <w:tc>
          <w:tcPr>
            <w:tcW w:w="1842" w:type="dxa"/>
            <w:vMerge/>
            <w:tcBorders>
              <w:bottom w:val="single" w:sz="4" w:space="0" w:color="auto"/>
            </w:tcBorders>
            <w:vAlign w:val="center"/>
          </w:tcPr>
          <w:p w:rsidR="000B4A45" w:rsidRPr="00B27F51" w:rsidRDefault="000B4A45" w:rsidP="00405116">
            <w:pPr>
              <w:pStyle w:val="a6"/>
              <w:rPr>
                <w:sz w:val="22"/>
                <w:szCs w:val="22"/>
              </w:rPr>
            </w:pPr>
          </w:p>
        </w:tc>
        <w:tc>
          <w:tcPr>
            <w:tcW w:w="6380" w:type="dxa"/>
            <w:tcBorders>
              <w:bottom w:val="single" w:sz="4" w:space="0" w:color="auto"/>
            </w:tcBorders>
          </w:tcPr>
          <w:p w:rsidR="000B4A45" w:rsidRPr="00B27F51" w:rsidRDefault="000B4A45" w:rsidP="00405116">
            <w:pPr>
              <w:pStyle w:val="a6"/>
              <w:spacing w:before="0" w:beforeAutospacing="0" w:after="0"/>
              <w:rPr>
                <w:b/>
                <w:sz w:val="22"/>
                <w:szCs w:val="22"/>
              </w:rPr>
            </w:pPr>
            <w:r w:rsidRPr="00B27F51">
              <w:rPr>
                <w:b/>
                <w:sz w:val="22"/>
                <w:szCs w:val="22"/>
              </w:rPr>
              <w:t xml:space="preserve">Практическая работа </w:t>
            </w:r>
          </w:p>
        </w:tc>
        <w:tc>
          <w:tcPr>
            <w:tcW w:w="1078" w:type="dxa"/>
            <w:vAlign w:val="center"/>
          </w:tcPr>
          <w:p w:rsidR="000B4A45" w:rsidRPr="00B27F51" w:rsidRDefault="000B4A45" w:rsidP="00405116">
            <w:pPr>
              <w:pStyle w:val="a6"/>
              <w:jc w:val="center"/>
              <w:rPr>
                <w:sz w:val="22"/>
                <w:szCs w:val="22"/>
              </w:rPr>
            </w:pPr>
            <w:r w:rsidRPr="00B27F51">
              <w:rPr>
                <w:sz w:val="22"/>
                <w:szCs w:val="22"/>
              </w:rPr>
              <w:t>-</w:t>
            </w:r>
          </w:p>
        </w:tc>
      </w:tr>
      <w:tr w:rsidR="000B4A45" w:rsidRPr="00B27F51" w:rsidTr="00405116">
        <w:trPr>
          <w:trHeight w:val="3046"/>
        </w:trPr>
        <w:tc>
          <w:tcPr>
            <w:tcW w:w="1842" w:type="dxa"/>
            <w:vMerge/>
            <w:tcBorders>
              <w:top w:val="single" w:sz="4" w:space="0" w:color="auto"/>
              <w:bottom w:val="single" w:sz="4" w:space="0" w:color="auto"/>
            </w:tcBorders>
            <w:vAlign w:val="center"/>
          </w:tcPr>
          <w:p w:rsidR="000B4A45" w:rsidRPr="00B27F51" w:rsidRDefault="000B4A45" w:rsidP="00405116">
            <w:pPr>
              <w:pStyle w:val="a6"/>
              <w:rPr>
                <w:sz w:val="22"/>
                <w:szCs w:val="22"/>
              </w:rPr>
            </w:pPr>
          </w:p>
        </w:tc>
        <w:tc>
          <w:tcPr>
            <w:tcW w:w="6380" w:type="dxa"/>
            <w:tcBorders>
              <w:top w:val="single" w:sz="4" w:space="0" w:color="auto"/>
              <w:bottom w:val="single" w:sz="4" w:space="0" w:color="auto"/>
            </w:tcBorders>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Работа с литературой  на тему</w:t>
            </w:r>
            <w:r w:rsidRPr="00B27F51">
              <w:rPr>
                <w:b/>
                <w:sz w:val="22"/>
                <w:szCs w:val="22"/>
              </w:rPr>
              <w:t xml:space="preserve"> «</w:t>
            </w:r>
            <w:r w:rsidRPr="00B27F51">
              <w:rPr>
                <w:sz w:val="22"/>
                <w:szCs w:val="22"/>
              </w:rPr>
              <w:t xml:space="preserve">Непрерывные дроби. Применение сложных процентов в расчетах» </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«Действительные числа»</w:t>
            </w:r>
          </w:p>
          <w:p w:rsidR="000B4A45" w:rsidRPr="00B27F51" w:rsidRDefault="000B4A45" w:rsidP="00405116">
            <w:pPr>
              <w:pStyle w:val="a6"/>
              <w:spacing w:before="0" w:beforeAutospacing="0" w:after="0"/>
              <w:rPr>
                <w:b/>
                <w:sz w:val="22"/>
                <w:szCs w:val="22"/>
              </w:rPr>
            </w:pPr>
            <w:r w:rsidRPr="00B27F51">
              <w:rPr>
                <w:sz w:val="22"/>
                <w:szCs w:val="22"/>
              </w:rPr>
              <w:t xml:space="preserve">3. Выполнение домашнего задания в виде решения задач по теме «Действия над комплексными числами» </w:t>
            </w:r>
          </w:p>
          <w:p w:rsidR="000B4A45" w:rsidRPr="00B27F51" w:rsidRDefault="000B4A45" w:rsidP="00405116">
            <w:pPr>
              <w:pStyle w:val="a6"/>
              <w:spacing w:before="0" w:beforeAutospacing="0" w:after="0"/>
              <w:rPr>
                <w:bCs/>
                <w:sz w:val="22"/>
                <w:szCs w:val="22"/>
              </w:rPr>
            </w:pPr>
            <w:r w:rsidRPr="00B27F51">
              <w:rPr>
                <w:sz w:val="22"/>
                <w:szCs w:val="22"/>
              </w:rPr>
              <w:t>4. Выполнение домашнего задания в виде решения задач по теме «</w:t>
            </w:r>
            <w:r w:rsidRPr="00B27F51">
              <w:rPr>
                <w:bCs/>
                <w:sz w:val="22"/>
                <w:szCs w:val="22"/>
              </w:rPr>
              <w:t>Геометрическая интерпретация комплексных чисел. Квадратные уравнения»</w:t>
            </w:r>
          </w:p>
          <w:p w:rsidR="000B4A45" w:rsidRPr="00B27F51" w:rsidRDefault="000B4A45" w:rsidP="00405116">
            <w:pPr>
              <w:pStyle w:val="a6"/>
              <w:spacing w:before="0" w:beforeAutospacing="0" w:after="0"/>
              <w:rPr>
                <w:sz w:val="22"/>
                <w:szCs w:val="22"/>
              </w:rPr>
            </w:pPr>
            <w:r w:rsidRPr="00B27F51">
              <w:rPr>
                <w:sz w:val="22"/>
                <w:szCs w:val="22"/>
              </w:rPr>
              <w:t>5. Работа с литературой  на тему «Из истории чисел»</w:t>
            </w:r>
          </w:p>
          <w:p w:rsidR="000B4A45" w:rsidRPr="00B27F51" w:rsidRDefault="000B4A45" w:rsidP="00405116">
            <w:pPr>
              <w:pStyle w:val="a6"/>
              <w:spacing w:before="0" w:beforeAutospacing="0" w:after="0"/>
              <w:rPr>
                <w:sz w:val="22"/>
                <w:szCs w:val="22"/>
              </w:rPr>
            </w:pPr>
            <w:r w:rsidRPr="00B27F51">
              <w:rPr>
                <w:sz w:val="22"/>
                <w:szCs w:val="22"/>
              </w:rPr>
              <w:t>6.</w:t>
            </w:r>
            <w:r w:rsidRPr="00B27F51">
              <w:rPr>
                <w:b/>
                <w:sz w:val="22"/>
                <w:szCs w:val="22"/>
              </w:rPr>
              <w:t xml:space="preserve"> </w:t>
            </w:r>
            <w:r w:rsidRPr="00B27F51">
              <w:rPr>
                <w:sz w:val="22"/>
                <w:szCs w:val="22"/>
              </w:rPr>
              <w:t>Выполнение домашнего задания в виде решения задач по теме «Сопряженные числа. Практический способ деления  комплексных чисел»</w:t>
            </w:r>
          </w:p>
        </w:tc>
        <w:tc>
          <w:tcPr>
            <w:tcW w:w="1078" w:type="dxa"/>
            <w:tcBorders>
              <w:bottom w:val="single" w:sz="4" w:space="0" w:color="auto"/>
            </w:tcBorders>
          </w:tcPr>
          <w:p w:rsidR="000B4A45" w:rsidRPr="00B27F51" w:rsidRDefault="000B4A45" w:rsidP="00405116">
            <w:pPr>
              <w:pStyle w:val="a6"/>
              <w:jc w:val="center"/>
              <w:rPr>
                <w:sz w:val="22"/>
                <w:szCs w:val="22"/>
              </w:rPr>
            </w:pPr>
            <w:r w:rsidRPr="00B27F51">
              <w:rPr>
                <w:sz w:val="22"/>
                <w:szCs w:val="22"/>
              </w:rPr>
              <w:t>12</w:t>
            </w:r>
          </w:p>
          <w:p w:rsidR="000B4A45" w:rsidRPr="00B27F51" w:rsidRDefault="000B4A45" w:rsidP="00405116">
            <w:pPr>
              <w:pStyle w:val="a6"/>
              <w:jc w:val="center"/>
              <w:rPr>
                <w:b/>
                <w:sz w:val="22"/>
                <w:szCs w:val="22"/>
              </w:rPr>
            </w:pPr>
          </w:p>
        </w:tc>
      </w:tr>
      <w:tr w:rsidR="000B4A45" w:rsidRPr="00B27F51" w:rsidTr="00405116">
        <w:trPr>
          <w:trHeight w:val="602"/>
        </w:trPr>
        <w:tc>
          <w:tcPr>
            <w:tcW w:w="1842" w:type="dxa"/>
            <w:tcBorders>
              <w:top w:val="single" w:sz="4" w:space="0" w:color="auto"/>
            </w:tcBorders>
            <w:vAlign w:val="center"/>
          </w:tcPr>
          <w:p w:rsidR="000B4A45" w:rsidRPr="00B27F51" w:rsidRDefault="000B4A45" w:rsidP="00405116">
            <w:pPr>
              <w:pStyle w:val="a6"/>
              <w:spacing w:before="0" w:beforeAutospacing="0" w:after="0"/>
              <w:rPr>
                <w:sz w:val="22"/>
                <w:szCs w:val="22"/>
              </w:rPr>
            </w:pPr>
            <w:r>
              <w:rPr>
                <w:b/>
                <w:sz w:val="22"/>
                <w:szCs w:val="22"/>
              </w:rPr>
              <w:t xml:space="preserve">Тема 2. </w:t>
            </w:r>
            <w:r w:rsidRPr="00B27F51">
              <w:rPr>
                <w:b/>
                <w:sz w:val="22"/>
                <w:szCs w:val="22"/>
              </w:rPr>
              <w:t>Функции, их свойства и  графики. Степенные, показательные, логарифмические и тригонометрические функции.</w:t>
            </w:r>
          </w:p>
        </w:tc>
        <w:tc>
          <w:tcPr>
            <w:tcW w:w="6380" w:type="dxa"/>
            <w:tcBorders>
              <w:top w:val="single" w:sz="4" w:space="0" w:color="auto"/>
            </w:tcBorders>
          </w:tcPr>
          <w:p w:rsidR="000B4A45" w:rsidRPr="00B27F51" w:rsidRDefault="000B4A45" w:rsidP="00405116">
            <w:pPr>
              <w:pStyle w:val="a6"/>
              <w:rPr>
                <w:b/>
                <w:sz w:val="22"/>
                <w:szCs w:val="22"/>
              </w:rPr>
            </w:pPr>
            <w:r w:rsidRPr="00B27F51">
              <w:rPr>
                <w:bCs/>
                <w:sz w:val="22"/>
                <w:szCs w:val="22"/>
              </w:rPr>
              <w:t xml:space="preserve"> </w:t>
            </w:r>
          </w:p>
        </w:tc>
        <w:tc>
          <w:tcPr>
            <w:tcW w:w="1078" w:type="dxa"/>
            <w:tcBorders>
              <w:top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sz w:val="22"/>
                <w:szCs w:val="22"/>
              </w:rPr>
              <w:t>36</w:t>
            </w:r>
          </w:p>
        </w:tc>
      </w:tr>
      <w:tr w:rsidR="000B4A45" w:rsidRPr="00B27F51" w:rsidTr="00405116">
        <w:trPr>
          <w:trHeight w:val="323"/>
        </w:trPr>
        <w:tc>
          <w:tcPr>
            <w:tcW w:w="1842" w:type="dxa"/>
            <w:vMerge w:val="restart"/>
          </w:tcPr>
          <w:p w:rsidR="000B4A45" w:rsidRPr="00B27F51" w:rsidRDefault="000B4A45" w:rsidP="00405116">
            <w:pPr>
              <w:pStyle w:val="a6"/>
              <w:rPr>
                <w:sz w:val="22"/>
                <w:szCs w:val="22"/>
              </w:rPr>
            </w:pPr>
            <w:r w:rsidRPr="00B27F51">
              <w:rPr>
                <w:sz w:val="22"/>
                <w:szCs w:val="22"/>
              </w:rPr>
              <w:t>.</w:t>
            </w: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24</w:t>
            </w:r>
          </w:p>
        </w:tc>
      </w:tr>
      <w:tr w:rsidR="000B4A45" w:rsidRPr="00B27F51" w:rsidTr="00405116">
        <w:trPr>
          <w:trHeight w:val="976"/>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sz w:val="22"/>
                <w:szCs w:val="22"/>
              </w:rPr>
              <w:t xml:space="preserve">Функции. Область определения и множество значений; график функции, построение графиков функций, заданных различными способами. </w:t>
            </w:r>
          </w:p>
          <w:p w:rsidR="000B4A45" w:rsidRPr="00B27F51" w:rsidRDefault="000B4A45" w:rsidP="00405116">
            <w:pPr>
              <w:pStyle w:val="a6"/>
              <w:spacing w:before="0" w:beforeAutospacing="0" w:after="0"/>
              <w:rPr>
                <w:bCs/>
                <w:sz w:val="22"/>
                <w:szCs w:val="22"/>
              </w:rPr>
            </w:pPr>
            <w:r w:rsidRPr="00B27F51">
              <w:rPr>
                <w:sz w:val="22"/>
                <w:szCs w:val="22"/>
              </w:rPr>
              <w:t>Свойства функции: монотонность, четность, нечетность, ограниченность, периодичность.</w:t>
            </w:r>
            <w:r w:rsidRPr="00B27F51">
              <w:rPr>
                <w:bCs/>
                <w:sz w:val="22"/>
                <w:szCs w:val="22"/>
              </w:rPr>
              <w:t xml:space="preserve"> </w:t>
            </w:r>
          </w:p>
          <w:p w:rsidR="000B4A45" w:rsidRPr="00B27F51" w:rsidRDefault="000B4A45" w:rsidP="00405116">
            <w:pPr>
              <w:pStyle w:val="a6"/>
              <w:spacing w:before="0" w:beforeAutospacing="0" w:after="0"/>
              <w:rPr>
                <w:bCs/>
                <w:sz w:val="22"/>
                <w:szCs w:val="22"/>
              </w:rPr>
            </w:pPr>
            <w:r w:rsidRPr="00B27F51">
              <w:rPr>
                <w:sz w:val="22"/>
                <w:szCs w:val="22"/>
              </w:rPr>
              <w:t>Промежутки возрастания и убывания функции, наибольшее и наименьшее значения функции, точки экстремума. Графическая интерпретация.</w:t>
            </w:r>
            <w:r w:rsidRPr="00B27F51">
              <w:rPr>
                <w:bCs/>
                <w:sz w:val="22"/>
                <w:szCs w:val="22"/>
              </w:rPr>
              <w:t xml:space="preserve"> </w:t>
            </w:r>
          </w:p>
          <w:p w:rsidR="000B4A45" w:rsidRPr="00B27F51" w:rsidRDefault="000B4A45" w:rsidP="00405116">
            <w:pPr>
              <w:pStyle w:val="a6"/>
              <w:spacing w:before="0" w:beforeAutospacing="0" w:after="0"/>
              <w:rPr>
                <w:bCs/>
                <w:sz w:val="22"/>
                <w:szCs w:val="22"/>
              </w:rPr>
            </w:pPr>
            <w:r w:rsidRPr="00B27F51">
              <w:rPr>
                <w:sz w:val="22"/>
                <w:szCs w:val="22"/>
              </w:rPr>
              <w:t>Примеры функциональных зависимостей в реальных процессах и явлениях.</w:t>
            </w:r>
            <w:r w:rsidRPr="00B27F51">
              <w:rPr>
                <w:bCs/>
                <w:sz w:val="22"/>
                <w:szCs w:val="22"/>
              </w:rPr>
              <w:t xml:space="preserve"> </w:t>
            </w:r>
          </w:p>
          <w:p w:rsidR="000B4A45" w:rsidRPr="00B27F51" w:rsidRDefault="000B4A45" w:rsidP="00405116">
            <w:pPr>
              <w:pStyle w:val="a6"/>
              <w:spacing w:before="0" w:beforeAutospacing="0" w:after="0"/>
              <w:rPr>
                <w:sz w:val="22"/>
                <w:szCs w:val="22"/>
              </w:rPr>
            </w:pPr>
            <w:r w:rsidRPr="00B27F51">
              <w:rPr>
                <w:sz w:val="22"/>
                <w:szCs w:val="22"/>
              </w:rPr>
              <w:t xml:space="preserve">Обратные функции. </w:t>
            </w:r>
            <w:r w:rsidRPr="00B27F51">
              <w:rPr>
                <w:rStyle w:val="afffc"/>
                <w:i w:val="0"/>
                <w:sz w:val="22"/>
                <w:szCs w:val="22"/>
              </w:rPr>
              <w:t>Область определения и область значений обратной функции.</w:t>
            </w:r>
            <w:r w:rsidRPr="00B27F51">
              <w:rPr>
                <w:sz w:val="22"/>
                <w:szCs w:val="22"/>
              </w:rPr>
              <w:t xml:space="preserve">  График обратной функции.</w:t>
            </w:r>
          </w:p>
          <w:p w:rsidR="000B4A45" w:rsidRPr="00B27F51" w:rsidRDefault="000B4A45" w:rsidP="00405116">
            <w:pPr>
              <w:pStyle w:val="a6"/>
              <w:spacing w:before="0" w:beforeAutospacing="0" w:after="0"/>
              <w:rPr>
                <w:sz w:val="22"/>
                <w:szCs w:val="22"/>
              </w:rPr>
            </w:pPr>
            <w:r w:rsidRPr="00B27F51">
              <w:rPr>
                <w:sz w:val="22"/>
                <w:szCs w:val="22"/>
              </w:rPr>
              <w:t>Арифметические операции над функциями. Сложная функция (композиция).</w:t>
            </w:r>
          </w:p>
          <w:p w:rsidR="000B4A45" w:rsidRPr="00B27F51" w:rsidRDefault="000B4A45" w:rsidP="00405116">
            <w:pPr>
              <w:pStyle w:val="a6"/>
              <w:spacing w:before="0" w:beforeAutospacing="0" w:after="0"/>
              <w:rPr>
                <w:sz w:val="22"/>
                <w:szCs w:val="22"/>
              </w:rPr>
            </w:pPr>
            <w:r w:rsidRPr="00B27F51">
              <w:rPr>
                <w:sz w:val="22"/>
                <w:szCs w:val="22"/>
              </w:rPr>
              <w:t>Степенные, показательные, логарифмические и тригонометрические функции.</w:t>
            </w:r>
          </w:p>
          <w:p w:rsidR="000B4A45" w:rsidRPr="00B27F51" w:rsidRDefault="000B4A45" w:rsidP="00405116">
            <w:pPr>
              <w:pStyle w:val="a6"/>
              <w:spacing w:before="0" w:beforeAutospacing="0" w:after="0"/>
              <w:rPr>
                <w:sz w:val="22"/>
                <w:szCs w:val="22"/>
              </w:rPr>
            </w:pPr>
            <w:r w:rsidRPr="00B27F51">
              <w:rPr>
                <w:sz w:val="22"/>
                <w:szCs w:val="22"/>
              </w:rPr>
              <w:t>Определение функции, их свойства и графики. Обратные тригонометрические функции. Преобразование графиков. Параллельный перенос, симметрия относительно осей координат и симметрия относительно начала координат, симметрия относительно прямой у = х, растяжение и сжатие вдоль  осей координат.</w:t>
            </w:r>
          </w:p>
        </w:tc>
        <w:tc>
          <w:tcPr>
            <w:tcW w:w="1078" w:type="dxa"/>
            <w:vMerge/>
          </w:tcPr>
          <w:p w:rsidR="000B4A45" w:rsidRPr="00B27F51" w:rsidRDefault="000B4A45" w:rsidP="00405116">
            <w:pPr>
              <w:pStyle w:val="ae"/>
              <w:rPr>
                <w:rFonts w:ascii="Times New Roman" w:hAnsi="Times New Roman"/>
                <w:b/>
                <w:sz w:val="22"/>
                <w:szCs w:val="22"/>
              </w:rPr>
            </w:pPr>
          </w:p>
        </w:tc>
      </w:tr>
      <w:tr w:rsidR="000B4A45" w:rsidRPr="00B27F51" w:rsidTr="00405116">
        <w:trPr>
          <w:trHeight w:val="282"/>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b/>
                <w:sz w:val="22"/>
                <w:szCs w:val="22"/>
              </w:rPr>
              <w:t xml:space="preserve">Практическая работа </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3246"/>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 xml:space="preserve">1. Выполнение домашнего задания в виде решения задач по теме «Область определения и множество значений» </w:t>
            </w:r>
          </w:p>
          <w:p w:rsidR="000B4A45" w:rsidRPr="00B27F51" w:rsidRDefault="000B4A45" w:rsidP="00405116">
            <w:pPr>
              <w:pStyle w:val="a6"/>
              <w:spacing w:before="0" w:beforeAutospacing="0" w:after="0"/>
              <w:rPr>
                <w:sz w:val="22"/>
                <w:szCs w:val="22"/>
              </w:rPr>
            </w:pPr>
            <w:r w:rsidRPr="00B27F51">
              <w:rPr>
                <w:sz w:val="22"/>
                <w:szCs w:val="22"/>
              </w:rPr>
              <w:t>2. Работа с литературой на тему «Свойства функции: монотонность, четность, нечетность, ограниченность, периодичность»</w:t>
            </w:r>
          </w:p>
          <w:p w:rsidR="000B4A45" w:rsidRPr="00B27F51" w:rsidRDefault="000B4A45" w:rsidP="00405116">
            <w:pPr>
              <w:pStyle w:val="a6"/>
              <w:spacing w:before="0" w:beforeAutospacing="0" w:after="0"/>
              <w:rPr>
                <w:sz w:val="22"/>
                <w:szCs w:val="22"/>
              </w:rPr>
            </w:pPr>
            <w:r w:rsidRPr="00B27F51">
              <w:rPr>
                <w:sz w:val="22"/>
                <w:szCs w:val="22"/>
              </w:rPr>
              <w:t>3. Построение графиков функций методом преобразований.</w:t>
            </w:r>
          </w:p>
          <w:p w:rsidR="000B4A45" w:rsidRPr="00B27F51" w:rsidRDefault="000B4A45" w:rsidP="00405116">
            <w:pPr>
              <w:pStyle w:val="a6"/>
              <w:spacing w:before="0" w:beforeAutospacing="0" w:after="0"/>
              <w:rPr>
                <w:sz w:val="22"/>
                <w:szCs w:val="22"/>
              </w:rPr>
            </w:pPr>
            <w:r w:rsidRPr="00B27F51">
              <w:rPr>
                <w:sz w:val="22"/>
                <w:szCs w:val="22"/>
              </w:rPr>
              <w:t>4. Работа с литературой на тему «Примеры функциональных зависимостей в реальных процессах и явлениях»</w:t>
            </w:r>
          </w:p>
          <w:p w:rsidR="000B4A45" w:rsidRPr="00B27F51" w:rsidRDefault="000B4A45" w:rsidP="00405116">
            <w:pPr>
              <w:pStyle w:val="a6"/>
              <w:spacing w:before="0" w:beforeAutospacing="0" w:after="0"/>
              <w:rPr>
                <w:sz w:val="22"/>
                <w:szCs w:val="22"/>
              </w:rPr>
            </w:pPr>
            <w:r w:rsidRPr="00B27F51">
              <w:rPr>
                <w:sz w:val="22"/>
                <w:szCs w:val="22"/>
              </w:rPr>
              <w:t>5. Работа с литературой на тему «Арифметические операции над функциями. Сложная функция (композиция)»</w:t>
            </w:r>
          </w:p>
          <w:p w:rsidR="000B4A45" w:rsidRPr="00B27F51" w:rsidRDefault="000B4A45" w:rsidP="00405116">
            <w:pPr>
              <w:pStyle w:val="a6"/>
              <w:spacing w:before="0" w:beforeAutospacing="0" w:after="0"/>
              <w:rPr>
                <w:b/>
                <w:sz w:val="22"/>
                <w:szCs w:val="22"/>
              </w:rPr>
            </w:pPr>
            <w:r w:rsidRPr="00B27F51">
              <w:rPr>
                <w:sz w:val="22"/>
                <w:szCs w:val="22"/>
              </w:rPr>
              <w:t>6. Выполнение домашнего задания в виде решения задач по теме «Исследование функции. Построение графика»</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12</w:t>
            </w:r>
          </w:p>
        </w:tc>
      </w:tr>
      <w:tr w:rsidR="000B4A45" w:rsidRPr="00B27F51" w:rsidTr="00405116">
        <w:trPr>
          <w:trHeight w:val="502"/>
        </w:trPr>
        <w:tc>
          <w:tcPr>
            <w:tcW w:w="1842" w:type="dxa"/>
          </w:tcPr>
          <w:p w:rsidR="000B4A45" w:rsidRPr="00B27F51" w:rsidRDefault="000B4A45" w:rsidP="00405116">
            <w:pPr>
              <w:pStyle w:val="a6"/>
              <w:spacing w:before="0" w:beforeAutospacing="0" w:after="0"/>
              <w:rPr>
                <w:b/>
                <w:sz w:val="22"/>
                <w:szCs w:val="22"/>
              </w:rPr>
            </w:pPr>
            <w:r w:rsidRPr="00B27F51">
              <w:rPr>
                <w:b/>
                <w:sz w:val="22"/>
                <w:szCs w:val="22"/>
              </w:rPr>
              <w:t xml:space="preserve">Тема 3.  Корни, степени и логарифмы. </w:t>
            </w:r>
          </w:p>
        </w:tc>
        <w:tc>
          <w:tcPr>
            <w:tcW w:w="6380" w:type="dxa"/>
          </w:tcPr>
          <w:p w:rsidR="000B4A45" w:rsidRPr="00B27F51" w:rsidRDefault="000B4A45" w:rsidP="00405116">
            <w:pPr>
              <w:pStyle w:val="a6"/>
              <w:spacing w:before="0" w:beforeAutospacing="0" w:after="0"/>
              <w:rPr>
                <w:b/>
                <w:sz w:val="22"/>
                <w:szCs w:val="22"/>
              </w:rPr>
            </w:pPr>
          </w:p>
        </w:tc>
        <w:tc>
          <w:tcPr>
            <w:tcW w:w="1078" w:type="dxa"/>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36</w:t>
            </w:r>
          </w:p>
        </w:tc>
      </w:tr>
      <w:tr w:rsidR="000B4A45" w:rsidRPr="00B27F51" w:rsidTr="00405116">
        <w:trPr>
          <w:trHeight w:val="96"/>
        </w:trPr>
        <w:tc>
          <w:tcPr>
            <w:tcW w:w="1842" w:type="dxa"/>
            <w:vMerge w:val="restart"/>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26</w:t>
            </w:r>
          </w:p>
        </w:tc>
      </w:tr>
      <w:tr w:rsidR="000B4A45" w:rsidRPr="00B27F51" w:rsidTr="00405116">
        <w:trPr>
          <w:trHeight w:val="2816"/>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sz w:val="22"/>
                <w:szCs w:val="22"/>
              </w:rPr>
              <w:t xml:space="preserve">Корни и степени. Корни натуральной степени из числа и их свойства. </w:t>
            </w:r>
          </w:p>
          <w:p w:rsidR="000B4A45" w:rsidRPr="00B27F51" w:rsidRDefault="000B4A45" w:rsidP="00405116">
            <w:pPr>
              <w:rPr>
                <w:b/>
              </w:rPr>
            </w:pPr>
            <w:r w:rsidRPr="00B27F51">
              <w:t>Степени с рациональными показателями, их свойства.</w:t>
            </w:r>
          </w:p>
          <w:p w:rsidR="000B4A45" w:rsidRPr="00B27F51" w:rsidRDefault="000B4A45" w:rsidP="00405116">
            <w:pPr>
              <w:rPr>
                <w:b/>
              </w:rPr>
            </w:pPr>
            <w:r w:rsidRPr="00B27F51">
              <w:t>Степени с действительными показателями.</w:t>
            </w:r>
            <w:r w:rsidRPr="00B27F51">
              <w:rPr>
                <w:rStyle w:val="afffc"/>
              </w:rPr>
              <w:t xml:space="preserve"> </w:t>
            </w:r>
            <w:r w:rsidRPr="00B27F51">
              <w:rPr>
                <w:rStyle w:val="afffc"/>
                <w:i w:val="0"/>
              </w:rPr>
              <w:t>Свойства степени с действительным показателем</w:t>
            </w:r>
            <w:r w:rsidRPr="00B27F51">
              <w:rPr>
                <w:i/>
              </w:rPr>
              <w:t>.</w:t>
            </w:r>
          </w:p>
          <w:p w:rsidR="000B4A45" w:rsidRPr="00B27F51" w:rsidRDefault="000B4A45" w:rsidP="00405116">
            <w:r w:rsidRPr="00B27F51">
              <w:t xml:space="preserve">Логарифм. Логарифм числа. </w:t>
            </w:r>
            <w:r w:rsidRPr="00B27F51">
              <w:rPr>
                <w:rStyle w:val="afffc"/>
                <w:i w:val="0"/>
              </w:rPr>
              <w:t>Основное логарифмическое тождество.</w:t>
            </w:r>
          </w:p>
          <w:p w:rsidR="000B4A45" w:rsidRPr="00B27F51" w:rsidRDefault="000B4A45" w:rsidP="00405116">
            <w:pPr>
              <w:pStyle w:val="a6"/>
              <w:spacing w:before="0" w:beforeAutospacing="0" w:after="0"/>
              <w:rPr>
                <w:sz w:val="22"/>
                <w:szCs w:val="22"/>
              </w:rPr>
            </w:pPr>
            <w:r w:rsidRPr="00B27F51">
              <w:rPr>
                <w:sz w:val="22"/>
                <w:szCs w:val="22"/>
              </w:rPr>
              <w:t>Десятичные и натуральные логарифмы. Правила действий с логарифмами.</w:t>
            </w:r>
            <w:r w:rsidRPr="00B27F51">
              <w:rPr>
                <w:rStyle w:val="afffc"/>
                <w:sz w:val="22"/>
                <w:szCs w:val="22"/>
              </w:rPr>
              <w:t xml:space="preserve"> </w:t>
            </w:r>
          </w:p>
          <w:p w:rsidR="000B4A45" w:rsidRPr="00B27F51" w:rsidRDefault="000B4A45" w:rsidP="00405116">
            <w:pPr>
              <w:pStyle w:val="a6"/>
              <w:spacing w:before="0" w:beforeAutospacing="0" w:after="0"/>
              <w:rPr>
                <w:sz w:val="22"/>
                <w:szCs w:val="22"/>
              </w:rPr>
            </w:pPr>
            <w:r w:rsidRPr="00B27F51">
              <w:rPr>
                <w:rStyle w:val="afffc"/>
                <w:i w:val="0"/>
                <w:sz w:val="22"/>
                <w:szCs w:val="22"/>
              </w:rPr>
              <w:t>Переход к новому основанию</w:t>
            </w:r>
            <w:r w:rsidRPr="00B27F51">
              <w:rPr>
                <w:i/>
                <w:sz w:val="22"/>
                <w:szCs w:val="22"/>
              </w:rPr>
              <w:t>.</w:t>
            </w:r>
          </w:p>
          <w:p w:rsidR="000B4A45" w:rsidRPr="00B27F51" w:rsidRDefault="000B4A45" w:rsidP="00405116">
            <w:pPr>
              <w:pStyle w:val="a6"/>
              <w:spacing w:before="0" w:beforeAutospacing="0" w:after="0"/>
              <w:rPr>
                <w:sz w:val="22"/>
                <w:szCs w:val="22"/>
              </w:rPr>
            </w:pPr>
            <w:r w:rsidRPr="00B27F51">
              <w:rPr>
                <w:sz w:val="22"/>
                <w:szCs w:val="22"/>
              </w:rPr>
              <w:t xml:space="preserve">Преобразование алгебраических выражений. </w:t>
            </w:r>
          </w:p>
          <w:p w:rsidR="000B4A45" w:rsidRPr="00B27F51" w:rsidRDefault="000B4A45" w:rsidP="00405116">
            <w:pPr>
              <w:pStyle w:val="a6"/>
              <w:spacing w:before="0" w:beforeAutospacing="0" w:after="0"/>
              <w:rPr>
                <w:sz w:val="22"/>
                <w:szCs w:val="22"/>
              </w:rPr>
            </w:pPr>
            <w:r w:rsidRPr="00B27F51">
              <w:rPr>
                <w:sz w:val="22"/>
                <w:szCs w:val="22"/>
              </w:rPr>
              <w:t>Преобразование рациональных, иррациональных  степенных,  показательных  и логарифмических выражений.</w:t>
            </w:r>
          </w:p>
        </w:tc>
        <w:tc>
          <w:tcPr>
            <w:tcW w:w="1078" w:type="dxa"/>
            <w:vMerge/>
          </w:tcPr>
          <w:p w:rsidR="000B4A45" w:rsidRPr="00B27F51" w:rsidRDefault="000B4A45" w:rsidP="00405116">
            <w:pPr>
              <w:pStyle w:val="ae"/>
              <w:rPr>
                <w:rFonts w:ascii="Times New Roman" w:hAnsi="Times New Roman"/>
                <w:sz w:val="22"/>
                <w:szCs w:val="22"/>
              </w:rPr>
            </w:pPr>
          </w:p>
        </w:tc>
      </w:tr>
      <w:tr w:rsidR="000B4A45" w:rsidRPr="00B27F51" w:rsidTr="00405116">
        <w:trPr>
          <w:trHeight w:val="716"/>
        </w:trPr>
        <w:tc>
          <w:tcPr>
            <w:tcW w:w="1842" w:type="dxa"/>
            <w:vMerge/>
          </w:tcPr>
          <w:p w:rsidR="000B4A45" w:rsidRPr="00B27F51" w:rsidRDefault="000B4A45" w:rsidP="00405116">
            <w:pPr>
              <w:pStyle w:val="a6"/>
              <w:rPr>
                <w:sz w:val="22"/>
                <w:szCs w:val="22"/>
              </w:rPr>
            </w:pPr>
          </w:p>
        </w:tc>
        <w:tc>
          <w:tcPr>
            <w:tcW w:w="6380" w:type="dxa"/>
            <w:tcBorders>
              <w:top w:val="nil"/>
            </w:tcBorders>
          </w:tcPr>
          <w:p w:rsidR="000B4A45" w:rsidRPr="00B27F51" w:rsidRDefault="000B4A45" w:rsidP="00405116">
            <w:pPr>
              <w:pStyle w:val="a6"/>
              <w:spacing w:before="0" w:beforeAutospacing="0" w:after="0"/>
              <w:rPr>
                <w:b/>
                <w:sz w:val="22"/>
                <w:szCs w:val="22"/>
              </w:rPr>
            </w:pPr>
            <w:r w:rsidRPr="00B27F51">
              <w:rPr>
                <w:b/>
                <w:sz w:val="22"/>
                <w:szCs w:val="22"/>
              </w:rPr>
              <w:t xml:space="preserve">Практическая работа </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3102"/>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Выполнение домашнего задания в виде решения задач по теме «Степени с действительными показателями»</w:t>
            </w:r>
          </w:p>
          <w:p w:rsidR="000B4A45" w:rsidRPr="00B27F51" w:rsidRDefault="000B4A45" w:rsidP="00405116">
            <w:pPr>
              <w:pStyle w:val="a6"/>
              <w:spacing w:before="0" w:beforeAutospacing="0" w:after="0"/>
              <w:rPr>
                <w:sz w:val="22"/>
                <w:szCs w:val="22"/>
              </w:rPr>
            </w:pPr>
            <w:r w:rsidRPr="00B27F51">
              <w:rPr>
                <w:sz w:val="22"/>
                <w:szCs w:val="22"/>
              </w:rPr>
              <w:t>2. Работа с литературой на тему «Степенные, показательные и логарифмические функции»</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«Преобразование рациональных, иррациональных и  степенных выражений»</w:t>
            </w:r>
          </w:p>
          <w:p w:rsidR="000B4A45" w:rsidRPr="00B27F51" w:rsidRDefault="000B4A45" w:rsidP="00405116">
            <w:pPr>
              <w:pStyle w:val="a6"/>
              <w:spacing w:before="0" w:beforeAutospacing="0" w:after="0"/>
              <w:rPr>
                <w:sz w:val="22"/>
                <w:szCs w:val="22"/>
              </w:rPr>
            </w:pPr>
            <w:r w:rsidRPr="00B27F51">
              <w:rPr>
                <w:sz w:val="22"/>
                <w:szCs w:val="22"/>
              </w:rPr>
              <w:t xml:space="preserve">4. Работа с литературой на тему «Логарифм. Логарифм числа. </w:t>
            </w:r>
            <w:r w:rsidRPr="00B27F51">
              <w:rPr>
                <w:rStyle w:val="afffc"/>
                <w:i w:val="0"/>
                <w:sz w:val="22"/>
                <w:szCs w:val="22"/>
              </w:rPr>
              <w:t>Основное логарифмическое тождество</w:t>
            </w:r>
            <w:r w:rsidRPr="00B27F51">
              <w:rPr>
                <w:sz w:val="22"/>
                <w:szCs w:val="22"/>
              </w:rPr>
              <w:t>»</w:t>
            </w:r>
          </w:p>
          <w:p w:rsidR="000B4A45" w:rsidRPr="00B27F51" w:rsidRDefault="000B4A45" w:rsidP="00405116">
            <w:pPr>
              <w:pStyle w:val="a6"/>
              <w:spacing w:before="0" w:beforeAutospacing="0" w:after="0"/>
              <w:rPr>
                <w:sz w:val="22"/>
                <w:szCs w:val="22"/>
              </w:rPr>
            </w:pPr>
            <w:r w:rsidRPr="00B27F51">
              <w:rPr>
                <w:sz w:val="22"/>
                <w:szCs w:val="22"/>
              </w:rPr>
              <w:t>5. Выполнение домашнего задания в виде решения задач по теме «Логарифмические функции»</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10</w:t>
            </w:r>
          </w:p>
        </w:tc>
      </w:tr>
      <w:tr w:rsidR="000B4A45" w:rsidRPr="00B27F51" w:rsidTr="00405116">
        <w:trPr>
          <w:trHeight w:val="344"/>
        </w:trPr>
        <w:tc>
          <w:tcPr>
            <w:tcW w:w="1842" w:type="dxa"/>
          </w:tcPr>
          <w:p w:rsidR="000B4A45" w:rsidRPr="00B27F51" w:rsidRDefault="000B4A45" w:rsidP="00405116">
            <w:pPr>
              <w:pStyle w:val="a6"/>
              <w:spacing w:before="0" w:beforeAutospacing="0" w:after="0"/>
              <w:rPr>
                <w:b/>
                <w:sz w:val="22"/>
                <w:szCs w:val="22"/>
              </w:rPr>
            </w:pPr>
            <w:r w:rsidRPr="00B27F51">
              <w:rPr>
                <w:b/>
                <w:sz w:val="22"/>
                <w:szCs w:val="22"/>
              </w:rPr>
              <w:lastRenderedPageBreak/>
              <w:t xml:space="preserve">Тема 4. Основы тригонометрии. </w:t>
            </w:r>
          </w:p>
        </w:tc>
        <w:tc>
          <w:tcPr>
            <w:tcW w:w="6380" w:type="dxa"/>
          </w:tcPr>
          <w:p w:rsidR="000B4A45" w:rsidRPr="00B27F51" w:rsidRDefault="000B4A45" w:rsidP="00405116">
            <w:pPr>
              <w:pStyle w:val="a6"/>
              <w:spacing w:before="0" w:beforeAutospacing="0" w:after="0"/>
              <w:rPr>
                <w:sz w:val="22"/>
                <w:szCs w:val="22"/>
              </w:rPr>
            </w:pPr>
          </w:p>
        </w:tc>
        <w:tc>
          <w:tcPr>
            <w:tcW w:w="1078" w:type="dxa"/>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38</w:t>
            </w:r>
          </w:p>
        </w:tc>
      </w:tr>
      <w:tr w:rsidR="000B4A45" w:rsidRPr="00B27F51" w:rsidTr="00405116">
        <w:tc>
          <w:tcPr>
            <w:tcW w:w="1842" w:type="dxa"/>
            <w:vMerge w:val="restart"/>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28</w:t>
            </w:r>
          </w:p>
        </w:tc>
      </w:tr>
      <w:tr w:rsidR="000B4A45" w:rsidRPr="00B27F51" w:rsidTr="00405116">
        <w:trPr>
          <w:trHeight w:val="2832"/>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sz w:val="22"/>
                <w:szCs w:val="22"/>
              </w:rPr>
              <w:t>Радианная мера угла. Вращательное движение.</w:t>
            </w:r>
          </w:p>
          <w:p w:rsidR="000B4A45" w:rsidRPr="00B27F51" w:rsidRDefault="000B4A45" w:rsidP="00405116">
            <w:pPr>
              <w:pStyle w:val="a6"/>
              <w:spacing w:before="0" w:beforeAutospacing="0" w:after="0"/>
              <w:rPr>
                <w:sz w:val="22"/>
                <w:szCs w:val="22"/>
              </w:rPr>
            </w:pPr>
            <w:r w:rsidRPr="00B27F51">
              <w:rPr>
                <w:sz w:val="22"/>
                <w:szCs w:val="22"/>
              </w:rPr>
              <w:t>Синус, косинус, тангенс и котангенс числа.</w:t>
            </w:r>
          </w:p>
          <w:p w:rsidR="000B4A45" w:rsidRPr="00B27F51" w:rsidRDefault="000B4A45" w:rsidP="00405116">
            <w:pPr>
              <w:pStyle w:val="a6"/>
              <w:spacing w:before="0" w:beforeAutospacing="0" w:after="0"/>
              <w:rPr>
                <w:sz w:val="22"/>
                <w:szCs w:val="22"/>
              </w:rPr>
            </w:pPr>
            <w:r w:rsidRPr="00B27F51">
              <w:rPr>
                <w:sz w:val="22"/>
                <w:szCs w:val="22"/>
              </w:rPr>
              <w:t xml:space="preserve">Основные тригонометрические тождества, формулы приведения. </w:t>
            </w:r>
          </w:p>
          <w:p w:rsidR="000B4A45" w:rsidRPr="00B27F51" w:rsidRDefault="000B4A45" w:rsidP="00405116">
            <w:pPr>
              <w:pStyle w:val="a6"/>
              <w:spacing w:before="0" w:beforeAutospacing="0" w:after="0"/>
              <w:rPr>
                <w:sz w:val="22"/>
                <w:szCs w:val="22"/>
              </w:rPr>
            </w:pPr>
            <w:r w:rsidRPr="00B27F51">
              <w:rPr>
                <w:sz w:val="22"/>
                <w:szCs w:val="22"/>
              </w:rPr>
              <w:t>Синус, косинус и тангенс суммы и разности двух углов.</w:t>
            </w:r>
          </w:p>
          <w:p w:rsidR="000B4A45" w:rsidRPr="00B27F51" w:rsidRDefault="000B4A45" w:rsidP="00405116">
            <w:pPr>
              <w:pStyle w:val="a6"/>
              <w:spacing w:before="0" w:beforeAutospacing="0" w:after="0"/>
              <w:rPr>
                <w:rStyle w:val="afffc"/>
                <w:sz w:val="22"/>
                <w:szCs w:val="22"/>
              </w:rPr>
            </w:pPr>
            <w:r w:rsidRPr="00B27F51">
              <w:rPr>
                <w:sz w:val="22"/>
                <w:szCs w:val="22"/>
              </w:rPr>
              <w:t>Синус и косинус двойного угла.</w:t>
            </w:r>
            <w:r w:rsidRPr="00B27F51">
              <w:rPr>
                <w:rStyle w:val="afffc"/>
                <w:sz w:val="22"/>
                <w:szCs w:val="22"/>
              </w:rPr>
              <w:t xml:space="preserve"> Формулы половинного угла. Преобразования суммы тригонометрических функций в произведение и произведения в сумму.</w:t>
            </w:r>
          </w:p>
          <w:p w:rsidR="000B4A45" w:rsidRPr="00B27F51" w:rsidRDefault="000B4A45" w:rsidP="00405116">
            <w:pPr>
              <w:pStyle w:val="a6"/>
              <w:spacing w:before="0" w:beforeAutospacing="0" w:after="0"/>
              <w:rPr>
                <w:rStyle w:val="afffc"/>
                <w:i w:val="0"/>
                <w:iCs w:val="0"/>
                <w:sz w:val="22"/>
                <w:szCs w:val="22"/>
              </w:rPr>
            </w:pPr>
            <w:r w:rsidRPr="00B27F51">
              <w:rPr>
                <w:rStyle w:val="afffc"/>
                <w:sz w:val="22"/>
                <w:szCs w:val="22"/>
              </w:rPr>
              <w:t>Выражение тригонометрических функций через тангенс половинного аргумента.</w:t>
            </w:r>
          </w:p>
          <w:p w:rsidR="000B4A45" w:rsidRPr="00B27F51" w:rsidRDefault="000B4A45" w:rsidP="00405116">
            <w:pPr>
              <w:pStyle w:val="a6"/>
              <w:spacing w:before="0" w:beforeAutospacing="0" w:after="0"/>
              <w:rPr>
                <w:sz w:val="22"/>
                <w:szCs w:val="22"/>
              </w:rPr>
            </w:pPr>
            <w:r w:rsidRPr="00B27F51">
              <w:rPr>
                <w:sz w:val="22"/>
                <w:szCs w:val="22"/>
              </w:rPr>
              <w:t>Преобразования простейших тригонометрических выражений.</w:t>
            </w:r>
          </w:p>
          <w:p w:rsidR="000B4A45" w:rsidRPr="00B27F51" w:rsidRDefault="000B4A45" w:rsidP="00405116">
            <w:pPr>
              <w:pStyle w:val="a6"/>
              <w:spacing w:before="0" w:beforeAutospacing="0" w:after="0"/>
              <w:rPr>
                <w:rStyle w:val="afffc"/>
                <w:i w:val="0"/>
                <w:sz w:val="22"/>
                <w:szCs w:val="22"/>
              </w:rPr>
            </w:pPr>
            <w:r w:rsidRPr="00B27F51">
              <w:rPr>
                <w:sz w:val="22"/>
                <w:szCs w:val="22"/>
              </w:rPr>
              <w:t>Простейшие тригонометрические уравнения. Решение тригонометрических уравнений.</w:t>
            </w:r>
            <w:r w:rsidRPr="00B27F51">
              <w:rPr>
                <w:rStyle w:val="afffc"/>
                <w:i w:val="0"/>
                <w:sz w:val="22"/>
                <w:szCs w:val="22"/>
              </w:rPr>
              <w:t xml:space="preserve"> </w:t>
            </w:r>
          </w:p>
          <w:p w:rsidR="000B4A45" w:rsidRPr="00B27F51" w:rsidRDefault="000B4A45" w:rsidP="00405116">
            <w:pPr>
              <w:pStyle w:val="a6"/>
              <w:spacing w:before="0" w:beforeAutospacing="0" w:after="0"/>
              <w:rPr>
                <w:i/>
                <w:sz w:val="22"/>
                <w:szCs w:val="22"/>
              </w:rPr>
            </w:pPr>
            <w:r w:rsidRPr="00B27F51">
              <w:rPr>
                <w:rStyle w:val="afffc"/>
                <w:sz w:val="22"/>
                <w:szCs w:val="22"/>
              </w:rPr>
              <w:t>Простейшие тригонометрические неравенства. Арксинус</w:t>
            </w:r>
            <w:r w:rsidRPr="00B27F51">
              <w:rPr>
                <w:i/>
                <w:sz w:val="22"/>
                <w:szCs w:val="22"/>
              </w:rPr>
              <w:t xml:space="preserve">, </w:t>
            </w:r>
            <w:r w:rsidRPr="00B27F51">
              <w:rPr>
                <w:rStyle w:val="afffc"/>
                <w:sz w:val="22"/>
                <w:szCs w:val="22"/>
              </w:rPr>
              <w:t>арккосинус</w:t>
            </w:r>
            <w:r w:rsidRPr="00B27F51">
              <w:rPr>
                <w:i/>
                <w:sz w:val="22"/>
                <w:szCs w:val="22"/>
              </w:rPr>
              <w:t xml:space="preserve">, </w:t>
            </w:r>
            <w:r w:rsidRPr="00B27F51">
              <w:rPr>
                <w:rStyle w:val="afffc"/>
                <w:sz w:val="22"/>
                <w:szCs w:val="22"/>
              </w:rPr>
              <w:t>арктангенс числа</w:t>
            </w:r>
            <w:r w:rsidRPr="00B27F51">
              <w:rPr>
                <w:i/>
                <w:sz w:val="22"/>
                <w:szCs w:val="22"/>
              </w:rPr>
              <w:t>.</w:t>
            </w:r>
          </w:p>
        </w:tc>
        <w:tc>
          <w:tcPr>
            <w:tcW w:w="1078" w:type="dxa"/>
            <w:vMerge/>
          </w:tcPr>
          <w:p w:rsidR="000B4A45" w:rsidRPr="00B27F51" w:rsidRDefault="000B4A45" w:rsidP="00405116">
            <w:pPr>
              <w:pStyle w:val="ae"/>
              <w:rPr>
                <w:rFonts w:ascii="Times New Roman" w:hAnsi="Times New Roman"/>
                <w:sz w:val="22"/>
                <w:szCs w:val="22"/>
              </w:rPr>
            </w:pPr>
          </w:p>
        </w:tc>
      </w:tr>
      <w:tr w:rsidR="000B4A45" w:rsidRPr="00B27F51" w:rsidTr="00405116">
        <w:trPr>
          <w:trHeight w:val="276"/>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b/>
                <w:sz w:val="22"/>
                <w:szCs w:val="22"/>
              </w:rPr>
              <w:t xml:space="preserve">Практическая работа </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3304"/>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Работа с литературой на тему «Синус, косинус, тангенс и котангенс числа. Основные тригонометрические тождества, формулы приведения»</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«Решение тригонометрических уравнений»</w:t>
            </w:r>
          </w:p>
          <w:p w:rsidR="000B4A45" w:rsidRPr="00B27F51" w:rsidRDefault="000B4A45" w:rsidP="00405116">
            <w:pPr>
              <w:pStyle w:val="a6"/>
              <w:spacing w:before="0" w:beforeAutospacing="0" w:after="0"/>
              <w:rPr>
                <w:sz w:val="22"/>
                <w:szCs w:val="22"/>
              </w:rPr>
            </w:pPr>
            <w:r w:rsidRPr="00B27F51">
              <w:rPr>
                <w:sz w:val="22"/>
                <w:szCs w:val="22"/>
              </w:rPr>
              <w:t xml:space="preserve">3. Выполнение домашнего задания в виде решения задач по теме «Построение графиков тригонометрических функций» </w:t>
            </w:r>
          </w:p>
          <w:p w:rsidR="000B4A45" w:rsidRPr="00B27F51" w:rsidRDefault="000B4A45" w:rsidP="00405116">
            <w:pPr>
              <w:pStyle w:val="a6"/>
              <w:spacing w:before="0" w:beforeAutospacing="0" w:after="0"/>
              <w:rPr>
                <w:sz w:val="22"/>
                <w:szCs w:val="22"/>
              </w:rPr>
            </w:pPr>
            <w:r w:rsidRPr="00B27F51">
              <w:rPr>
                <w:sz w:val="22"/>
                <w:szCs w:val="22"/>
              </w:rPr>
              <w:t>4. Работа с литературой на тему «Сложение гармонических колебаний»</w:t>
            </w:r>
          </w:p>
          <w:p w:rsidR="000B4A45" w:rsidRPr="00B27F51" w:rsidRDefault="000B4A45" w:rsidP="00405116">
            <w:pPr>
              <w:pStyle w:val="a6"/>
              <w:spacing w:before="0" w:beforeAutospacing="0" w:after="0"/>
              <w:rPr>
                <w:b/>
                <w:sz w:val="22"/>
                <w:szCs w:val="22"/>
              </w:rPr>
            </w:pPr>
            <w:r w:rsidRPr="00B27F51">
              <w:rPr>
                <w:sz w:val="22"/>
                <w:szCs w:val="22"/>
              </w:rPr>
              <w:t>5. Работа с литературой на тему «Преобразования простейших тригонометрических выражений »</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10</w:t>
            </w:r>
          </w:p>
        </w:tc>
      </w:tr>
      <w:tr w:rsidR="000B4A45" w:rsidRPr="00B27F51" w:rsidTr="00405116">
        <w:trPr>
          <w:trHeight w:val="372"/>
        </w:trPr>
        <w:tc>
          <w:tcPr>
            <w:tcW w:w="1842" w:type="dxa"/>
            <w:vMerge w:val="restart"/>
            <w:tcBorders>
              <w:top w:val="single" w:sz="4" w:space="0" w:color="auto"/>
            </w:tcBorders>
          </w:tcPr>
          <w:p w:rsidR="000B4A45" w:rsidRPr="00B27F51" w:rsidRDefault="000B4A45" w:rsidP="00405116">
            <w:pPr>
              <w:pStyle w:val="a6"/>
              <w:rPr>
                <w:b/>
                <w:sz w:val="22"/>
                <w:szCs w:val="22"/>
              </w:rPr>
            </w:pPr>
            <w:r w:rsidRPr="00B27F51">
              <w:rPr>
                <w:b/>
                <w:sz w:val="22"/>
                <w:szCs w:val="22"/>
              </w:rPr>
              <w:t>Тема 5.  Прямые и плоскости в пространстве</w:t>
            </w:r>
          </w:p>
        </w:tc>
        <w:tc>
          <w:tcPr>
            <w:tcW w:w="6380" w:type="dxa"/>
            <w:vMerge w:val="restart"/>
            <w:tcBorders>
              <w:top w:val="single" w:sz="4" w:space="0" w:color="auto"/>
            </w:tcBorders>
          </w:tcPr>
          <w:p w:rsidR="000B4A45" w:rsidRPr="00B27F51" w:rsidRDefault="000B4A45" w:rsidP="00405116">
            <w:pPr>
              <w:pStyle w:val="a6"/>
              <w:rPr>
                <w:b/>
                <w:sz w:val="22"/>
                <w:szCs w:val="22"/>
              </w:rPr>
            </w:pPr>
          </w:p>
        </w:tc>
        <w:tc>
          <w:tcPr>
            <w:tcW w:w="1078" w:type="dxa"/>
            <w:vMerge w:val="restart"/>
            <w:tcBorders>
              <w:top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sz w:val="22"/>
                <w:szCs w:val="22"/>
              </w:rPr>
              <w:t>34</w:t>
            </w:r>
          </w:p>
        </w:tc>
      </w:tr>
      <w:tr w:rsidR="000B4A45" w:rsidRPr="00B27F51" w:rsidTr="00405116">
        <w:trPr>
          <w:trHeight w:val="372"/>
        </w:trPr>
        <w:tc>
          <w:tcPr>
            <w:tcW w:w="1842" w:type="dxa"/>
            <w:vMerge/>
          </w:tcPr>
          <w:p w:rsidR="000B4A45" w:rsidRPr="00B27F51" w:rsidRDefault="000B4A45" w:rsidP="00405116">
            <w:pPr>
              <w:pStyle w:val="a6"/>
              <w:rPr>
                <w:b/>
                <w:sz w:val="22"/>
                <w:szCs w:val="22"/>
              </w:rPr>
            </w:pPr>
          </w:p>
        </w:tc>
        <w:tc>
          <w:tcPr>
            <w:tcW w:w="6380" w:type="dxa"/>
            <w:vMerge/>
          </w:tcPr>
          <w:p w:rsidR="000B4A45" w:rsidRPr="00B27F51" w:rsidRDefault="000B4A45" w:rsidP="00405116">
            <w:pPr>
              <w:pStyle w:val="a6"/>
              <w:rPr>
                <w:b/>
                <w:sz w:val="22"/>
                <w:szCs w:val="22"/>
              </w:rPr>
            </w:pPr>
          </w:p>
        </w:tc>
        <w:tc>
          <w:tcPr>
            <w:tcW w:w="1078" w:type="dxa"/>
            <w:vMerge/>
          </w:tcPr>
          <w:p w:rsidR="000B4A45" w:rsidRPr="00B27F51" w:rsidRDefault="000B4A45" w:rsidP="00405116">
            <w:pPr>
              <w:pStyle w:val="ae"/>
              <w:rPr>
                <w:rFonts w:ascii="Times New Roman" w:hAnsi="Times New Roman"/>
                <w:sz w:val="22"/>
                <w:szCs w:val="22"/>
              </w:rPr>
            </w:pPr>
          </w:p>
        </w:tc>
      </w:tr>
      <w:tr w:rsidR="000B4A45" w:rsidRPr="00B27F51" w:rsidTr="00405116">
        <w:trPr>
          <w:trHeight w:val="234"/>
        </w:trPr>
        <w:tc>
          <w:tcPr>
            <w:tcW w:w="1842" w:type="dxa"/>
            <w:vMerge w:val="restart"/>
          </w:tcPr>
          <w:p w:rsidR="000B4A45" w:rsidRPr="00B27F51" w:rsidRDefault="000B4A45" w:rsidP="00405116">
            <w:pPr>
              <w:pStyle w:val="a6"/>
              <w:rPr>
                <w:sz w:val="22"/>
                <w:szCs w:val="22"/>
              </w:rPr>
            </w:pPr>
          </w:p>
        </w:tc>
        <w:tc>
          <w:tcPr>
            <w:tcW w:w="6380" w:type="dxa"/>
          </w:tcPr>
          <w:p w:rsidR="000B4A45" w:rsidRPr="00B27F51" w:rsidRDefault="000B4A45" w:rsidP="00405116">
            <w:pPr>
              <w:pStyle w:val="a6"/>
              <w:rPr>
                <w:bCs/>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sz w:val="22"/>
                <w:szCs w:val="22"/>
              </w:rPr>
            </w:pPr>
            <w:r w:rsidRPr="00B27F51">
              <w:rPr>
                <w:rFonts w:ascii="Times New Roman" w:hAnsi="Times New Roman"/>
                <w:b/>
                <w:sz w:val="22"/>
                <w:szCs w:val="22"/>
              </w:rPr>
              <w:t>24</w:t>
            </w:r>
          </w:p>
        </w:tc>
      </w:tr>
      <w:tr w:rsidR="000B4A45" w:rsidRPr="00B27F51" w:rsidTr="00405116">
        <w:trPr>
          <w:trHeight w:val="2766"/>
        </w:trPr>
        <w:tc>
          <w:tcPr>
            <w:tcW w:w="1842" w:type="dxa"/>
            <w:vMerge/>
          </w:tcPr>
          <w:p w:rsidR="000B4A45" w:rsidRPr="00B27F51" w:rsidRDefault="000B4A45" w:rsidP="00405116">
            <w:pPr>
              <w:pStyle w:val="a6"/>
              <w:rPr>
                <w:sz w:val="22"/>
                <w:szCs w:val="22"/>
              </w:rPr>
            </w:pPr>
          </w:p>
        </w:tc>
        <w:tc>
          <w:tcPr>
            <w:tcW w:w="6380" w:type="dxa"/>
            <w:tcBorders>
              <w:bottom w:val="single" w:sz="4" w:space="0" w:color="auto"/>
            </w:tcBorders>
          </w:tcPr>
          <w:p w:rsidR="000B4A45" w:rsidRPr="00B27F51" w:rsidRDefault="000B4A45" w:rsidP="00405116">
            <w:pPr>
              <w:pStyle w:val="a6"/>
              <w:spacing w:before="0" w:beforeAutospacing="0" w:after="0"/>
              <w:rPr>
                <w:sz w:val="22"/>
                <w:szCs w:val="22"/>
              </w:rPr>
            </w:pPr>
            <w:r w:rsidRPr="00B27F51">
              <w:rPr>
                <w:sz w:val="22"/>
                <w:szCs w:val="22"/>
              </w:rPr>
              <w:t>Взаимное расположение двух прямых в пространстве.</w:t>
            </w:r>
          </w:p>
          <w:p w:rsidR="000B4A45" w:rsidRPr="00B27F51" w:rsidRDefault="000B4A45" w:rsidP="00405116">
            <w:pPr>
              <w:pStyle w:val="a6"/>
              <w:spacing w:before="0" w:beforeAutospacing="0" w:after="0"/>
              <w:rPr>
                <w:sz w:val="22"/>
                <w:szCs w:val="22"/>
              </w:rPr>
            </w:pPr>
            <w:r w:rsidRPr="00B27F51">
              <w:rPr>
                <w:sz w:val="22"/>
                <w:szCs w:val="22"/>
              </w:rPr>
              <w:t>Параллельность прямой и плоскости.</w:t>
            </w:r>
          </w:p>
          <w:p w:rsidR="000B4A45" w:rsidRPr="00B27F51" w:rsidRDefault="000B4A45" w:rsidP="00405116">
            <w:pPr>
              <w:pStyle w:val="a6"/>
              <w:spacing w:before="0" w:beforeAutospacing="0" w:after="0"/>
              <w:rPr>
                <w:sz w:val="22"/>
                <w:szCs w:val="22"/>
              </w:rPr>
            </w:pPr>
            <w:r w:rsidRPr="00B27F51">
              <w:rPr>
                <w:sz w:val="22"/>
                <w:szCs w:val="22"/>
              </w:rPr>
              <w:t xml:space="preserve">Параллельность плоскостей. </w:t>
            </w:r>
          </w:p>
          <w:p w:rsidR="000B4A45" w:rsidRPr="00B27F51" w:rsidRDefault="000B4A45" w:rsidP="00405116">
            <w:pPr>
              <w:pStyle w:val="a6"/>
              <w:spacing w:before="0" w:beforeAutospacing="0" w:after="0"/>
              <w:rPr>
                <w:sz w:val="22"/>
                <w:szCs w:val="22"/>
              </w:rPr>
            </w:pPr>
            <w:r w:rsidRPr="00B27F51">
              <w:rPr>
                <w:sz w:val="22"/>
                <w:szCs w:val="22"/>
              </w:rPr>
              <w:t xml:space="preserve">Перпендикулярность прямой и плоскости. </w:t>
            </w:r>
          </w:p>
          <w:p w:rsidR="000B4A45" w:rsidRPr="00B27F51" w:rsidRDefault="000B4A45" w:rsidP="00405116">
            <w:pPr>
              <w:pStyle w:val="a6"/>
              <w:spacing w:before="0" w:beforeAutospacing="0" w:after="0"/>
              <w:rPr>
                <w:sz w:val="22"/>
                <w:szCs w:val="22"/>
              </w:rPr>
            </w:pPr>
            <w:r w:rsidRPr="00B27F51">
              <w:rPr>
                <w:sz w:val="22"/>
                <w:szCs w:val="22"/>
              </w:rPr>
              <w:t xml:space="preserve">Перпендикуляр и наклонная. Угол между прямой и плоскостью. </w:t>
            </w:r>
          </w:p>
          <w:p w:rsidR="000B4A45" w:rsidRPr="00B27F51" w:rsidRDefault="000B4A45" w:rsidP="00405116">
            <w:pPr>
              <w:pStyle w:val="a6"/>
              <w:spacing w:before="0" w:beforeAutospacing="0" w:after="0"/>
              <w:rPr>
                <w:sz w:val="22"/>
                <w:szCs w:val="22"/>
              </w:rPr>
            </w:pPr>
            <w:r w:rsidRPr="00B27F51">
              <w:rPr>
                <w:sz w:val="22"/>
                <w:szCs w:val="22"/>
              </w:rPr>
              <w:t>Двугранный угол. Угол между плоскостями. Перпендикулярность двух плоскостей.</w:t>
            </w:r>
          </w:p>
          <w:p w:rsidR="000B4A45" w:rsidRPr="00B27F51" w:rsidRDefault="000B4A45" w:rsidP="00405116">
            <w:pPr>
              <w:pStyle w:val="a6"/>
              <w:spacing w:before="0" w:beforeAutospacing="0" w:after="0"/>
              <w:rPr>
                <w:sz w:val="22"/>
                <w:szCs w:val="22"/>
              </w:rPr>
            </w:pPr>
            <w:r w:rsidRPr="00B27F51">
              <w:rPr>
                <w:sz w:val="22"/>
                <w:szCs w:val="22"/>
              </w:rPr>
              <w:t xml:space="preserve">Геометрические преобразования пространства: параллельный перенос, симметрия относительно плоскости. </w:t>
            </w:r>
          </w:p>
          <w:p w:rsidR="000B4A45" w:rsidRPr="00B27F51" w:rsidRDefault="000B4A45" w:rsidP="00405116">
            <w:pPr>
              <w:pStyle w:val="a6"/>
              <w:spacing w:before="0" w:beforeAutospacing="0" w:after="0"/>
              <w:rPr>
                <w:sz w:val="22"/>
                <w:szCs w:val="22"/>
              </w:rPr>
            </w:pPr>
            <w:r w:rsidRPr="00B27F51">
              <w:rPr>
                <w:sz w:val="22"/>
                <w:szCs w:val="22"/>
              </w:rPr>
              <w:t xml:space="preserve">Параллельное проектирование. </w:t>
            </w:r>
            <w:r w:rsidRPr="00B27F51">
              <w:rPr>
                <w:rStyle w:val="afffc"/>
                <w:sz w:val="22"/>
                <w:szCs w:val="22"/>
              </w:rPr>
              <w:t>Площадь ортогональной проекции</w:t>
            </w:r>
            <w:r w:rsidRPr="00B27F51">
              <w:rPr>
                <w:sz w:val="22"/>
                <w:szCs w:val="22"/>
              </w:rPr>
              <w:t>. Изображение пространственных фигур</w:t>
            </w:r>
          </w:p>
        </w:tc>
        <w:tc>
          <w:tcPr>
            <w:tcW w:w="1078" w:type="dxa"/>
            <w:vMerge/>
            <w:tcBorders>
              <w:bottom w:val="single" w:sz="4" w:space="0" w:color="auto"/>
            </w:tcBorders>
          </w:tcPr>
          <w:p w:rsidR="000B4A45" w:rsidRPr="00B27F51" w:rsidRDefault="000B4A45" w:rsidP="00405116">
            <w:pPr>
              <w:pStyle w:val="ae"/>
              <w:rPr>
                <w:rFonts w:ascii="Times New Roman" w:hAnsi="Times New Roman"/>
                <w:sz w:val="22"/>
                <w:szCs w:val="22"/>
              </w:rPr>
            </w:pPr>
          </w:p>
        </w:tc>
      </w:tr>
      <w:tr w:rsidR="000B4A45" w:rsidRPr="00B27F51" w:rsidTr="00405116">
        <w:trPr>
          <w:trHeight w:val="218"/>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Практическая работа</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551"/>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Выполнение домашнего задания в виде решения задач по теме «Угол между прямой и плоскостью»</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«Угол между плоскостями»</w:t>
            </w:r>
          </w:p>
          <w:p w:rsidR="000B4A45" w:rsidRPr="00B27F51" w:rsidRDefault="000B4A45" w:rsidP="00405116">
            <w:pPr>
              <w:pStyle w:val="a6"/>
              <w:spacing w:before="0" w:beforeAutospacing="0" w:after="0"/>
              <w:rPr>
                <w:sz w:val="22"/>
                <w:szCs w:val="22"/>
              </w:rPr>
            </w:pPr>
            <w:r w:rsidRPr="00B27F51">
              <w:rPr>
                <w:sz w:val="22"/>
                <w:szCs w:val="22"/>
              </w:rPr>
              <w:t>3. Работа с литературой на тему «Геометрические преобразования пространства»</w:t>
            </w:r>
          </w:p>
          <w:p w:rsidR="000B4A45" w:rsidRPr="00B27F51" w:rsidRDefault="000B4A45" w:rsidP="00405116">
            <w:pPr>
              <w:pStyle w:val="a6"/>
              <w:spacing w:before="0" w:beforeAutospacing="0" w:after="0"/>
              <w:rPr>
                <w:sz w:val="22"/>
                <w:szCs w:val="22"/>
              </w:rPr>
            </w:pPr>
            <w:r w:rsidRPr="00B27F51">
              <w:rPr>
                <w:sz w:val="22"/>
                <w:szCs w:val="22"/>
              </w:rPr>
              <w:t>4. Работа с литературой на тему «Параллельное проектирование»</w:t>
            </w:r>
          </w:p>
          <w:p w:rsidR="000B4A45" w:rsidRPr="00B27F51" w:rsidRDefault="000B4A45" w:rsidP="00405116">
            <w:pPr>
              <w:pStyle w:val="a6"/>
              <w:spacing w:before="0" w:beforeAutospacing="0" w:after="0"/>
              <w:rPr>
                <w:sz w:val="22"/>
                <w:szCs w:val="22"/>
              </w:rPr>
            </w:pPr>
            <w:r w:rsidRPr="00B27F51">
              <w:rPr>
                <w:sz w:val="22"/>
                <w:szCs w:val="22"/>
              </w:rPr>
              <w:t>5. Работа с литературой на тему «Изображение пространственных фигур»</w:t>
            </w:r>
          </w:p>
        </w:tc>
        <w:tc>
          <w:tcPr>
            <w:tcW w:w="1078" w:type="dxa"/>
            <w:tcBorders>
              <w:bottom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10</w:t>
            </w:r>
          </w:p>
        </w:tc>
      </w:tr>
      <w:tr w:rsidR="000B4A45" w:rsidRPr="00B27F51" w:rsidTr="00405116">
        <w:trPr>
          <w:trHeight w:val="624"/>
        </w:trPr>
        <w:tc>
          <w:tcPr>
            <w:tcW w:w="1842" w:type="dxa"/>
            <w:tcBorders>
              <w:top w:val="single" w:sz="4" w:space="0" w:color="auto"/>
            </w:tcBorders>
          </w:tcPr>
          <w:p w:rsidR="000B4A45" w:rsidRPr="00B27F51" w:rsidRDefault="000B4A45" w:rsidP="00405116">
            <w:pPr>
              <w:pStyle w:val="a6"/>
              <w:rPr>
                <w:sz w:val="22"/>
                <w:szCs w:val="22"/>
              </w:rPr>
            </w:pPr>
            <w:r w:rsidRPr="00B27F51">
              <w:rPr>
                <w:b/>
                <w:sz w:val="22"/>
                <w:szCs w:val="22"/>
              </w:rPr>
              <w:t>Тема 6.  Координаты и векторы</w:t>
            </w:r>
          </w:p>
        </w:tc>
        <w:tc>
          <w:tcPr>
            <w:tcW w:w="6380" w:type="dxa"/>
            <w:tcBorders>
              <w:top w:val="single" w:sz="4" w:space="0" w:color="auto"/>
            </w:tcBorders>
          </w:tcPr>
          <w:p w:rsidR="000B4A45" w:rsidRPr="00B27F51" w:rsidRDefault="000B4A45" w:rsidP="00405116">
            <w:pPr>
              <w:pStyle w:val="a6"/>
              <w:spacing w:before="0" w:beforeAutospacing="0" w:after="0"/>
              <w:rPr>
                <w:b/>
                <w:sz w:val="22"/>
                <w:szCs w:val="22"/>
              </w:rPr>
            </w:pPr>
          </w:p>
        </w:tc>
        <w:tc>
          <w:tcPr>
            <w:tcW w:w="1078" w:type="dxa"/>
            <w:tcBorders>
              <w:top w:val="single" w:sz="4" w:space="0" w:color="auto"/>
            </w:tcBorders>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32</w:t>
            </w:r>
          </w:p>
        </w:tc>
      </w:tr>
      <w:tr w:rsidR="000B4A45" w:rsidRPr="00B27F51" w:rsidTr="00405116">
        <w:trPr>
          <w:trHeight w:val="332"/>
        </w:trPr>
        <w:tc>
          <w:tcPr>
            <w:tcW w:w="1842" w:type="dxa"/>
            <w:vMerge w:val="restart"/>
            <w:tcBorders>
              <w:top w:val="single" w:sz="4" w:space="0" w:color="auto"/>
            </w:tcBorders>
          </w:tcPr>
          <w:p w:rsidR="000B4A45" w:rsidRPr="00B27F51" w:rsidRDefault="000B4A45" w:rsidP="00405116">
            <w:pPr>
              <w:pStyle w:val="a6"/>
              <w:rPr>
                <w:b/>
                <w:sz w:val="22"/>
                <w:szCs w:val="22"/>
              </w:rPr>
            </w:pPr>
          </w:p>
        </w:tc>
        <w:tc>
          <w:tcPr>
            <w:tcW w:w="6380" w:type="dxa"/>
            <w:tcBorders>
              <w:top w:val="single" w:sz="4" w:space="0" w:color="auto"/>
              <w:bottom w:val="single" w:sz="4" w:space="0" w:color="auto"/>
            </w:tcBorders>
          </w:tcPr>
          <w:p w:rsidR="000B4A45" w:rsidRPr="00B27F51" w:rsidRDefault="000B4A45" w:rsidP="00405116">
            <w:pPr>
              <w:pStyle w:val="a6"/>
              <w:rPr>
                <w:sz w:val="22"/>
                <w:szCs w:val="22"/>
              </w:rPr>
            </w:pPr>
            <w:r w:rsidRPr="00B27F51">
              <w:rPr>
                <w:b/>
                <w:sz w:val="22"/>
                <w:szCs w:val="22"/>
              </w:rPr>
              <w:t>Содержание учебного материала:</w:t>
            </w:r>
          </w:p>
        </w:tc>
        <w:tc>
          <w:tcPr>
            <w:tcW w:w="1078" w:type="dxa"/>
            <w:vMerge w:val="restart"/>
            <w:tcBorders>
              <w:top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24</w:t>
            </w:r>
          </w:p>
        </w:tc>
      </w:tr>
      <w:tr w:rsidR="000B4A45" w:rsidRPr="00B27F51" w:rsidTr="00405116">
        <w:trPr>
          <w:trHeight w:val="2124"/>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sz w:val="22"/>
                <w:szCs w:val="22"/>
              </w:rPr>
              <w:t xml:space="preserve">Прямоугольная (декартова) система координат в пространстве. Формула расстояния между двумя точками. Уравнение сферы, </w:t>
            </w:r>
            <w:r w:rsidRPr="00B27F51">
              <w:rPr>
                <w:i/>
                <w:sz w:val="22"/>
                <w:szCs w:val="22"/>
              </w:rPr>
              <w:t>плоскости и прямой.</w:t>
            </w:r>
          </w:p>
          <w:p w:rsidR="000B4A45" w:rsidRPr="00B27F51" w:rsidRDefault="000B4A45" w:rsidP="00405116">
            <w:pPr>
              <w:pStyle w:val="a6"/>
              <w:spacing w:before="0" w:beforeAutospacing="0" w:after="0"/>
              <w:rPr>
                <w:sz w:val="22"/>
                <w:szCs w:val="22"/>
              </w:rPr>
            </w:pPr>
            <w:r w:rsidRPr="00B27F51">
              <w:rPr>
                <w:sz w:val="22"/>
                <w:szCs w:val="22"/>
              </w:rPr>
              <w:t xml:space="preserve">Векторы. Модуль вектора. Равенство векторов. </w:t>
            </w:r>
          </w:p>
          <w:p w:rsidR="000B4A45" w:rsidRPr="00B27F51" w:rsidRDefault="000B4A45" w:rsidP="00405116">
            <w:pPr>
              <w:pStyle w:val="a6"/>
              <w:spacing w:before="0" w:beforeAutospacing="0" w:after="0"/>
              <w:rPr>
                <w:sz w:val="22"/>
                <w:szCs w:val="22"/>
              </w:rPr>
            </w:pPr>
            <w:r w:rsidRPr="00B27F51">
              <w:rPr>
                <w:sz w:val="22"/>
                <w:szCs w:val="22"/>
              </w:rPr>
              <w:t>Сложение векторов. Умножение вектора на число. Разложение вектора по направлениям.</w:t>
            </w:r>
          </w:p>
          <w:p w:rsidR="000B4A45" w:rsidRPr="00B27F51" w:rsidRDefault="000B4A45" w:rsidP="00405116">
            <w:pPr>
              <w:pStyle w:val="a6"/>
              <w:spacing w:before="0" w:beforeAutospacing="0" w:after="0"/>
              <w:rPr>
                <w:sz w:val="22"/>
                <w:szCs w:val="22"/>
              </w:rPr>
            </w:pPr>
            <w:r w:rsidRPr="00B27F51">
              <w:rPr>
                <w:sz w:val="22"/>
                <w:szCs w:val="22"/>
              </w:rPr>
              <w:t>Угол между двумя векторами. Проекция вектора на ось. Координаты вектора. Скалярное произведение векторов.</w:t>
            </w:r>
          </w:p>
          <w:p w:rsidR="000B4A45" w:rsidRPr="00B27F51" w:rsidRDefault="000B4A45" w:rsidP="00405116">
            <w:pPr>
              <w:pStyle w:val="a6"/>
              <w:spacing w:before="0" w:beforeAutospacing="0" w:after="0"/>
              <w:rPr>
                <w:sz w:val="22"/>
                <w:szCs w:val="22"/>
              </w:rPr>
            </w:pPr>
            <w:r w:rsidRPr="00B27F51">
              <w:rPr>
                <w:sz w:val="22"/>
                <w:szCs w:val="22"/>
              </w:rPr>
              <w:t>Использование координат и векторов при решении математических и прикладных задач.</w:t>
            </w:r>
          </w:p>
        </w:tc>
        <w:tc>
          <w:tcPr>
            <w:tcW w:w="1078" w:type="dxa"/>
            <w:vMerge/>
            <w:vAlign w:val="center"/>
          </w:tcPr>
          <w:p w:rsidR="000B4A45" w:rsidRPr="00B27F51" w:rsidRDefault="000B4A45" w:rsidP="00405116">
            <w:pPr>
              <w:pStyle w:val="ae"/>
              <w:rPr>
                <w:rFonts w:ascii="Times New Roman" w:hAnsi="Times New Roman"/>
                <w:b/>
                <w:sz w:val="22"/>
                <w:szCs w:val="22"/>
              </w:rPr>
            </w:pPr>
          </w:p>
        </w:tc>
      </w:tr>
      <w:tr w:rsidR="000B4A45" w:rsidRPr="00B27F51" w:rsidTr="00405116">
        <w:trPr>
          <w:trHeight w:val="474"/>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b/>
                <w:sz w:val="22"/>
                <w:szCs w:val="22"/>
              </w:rPr>
              <w:t xml:space="preserve">Практическая работа </w:t>
            </w:r>
          </w:p>
        </w:tc>
        <w:tc>
          <w:tcPr>
            <w:tcW w:w="1078" w:type="dxa"/>
            <w:vAlign w:val="center"/>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2275"/>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Работа с литературой на тему «Векторное задание прямых и плоскостей в пространстве»</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«Формула расстояния между двумя точками»</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«Уравнение прямой и плоскости»</w:t>
            </w:r>
          </w:p>
          <w:p w:rsidR="000B4A45" w:rsidRPr="00B27F51" w:rsidRDefault="000B4A45" w:rsidP="00405116">
            <w:pPr>
              <w:pStyle w:val="a6"/>
              <w:spacing w:before="0" w:beforeAutospacing="0" w:after="0"/>
              <w:rPr>
                <w:sz w:val="22"/>
                <w:szCs w:val="22"/>
              </w:rPr>
            </w:pPr>
            <w:r w:rsidRPr="00B27F51">
              <w:rPr>
                <w:sz w:val="22"/>
                <w:szCs w:val="22"/>
              </w:rPr>
              <w:t>4. Работа с литературой на тему «Использование координат и векторов при решении математических и прикладных задач»</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8</w:t>
            </w:r>
          </w:p>
        </w:tc>
      </w:tr>
      <w:tr w:rsidR="000B4A45" w:rsidRPr="00B27F51" w:rsidTr="00405116">
        <w:trPr>
          <w:trHeight w:val="267"/>
        </w:trPr>
        <w:tc>
          <w:tcPr>
            <w:tcW w:w="1842" w:type="dxa"/>
            <w:vAlign w:val="center"/>
          </w:tcPr>
          <w:p w:rsidR="000B4A45" w:rsidRPr="00B27F51" w:rsidRDefault="000B4A45" w:rsidP="00405116">
            <w:pPr>
              <w:pStyle w:val="a6"/>
              <w:rPr>
                <w:b/>
                <w:sz w:val="22"/>
                <w:szCs w:val="22"/>
              </w:rPr>
            </w:pPr>
            <w:r w:rsidRPr="00B27F51">
              <w:rPr>
                <w:b/>
                <w:sz w:val="22"/>
                <w:szCs w:val="22"/>
              </w:rPr>
              <w:t>Тема 7.   Многогранники</w:t>
            </w:r>
          </w:p>
        </w:tc>
        <w:tc>
          <w:tcPr>
            <w:tcW w:w="6380" w:type="dxa"/>
          </w:tcPr>
          <w:p w:rsidR="000B4A45" w:rsidRPr="00B27F51" w:rsidRDefault="000B4A45" w:rsidP="00405116">
            <w:pPr>
              <w:pStyle w:val="a6"/>
              <w:spacing w:before="0" w:beforeAutospacing="0" w:after="0"/>
              <w:rPr>
                <w:sz w:val="22"/>
                <w:szCs w:val="22"/>
              </w:rPr>
            </w:pPr>
          </w:p>
        </w:tc>
        <w:tc>
          <w:tcPr>
            <w:tcW w:w="1078" w:type="dxa"/>
            <w:vAlign w:val="center"/>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34</w:t>
            </w:r>
          </w:p>
        </w:tc>
      </w:tr>
      <w:tr w:rsidR="000B4A45" w:rsidRPr="00B27F51" w:rsidTr="00405116">
        <w:trPr>
          <w:trHeight w:val="230"/>
        </w:trPr>
        <w:tc>
          <w:tcPr>
            <w:tcW w:w="1842" w:type="dxa"/>
            <w:vMerge w:val="restart"/>
          </w:tcPr>
          <w:p w:rsidR="000B4A45" w:rsidRPr="00B27F51" w:rsidRDefault="000B4A45" w:rsidP="00405116">
            <w:pPr>
              <w:pStyle w:val="a6"/>
              <w:jc w:val="center"/>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26</w:t>
            </w:r>
          </w:p>
          <w:p w:rsidR="000B4A45" w:rsidRPr="00B27F51" w:rsidRDefault="000B4A45" w:rsidP="00405116">
            <w:pPr>
              <w:pStyle w:val="ae"/>
              <w:rPr>
                <w:rFonts w:ascii="Times New Roman" w:hAnsi="Times New Roman"/>
                <w:b/>
                <w:sz w:val="22"/>
                <w:szCs w:val="22"/>
              </w:rPr>
            </w:pPr>
          </w:p>
        </w:tc>
      </w:tr>
      <w:tr w:rsidR="000B4A45" w:rsidRPr="00B27F51" w:rsidTr="00405116">
        <w:trPr>
          <w:trHeight w:val="2738"/>
        </w:trPr>
        <w:tc>
          <w:tcPr>
            <w:tcW w:w="1842" w:type="dxa"/>
            <w:vMerge/>
            <w:vAlign w:val="center"/>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sz w:val="22"/>
                <w:szCs w:val="22"/>
              </w:rPr>
              <w:t xml:space="preserve">Вершины, ребра, грани многогранника. </w:t>
            </w:r>
            <w:r w:rsidRPr="00B27F51">
              <w:rPr>
                <w:rStyle w:val="afffc"/>
                <w:sz w:val="22"/>
                <w:szCs w:val="22"/>
              </w:rPr>
              <w:t>Развертка</w:t>
            </w:r>
            <w:r w:rsidRPr="00B27F51">
              <w:rPr>
                <w:sz w:val="22"/>
                <w:szCs w:val="22"/>
              </w:rPr>
              <w:t xml:space="preserve">. </w:t>
            </w:r>
            <w:r w:rsidRPr="00B27F51">
              <w:rPr>
                <w:rStyle w:val="afffc"/>
                <w:sz w:val="22"/>
                <w:szCs w:val="22"/>
              </w:rPr>
              <w:t>Многогранные углы.</w:t>
            </w:r>
            <w:r w:rsidRPr="00B27F51">
              <w:rPr>
                <w:sz w:val="22"/>
                <w:szCs w:val="22"/>
              </w:rPr>
              <w:t xml:space="preserve"> </w:t>
            </w:r>
            <w:r w:rsidRPr="00B27F51">
              <w:rPr>
                <w:rStyle w:val="afffc"/>
                <w:sz w:val="22"/>
                <w:szCs w:val="22"/>
              </w:rPr>
              <w:t xml:space="preserve">Выпуклые многогранники. Теорема Эйлера. </w:t>
            </w:r>
          </w:p>
          <w:p w:rsidR="000B4A45" w:rsidRPr="00B27F51" w:rsidRDefault="000B4A45" w:rsidP="00405116">
            <w:pPr>
              <w:pStyle w:val="a6"/>
              <w:spacing w:before="0" w:beforeAutospacing="0" w:after="0"/>
              <w:rPr>
                <w:sz w:val="22"/>
                <w:szCs w:val="22"/>
              </w:rPr>
            </w:pPr>
            <w:r w:rsidRPr="00B27F51">
              <w:rPr>
                <w:sz w:val="22"/>
                <w:szCs w:val="22"/>
              </w:rPr>
              <w:t xml:space="preserve">Призма. Прямая и </w:t>
            </w:r>
            <w:r w:rsidRPr="00B27F51">
              <w:rPr>
                <w:rStyle w:val="afffc"/>
                <w:sz w:val="22"/>
                <w:szCs w:val="22"/>
              </w:rPr>
              <w:t>наклонная</w:t>
            </w:r>
            <w:r w:rsidRPr="00B27F51">
              <w:rPr>
                <w:sz w:val="22"/>
                <w:szCs w:val="22"/>
              </w:rPr>
              <w:t xml:space="preserve"> призма. </w:t>
            </w:r>
          </w:p>
          <w:p w:rsidR="000B4A45" w:rsidRPr="00B27F51" w:rsidRDefault="000B4A45" w:rsidP="00405116">
            <w:pPr>
              <w:pStyle w:val="a6"/>
              <w:spacing w:before="0" w:beforeAutospacing="0" w:after="0"/>
              <w:rPr>
                <w:sz w:val="22"/>
                <w:szCs w:val="22"/>
              </w:rPr>
            </w:pPr>
            <w:r w:rsidRPr="00B27F51">
              <w:rPr>
                <w:sz w:val="22"/>
                <w:szCs w:val="22"/>
              </w:rPr>
              <w:t>Правильная призма. Параллелепипед. Куб.</w:t>
            </w:r>
          </w:p>
          <w:p w:rsidR="000B4A45" w:rsidRPr="00B27F51" w:rsidRDefault="000B4A45" w:rsidP="00405116">
            <w:pPr>
              <w:pStyle w:val="a6"/>
              <w:spacing w:before="0" w:beforeAutospacing="0" w:after="0"/>
              <w:rPr>
                <w:sz w:val="22"/>
                <w:szCs w:val="22"/>
              </w:rPr>
            </w:pPr>
            <w:r w:rsidRPr="00B27F51">
              <w:rPr>
                <w:sz w:val="22"/>
                <w:szCs w:val="22"/>
              </w:rPr>
              <w:t xml:space="preserve">Пирамида. Правильная пирамида. </w:t>
            </w:r>
            <w:r w:rsidRPr="00B27F51">
              <w:rPr>
                <w:rStyle w:val="afffc"/>
                <w:sz w:val="22"/>
                <w:szCs w:val="22"/>
              </w:rPr>
              <w:t>Усеченная пирамида</w:t>
            </w:r>
            <w:r w:rsidRPr="00B27F51">
              <w:rPr>
                <w:sz w:val="22"/>
                <w:szCs w:val="22"/>
              </w:rPr>
              <w:t xml:space="preserve">. Тетраэдр. </w:t>
            </w:r>
          </w:p>
          <w:p w:rsidR="000B4A45" w:rsidRPr="00B27F51" w:rsidRDefault="000B4A45" w:rsidP="00405116">
            <w:pPr>
              <w:pStyle w:val="a6"/>
              <w:spacing w:before="0" w:beforeAutospacing="0" w:after="0"/>
              <w:rPr>
                <w:rStyle w:val="afffc"/>
                <w:i w:val="0"/>
                <w:sz w:val="22"/>
                <w:szCs w:val="22"/>
              </w:rPr>
            </w:pPr>
            <w:r w:rsidRPr="00B27F51">
              <w:rPr>
                <w:sz w:val="22"/>
                <w:szCs w:val="22"/>
              </w:rPr>
              <w:t xml:space="preserve">Симметрии в кубе, в параллелепипеде, в </w:t>
            </w:r>
            <w:r w:rsidRPr="00B27F51">
              <w:rPr>
                <w:rStyle w:val="afffc"/>
                <w:sz w:val="22"/>
                <w:szCs w:val="22"/>
              </w:rPr>
              <w:t>призме и пирамиде.</w:t>
            </w:r>
          </w:p>
          <w:p w:rsidR="000B4A45" w:rsidRPr="00B27F51" w:rsidRDefault="000B4A45" w:rsidP="00405116">
            <w:pPr>
              <w:pStyle w:val="a6"/>
              <w:spacing w:before="0" w:beforeAutospacing="0" w:after="0"/>
              <w:rPr>
                <w:sz w:val="22"/>
                <w:szCs w:val="22"/>
              </w:rPr>
            </w:pPr>
            <w:r w:rsidRPr="00B27F51">
              <w:rPr>
                <w:sz w:val="22"/>
                <w:szCs w:val="22"/>
              </w:rPr>
              <w:t>Сечение куба, призмы, пирамиды.</w:t>
            </w:r>
          </w:p>
          <w:p w:rsidR="000B4A45" w:rsidRPr="00B27F51" w:rsidRDefault="000B4A45" w:rsidP="00405116">
            <w:pPr>
              <w:pStyle w:val="a6"/>
              <w:spacing w:before="0" w:beforeAutospacing="0" w:after="0"/>
              <w:rPr>
                <w:sz w:val="22"/>
                <w:szCs w:val="22"/>
              </w:rPr>
            </w:pPr>
            <w:r w:rsidRPr="00B27F51">
              <w:rPr>
                <w:sz w:val="22"/>
                <w:szCs w:val="22"/>
              </w:rPr>
              <w:t>Представление о правильных многогранниках (тетраэдр, куб, октаэдр, додекаэдр и икосаэдр).</w:t>
            </w:r>
          </w:p>
        </w:tc>
        <w:tc>
          <w:tcPr>
            <w:tcW w:w="1078" w:type="dxa"/>
            <w:vMerge/>
          </w:tcPr>
          <w:p w:rsidR="000B4A45" w:rsidRPr="00B27F51" w:rsidRDefault="000B4A45" w:rsidP="00405116">
            <w:pPr>
              <w:pStyle w:val="ae"/>
              <w:rPr>
                <w:rFonts w:ascii="Times New Roman" w:hAnsi="Times New Roman"/>
                <w:sz w:val="22"/>
                <w:szCs w:val="22"/>
              </w:rPr>
            </w:pPr>
          </w:p>
        </w:tc>
      </w:tr>
      <w:tr w:rsidR="000B4A45" w:rsidRPr="00B27F51" w:rsidTr="00405116">
        <w:trPr>
          <w:trHeight w:val="232"/>
        </w:trPr>
        <w:tc>
          <w:tcPr>
            <w:tcW w:w="1842" w:type="dxa"/>
            <w:vMerge/>
            <w:vAlign w:val="center"/>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 xml:space="preserve">Практическая работа </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2283"/>
        </w:trPr>
        <w:tc>
          <w:tcPr>
            <w:tcW w:w="1842" w:type="dxa"/>
            <w:vMerge/>
            <w:vAlign w:val="center"/>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 xml:space="preserve">1. Работа с литературой на тему «Развертка многогранников» </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«Сечение пирамиды»</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w:t>
            </w:r>
            <w:r w:rsidRPr="00B27F51">
              <w:rPr>
                <w:rStyle w:val="afffc"/>
                <w:i w:val="0"/>
                <w:sz w:val="22"/>
                <w:szCs w:val="22"/>
              </w:rPr>
              <w:t>Усеченная пирамида</w:t>
            </w:r>
            <w:r w:rsidRPr="00B27F51">
              <w:rPr>
                <w:sz w:val="22"/>
                <w:szCs w:val="22"/>
              </w:rPr>
              <w:t>»</w:t>
            </w:r>
          </w:p>
          <w:p w:rsidR="000B4A45" w:rsidRPr="00B27F51" w:rsidRDefault="000B4A45" w:rsidP="00405116">
            <w:pPr>
              <w:pStyle w:val="a6"/>
              <w:spacing w:before="0" w:beforeAutospacing="0" w:after="0"/>
              <w:rPr>
                <w:sz w:val="22"/>
                <w:szCs w:val="22"/>
              </w:rPr>
            </w:pPr>
            <w:r w:rsidRPr="00B27F51">
              <w:rPr>
                <w:sz w:val="22"/>
                <w:szCs w:val="22"/>
              </w:rPr>
              <w:t xml:space="preserve">4. Работа с литературой на тему «Симметрии в кубе, в параллелепипеде, в </w:t>
            </w:r>
            <w:r w:rsidRPr="00B27F51">
              <w:rPr>
                <w:rStyle w:val="afffc"/>
                <w:i w:val="0"/>
                <w:sz w:val="22"/>
                <w:szCs w:val="22"/>
              </w:rPr>
              <w:t>призме и пирамиде</w:t>
            </w:r>
            <w:r w:rsidRPr="00B27F51">
              <w:rPr>
                <w:sz w:val="22"/>
                <w:szCs w:val="22"/>
              </w:rPr>
              <w:t>»</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8</w:t>
            </w:r>
          </w:p>
        </w:tc>
      </w:tr>
      <w:tr w:rsidR="000B4A45" w:rsidRPr="00B27F51" w:rsidTr="00405116">
        <w:trPr>
          <w:trHeight w:val="698"/>
        </w:trPr>
        <w:tc>
          <w:tcPr>
            <w:tcW w:w="1842" w:type="dxa"/>
            <w:tcBorders>
              <w:bottom w:val="single" w:sz="4" w:space="0" w:color="auto"/>
            </w:tcBorders>
          </w:tcPr>
          <w:p w:rsidR="000B4A45" w:rsidRPr="00B27F51" w:rsidRDefault="000B4A45" w:rsidP="00405116">
            <w:pPr>
              <w:pStyle w:val="a6"/>
              <w:rPr>
                <w:b/>
                <w:sz w:val="22"/>
                <w:szCs w:val="22"/>
              </w:rPr>
            </w:pPr>
            <w:r w:rsidRPr="00B27F51">
              <w:rPr>
                <w:b/>
                <w:sz w:val="22"/>
                <w:szCs w:val="22"/>
              </w:rPr>
              <w:t>Тема 8. Тела и поверхности вращения</w:t>
            </w:r>
          </w:p>
        </w:tc>
        <w:tc>
          <w:tcPr>
            <w:tcW w:w="6380" w:type="dxa"/>
            <w:tcBorders>
              <w:bottom w:val="single" w:sz="4" w:space="0" w:color="auto"/>
            </w:tcBorders>
          </w:tcPr>
          <w:p w:rsidR="000B4A45" w:rsidRPr="00B27F51" w:rsidRDefault="000B4A45" w:rsidP="00405116">
            <w:pPr>
              <w:pStyle w:val="a6"/>
              <w:spacing w:before="0" w:beforeAutospacing="0" w:after="0"/>
              <w:rPr>
                <w:b/>
                <w:sz w:val="22"/>
                <w:szCs w:val="22"/>
              </w:rPr>
            </w:pPr>
          </w:p>
        </w:tc>
        <w:tc>
          <w:tcPr>
            <w:tcW w:w="1078" w:type="dxa"/>
            <w:tcBorders>
              <w:bottom w:val="single" w:sz="4" w:space="0" w:color="auto"/>
            </w:tcBorders>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16</w:t>
            </w:r>
          </w:p>
        </w:tc>
      </w:tr>
      <w:tr w:rsidR="000B4A45" w:rsidRPr="00B27F51" w:rsidTr="00405116">
        <w:trPr>
          <w:trHeight w:val="318"/>
        </w:trPr>
        <w:tc>
          <w:tcPr>
            <w:tcW w:w="1842" w:type="dxa"/>
            <w:vMerge w:val="restart"/>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8</w:t>
            </w:r>
          </w:p>
        </w:tc>
      </w:tr>
      <w:tr w:rsidR="000B4A45" w:rsidRPr="00B27F51" w:rsidTr="00405116">
        <w:trPr>
          <w:trHeight w:val="273"/>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Cs/>
                <w:sz w:val="22"/>
                <w:szCs w:val="22"/>
              </w:rPr>
            </w:pPr>
            <w:r w:rsidRPr="00B27F51">
              <w:rPr>
                <w:sz w:val="22"/>
                <w:szCs w:val="22"/>
              </w:rPr>
              <w:t xml:space="preserve">Цилиндр и конус. </w:t>
            </w:r>
            <w:r w:rsidRPr="00B27F51">
              <w:rPr>
                <w:rStyle w:val="afffc"/>
                <w:sz w:val="22"/>
                <w:szCs w:val="22"/>
              </w:rPr>
              <w:t>Усеченный конус</w:t>
            </w:r>
            <w:r w:rsidRPr="00B27F51">
              <w:rPr>
                <w:sz w:val="22"/>
                <w:szCs w:val="22"/>
              </w:rPr>
              <w:t xml:space="preserve">. Основание, высота, боковая поверхность, образующая, развертка. </w:t>
            </w:r>
            <w:r w:rsidRPr="00B27F51">
              <w:rPr>
                <w:bCs/>
                <w:sz w:val="22"/>
                <w:szCs w:val="22"/>
              </w:rPr>
              <w:t>Осевые сечения и сечения параллельные основанию.</w:t>
            </w:r>
          </w:p>
          <w:p w:rsidR="000B4A45" w:rsidRPr="00B27F51" w:rsidRDefault="000B4A45" w:rsidP="00405116">
            <w:pPr>
              <w:pStyle w:val="a6"/>
              <w:spacing w:before="0" w:beforeAutospacing="0" w:after="0"/>
              <w:rPr>
                <w:sz w:val="22"/>
                <w:szCs w:val="22"/>
              </w:rPr>
            </w:pPr>
            <w:r w:rsidRPr="00B27F51">
              <w:rPr>
                <w:sz w:val="22"/>
                <w:szCs w:val="22"/>
              </w:rPr>
              <w:t xml:space="preserve">Шар и сфера, их сечения. </w:t>
            </w:r>
            <w:r w:rsidRPr="00B27F51">
              <w:rPr>
                <w:rStyle w:val="afffc"/>
                <w:sz w:val="22"/>
                <w:szCs w:val="22"/>
              </w:rPr>
              <w:t>Касательная плоскость к сфере</w:t>
            </w:r>
            <w:r w:rsidRPr="00B27F51">
              <w:rPr>
                <w:sz w:val="22"/>
                <w:szCs w:val="22"/>
              </w:rPr>
              <w:t>.</w:t>
            </w:r>
          </w:p>
        </w:tc>
        <w:tc>
          <w:tcPr>
            <w:tcW w:w="1078" w:type="dxa"/>
            <w:vMerge/>
          </w:tcPr>
          <w:p w:rsidR="000B4A45" w:rsidRPr="00B27F51" w:rsidRDefault="000B4A45" w:rsidP="00405116">
            <w:pPr>
              <w:pStyle w:val="ae"/>
              <w:rPr>
                <w:rFonts w:ascii="Times New Roman" w:hAnsi="Times New Roman"/>
                <w:b/>
                <w:sz w:val="22"/>
                <w:szCs w:val="22"/>
              </w:rPr>
            </w:pPr>
          </w:p>
        </w:tc>
      </w:tr>
      <w:tr w:rsidR="000B4A45" w:rsidRPr="00B27F51" w:rsidTr="00405116">
        <w:trPr>
          <w:trHeight w:val="291"/>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Практическая работа</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1504"/>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Работа с литературой на тему «Конические сечения и их применение в технике»</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«Цилиндр и конус»</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«Шар и сфера»</w:t>
            </w:r>
          </w:p>
          <w:p w:rsidR="000B4A45" w:rsidRPr="00B27F51" w:rsidRDefault="000B4A45" w:rsidP="00405116">
            <w:pPr>
              <w:pStyle w:val="a6"/>
              <w:spacing w:before="0" w:beforeAutospacing="0" w:after="0"/>
              <w:rPr>
                <w:sz w:val="22"/>
                <w:szCs w:val="22"/>
              </w:rPr>
            </w:pPr>
            <w:r w:rsidRPr="00B27F51">
              <w:rPr>
                <w:sz w:val="22"/>
                <w:szCs w:val="22"/>
              </w:rPr>
              <w:t>4. Работа с литературой на тему «Тела и поверхности вращения»</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8</w:t>
            </w:r>
          </w:p>
        </w:tc>
      </w:tr>
      <w:tr w:rsidR="000B4A45" w:rsidRPr="00B27F51" w:rsidTr="00405116">
        <w:trPr>
          <w:trHeight w:val="420"/>
        </w:trPr>
        <w:tc>
          <w:tcPr>
            <w:tcW w:w="1842" w:type="dxa"/>
          </w:tcPr>
          <w:p w:rsidR="000B4A45" w:rsidRPr="00B27F51" w:rsidRDefault="000B4A45" w:rsidP="00405116">
            <w:pPr>
              <w:pStyle w:val="a6"/>
              <w:rPr>
                <w:sz w:val="22"/>
                <w:szCs w:val="22"/>
              </w:rPr>
            </w:pPr>
            <w:r w:rsidRPr="00B27F51">
              <w:rPr>
                <w:b/>
                <w:sz w:val="22"/>
                <w:szCs w:val="22"/>
              </w:rPr>
              <w:t>Тема 9.  Начала математического анализа</w:t>
            </w:r>
          </w:p>
        </w:tc>
        <w:tc>
          <w:tcPr>
            <w:tcW w:w="6380" w:type="dxa"/>
          </w:tcPr>
          <w:p w:rsidR="000B4A45" w:rsidRPr="00B27F51" w:rsidRDefault="000B4A45" w:rsidP="00405116">
            <w:pPr>
              <w:pStyle w:val="a6"/>
              <w:spacing w:before="0" w:beforeAutospacing="0" w:after="0"/>
              <w:rPr>
                <w:b/>
                <w:sz w:val="22"/>
                <w:szCs w:val="22"/>
              </w:rPr>
            </w:pPr>
          </w:p>
        </w:tc>
        <w:tc>
          <w:tcPr>
            <w:tcW w:w="1078" w:type="dxa"/>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26</w:t>
            </w:r>
          </w:p>
        </w:tc>
      </w:tr>
      <w:tr w:rsidR="000B4A45" w:rsidRPr="00B27F51" w:rsidTr="00405116">
        <w:trPr>
          <w:trHeight w:val="414"/>
        </w:trPr>
        <w:tc>
          <w:tcPr>
            <w:tcW w:w="1842" w:type="dxa"/>
            <w:vMerge w:val="restart"/>
            <w:tcBorders>
              <w:bottom w:val="single" w:sz="4" w:space="0" w:color="auto"/>
            </w:tcBorders>
          </w:tcPr>
          <w:p w:rsidR="000B4A45" w:rsidRPr="00B27F51" w:rsidRDefault="000B4A45" w:rsidP="00405116">
            <w:pPr>
              <w:pStyle w:val="a6"/>
              <w:rPr>
                <w:sz w:val="22"/>
                <w:szCs w:val="22"/>
              </w:rPr>
            </w:pPr>
          </w:p>
        </w:tc>
        <w:tc>
          <w:tcPr>
            <w:tcW w:w="6380" w:type="dxa"/>
            <w:tcBorders>
              <w:bottom w:val="single" w:sz="4" w:space="0" w:color="auto"/>
            </w:tcBorders>
          </w:tcPr>
          <w:p w:rsidR="000B4A45" w:rsidRPr="00B27F51" w:rsidRDefault="000B4A45" w:rsidP="00405116">
            <w:pPr>
              <w:rPr>
                <w:bCs/>
              </w:rPr>
            </w:pPr>
            <w:r w:rsidRPr="00B27F51">
              <w:rPr>
                <w:b/>
              </w:rPr>
              <w:t>Содержание учебного материала:</w:t>
            </w:r>
          </w:p>
        </w:tc>
        <w:tc>
          <w:tcPr>
            <w:tcW w:w="1078" w:type="dxa"/>
            <w:vMerge w:val="restart"/>
            <w:tcBorders>
              <w:bottom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18</w:t>
            </w:r>
          </w:p>
        </w:tc>
      </w:tr>
      <w:tr w:rsidR="000B4A45" w:rsidRPr="00B27F51" w:rsidTr="00405116">
        <w:trPr>
          <w:trHeight w:val="423"/>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rPr>
                <w:bCs/>
              </w:rPr>
            </w:pPr>
            <w:r w:rsidRPr="00B27F51">
              <w:t xml:space="preserve">Последовательности. Способы задания и свойства числовых последовательностей.  </w:t>
            </w:r>
            <w:r w:rsidRPr="00B27F51">
              <w:rPr>
                <w:rStyle w:val="afffc"/>
              </w:rPr>
              <w:t>Понятие о пределе последовательности.</w:t>
            </w:r>
            <w:r w:rsidRPr="00B27F51">
              <w:t xml:space="preserve"> </w:t>
            </w:r>
            <w:r w:rsidRPr="00B27F51">
              <w:rPr>
                <w:rStyle w:val="afffc"/>
              </w:rPr>
              <w:t>Существование предела монотонной ограниченной последовательности</w:t>
            </w:r>
            <w:r w:rsidRPr="00B27F51">
              <w:rPr>
                <w:bCs/>
              </w:rPr>
              <w:t>.</w:t>
            </w:r>
          </w:p>
          <w:p w:rsidR="000B4A45" w:rsidRPr="00B27F51" w:rsidRDefault="000B4A45" w:rsidP="00405116">
            <w:pPr>
              <w:pStyle w:val="a6"/>
              <w:spacing w:before="0" w:beforeAutospacing="0" w:after="0"/>
              <w:rPr>
                <w:sz w:val="22"/>
                <w:szCs w:val="22"/>
              </w:rPr>
            </w:pPr>
            <w:r w:rsidRPr="00B27F51">
              <w:rPr>
                <w:sz w:val="22"/>
                <w:szCs w:val="22"/>
              </w:rPr>
              <w:t>Суммирование последовательностей.</w:t>
            </w:r>
            <w:r w:rsidRPr="00B27F51">
              <w:rPr>
                <w:rStyle w:val="afffc"/>
                <w:sz w:val="22"/>
                <w:szCs w:val="22"/>
              </w:rPr>
              <w:t xml:space="preserve"> </w:t>
            </w:r>
            <w:r w:rsidRPr="00B27F51">
              <w:rPr>
                <w:sz w:val="22"/>
                <w:szCs w:val="22"/>
              </w:rPr>
              <w:t xml:space="preserve">Бесконечно убывающая геометрическая прогрессия и ее сумма. </w:t>
            </w:r>
            <w:r w:rsidRPr="00B27F51">
              <w:rPr>
                <w:rStyle w:val="afffc"/>
                <w:sz w:val="22"/>
                <w:szCs w:val="22"/>
              </w:rPr>
              <w:t>Понятие о непрерывности функции</w:t>
            </w:r>
            <w:r w:rsidRPr="00B27F51">
              <w:rPr>
                <w:sz w:val="22"/>
                <w:szCs w:val="22"/>
              </w:rPr>
              <w:t>.</w:t>
            </w:r>
          </w:p>
          <w:p w:rsidR="000B4A45" w:rsidRPr="00B27F51" w:rsidRDefault="000B4A45" w:rsidP="00405116">
            <w:r w:rsidRPr="00B27F51">
              <w:t>Производная. Понятие о производной функции, её геометрический и физический смысл.</w:t>
            </w:r>
          </w:p>
          <w:p w:rsidR="000B4A45" w:rsidRPr="00B27F51" w:rsidRDefault="000B4A45" w:rsidP="00405116">
            <w:r w:rsidRPr="00B27F51">
              <w:t xml:space="preserve">Уравнение касательной к графику функции. Производные суммы, разности, произведения, частного. </w:t>
            </w:r>
          </w:p>
          <w:p w:rsidR="000B4A45" w:rsidRPr="00B27F51" w:rsidRDefault="000B4A45" w:rsidP="00405116">
            <w:pPr>
              <w:rPr>
                <w:i/>
              </w:rPr>
            </w:pPr>
            <w:r w:rsidRPr="00B27F51">
              <w:t xml:space="preserve">Производные основных  элементарных функций. Применение производной к исследованию функций и построению графиков. </w:t>
            </w:r>
            <w:r w:rsidRPr="00B27F51">
              <w:rPr>
                <w:i/>
              </w:rPr>
              <w:t>Производные обратной функции и композиции функции.</w:t>
            </w:r>
          </w:p>
          <w:p w:rsidR="000B4A45" w:rsidRPr="00B27F51" w:rsidRDefault="000B4A45" w:rsidP="00405116">
            <w:r w:rsidRPr="00B27F51">
              <w:t>Примеры использования производной для нахождения наилучшего решения в прикладных задачах. Вторая производная, ее геометрический и физический смысл. Применение производной к исследованию функций и построению графиков. Нахождение скорости для процесса, заданного формулой и графиком.</w:t>
            </w:r>
          </w:p>
          <w:p w:rsidR="000B4A45" w:rsidRPr="00B27F51" w:rsidRDefault="000B4A45" w:rsidP="00405116">
            <w:r w:rsidRPr="00B27F51">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tc>
        <w:tc>
          <w:tcPr>
            <w:tcW w:w="1078" w:type="dxa"/>
            <w:vMerge/>
          </w:tcPr>
          <w:p w:rsidR="000B4A45" w:rsidRPr="00B27F51" w:rsidRDefault="000B4A45" w:rsidP="00405116">
            <w:pPr>
              <w:pStyle w:val="ae"/>
              <w:rPr>
                <w:rFonts w:ascii="Times New Roman" w:hAnsi="Times New Roman"/>
                <w:sz w:val="22"/>
                <w:szCs w:val="22"/>
              </w:rPr>
            </w:pPr>
          </w:p>
        </w:tc>
      </w:tr>
      <w:tr w:rsidR="000B4A45" w:rsidRPr="00B27F51" w:rsidTr="00405116">
        <w:trPr>
          <w:trHeight w:val="259"/>
        </w:trPr>
        <w:tc>
          <w:tcPr>
            <w:tcW w:w="1842" w:type="dxa"/>
            <w:vMerge/>
          </w:tcPr>
          <w:p w:rsidR="000B4A45" w:rsidRPr="00B27F51" w:rsidRDefault="000B4A45" w:rsidP="00405116">
            <w:pPr>
              <w:pStyle w:val="a6"/>
              <w:rPr>
                <w:sz w:val="22"/>
                <w:szCs w:val="22"/>
              </w:rPr>
            </w:pPr>
          </w:p>
        </w:tc>
        <w:tc>
          <w:tcPr>
            <w:tcW w:w="6380" w:type="dxa"/>
            <w:tcBorders>
              <w:top w:val="single" w:sz="4" w:space="0" w:color="auto"/>
            </w:tcBorders>
          </w:tcPr>
          <w:p w:rsidR="000B4A45" w:rsidRPr="00B27F51" w:rsidRDefault="000B4A45" w:rsidP="00405116">
            <w:pPr>
              <w:pStyle w:val="a6"/>
              <w:spacing w:before="0" w:beforeAutospacing="0" w:after="0"/>
              <w:rPr>
                <w:b/>
                <w:sz w:val="22"/>
                <w:szCs w:val="22"/>
              </w:rPr>
            </w:pPr>
            <w:r w:rsidRPr="00B27F51">
              <w:rPr>
                <w:b/>
                <w:sz w:val="22"/>
                <w:szCs w:val="22"/>
              </w:rPr>
              <w:t xml:space="preserve">Практическая работа </w:t>
            </w:r>
          </w:p>
        </w:tc>
        <w:tc>
          <w:tcPr>
            <w:tcW w:w="1078" w:type="dxa"/>
            <w:tcBorders>
              <w:top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1974"/>
        </w:trPr>
        <w:tc>
          <w:tcPr>
            <w:tcW w:w="1842" w:type="dxa"/>
            <w:vMerge/>
          </w:tcPr>
          <w:p w:rsidR="000B4A45" w:rsidRPr="00B27F51" w:rsidRDefault="000B4A45" w:rsidP="00405116">
            <w:pPr>
              <w:pStyle w:val="a6"/>
              <w:rPr>
                <w:sz w:val="22"/>
                <w:szCs w:val="22"/>
              </w:rPr>
            </w:pPr>
          </w:p>
        </w:tc>
        <w:tc>
          <w:tcPr>
            <w:tcW w:w="6380" w:type="dxa"/>
            <w:tcBorders>
              <w:top w:val="single" w:sz="4" w:space="0" w:color="auto"/>
            </w:tcBorders>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Работа с литературой  на тему «Понятие дифференциала и его приложения»</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«Применение производной для исследования функции»</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«Применение производной для нахождения наибольшего и наименьшего значения»</w:t>
            </w:r>
          </w:p>
          <w:p w:rsidR="000B4A45" w:rsidRPr="00B27F51" w:rsidRDefault="000B4A45" w:rsidP="00405116">
            <w:pPr>
              <w:pStyle w:val="a6"/>
              <w:spacing w:before="0" w:beforeAutospacing="0" w:after="0"/>
              <w:rPr>
                <w:sz w:val="22"/>
                <w:szCs w:val="22"/>
              </w:rPr>
            </w:pPr>
            <w:r w:rsidRPr="00B27F51">
              <w:rPr>
                <w:sz w:val="22"/>
                <w:szCs w:val="22"/>
              </w:rPr>
              <w:t>4. Работа с литературой  на тему « Геометрический и физический смысл производной»</w:t>
            </w:r>
          </w:p>
        </w:tc>
        <w:tc>
          <w:tcPr>
            <w:tcW w:w="1078" w:type="dxa"/>
            <w:tcBorders>
              <w:top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8</w:t>
            </w:r>
          </w:p>
        </w:tc>
      </w:tr>
      <w:tr w:rsidR="000B4A45" w:rsidRPr="00B27F51" w:rsidTr="00405116">
        <w:trPr>
          <w:trHeight w:val="550"/>
        </w:trPr>
        <w:tc>
          <w:tcPr>
            <w:tcW w:w="1842" w:type="dxa"/>
            <w:tcBorders>
              <w:top w:val="single" w:sz="4" w:space="0" w:color="auto"/>
              <w:bottom w:val="single" w:sz="4" w:space="0" w:color="auto"/>
            </w:tcBorders>
          </w:tcPr>
          <w:p w:rsidR="000B4A45" w:rsidRPr="00B27F51" w:rsidRDefault="000B4A45" w:rsidP="00405116">
            <w:pPr>
              <w:pStyle w:val="a6"/>
              <w:rPr>
                <w:b/>
                <w:sz w:val="22"/>
                <w:szCs w:val="22"/>
              </w:rPr>
            </w:pPr>
            <w:r w:rsidRPr="00B27F51">
              <w:rPr>
                <w:b/>
                <w:sz w:val="22"/>
                <w:szCs w:val="22"/>
              </w:rPr>
              <w:t>Тема 10.  Измерения в геометрии</w:t>
            </w:r>
          </w:p>
        </w:tc>
        <w:tc>
          <w:tcPr>
            <w:tcW w:w="6380" w:type="dxa"/>
            <w:tcBorders>
              <w:top w:val="single" w:sz="4" w:space="0" w:color="auto"/>
              <w:bottom w:val="single" w:sz="4" w:space="0" w:color="auto"/>
            </w:tcBorders>
          </w:tcPr>
          <w:p w:rsidR="000B4A45" w:rsidRPr="00B27F51" w:rsidRDefault="000B4A45" w:rsidP="00405116">
            <w:pPr>
              <w:rPr>
                <w:bCs/>
              </w:rPr>
            </w:pPr>
          </w:p>
        </w:tc>
        <w:tc>
          <w:tcPr>
            <w:tcW w:w="1078" w:type="dxa"/>
            <w:tcBorders>
              <w:top w:val="single" w:sz="4" w:space="0" w:color="auto"/>
              <w:bottom w:val="single" w:sz="4" w:space="0" w:color="auto"/>
            </w:tcBorders>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24</w:t>
            </w:r>
          </w:p>
        </w:tc>
      </w:tr>
      <w:tr w:rsidR="000B4A45" w:rsidRPr="00B27F51" w:rsidTr="00405116">
        <w:trPr>
          <w:trHeight w:val="292"/>
        </w:trPr>
        <w:tc>
          <w:tcPr>
            <w:tcW w:w="1842" w:type="dxa"/>
            <w:vMerge w:val="restart"/>
            <w:tcBorders>
              <w:top w:val="single" w:sz="4" w:space="0" w:color="auto"/>
            </w:tcBorders>
          </w:tcPr>
          <w:p w:rsidR="000B4A45" w:rsidRPr="00B27F51" w:rsidRDefault="000B4A45" w:rsidP="00405116">
            <w:pPr>
              <w:pStyle w:val="a6"/>
              <w:rPr>
                <w:sz w:val="22"/>
                <w:szCs w:val="22"/>
              </w:rPr>
            </w:pPr>
          </w:p>
        </w:tc>
        <w:tc>
          <w:tcPr>
            <w:tcW w:w="6380" w:type="dxa"/>
            <w:tcBorders>
              <w:top w:val="single" w:sz="4" w:space="0" w:color="auto"/>
            </w:tcBorders>
          </w:tcPr>
          <w:p w:rsidR="000B4A45" w:rsidRPr="00B27F51" w:rsidRDefault="000B4A45" w:rsidP="00405116">
            <w:pPr>
              <w:rPr>
                <w:bCs/>
              </w:rPr>
            </w:pPr>
            <w:r w:rsidRPr="00B27F51">
              <w:rPr>
                <w:b/>
              </w:rPr>
              <w:t>Содержание учебного материала:</w:t>
            </w:r>
          </w:p>
        </w:tc>
        <w:tc>
          <w:tcPr>
            <w:tcW w:w="1078" w:type="dxa"/>
            <w:vMerge w:val="restart"/>
            <w:tcBorders>
              <w:top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16</w:t>
            </w:r>
          </w:p>
        </w:tc>
      </w:tr>
      <w:tr w:rsidR="000B4A45" w:rsidRPr="00B27F51" w:rsidTr="00405116">
        <w:trPr>
          <w:trHeight w:val="1688"/>
        </w:trPr>
        <w:tc>
          <w:tcPr>
            <w:tcW w:w="1842" w:type="dxa"/>
            <w:vMerge/>
          </w:tcPr>
          <w:p w:rsidR="000B4A45" w:rsidRPr="00B27F51" w:rsidRDefault="000B4A45" w:rsidP="00405116">
            <w:pPr>
              <w:pStyle w:val="a6"/>
              <w:rPr>
                <w:sz w:val="22"/>
                <w:szCs w:val="22"/>
              </w:rPr>
            </w:pPr>
          </w:p>
        </w:tc>
        <w:tc>
          <w:tcPr>
            <w:tcW w:w="6380" w:type="dxa"/>
            <w:tcBorders>
              <w:bottom w:val="single" w:sz="4" w:space="0" w:color="auto"/>
            </w:tcBorders>
          </w:tcPr>
          <w:p w:rsidR="000B4A45" w:rsidRPr="00B27F51" w:rsidRDefault="000B4A45" w:rsidP="00405116">
            <w:pPr>
              <w:pStyle w:val="a6"/>
              <w:spacing w:before="0" w:beforeAutospacing="0" w:after="0"/>
              <w:rPr>
                <w:bCs/>
                <w:sz w:val="22"/>
                <w:szCs w:val="22"/>
              </w:rPr>
            </w:pPr>
            <w:r w:rsidRPr="00B27F51">
              <w:rPr>
                <w:sz w:val="22"/>
                <w:szCs w:val="22"/>
              </w:rPr>
              <w:t>Объем и его измерение. Интегральная формула объема.</w:t>
            </w:r>
            <w:r w:rsidRPr="00B27F51">
              <w:rPr>
                <w:bCs/>
                <w:sz w:val="22"/>
                <w:szCs w:val="22"/>
              </w:rPr>
              <w:t xml:space="preserve"> </w:t>
            </w:r>
          </w:p>
          <w:p w:rsidR="000B4A45" w:rsidRPr="00B27F51" w:rsidRDefault="000B4A45" w:rsidP="00405116">
            <w:pPr>
              <w:pStyle w:val="a6"/>
              <w:spacing w:before="0" w:beforeAutospacing="0" w:after="0"/>
              <w:rPr>
                <w:sz w:val="22"/>
                <w:szCs w:val="22"/>
              </w:rPr>
            </w:pPr>
            <w:r w:rsidRPr="00B27F51">
              <w:rPr>
                <w:sz w:val="22"/>
                <w:szCs w:val="22"/>
              </w:rPr>
              <w:t>Формулы объема куба, прямоугольного параллелепипеда, призмы, цилиндра.</w:t>
            </w:r>
          </w:p>
          <w:p w:rsidR="000B4A45" w:rsidRPr="00B27F51" w:rsidRDefault="000B4A45" w:rsidP="00405116">
            <w:pPr>
              <w:pStyle w:val="a6"/>
              <w:spacing w:before="0" w:beforeAutospacing="0" w:after="0"/>
              <w:rPr>
                <w:sz w:val="22"/>
                <w:szCs w:val="22"/>
              </w:rPr>
            </w:pPr>
            <w:r w:rsidRPr="00B27F51">
              <w:rPr>
                <w:sz w:val="22"/>
                <w:szCs w:val="22"/>
              </w:rPr>
              <w:t xml:space="preserve">Формулы объема пирамиды и конуса. </w:t>
            </w:r>
          </w:p>
          <w:p w:rsidR="000B4A45" w:rsidRPr="00B27F51" w:rsidRDefault="000B4A45" w:rsidP="00405116">
            <w:pPr>
              <w:pStyle w:val="a6"/>
              <w:spacing w:before="0" w:beforeAutospacing="0" w:after="0"/>
              <w:rPr>
                <w:bCs/>
                <w:sz w:val="22"/>
                <w:szCs w:val="22"/>
              </w:rPr>
            </w:pPr>
            <w:r w:rsidRPr="00B27F51">
              <w:rPr>
                <w:sz w:val="22"/>
                <w:szCs w:val="22"/>
              </w:rPr>
              <w:t>Формулы площади поверхностей цилиндра и конуса.</w:t>
            </w:r>
            <w:r w:rsidRPr="00B27F51">
              <w:rPr>
                <w:bCs/>
                <w:sz w:val="22"/>
                <w:szCs w:val="22"/>
              </w:rPr>
              <w:t xml:space="preserve"> </w:t>
            </w:r>
          </w:p>
          <w:p w:rsidR="000B4A45" w:rsidRPr="00B27F51" w:rsidRDefault="000B4A45" w:rsidP="00405116">
            <w:pPr>
              <w:pStyle w:val="a6"/>
              <w:spacing w:before="0" w:beforeAutospacing="0" w:after="0"/>
              <w:rPr>
                <w:sz w:val="22"/>
                <w:szCs w:val="22"/>
              </w:rPr>
            </w:pPr>
            <w:r w:rsidRPr="00B27F51">
              <w:rPr>
                <w:sz w:val="22"/>
                <w:szCs w:val="22"/>
              </w:rPr>
              <w:t>Формулы объема шара и площади сферы.</w:t>
            </w:r>
          </w:p>
          <w:p w:rsidR="000B4A45" w:rsidRPr="00B27F51" w:rsidRDefault="000B4A45" w:rsidP="00405116">
            <w:pPr>
              <w:pStyle w:val="a6"/>
              <w:spacing w:before="0" w:beforeAutospacing="0" w:after="0"/>
              <w:rPr>
                <w:sz w:val="22"/>
                <w:szCs w:val="22"/>
              </w:rPr>
            </w:pPr>
            <w:r w:rsidRPr="00B27F51">
              <w:rPr>
                <w:sz w:val="22"/>
                <w:szCs w:val="22"/>
              </w:rPr>
              <w:t>Подобие тел. Отношения площадей поверхностей и объемов подобных тел.</w:t>
            </w:r>
          </w:p>
        </w:tc>
        <w:tc>
          <w:tcPr>
            <w:tcW w:w="1078" w:type="dxa"/>
            <w:vMerge/>
            <w:tcBorders>
              <w:bottom w:val="single" w:sz="4" w:space="0" w:color="auto"/>
            </w:tcBorders>
          </w:tcPr>
          <w:p w:rsidR="000B4A45" w:rsidRPr="00B27F51" w:rsidRDefault="000B4A45" w:rsidP="00405116">
            <w:pPr>
              <w:pStyle w:val="ae"/>
              <w:rPr>
                <w:rFonts w:ascii="Times New Roman" w:hAnsi="Times New Roman"/>
                <w:b/>
                <w:sz w:val="22"/>
                <w:szCs w:val="22"/>
              </w:rPr>
            </w:pPr>
          </w:p>
        </w:tc>
      </w:tr>
      <w:tr w:rsidR="000B4A45" w:rsidRPr="00B27F51" w:rsidTr="00405116">
        <w:trPr>
          <w:trHeight w:val="324"/>
        </w:trPr>
        <w:tc>
          <w:tcPr>
            <w:tcW w:w="1842" w:type="dxa"/>
            <w:vMerge/>
          </w:tcPr>
          <w:p w:rsidR="000B4A45" w:rsidRPr="00B27F51" w:rsidRDefault="000B4A45" w:rsidP="00405116">
            <w:pPr>
              <w:pStyle w:val="a6"/>
              <w:rPr>
                <w:sz w:val="22"/>
                <w:szCs w:val="22"/>
              </w:rPr>
            </w:pPr>
          </w:p>
        </w:tc>
        <w:tc>
          <w:tcPr>
            <w:tcW w:w="6380" w:type="dxa"/>
            <w:tcBorders>
              <w:top w:val="nil"/>
            </w:tcBorders>
          </w:tcPr>
          <w:p w:rsidR="000B4A45" w:rsidRPr="00B27F51" w:rsidRDefault="000B4A45" w:rsidP="00405116">
            <w:pPr>
              <w:pStyle w:val="a6"/>
              <w:spacing w:before="0" w:beforeAutospacing="0" w:after="0"/>
              <w:rPr>
                <w:sz w:val="22"/>
                <w:szCs w:val="22"/>
              </w:rPr>
            </w:pPr>
            <w:r w:rsidRPr="00B27F51">
              <w:rPr>
                <w:b/>
                <w:sz w:val="22"/>
                <w:szCs w:val="22"/>
              </w:rPr>
              <w:t xml:space="preserve">Практическая работа </w:t>
            </w:r>
          </w:p>
        </w:tc>
        <w:tc>
          <w:tcPr>
            <w:tcW w:w="1078" w:type="dxa"/>
            <w:tcBorders>
              <w:top w:val="nil"/>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1849"/>
        </w:trPr>
        <w:tc>
          <w:tcPr>
            <w:tcW w:w="1842" w:type="dxa"/>
            <w:vMerge/>
            <w:tcBorders>
              <w:bottom w:val="single" w:sz="4" w:space="0" w:color="auto"/>
            </w:tcBorders>
          </w:tcPr>
          <w:p w:rsidR="000B4A45" w:rsidRPr="00B27F51" w:rsidRDefault="000B4A45" w:rsidP="00405116">
            <w:pPr>
              <w:pStyle w:val="a6"/>
              <w:rPr>
                <w:sz w:val="22"/>
                <w:szCs w:val="22"/>
              </w:rPr>
            </w:pPr>
          </w:p>
        </w:tc>
        <w:tc>
          <w:tcPr>
            <w:tcW w:w="6380" w:type="dxa"/>
            <w:tcBorders>
              <w:bottom w:val="single" w:sz="4" w:space="0" w:color="auto"/>
            </w:tcBorders>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r w:rsidRPr="00B27F51">
              <w:t>1. Работа с литературой на тему «Объемы многогранников»</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«Объем и его измерение»</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«Формулы объема куба, прямоугольного параллелепипеда, призмы»</w:t>
            </w:r>
          </w:p>
          <w:p w:rsidR="000B4A45" w:rsidRPr="00B27F51" w:rsidRDefault="000B4A45" w:rsidP="00405116">
            <w:r w:rsidRPr="00B27F51">
              <w:t>4. Выполнение домашнего задания в виде решения задач по теме «Площадь боковой и полной поверхности»</w:t>
            </w:r>
          </w:p>
        </w:tc>
        <w:tc>
          <w:tcPr>
            <w:tcW w:w="1078" w:type="dxa"/>
            <w:tcBorders>
              <w:bottom w:val="single" w:sz="4" w:space="0" w:color="auto"/>
            </w:tcBorders>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8</w:t>
            </w:r>
          </w:p>
          <w:p w:rsidR="000B4A45" w:rsidRPr="00B27F51" w:rsidRDefault="000B4A45" w:rsidP="00405116">
            <w:pPr>
              <w:pStyle w:val="ae"/>
              <w:rPr>
                <w:rFonts w:ascii="Times New Roman" w:hAnsi="Times New Roman"/>
                <w:b/>
                <w:sz w:val="22"/>
                <w:szCs w:val="22"/>
              </w:rPr>
            </w:pPr>
          </w:p>
        </w:tc>
      </w:tr>
      <w:tr w:rsidR="000B4A45" w:rsidRPr="00B27F51" w:rsidTr="00405116">
        <w:trPr>
          <w:trHeight w:val="564"/>
        </w:trPr>
        <w:tc>
          <w:tcPr>
            <w:tcW w:w="1842" w:type="dxa"/>
          </w:tcPr>
          <w:p w:rsidR="000B4A45" w:rsidRPr="00B27F51" w:rsidRDefault="000B4A45" w:rsidP="00405116">
            <w:pPr>
              <w:pStyle w:val="a6"/>
              <w:rPr>
                <w:b/>
                <w:sz w:val="22"/>
                <w:szCs w:val="22"/>
              </w:rPr>
            </w:pPr>
            <w:r w:rsidRPr="00B27F51">
              <w:rPr>
                <w:b/>
                <w:sz w:val="22"/>
                <w:szCs w:val="22"/>
              </w:rPr>
              <w:t>Тема 11.  Элементы комбинаторики</w:t>
            </w:r>
          </w:p>
        </w:tc>
        <w:tc>
          <w:tcPr>
            <w:tcW w:w="6380" w:type="dxa"/>
          </w:tcPr>
          <w:p w:rsidR="000B4A45" w:rsidRPr="00B27F51" w:rsidRDefault="000B4A45" w:rsidP="00405116">
            <w:pPr>
              <w:pStyle w:val="a6"/>
              <w:rPr>
                <w:b/>
                <w:sz w:val="22"/>
                <w:szCs w:val="22"/>
              </w:rPr>
            </w:pPr>
          </w:p>
        </w:tc>
        <w:tc>
          <w:tcPr>
            <w:tcW w:w="1078" w:type="dxa"/>
            <w:vAlign w:val="center"/>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18</w:t>
            </w:r>
          </w:p>
        </w:tc>
      </w:tr>
      <w:tr w:rsidR="000B4A45" w:rsidRPr="00B27F51" w:rsidTr="00405116">
        <w:trPr>
          <w:trHeight w:val="87"/>
        </w:trPr>
        <w:tc>
          <w:tcPr>
            <w:tcW w:w="1842" w:type="dxa"/>
            <w:vMerge w:val="restart"/>
          </w:tcPr>
          <w:p w:rsidR="000B4A45" w:rsidRPr="00B27F51" w:rsidRDefault="000B4A45" w:rsidP="00405116">
            <w:pPr>
              <w:pStyle w:val="a6"/>
              <w:rPr>
                <w:b/>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b/>
                <w:sz w:val="22"/>
                <w:szCs w:val="22"/>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10</w:t>
            </w:r>
          </w:p>
        </w:tc>
      </w:tr>
      <w:tr w:rsidR="000B4A45" w:rsidRPr="00B27F51" w:rsidTr="00405116">
        <w:trPr>
          <w:trHeight w:val="409"/>
        </w:trPr>
        <w:tc>
          <w:tcPr>
            <w:tcW w:w="1842" w:type="dxa"/>
            <w:vMerge/>
          </w:tcPr>
          <w:p w:rsidR="000B4A45" w:rsidRPr="00B27F51" w:rsidRDefault="000B4A45" w:rsidP="00405116">
            <w:pPr>
              <w:pStyle w:val="a6"/>
              <w:rPr>
                <w:b/>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sz w:val="22"/>
                <w:szCs w:val="22"/>
              </w:rPr>
              <w:t xml:space="preserve">Основные понятия комбинаторики. </w:t>
            </w:r>
          </w:p>
          <w:p w:rsidR="000B4A45" w:rsidRPr="00B27F51" w:rsidRDefault="000B4A45" w:rsidP="00405116">
            <w:pPr>
              <w:pStyle w:val="a6"/>
              <w:spacing w:before="0" w:beforeAutospacing="0" w:after="0"/>
              <w:rPr>
                <w:sz w:val="22"/>
                <w:szCs w:val="22"/>
              </w:rPr>
            </w:pPr>
            <w:r w:rsidRPr="00B27F51">
              <w:rPr>
                <w:sz w:val="22"/>
                <w:szCs w:val="22"/>
              </w:rPr>
              <w:t xml:space="preserve">Задачи на подсчет числа размещений, перестановок, сочетаний. </w:t>
            </w:r>
          </w:p>
          <w:p w:rsidR="000B4A45" w:rsidRPr="00B27F51" w:rsidRDefault="000B4A45" w:rsidP="00405116">
            <w:pPr>
              <w:pStyle w:val="a6"/>
              <w:spacing w:before="0" w:beforeAutospacing="0" w:after="0"/>
              <w:rPr>
                <w:sz w:val="22"/>
                <w:szCs w:val="22"/>
              </w:rPr>
            </w:pPr>
            <w:r w:rsidRPr="00B27F51">
              <w:rPr>
                <w:sz w:val="22"/>
                <w:szCs w:val="22"/>
              </w:rPr>
              <w:t xml:space="preserve">Решение задач на перебор вариантов. </w:t>
            </w:r>
          </w:p>
          <w:p w:rsidR="000B4A45" w:rsidRPr="00B27F51" w:rsidRDefault="000B4A45" w:rsidP="00405116">
            <w:pPr>
              <w:pStyle w:val="a6"/>
              <w:spacing w:before="0" w:beforeAutospacing="0" w:after="0"/>
              <w:rPr>
                <w:sz w:val="22"/>
                <w:szCs w:val="22"/>
              </w:rPr>
            </w:pPr>
            <w:r w:rsidRPr="00B27F51">
              <w:rPr>
                <w:sz w:val="22"/>
                <w:szCs w:val="22"/>
              </w:rPr>
              <w:t>Формула бинома Ньютона. Свойства биноминальных коэффициентов.</w:t>
            </w:r>
          </w:p>
          <w:p w:rsidR="000B4A45" w:rsidRPr="00B27F51" w:rsidRDefault="000B4A45" w:rsidP="00405116">
            <w:pPr>
              <w:pStyle w:val="a6"/>
              <w:spacing w:before="0" w:beforeAutospacing="0" w:after="0"/>
              <w:rPr>
                <w:sz w:val="22"/>
                <w:szCs w:val="22"/>
              </w:rPr>
            </w:pPr>
            <w:r w:rsidRPr="00B27F51">
              <w:rPr>
                <w:sz w:val="22"/>
                <w:szCs w:val="22"/>
              </w:rPr>
              <w:t>Треугольник Паскаля.</w:t>
            </w:r>
          </w:p>
        </w:tc>
        <w:tc>
          <w:tcPr>
            <w:tcW w:w="1078" w:type="dxa"/>
            <w:vMerge/>
            <w:vAlign w:val="center"/>
          </w:tcPr>
          <w:p w:rsidR="000B4A45" w:rsidRPr="00B27F51" w:rsidRDefault="000B4A45" w:rsidP="00405116">
            <w:pPr>
              <w:pStyle w:val="ae"/>
              <w:rPr>
                <w:rFonts w:ascii="Times New Roman" w:hAnsi="Times New Roman"/>
                <w:sz w:val="22"/>
                <w:szCs w:val="22"/>
              </w:rPr>
            </w:pPr>
          </w:p>
        </w:tc>
      </w:tr>
      <w:tr w:rsidR="000B4A45" w:rsidRPr="00B27F51" w:rsidTr="00405116">
        <w:trPr>
          <w:trHeight w:val="267"/>
        </w:trPr>
        <w:tc>
          <w:tcPr>
            <w:tcW w:w="1842" w:type="dxa"/>
            <w:vMerge/>
          </w:tcPr>
          <w:p w:rsidR="000B4A45" w:rsidRPr="00B27F51" w:rsidRDefault="000B4A45" w:rsidP="00405116">
            <w:pPr>
              <w:pStyle w:val="a6"/>
              <w:rPr>
                <w:b/>
                <w:sz w:val="22"/>
                <w:szCs w:val="22"/>
              </w:rPr>
            </w:pPr>
          </w:p>
        </w:tc>
        <w:tc>
          <w:tcPr>
            <w:tcW w:w="6380" w:type="dxa"/>
          </w:tcPr>
          <w:p w:rsidR="000B4A45" w:rsidRPr="00B27F51" w:rsidRDefault="000B4A45" w:rsidP="00405116">
            <w:pPr>
              <w:pStyle w:val="a6"/>
              <w:spacing w:before="0" w:beforeAutospacing="0" w:after="0"/>
              <w:rPr>
                <w:sz w:val="22"/>
                <w:szCs w:val="22"/>
              </w:rPr>
            </w:pPr>
            <w:r w:rsidRPr="00B27F51">
              <w:rPr>
                <w:b/>
                <w:sz w:val="22"/>
                <w:szCs w:val="22"/>
              </w:rPr>
              <w:t xml:space="preserve">Практическая работа </w:t>
            </w:r>
          </w:p>
        </w:tc>
        <w:tc>
          <w:tcPr>
            <w:tcW w:w="1078" w:type="dxa"/>
            <w:vAlign w:val="center"/>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1974"/>
        </w:trPr>
        <w:tc>
          <w:tcPr>
            <w:tcW w:w="1842" w:type="dxa"/>
            <w:vMerge/>
          </w:tcPr>
          <w:p w:rsidR="000B4A45" w:rsidRPr="00B27F51" w:rsidRDefault="000B4A45" w:rsidP="00405116">
            <w:pPr>
              <w:pStyle w:val="a6"/>
              <w:rPr>
                <w:b/>
                <w:sz w:val="22"/>
                <w:szCs w:val="22"/>
              </w:rPr>
            </w:pPr>
          </w:p>
        </w:tc>
        <w:tc>
          <w:tcPr>
            <w:tcW w:w="6380" w:type="dxa"/>
          </w:tcPr>
          <w:p w:rsidR="000B4A45" w:rsidRPr="00B27F51" w:rsidRDefault="000B4A45" w:rsidP="00405116">
            <w:r w:rsidRPr="00B27F51">
              <w:rPr>
                <w:b/>
              </w:rPr>
              <w:t>Самостоятельная работа обучающихся:</w:t>
            </w:r>
            <w:r w:rsidRPr="00B27F51">
              <w:t xml:space="preserve"> </w:t>
            </w:r>
          </w:p>
          <w:p w:rsidR="000B4A45" w:rsidRPr="00B27F51" w:rsidRDefault="000B4A45" w:rsidP="00405116">
            <w:r w:rsidRPr="00B27F51">
              <w:t>1. Работа с литературой на тему «Комбинаторика как наука»</w:t>
            </w:r>
          </w:p>
          <w:p w:rsidR="000B4A45" w:rsidRPr="00B27F51" w:rsidRDefault="000B4A45" w:rsidP="00405116">
            <w:pPr>
              <w:pStyle w:val="a6"/>
              <w:spacing w:before="0" w:beforeAutospacing="0" w:after="0"/>
              <w:rPr>
                <w:sz w:val="22"/>
                <w:szCs w:val="22"/>
              </w:rPr>
            </w:pPr>
            <w:r w:rsidRPr="00B27F51">
              <w:rPr>
                <w:sz w:val="22"/>
                <w:szCs w:val="22"/>
              </w:rPr>
              <w:t>2. Выполнение домашнего задания в виде решения задач по теме «Решение задач на перебор вариантов»</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«Сочетания, размещения, перестановки»</w:t>
            </w:r>
          </w:p>
          <w:p w:rsidR="000B4A45" w:rsidRPr="00B27F51" w:rsidRDefault="000B4A45" w:rsidP="00405116">
            <w:pPr>
              <w:pStyle w:val="a6"/>
              <w:spacing w:before="0" w:beforeAutospacing="0" w:after="0"/>
              <w:rPr>
                <w:sz w:val="22"/>
                <w:szCs w:val="22"/>
              </w:rPr>
            </w:pPr>
            <w:r w:rsidRPr="00B27F51">
              <w:rPr>
                <w:sz w:val="22"/>
                <w:szCs w:val="22"/>
              </w:rPr>
              <w:t>4. Работа с литературой на тему «Бином Ньютона»</w:t>
            </w:r>
          </w:p>
        </w:tc>
        <w:tc>
          <w:tcPr>
            <w:tcW w:w="1078" w:type="dxa"/>
            <w:vAlign w:val="center"/>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8</w:t>
            </w:r>
          </w:p>
        </w:tc>
      </w:tr>
      <w:tr w:rsidR="000B4A45" w:rsidRPr="00B27F51" w:rsidTr="00405116">
        <w:trPr>
          <w:trHeight w:val="839"/>
        </w:trPr>
        <w:tc>
          <w:tcPr>
            <w:tcW w:w="1842" w:type="dxa"/>
          </w:tcPr>
          <w:p w:rsidR="000B4A45" w:rsidRPr="00B27F51" w:rsidRDefault="000B4A45" w:rsidP="00405116">
            <w:pPr>
              <w:pStyle w:val="a6"/>
              <w:widowControl w:val="0"/>
              <w:rPr>
                <w:b/>
                <w:sz w:val="22"/>
                <w:szCs w:val="22"/>
              </w:rPr>
            </w:pPr>
            <w:r w:rsidRPr="00B27F51">
              <w:rPr>
                <w:b/>
                <w:sz w:val="22"/>
                <w:szCs w:val="22"/>
              </w:rPr>
              <w:t xml:space="preserve">Тема 12.  Элементы теории вероятностей. Элементы </w:t>
            </w:r>
            <w:r w:rsidRPr="00B27F51">
              <w:rPr>
                <w:b/>
                <w:sz w:val="22"/>
                <w:szCs w:val="22"/>
              </w:rPr>
              <w:lastRenderedPageBreak/>
              <w:t>математической статистики</w:t>
            </w:r>
          </w:p>
        </w:tc>
        <w:tc>
          <w:tcPr>
            <w:tcW w:w="6380" w:type="dxa"/>
          </w:tcPr>
          <w:p w:rsidR="000B4A45" w:rsidRPr="00B27F51" w:rsidRDefault="000B4A45" w:rsidP="00405116">
            <w:pPr>
              <w:pStyle w:val="a6"/>
              <w:widowControl w:val="0"/>
              <w:spacing w:before="0" w:beforeAutospacing="0" w:after="0"/>
              <w:rPr>
                <w:b/>
                <w:sz w:val="22"/>
                <w:szCs w:val="22"/>
              </w:rPr>
            </w:pPr>
          </w:p>
        </w:tc>
        <w:tc>
          <w:tcPr>
            <w:tcW w:w="1078" w:type="dxa"/>
          </w:tcPr>
          <w:p w:rsidR="000B4A45" w:rsidRPr="00B27F51" w:rsidRDefault="000B4A45" w:rsidP="00405116">
            <w:pPr>
              <w:pStyle w:val="ae"/>
              <w:widowControl w:val="0"/>
              <w:rPr>
                <w:rFonts w:ascii="Times New Roman" w:hAnsi="Times New Roman"/>
                <w:sz w:val="22"/>
                <w:szCs w:val="22"/>
              </w:rPr>
            </w:pPr>
            <w:r w:rsidRPr="00B27F51">
              <w:rPr>
                <w:rFonts w:ascii="Times New Roman" w:hAnsi="Times New Roman"/>
                <w:sz w:val="22"/>
                <w:szCs w:val="22"/>
              </w:rPr>
              <w:t>18</w:t>
            </w:r>
          </w:p>
        </w:tc>
      </w:tr>
      <w:tr w:rsidR="000B4A45" w:rsidRPr="00B27F51" w:rsidTr="00405116">
        <w:trPr>
          <w:trHeight w:val="402"/>
        </w:trPr>
        <w:tc>
          <w:tcPr>
            <w:tcW w:w="1842" w:type="dxa"/>
            <w:vMerge w:val="restart"/>
          </w:tcPr>
          <w:p w:rsidR="000B4A45" w:rsidRPr="00B27F51" w:rsidRDefault="000B4A45" w:rsidP="00405116">
            <w:pPr>
              <w:pStyle w:val="a6"/>
              <w:rPr>
                <w:sz w:val="22"/>
                <w:szCs w:val="22"/>
              </w:rPr>
            </w:pPr>
          </w:p>
        </w:tc>
        <w:tc>
          <w:tcPr>
            <w:tcW w:w="6380" w:type="dxa"/>
          </w:tcPr>
          <w:p w:rsidR="000B4A45" w:rsidRPr="00B27F51" w:rsidRDefault="000B4A45" w:rsidP="00405116">
            <w:pPr>
              <w:rPr>
                <w:bCs/>
              </w:rPr>
            </w:pPr>
            <w:r w:rsidRPr="00B27F51">
              <w:rPr>
                <w:b/>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8</w:t>
            </w:r>
          </w:p>
        </w:tc>
      </w:tr>
      <w:tr w:rsidR="000B4A45" w:rsidRPr="00B27F51" w:rsidTr="00405116">
        <w:trPr>
          <w:trHeight w:val="840"/>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 xml:space="preserve">Элементы теории вероятностей. </w:t>
            </w:r>
          </w:p>
          <w:p w:rsidR="000B4A45" w:rsidRPr="00B27F51" w:rsidRDefault="000B4A45" w:rsidP="00405116">
            <w:pPr>
              <w:pStyle w:val="a6"/>
              <w:spacing w:before="0" w:beforeAutospacing="0" w:after="0"/>
              <w:rPr>
                <w:sz w:val="22"/>
                <w:szCs w:val="22"/>
              </w:rPr>
            </w:pPr>
            <w:r w:rsidRPr="00B27F51">
              <w:rPr>
                <w:sz w:val="22"/>
                <w:szCs w:val="22"/>
              </w:rPr>
              <w:t>Событие, вероятность события, сложение и умножение вероятностей.</w:t>
            </w:r>
          </w:p>
          <w:p w:rsidR="000B4A45" w:rsidRPr="00B27F51" w:rsidRDefault="000B4A45" w:rsidP="00405116">
            <w:pPr>
              <w:pStyle w:val="a6"/>
              <w:spacing w:before="0" w:beforeAutospacing="0" w:after="0"/>
              <w:rPr>
                <w:i/>
                <w:sz w:val="22"/>
                <w:szCs w:val="22"/>
              </w:rPr>
            </w:pPr>
            <w:r w:rsidRPr="00B27F51">
              <w:rPr>
                <w:i/>
                <w:sz w:val="22"/>
                <w:szCs w:val="22"/>
              </w:rPr>
              <w:t>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0B4A45" w:rsidRPr="00B27F51" w:rsidRDefault="000B4A45" w:rsidP="00405116">
            <w:pPr>
              <w:pStyle w:val="a6"/>
              <w:spacing w:before="0" w:beforeAutospacing="0" w:after="0"/>
              <w:rPr>
                <w:sz w:val="22"/>
                <w:szCs w:val="22"/>
              </w:rPr>
            </w:pPr>
            <w:r w:rsidRPr="00B27F51">
              <w:rPr>
                <w:b/>
                <w:sz w:val="22"/>
                <w:szCs w:val="22"/>
              </w:rPr>
              <w:t>Элементы математической статистики.</w:t>
            </w:r>
            <w:r w:rsidRPr="00B27F51">
              <w:rPr>
                <w:sz w:val="22"/>
                <w:szCs w:val="22"/>
              </w:rPr>
              <w:t xml:space="preserve"> </w:t>
            </w:r>
          </w:p>
          <w:p w:rsidR="000B4A45" w:rsidRPr="00B27F51" w:rsidRDefault="000B4A45" w:rsidP="00405116">
            <w:pPr>
              <w:pStyle w:val="a6"/>
              <w:spacing w:before="0" w:beforeAutospacing="0" w:after="0"/>
              <w:rPr>
                <w:iCs/>
                <w:sz w:val="22"/>
                <w:szCs w:val="22"/>
              </w:rPr>
            </w:pPr>
            <w:r w:rsidRPr="00B27F51">
              <w:rPr>
                <w:sz w:val="22"/>
                <w:szCs w:val="22"/>
              </w:rPr>
              <w:t>Представление данных (таблицы, диаграммы, графики),</w:t>
            </w:r>
            <w:r w:rsidRPr="00B27F51">
              <w:rPr>
                <w:rStyle w:val="afffc"/>
                <w:i w:val="0"/>
                <w:sz w:val="22"/>
                <w:szCs w:val="22"/>
              </w:rPr>
              <w:t xml:space="preserve"> </w:t>
            </w:r>
            <w:r w:rsidRPr="00B27F51">
              <w:rPr>
                <w:rStyle w:val="afffc"/>
                <w:sz w:val="22"/>
                <w:szCs w:val="22"/>
              </w:rPr>
              <w:t>генеральная совокупность, выборка, среднее арифметическое, медиана</w:t>
            </w:r>
            <w:r w:rsidRPr="00B27F51">
              <w:rPr>
                <w:sz w:val="22"/>
                <w:szCs w:val="22"/>
              </w:rPr>
              <w:t>.</w:t>
            </w:r>
          </w:p>
          <w:p w:rsidR="000B4A45" w:rsidRPr="00B27F51" w:rsidRDefault="000B4A45" w:rsidP="00405116">
            <w:pPr>
              <w:pStyle w:val="a6"/>
              <w:spacing w:before="0" w:beforeAutospacing="0" w:after="0"/>
              <w:rPr>
                <w:rStyle w:val="afffc"/>
                <w:sz w:val="22"/>
                <w:szCs w:val="22"/>
              </w:rPr>
            </w:pPr>
            <w:r w:rsidRPr="00B27F51">
              <w:rPr>
                <w:rStyle w:val="afffc"/>
                <w:sz w:val="22"/>
                <w:szCs w:val="22"/>
              </w:rPr>
              <w:t>Понятие о задачах математической статистики.</w:t>
            </w:r>
          </w:p>
          <w:p w:rsidR="000B4A45" w:rsidRPr="00B27F51" w:rsidRDefault="000B4A45" w:rsidP="00405116">
            <w:pPr>
              <w:pStyle w:val="a6"/>
              <w:spacing w:before="0" w:beforeAutospacing="0" w:after="0"/>
              <w:rPr>
                <w:iCs/>
                <w:sz w:val="22"/>
                <w:szCs w:val="22"/>
              </w:rPr>
            </w:pPr>
            <w:r w:rsidRPr="00B27F51">
              <w:rPr>
                <w:rStyle w:val="afffc"/>
                <w:sz w:val="22"/>
                <w:szCs w:val="22"/>
              </w:rPr>
              <w:t>Решение практических задач с применением вероятностных методов</w:t>
            </w:r>
          </w:p>
        </w:tc>
        <w:tc>
          <w:tcPr>
            <w:tcW w:w="1078" w:type="dxa"/>
            <w:vMerge/>
          </w:tcPr>
          <w:p w:rsidR="000B4A45" w:rsidRPr="00B27F51" w:rsidRDefault="000B4A45" w:rsidP="00405116">
            <w:pPr>
              <w:pStyle w:val="ae"/>
              <w:rPr>
                <w:rFonts w:ascii="Times New Roman" w:hAnsi="Times New Roman"/>
                <w:sz w:val="22"/>
                <w:szCs w:val="22"/>
              </w:rPr>
            </w:pPr>
          </w:p>
        </w:tc>
      </w:tr>
      <w:tr w:rsidR="000B4A45" w:rsidRPr="00B27F51" w:rsidTr="00405116">
        <w:trPr>
          <w:trHeight w:val="177"/>
        </w:trPr>
        <w:tc>
          <w:tcPr>
            <w:tcW w:w="1842" w:type="dxa"/>
            <w:vMerge/>
          </w:tcPr>
          <w:p w:rsidR="000B4A45" w:rsidRPr="00B27F51" w:rsidRDefault="000B4A45" w:rsidP="00405116">
            <w:pPr>
              <w:pStyle w:val="a6"/>
              <w:rPr>
                <w:sz w:val="22"/>
                <w:szCs w:val="22"/>
              </w:rPr>
            </w:pPr>
          </w:p>
        </w:tc>
        <w:tc>
          <w:tcPr>
            <w:tcW w:w="6380" w:type="dxa"/>
          </w:tcPr>
          <w:p w:rsidR="000B4A45" w:rsidRPr="00B27F51" w:rsidRDefault="000B4A45" w:rsidP="00405116">
            <w:pPr>
              <w:pStyle w:val="a6"/>
              <w:spacing w:before="0" w:beforeAutospacing="0" w:after="0"/>
              <w:rPr>
                <w:bCs/>
                <w:sz w:val="22"/>
                <w:szCs w:val="22"/>
              </w:rPr>
            </w:pPr>
            <w:r w:rsidRPr="00B27F51">
              <w:rPr>
                <w:b/>
                <w:sz w:val="22"/>
                <w:szCs w:val="22"/>
              </w:rPr>
              <w:t>Практические работы</w:t>
            </w:r>
          </w:p>
        </w:tc>
        <w:tc>
          <w:tcPr>
            <w:tcW w:w="1078" w:type="dxa"/>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w:t>
            </w:r>
          </w:p>
        </w:tc>
      </w:tr>
      <w:tr w:rsidR="000B4A45" w:rsidRPr="00B27F51" w:rsidTr="00405116">
        <w:trPr>
          <w:trHeight w:val="2630"/>
        </w:trPr>
        <w:tc>
          <w:tcPr>
            <w:tcW w:w="1842" w:type="dxa"/>
            <w:vMerge/>
          </w:tcPr>
          <w:p w:rsidR="000B4A45" w:rsidRPr="00B27F51" w:rsidRDefault="000B4A45" w:rsidP="00405116">
            <w:pPr>
              <w:pStyle w:val="ae"/>
              <w:rPr>
                <w:rFonts w:ascii="Times New Roman" w:hAnsi="Times New Roman"/>
                <w:sz w:val="22"/>
                <w:szCs w:val="22"/>
              </w:rPr>
            </w:pPr>
          </w:p>
        </w:tc>
        <w:tc>
          <w:tcPr>
            <w:tcW w:w="6380" w:type="dxa"/>
          </w:tcPr>
          <w:p w:rsidR="000B4A45" w:rsidRPr="00B27F51" w:rsidRDefault="000B4A45" w:rsidP="00405116">
            <w:pPr>
              <w:pStyle w:val="a6"/>
              <w:spacing w:before="0" w:beforeAutospacing="0" w:after="0"/>
              <w:rPr>
                <w:b/>
                <w:sz w:val="22"/>
                <w:szCs w:val="22"/>
              </w:rPr>
            </w:pPr>
            <w:r w:rsidRPr="00B27F51">
              <w:rPr>
                <w:b/>
                <w:sz w:val="22"/>
                <w:szCs w:val="22"/>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Работа с литературой на тему «Схемы Бернулли повторных испытаний»</w:t>
            </w:r>
          </w:p>
          <w:p w:rsidR="000B4A45" w:rsidRPr="00B27F51" w:rsidRDefault="000B4A45" w:rsidP="00405116">
            <w:pPr>
              <w:pStyle w:val="a6"/>
              <w:spacing w:before="0" w:beforeAutospacing="0" w:after="0"/>
              <w:rPr>
                <w:sz w:val="22"/>
                <w:szCs w:val="22"/>
              </w:rPr>
            </w:pPr>
            <w:r w:rsidRPr="00B27F51">
              <w:rPr>
                <w:sz w:val="22"/>
                <w:szCs w:val="22"/>
              </w:rPr>
              <w:t>2. Работа с литературой на тему «История теории вероятностей»</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«Вычисление условных вероятностей, операции над вероятностями»</w:t>
            </w:r>
          </w:p>
          <w:p w:rsidR="000B4A45" w:rsidRPr="00B27F51" w:rsidRDefault="000B4A45" w:rsidP="00405116">
            <w:pPr>
              <w:pStyle w:val="a6"/>
              <w:spacing w:before="0" w:beforeAutospacing="0" w:after="0"/>
              <w:rPr>
                <w:sz w:val="22"/>
                <w:szCs w:val="22"/>
              </w:rPr>
            </w:pPr>
            <w:r w:rsidRPr="00B27F51">
              <w:rPr>
                <w:sz w:val="22"/>
                <w:szCs w:val="22"/>
              </w:rPr>
              <w:t xml:space="preserve">4. Выполнение домашнего задания в виде решения задач по теме «Вычисление вероятностей сложных событий» </w:t>
            </w:r>
          </w:p>
          <w:p w:rsidR="000B4A45" w:rsidRPr="00B27F51" w:rsidRDefault="000B4A45" w:rsidP="00405116">
            <w:pPr>
              <w:pStyle w:val="a6"/>
              <w:spacing w:before="0" w:beforeAutospacing="0" w:after="0"/>
              <w:rPr>
                <w:sz w:val="22"/>
                <w:szCs w:val="22"/>
              </w:rPr>
            </w:pPr>
            <w:r w:rsidRPr="00B27F51">
              <w:rPr>
                <w:sz w:val="22"/>
                <w:szCs w:val="22"/>
              </w:rPr>
              <w:t xml:space="preserve">5. Выполнение домашнего задания в виде решения задач по теме «Классическое определение вероятности» </w:t>
            </w:r>
          </w:p>
        </w:tc>
        <w:tc>
          <w:tcPr>
            <w:tcW w:w="1078" w:type="dxa"/>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10</w:t>
            </w:r>
          </w:p>
        </w:tc>
      </w:tr>
      <w:tr w:rsidR="000B4A45" w:rsidRPr="00B27F51" w:rsidTr="00405116">
        <w:trPr>
          <w:trHeight w:val="571"/>
        </w:trPr>
        <w:tc>
          <w:tcPr>
            <w:tcW w:w="1842" w:type="dxa"/>
          </w:tcPr>
          <w:p w:rsidR="000B4A45" w:rsidRPr="00B27F51" w:rsidRDefault="000B4A45" w:rsidP="00405116">
            <w:pPr>
              <w:pStyle w:val="ae"/>
              <w:rPr>
                <w:rFonts w:ascii="Times New Roman" w:hAnsi="Times New Roman"/>
                <w:i w:val="0"/>
                <w:sz w:val="22"/>
                <w:szCs w:val="22"/>
              </w:rPr>
            </w:pPr>
            <w:r w:rsidRPr="00B27F51">
              <w:rPr>
                <w:rFonts w:ascii="Times New Roman" w:hAnsi="Times New Roman"/>
                <w:i w:val="0"/>
                <w:sz w:val="22"/>
                <w:szCs w:val="22"/>
              </w:rPr>
              <w:t>Тема 13. Уравнения и неравенства</w:t>
            </w:r>
          </w:p>
        </w:tc>
        <w:tc>
          <w:tcPr>
            <w:tcW w:w="6380" w:type="dxa"/>
          </w:tcPr>
          <w:p w:rsidR="000B4A45" w:rsidRPr="00B27F51" w:rsidRDefault="000B4A45" w:rsidP="00405116">
            <w:pPr>
              <w:pStyle w:val="a6"/>
              <w:spacing w:before="0" w:beforeAutospacing="0" w:after="0"/>
              <w:rPr>
                <w:b/>
                <w:sz w:val="22"/>
                <w:szCs w:val="22"/>
              </w:rPr>
            </w:pPr>
          </w:p>
        </w:tc>
        <w:tc>
          <w:tcPr>
            <w:tcW w:w="1078" w:type="dxa"/>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32</w:t>
            </w:r>
          </w:p>
        </w:tc>
      </w:tr>
      <w:tr w:rsidR="000B4A45" w:rsidRPr="00B27F51" w:rsidTr="00405116">
        <w:tc>
          <w:tcPr>
            <w:tcW w:w="1842" w:type="dxa"/>
            <w:vMerge w:val="restart"/>
          </w:tcPr>
          <w:p w:rsidR="000B4A45" w:rsidRPr="00B27F51" w:rsidRDefault="000B4A45" w:rsidP="00405116">
            <w:pPr>
              <w:pStyle w:val="ae"/>
              <w:rPr>
                <w:rFonts w:ascii="Times New Roman" w:hAnsi="Times New Roman"/>
                <w:sz w:val="22"/>
                <w:szCs w:val="22"/>
              </w:rPr>
            </w:pPr>
          </w:p>
        </w:tc>
        <w:tc>
          <w:tcPr>
            <w:tcW w:w="6380" w:type="dxa"/>
          </w:tcPr>
          <w:p w:rsidR="000B4A45" w:rsidRPr="00B27F51" w:rsidRDefault="000B4A45" w:rsidP="00405116">
            <w:pPr>
              <w:rPr>
                <w:bCs/>
              </w:rPr>
            </w:pPr>
            <w:r w:rsidRPr="00B27F51">
              <w:rPr>
                <w:b/>
              </w:rPr>
              <w:t>Содержание учебного материала:</w:t>
            </w:r>
          </w:p>
        </w:tc>
        <w:tc>
          <w:tcPr>
            <w:tcW w:w="1078" w:type="dxa"/>
            <w:vMerge w:val="restart"/>
          </w:tcPr>
          <w:p w:rsidR="000B4A45" w:rsidRPr="00B27F51" w:rsidRDefault="000B4A45" w:rsidP="00405116">
            <w:pPr>
              <w:pStyle w:val="ae"/>
              <w:rPr>
                <w:rFonts w:ascii="Times New Roman" w:hAnsi="Times New Roman"/>
                <w:b/>
                <w:sz w:val="22"/>
                <w:szCs w:val="22"/>
              </w:rPr>
            </w:pPr>
            <w:r w:rsidRPr="00B27F51">
              <w:rPr>
                <w:rFonts w:ascii="Times New Roman" w:hAnsi="Times New Roman"/>
                <w:b/>
                <w:sz w:val="22"/>
                <w:szCs w:val="22"/>
              </w:rPr>
              <w:t>22</w:t>
            </w:r>
          </w:p>
        </w:tc>
      </w:tr>
      <w:tr w:rsidR="000B4A45" w:rsidRPr="00B27F51" w:rsidTr="00405116">
        <w:trPr>
          <w:trHeight w:val="3278"/>
        </w:trPr>
        <w:tc>
          <w:tcPr>
            <w:tcW w:w="1842" w:type="dxa"/>
            <w:vMerge/>
          </w:tcPr>
          <w:p w:rsidR="000B4A45" w:rsidRPr="00B27F51" w:rsidRDefault="000B4A45" w:rsidP="00405116">
            <w:pPr>
              <w:pStyle w:val="ae"/>
              <w:rPr>
                <w:rFonts w:ascii="Times New Roman" w:hAnsi="Times New Roman"/>
                <w:sz w:val="22"/>
                <w:szCs w:val="22"/>
              </w:rPr>
            </w:pPr>
          </w:p>
        </w:tc>
        <w:tc>
          <w:tcPr>
            <w:tcW w:w="6380" w:type="dxa"/>
          </w:tcPr>
          <w:p w:rsidR="000B4A45" w:rsidRPr="00B27F51" w:rsidRDefault="000B4A45" w:rsidP="00405116">
            <w:r w:rsidRPr="00B27F51">
              <w:t>Равносильность уравнений, неравенств, систем.</w:t>
            </w:r>
          </w:p>
          <w:p w:rsidR="000B4A45" w:rsidRPr="00B27F51" w:rsidRDefault="000B4A45" w:rsidP="00405116">
            <w:r w:rsidRPr="00B27F51">
              <w:t>Рациональные,  иррациональные, показательные и тригонометрические  уравнения и системы. Основные приемы их решения (разложение на множители, введение новых неизвестных, подстановка, графический метод).</w:t>
            </w:r>
          </w:p>
          <w:p w:rsidR="000B4A45" w:rsidRPr="00B27F51" w:rsidRDefault="000B4A45" w:rsidP="00405116">
            <w:r w:rsidRPr="00B27F51">
              <w:t>Рациональные,  иррациональные, показательные и тригонометрические   неравенства. Основные приемы их решения. Использование свойств и графиков функций при решении уравнений и неравенств.</w:t>
            </w:r>
          </w:p>
          <w:p w:rsidR="000B4A45" w:rsidRPr="00B27F51" w:rsidRDefault="000B4A45" w:rsidP="00405116">
            <w:r w:rsidRPr="00B27F51">
              <w:t>Метод интервалов.</w:t>
            </w:r>
          </w:p>
          <w:p w:rsidR="000B4A45" w:rsidRPr="00B27F51" w:rsidRDefault="000B4A45" w:rsidP="00405116">
            <w:r w:rsidRPr="00B27F51">
              <w:t xml:space="preserve"> Изображение на координатной плоскости множества решений уравнений и неравенств с двумя переменными и их систем.</w:t>
            </w:r>
          </w:p>
          <w:p w:rsidR="000B4A45" w:rsidRPr="00B27F51" w:rsidRDefault="000B4A45" w:rsidP="00405116">
            <w:r w:rsidRPr="00B27F51">
              <w:t xml:space="preserve"> 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tc>
        <w:tc>
          <w:tcPr>
            <w:tcW w:w="1078" w:type="dxa"/>
            <w:vMerge/>
          </w:tcPr>
          <w:p w:rsidR="000B4A45" w:rsidRPr="00B27F51" w:rsidRDefault="000B4A45" w:rsidP="00405116">
            <w:pPr>
              <w:pStyle w:val="ae"/>
              <w:rPr>
                <w:rFonts w:ascii="Times New Roman" w:hAnsi="Times New Roman"/>
                <w:sz w:val="22"/>
                <w:szCs w:val="22"/>
              </w:rPr>
            </w:pPr>
          </w:p>
        </w:tc>
      </w:tr>
      <w:tr w:rsidR="000B4A45" w:rsidRPr="00B27F51" w:rsidTr="00405116">
        <w:trPr>
          <w:trHeight w:val="260"/>
        </w:trPr>
        <w:tc>
          <w:tcPr>
            <w:tcW w:w="1842" w:type="dxa"/>
            <w:vMerge/>
          </w:tcPr>
          <w:p w:rsidR="000B4A45" w:rsidRPr="00B27F51" w:rsidRDefault="000B4A45" w:rsidP="00405116">
            <w:pPr>
              <w:pStyle w:val="ae"/>
              <w:rPr>
                <w:rFonts w:ascii="Times New Roman" w:hAnsi="Times New Roman"/>
                <w:sz w:val="22"/>
                <w:szCs w:val="22"/>
              </w:rPr>
            </w:pPr>
          </w:p>
        </w:tc>
        <w:tc>
          <w:tcPr>
            <w:tcW w:w="6380" w:type="dxa"/>
            <w:tcBorders>
              <w:top w:val="nil"/>
            </w:tcBorders>
          </w:tcPr>
          <w:p w:rsidR="000B4A45" w:rsidRPr="00B27F51" w:rsidRDefault="000B4A45" w:rsidP="00405116">
            <w:pPr>
              <w:pStyle w:val="a6"/>
              <w:spacing w:before="0" w:beforeAutospacing="0" w:after="0"/>
              <w:rPr>
                <w:b/>
                <w:sz w:val="22"/>
                <w:szCs w:val="22"/>
              </w:rPr>
            </w:pPr>
            <w:r w:rsidRPr="00B27F51">
              <w:rPr>
                <w:b/>
                <w:sz w:val="22"/>
                <w:szCs w:val="22"/>
              </w:rPr>
              <w:t xml:space="preserve">Практическая работа </w:t>
            </w:r>
          </w:p>
        </w:tc>
        <w:tc>
          <w:tcPr>
            <w:tcW w:w="1078" w:type="dxa"/>
            <w:tcBorders>
              <w:top w:val="nil"/>
            </w:tcBorders>
            <w:vAlign w:val="center"/>
          </w:tcPr>
          <w:p w:rsidR="000B4A45" w:rsidRPr="00B27F51" w:rsidRDefault="000B4A45" w:rsidP="00405116">
            <w:pPr>
              <w:pStyle w:val="ae"/>
              <w:tabs>
                <w:tab w:val="left" w:pos="346"/>
                <w:tab w:val="center" w:pos="431"/>
              </w:tabs>
              <w:rPr>
                <w:rFonts w:ascii="Times New Roman" w:hAnsi="Times New Roman"/>
                <w:b/>
                <w:sz w:val="22"/>
                <w:szCs w:val="22"/>
              </w:rPr>
            </w:pPr>
            <w:r w:rsidRPr="00B27F51">
              <w:rPr>
                <w:rFonts w:ascii="Times New Roman" w:hAnsi="Times New Roman"/>
                <w:b/>
                <w:sz w:val="22"/>
                <w:szCs w:val="22"/>
              </w:rPr>
              <w:t>-</w:t>
            </w:r>
          </w:p>
        </w:tc>
      </w:tr>
      <w:tr w:rsidR="000B4A45" w:rsidRPr="00B27F51" w:rsidTr="00405116">
        <w:trPr>
          <w:trHeight w:val="340"/>
        </w:trPr>
        <w:tc>
          <w:tcPr>
            <w:tcW w:w="1842" w:type="dxa"/>
            <w:vMerge/>
          </w:tcPr>
          <w:p w:rsidR="000B4A45" w:rsidRPr="00B27F51" w:rsidRDefault="000B4A45" w:rsidP="00405116">
            <w:pPr>
              <w:pStyle w:val="ae"/>
              <w:rPr>
                <w:rFonts w:ascii="Times New Roman" w:hAnsi="Times New Roman"/>
                <w:sz w:val="22"/>
                <w:szCs w:val="22"/>
              </w:rPr>
            </w:pPr>
          </w:p>
        </w:tc>
        <w:tc>
          <w:tcPr>
            <w:tcW w:w="6380" w:type="dxa"/>
            <w:tcBorders>
              <w:top w:val="single" w:sz="4" w:space="0" w:color="auto"/>
            </w:tcBorders>
          </w:tcPr>
          <w:p w:rsidR="000B4A45" w:rsidRPr="00B27F51" w:rsidRDefault="000B4A45" w:rsidP="00405116">
            <w:pPr>
              <w:rPr>
                <w:b/>
              </w:rPr>
            </w:pPr>
            <w:r w:rsidRPr="00B27F51">
              <w:rPr>
                <w:b/>
              </w:rPr>
              <w:t>Самостоятельная работа обучающихся:</w:t>
            </w:r>
          </w:p>
          <w:p w:rsidR="000B4A45" w:rsidRPr="00B27F51" w:rsidRDefault="000B4A45" w:rsidP="00405116">
            <w:pPr>
              <w:pStyle w:val="a6"/>
              <w:spacing w:before="0" w:beforeAutospacing="0" w:after="0"/>
              <w:rPr>
                <w:sz w:val="22"/>
                <w:szCs w:val="22"/>
              </w:rPr>
            </w:pPr>
            <w:r w:rsidRPr="00B27F51">
              <w:rPr>
                <w:sz w:val="22"/>
                <w:szCs w:val="22"/>
              </w:rPr>
              <w:t>1. Выполнение домашнего задания в виде решения задач по теме «Графическое решение уравнений и неравенств»</w:t>
            </w:r>
          </w:p>
          <w:p w:rsidR="000B4A45" w:rsidRPr="00B27F51" w:rsidRDefault="000B4A45" w:rsidP="00405116">
            <w:pPr>
              <w:pStyle w:val="a6"/>
              <w:spacing w:before="0" w:beforeAutospacing="0" w:after="0"/>
              <w:rPr>
                <w:sz w:val="22"/>
                <w:szCs w:val="22"/>
              </w:rPr>
            </w:pPr>
            <w:r w:rsidRPr="00B27F51">
              <w:rPr>
                <w:sz w:val="22"/>
                <w:szCs w:val="22"/>
              </w:rPr>
              <w:t>2. Работа с литературой по теме «Исследование уравнений и неравенств с параметром»</w:t>
            </w:r>
          </w:p>
          <w:p w:rsidR="000B4A45" w:rsidRPr="00B27F51" w:rsidRDefault="000B4A45" w:rsidP="00405116">
            <w:pPr>
              <w:pStyle w:val="a6"/>
              <w:spacing w:before="0" w:beforeAutospacing="0" w:after="0"/>
              <w:rPr>
                <w:sz w:val="22"/>
                <w:szCs w:val="22"/>
              </w:rPr>
            </w:pPr>
            <w:r w:rsidRPr="00B27F51">
              <w:rPr>
                <w:sz w:val="22"/>
                <w:szCs w:val="22"/>
              </w:rPr>
              <w:t>3. Выполнение домашнего задания в виде решения задач по теме «Уравнения и неравенства с параметром»</w:t>
            </w:r>
          </w:p>
          <w:p w:rsidR="000B4A45" w:rsidRPr="00B27F51" w:rsidRDefault="000B4A45" w:rsidP="00405116">
            <w:pPr>
              <w:pStyle w:val="a6"/>
              <w:spacing w:before="0" w:beforeAutospacing="0" w:after="0"/>
              <w:rPr>
                <w:sz w:val="22"/>
                <w:szCs w:val="22"/>
              </w:rPr>
            </w:pPr>
            <w:r w:rsidRPr="00B27F51">
              <w:rPr>
                <w:sz w:val="22"/>
                <w:szCs w:val="22"/>
              </w:rPr>
              <w:t xml:space="preserve">4. Выполнение домашнего задания в виде решения задач по теме «Иррациональные уравнения. Основные приемы их решения» </w:t>
            </w:r>
          </w:p>
          <w:p w:rsidR="000B4A45" w:rsidRPr="00B27F51" w:rsidRDefault="000B4A45" w:rsidP="00405116">
            <w:pPr>
              <w:pStyle w:val="a6"/>
              <w:spacing w:before="0" w:beforeAutospacing="0" w:after="0"/>
              <w:rPr>
                <w:sz w:val="22"/>
                <w:szCs w:val="22"/>
              </w:rPr>
            </w:pPr>
            <w:r w:rsidRPr="00B27F51">
              <w:rPr>
                <w:sz w:val="22"/>
                <w:szCs w:val="22"/>
              </w:rPr>
              <w:t>5. Выполнение домашнего задания в виде решения задач по теме «Показательные уравнения. Основные приемы их решения»</w:t>
            </w:r>
          </w:p>
        </w:tc>
        <w:tc>
          <w:tcPr>
            <w:tcW w:w="1078" w:type="dxa"/>
            <w:tcBorders>
              <w:top w:val="single" w:sz="4" w:space="0" w:color="auto"/>
            </w:tcBorders>
          </w:tcPr>
          <w:p w:rsidR="000B4A45" w:rsidRPr="00B27F51" w:rsidRDefault="000B4A45" w:rsidP="00405116">
            <w:pPr>
              <w:pStyle w:val="ae"/>
              <w:rPr>
                <w:rFonts w:ascii="Times New Roman" w:hAnsi="Times New Roman"/>
                <w:sz w:val="22"/>
                <w:szCs w:val="22"/>
              </w:rPr>
            </w:pPr>
            <w:r w:rsidRPr="00B27F51">
              <w:rPr>
                <w:rFonts w:ascii="Times New Roman" w:hAnsi="Times New Roman"/>
                <w:b/>
                <w:sz w:val="22"/>
                <w:szCs w:val="22"/>
              </w:rPr>
              <w:t>10</w:t>
            </w:r>
          </w:p>
        </w:tc>
      </w:tr>
      <w:tr w:rsidR="000B4A45" w:rsidRPr="00B27F51" w:rsidTr="00405116">
        <w:tc>
          <w:tcPr>
            <w:tcW w:w="1842" w:type="dxa"/>
            <w:tcBorders>
              <w:top w:val="single" w:sz="4" w:space="0" w:color="auto"/>
            </w:tcBorders>
          </w:tcPr>
          <w:p w:rsidR="000B4A45" w:rsidRPr="00B27F51" w:rsidRDefault="000B4A45" w:rsidP="00405116">
            <w:pPr>
              <w:pStyle w:val="ae"/>
              <w:rPr>
                <w:rFonts w:ascii="Times New Roman" w:hAnsi="Times New Roman"/>
                <w:sz w:val="22"/>
                <w:szCs w:val="22"/>
              </w:rPr>
            </w:pPr>
          </w:p>
        </w:tc>
        <w:tc>
          <w:tcPr>
            <w:tcW w:w="6380" w:type="dxa"/>
            <w:tcBorders>
              <w:top w:val="single" w:sz="4" w:space="0" w:color="auto"/>
            </w:tcBorders>
          </w:tcPr>
          <w:p w:rsidR="000B4A45" w:rsidRPr="00B27F51" w:rsidRDefault="000B4A45" w:rsidP="00405116">
            <w:pPr>
              <w:pStyle w:val="a6"/>
              <w:spacing w:before="0" w:beforeAutospacing="0" w:after="0"/>
              <w:rPr>
                <w:b/>
                <w:sz w:val="22"/>
                <w:szCs w:val="22"/>
              </w:rPr>
            </w:pPr>
            <w:r w:rsidRPr="00B27F51">
              <w:rPr>
                <w:b/>
                <w:sz w:val="22"/>
                <w:szCs w:val="22"/>
              </w:rPr>
              <w:t xml:space="preserve">ВСЕГО </w:t>
            </w:r>
          </w:p>
        </w:tc>
        <w:tc>
          <w:tcPr>
            <w:tcW w:w="1078" w:type="dxa"/>
            <w:vAlign w:val="center"/>
          </w:tcPr>
          <w:p w:rsidR="000B4A45" w:rsidRPr="00B27F51" w:rsidRDefault="000B4A45" w:rsidP="00405116">
            <w:pPr>
              <w:pStyle w:val="ae"/>
              <w:rPr>
                <w:rFonts w:ascii="Times New Roman" w:hAnsi="Times New Roman"/>
                <w:sz w:val="22"/>
                <w:szCs w:val="22"/>
              </w:rPr>
            </w:pPr>
            <w:r w:rsidRPr="00B27F51">
              <w:rPr>
                <w:rFonts w:ascii="Times New Roman" w:hAnsi="Times New Roman"/>
                <w:sz w:val="22"/>
                <w:szCs w:val="22"/>
              </w:rPr>
              <w:t>378</w:t>
            </w:r>
          </w:p>
        </w:tc>
      </w:tr>
    </w:tbl>
    <w:p w:rsidR="000B4A45" w:rsidRPr="00B27F51" w:rsidRDefault="000B4A45" w:rsidP="000B4A45">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720" w:firstLine="0"/>
        <w:jc w:val="center"/>
        <w:rPr>
          <w:b/>
          <w:caps/>
          <w:sz w:val="22"/>
          <w:szCs w:val="22"/>
        </w:rPr>
      </w:pPr>
      <w:r w:rsidRPr="00B27F51">
        <w:rPr>
          <w:b/>
          <w:caps/>
          <w:sz w:val="22"/>
          <w:szCs w:val="22"/>
        </w:rPr>
        <w:t>3. условия реализации УЧЕБНОЙ дисциплины</w:t>
      </w:r>
    </w:p>
    <w:p w:rsidR="000B4A45" w:rsidRPr="00B27F51" w:rsidRDefault="000B4A45" w:rsidP="000B4A45"/>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rPr>
      </w:pPr>
      <w:r w:rsidRPr="00B27F51">
        <w:rPr>
          <w:b/>
          <w:bCs/>
        </w:rPr>
        <w:t>3.1. Требования к минимальному материально-техническому обеспечению</w:t>
      </w:r>
    </w:p>
    <w:p w:rsidR="000B4A45" w:rsidRPr="00B27F51" w:rsidRDefault="000B4A45" w:rsidP="000B4A45">
      <w:pPr>
        <w:autoSpaceDE w:val="0"/>
        <w:ind w:left="720"/>
        <w:rPr>
          <w:b/>
          <w:bCs/>
        </w:rPr>
      </w:pPr>
    </w:p>
    <w:p w:rsidR="000B4A45" w:rsidRPr="00B27F51" w:rsidRDefault="000B4A45" w:rsidP="000B4A45">
      <w:pPr>
        <w:autoSpaceDE w:val="0"/>
        <w:ind w:left="720"/>
        <w:rPr>
          <w:bCs/>
        </w:rPr>
      </w:pPr>
      <w:r w:rsidRPr="00B27F51">
        <w:rPr>
          <w:bCs/>
        </w:rPr>
        <w:t>Реализация программы дисциплины требует наличия учебного кабинета «Математики»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u w:val="single"/>
        </w:rPr>
      </w:pPr>
      <w:r w:rsidRPr="00B27F51">
        <w:rPr>
          <w:bCs/>
          <w:u w:val="single"/>
        </w:rPr>
        <w:t xml:space="preserve">Оборудование учебного кабинета: </w:t>
      </w:r>
    </w:p>
    <w:p w:rsidR="000B4A45" w:rsidRPr="00B27F51" w:rsidRDefault="000B4A45" w:rsidP="008B7DE8">
      <w:pPr>
        <w:numPr>
          <w:ilvl w:val="0"/>
          <w:numId w:val="111"/>
        </w:numPr>
        <w:tabs>
          <w:tab w:val="clear" w:pos="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firstLine="0"/>
        <w:jc w:val="both"/>
        <w:rPr>
          <w:bCs/>
        </w:rPr>
      </w:pPr>
      <w:r w:rsidRPr="00B27F51">
        <w:rPr>
          <w:bCs/>
        </w:rPr>
        <w:lastRenderedPageBreak/>
        <w:t>рабочие места обучающихся;</w:t>
      </w:r>
    </w:p>
    <w:p w:rsidR="000B4A45" w:rsidRPr="00B27F51" w:rsidRDefault="000B4A45" w:rsidP="008B7DE8">
      <w:pPr>
        <w:numPr>
          <w:ilvl w:val="0"/>
          <w:numId w:val="111"/>
        </w:numPr>
        <w:tabs>
          <w:tab w:val="clear" w:pos="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firstLine="0"/>
        <w:jc w:val="both"/>
        <w:rPr>
          <w:bCs/>
        </w:rPr>
      </w:pPr>
      <w:r w:rsidRPr="00B27F51">
        <w:rPr>
          <w:bCs/>
        </w:rPr>
        <w:t>рабочее место преподавателя;</w:t>
      </w:r>
    </w:p>
    <w:p w:rsidR="000B4A45" w:rsidRPr="00B27F51" w:rsidRDefault="000B4A45" w:rsidP="008B7DE8">
      <w:pPr>
        <w:numPr>
          <w:ilvl w:val="0"/>
          <w:numId w:val="111"/>
        </w:numPr>
        <w:tabs>
          <w:tab w:val="clear" w:pos="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firstLine="0"/>
        <w:jc w:val="both"/>
        <w:rPr>
          <w:bCs/>
        </w:rPr>
      </w:pPr>
      <w:r w:rsidRPr="00B27F51">
        <w:rPr>
          <w:bCs/>
        </w:rPr>
        <w:t>комплект учебно-методической документации;</w:t>
      </w:r>
    </w:p>
    <w:p w:rsidR="000B4A45" w:rsidRPr="00B27F51" w:rsidRDefault="000B4A45" w:rsidP="008B7DE8">
      <w:pPr>
        <w:numPr>
          <w:ilvl w:val="0"/>
          <w:numId w:val="111"/>
        </w:numPr>
        <w:tabs>
          <w:tab w:val="clear" w:pos="0"/>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720" w:firstLine="0"/>
        <w:jc w:val="both"/>
        <w:rPr>
          <w:bCs/>
        </w:rPr>
      </w:pPr>
      <w:r w:rsidRPr="00B27F51">
        <w:rPr>
          <w:bCs/>
        </w:rPr>
        <w:t>методические пособия для проведения практических занятий.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u w:val="single"/>
        </w:rPr>
      </w:pPr>
      <w:r w:rsidRPr="00B27F51">
        <w:rPr>
          <w:bCs/>
          <w:u w:val="single"/>
        </w:rPr>
        <w:t xml:space="preserve">Технические средства обучения: </w:t>
      </w:r>
    </w:p>
    <w:p w:rsidR="000B4A45" w:rsidRPr="00B27F51" w:rsidRDefault="000B4A45" w:rsidP="008B7DE8">
      <w:pPr>
        <w:numPr>
          <w:ilvl w:val="0"/>
          <w:numId w:val="113"/>
        </w:numPr>
        <w:tabs>
          <w:tab w:val="clear" w:pos="0"/>
          <w:tab w:val="num" w:pos="360"/>
        </w:tabs>
        <w:suppressAutoHyphens/>
        <w:spacing w:after="0" w:line="240" w:lineRule="auto"/>
        <w:ind w:firstLine="0"/>
        <w:rPr>
          <w:bCs/>
        </w:rPr>
      </w:pPr>
      <w:r w:rsidRPr="00B27F51">
        <w:rPr>
          <w:bCs/>
        </w:rPr>
        <w:t>персональные компьютеры с лицензионным программным обеспечением</w:t>
      </w:r>
    </w:p>
    <w:p w:rsidR="000B4A45" w:rsidRPr="00B27F51" w:rsidRDefault="000B4A45" w:rsidP="008B7DE8">
      <w:pPr>
        <w:numPr>
          <w:ilvl w:val="0"/>
          <w:numId w:val="113"/>
        </w:numPr>
        <w:tabs>
          <w:tab w:val="clear" w:pos="0"/>
          <w:tab w:val="num" w:pos="360"/>
        </w:tabs>
        <w:suppressAutoHyphens/>
        <w:spacing w:after="0" w:line="240" w:lineRule="auto"/>
        <w:ind w:firstLine="0"/>
      </w:pPr>
      <w:r w:rsidRPr="00B27F51">
        <w:t>мультимедиапроектор</w:t>
      </w:r>
    </w:p>
    <w:p w:rsidR="000B4A45" w:rsidRPr="00B27F51" w:rsidRDefault="000B4A45" w:rsidP="008B7DE8">
      <w:pPr>
        <w:numPr>
          <w:ilvl w:val="0"/>
          <w:numId w:val="113"/>
        </w:numPr>
        <w:tabs>
          <w:tab w:val="clear" w:pos="0"/>
          <w:tab w:val="num" w:pos="360"/>
        </w:tabs>
        <w:suppressAutoHyphens/>
        <w:spacing w:after="0" w:line="240" w:lineRule="auto"/>
        <w:ind w:firstLine="0"/>
      </w:pPr>
      <w:r w:rsidRPr="00B27F51">
        <w:t>интерактивная доска</w:t>
      </w:r>
    </w:p>
    <w:p w:rsidR="000B4A45" w:rsidRPr="00B27F51" w:rsidRDefault="000B4A45" w:rsidP="000B4A45">
      <w:pPr>
        <w:rPr>
          <w:b/>
          <w:bCs/>
          <w:kern w:val="1"/>
        </w:rPr>
      </w:pPr>
    </w:p>
    <w:p w:rsidR="000B4A45" w:rsidRPr="00B27F51" w:rsidRDefault="000B4A45" w:rsidP="000B4A45">
      <w:pPr>
        <w:autoSpaceDE w:val="0"/>
        <w:ind w:left="720"/>
        <w:rPr>
          <w:b/>
          <w:bCs/>
        </w:rPr>
      </w:pPr>
      <w:r w:rsidRPr="00B27F51">
        <w:rPr>
          <w:b/>
          <w:bCs/>
        </w:rPr>
        <w:t>3.2. Информационное обеспечение обучения</w:t>
      </w:r>
    </w:p>
    <w:p w:rsidR="000B4A45" w:rsidRPr="00B27F51" w:rsidRDefault="000B4A45" w:rsidP="000B4A45">
      <w:pPr>
        <w:ind w:left="720"/>
        <w:jc w:val="center"/>
        <w:rPr>
          <w:u w:val="single"/>
        </w:rPr>
      </w:pPr>
      <w:r w:rsidRPr="00B27F51">
        <w:rPr>
          <w:u w:val="single"/>
        </w:rPr>
        <w:t>Для обучающихся</w:t>
      </w:r>
    </w:p>
    <w:p w:rsidR="000B4A45" w:rsidRPr="00B27F51" w:rsidRDefault="000B4A45" w:rsidP="008B7DE8">
      <w:pPr>
        <w:numPr>
          <w:ilvl w:val="0"/>
          <w:numId w:val="112"/>
        </w:numPr>
        <w:tabs>
          <w:tab w:val="clear" w:pos="360"/>
        </w:tabs>
        <w:autoSpaceDE w:val="0"/>
        <w:autoSpaceDN w:val="0"/>
        <w:adjustRightInd w:val="0"/>
        <w:spacing w:after="0" w:line="240" w:lineRule="auto"/>
        <w:ind w:left="709"/>
        <w:rPr>
          <w:u w:val="single"/>
        </w:rPr>
      </w:pPr>
      <w:r w:rsidRPr="00B27F51">
        <w:t>Башмаков, М.И. Математика: учебник для учреждений нач. и сред. проф. образования</w:t>
      </w:r>
      <w:r w:rsidRPr="00B27F51">
        <w:rPr>
          <w:bCs/>
        </w:rPr>
        <w:t>[текст]</w:t>
      </w:r>
      <w:r w:rsidRPr="00B27F51">
        <w:rPr>
          <w:b/>
          <w:bCs/>
        </w:rPr>
        <w:t xml:space="preserve"> </w:t>
      </w:r>
      <w:r w:rsidRPr="00B27F51">
        <w:t xml:space="preserve"> / М.И.Башмаков. — 5-е изд., испр. — М.: Издательский центр«Академия», 2012. — 256 с.</w:t>
      </w:r>
    </w:p>
    <w:p w:rsidR="000B4A45" w:rsidRPr="00B27F51" w:rsidRDefault="000B4A45" w:rsidP="008B7DE8">
      <w:pPr>
        <w:pStyle w:val="ae"/>
        <w:numPr>
          <w:ilvl w:val="0"/>
          <w:numId w:val="112"/>
        </w:numPr>
        <w:tabs>
          <w:tab w:val="clear" w:pos="360"/>
        </w:tabs>
        <w:suppressAutoHyphens/>
        <w:spacing w:before="0" w:after="0"/>
        <w:ind w:left="709"/>
        <w:jc w:val="both"/>
        <w:rPr>
          <w:rFonts w:ascii="Times New Roman" w:hAnsi="Times New Roman"/>
          <w:i w:val="0"/>
          <w:sz w:val="22"/>
          <w:szCs w:val="22"/>
        </w:rPr>
      </w:pPr>
      <w:r w:rsidRPr="00B27F51">
        <w:rPr>
          <w:rFonts w:ascii="Times New Roman" w:hAnsi="Times New Roman"/>
          <w:i w:val="0"/>
          <w:sz w:val="22"/>
          <w:szCs w:val="22"/>
        </w:rPr>
        <w:t xml:space="preserve">Колягин Ю.М. Математика: В 2 кн. Книга 1: учеб. пособие для студ. образоват. учреждений сред. проф. образования </w:t>
      </w:r>
      <w:r w:rsidRPr="00B27F51">
        <w:rPr>
          <w:rFonts w:ascii="Times New Roman" w:hAnsi="Times New Roman"/>
          <w:bCs/>
          <w:i w:val="0"/>
          <w:sz w:val="22"/>
          <w:szCs w:val="22"/>
        </w:rPr>
        <w:t>[текст] / Ю.М. Колягин, Г.Л. Луканкин</w:t>
      </w:r>
      <w:r w:rsidRPr="00B27F51">
        <w:rPr>
          <w:rFonts w:ascii="Times New Roman" w:hAnsi="Times New Roman"/>
          <w:i w:val="0"/>
          <w:sz w:val="22"/>
          <w:szCs w:val="22"/>
        </w:rPr>
        <w:t>. – 5-е изд. – М.: ООО «Издательство Оникс», 2012. – 656 с.</w:t>
      </w:r>
    </w:p>
    <w:p w:rsidR="000B4A45" w:rsidRPr="00B27F51" w:rsidRDefault="000B4A45" w:rsidP="008B7DE8">
      <w:pPr>
        <w:pStyle w:val="ae"/>
        <w:numPr>
          <w:ilvl w:val="0"/>
          <w:numId w:val="112"/>
        </w:numPr>
        <w:tabs>
          <w:tab w:val="clear" w:pos="360"/>
        </w:tabs>
        <w:suppressAutoHyphens/>
        <w:spacing w:before="0" w:after="0"/>
        <w:ind w:left="709"/>
        <w:jc w:val="both"/>
        <w:rPr>
          <w:rFonts w:ascii="Times New Roman" w:hAnsi="Times New Roman"/>
          <w:i w:val="0"/>
          <w:sz w:val="22"/>
          <w:szCs w:val="22"/>
        </w:rPr>
      </w:pPr>
      <w:r w:rsidRPr="00B27F51">
        <w:rPr>
          <w:rFonts w:ascii="Times New Roman" w:hAnsi="Times New Roman"/>
          <w:i w:val="0"/>
          <w:sz w:val="22"/>
          <w:szCs w:val="22"/>
        </w:rPr>
        <w:t xml:space="preserve">Колягин Ю.М. Математика: В 2 кн. Книга 2: учеб. пособие для студ. образоват. учреждений сред. проф. образования </w:t>
      </w:r>
      <w:r w:rsidRPr="00B27F51">
        <w:rPr>
          <w:rFonts w:ascii="Times New Roman" w:hAnsi="Times New Roman"/>
          <w:bCs/>
          <w:i w:val="0"/>
          <w:sz w:val="22"/>
          <w:szCs w:val="22"/>
        </w:rPr>
        <w:t>[текст] / Ю.М. Колягин, Г.Л. Луканкин</w:t>
      </w:r>
      <w:r w:rsidRPr="00B27F51">
        <w:rPr>
          <w:rFonts w:ascii="Times New Roman" w:hAnsi="Times New Roman"/>
          <w:i w:val="0"/>
          <w:sz w:val="22"/>
          <w:szCs w:val="22"/>
        </w:rPr>
        <w:t>. – 5-е изд. – М.: ООО «Издательство Оникс», 2012. – 592 с.</w:t>
      </w:r>
    </w:p>
    <w:p w:rsidR="000B4A45" w:rsidRPr="00B27F51" w:rsidRDefault="000B4A45" w:rsidP="000B4A45">
      <w:pPr>
        <w:autoSpaceDE w:val="0"/>
        <w:autoSpaceDN w:val="0"/>
        <w:adjustRightInd w:val="0"/>
        <w:ind w:left="709"/>
        <w:rPr>
          <w:u w:val="single"/>
        </w:rPr>
      </w:pPr>
    </w:p>
    <w:p w:rsidR="000B4A45" w:rsidRPr="00B27F51" w:rsidRDefault="000B4A45" w:rsidP="000B4A45">
      <w:pPr>
        <w:autoSpaceDE w:val="0"/>
        <w:autoSpaceDN w:val="0"/>
        <w:adjustRightInd w:val="0"/>
        <w:jc w:val="center"/>
        <w:rPr>
          <w:u w:val="single"/>
        </w:rPr>
      </w:pPr>
      <w:r w:rsidRPr="00B27F51">
        <w:rPr>
          <w:u w:val="single"/>
        </w:rPr>
        <w:t>Для преподавателей</w:t>
      </w:r>
    </w:p>
    <w:p w:rsidR="000B4A45" w:rsidRPr="00B27F51" w:rsidRDefault="000B4A45" w:rsidP="008B7DE8">
      <w:pPr>
        <w:numPr>
          <w:ilvl w:val="0"/>
          <w:numId w:val="185"/>
        </w:numPr>
        <w:spacing w:after="0" w:line="240" w:lineRule="auto"/>
      </w:pPr>
      <w:r w:rsidRPr="00B27F51">
        <w:t xml:space="preserve">Александров А.Д., Вернер А.Л., Рыжик В.И. Геометрия (базовый и профильный уровни). 10—11 кл. 2005. </w:t>
      </w:r>
    </w:p>
    <w:p w:rsidR="000B4A45" w:rsidRPr="00B27F51" w:rsidRDefault="000B4A45" w:rsidP="008B7DE8">
      <w:pPr>
        <w:numPr>
          <w:ilvl w:val="0"/>
          <w:numId w:val="185"/>
        </w:numPr>
        <w:spacing w:after="0" w:line="240" w:lineRule="auto"/>
      </w:pPr>
      <w:r w:rsidRPr="00B27F51">
        <w:t>Атанасян Л.С., Бутузов В.Ф., Кадомцев С.Б. и др. Геометрия (базовый и профильный уровни). 10-11. – М., 2012.</w:t>
      </w:r>
    </w:p>
    <w:p w:rsidR="000B4A45" w:rsidRPr="00B27F51" w:rsidRDefault="000B4A45" w:rsidP="008B7DE8">
      <w:pPr>
        <w:numPr>
          <w:ilvl w:val="0"/>
          <w:numId w:val="185"/>
        </w:numPr>
        <w:spacing w:after="0" w:line="240" w:lineRule="auto"/>
      </w:pPr>
      <w:r w:rsidRPr="00B27F51">
        <w:t xml:space="preserve"> Колягин Ю.М., Ткачева М.В, Федерова Н.Е. и др. под ред. Жижченко А.Б. Алгебра и начала математического анализа (базовый и профильный уровни). 10 кл. – М., 2012</w:t>
      </w:r>
    </w:p>
    <w:p w:rsidR="000B4A45" w:rsidRPr="00B27F51" w:rsidRDefault="000B4A45" w:rsidP="008B7DE8">
      <w:pPr>
        <w:numPr>
          <w:ilvl w:val="0"/>
          <w:numId w:val="185"/>
        </w:numPr>
        <w:spacing w:after="0" w:line="240" w:lineRule="auto"/>
      </w:pPr>
      <w:r w:rsidRPr="00B27F51">
        <w:t xml:space="preserve"> Никольский С.М., Потапов М.К., Решетников Н.Н. и др. Алгебра и начала математического анализа (базовый и профильный уровни). 11 кл. – М., 2014. </w:t>
      </w:r>
    </w:p>
    <w:p w:rsidR="000B4A45" w:rsidRPr="00B27F51" w:rsidRDefault="000B4A45" w:rsidP="008B7DE8">
      <w:pPr>
        <w:numPr>
          <w:ilvl w:val="0"/>
          <w:numId w:val="185"/>
        </w:numPr>
        <w:spacing w:after="0" w:line="240" w:lineRule="auto"/>
      </w:pPr>
      <w:r w:rsidRPr="00B27F51">
        <w:t xml:space="preserve">Никольский С.М., Потапов М.К., Решетников Н.Н. и др. Алгебра и начала математического анализа (базовый и профильный уровни). 10 кл. – М., 2012. </w:t>
      </w:r>
    </w:p>
    <w:p w:rsidR="000B4A45" w:rsidRPr="00B27F51" w:rsidRDefault="000B4A45" w:rsidP="008B7DE8">
      <w:pPr>
        <w:numPr>
          <w:ilvl w:val="0"/>
          <w:numId w:val="185"/>
        </w:numPr>
        <w:spacing w:after="0" w:line="240" w:lineRule="auto"/>
      </w:pPr>
      <w:r w:rsidRPr="00B27F51">
        <w:t>Шарыгин И.Ф. Геометрия (базовый уровень) 10—11 кл. – 2012.</w:t>
      </w:r>
    </w:p>
    <w:p w:rsidR="000B4A45" w:rsidRPr="00B27F51" w:rsidRDefault="000B4A45" w:rsidP="000B4A45">
      <w:pPr>
        <w:ind w:left="720"/>
      </w:pPr>
    </w:p>
    <w:p w:rsidR="000B4A45" w:rsidRPr="00B27F51" w:rsidRDefault="000B4A45" w:rsidP="000B4A45">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rPr>
          <w:b/>
          <w:sz w:val="22"/>
          <w:szCs w:val="22"/>
        </w:rPr>
      </w:pPr>
      <w:r w:rsidRPr="00B27F51">
        <w:rPr>
          <w:b/>
          <w:sz w:val="22"/>
          <w:szCs w:val="22"/>
        </w:rPr>
        <w:t>3.3. Методическое обеспечение обучения.</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709" w:hanging="35"/>
        <w:rPr>
          <w:sz w:val="22"/>
          <w:szCs w:val="22"/>
        </w:rPr>
      </w:pPr>
      <w:r w:rsidRPr="00B27F51">
        <w:rPr>
          <w:sz w:val="22"/>
          <w:szCs w:val="22"/>
        </w:rPr>
        <w:t>1.</w:t>
      </w:r>
      <w:r w:rsidRPr="00B27F51">
        <w:rPr>
          <w:b/>
          <w:sz w:val="22"/>
          <w:szCs w:val="22"/>
        </w:rPr>
        <w:t xml:space="preserve"> </w:t>
      </w:r>
      <w:r w:rsidRPr="00B27F51">
        <w:rPr>
          <w:sz w:val="22"/>
          <w:szCs w:val="22"/>
        </w:rPr>
        <w:t xml:space="preserve">Практические задания и методические указания по их выполнению </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709" w:hanging="35"/>
        <w:rPr>
          <w:sz w:val="22"/>
          <w:szCs w:val="22"/>
        </w:rPr>
      </w:pPr>
      <w:r w:rsidRPr="00B27F51">
        <w:rPr>
          <w:sz w:val="22"/>
          <w:szCs w:val="22"/>
        </w:rPr>
        <w:t xml:space="preserve">2. Тестовые задания для проведения текущего и итогового контроля знаний по дисциплине </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left="709" w:hanging="35"/>
        <w:rPr>
          <w:sz w:val="22"/>
          <w:szCs w:val="22"/>
        </w:rPr>
      </w:pPr>
      <w:r w:rsidRPr="00B27F51">
        <w:rPr>
          <w:sz w:val="22"/>
          <w:szCs w:val="22"/>
        </w:rPr>
        <w:t xml:space="preserve">3. Опорный конспект лекций по дисциплине </w:t>
      </w:r>
    </w:p>
    <w:p w:rsidR="000B4A45" w:rsidRPr="00B27F51" w:rsidRDefault="000B4A45" w:rsidP="000B4A45">
      <w:pPr>
        <w:pStyle w:val="1"/>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rPr>
          <w:b/>
          <w:sz w:val="22"/>
          <w:szCs w:val="22"/>
        </w:rPr>
      </w:pPr>
      <w:r w:rsidRPr="00B27F51">
        <w:rPr>
          <w:b/>
          <w:sz w:val="22"/>
          <w:szCs w:val="22"/>
        </w:rPr>
        <w:t>3.4. Методические рекомендации по организации изучения дисциплины.</w:t>
      </w:r>
    </w:p>
    <w:p w:rsidR="000B4A45" w:rsidRPr="00B27F51" w:rsidRDefault="000B4A45" w:rsidP="000B4A45">
      <w:pPr>
        <w:ind w:firstLine="720"/>
        <w:jc w:val="both"/>
      </w:pPr>
      <w:r w:rsidRPr="00B27F51">
        <w:t>В целях реализации компетентностного подхода при преподавании дисциплины используются современные образовательные технологии: компьютерные презентации, тестирование, технологии развивающего обучения,  технологии проблемного обучения.</w:t>
      </w:r>
    </w:p>
    <w:p w:rsidR="000B4A45" w:rsidRPr="00B27F51" w:rsidRDefault="000B4A45" w:rsidP="000B4A45">
      <w:pPr>
        <w:ind w:firstLine="720"/>
        <w:jc w:val="both"/>
      </w:pPr>
      <w:r w:rsidRPr="00B27F51">
        <w:t>Для проведения текущего контроля знаний проводятся устные (индивидуальный и фронтальный) и письменный опросы (контрольная работа, самостоятельные работы, тестирование).</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i/>
          <w:kern w:val="1"/>
          <w:u w:val="single"/>
        </w:rPr>
      </w:pPr>
      <w:r w:rsidRPr="00B27F51">
        <w:rPr>
          <w:kern w:val="1"/>
        </w:rPr>
        <w:lastRenderedPageBreak/>
        <w:t xml:space="preserve">Итоговый контроль проводится в форме </w:t>
      </w:r>
      <w:r w:rsidRPr="00E55D98">
        <w:rPr>
          <w:bCs/>
          <w:kern w:val="1"/>
        </w:rPr>
        <w:t>экзамен.</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i/>
          <w:kern w:val="1"/>
          <w:u w:val="single"/>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kern w:val="1"/>
        </w:rPr>
      </w:pPr>
      <w:r w:rsidRPr="00B27F51">
        <w:rPr>
          <w:b/>
          <w:bCs/>
          <w:kern w:val="1"/>
        </w:rPr>
        <w:t>4. КОНТРОЛЬ И ОЦЕНКА РЕЗУЛЬТАТОВ ОСВОЕНИЯ ДИСЦИПЛИНЫ</w:t>
      </w:r>
    </w:p>
    <w:p w:rsidR="000B4A45" w:rsidRPr="00B27F51" w:rsidRDefault="000B4A45" w:rsidP="000B4A45">
      <w:pPr>
        <w:jc w:val="center"/>
      </w:pPr>
    </w:p>
    <w:p w:rsidR="000B4A45" w:rsidRPr="00B27F51" w:rsidRDefault="000B4A45" w:rsidP="000B4A45">
      <w:pPr>
        <w:ind w:firstLine="688"/>
        <w:rPr>
          <w:kern w:val="1"/>
        </w:rPr>
      </w:pPr>
      <w:r w:rsidRPr="00B27F51">
        <w:rPr>
          <w:kern w:val="1"/>
        </w:rPr>
        <w:t>Контроль и оценка результатов освоения учебной дисциплины осуществляется преподавателем с использованием следующих форм и методов контроля знаний:</w:t>
      </w:r>
    </w:p>
    <w:p w:rsidR="000B4A45" w:rsidRPr="00B27F51" w:rsidRDefault="000B4A45" w:rsidP="008B7DE8">
      <w:pPr>
        <w:numPr>
          <w:ilvl w:val="0"/>
          <w:numId w:val="114"/>
        </w:numPr>
        <w:suppressAutoHyphens/>
        <w:spacing w:after="0" w:line="240" w:lineRule="auto"/>
        <w:rPr>
          <w:kern w:val="1"/>
        </w:rPr>
      </w:pPr>
      <w:r w:rsidRPr="00B27F51">
        <w:rPr>
          <w:kern w:val="1"/>
        </w:rPr>
        <w:t>анализ выполненной самостоятельной работы;</w:t>
      </w:r>
    </w:p>
    <w:p w:rsidR="000B4A45" w:rsidRPr="00B27F51" w:rsidRDefault="000B4A45" w:rsidP="008B7DE8">
      <w:pPr>
        <w:numPr>
          <w:ilvl w:val="0"/>
          <w:numId w:val="114"/>
        </w:numPr>
        <w:suppressAutoHyphens/>
        <w:spacing w:after="0" w:line="240" w:lineRule="auto"/>
        <w:rPr>
          <w:kern w:val="1"/>
        </w:rPr>
      </w:pPr>
      <w:r w:rsidRPr="00B27F51">
        <w:rPr>
          <w:kern w:val="1"/>
        </w:rPr>
        <w:t>тестирование;</w:t>
      </w:r>
    </w:p>
    <w:p w:rsidR="000B4A45" w:rsidRPr="00B27F51" w:rsidRDefault="000B4A45" w:rsidP="008B7DE8">
      <w:pPr>
        <w:numPr>
          <w:ilvl w:val="0"/>
          <w:numId w:val="114"/>
        </w:numPr>
        <w:suppressAutoHyphens/>
        <w:spacing w:after="0" w:line="240" w:lineRule="auto"/>
        <w:rPr>
          <w:kern w:val="1"/>
        </w:rPr>
      </w:pPr>
      <w:r w:rsidRPr="00B27F51">
        <w:rPr>
          <w:kern w:val="1"/>
        </w:rPr>
        <w:t>различные методы контроля знаний во время аудиторных  занятий.</w:t>
      </w:r>
    </w:p>
    <w:p w:rsidR="000B4A45" w:rsidRPr="00B27F51" w:rsidRDefault="000B4A45" w:rsidP="000B4A45">
      <w:pPr>
        <w:autoSpaceDE w:val="0"/>
        <w:ind w:left="720"/>
        <w:rPr>
          <w:bCs/>
        </w:rPr>
      </w:pPr>
    </w:p>
    <w:tbl>
      <w:tblPr>
        <w:tblW w:w="9136" w:type="dxa"/>
        <w:tblInd w:w="108" w:type="dxa"/>
        <w:tblLayout w:type="fixed"/>
        <w:tblLook w:val="0000" w:firstRow="0" w:lastRow="0" w:firstColumn="0" w:lastColumn="0" w:noHBand="0" w:noVBand="0"/>
      </w:tblPr>
      <w:tblGrid>
        <w:gridCol w:w="5670"/>
        <w:gridCol w:w="3466"/>
      </w:tblGrid>
      <w:tr w:rsidR="000B4A45" w:rsidRPr="00B27F51" w:rsidTr="00405116">
        <w:tc>
          <w:tcPr>
            <w:tcW w:w="5670"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jc w:val="center"/>
              <w:rPr>
                <w:b/>
                <w:bCs/>
              </w:rPr>
            </w:pPr>
            <w:r w:rsidRPr="00B27F51">
              <w:rPr>
                <w:b/>
                <w:bCs/>
              </w:rPr>
              <w:t>Результаты обучения</w:t>
            </w:r>
          </w:p>
          <w:p w:rsidR="000B4A45" w:rsidRPr="00B27F51" w:rsidRDefault="000B4A45" w:rsidP="00405116">
            <w:pPr>
              <w:jc w:val="center"/>
              <w:rPr>
                <w:b/>
                <w:bCs/>
              </w:rPr>
            </w:pPr>
            <w:r w:rsidRPr="00B27F51">
              <w:rPr>
                <w:b/>
                <w:bCs/>
              </w:rPr>
              <w:t>(освоенные умения, усвоенные знания)</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jc w:val="center"/>
              <w:rPr>
                <w:b/>
              </w:rPr>
            </w:pPr>
            <w:r w:rsidRPr="00B27F51">
              <w:rPr>
                <w:b/>
              </w:rPr>
              <w:t xml:space="preserve">Формы и методы контроля и оценки результатов обучения </w:t>
            </w:r>
          </w:p>
        </w:tc>
      </w:tr>
      <w:tr w:rsidR="000B4A45" w:rsidRPr="00B27F51" w:rsidTr="00405116">
        <w:tc>
          <w:tcPr>
            <w:tcW w:w="5670" w:type="dxa"/>
            <w:tcBorders>
              <w:top w:val="single" w:sz="4" w:space="0" w:color="000000"/>
              <w:left w:val="single" w:sz="4" w:space="0" w:color="000000"/>
              <w:bottom w:val="single" w:sz="4" w:space="0" w:color="000000"/>
            </w:tcBorders>
            <w:shd w:val="clear" w:color="auto" w:fill="auto"/>
          </w:tcPr>
          <w:p w:rsidR="000B4A45" w:rsidRPr="00B27F51" w:rsidRDefault="000B4A45" w:rsidP="00405116">
            <w:pPr>
              <w:snapToGrid w:val="0"/>
              <w:rPr>
                <w:b/>
                <w:bCs/>
              </w:rPr>
            </w:pPr>
            <w:r w:rsidRPr="00B27F51">
              <w:rPr>
                <w:b/>
                <w:bCs/>
              </w:rPr>
              <w:t>Умения:</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pPr>
          </w:p>
        </w:tc>
      </w:tr>
      <w:tr w:rsidR="000B4A45" w:rsidRPr="00B27F51" w:rsidTr="00405116">
        <w:trPr>
          <w:trHeight w:val="3392"/>
        </w:trPr>
        <w:tc>
          <w:tcPr>
            <w:tcW w:w="5670" w:type="dxa"/>
            <w:tcBorders>
              <w:top w:val="single" w:sz="4" w:space="0" w:color="000000"/>
              <w:left w:val="single" w:sz="4" w:space="0" w:color="000000"/>
            </w:tcBorders>
            <w:shd w:val="clear" w:color="auto" w:fill="auto"/>
          </w:tcPr>
          <w:p w:rsidR="000B4A45" w:rsidRPr="00B27F51" w:rsidRDefault="000B4A45" w:rsidP="008B7DE8">
            <w:pPr>
              <w:pStyle w:val="ae"/>
              <w:numPr>
                <w:ilvl w:val="0"/>
                <w:numId w:val="103"/>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0B4A45" w:rsidRPr="00B27F51" w:rsidRDefault="000B4A45" w:rsidP="008B7DE8">
            <w:pPr>
              <w:pStyle w:val="ae"/>
              <w:numPr>
                <w:ilvl w:val="0"/>
                <w:numId w:val="103"/>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0B4A45" w:rsidRPr="00E11E89" w:rsidRDefault="000B4A45" w:rsidP="008B7DE8">
            <w:pPr>
              <w:pStyle w:val="ae"/>
              <w:numPr>
                <w:ilvl w:val="0"/>
                <w:numId w:val="103"/>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 xml:space="preserve">выполнять преобразования выражений, применяя формулы, связанные со свойствами степеней, логарифмов, тригонометрических функций; </w:t>
            </w:r>
          </w:p>
        </w:tc>
        <w:tc>
          <w:tcPr>
            <w:tcW w:w="3466" w:type="dxa"/>
            <w:tcBorders>
              <w:top w:val="single" w:sz="4" w:space="0" w:color="000000"/>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pPr>
          </w:p>
          <w:p w:rsidR="000B4A45" w:rsidRPr="00B27F51" w:rsidRDefault="000B4A45" w:rsidP="00405116"/>
          <w:p w:rsidR="000B4A45" w:rsidRPr="00B27F51" w:rsidRDefault="000B4A45" w:rsidP="00405116">
            <w:r w:rsidRPr="00B27F51">
              <w:t xml:space="preserve">- письменная самостоятельная работа </w:t>
            </w:r>
          </w:p>
          <w:p w:rsidR="000B4A45" w:rsidRPr="00B27F51" w:rsidRDefault="000B4A45" w:rsidP="00405116">
            <w:r w:rsidRPr="00B27F51">
              <w:t xml:space="preserve">- комбинированный метод в форме </w:t>
            </w:r>
          </w:p>
          <w:p w:rsidR="000B4A45" w:rsidRPr="00B27F51" w:rsidRDefault="000B4A45" w:rsidP="00405116">
            <w:r w:rsidRPr="00B27F51">
              <w:t xml:space="preserve">фронтального опроса и групповой самостоятельной работы </w:t>
            </w:r>
          </w:p>
          <w:p w:rsidR="000B4A45" w:rsidRPr="00B27F51" w:rsidRDefault="000B4A45" w:rsidP="00405116">
            <w:r w:rsidRPr="00B27F51">
              <w:t>- тестирование</w:t>
            </w:r>
          </w:p>
        </w:tc>
      </w:tr>
      <w:tr w:rsidR="000B4A45" w:rsidRPr="00B27F51" w:rsidTr="00405116">
        <w:tc>
          <w:tcPr>
            <w:tcW w:w="5670" w:type="dxa"/>
            <w:tcBorders>
              <w:top w:val="single" w:sz="4" w:space="0" w:color="000000"/>
              <w:left w:val="single" w:sz="4" w:space="0" w:color="000000"/>
              <w:bottom w:val="single" w:sz="4" w:space="0" w:color="auto"/>
            </w:tcBorders>
            <w:shd w:val="clear" w:color="auto" w:fill="auto"/>
          </w:tcPr>
          <w:p w:rsidR="000B4A45" w:rsidRPr="00B27F51" w:rsidRDefault="000B4A45" w:rsidP="008B7DE8">
            <w:pPr>
              <w:pStyle w:val="ae"/>
              <w:numPr>
                <w:ilvl w:val="0"/>
                <w:numId w:val="104"/>
              </w:numPr>
              <w:tabs>
                <w:tab w:val="clear" w:pos="360"/>
                <w:tab w:val="num" w:pos="176"/>
                <w:tab w:val="left" w:pos="927"/>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вычислять значение функции по заданному значению аргумента при различных способах задания функции;</w:t>
            </w:r>
          </w:p>
          <w:p w:rsidR="000B4A45" w:rsidRPr="00B27F51" w:rsidRDefault="000B4A45" w:rsidP="008B7DE8">
            <w:pPr>
              <w:pStyle w:val="ae"/>
              <w:numPr>
                <w:ilvl w:val="0"/>
                <w:numId w:val="104"/>
              </w:numPr>
              <w:tabs>
                <w:tab w:val="clear" w:pos="360"/>
                <w:tab w:val="num" w:pos="176"/>
                <w:tab w:val="left" w:pos="927"/>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определять основные свойства числовых функций, иллюстрировать их на графиках;</w:t>
            </w:r>
          </w:p>
          <w:p w:rsidR="000B4A45" w:rsidRPr="00B27F51" w:rsidRDefault="000B4A45" w:rsidP="008B7DE8">
            <w:pPr>
              <w:pStyle w:val="ae"/>
              <w:numPr>
                <w:ilvl w:val="0"/>
                <w:numId w:val="104"/>
              </w:numPr>
              <w:tabs>
                <w:tab w:val="clear" w:pos="360"/>
                <w:tab w:val="num" w:pos="176"/>
                <w:tab w:val="left" w:pos="927"/>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строить графики изученных функций, иллюстрировать по графику свойства элементарных функций;</w:t>
            </w:r>
          </w:p>
          <w:p w:rsidR="000B4A45" w:rsidRPr="00E11E89" w:rsidRDefault="000B4A45" w:rsidP="008B7DE8">
            <w:pPr>
              <w:pStyle w:val="ae"/>
              <w:numPr>
                <w:ilvl w:val="0"/>
                <w:numId w:val="104"/>
              </w:numPr>
              <w:tabs>
                <w:tab w:val="clear" w:pos="360"/>
                <w:tab w:val="num" w:pos="176"/>
                <w:tab w:val="left" w:pos="927"/>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использовать понятие функции для описания и анализа зависимостей величин;</w:t>
            </w:r>
          </w:p>
        </w:tc>
        <w:tc>
          <w:tcPr>
            <w:tcW w:w="3466" w:type="dxa"/>
            <w:tcBorders>
              <w:top w:val="single" w:sz="4" w:space="0" w:color="000000"/>
              <w:left w:val="single" w:sz="4" w:space="0" w:color="000000"/>
              <w:bottom w:val="single" w:sz="4" w:space="0" w:color="auto"/>
              <w:right w:val="single" w:sz="4" w:space="0" w:color="000000"/>
            </w:tcBorders>
            <w:shd w:val="clear" w:color="auto" w:fill="auto"/>
          </w:tcPr>
          <w:p w:rsidR="000B4A45" w:rsidRPr="00B27F51" w:rsidRDefault="000B4A45" w:rsidP="00405116">
            <w:pPr>
              <w:snapToGrid w:val="0"/>
            </w:pPr>
          </w:p>
          <w:p w:rsidR="000B4A45" w:rsidRPr="00B27F51" w:rsidRDefault="000B4A45" w:rsidP="00405116"/>
          <w:p w:rsidR="000B4A45" w:rsidRPr="00B27F51" w:rsidRDefault="000B4A45" w:rsidP="00405116">
            <w:r w:rsidRPr="00B27F51">
              <w:t xml:space="preserve">- письменная самостоятельная работа </w:t>
            </w:r>
          </w:p>
          <w:p w:rsidR="000B4A45" w:rsidRPr="00B27F51" w:rsidRDefault="000B4A45" w:rsidP="00405116">
            <w:r w:rsidRPr="00B27F51">
              <w:t xml:space="preserve">- комбинированный метод в форме </w:t>
            </w:r>
          </w:p>
          <w:p w:rsidR="000B4A45" w:rsidRPr="00B27F51" w:rsidRDefault="000B4A45" w:rsidP="00405116">
            <w:r w:rsidRPr="00B27F51">
              <w:t xml:space="preserve">фронтального опроса и групповой самостоятельной работы </w:t>
            </w:r>
          </w:p>
          <w:p w:rsidR="000B4A45" w:rsidRPr="00B27F51" w:rsidRDefault="000B4A45" w:rsidP="00405116">
            <w:r w:rsidRPr="00B27F51">
              <w:t xml:space="preserve">- тестирование </w:t>
            </w:r>
          </w:p>
        </w:tc>
      </w:tr>
      <w:tr w:rsidR="000B4A45" w:rsidRPr="00B27F51" w:rsidTr="00405116">
        <w:tc>
          <w:tcPr>
            <w:tcW w:w="5670" w:type="dxa"/>
            <w:tcBorders>
              <w:top w:val="single" w:sz="4" w:space="0" w:color="auto"/>
              <w:left w:val="single" w:sz="4" w:space="0" w:color="000000"/>
              <w:bottom w:val="single" w:sz="4" w:space="0" w:color="auto"/>
            </w:tcBorders>
            <w:shd w:val="clear" w:color="auto" w:fill="auto"/>
          </w:tcPr>
          <w:p w:rsidR="000B4A45" w:rsidRPr="00B27F51" w:rsidRDefault="000B4A45" w:rsidP="008B7DE8">
            <w:pPr>
              <w:pStyle w:val="ae"/>
              <w:numPr>
                <w:ilvl w:val="0"/>
                <w:numId w:val="105"/>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находить производные элементарных функций;</w:t>
            </w:r>
          </w:p>
          <w:p w:rsidR="000B4A45" w:rsidRPr="00B27F51" w:rsidRDefault="000B4A45" w:rsidP="008B7DE8">
            <w:pPr>
              <w:pStyle w:val="ae"/>
              <w:numPr>
                <w:ilvl w:val="0"/>
                <w:numId w:val="105"/>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использовать производную для изучения свойств функций и построения графиков;</w:t>
            </w:r>
          </w:p>
          <w:p w:rsidR="000B4A45" w:rsidRPr="00B27F51" w:rsidRDefault="000B4A45" w:rsidP="008B7DE8">
            <w:pPr>
              <w:pStyle w:val="ae"/>
              <w:numPr>
                <w:ilvl w:val="0"/>
                <w:numId w:val="105"/>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lastRenderedPageBreak/>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0B4A45" w:rsidRPr="00B27F51" w:rsidRDefault="000B4A45" w:rsidP="008B7DE8">
            <w:pPr>
              <w:pStyle w:val="ae"/>
              <w:numPr>
                <w:ilvl w:val="0"/>
                <w:numId w:val="105"/>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вычислять в простейших случаях площади и объемы с использованием определенного интеграла;</w:t>
            </w:r>
          </w:p>
        </w:tc>
        <w:tc>
          <w:tcPr>
            <w:tcW w:w="3466" w:type="dxa"/>
            <w:tcBorders>
              <w:top w:val="single" w:sz="4" w:space="0" w:color="auto"/>
              <w:left w:val="single" w:sz="4" w:space="0" w:color="000000"/>
              <w:bottom w:val="single" w:sz="4" w:space="0" w:color="auto"/>
              <w:right w:val="single" w:sz="4" w:space="0" w:color="000000"/>
            </w:tcBorders>
            <w:shd w:val="clear" w:color="auto" w:fill="auto"/>
          </w:tcPr>
          <w:p w:rsidR="000B4A45" w:rsidRPr="00B27F51" w:rsidRDefault="000B4A45" w:rsidP="00405116">
            <w:r w:rsidRPr="00B27F51">
              <w:lastRenderedPageBreak/>
              <w:t xml:space="preserve">- письменная самостоятельная работа </w:t>
            </w:r>
          </w:p>
          <w:p w:rsidR="000B4A45" w:rsidRPr="00B27F51" w:rsidRDefault="000B4A45" w:rsidP="00405116">
            <w:r w:rsidRPr="00B27F51">
              <w:lastRenderedPageBreak/>
              <w:t xml:space="preserve">- комбинированный метод в форме </w:t>
            </w:r>
          </w:p>
          <w:p w:rsidR="000B4A45" w:rsidRPr="00B27F51" w:rsidRDefault="000B4A45" w:rsidP="00405116">
            <w:r w:rsidRPr="00B27F51">
              <w:t xml:space="preserve">фронтального опроса и групповой самостоятельной работы </w:t>
            </w:r>
          </w:p>
          <w:p w:rsidR="000B4A45" w:rsidRPr="00B27F51" w:rsidRDefault="000B4A45" w:rsidP="00405116">
            <w:pPr>
              <w:snapToGrid w:val="0"/>
            </w:pPr>
            <w:r w:rsidRPr="00B27F51">
              <w:t>- тестирование</w:t>
            </w:r>
          </w:p>
        </w:tc>
      </w:tr>
      <w:tr w:rsidR="000B4A45" w:rsidRPr="00B27F51" w:rsidTr="00405116">
        <w:tc>
          <w:tcPr>
            <w:tcW w:w="5670" w:type="dxa"/>
            <w:tcBorders>
              <w:top w:val="single" w:sz="4" w:space="0" w:color="auto"/>
              <w:left w:val="single" w:sz="4" w:space="0" w:color="000000"/>
              <w:bottom w:val="single" w:sz="4" w:space="0" w:color="auto"/>
            </w:tcBorders>
            <w:shd w:val="clear" w:color="auto" w:fill="auto"/>
          </w:tcPr>
          <w:p w:rsidR="000B4A45" w:rsidRPr="00B27F51" w:rsidRDefault="000B4A45" w:rsidP="008B7DE8">
            <w:pPr>
              <w:pStyle w:val="ae"/>
              <w:numPr>
                <w:ilvl w:val="0"/>
                <w:numId w:val="106"/>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lastRenderedPageBreak/>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rsidR="000B4A45" w:rsidRPr="00B27F51" w:rsidRDefault="000B4A45" w:rsidP="008B7DE8">
            <w:pPr>
              <w:pStyle w:val="ae"/>
              <w:numPr>
                <w:ilvl w:val="0"/>
                <w:numId w:val="106"/>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использовать графический метод решения уравнений и неравенств;</w:t>
            </w:r>
          </w:p>
          <w:p w:rsidR="000B4A45" w:rsidRPr="00B27F51" w:rsidRDefault="000B4A45" w:rsidP="008B7DE8">
            <w:pPr>
              <w:pStyle w:val="ae"/>
              <w:numPr>
                <w:ilvl w:val="0"/>
                <w:numId w:val="106"/>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изображать на координатной плоскости решения уравнений, неравенств и систем с двумя неизвестными;</w:t>
            </w:r>
          </w:p>
          <w:p w:rsidR="000B4A45" w:rsidRPr="00B27F51" w:rsidRDefault="000B4A45" w:rsidP="008B7DE8">
            <w:pPr>
              <w:pStyle w:val="ae"/>
              <w:numPr>
                <w:ilvl w:val="0"/>
                <w:numId w:val="106"/>
              </w:numPr>
              <w:tabs>
                <w:tab w:val="clear" w:pos="360"/>
                <w:tab w:val="num" w:pos="176"/>
              </w:tabs>
              <w:spacing w:before="0" w:after="0"/>
              <w:ind w:left="0" w:firstLine="0"/>
              <w:jc w:val="left"/>
              <w:rPr>
                <w:rFonts w:ascii="Times New Roman" w:hAnsi="Times New Roman"/>
                <w:i w:val="0"/>
                <w:sz w:val="22"/>
                <w:szCs w:val="22"/>
              </w:rPr>
            </w:pPr>
            <w:r w:rsidRPr="00B27F51">
              <w:rPr>
                <w:rFonts w:ascii="Times New Roman" w:hAnsi="Times New Roman"/>
                <w:i w:val="0"/>
                <w:sz w:val="22"/>
                <w:szCs w:val="22"/>
              </w:rPr>
              <w:t>составлять и решать уравнения и неравенства, связывающие неизвестные величины в текстовых (в том числе прикладных) задачах.</w:t>
            </w:r>
          </w:p>
        </w:tc>
        <w:tc>
          <w:tcPr>
            <w:tcW w:w="3466" w:type="dxa"/>
            <w:tcBorders>
              <w:top w:val="single" w:sz="4" w:space="0" w:color="auto"/>
              <w:left w:val="single" w:sz="4" w:space="0" w:color="000000"/>
              <w:bottom w:val="single" w:sz="4" w:space="0" w:color="auto"/>
              <w:right w:val="single" w:sz="4" w:space="0" w:color="000000"/>
            </w:tcBorders>
            <w:shd w:val="clear" w:color="auto" w:fill="auto"/>
          </w:tcPr>
          <w:p w:rsidR="000B4A45" w:rsidRPr="00B27F51" w:rsidRDefault="000B4A45" w:rsidP="00405116">
            <w:r w:rsidRPr="00B27F51">
              <w:t xml:space="preserve">- письменная самостоятельная работа </w:t>
            </w:r>
          </w:p>
          <w:p w:rsidR="000B4A45" w:rsidRPr="00B27F51" w:rsidRDefault="000B4A45" w:rsidP="00405116">
            <w:r w:rsidRPr="00B27F51">
              <w:t xml:space="preserve">- комбинированный метод в форме </w:t>
            </w:r>
          </w:p>
          <w:p w:rsidR="000B4A45" w:rsidRPr="00B27F51" w:rsidRDefault="000B4A45" w:rsidP="00405116">
            <w:r w:rsidRPr="00B27F51">
              <w:t xml:space="preserve">фронтального опроса и групповой самостоятельной работы </w:t>
            </w:r>
          </w:p>
          <w:p w:rsidR="000B4A45" w:rsidRPr="00B27F51" w:rsidRDefault="000B4A45" w:rsidP="00405116">
            <w:pPr>
              <w:snapToGrid w:val="0"/>
            </w:pPr>
            <w:r w:rsidRPr="00B27F51">
              <w:t>- тестирование</w:t>
            </w:r>
          </w:p>
        </w:tc>
      </w:tr>
      <w:tr w:rsidR="000B4A45" w:rsidRPr="00B27F51" w:rsidTr="00405116">
        <w:tc>
          <w:tcPr>
            <w:tcW w:w="5670" w:type="dxa"/>
            <w:tcBorders>
              <w:top w:val="single" w:sz="4" w:space="0" w:color="auto"/>
              <w:left w:val="single" w:sz="4" w:space="0" w:color="000000"/>
              <w:bottom w:val="single" w:sz="4" w:space="0" w:color="auto"/>
            </w:tcBorders>
            <w:shd w:val="clear" w:color="auto" w:fill="auto"/>
          </w:tcPr>
          <w:p w:rsidR="000B4A45" w:rsidRPr="00B27F51" w:rsidRDefault="000B4A45" w:rsidP="008B7DE8">
            <w:pPr>
              <w:pStyle w:val="ae"/>
              <w:numPr>
                <w:ilvl w:val="0"/>
                <w:numId w:val="107"/>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решать простейшие комбинаторные задачи методом перебора, а также с использованием известных формул;</w:t>
            </w:r>
          </w:p>
          <w:p w:rsidR="000B4A45" w:rsidRPr="00B27F51" w:rsidRDefault="000B4A45" w:rsidP="008B7DE8">
            <w:pPr>
              <w:pStyle w:val="ae"/>
              <w:numPr>
                <w:ilvl w:val="0"/>
                <w:numId w:val="107"/>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вычислять в простейших случаях вероятности событий на основе подсчета числа исходов;</w:t>
            </w:r>
          </w:p>
        </w:tc>
        <w:tc>
          <w:tcPr>
            <w:tcW w:w="3466" w:type="dxa"/>
            <w:tcBorders>
              <w:top w:val="single" w:sz="4" w:space="0" w:color="auto"/>
              <w:left w:val="single" w:sz="4" w:space="0" w:color="000000"/>
              <w:bottom w:val="single" w:sz="4" w:space="0" w:color="auto"/>
              <w:right w:val="single" w:sz="4" w:space="0" w:color="000000"/>
            </w:tcBorders>
            <w:shd w:val="clear" w:color="auto" w:fill="auto"/>
          </w:tcPr>
          <w:p w:rsidR="000B4A45" w:rsidRPr="00B27F51" w:rsidRDefault="000B4A45" w:rsidP="00405116">
            <w:r w:rsidRPr="00B27F51">
              <w:t xml:space="preserve">- письменная самостоятельная работа </w:t>
            </w:r>
          </w:p>
          <w:p w:rsidR="000B4A45" w:rsidRPr="00B27F51" w:rsidRDefault="000B4A45" w:rsidP="00405116">
            <w:r w:rsidRPr="00B27F51">
              <w:t xml:space="preserve">- комбинированный метод в форме </w:t>
            </w:r>
          </w:p>
          <w:p w:rsidR="000B4A45" w:rsidRPr="00B27F51" w:rsidRDefault="000B4A45" w:rsidP="00405116">
            <w:r w:rsidRPr="00B27F51">
              <w:t xml:space="preserve">фронтального опроса и групповой самостоятельной работы </w:t>
            </w:r>
          </w:p>
          <w:p w:rsidR="000B4A45" w:rsidRPr="00B27F51" w:rsidRDefault="000B4A45" w:rsidP="00405116">
            <w:pPr>
              <w:snapToGrid w:val="0"/>
            </w:pPr>
            <w:r w:rsidRPr="00B27F51">
              <w:t>- тестирование</w:t>
            </w:r>
          </w:p>
        </w:tc>
      </w:tr>
      <w:tr w:rsidR="000B4A45" w:rsidRPr="00B27F51" w:rsidTr="00405116">
        <w:tc>
          <w:tcPr>
            <w:tcW w:w="5670" w:type="dxa"/>
            <w:tcBorders>
              <w:top w:val="single" w:sz="4" w:space="0" w:color="auto"/>
              <w:left w:val="single" w:sz="4" w:space="0" w:color="000000"/>
              <w:bottom w:val="single" w:sz="4" w:space="0" w:color="000000"/>
            </w:tcBorders>
            <w:shd w:val="clear" w:color="auto" w:fill="auto"/>
          </w:tcPr>
          <w:p w:rsidR="000B4A45" w:rsidRPr="00B27F51" w:rsidRDefault="000B4A45" w:rsidP="008B7DE8">
            <w:pPr>
              <w:pStyle w:val="ae"/>
              <w:numPr>
                <w:ilvl w:val="0"/>
                <w:numId w:val="108"/>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распознавать на чертежах и моделях пространственные формы; соотносить трехмерные объекты с их описаниями, изображениями;</w:t>
            </w:r>
          </w:p>
          <w:p w:rsidR="000B4A45" w:rsidRPr="00B27F51" w:rsidRDefault="000B4A45" w:rsidP="008B7DE8">
            <w:pPr>
              <w:pStyle w:val="ae"/>
              <w:numPr>
                <w:ilvl w:val="0"/>
                <w:numId w:val="108"/>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описывать взаимное расположение прямых и плоскостей в пространстве, аргументировать свои суждения об этом расположении;</w:t>
            </w:r>
          </w:p>
          <w:p w:rsidR="000B4A45" w:rsidRPr="00B27F51" w:rsidRDefault="000B4A45" w:rsidP="008B7DE8">
            <w:pPr>
              <w:pStyle w:val="ae"/>
              <w:numPr>
                <w:ilvl w:val="0"/>
                <w:numId w:val="108"/>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анализировать в простейших случаях взаимное расположение объектов в пространстве;</w:t>
            </w:r>
          </w:p>
          <w:p w:rsidR="000B4A45" w:rsidRPr="00B27F51" w:rsidRDefault="000B4A45" w:rsidP="008B7DE8">
            <w:pPr>
              <w:pStyle w:val="ae"/>
              <w:numPr>
                <w:ilvl w:val="0"/>
                <w:numId w:val="108"/>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изображать основные многогранники и круглые тела; выполнять чертежи по условиям задач;</w:t>
            </w:r>
          </w:p>
          <w:p w:rsidR="000B4A45" w:rsidRPr="00B27F51" w:rsidRDefault="000B4A45" w:rsidP="008B7DE8">
            <w:pPr>
              <w:pStyle w:val="ae"/>
              <w:numPr>
                <w:ilvl w:val="0"/>
                <w:numId w:val="108"/>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строить простейшие сечения куба, призмы, пирамиды;</w:t>
            </w:r>
          </w:p>
          <w:p w:rsidR="000B4A45" w:rsidRPr="00B27F51" w:rsidRDefault="000B4A45" w:rsidP="008B7DE8">
            <w:pPr>
              <w:pStyle w:val="ae"/>
              <w:numPr>
                <w:ilvl w:val="0"/>
                <w:numId w:val="108"/>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решать планиметрические и простейшие стереометрические задачи на нахождение геометрических величин (длин, углов, площадей, объемов);</w:t>
            </w:r>
          </w:p>
          <w:p w:rsidR="000B4A45" w:rsidRPr="00B27F51" w:rsidRDefault="000B4A45" w:rsidP="008B7DE8">
            <w:pPr>
              <w:pStyle w:val="ae"/>
              <w:numPr>
                <w:ilvl w:val="0"/>
                <w:numId w:val="108"/>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использовать при решении стереометрических задач планиметрические факты и методы;</w:t>
            </w:r>
          </w:p>
          <w:p w:rsidR="000B4A45" w:rsidRPr="00B27F51" w:rsidRDefault="000B4A45" w:rsidP="008B7DE8">
            <w:pPr>
              <w:pStyle w:val="ae"/>
              <w:numPr>
                <w:ilvl w:val="0"/>
                <w:numId w:val="108"/>
              </w:numPr>
              <w:tabs>
                <w:tab w:val="clear" w:pos="360"/>
                <w:tab w:val="num" w:pos="176"/>
              </w:tabs>
              <w:spacing w:before="0" w:after="0"/>
              <w:ind w:left="0" w:firstLine="0"/>
              <w:jc w:val="both"/>
              <w:rPr>
                <w:rFonts w:ascii="Times New Roman" w:hAnsi="Times New Roman"/>
                <w:i w:val="0"/>
                <w:sz w:val="22"/>
                <w:szCs w:val="22"/>
              </w:rPr>
            </w:pPr>
            <w:r w:rsidRPr="00B27F51">
              <w:rPr>
                <w:rFonts w:ascii="Times New Roman" w:hAnsi="Times New Roman"/>
                <w:i w:val="0"/>
                <w:sz w:val="22"/>
                <w:szCs w:val="22"/>
              </w:rPr>
              <w:t>проводить доказательные рассуждения в ходе решения задач;</w:t>
            </w:r>
          </w:p>
        </w:tc>
        <w:tc>
          <w:tcPr>
            <w:tcW w:w="3466" w:type="dxa"/>
            <w:tcBorders>
              <w:top w:val="single" w:sz="4" w:space="0" w:color="auto"/>
              <w:left w:val="single" w:sz="4" w:space="0" w:color="000000"/>
              <w:bottom w:val="single" w:sz="4" w:space="0" w:color="auto"/>
              <w:right w:val="single" w:sz="4" w:space="0" w:color="000000"/>
            </w:tcBorders>
            <w:shd w:val="clear" w:color="auto" w:fill="auto"/>
          </w:tcPr>
          <w:p w:rsidR="000B4A45" w:rsidRPr="00B27F51" w:rsidRDefault="000B4A45" w:rsidP="00405116">
            <w:r w:rsidRPr="00B27F51">
              <w:t xml:space="preserve">- письменная самостоятельная работа </w:t>
            </w:r>
          </w:p>
          <w:p w:rsidR="000B4A45" w:rsidRPr="00B27F51" w:rsidRDefault="000B4A45" w:rsidP="00405116">
            <w:r w:rsidRPr="00B27F51">
              <w:t xml:space="preserve">- комбинированный метод в форме </w:t>
            </w:r>
          </w:p>
          <w:p w:rsidR="000B4A45" w:rsidRPr="00B27F51" w:rsidRDefault="000B4A45" w:rsidP="00405116">
            <w:r w:rsidRPr="00B27F51">
              <w:t xml:space="preserve">фронтального опроса и групповой самостоятельной работы </w:t>
            </w:r>
          </w:p>
          <w:p w:rsidR="000B4A45" w:rsidRPr="00B27F51" w:rsidRDefault="000B4A45" w:rsidP="00405116">
            <w:pPr>
              <w:snapToGrid w:val="0"/>
            </w:pPr>
            <w:r w:rsidRPr="00B27F51">
              <w:t>- тестирование</w:t>
            </w:r>
          </w:p>
        </w:tc>
      </w:tr>
      <w:tr w:rsidR="000B4A45" w:rsidRPr="00B27F51" w:rsidTr="00405116">
        <w:tc>
          <w:tcPr>
            <w:tcW w:w="5670" w:type="dxa"/>
            <w:tcBorders>
              <w:left w:val="single" w:sz="4" w:space="0" w:color="000000"/>
              <w:bottom w:val="single" w:sz="4" w:space="0" w:color="000000"/>
            </w:tcBorders>
            <w:shd w:val="clear" w:color="auto" w:fill="auto"/>
          </w:tcPr>
          <w:p w:rsidR="000B4A45" w:rsidRPr="00B27F51" w:rsidRDefault="000B4A45" w:rsidP="00405116">
            <w:pPr>
              <w:snapToGrid w:val="0"/>
              <w:jc w:val="both"/>
            </w:pPr>
            <w:r w:rsidRPr="00B27F51">
              <w:rPr>
                <w:b/>
              </w:rPr>
              <w:t>использовать приобретенные знания и умения в практической деятельности и повседневной жизни</w:t>
            </w:r>
            <w:r w:rsidRPr="00B27F51">
              <w:t>:</w:t>
            </w:r>
          </w:p>
        </w:tc>
        <w:tc>
          <w:tcPr>
            <w:tcW w:w="3466" w:type="dxa"/>
            <w:tcBorders>
              <w:left w:val="single" w:sz="4" w:space="0" w:color="000000"/>
              <w:bottom w:val="single" w:sz="4" w:space="0" w:color="000000"/>
              <w:right w:val="single" w:sz="4" w:space="0" w:color="000000"/>
            </w:tcBorders>
            <w:shd w:val="clear" w:color="auto" w:fill="auto"/>
          </w:tcPr>
          <w:p w:rsidR="000B4A45" w:rsidRPr="00B27F51" w:rsidRDefault="000B4A45" w:rsidP="00405116">
            <w:pPr>
              <w:snapToGrid w:val="0"/>
            </w:pPr>
          </w:p>
        </w:tc>
      </w:tr>
      <w:tr w:rsidR="000B4A45" w:rsidRPr="00B27F51" w:rsidTr="00405116">
        <w:tc>
          <w:tcPr>
            <w:tcW w:w="5670" w:type="dxa"/>
            <w:tcBorders>
              <w:left w:val="single" w:sz="4" w:space="0" w:color="000000"/>
              <w:bottom w:val="single" w:sz="4" w:space="0" w:color="000000"/>
            </w:tcBorders>
            <w:shd w:val="clear" w:color="auto" w:fill="auto"/>
          </w:tcPr>
          <w:p w:rsidR="000B4A45" w:rsidRPr="00B27F51" w:rsidRDefault="000B4A45" w:rsidP="00405116">
            <w:pPr>
              <w:snapToGrid w:val="0"/>
              <w:jc w:val="both"/>
            </w:pPr>
            <w:r w:rsidRPr="00B27F51">
              <w:t xml:space="preserve">- для практических расчетов по формулам, включая формулы, содержащие степени, радикалы, логарифмы и </w:t>
            </w:r>
            <w:r w:rsidRPr="00B27F51">
              <w:lastRenderedPageBreak/>
              <w:t>тригонометрические функции, используя при необходимости справочные материалы и простейшие вычислительные устройства</w:t>
            </w:r>
          </w:p>
        </w:tc>
        <w:tc>
          <w:tcPr>
            <w:tcW w:w="3466" w:type="dxa"/>
            <w:tcBorders>
              <w:left w:val="single" w:sz="4" w:space="0" w:color="000000"/>
              <w:bottom w:val="single" w:sz="4" w:space="0" w:color="000000"/>
              <w:right w:val="single" w:sz="4" w:space="0" w:color="000000"/>
            </w:tcBorders>
            <w:shd w:val="clear" w:color="auto" w:fill="auto"/>
          </w:tcPr>
          <w:p w:rsidR="000B4A45" w:rsidRPr="00B27F51" w:rsidRDefault="000B4A45" w:rsidP="00405116">
            <w:r w:rsidRPr="00B27F51">
              <w:lastRenderedPageBreak/>
              <w:t xml:space="preserve">- письменная самостоятельная </w:t>
            </w:r>
            <w:r w:rsidRPr="00B27F51">
              <w:lastRenderedPageBreak/>
              <w:t xml:space="preserve">работа </w:t>
            </w:r>
          </w:p>
          <w:p w:rsidR="000B4A45" w:rsidRPr="00B27F51" w:rsidRDefault="000B4A45" w:rsidP="00405116">
            <w:r w:rsidRPr="00B27F51">
              <w:t>- письменная контрольная работа</w:t>
            </w:r>
          </w:p>
          <w:p w:rsidR="000B4A45" w:rsidRPr="00B27F51" w:rsidRDefault="000B4A45" w:rsidP="00405116">
            <w:pPr>
              <w:snapToGrid w:val="0"/>
            </w:pPr>
          </w:p>
        </w:tc>
      </w:tr>
      <w:tr w:rsidR="000B4A45" w:rsidRPr="00B27F51" w:rsidTr="00405116">
        <w:tc>
          <w:tcPr>
            <w:tcW w:w="5670" w:type="dxa"/>
            <w:tcBorders>
              <w:left w:val="single" w:sz="4" w:space="0" w:color="000000"/>
              <w:bottom w:val="single" w:sz="4" w:space="0" w:color="000000"/>
            </w:tcBorders>
            <w:shd w:val="clear" w:color="auto" w:fill="auto"/>
          </w:tcPr>
          <w:p w:rsidR="000B4A45" w:rsidRPr="00B27F51" w:rsidRDefault="000B4A45" w:rsidP="00405116">
            <w:pPr>
              <w:snapToGrid w:val="0"/>
              <w:jc w:val="both"/>
            </w:pPr>
            <w:r w:rsidRPr="00B27F51">
              <w:lastRenderedPageBreak/>
              <w:t>- для описания с помощью функций различных зависимостей, представления их графически, интерпретации графиков</w:t>
            </w:r>
          </w:p>
        </w:tc>
        <w:tc>
          <w:tcPr>
            <w:tcW w:w="3466" w:type="dxa"/>
            <w:tcBorders>
              <w:left w:val="single" w:sz="4" w:space="0" w:color="000000"/>
              <w:bottom w:val="single" w:sz="4" w:space="0" w:color="000000"/>
              <w:right w:val="single" w:sz="4" w:space="0" w:color="000000"/>
            </w:tcBorders>
            <w:shd w:val="clear" w:color="auto" w:fill="auto"/>
          </w:tcPr>
          <w:p w:rsidR="000B4A45" w:rsidRPr="00B27F51" w:rsidRDefault="000B4A45" w:rsidP="00405116">
            <w:r w:rsidRPr="00B27F51">
              <w:t xml:space="preserve">- письменная самостоятельная работа </w:t>
            </w:r>
          </w:p>
          <w:p w:rsidR="000B4A45" w:rsidRPr="00B27F51" w:rsidRDefault="000B4A45" w:rsidP="00405116">
            <w:pPr>
              <w:snapToGrid w:val="0"/>
            </w:pPr>
            <w:r w:rsidRPr="00B27F51">
              <w:t>- практическая проверка</w:t>
            </w:r>
          </w:p>
        </w:tc>
      </w:tr>
      <w:tr w:rsidR="000B4A45" w:rsidRPr="00B27F51" w:rsidTr="00405116">
        <w:tc>
          <w:tcPr>
            <w:tcW w:w="5670" w:type="dxa"/>
            <w:tcBorders>
              <w:left w:val="single" w:sz="4" w:space="0" w:color="000000"/>
              <w:bottom w:val="single" w:sz="4" w:space="0" w:color="000000"/>
            </w:tcBorders>
            <w:shd w:val="clear" w:color="auto" w:fill="auto"/>
          </w:tcPr>
          <w:p w:rsidR="000B4A45" w:rsidRPr="00B27F51" w:rsidRDefault="000B4A45" w:rsidP="00405116">
            <w:pPr>
              <w:snapToGrid w:val="0"/>
              <w:jc w:val="both"/>
            </w:pPr>
            <w:r w:rsidRPr="00B27F51">
              <w:t>- решения прикладных задач, в том числе социально-экономических и физических, на наибольшие и наименьшие значения, на нахождение скорости и ускорения.</w:t>
            </w:r>
          </w:p>
        </w:tc>
        <w:tc>
          <w:tcPr>
            <w:tcW w:w="3466" w:type="dxa"/>
            <w:tcBorders>
              <w:left w:val="single" w:sz="4" w:space="0" w:color="000000"/>
              <w:bottom w:val="single" w:sz="4" w:space="0" w:color="000000"/>
              <w:right w:val="single" w:sz="4" w:space="0" w:color="000000"/>
            </w:tcBorders>
            <w:shd w:val="clear" w:color="auto" w:fill="auto"/>
          </w:tcPr>
          <w:p w:rsidR="000B4A45" w:rsidRPr="00B27F51" w:rsidRDefault="000B4A45" w:rsidP="00405116">
            <w:r w:rsidRPr="00B27F51">
              <w:t xml:space="preserve">- письменная самостоятельная работа </w:t>
            </w:r>
          </w:p>
          <w:p w:rsidR="000B4A45" w:rsidRPr="00B27F51" w:rsidRDefault="000B4A45" w:rsidP="00405116">
            <w:pPr>
              <w:snapToGrid w:val="0"/>
            </w:pPr>
            <w:r w:rsidRPr="00B27F51">
              <w:t>- практическая проверка</w:t>
            </w:r>
          </w:p>
        </w:tc>
      </w:tr>
      <w:tr w:rsidR="000B4A45" w:rsidRPr="00B27F51" w:rsidTr="00405116">
        <w:trPr>
          <w:trHeight w:val="676"/>
        </w:trPr>
        <w:tc>
          <w:tcPr>
            <w:tcW w:w="5670" w:type="dxa"/>
            <w:tcBorders>
              <w:top w:val="single" w:sz="4" w:space="0" w:color="auto"/>
              <w:left w:val="single" w:sz="4" w:space="0" w:color="000000"/>
              <w:bottom w:val="single" w:sz="4" w:space="0" w:color="000000"/>
            </w:tcBorders>
            <w:shd w:val="clear" w:color="auto" w:fill="auto"/>
          </w:tcPr>
          <w:p w:rsidR="000B4A45" w:rsidRPr="00B27F51" w:rsidRDefault="000B4A45" w:rsidP="00405116">
            <w:pPr>
              <w:tabs>
                <w:tab w:val="left" w:pos="567"/>
              </w:tabs>
              <w:snapToGrid w:val="0"/>
              <w:jc w:val="both"/>
            </w:pPr>
            <w:r w:rsidRPr="00B27F51">
              <w:t>- для построения и исследования простейших математических моделей</w:t>
            </w:r>
          </w:p>
        </w:tc>
        <w:tc>
          <w:tcPr>
            <w:tcW w:w="3466" w:type="dxa"/>
            <w:tcBorders>
              <w:top w:val="single" w:sz="4" w:space="0" w:color="auto"/>
              <w:left w:val="single" w:sz="4" w:space="0" w:color="000000"/>
              <w:bottom w:val="single" w:sz="4" w:space="0" w:color="000000"/>
              <w:right w:val="single" w:sz="4" w:space="0" w:color="000000"/>
            </w:tcBorders>
            <w:shd w:val="clear" w:color="auto" w:fill="auto"/>
          </w:tcPr>
          <w:p w:rsidR="000B4A45" w:rsidRPr="00B27F51" w:rsidRDefault="000B4A45" w:rsidP="00405116">
            <w:r w:rsidRPr="00B27F51">
              <w:t xml:space="preserve">- письменная самостоятельная работа </w:t>
            </w:r>
          </w:p>
          <w:p w:rsidR="000B4A45" w:rsidRPr="00B27F51" w:rsidRDefault="000B4A45" w:rsidP="00405116">
            <w:pPr>
              <w:snapToGrid w:val="0"/>
            </w:pPr>
            <w:r w:rsidRPr="00B27F51">
              <w:t>- практическая проверка</w:t>
            </w:r>
          </w:p>
        </w:tc>
      </w:tr>
      <w:tr w:rsidR="000B4A45" w:rsidRPr="00B27F51" w:rsidTr="00405116">
        <w:trPr>
          <w:trHeight w:val="838"/>
        </w:trPr>
        <w:tc>
          <w:tcPr>
            <w:tcW w:w="5670" w:type="dxa"/>
            <w:tcBorders>
              <w:top w:val="single" w:sz="4" w:space="0" w:color="auto"/>
              <w:left w:val="single" w:sz="4" w:space="0" w:color="000000"/>
              <w:bottom w:val="single" w:sz="4" w:space="0" w:color="auto"/>
            </w:tcBorders>
            <w:shd w:val="clear" w:color="auto" w:fill="auto"/>
          </w:tcPr>
          <w:p w:rsidR="000B4A45" w:rsidRPr="00B27F51" w:rsidRDefault="000B4A45" w:rsidP="00405116">
            <w:pPr>
              <w:tabs>
                <w:tab w:val="left" w:pos="567"/>
              </w:tabs>
              <w:jc w:val="both"/>
            </w:pPr>
            <w:r w:rsidRPr="00B27F51">
              <w:t>- для анализа реальных числовых данных, представленных в виде диаграмм, графиков</w:t>
            </w:r>
          </w:p>
          <w:p w:rsidR="000B4A45" w:rsidRPr="00B27F51" w:rsidRDefault="000B4A45" w:rsidP="00405116">
            <w:pPr>
              <w:tabs>
                <w:tab w:val="left" w:pos="567"/>
              </w:tabs>
              <w:snapToGrid w:val="0"/>
              <w:jc w:val="both"/>
            </w:pPr>
            <w:r w:rsidRPr="00B27F51">
              <w:t>- анализа информации статистического характера</w:t>
            </w:r>
          </w:p>
        </w:tc>
        <w:tc>
          <w:tcPr>
            <w:tcW w:w="3466" w:type="dxa"/>
            <w:tcBorders>
              <w:top w:val="single" w:sz="4" w:space="0" w:color="auto"/>
              <w:left w:val="single" w:sz="4" w:space="0" w:color="000000"/>
              <w:bottom w:val="single" w:sz="4" w:space="0" w:color="auto"/>
              <w:right w:val="single" w:sz="4" w:space="0" w:color="000000"/>
            </w:tcBorders>
            <w:shd w:val="clear" w:color="auto" w:fill="auto"/>
          </w:tcPr>
          <w:p w:rsidR="000B4A45" w:rsidRPr="00B27F51" w:rsidRDefault="000B4A45" w:rsidP="00405116">
            <w:r w:rsidRPr="00B27F51">
              <w:t xml:space="preserve">- письменная самостоятельная работа </w:t>
            </w:r>
          </w:p>
          <w:p w:rsidR="000B4A45" w:rsidRPr="00B27F51" w:rsidRDefault="000B4A45" w:rsidP="00405116">
            <w:pPr>
              <w:snapToGrid w:val="0"/>
            </w:pPr>
            <w:r w:rsidRPr="00B27F51">
              <w:t>- практическая проверка</w:t>
            </w:r>
          </w:p>
        </w:tc>
      </w:tr>
      <w:tr w:rsidR="000B4A45" w:rsidRPr="00B27F51" w:rsidTr="00405116">
        <w:trPr>
          <w:trHeight w:val="1942"/>
        </w:trPr>
        <w:tc>
          <w:tcPr>
            <w:tcW w:w="5670" w:type="dxa"/>
            <w:tcBorders>
              <w:top w:val="single" w:sz="4" w:space="0" w:color="auto"/>
              <w:left w:val="single" w:sz="4" w:space="0" w:color="000000"/>
              <w:bottom w:val="single" w:sz="4" w:space="0" w:color="auto"/>
            </w:tcBorders>
            <w:shd w:val="clear" w:color="auto" w:fill="auto"/>
          </w:tcPr>
          <w:p w:rsidR="000B4A45" w:rsidRPr="00B27F51" w:rsidRDefault="000B4A45" w:rsidP="00405116">
            <w:pPr>
              <w:jc w:val="both"/>
            </w:pPr>
            <w:r w:rsidRPr="00B27F51">
              <w:t>- для исследования (моделирования) несложных практических ситуаций на основе изученных формул и свойств фигур;</w:t>
            </w:r>
          </w:p>
          <w:p w:rsidR="000B4A45" w:rsidRPr="00B27F51" w:rsidRDefault="000B4A45" w:rsidP="00405116">
            <w:pPr>
              <w:snapToGrid w:val="0"/>
              <w:jc w:val="both"/>
            </w:pPr>
            <w:r w:rsidRPr="00B27F51">
              <w:t>- вычисления объемов и площадей поверхностей пространственных тел при решении практических задач, используя при необходимости справочники и вычислительные устройства.</w:t>
            </w:r>
          </w:p>
        </w:tc>
        <w:tc>
          <w:tcPr>
            <w:tcW w:w="3466" w:type="dxa"/>
            <w:tcBorders>
              <w:top w:val="single" w:sz="4" w:space="0" w:color="auto"/>
              <w:left w:val="single" w:sz="4" w:space="0" w:color="000000"/>
              <w:bottom w:val="single" w:sz="4" w:space="0" w:color="auto"/>
              <w:right w:val="single" w:sz="4" w:space="0" w:color="000000"/>
            </w:tcBorders>
            <w:shd w:val="clear" w:color="auto" w:fill="auto"/>
          </w:tcPr>
          <w:p w:rsidR="000B4A45" w:rsidRPr="00B27F51" w:rsidRDefault="000B4A45" w:rsidP="00405116">
            <w:r w:rsidRPr="00B27F51">
              <w:t xml:space="preserve">- письменная самостоятельная работа </w:t>
            </w:r>
          </w:p>
          <w:p w:rsidR="000B4A45" w:rsidRPr="00B27F51" w:rsidRDefault="000B4A45" w:rsidP="00405116">
            <w:pPr>
              <w:snapToGrid w:val="0"/>
            </w:pPr>
            <w:r w:rsidRPr="00B27F51">
              <w:t>- практическая проверка</w:t>
            </w:r>
          </w:p>
        </w:tc>
      </w:tr>
      <w:tr w:rsidR="000B4A45" w:rsidRPr="00B27F51" w:rsidTr="00405116">
        <w:tc>
          <w:tcPr>
            <w:tcW w:w="5670" w:type="dxa"/>
            <w:tcBorders>
              <w:top w:val="single" w:sz="4" w:space="0" w:color="auto"/>
              <w:left w:val="single" w:sz="4" w:space="0" w:color="000000"/>
              <w:bottom w:val="single" w:sz="4" w:space="0" w:color="000000"/>
            </w:tcBorders>
            <w:shd w:val="clear" w:color="auto" w:fill="auto"/>
          </w:tcPr>
          <w:p w:rsidR="000B4A45" w:rsidRPr="00B27F51" w:rsidRDefault="000B4A45" w:rsidP="00405116">
            <w:pPr>
              <w:snapToGrid w:val="0"/>
              <w:jc w:val="both"/>
              <w:rPr>
                <w:b/>
                <w:bCs/>
              </w:rPr>
            </w:pPr>
            <w:r w:rsidRPr="00B27F51">
              <w:rPr>
                <w:b/>
                <w:bCs/>
              </w:rPr>
              <w:t>Знания:</w:t>
            </w:r>
          </w:p>
        </w:tc>
        <w:tc>
          <w:tcPr>
            <w:tcW w:w="3466" w:type="dxa"/>
            <w:tcBorders>
              <w:top w:val="single" w:sz="4" w:space="0" w:color="auto"/>
              <w:left w:val="single" w:sz="4" w:space="0" w:color="000000"/>
              <w:bottom w:val="single" w:sz="4" w:space="0" w:color="000000"/>
              <w:right w:val="single" w:sz="4" w:space="0" w:color="000000"/>
            </w:tcBorders>
            <w:shd w:val="clear" w:color="auto" w:fill="auto"/>
          </w:tcPr>
          <w:p w:rsidR="000B4A45" w:rsidRPr="00B27F51" w:rsidRDefault="000B4A45" w:rsidP="00405116"/>
        </w:tc>
      </w:tr>
      <w:tr w:rsidR="000B4A45" w:rsidRPr="00B27F51" w:rsidTr="00405116">
        <w:trPr>
          <w:trHeight w:val="1422"/>
        </w:trPr>
        <w:tc>
          <w:tcPr>
            <w:tcW w:w="5670" w:type="dxa"/>
            <w:tcBorders>
              <w:left w:val="single" w:sz="4" w:space="0" w:color="000000"/>
              <w:bottom w:val="single" w:sz="4" w:space="0" w:color="000000"/>
            </w:tcBorders>
            <w:shd w:val="clear" w:color="auto" w:fill="auto"/>
          </w:tcPr>
          <w:p w:rsidR="000B4A45" w:rsidRPr="00B27F51" w:rsidRDefault="000B4A45" w:rsidP="00405116">
            <w:pPr>
              <w:jc w:val="both"/>
            </w:pPr>
            <w:r w:rsidRPr="00B27F51">
              <w:t>- 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tc>
        <w:tc>
          <w:tcPr>
            <w:tcW w:w="3466" w:type="dxa"/>
            <w:vMerge w:val="restart"/>
            <w:tcBorders>
              <w:left w:val="single" w:sz="4" w:space="0" w:color="000000"/>
              <w:bottom w:val="single" w:sz="4" w:space="0" w:color="000000"/>
              <w:right w:val="single" w:sz="4" w:space="0" w:color="000000"/>
            </w:tcBorders>
            <w:shd w:val="clear" w:color="auto" w:fill="auto"/>
            <w:vAlign w:val="center"/>
          </w:tcPr>
          <w:p w:rsidR="000B4A45" w:rsidRPr="00B27F51" w:rsidRDefault="000B4A45" w:rsidP="00405116">
            <w:r w:rsidRPr="00B27F51">
              <w:t>- фронтальный опрос</w:t>
            </w:r>
          </w:p>
          <w:p w:rsidR="000B4A45" w:rsidRPr="00B27F51" w:rsidRDefault="000B4A45" w:rsidP="00405116">
            <w:r w:rsidRPr="00B27F51">
              <w:t>- устный опрос</w:t>
            </w:r>
          </w:p>
          <w:p w:rsidR="000B4A45" w:rsidRPr="00B27F51" w:rsidRDefault="000B4A45" w:rsidP="00405116">
            <w:r w:rsidRPr="00B27F51">
              <w:t>- письменная проверка в форме математического диктанта</w:t>
            </w:r>
          </w:p>
          <w:p w:rsidR="000B4A45" w:rsidRPr="00B27F51" w:rsidRDefault="000B4A45" w:rsidP="00405116">
            <w:r w:rsidRPr="00B27F51">
              <w:t>- самостоятельная работа с книгой и другими материалами</w:t>
            </w:r>
          </w:p>
          <w:p w:rsidR="000B4A45" w:rsidRPr="00B27F51" w:rsidRDefault="000B4A45" w:rsidP="00405116">
            <w:r w:rsidRPr="00B27F51">
              <w:t>- тестирование</w:t>
            </w:r>
          </w:p>
          <w:p w:rsidR="000B4A45" w:rsidRPr="00B27F51" w:rsidRDefault="000B4A45" w:rsidP="00405116">
            <w:r w:rsidRPr="00B27F51">
              <w:t>- выполнение презентации</w:t>
            </w:r>
          </w:p>
          <w:p w:rsidR="000B4A45" w:rsidRPr="00B27F51" w:rsidRDefault="000B4A45" w:rsidP="00405116">
            <w:r w:rsidRPr="00B27F51">
              <w:lastRenderedPageBreak/>
              <w:t>- индивидуальный опрос</w:t>
            </w:r>
          </w:p>
        </w:tc>
      </w:tr>
      <w:tr w:rsidR="000B4A45" w:rsidRPr="00B27F51" w:rsidTr="00405116">
        <w:tc>
          <w:tcPr>
            <w:tcW w:w="5670" w:type="dxa"/>
            <w:tcBorders>
              <w:left w:val="single" w:sz="4" w:space="0" w:color="000000"/>
              <w:bottom w:val="single" w:sz="4" w:space="0" w:color="000000"/>
            </w:tcBorders>
            <w:shd w:val="clear" w:color="auto" w:fill="auto"/>
          </w:tcPr>
          <w:p w:rsidR="000B4A45" w:rsidRPr="00B27F51" w:rsidRDefault="000B4A45" w:rsidP="00405116">
            <w:pPr>
              <w:snapToGrid w:val="0"/>
              <w:jc w:val="both"/>
            </w:pPr>
            <w:r w:rsidRPr="00B27F51">
              <w:t>- 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tc>
        <w:tc>
          <w:tcPr>
            <w:tcW w:w="3466" w:type="dxa"/>
            <w:vMerge/>
            <w:tcBorders>
              <w:left w:val="single" w:sz="4" w:space="0" w:color="000000"/>
              <w:bottom w:val="single" w:sz="4" w:space="0" w:color="000000"/>
              <w:right w:val="single" w:sz="4" w:space="0" w:color="000000"/>
            </w:tcBorders>
            <w:shd w:val="clear" w:color="auto" w:fill="auto"/>
          </w:tcPr>
          <w:p w:rsidR="000B4A45" w:rsidRPr="00B27F51" w:rsidRDefault="000B4A45" w:rsidP="00405116"/>
        </w:tc>
      </w:tr>
      <w:tr w:rsidR="000B4A45" w:rsidRPr="00B27F51" w:rsidTr="00405116">
        <w:tc>
          <w:tcPr>
            <w:tcW w:w="5670" w:type="dxa"/>
            <w:tcBorders>
              <w:left w:val="single" w:sz="4" w:space="0" w:color="000000"/>
              <w:bottom w:val="single" w:sz="4" w:space="0" w:color="000000"/>
            </w:tcBorders>
            <w:shd w:val="clear" w:color="auto" w:fill="auto"/>
          </w:tcPr>
          <w:p w:rsidR="000B4A45" w:rsidRPr="00B27F51" w:rsidRDefault="000B4A45" w:rsidP="00405116">
            <w:pPr>
              <w:snapToGrid w:val="0"/>
            </w:pPr>
            <w:r w:rsidRPr="00B27F51">
              <w:t xml:space="preserve">- универсальный характер законов логики математических рассуждений, их применимость во всех </w:t>
            </w:r>
            <w:r w:rsidRPr="00B27F51">
              <w:lastRenderedPageBreak/>
              <w:t>областях человеческой деятельности</w:t>
            </w:r>
          </w:p>
        </w:tc>
        <w:tc>
          <w:tcPr>
            <w:tcW w:w="3466" w:type="dxa"/>
            <w:vMerge/>
            <w:tcBorders>
              <w:left w:val="single" w:sz="4" w:space="0" w:color="000000"/>
              <w:bottom w:val="single" w:sz="4" w:space="0" w:color="000000"/>
              <w:right w:val="single" w:sz="4" w:space="0" w:color="000000"/>
            </w:tcBorders>
            <w:shd w:val="clear" w:color="auto" w:fill="auto"/>
          </w:tcPr>
          <w:p w:rsidR="000B4A45" w:rsidRPr="00B27F51" w:rsidRDefault="000B4A45" w:rsidP="00405116"/>
        </w:tc>
      </w:tr>
      <w:tr w:rsidR="000B4A45" w:rsidRPr="00B27F51" w:rsidTr="00405116">
        <w:tc>
          <w:tcPr>
            <w:tcW w:w="5670" w:type="dxa"/>
            <w:tcBorders>
              <w:left w:val="single" w:sz="4" w:space="0" w:color="000000"/>
              <w:bottom w:val="single" w:sz="4" w:space="0" w:color="000000"/>
            </w:tcBorders>
            <w:shd w:val="clear" w:color="auto" w:fill="auto"/>
          </w:tcPr>
          <w:p w:rsidR="000B4A45" w:rsidRPr="00B27F51" w:rsidRDefault="000B4A45" w:rsidP="00405116">
            <w:pPr>
              <w:snapToGrid w:val="0"/>
              <w:jc w:val="both"/>
            </w:pPr>
            <w:r w:rsidRPr="00B27F51">
              <w:lastRenderedPageBreak/>
              <w:t>-вероятностный характер различных процессов окружающего мира.</w:t>
            </w:r>
          </w:p>
        </w:tc>
        <w:tc>
          <w:tcPr>
            <w:tcW w:w="3466" w:type="dxa"/>
            <w:vMerge/>
            <w:tcBorders>
              <w:left w:val="single" w:sz="4" w:space="0" w:color="000000"/>
              <w:bottom w:val="single" w:sz="4" w:space="0" w:color="000000"/>
              <w:right w:val="single" w:sz="4" w:space="0" w:color="000000"/>
            </w:tcBorders>
            <w:shd w:val="clear" w:color="auto" w:fill="auto"/>
          </w:tcPr>
          <w:p w:rsidR="000B4A45" w:rsidRPr="00B27F51" w:rsidRDefault="000B4A45" w:rsidP="00405116"/>
        </w:tc>
      </w:tr>
    </w:tbl>
    <w:p w:rsidR="000B4A45" w:rsidRPr="00B27F51" w:rsidRDefault="000B4A45" w:rsidP="000B4A45">
      <w:pPr>
        <w:ind w:left="720"/>
      </w:pPr>
    </w:p>
    <w:p w:rsidR="000B4A45" w:rsidRPr="00B27F51" w:rsidRDefault="000B4A45" w:rsidP="000B4A45">
      <w:pPr>
        <w:jc w:val="center"/>
        <w:rPr>
          <w:rFonts w:eastAsia="Times New Roman"/>
          <w:b/>
          <w:bCs/>
        </w:rPr>
      </w:pPr>
      <w:r w:rsidRPr="00B27F51">
        <w:rPr>
          <w:rFonts w:eastAsia="Times New Roman"/>
          <w:b/>
          <w:bCs/>
        </w:rPr>
        <w:t>УЧЕБНАЯ ДИСЦИПЛИНА</w:t>
      </w:r>
    </w:p>
    <w:p w:rsidR="000B4A45" w:rsidRPr="00B27F51" w:rsidRDefault="000B4A45" w:rsidP="000B4A45">
      <w:pPr>
        <w:jc w:val="center"/>
        <w:rPr>
          <w:rFonts w:eastAsia="Times New Roman"/>
          <w:b/>
          <w:bCs/>
        </w:rPr>
      </w:pPr>
      <w:r w:rsidRPr="00B27F51">
        <w:rPr>
          <w:rFonts w:eastAsia="Times New Roman"/>
          <w:b/>
          <w:bCs/>
        </w:rPr>
        <w:t>ОПД.02 ИНФОРМАТИКА И ИКТ</w:t>
      </w:r>
    </w:p>
    <w:p w:rsidR="000B4A45" w:rsidRPr="00B27F51" w:rsidRDefault="000B4A45" w:rsidP="000B4A45">
      <w:pPr>
        <w:pStyle w:val="Style4"/>
        <w:widowControl/>
        <w:spacing w:line="240" w:lineRule="auto"/>
        <w:ind w:left="739"/>
        <w:rPr>
          <w:sz w:val="22"/>
          <w:szCs w:val="22"/>
        </w:rPr>
      </w:pPr>
      <w:r w:rsidRPr="00B27F51">
        <w:rPr>
          <w:sz w:val="22"/>
          <w:szCs w:val="22"/>
        </w:rPr>
        <w:t xml:space="preserve"> </w:t>
      </w:r>
    </w:p>
    <w:p w:rsidR="000B4A45" w:rsidRPr="00B27F51" w:rsidRDefault="000B4A45" w:rsidP="008B7DE8">
      <w:pPr>
        <w:pStyle w:val="Style4"/>
        <w:widowControl/>
        <w:numPr>
          <w:ilvl w:val="1"/>
          <w:numId w:val="190"/>
        </w:numPr>
        <w:spacing w:line="240" w:lineRule="auto"/>
        <w:rPr>
          <w:rStyle w:val="FontStyle53"/>
          <w:sz w:val="22"/>
          <w:szCs w:val="22"/>
        </w:rPr>
      </w:pPr>
      <w:r w:rsidRPr="00B27F51">
        <w:rPr>
          <w:rStyle w:val="FontStyle53"/>
          <w:sz w:val="22"/>
          <w:szCs w:val="22"/>
        </w:rPr>
        <w:t>Область применения рабочей программы</w:t>
      </w:r>
    </w:p>
    <w:p w:rsidR="000B4A45" w:rsidRPr="00B27F51" w:rsidRDefault="000B4A45" w:rsidP="000B4A45">
      <w:pPr>
        <w:pStyle w:val="Style4"/>
        <w:widowControl/>
        <w:spacing w:line="240" w:lineRule="auto"/>
        <w:ind w:left="1144"/>
        <w:rPr>
          <w:rStyle w:val="FontStyle53"/>
          <w:sz w:val="22"/>
          <w:szCs w:val="22"/>
        </w:rPr>
      </w:pPr>
    </w:p>
    <w:p w:rsidR="000B4A45" w:rsidRPr="00B27F51" w:rsidRDefault="000B4A45" w:rsidP="000B4A45">
      <w:pPr>
        <w:pStyle w:val="Style8"/>
        <w:widowControl/>
        <w:spacing w:line="240" w:lineRule="auto"/>
        <w:rPr>
          <w:rStyle w:val="FontStyle66"/>
          <w:sz w:val="22"/>
          <w:szCs w:val="22"/>
        </w:rPr>
      </w:pPr>
      <w:r w:rsidRPr="00B27F51">
        <w:rPr>
          <w:rStyle w:val="FontStyle66"/>
          <w:sz w:val="22"/>
          <w:szCs w:val="22"/>
        </w:rPr>
        <w:t>Рабочая программа учебной дисциплины Информатика и ИКТ является частью основной профессиональной образовательной программы в соответствии с ФГОС по профессии 38.01.02 Продавец, контролер – кассир</w:t>
      </w:r>
    </w:p>
    <w:p w:rsidR="000B4A45" w:rsidRPr="00B27F51" w:rsidRDefault="000B4A45" w:rsidP="000B4A45">
      <w:pPr>
        <w:pStyle w:val="Style8"/>
        <w:widowControl/>
        <w:spacing w:line="240" w:lineRule="auto"/>
        <w:rPr>
          <w:rStyle w:val="FontStyle66"/>
          <w:sz w:val="22"/>
          <w:szCs w:val="22"/>
        </w:rPr>
      </w:pPr>
    </w:p>
    <w:p w:rsidR="000B4A45" w:rsidRPr="00B27F51" w:rsidRDefault="000B4A45" w:rsidP="008B7DE8">
      <w:pPr>
        <w:pStyle w:val="Style14"/>
        <w:widowControl/>
        <w:numPr>
          <w:ilvl w:val="0"/>
          <w:numId w:val="186"/>
        </w:numPr>
        <w:tabs>
          <w:tab w:val="left" w:pos="1258"/>
        </w:tabs>
        <w:spacing w:line="240" w:lineRule="auto"/>
        <w:ind w:left="1080" w:hanging="360"/>
        <w:rPr>
          <w:rStyle w:val="FontStyle66"/>
          <w:b/>
          <w:bCs/>
          <w:sz w:val="22"/>
          <w:szCs w:val="22"/>
        </w:rPr>
      </w:pPr>
      <w:r w:rsidRPr="00B27F51">
        <w:rPr>
          <w:rStyle w:val="FontStyle53"/>
          <w:sz w:val="22"/>
          <w:szCs w:val="22"/>
        </w:rPr>
        <w:t xml:space="preserve">Место учебной дисциплины в структуре основной профессиональной образовательной программы: </w:t>
      </w:r>
      <w:r w:rsidRPr="00B27F51">
        <w:rPr>
          <w:rStyle w:val="FontStyle66"/>
          <w:sz w:val="22"/>
          <w:szCs w:val="22"/>
        </w:rPr>
        <w:t>дисциплина входит в общеобразовательный цикл и относится к профильным общеобразовательным дисциплинам.</w:t>
      </w:r>
    </w:p>
    <w:p w:rsidR="000B4A45" w:rsidRPr="00B27F51" w:rsidRDefault="000B4A45" w:rsidP="000B4A45">
      <w:pPr>
        <w:pStyle w:val="Style14"/>
        <w:widowControl/>
        <w:tabs>
          <w:tab w:val="left" w:pos="1258"/>
        </w:tabs>
        <w:spacing w:line="240" w:lineRule="auto"/>
        <w:ind w:left="739" w:firstLine="0"/>
        <w:rPr>
          <w:rStyle w:val="FontStyle53"/>
          <w:sz w:val="22"/>
          <w:szCs w:val="22"/>
        </w:rPr>
      </w:pPr>
    </w:p>
    <w:p w:rsidR="000B4A45" w:rsidRPr="00B27F51" w:rsidRDefault="000B4A45" w:rsidP="008B7DE8">
      <w:pPr>
        <w:pStyle w:val="Style15"/>
        <w:widowControl/>
        <w:numPr>
          <w:ilvl w:val="0"/>
          <w:numId w:val="186"/>
        </w:numPr>
        <w:tabs>
          <w:tab w:val="left" w:pos="1258"/>
        </w:tabs>
        <w:ind w:left="1080" w:hanging="360"/>
        <w:jc w:val="both"/>
        <w:rPr>
          <w:rStyle w:val="FontStyle53"/>
          <w:sz w:val="22"/>
          <w:szCs w:val="22"/>
        </w:rPr>
      </w:pPr>
      <w:r w:rsidRPr="00B27F51">
        <w:rPr>
          <w:rStyle w:val="FontStyle53"/>
          <w:sz w:val="22"/>
          <w:szCs w:val="22"/>
        </w:rPr>
        <w:t>Цели и задачи учебной дисциплины - требования к результатам освоения дисциплины:</w:t>
      </w:r>
    </w:p>
    <w:p w:rsidR="000B4A45" w:rsidRPr="00B27F51" w:rsidRDefault="000B4A45" w:rsidP="000B4A45">
      <w:pPr>
        <w:pStyle w:val="Style15"/>
        <w:widowControl/>
        <w:tabs>
          <w:tab w:val="left" w:pos="1258"/>
        </w:tabs>
        <w:ind w:left="739"/>
        <w:jc w:val="both"/>
        <w:rPr>
          <w:rStyle w:val="FontStyle53"/>
          <w:sz w:val="22"/>
          <w:szCs w:val="22"/>
        </w:rPr>
      </w:pPr>
    </w:p>
    <w:p w:rsidR="000B4A45" w:rsidRPr="00B27F51" w:rsidRDefault="000B4A45" w:rsidP="000B4A45">
      <w:pPr>
        <w:ind w:firstLine="709"/>
        <w:jc w:val="both"/>
      </w:pPr>
      <w:r w:rsidRPr="00B27F51">
        <w:t>Рабочая программа учебной дисциплины «Информатика и ИКТ» предназначена для изучения информатики и информационнокомпьютерных технологий в учреждениях начального и среднего профессионального образования, реализующих образовательную программу среднего общего образования, при подготовке квалифицированных рабочих.</w:t>
      </w:r>
    </w:p>
    <w:p w:rsidR="000B4A45" w:rsidRPr="00B27F51" w:rsidRDefault="000B4A45" w:rsidP="000B4A45">
      <w:pPr>
        <w:ind w:firstLine="709"/>
        <w:jc w:val="both"/>
      </w:pPr>
      <w:r w:rsidRPr="00B27F51">
        <w:t>Согласно «Рекомендациям по реализации образовательной программы среднего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информатика и ИКТ изучается в учреждениях начального профессионального образования (далее - НПО) и среднего профессионального образования (далее СПО) с учетом профиля получаемого профессионального образования.</w:t>
      </w:r>
    </w:p>
    <w:p w:rsidR="000B4A45" w:rsidRPr="00B27F51" w:rsidRDefault="000B4A45" w:rsidP="000B4A45">
      <w:pPr>
        <w:ind w:firstLine="709"/>
        <w:jc w:val="both"/>
      </w:pPr>
      <w:r w:rsidRPr="00B27F51">
        <w:t>Рабочая  программа ориентирована на достижение следующих целей:</w:t>
      </w:r>
    </w:p>
    <w:p w:rsidR="000B4A45" w:rsidRPr="00B27F51" w:rsidRDefault="000B4A45" w:rsidP="008B7DE8">
      <w:pPr>
        <w:pStyle w:val="a3"/>
        <w:widowControl w:val="0"/>
        <w:numPr>
          <w:ilvl w:val="0"/>
          <w:numId w:val="189"/>
        </w:numPr>
        <w:autoSpaceDE w:val="0"/>
        <w:autoSpaceDN w:val="0"/>
        <w:adjustRightInd w:val="0"/>
        <w:jc w:val="both"/>
      </w:pPr>
      <w:r w:rsidRPr="00B27F51">
        <w:t>освоение системы базовых знаний, отражающих вклад информатики в формирование современной научной картины мира, роль информационных процессов в обществе, биологических и технических системах;</w:t>
      </w:r>
    </w:p>
    <w:p w:rsidR="000B4A45" w:rsidRPr="00B27F51" w:rsidRDefault="000B4A45" w:rsidP="008B7DE8">
      <w:pPr>
        <w:pStyle w:val="a3"/>
        <w:widowControl w:val="0"/>
        <w:numPr>
          <w:ilvl w:val="0"/>
          <w:numId w:val="189"/>
        </w:numPr>
        <w:autoSpaceDE w:val="0"/>
        <w:autoSpaceDN w:val="0"/>
        <w:adjustRightInd w:val="0"/>
        <w:jc w:val="both"/>
      </w:pPr>
      <w:r w:rsidRPr="00B27F51">
        <w:t>овладение умениями применять, анализировать, преобразовывать информационные модели реальных объектов и процессов, используя при этом ИКТ, в том числе при изучении других дисциплин;</w:t>
      </w:r>
    </w:p>
    <w:p w:rsidR="000B4A45" w:rsidRPr="00B27F51" w:rsidRDefault="000B4A45" w:rsidP="008B7DE8">
      <w:pPr>
        <w:pStyle w:val="a3"/>
        <w:widowControl w:val="0"/>
        <w:numPr>
          <w:ilvl w:val="0"/>
          <w:numId w:val="189"/>
        </w:numPr>
        <w:autoSpaceDE w:val="0"/>
        <w:autoSpaceDN w:val="0"/>
        <w:adjustRightInd w:val="0"/>
        <w:jc w:val="both"/>
      </w:pPr>
      <w:r w:rsidRPr="00B27F51">
        <w:t>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0B4A45" w:rsidRPr="00B27F51" w:rsidRDefault="000B4A45" w:rsidP="008B7DE8">
      <w:pPr>
        <w:pStyle w:val="a3"/>
        <w:widowControl w:val="0"/>
        <w:numPr>
          <w:ilvl w:val="0"/>
          <w:numId w:val="189"/>
        </w:numPr>
        <w:autoSpaceDE w:val="0"/>
        <w:autoSpaceDN w:val="0"/>
        <w:adjustRightInd w:val="0"/>
        <w:jc w:val="both"/>
      </w:pPr>
      <w:r w:rsidRPr="00B27F51">
        <w:t>воспитание ответственного отношения к соблюдению этических и правовых норм информационной деятельности;</w:t>
      </w:r>
    </w:p>
    <w:p w:rsidR="000B4A45" w:rsidRPr="00B27F51" w:rsidRDefault="000B4A45" w:rsidP="008B7DE8">
      <w:pPr>
        <w:pStyle w:val="a3"/>
        <w:widowControl w:val="0"/>
        <w:numPr>
          <w:ilvl w:val="0"/>
          <w:numId w:val="189"/>
        </w:numPr>
        <w:autoSpaceDE w:val="0"/>
        <w:autoSpaceDN w:val="0"/>
        <w:adjustRightInd w:val="0"/>
        <w:jc w:val="both"/>
      </w:pPr>
      <w:r w:rsidRPr="00B27F51">
        <w:lastRenderedPageBreak/>
        <w:t>приобретение опыта использования информационных технологий в индивидуальной и коллективной учебной и познавательной, в том числе проектной деятельности.</w:t>
      </w:r>
    </w:p>
    <w:p w:rsidR="000B4A45" w:rsidRPr="00B27F51" w:rsidRDefault="000B4A45" w:rsidP="000B4A45">
      <w:pPr>
        <w:ind w:firstLine="709"/>
        <w:jc w:val="both"/>
      </w:pPr>
      <w:r w:rsidRPr="00B27F51">
        <w:t>Основу рабочей программы составляет содержание, согласованное с требованиями федерального компонента государственного стандарта среднего общего образования базового уровня.</w:t>
      </w:r>
    </w:p>
    <w:p w:rsidR="000B4A45" w:rsidRPr="00B27F51" w:rsidRDefault="000B4A45" w:rsidP="000B4A45">
      <w:pPr>
        <w:pStyle w:val="a3"/>
        <w:rPr>
          <w:b/>
        </w:rPr>
      </w:pPr>
    </w:p>
    <w:p w:rsidR="000B4A45" w:rsidRPr="00B27F51" w:rsidRDefault="000B4A45" w:rsidP="000B4A45">
      <w:pPr>
        <w:pStyle w:val="a3"/>
        <w:rPr>
          <w:b/>
        </w:rPr>
      </w:pPr>
      <w:r w:rsidRPr="00B27F51">
        <w:rPr>
          <w:b/>
        </w:rPr>
        <w:t>Содержание программы представлено пятью темами:</w:t>
      </w:r>
    </w:p>
    <w:p w:rsidR="000B4A45" w:rsidRPr="00B27F51" w:rsidRDefault="000B4A45" w:rsidP="008B7DE8">
      <w:pPr>
        <w:pStyle w:val="a3"/>
        <w:widowControl w:val="0"/>
        <w:numPr>
          <w:ilvl w:val="0"/>
          <w:numId w:val="188"/>
        </w:numPr>
        <w:autoSpaceDE w:val="0"/>
        <w:autoSpaceDN w:val="0"/>
        <w:adjustRightInd w:val="0"/>
        <w:jc w:val="both"/>
      </w:pPr>
      <w:r w:rsidRPr="00B27F51">
        <w:t>информационная деятельность человека;</w:t>
      </w:r>
    </w:p>
    <w:p w:rsidR="000B4A45" w:rsidRPr="00B27F51" w:rsidRDefault="000B4A45" w:rsidP="008B7DE8">
      <w:pPr>
        <w:pStyle w:val="a3"/>
        <w:widowControl w:val="0"/>
        <w:numPr>
          <w:ilvl w:val="0"/>
          <w:numId w:val="188"/>
        </w:numPr>
        <w:autoSpaceDE w:val="0"/>
        <w:autoSpaceDN w:val="0"/>
        <w:adjustRightInd w:val="0"/>
        <w:jc w:val="both"/>
      </w:pPr>
      <w:r w:rsidRPr="00B27F51">
        <w:t>информация и информационные процессы;</w:t>
      </w:r>
    </w:p>
    <w:p w:rsidR="000B4A45" w:rsidRPr="00B27F51" w:rsidRDefault="000B4A45" w:rsidP="008B7DE8">
      <w:pPr>
        <w:pStyle w:val="a3"/>
        <w:widowControl w:val="0"/>
        <w:numPr>
          <w:ilvl w:val="0"/>
          <w:numId w:val="188"/>
        </w:numPr>
        <w:autoSpaceDE w:val="0"/>
        <w:autoSpaceDN w:val="0"/>
        <w:adjustRightInd w:val="0"/>
        <w:jc w:val="both"/>
      </w:pPr>
      <w:r w:rsidRPr="00B27F51">
        <w:t>средства информационно-коммуникационных технологий;</w:t>
      </w:r>
    </w:p>
    <w:p w:rsidR="000B4A45" w:rsidRPr="00B27F51" w:rsidRDefault="000B4A45" w:rsidP="008B7DE8">
      <w:pPr>
        <w:pStyle w:val="a3"/>
        <w:widowControl w:val="0"/>
        <w:numPr>
          <w:ilvl w:val="0"/>
          <w:numId w:val="188"/>
        </w:numPr>
        <w:autoSpaceDE w:val="0"/>
        <w:autoSpaceDN w:val="0"/>
        <w:adjustRightInd w:val="0"/>
        <w:jc w:val="both"/>
      </w:pPr>
      <w:r w:rsidRPr="00B27F51">
        <w:t>технологии создания и преобразования информационных объектов;</w:t>
      </w:r>
    </w:p>
    <w:p w:rsidR="000B4A45" w:rsidRPr="00B27F51" w:rsidRDefault="000B4A45" w:rsidP="008B7DE8">
      <w:pPr>
        <w:pStyle w:val="a3"/>
        <w:widowControl w:val="0"/>
        <w:numPr>
          <w:ilvl w:val="0"/>
          <w:numId w:val="188"/>
        </w:numPr>
        <w:autoSpaceDE w:val="0"/>
        <w:autoSpaceDN w:val="0"/>
        <w:adjustRightInd w:val="0"/>
        <w:jc w:val="both"/>
      </w:pPr>
      <w:r w:rsidRPr="00B27F51">
        <w:t>телекоммуникационные технологии.</w:t>
      </w:r>
    </w:p>
    <w:p w:rsidR="000B4A45" w:rsidRPr="00B27F51" w:rsidRDefault="000B4A45" w:rsidP="000B4A45">
      <w:pPr>
        <w:jc w:val="both"/>
      </w:pPr>
      <w:r w:rsidRPr="00B27F51">
        <w:t>Содержание каждой темы вк</w:t>
      </w:r>
      <w:r>
        <w:t>лючает теоретический и практико-</w:t>
      </w:r>
      <w:r w:rsidRPr="00B27F51">
        <w:t>ориентированный материал, реализуемый в форме практикумов с использованием средств ИКТ.</w:t>
      </w:r>
    </w:p>
    <w:p w:rsidR="000B4A45" w:rsidRPr="00B27F51" w:rsidRDefault="000B4A45" w:rsidP="000B4A45">
      <w:pPr>
        <w:ind w:firstLine="709"/>
        <w:jc w:val="both"/>
      </w:pPr>
      <w:r w:rsidRPr="00B27F51">
        <w:t>При освоении программы у обучающихся формируется информационно-коммуникационная компетентность - знания, умения и навыки по информатике, необходимые для изучения других общеобразовательных  предметов, для их использования в ходе изучения специальных дисциплин профессионального цикла, в практической деятельности и повседневной жизни.</w:t>
      </w:r>
    </w:p>
    <w:p w:rsidR="000B4A45" w:rsidRPr="00B27F51" w:rsidRDefault="000B4A45" w:rsidP="000B4A45">
      <w:pPr>
        <w:ind w:firstLine="709"/>
        <w:jc w:val="both"/>
      </w:pPr>
      <w:r w:rsidRPr="00B27F51">
        <w:t xml:space="preserve">Выполнение практикумов обеспечивает формирование у обучающихся умений самостоятельно и избирательно применять различные средства ИКТ, включая дополнительное цифровое оборудование (принтеры, графические планшеты, цифровые камеры, сканеры и др.), пользоваться комплексными способами представления и обработки информации, а также изучить возможности использования ИКТ для профессионального роста. </w:t>
      </w:r>
    </w:p>
    <w:p w:rsidR="000B4A45" w:rsidRPr="00B27F51" w:rsidRDefault="000B4A45" w:rsidP="000B4A45">
      <w:pPr>
        <w:ind w:firstLine="709"/>
        <w:jc w:val="both"/>
      </w:pPr>
      <w:r w:rsidRPr="00B27F51">
        <w:t>В программе курсивом выделен материал, который при изучении учебной дисциплины «Информатика и ИКТ» контролю не подлежит.</w:t>
      </w:r>
    </w:p>
    <w:p w:rsidR="000B4A45" w:rsidRPr="00B27F51" w:rsidRDefault="000B4A45" w:rsidP="000B4A45">
      <w:pPr>
        <w:ind w:firstLine="709"/>
        <w:jc w:val="both"/>
      </w:pPr>
      <w:r w:rsidRPr="00B27F51">
        <w:t>Рабочая 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общего образования.</w:t>
      </w:r>
    </w:p>
    <w:p w:rsidR="000B4A45" w:rsidRPr="00B27F51" w:rsidRDefault="000B4A45" w:rsidP="000B4A45">
      <w:pPr>
        <w:ind w:firstLine="709"/>
      </w:pPr>
      <w:r w:rsidRPr="00B27F51">
        <w:t>В результате изучения учебной дисциплины «Информатика и ИКТ»</w:t>
      </w:r>
    </w:p>
    <w:p w:rsidR="000B4A45" w:rsidRPr="00B27F51" w:rsidRDefault="000B4A45" w:rsidP="000B4A45">
      <w:r w:rsidRPr="00B27F51">
        <w:t>обучающийся должен:</w:t>
      </w:r>
    </w:p>
    <w:p w:rsidR="000B4A45" w:rsidRPr="00B27F51" w:rsidRDefault="000B4A45" w:rsidP="000B4A45">
      <w:pPr>
        <w:ind w:left="1060"/>
        <w:jc w:val="both"/>
        <w:rPr>
          <w:i/>
        </w:rPr>
      </w:pPr>
      <w:bookmarkStart w:id="36" w:name="bookmark35"/>
      <w:r w:rsidRPr="00B27F51">
        <w:rPr>
          <w:i/>
        </w:rPr>
        <w:t>знать/понимать</w:t>
      </w:r>
      <w:bookmarkEnd w:id="36"/>
      <w:r w:rsidRPr="00B27F51">
        <w:rPr>
          <w:i/>
        </w:rPr>
        <w:t>:</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различные подходы к определению понятия «информация»;</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методы измерения количества информации: вероятностный и алфавитный. Знать единицы измерения информации;</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назначение и виды информационных моделей, описывающих реальные объекты или процессы;</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использование алгоритма как способа автоматизации деятельности;</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назначение и функции операционных систем;</w:t>
      </w:r>
    </w:p>
    <w:p w:rsidR="000B4A45" w:rsidRPr="00B27F51" w:rsidRDefault="000B4A45" w:rsidP="000B4A45">
      <w:pPr>
        <w:ind w:left="1060"/>
        <w:jc w:val="both"/>
        <w:rPr>
          <w:i/>
        </w:rPr>
      </w:pPr>
      <w:bookmarkStart w:id="37" w:name="bookmark36"/>
      <w:r w:rsidRPr="00B27F51">
        <w:rPr>
          <w:i/>
        </w:rPr>
        <w:lastRenderedPageBreak/>
        <w:t>уметь</w:t>
      </w:r>
      <w:bookmarkEnd w:id="37"/>
      <w:r w:rsidRPr="00B27F51">
        <w:rPr>
          <w:i/>
        </w:rPr>
        <w:t>:</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оценивать достоверность информации, сопоставляя различные источники;</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распознавать информационные процессы в различных системах;</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использовать готовые информационные модели, оценивать их соответствие реальному объекту и целям моделирования;</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осуществлять выбор способа представления информации в соответствии с поставленной задачей;</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иллюстрировать учебные работы с использованием средств информационных технологий;</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создавать информационные объекты сложной структуры, в том числе гипертекстовые;</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просматривать, создавать, редактировать, сохранять записи в база хданных;</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осуществлять поиск информации в базах данных, компьютерных сетях и пр.;</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представлять числовую информацию различными способами (таблица, массив, график, диаграмма и пр.);</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соблюдать правила техники безопасности и гигиенические рекомендации при использовании средств ИКТ;</w:t>
      </w:r>
    </w:p>
    <w:p w:rsidR="000B4A45" w:rsidRPr="00B27F51" w:rsidRDefault="000B4A45" w:rsidP="000B4A45">
      <w:pPr>
        <w:ind w:left="1060"/>
        <w:jc w:val="both"/>
        <w:rPr>
          <w:i/>
        </w:rPr>
      </w:pPr>
      <w:r w:rsidRPr="00B27F51">
        <w:rPr>
          <w:i/>
        </w:rPr>
        <w:t>использовать приобретенные знания и умения в практической деятельности и повседневной жизни для:</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эффективной организации индивидуального информационного пространства;</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автоматизации коммуникационной деятельности;</w:t>
      </w:r>
    </w:p>
    <w:p w:rsidR="000B4A45" w:rsidRPr="00B27F51" w:rsidRDefault="000B4A45" w:rsidP="008B7DE8">
      <w:pPr>
        <w:widowControl w:val="0"/>
        <w:numPr>
          <w:ilvl w:val="0"/>
          <w:numId w:val="187"/>
        </w:numPr>
        <w:tabs>
          <w:tab w:val="left" w:pos="1058"/>
        </w:tabs>
        <w:spacing w:after="0" w:line="240" w:lineRule="auto"/>
        <w:ind w:left="1060" w:hanging="560"/>
        <w:jc w:val="both"/>
      </w:pPr>
      <w:r w:rsidRPr="00B27F51">
        <w:t>эффективного применения информационных образовательных ресурсов в учебной деятельности.</w:t>
      </w:r>
    </w:p>
    <w:p w:rsidR="000B4A45" w:rsidRPr="00B27F51" w:rsidRDefault="000B4A45" w:rsidP="000B4A45">
      <w:pPr>
        <w:pStyle w:val="Style24"/>
        <w:widowControl/>
        <w:rPr>
          <w:rStyle w:val="FontStyle53"/>
          <w:sz w:val="22"/>
          <w:szCs w:val="22"/>
        </w:rPr>
      </w:pPr>
    </w:p>
    <w:p w:rsidR="000B4A45" w:rsidRPr="00B27F51" w:rsidRDefault="000B4A45" w:rsidP="000B4A45">
      <w:pPr>
        <w:pStyle w:val="Style24"/>
        <w:widowControl/>
        <w:rPr>
          <w:rStyle w:val="FontStyle53"/>
          <w:sz w:val="22"/>
          <w:szCs w:val="22"/>
        </w:rPr>
      </w:pPr>
      <w:r w:rsidRPr="00B27F51">
        <w:rPr>
          <w:rStyle w:val="FontStyle53"/>
          <w:sz w:val="22"/>
          <w:szCs w:val="22"/>
        </w:rPr>
        <w:t>1.4. Количество часов на освоение рабочей программы учебной дисциплины:</w:t>
      </w:r>
    </w:p>
    <w:p w:rsidR="000B4A45" w:rsidRPr="00B27F51" w:rsidRDefault="000B4A45" w:rsidP="000B4A45">
      <w:pPr>
        <w:pStyle w:val="Style22"/>
        <w:widowControl/>
        <w:ind w:left="739"/>
        <w:rPr>
          <w:rStyle w:val="FontStyle66"/>
          <w:sz w:val="22"/>
          <w:szCs w:val="22"/>
        </w:rPr>
      </w:pPr>
      <w:r w:rsidRPr="00B27F51">
        <w:rPr>
          <w:rStyle w:val="FontStyle66"/>
          <w:sz w:val="22"/>
          <w:szCs w:val="22"/>
        </w:rPr>
        <w:t>максимальной учебной нагрузки обучающихся 180 часов, в том числе: обязательной аудиторной учебной нагрузки обучающихся 120 часов; самостоятельной работы обучающихся 60 часов.</w:t>
      </w:r>
    </w:p>
    <w:p w:rsidR="000B4A45" w:rsidRPr="00B27F51" w:rsidRDefault="000B4A45" w:rsidP="000B4A45">
      <w:pPr>
        <w:pStyle w:val="Style3"/>
        <w:widowControl/>
        <w:ind w:left="9470"/>
        <w:rPr>
          <w:sz w:val="22"/>
          <w:szCs w:val="22"/>
        </w:rPr>
      </w:pPr>
    </w:p>
    <w:p w:rsidR="000B4A45" w:rsidRPr="00B27F51" w:rsidRDefault="000B4A45" w:rsidP="000B4A45">
      <w:pPr>
        <w:pStyle w:val="Style26"/>
        <w:widowControl/>
        <w:spacing w:before="53" w:line="240" w:lineRule="auto"/>
        <w:ind w:left="1310"/>
        <w:jc w:val="both"/>
        <w:rPr>
          <w:rStyle w:val="FontStyle69"/>
        </w:rPr>
      </w:pPr>
      <w:r w:rsidRPr="00B27F51">
        <w:rPr>
          <w:rStyle w:val="FontStyle69"/>
        </w:rPr>
        <w:t>2. СТРУКТУРА И СОДЕРЖАНИЕ УЧЕБНОЙДИСЦИПЛИНЫ</w:t>
      </w:r>
    </w:p>
    <w:p w:rsidR="000B4A45" w:rsidRPr="00B27F51" w:rsidRDefault="000B4A45" w:rsidP="000B4A45">
      <w:pPr>
        <w:pStyle w:val="Style26"/>
        <w:widowControl/>
        <w:spacing w:before="24" w:line="240" w:lineRule="auto"/>
        <w:jc w:val="center"/>
        <w:rPr>
          <w:rStyle w:val="FontStyle69"/>
        </w:rPr>
      </w:pPr>
      <w:r w:rsidRPr="00B27F51">
        <w:rPr>
          <w:rStyle w:val="FontStyle69"/>
        </w:rPr>
        <w:t>ИНФОРМАТИКА И ИКТ</w:t>
      </w:r>
    </w:p>
    <w:p w:rsidR="000B4A45" w:rsidRPr="00B27F51" w:rsidRDefault="000B4A45" w:rsidP="000B4A45">
      <w:pPr>
        <w:pStyle w:val="Style26"/>
        <w:widowControl/>
        <w:spacing w:before="24" w:line="240" w:lineRule="auto"/>
        <w:jc w:val="center"/>
        <w:rPr>
          <w:rStyle w:val="FontStyle69"/>
        </w:rPr>
      </w:pPr>
    </w:p>
    <w:tbl>
      <w:tblPr>
        <w:tblW w:w="8363" w:type="dxa"/>
        <w:tblInd w:w="891" w:type="dxa"/>
        <w:tblLayout w:type="fixed"/>
        <w:tblCellMar>
          <w:left w:w="40" w:type="dxa"/>
          <w:right w:w="40" w:type="dxa"/>
        </w:tblCellMar>
        <w:tblLook w:val="0000" w:firstRow="0" w:lastRow="0" w:firstColumn="0" w:lastColumn="0" w:noHBand="0" w:noVBand="0"/>
      </w:tblPr>
      <w:tblGrid>
        <w:gridCol w:w="7088"/>
        <w:gridCol w:w="1275"/>
      </w:tblGrid>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ind w:left="2602"/>
              <w:rPr>
                <w:rStyle w:val="FontStyle53"/>
                <w:sz w:val="22"/>
                <w:szCs w:val="22"/>
              </w:rPr>
            </w:pPr>
            <w:r w:rsidRPr="00B27F51">
              <w:rPr>
                <w:rStyle w:val="FontStyle53"/>
                <w:sz w:val="22"/>
                <w:szCs w:val="22"/>
              </w:rPr>
              <w:t>Вид учебной работы</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rPr>
                <w:rStyle w:val="FontStyle53"/>
                <w:sz w:val="22"/>
                <w:szCs w:val="22"/>
              </w:rPr>
            </w:pPr>
            <w:r w:rsidRPr="00B27F51">
              <w:rPr>
                <w:rStyle w:val="FontStyle53"/>
                <w:sz w:val="22"/>
                <w:szCs w:val="22"/>
              </w:rPr>
              <w:t>Количество часов</w:t>
            </w: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rPr>
                <w:rStyle w:val="FontStyle53"/>
                <w:sz w:val="22"/>
                <w:szCs w:val="22"/>
              </w:rPr>
            </w:pPr>
            <w:r w:rsidRPr="00B27F51">
              <w:rPr>
                <w:rStyle w:val="FontStyle53"/>
                <w:sz w:val="22"/>
                <w:szCs w:val="22"/>
              </w:rPr>
              <w:t>Максимальная учебная нагрузка (всего)</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rPr>
                <w:rStyle w:val="FontStyle53"/>
                <w:sz w:val="22"/>
                <w:szCs w:val="22"/>
              </w:rPr>
            </w:pPr>
            <w:r w:rsidRPr="00B27F51">
              <w:rPr>
                <w:rStyle w:val="FontStyle53"/>
                <w:sz w:val="22"/>
                <w:szCs w:val="22"/>
              </w:rPr>
              <w:t>180</w:t>
            </w: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rPr>
                <w:rStyle w:val="FontStyle53"/>
                <w:sz w:val="22"/>
                <w:szCs w:val="22"/>
              </w:rPr>
            </w:pPr>
            <w:r w:rsidRPr="00B27F51">
              <w:rPr>
                <w:rStyle w:val="FontStyle53"/>
                <w:sz w:val="22"/>
                <w:szCs w:val="22"/>
              </w:rPr>
              <w:t>Обязательная аудиторная учебная нагрузка (всего)</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rPr>
                <w:rStyle w:val="FontStyle53"/>
                <w:sz w:val="22"/>
                <w:szCs w:val="22"/>
              </w:rPr>
            </w:pPr>
            <w:r w:rsidRPr="00B27F51">
              <w:rPr>
                <w:rStyle w:val="FontStyle53"/>
                <w:sz w:val="22"/>
                <w:szCs w:val="22"/>
              </w:rPr>
              <w:t>120</w:t>
            </w: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rPr>
                <w:rStyle w:val="FontStyle66"/>
                <w:sz w:val="22"/>
                <w:szCs w:val="22"/>
              </w:rPr>
            </w:pPr>
            <w:r w:rsidRPr="00B27F51">
              <w:rPr>
                <w:rStyle w:val="FontStyle66"/>
                <w:sz w:val="22"/>
                <w:szCs w:val="22"/>
              </w:rPr>
              <w:t>в том числе:</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30"/>
              <w:widowControl/>
              <w:spacing w:line="240" w:lineRule="auto"/>
              <w:rPr>
                <w:sz w:val="22"/>
                <w:szCs w:val="22"/>
              </w:rPr>
            </w:pP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ind w:left="278"/>
              <w:rPr>
                <w:rStyle w:val="FontStyle66"/>
                <w:sz w:val="22"/>
                <w:szCs w:val="22"/>
              </w:rPr>
            </w:pPr>
            <w:r w:rsidRPr="00B27F51">
              <w:rPr>
                <w:rStyle w:val="FontStyle66"/>
                <w:sz w:val="22"/>
                <w:szCs w:val="22"/>
              </w:rPr>
              <w:t>лекционные занятия</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rPr>
                <w:rStyle w:val="FontStyle66"/>
                <w:sz w:val="22"/>
                <w:szCs w:val="22"/>
              </w:rPr>
            </w:pPr>
            <w:r w:rsidRPr="00B27F51">
              <w:rPr>
                <w:rStyle w:val="FontStyle66"/>
                <w:sz w:val="22"/>
                <w:szCs w:val="22"/>
              </w:rPr>
              <w:t>50</w:t>
            </w: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rPr>
                <w:rStyle w:val="FontStyle66"/>
                <w:sz w:val="22"/>
                <w:szCs w:val="22"/>
              </w:rPr>
            </w:pPr>
            <w:r w:rsidRPr="00B27F51">
              <w:rPr>
                <w:rStyle w:val="FontStyle66"/>
                <w:sz w:val="22"/>
                <w:szCs w:val="22"/>
              </w:rPr>
              <w:t>практические работы</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rPr>
                <w:rStyle w:val="FontStyle66"/>
                <w:sz w:val="22"/>
                <w:szCs w:val="22"/>
              </w:rPr>
            </w:pPr>
            <w:r w:rsidRPr="00B27F51">
              <w:rPr>
                <w:rStyle w:val="FontStyle66"/>
                <w:sz w:val="22"/>
                <w:szCs w:val="22"/>
              </w:rPr>
              <w:t>70</w:t>
            </w: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rPr>
                <w:rStyle w:val="FontStyle53"/>
                <w:sz w:val="22"/>
                <w:szCs w:val="22"/>
              </w:rPr>
            </w:pPr>
            <w:r w:rsidRPr="00B27F51">
              <w:rPr>
                <w:rStyle w:val="FontStyle53"/>
                <w:sz w:val="22"/>
                <w:szCs w:val="22"/>
              </w:rPr>
              <w:t>Самостоятельная работа обучающегося (всего)</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rPr>
                <w:rStyle w:val="FontStyle53"/>
                <w:sz w:val="22"/>
                <w:szCs w:val="22"/>
              </w:rPr>
            </w:pPr>
            <w:r w:rsidRPr="00B27F51">
              <w:rPr>
                <w:rStyle w:val="FontStyle53"/>
                <w:sz w:val="22"/>
                <w:szCs w:val="22"/>
              </w:rPr>
              <w:t>60</w:t>
            </w: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rPr>
                <w:rStyle w:val="FontStyle66"/>
                <w:sz w:val="22"/>
                <w:szCs w:val="22"/>
              </w:rPr>
            </w:pPr>
            <w:r w:rsidRPr="00B27F51">
              <w:rPr>
                <w:rStyle w:val="FontStyle66"/>
                <w:sz w:val="22"/>
                <w:szCs w:val="22"/>
              </w:rPr>
              <w:t>в том числе:</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30"/>
              <w:widowControl/>
              <w:spacing w:line="240" w:lineRule="auto"/>
              <w:rPr>
                <w:sz w:val="22"/>
                <w:szCs w:val="22"/>
              </w:rPr>
            </w:pP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ind w:left="494"/>
              <w:rPr>
                <w:rStyle w:val="FontStyle66"/>
                <w:sz w:val="22"/>
                <w:szCs w:val="22"/>
              </w:rPr>
            </w:pPr>
            <w:r w:rsidRPr="00B27F51">
              <w:rPr>
                <w:rStyle w:val="FontStyle66"/>
                <w:sz w:val="22"/>
                <w:szCs w:val="22"/>
              </w:rPr>
              <w:t>индивидуальное проектное задание</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30"/>
              <w:widowControl/>
              <w:spacing w:line="240" w:lineRule="auto"/>
              <w:rPr>
                <w:sz w:val="22"/>
                <w:szCs w:val="22"/>
              </w:rPr>
            </w:pPr>
          </w:p>
        </w:tc>
      </w:tr>
      <w:tr w:rsidR="000B4A45" w:rsidRPr="00B27F51" w:rsidTr="00405116">
        <w:tc>
          <w:tcPr>
            <w:tcW w:w="7088"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rPr>
                <w:rStyle w:val="FontStyle66"/>
                <w:sz w:val="22"/>
                <w:szCs w:val="22"/>
              </w:rPr>
            </w:pPr>
            <w:r w:rsidRPr="00B27F51">
              <w:rPr>
                <w:rStyle w:val="FontStyle66"/>
                <w:sz w:val="22"/>
                <w:szCs w:val="22"/>
              </w:rPr>
              <w:t>внеаудиторная самостоятельная работа</w:t>
            </w:r>
          </w:p>
        </w:tc>
        <w:tc>
          <w:tcPr>
            <w:tcW w:w="1275"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7"/>
              <w:widowControl/>
              <w:spacing w:line="240" w:lineRule="auto"/>
              <w:rPr>
                <w:rStyle w:val="FontStyle66"/>
                <w:sz w:val="22"/>
                <w:szCs w:val="22"/>
              </w:rPr>
            </w:pPr>
            <w:r w:rsidRPr="00B27F51">
              <w:rPr>
                <w:rStyle w:val="FontStyle66"/>
                <w:sz w:val="22"/>
                <w:szCs w:val="22"/>
              </w:rPr>
              <w:t>60</w:t>
            </w:r>
          </w:p>
        </w:tc>
      </w:tr>
      <w:tr w:rsidR="000B4A45" w:rsidRPr="00B27F51" w:rsidTr="00405116">
        <w:tc>
          <w:tcPr>
            <w:tcW w:w="8363" w:type="dxa"/>
            <w:gridSpan w:val="2"/>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28"/>
              <w:widowControl/>
              <w:rPr>
                <w:rStyle w:val="FontStyle66"/>
                <w:sz w:val="22"/>
                <w:szCs w:val="22"/>
              </w:rPr>
            </w:pPr>
            <w:r w:rsidRPr="00B27F51">
              <w:rPr>
                <w:rStyle w:val="FontStyle53"/>
                <w:sz w:val="22"/>
                <w:szCs w:val="22"/>
              </w:rPr>
              <w:t xml:space="preserve">Итоговая аттестация </w:t>
            </w:r>
            <w:r w:rsidRPr="00B27F51">
              <w:rPr>
                <w:rStyle w:val="FontStyle66"/>
                <w:sz w:val="22"/>
                <w:szCs w:val="22"/>
              </w:rPr>
              <w:t xml:space="preserve">в форме </w:t>
            </w:r>
            <w:r w:rsidRPr="00B27F51">
              <w:rPr>
                <w:rStyle w:val="FontStyle66"/>
                <w:i/>
                <w:sz w:val="22"/>
                <w:szCs w:val="22"/>
              </w:rPr>
              <w:t>зачета</w:t>
            </w:r>
          </w:p>
        </w:tc>
      </w:tr>
    </w:tbl>
    <w:p w:rsidR="000B4A45" w:rsidRPr="00B27F51" w:rsidRDefault="000B4A45" w:rsidP="000B4A45">
      <w:pPr>
        <w:rPr>
          <w:rStyle w:val="FontStyle53"/>
        </w:rPr>
      </w:pPr>
      <w:r w:rsidRPr="00B27F51">
        <w:rPr>
          <w:rStyle w:val="FontStyle53"/>
        </w:rPr>
        <w:t>2.2. Примерный тематический план и содержание учебной дисциплины «Информатика и ИКТ»</w:t>
      </w:r>
    </w:p>
    <w:p w:rsidR="000B4A45" w:rsidRPr="00B27F51" w:rsidRDefault="000B4A45" w:rsidP="000B4A45">
      <w:pPr>
        <w:rPr>
          <w:rStyle w:val="FontStyle66"/>
          <w:sz w:val="22"/>
          <w:szCs w:val="22"/>
        </w:rPr>
      </w:pPr>
    </w:p>
    <w:tbl>
      <w:tblPr>
        <w:tblW w:w="9214" w:type="dxa"/>
        <w:tblInd w:w="40" w:type="dxa"/>
        <w:tblLayout w:type="fixed"/>
        <w:tblCellMar>
          <w:left w:w="40" w:type="dxa"/>
          <w:right w:w="40" w:type="dxa"/>
        </w:tblCellMar>
        <w:tblLook w:val="0000" w:firstRow="0" w:lastRow="0" w:firstColumn="0" w:lastColumn="0" w:noHBand="0" w:noVBand="0"/>
      </w:tblPr>
      <w:tblGrid>
        <w:gridCol w:w="1701"/>
        <w:gridCol w:w="2268"/>
        <w:gridCol w:w="4253"/>
        <w:gridCol w:w="992"/>
      </w:tblGrid>
      <w:tr w:rsidR="000B4A45" w:rsidRPr="00B27F51" w:rsidTr="00405116">
        <w:tc>
          <w:tcPr>
            <w:tcW w:w="1701"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jc w:val="center"/>
              <w:rPr>
                <w:b/>
              </w:rPr>
            </w:pPr>
            <w:r w:rsidRPr="00B27F51">
              <w:rPr>
                <w:b/>
              </w:rPr>
              <w:t xml:space="preserve">Наименование </w:t>
            </w:r>
            <w:r w:rsidRPr="00B27F51">
              <w:rPr>
                <w:b/>
              </w:rPr>
              <w:lastRenderedPageBreak/>
              <w:t>разделов и тем</w:t>
            </w:r>
          </w:p>
        </w:tc>
        <w:tc>
          <w:tcPr>
            <w:tcW w:w="6521" w:type="dxa"/>
            <w:gridSpan w:val="2"/>
            <w:tcBorders>
              <w:top w:val="single" w:sz="6" w:space="0" w:color="auto"/>
              <w:left w:val="single" w:sz="6" w:space="0" w:color="auto"/>
              <w:bottom w:val="single" w:sz="6" w:space="0" w:color="auto"/>
              <w:right w:val="single" w:sz="6" w:space="0" w:color="auto"/>
            </w:tcBorders>
          </w:tcPr>
          <w:p w:rsidR="000B4A45" w:rsidRPr="00B27F51" w:rsidRDefault="000B4A45" w:rsidP="00405116">
            <w:pPr>
              <w:jc w:val="center"/>
              <w:rPr>
                <w:b/>
              </w:rPr>
            </w:pPr>
            <w:r w:rsidRPr="00B27F51">
              <w:rPr>
                <w:b/>
              </w:rPr>
              <w:lastRenderedPageBreak/>
              <w:t xml:space="preserve">Содержание учебного материала, лабораторные работы и </w:t>
            </w:r>
            <w:r w:rsidRPr="00B27F51">
              <w:rPr>
                <w:b/>
              </w:rPr>
              <w:lastRenderedPageBreak/>
              <w:t>практические занятия, самостоятельная работа обучающихся</w:t>
            </w:r>
          </w:p>
        </w:tc>
        <w:tc>
          <w:tcPr>
            <w:tcW w:w="992"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jc w:val="center"/>
              <w:rPr>
                <w:b/>
              </w:rPr>
            </w:pPr>
            <w:r w:rsidRPr="00B27F51">
              <w:rPr>
                <w:b/>
              </w:rPr>
              <w:lastRenderedPageBreak/>
              <w:t xml:space="preserve">Объем </w:t>
            </w:r>
            <w:r w:rsidRPr="00B27F51">
              <w:rPr>
                <w:b/>
              </w:rPr>
              <w:lastRenderedPageBreak/>
              <w:t>часов</w:t>
            </w:r>
          </w:p>
        </w:tc>
      </w:tr>
      <w:tr w:rsidR="000B4A45" w:rsidRPr="00B27F51" w:rsidTr="00405116">
        <w:tc>
          <w:tcPr>
            <w:tcW w:w="1701"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jc w:val="center"/>
            </w:pPr>
            <w:r w:rsidRPr="00B27F51">
              <w:lastRenderedPageBreak/>
              <w:t>1</w:t>
            </w:r>
          </w:p>
        </w:tc>
        <w:tc>
          <w:tcPr>
            <w:tcW w:w="6521" w:type="dxa"/>
            <w:gridSpan w:val="2"/>
            <w:tcBorders>
              <w:top w:val="single" w:sz="6" w:space="0" w:color="auto"/>
              <w:left w:val="single" w:sz="6" w:space="0" w:color="auto"/>
              <w:bottom w:val="single" w:sz="6" w:space="0" w:color="auto"/>
              <w:right w:val="single" w:sz="6" w:space="0" w:color="auto"/>
            </w:tcBorders>
          </w:tcPr>
          <w:p w:rsidR="000B4A45" w:rsidRPr="00B27F51" w:rsidRDefault="000B4A45" w:rsidP="00405116">
            <w:pPr>
              <w:jc w:val="center"/>
            </w:pPr>
            <w:r w:rsidRPr="00B27F51">
              <w:t>2</w:t>
            </w:r>
          </w:p>
        </w:tc>
        <w:tc>
          <w:tcPr>
            <w:tcW w:w="992"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jc w:val="center"/>
            </w:pPr>
            <w:r w:rsidRPr="00B27F51">
              <w:t>3</w:t>
            </w:r>
          </w:p>
        </w:tc>
      </w:tr>
      <w:tr w:rsidR="000B4A45" w:rsidRPr="00B27F51" w:rsidTr="00405116">
        <w:tc>
          <w:tcPr>
            <w:tcW w:w="1701" w:type="dxa"/>
            <w:tcBorders>
              <w:top w:val="single" w:sz="6" w:space="0" w:color="auto"/>
              <w:left w:val="single" w:sz="6" w:space="0" w:color="auto"/>
              <w:bottom w:val="nil"/>
              <w:right w:val="single" w:sz="6" w:space="0" w:color="auto"/>
            </w:tcBorders>
          </w:tcPr>
          <w:p w:rsidR="000B4A45" w:rsidRPr="00B27F51" w:rsidRDefault="000B4A45" w:rsidP="00405116">
            <w:pPr>
              <w:rPr>
                <w:b/>
              </w:rPr>
            </w:pPr>
            <w:r w:rsidRPr="00B27F51">
              <w:rPr>
                <w:b/>
              </w:rPr>
              <w:t>Введение</w:t>
            </w:r>
          </w:p>
        </w:tc>
        <w:tc>
          <w:tcPr>
            <w:tcW w:w="6521" w:type="dxa"/>
            <w:gridSpan w:val="2"/>
            <w:tcBorders>
              <w:top w:val="single" w:sz="6" w:space="0" w:color="auto"/>
              <w:left w:val="single" w:sz="6" w:space="0" w:color="auto"/>
              <w:bottom w:val="single" w:sz="4" w:space="0" w:color="auto"/>
              <w:right w:val="single" w:sz="6" w:space="0" w:color="auto"/>
            </w:tcBorders>
          </w:tcPr>
          <w:p w:rsidR="000B4A45" w:rsidRPr="00B27F51" w:rsidRDefault="000B4A45" w:rsidP="00405116">
            <w:pPr>
              <w:rPr>
                <w:b/>
              </w:rPr>
            </w:pPr>
            <w:r w:rsidRPr="00B27F51">
              <w:rPr>
                <w:b/>
              </w:rPr>
              <w:t>Содержание учебного материала</w:t>
            </w:r>
          </w:p>
        </w:tc>
        <w:tc>
          <w:tcPr>
            <w:tcW w:w="992" w:type="dxa"/>
            <w:tcBorders>
              <w:top w:val="single" w:sz="6" w:space="0" w:color="auto"/>
              <w:left w:val="single" w:sz="6" w:space="0" w:color="auto"/>
              <w:bottom w:val="nil"/>
              <w:right w:val="single" w:sz="6" w:space="0" w:color="auto"/>
            </w:tcBorders>
          </w:tcPr>
          <w:p w:rsidR="000B4A45" w:rsidRPr="00B27F51" w:rsidRDefault="000B4A45" w:rsidP="00405116">
            <w:r w:rsidRPr="00B27F51">
              <w:t>2</w:t>
            </w:r>
          </w:p>
        </w:tc>
      </w:tr>
      <w:tr w:rsidR="000B4A45" w:rsidRPr="00B27F51" w:rsidTr="00405116">
        <w:tc>
          <w:tcPr>
            <w:tcW w:w="1701" w:type="dxa"/>
            <w:tcBorders>
              <w:top w:val="nil"/>
              <w:left w:val="single" w:sz="6" w:space="0" w:color="auto"/>
              <w:bottom w:val="single" w:sz="6" w:space="0" w:color="auto"/>
              <w:right w:val="single" w:sz="6" w:space="0" w:color="auto"/>
            </w:tcBorders>
          </w:tcPr>
          <w:p w:rsidR="000B4A45" w:rsidRPr="00B27F51" w:rsidRDefault="000B4A45" w:rsidP="00405116"/>
        </w:tc>
        <w:tc>
          <w:tcPr>
            <w:tcW w:w="6521" w:type="dxa"/>
            <w:gridSpan w:val="2"/>
            <w:tcBorders>
              <w:top w:val="single" w:sz="4" w:space="0" w:color="auto"/>
              <w:left w:val="single" w:sz="6" w:space="0" w:color="auto"/>
              <w:bottom w:val="single" w:sz="6" w:space="0" w:color="auto"/>
              <w:right w:val="single" w:sz="6" w:space="0" w:color="auto"/>
            </w:tcBorders>
          </w:tcPr>
          <w:p w:rsidR="000B4A45" w:rsidRPr="00B27F51" w:rsidRDefault="000B4A45" w:rsidP="00405116">
            <w:r w:rsidRPr="00B27F51">
              <w:t>Роль информационной деятельности в современном обществе: экономической, социальной, культурной, образовательной сферах.</w:t>
            </w:r>
          </w:p>
        </w:tc>
        <w:tc>
          <w:tcPr>
            <w:tcW w:w="992" w:type="dxa"/>
            <w:tcBorders>
              <w:top w:val="nil"/>
              <w:left w:val="single" w:sz="6" w:space="0" w:color="auto"/>
              <w:bottom w:val="single" w:sz="6" w:space="0" w:color="auto"/>
              <w:right w:val="single" w:sz="6" w:space="0" w:color="auto"/>
            </w:tcBorders>
          </w:tcPr>
          <w:p w:rsidR="000B4A45" w:rsidRPr="00B27F51" w:rsidRDefault="000B4A45" w:rsidP="00405116"/>
        </w:tc>
      </w:tr>
      <w:tr w:rsidR="000B4A45" w:rsidRPr="00B27F51" w:rsidTr="00405116">
        <w:tc>
          <w:tcPr>
            <w:tcW w:w="8222" w:type="dxa"/>
            <w:gridSpan w:val="3"/>
            <w:tcBorders>
              <w:top w:val="single" w:sz="6" w:space="0" w:color="auto"/>
              <w:left w:val="single" w:sz="6" w:space="0" w:color="auto"/>
              <w:bottom w:val="single" w:sz="6" w:space="0" w:color="auto"/>
              <w:right w:val="single" w:sz="6" w:space="0" w:color="auto"/>
            </w:tcBorders>
          </w:tcPr>
          <w:p w:rsidR="000B4A45" w:rsidRPr="00B27F51" w:rsidRDefault="000B4A45" w:rsidP="00405116">
            <w:pPr>
              <w:jc w:val="center"/>
              <w:rPr>
                <w:b/>
              </w:rPr>
            </w:pPr>
            <w:r w:rsidRPr="00B27F51">
              <w:rPr>
                <w:b/>
              </w:rPr>
              <w:t>Раздел 1. Информационная деятельность человека</w:t>
            </w:r>
          </w:p>
        </w:tc>
        <w:tc>
          <w:tcPr>
            <w:tcW w:w="992"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jc w:val="center"/>
              <w:rPr>
                <w:b/>
              </w:rPr>
            </w:pPr>
            <w:r w:rsidRPr="00B27F51">
              <w:rPr>
                <w:b/>
              </w:rPr>
              <w:t>13</w:t>
            </w:r>
          </w:p>
        </w:tc>
      </w:tr>
      <w:tr w:rsidR="000B4A45" w:rsidRPr="00B27F51" w:rsidTr="00405116">
        <w:trPr>
          <w:trHeight w:val="240"/>
        </w:trPr>
        <w:tc>
          <w:tcPr>
            <w:tcW w:w="1701" w:type="dxa"/>
            <w:vMerge w:val="restart"/>
            <w:tcBorders>
              <w:top w:val="single" w:sz="6" w:space="0" w:color="auto"/>
              <w:left w:val="single" w:sz="6" w:space="0" w:color="auto"/>
              <w:right w:val="single" w:sz="6" w:space="0" w:color="auto"/>
            </w:tcBorders>
          </w:tcPr>
          <w:p w:rsidR="000B4A45" w:rsidRPr="00B27F51" w:rsidRDefault="000B4A45" w:rsidP="00405116">
            <w:r w:rsidRPr="00B27F51">
              <w:t>Тема 1. Основные этапы развития общества</w:t>
            </w:r>
          </w:p>
        </w:tc>
        <w:tc>
          <w:tcPr>
            <w:tcW w:w="6521" w:type="dxa"/>
            <w:gridSpan w:val="2"/>
            <w:tcBorders>
              <w:top w:val="single" w:sz="6" w:space="0" w:color="auto"/>
              <w:left w:val="single" w:sz="6" w:space="0" w:color="auto"/>
              <w:bottom w:val="single" w:sz="4" w:space="0" w:color="auto"/>
              <w:right w:val="single" w:sz="6" w:space="0" w:color="auto"/>
            </w:tcBorders>
          </w:tcPr>
          <w:p w:rsidR="000B4A45" w:rsidRPr="00B27F51" w:rsidRDefault="000B4A45" w:rsidP="00405116">
            <w:r w:rsidRPr="00B27F51">
              <w:rPr>
                <w:b/>
              </w:rPr>
              <w:t>Содержание учебного материала</w:t>
            </w:r>
          </w:p>
        </w:tc>
        <w:tc>
          <w:tcPr>
            <w:tcW w:w="992" w:type="dxa"/>
            <w:vMerge w:val="restart"/>
            <w:tcBorders>
              <w:top w:val="single" w:sz="6" w:space="0" w:color="auto"/>
              <w:left w:val="single" w:sz="6" w:space="0" w:color="auto"/>
              <w:right w:val="single" w:sz="6" w:space="0" w:color="auto"/>
            </w:tcBorders>
          </w:tcPr>
          <w:p w:rsidR="000B4A45" w:rsidRPr="00B27F51" w:rsidRDefault="000B4A45" w:rsidP="00405116">
            <w:r w:rsidRPr="00B27F51">
              <w:t>2</w:t>
            </w:r>
          </w:p>
        </w:tc>
      </w:tr>
      <w:tr w:rsidR="000B4A45" w:rsidRPr="00B27F51" w:rsidTr="00405116">
        <w:trPr>
          <w:trHeight w:val="585"/>
        </w:trPr>
        <w:tc>
          <w:tcPr>
            <w:tcW w:w="1701" w:type="dxa"/>
            <w:vMerge/>
            <w:tcBorders>
              <w:left w:val="single" w:sz="6" w:space="0" w:color="auto"/>
              <w:bottom w:val="single" w:sz="6" w:space="0" w:color="auto"/>
              <w:right w:val="single" w:sz="6" w:space="0" w:color="auto"/>
            </w:tcBorders>
          </w:tcPr>
          <w:p w:rsidR="000B4A45" w:rsidRPr="00B27F51" w:rsidRDefault="000B4A45" w:rsidP="00405116"/>
        </w:tc>
        <w:tc>
          <w:tcPr>
            <w:tcW w:w="6521" w:type="dxa"/>
            <w:gridSpan w:val="2"/>
            <w:tcBorders>
              <w:top w:val="single" w:sz="4" w:space="0" w:color="auto"/>
              <w:left w:val="single" w:sz="6" w:space="0" w:color="auto"/>
              <w:bottom w:val="single" w:sz="6" w:space="0" w:color="auto"/>
              <w:right w:val="single" w:sz="6" w:space="0" w:color="auto"/>
            </w:tcBorders>
          </w:tcPr>
          <w:p w:rsidR="000B4A45" w:rsidRPr="00B27F51" w:rsidRDefault="000B4A45" w:rsidP="00405116">
            <w:pPr>
              <w:rPr>
                <w:b/>
              </w:rPr>
            </w:pPr>
            <w:r w:rsidRPr="00B27F51">
              <w:t>Основные этапы развития информационного общества. Этапы развития технических средств и информационных ресурсов.</w:t>
            </w:r>
          </w:p>
        </w:tc>
        <w:tc>
          <w:tcPr>
            <w:tcW w:w="992" w:type="dxa"/>
            <w:vMerge/>
            <w:tcBorders>
              <w:left w:val="single" w:sz="6" w:space="0" w:color="auto"/>
              <w:bottom w:val="single" w:sz="6" w:space="0" w:color="auto"/>
              <w:right w:val="single" w:sz="6" w:space="0" w:color="auto"/>
            </w:tcBorders>
          </w:tcPr>
          <w:p w:rsidR="000B4A45" w:rsidRPr="00B27F51" w:rsidRDefault="000B4A45" w:rsidP="00405116"/>
        </w:tc>
      </w:tr>
      <w:tr w:rsidR="000B4A45" w:rsidRPr="00B27F51" w:rsidTr="00405116">
        <w:trPr>
          <w:trHeight w:val="270"/>
        </w:trPr>
        <w:tc>
          <w:tcPr>
            <w:tcW w:w="1701" w:type="dxa"/>
            <w:vMerge w:val="restart"/>
            <w:tcBorders>
              <w:top w:val="single" w:sz="6" w:space="0" w:color="auto"/>
              <w:left w:val="single" w:sz="6" w:space="0" w:color="auto"/>
              <w:right w:val="single" w:sz="6" w:space="0" w:color="auto"/>
            </w:tcBorders>
          </w:tcPr>
          <w:p w:rsidR="000B4A45" w:rsidRPr="00B27F51" w:rsidRDefault="000B4A45" w:rsidP="00405116"/>
        </w:tc>
        <w:tc>
          <w:tcPr>
            <w:tcW w:w="6521" w:type="dxa"/>
            <w:gridSpan w:val="2"/>
            <w:tcBorders>
              <w:top w:val="single" w:sz="6" w:space="0" w:color="auto"/>
              <w:left w:val="single" w:sz="6" w:space="0" w:color="auto"/>
              <w:bottom w:val="single" w:sz="4" w:space="0" w:color="auto"/>
              <w:right w:val="single" w:sz="6" w:space="0" w:color="auto"/>
            </w:tcBorders>
          </w:tcPr>
          <w:p w:rsidR="000B4A45" w:rsidRPr="00B27F51" w:rsidRDefault="000B4A45" w:rsidP="00405116">
            <w:r w:rsidRPr="00B27F51">
              <w:rPr>
                <w:b/>
              </w:rPr>
              <w:t>Практические занятия</w:t>
            </w:r>
          </w:p>
        </w:tc>
        <w:tc>
          <w:tcPr>
            <w:tcW w:w="992" w:type="dxa"/>
            <w:vMerge w:val="restart"/>
            <w:tcBorders>
              <w:top w:val="single" w:sz="6" w:space="0" w:color="auto"/>
              <w:left w:val="single" w:sz="6" w:space="0" w:color="auto"/>
              <w:right w:val="single" w:sz="6" w:space="0" w:color="auto"/>
            </w:tcBorders>
          </w:tcPr>
          <w:p w:rsidR="000B4A45" w:rsidRPr="00B27F51" w:rsidRDefault="000B4A45" w:rsidP="00405116">
            <w:r w:rsidRPr="00B27F51">
              <w:t>2</w:t>
            </w:r>
          </w:p>
        </w:tc>
      </w:tr>
      <w:tr w:rsidR="000B4A45" w:rsidRPr="00B27F51" w:rsidTr="00405116">
        <w:trPr>
          <w:trHeight w:val="1380"/>
        </w:trPr>
        <w:tc>
          <w:tcPr>
            <w:tcW w:w="1701" w:type="dxa"/>
            <w:vMerge/>
            <w:tcBorders>
              <w:left w:val="single" w:sz="6" w:space="0" w:color="auto"/>
              <w:bottom w:val="single" w:sz="6" w:space="0" w:color="auto"/>
              <w:right w:val="single" w:sz="6" w:space="0" w:color="auto"/>
            </w:tcBorders>
          </w:tcPr>
          <w:p w:rsidR="000B4A45" w:rsidRPr="00B27F51" w:rsidRDefault="000B4A45" w:rsidP="00405116"/>
        </w:tc>
        <w:tc>
          <w:tcPr>
            <w:tcW w:w="6521" w:type="dxa"/>
            <w:gridSpan w:val="2"/>
            <w:tcBorders>
              <w:top w:val="single" w:sz="4" w:space="0" w:color="auto"/>
              <w:left w:val="single" w:sz="6" w:space="0" w:color="auto"/>
              <w:bottom w:val="single" w:sz="6" w:space="0" w:color="auto"/>
              <w:right w:val="single" w:sz="6" w:space="0" w:color="auto"/>
            </w:tcBorders>
          </w:tcPr>
          <w:p w:rsidR="000B4A45" w:rsidRPr="00B27F51" w:rsidRDefault="000B4A45" w:rsidP="00405116">
            <w:pPr>
              <w:rPr>
                <w:b/>
              </w:rPr>
            </w:pPr>
            <w:r w:rsidRPr="00B27F51">
              <w:t>Информационные ресурсы общества. Образовательные информационные ресурсы. Работа с ними. Виды профессиональной информационной деятельности человека с использованием технических средств и информационных ресурсов социально-экономической деятельности (специальное ПО, порталы, БД).</w:t>
            </w:r>
          </w:p>
        </w:tc>
        <w:tc>
          <w:tcPr>
            <w:tcW w:w="992" w:type="dxa"/>
            <w:vMerge/>
            <w:tcBorders>
              <w:left w:val="single" w:sz="6" w:space="0" w:color="auto"/>
              <w:bottom w:val="single" w:sz="6" w:space="0" w:color="auto"/>
              <w:right w:val="single" w:sz="6" w:space="0" w:color="auto"/>
            </w:tcBorders>
          </w:tcPr>
          <w:p w:rsidR="000B4A45" w:rsidRPr="00B27F51" w:rsidRDefault="000B4A45" w:rsidP="00405116"/>
        </w:tc>
      </w:tr>
      <w:tr w:rsidR="000B4A45" w:rsidRPr="00B27F51" w:rsidTr="00405116">
        <w:trPr>
          <w:trHeight w:val="270"/>
        </w:trPr>
        <w:tc>
          <w:tcPr>
            <w:tcW w:w="1701" w:type="dxa"/>
            <w:vMerge w:val="restart"/>
            <w:tcBorders>
              <w:top w:val="single" w:sz="6" w:space="0" w:color="auto"/>
              <w:left w:val="single" w:sz="6" w:space="0" w:color="auto"/>
              <w:right w:val="single" w:sz="6" w:space="0" w:color="auto"/>
            </w:tcBorders>
          </w:tcPr>
          <w:p w:rsidR="000B4A45" w:rsidRPr="00B27F51" w:rsidRDefault="000B4A45" w:rsidP="00405116">
            <w:r w:rsidRPr="00B27F51">
              <w:t>Тема 1.2. Правовые нормы, относящиеся к информации</w:t>
            </w:r>
          </w:p>
        </w:tc>
        <w:tc>
          <w:tcPr>
            <w:tcW w:w="6521" w:type="dxa"/>
            <w:gridSpan w:val="2"/>
            <w:tcBorders>
              <w:top w:val="single" w:sz="6" w:space="0" w:color="auto"/>
              <w:left w:val="single" w:sz="6" w:space="0" w:color="auto"/>
              <w:bottom w:val="single" w:sz="4" w:space="0" w:color="auto"/>
              <w:right w:val="single" w:sz="6" w:space="0" w:color="auto"/>
            </w:tcBorders>
          </w:tcPr>
          <w:p w:rsidR="000B4A45" w:rsidRPr="00B27F51" w:rsidRDefault="000B4A45" w:rsidP="00405116">
            <w:r w:rsidRPr="00B27F51">
              <w:rPr>
                <w:b/>
              </w:rPr>
              <w:t>Содержание учебного материала</w:t>
            </w:r>
          </w:p>
        </w:tc>
        <w:tc>
          <w:tcPr>
            <w:tcW w:w="992" w:type="dxa"/>
            <w:vMerge w:val="restart"/>
            <w:tcBorders>
              <w:top w:val="single" w:sz="6" w:space="0" w:color="auto"/>
              <w:left w:val="single" w:sz="6" w:space="0" w:color="auto"/>
              <w:right w:val="single" w:sz="6" w:space="0" w:color="auto"/>
            </w:tcBorders>
          </w:tcPr>
          <w:p w:rsidR="000B4A45" w:rsidRPr="00B27F51" w:rsidRDefault="000B4A45" w:rsidP="00405116">
            <w:r w:rsidRPr="00B27F51">
              <w:t>2</w:t>
            </w:r>
          </w:p>
        </w:tc>
      </w:tr>
      <w:tr w:rsidR="000B4A45" w:rsidRPr="00B27F51" w:rsidTr="00405116">
        <w:trPr>
          <w:trHeight w:val="555"/>
        </w:trPr>
        <w:tc>
          <w:tcPr>
            <w:tcW w:w="1701" w:type="dxa"/>
            <w:vMerge/>
            <w:tcBorders>
              <w:left w:val="single" w:sz="6" w:space="0" w:color="auto"/>
              <w:bottom w:val="single" w:sz="6" w:space="0" w:color="auto"/>
              <w:right w:val="single" w:sz="6" w:space="0" w:color="auto"/>
            </w:tcBorders>
          </w:tcPr>
          <w:p w:rsidR="000B4A45" w:rsidRPr="00B27F51" w:rsidRDefault="000B4A45" w:rsidP="00405116"/>
        </w:tc>
        <w:tc>
          <w:tcPr>
            <w:tcW w:w="6521" w:type="dxa"/>
            <w:gridSpan w:val="2"/>
            <w:tcBorders>
              <w:top w:val="single" w:sz="4" w:space="0" w:color="auto"/>
              <w:left w:val="single" w:sz="6" w:space="0" w:color="auto"/>
              <w:bottom w:val="single" w:sz="6" w:space="0" w:color="auto"/>
              <w:right w:val="single" w:sz="6" w:space="0" w:color="auto"/>
            </w:tcBorders>
          </w:tcPr>
          <w:p w:rsidR="000B4A45" w:rsidRPr="00B27F51" w:rsidRDefault="000B4A45" w:rsidP="00405116">
            <w:pPr>
              <w:rPr>
                <w:b/>
              </w:rPr>
            </w:pPr>
            <w:r w:rsidRPr="00B27F51">
              <w:t>Правовые нормы, относящиеся к информации, правонарушения в информационной сфере, меры их предупреждения.</w:t>
            </w:r>
          </w:p>
        </w:tc>
        <w:tc>
          <w:tcPr>
            <w:tcW w:w="992" w:type="dxa"/>
            <w:vMerge/>
            <w:tcBorders>
              <w:left w:val="single" w:sz="6" w:space="0" w:color="auto"/>
              <w:bottom w:val="single" w:sz="6" w:space="0" w:color="auto"/>
              <w:right w:val="single" w:sz="6" w:space="0" w:color="auto"/>
            </w:tcBorders>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01" w:type="dxa"/>
            <w:vMerge w:val="restart"/>
          </w:tcPr>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39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 xml:space="preserve">Правовые нормы информационной деятельности. Стоимостные характеристики информационной деятельности. Инсталляция программного обеспечения. Обзор профессионального образования в социально-экономической  деятельности, его лицензионное  использование и регламенты обновления (информационные системы бухгалтерского учета, юридические базы данных).  </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95"/>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r w:rsidRPr="00B27F51">
              <w:rPr>
                <w:b/>
              </w:rPr>
              <w:t>Самостоятельная работа обучающихся:</w:t>
            </w:r>
          </w:p>
        </w:tc>
        <w:tc>
          <w:tcPr>
            <w:tcW w:w="992" w:type="dxa"/>
            <w:vMerge w:val="restart"/>
          </w:tcPr>
          <w:p w:rsidR="000B4A45" w:rsidRPr="00B27F51" w:rsidRDefault="000B4A45" w:rsidP="00405116">
            <w:r w:rsidRPr="00B27F51">
              <w:t>5</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3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 xml:space="preserve">Безопасность в информационной среде </w:t>
            </w:r>
          </w:p>
          <w:p w:rsidR="000B4A45" w:rsidRPr="00B27F51" w:rsidRDefault="000B4A45" w:rsidP="00405116">
            <w:pPr>
              <w:rPr>
                <w:b/>
              </w:rPr>
            </w:pPr>
            <w:r w:rsidRPr="00B27F51">
              <w:t>Классификация средств защиты</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8222" w:type="dxa"/>
            <w:gridSpan w:val="3"/>
          </w:tcPr>
          <w:p w:rsidR="000B4A45" w:rsidRPr="00B27F51" w:rsidRDefault="000B4A45" w:rsidP="00405116">
            <w:pPr>
              <w:jc w:val="center"/>
              <w:rPr>
                <w:b/>
              </w:rPr>
            </w:pPr>
            <w:r w:rsidRPr="00B27F51">
              <w:rPr>
                <w:b/>
              </w:rPr>
              <w:t>Раздел 2. Информация информационные процессы</w:t>
            </w:r>
          </w:p>
        </w:tc>
        <w:tc>
          <w:tcPr>
            <w:tcW w:w="992" w:type="dxa"/>
          </w:tcPr>
          <w:p w:rsidR="000B4A45" w:rsidRPr="00B27F51" w:rsidRDefault="000B4A45" w:rsidP="00405116">
            <w:pPr>
              <w:ind w:left="-183" w:firstLine="183"/>
              <w:jc w:val="center"/>
              <w:rPr>
                <w:b/>
              </w:rPr>
            </w:pPr>
            <w:r w:rsidRPr="00B27F51">
              <w:rPr>
                <w:b/>
              </w:rPr>
              <w:t>57</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0"/>
        </w:trPr>
        <w:tc>
          <w:tcPr>
            <w:tcW w:w="1701" w:type="dxa"/>
            <w:vMerge w:val="restart"/>
          </w:tcPr>
          <w:p w:rsidR="000B4A45" w:rsidRPr="00B27F51" w:rsidRDefault="000B4A45" w:rsidP="00405116">
            <w:r w:rsidRPr="00B27F51">
              <w:t xml:space="preserve">Тема 2.1. </w:t>
            </w:r>
            <w:r w:rsidRPr="00B27F51">
              <w:lastRenderedPageBreak/>
              <w:t>Подходы к понятию информации и измерению информации</w:t>
            </w:r>
          </w:p>
        </w:tc>
        <w:tc>
          <w:tcPr>
            <w:tcW w:w="6521" w:type="dxa"/>
            <w:gridSpan w:val="2"/>
            <w:tcBorders>
              <w:bottom w:val="single" w:sz="4" w:space="0" w:color="auto"/>
            </w:tcBorders>
          </w:tcPr>
          <w:p w:rsidR="000B4A45" w:rsidRPr="00B27F51" w:rsidRDefault="000B4A45" w:rsidP="00405116">
            <w:pPr>
              <w:rPr>
                <w:b/>
              </w:rPr>
            </w:pPr>
            <w:r w:rsidRPr="00B27F51">
              <w:rPr>
                <w:b/>
              </w:rPr>
              <w:lastRenderedPageBreak/>
              <w:t>Содержание учебного материала</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4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Подходы к понятию информации и измерению информации. Информационные объекты различных видов. Универсальность дискретного (цифрового) представления информации. Представление информации в двоичной системе счисления.</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0"/>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8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Дискретное (цифровое) представление текстовой, графической, звуковой информации и видеоинформации.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10"/>
        </w:trPr>
        <w:tc>
          <w:tcPr>
            <w:tcW w:w="1701" w:type="dxa"/>
            <w:vMerge w:val="restart"/>
          </w:tcPr>
          <w:p w:rsidR="000B4A45" w:rsidRPr="00B27F51" w:rsidRDefault="000B4A45" w:rsidP="00405116">
            <w:r w:rsidRPr="00B27F51">
              <w:t>Тема 2.2.</w:t>
            </w:r>
          </w:p>
          <w:p w:rsidR="000B4A45" w:rsidRPr="00B27F51" w:rsidRDefault="000B4A45" w:rsidP="00405116">
            <w:r w:rsidRPr="00B27F51">
              <w:t>Основные информационные процессы и их реализация с помощью компьютеров</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pPr>
              <w:rPr>
                <w:lang w:val="en-US"/>
              </w:rPr>
            </w:pPr>
            <w:r w:rsidRPr="00B27F51">
              <w:rPr>
                <w:lang w:val="en-US"/>
              </w:rPr>
              <w:t>6</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1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Основные информационные процессы и их реализация с помощью компьютеров: обработка, хранение, поиск и передача информации.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1701" w:type="dxa"/>
            <w:vMerge w:val="restart"/>
          </w:tcPr>
          <w:p w:rsidR="000B4A45" w:rsidRPr="00B27F51" w:rsidRDefault="000B4A45" w:rsidP="00405116">
            <w:r w:rsidRPr="00B27F51">
              <w:t>Тема 2.2.1 Принципы</w:t>
            </w:r>
          </w:p>
          <w:p w:rsidR="000B4A45" w:rsidRPr="00B27F51" w:rsidRDefault="000B4A45" w:rsidP="00405116">
            <w:r w:rsidRPr="00B27F51">
              <w:t>Обработки информации</w:t>
            </w:r>
          </w:p>
          <w:p w:rsidR="000B4A45" w:rsidRPr="00B27F51" w:rsidRDefault="000B4A45" w:rsidP="00405116">
            <w:r w:rsidRPr="00B27F51">
              <w:t>компьютером</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4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Принципы обработки информации компьютером. Арифметические и логические основы работы компьютера. Алгоритмы и способы их описания.</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4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Программный принцип работы компьютера. Примеры Проведение исследования в социально-экономической сфере на основе использования готовой компьютерной модели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15"/>
        </w:trPr>
        <w:tc>
          <w:tcPr>
            <w:tcW w:w="1701" w:type="dxa"/>
            <w:vMerge w:val="restart"/>
          </w:tcPr>
          <w:p w:rsidR="000B4A45" w:rsidRPr="00B27F51" w:rsidRDefault="000B4A45" w:rsidP="00405116">
            <w:r w:rsidRPr="00B27F51">
              <w:t>Тема 2.2.2.</w:t>
            </w:r>
          </w:p>
          <w:p w:rsidR="000B4A45" w:rsidRPr="00B27F51" w:rsidRDefault="000B4A45" w:rsidP="00405116">
            <w:r w:rsidRPr="00B27F51">
              <w:t>Хранение информационных объектов различных видов на различных цифровых носителях.</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Хранение информационных объектов различных видов на различных цифровых носителях. Определение объемов различных носителей информации. Архив информации.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70"/>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lastRenderedPageBreak/>
              <w:t>Практические занятия</w:t>
            </w:r>
          </w:p>
        </w:tc>
        <w:tc>
          <w:tcPr>
            <w:tcW w:w="992" w:type="dxa"/>
            <w:vMerge w:val="restart"/>
          </w:tcPr>
          <w:p w:rsidR="000B4A45" w:rsidRPr="00B27F51" w:rsidRDefault="000B4A45" w:rsidP="00405116">
            <w:r w:rsidRPr="00B27F51">
              <w:t>6</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38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Создание архива данных. Извлечение данных из архива.</w:t>
            </w:r>
          </w:p>
          <w:p w:rsidR="000B4A45" w:rsidRPr="00B27F51" w:rsidRDefault="000B4A45" w:rsidP="00405116">
            <w:r w:rsidRPr="00B27F51">
              <w:t>Файл как единица хранения информации на компьютере. Атрибуты файла и его объем. Учет объемов файлов при их хранении, передаче. Запись информации на компакт-диски различных видов Организация информации на компакт-диске с интерактивным меню.</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0"/>
        </w:trPr>
        <w:tc>
          <w:tcPr>
            <w:tcW w:w="1701" w:type="dxa"/>
            <w:vMerge w:val="restart"/>
          </w:tcPr>
          <w:p w:rsidR="000B4A45" w:rsidRPr="00B27F51" w:rsidRDefault="000B4A45" w:rsidP="00405116">
            <w:r w:rsidRPr="00B27F51">
              <w:lastRenderedPageBreak/>
              <w:t>Тема 2.2.3.</w:t>
            </w:r>
          </w:p>
          <w:p w:rsidR="000B4A45" w:rsidRPr="00B27F51" w:rsidRDefault="000B4A45" w:rsidP="00405116">
            <w:r w:rsidRPr="00B27F51">
              <w:t>Поиск информации с использованием компьютера</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pPr>
              <w:rPr>
                <w:lang w:val="en-US"/>
              </w:rPr>
            </w:pPr>
            <w:r w:rsidRPr="00B27F51">
              <w:rPr>
                <w:lang w:val="en-US"/>
              </w:rPr>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08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70"/>
        </w:trPr>
        <w:tc>
          <w:tcPr>
            <w:tcW w:w="1701" w:type="dxa"/>
            <w:vMerge w:val="restart"/>
          </w:tcPr>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pPr>
              <w:rPr>
                <w:lang w:val="en-US"/>
              </w:rPr>
            </w:pPr>
            <w:r w:rsidRPr="00B27F51">
              <w:rPr>
                <w:lang w:val="en-US"/>
              </w:rPr>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2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Пример поиска информации на государственных образовательных порталах. Поисковые системы. Осуществление поиска информации или информационного объекта в тексте, в файловых структурах, в базах данных, в сети Интернет.</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trPr>
        <w:tc>
          <w:tcPr>
            <w:tcW w:w="1701" w:type="dxa"/>
            <w:vMerge w:val="restart"/>
          </w:tcPr>
          <w:p w:rsidR="000B4A45" w:rsidRPr="00B27F51" w:rsidRDefault="000B4A45" w:rsidP="00405116">
            <w:r w:rsidRPr="00B27F51">
              <w:t>Тема 2.2.4. Передача</w:t>
            </w:r>
          </w:p>
          <w:p w:rsidR="000B4A45" w:rsidRPr="00B27F51" w:rsidRDefault="000B4A45" w:rsidP="00405116">
            <w:r w:rsidRPr="00B27F51">
              <w:t>информации между</w:t>
            </w:r>
          </w:p>
          <w:p w:rsidR="000B4A45" w:rsidRPr="00B27F51" w:rsidRDefault="000B4A45" w:rsidP="00405116">
            <w:r w:rsidRPr="00B27F51">
              <w:t>компьютерами</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0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Передача информации между компьютерами. Проводная и беспроводная связь.</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00"/>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pPr>
              <w:rPr>
                <w:lang w:val="en-US"/>
              </w:rPr>
            </w:pPr>
            <w:r w:rsidRPr="00B27F51">
              <w:rPr>
                <w:lang w:val="en-US"/>
              </w:rPr>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84"/>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Создание ящика электронной почты и настройка его параметров. Формирование адресной книги.</w:t>
            </w:r>
          </w:p>
        </w:tc>
        <w:tc>
          <w:tcPr>
            <w:tcW w:w="992" w:type="dxa"/>
            <w:vMerge/>
          </w:tcPr>
          <w:p w:rsidR="000B4A45" w:rsidRPr="00B27F51" w:rsidRDefault="000B4A45" w:rsidP="00405116">
            <w:pPr>
              <w:rPr>
                <w:lang w:val="en-US"/>
              </w:rPr>
            </w:pP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01" w:type="dxa"/>
            <w:vMerge w:val="restart"/>
          </w:tcPr>
          <w:p w:rsidR="000B4A45" w:rsidRPr="00B27F51" w:rsidRDefault="000B4A45" w:rsidP="00405116">
            <w:r w:rsidRPr="00B27F51">
              <w:t>Тема 2.3. Управление процессами.</w:t>
            </w:r>
          </w:p>
          <w:p w:rsidR="000B4A45" w:rsidRPr="00B27F51" w:rsidRDefault="000B4A45" w:rsidP="00405116">
            <w:r w:rsidRPr="00B27F51">
              <w:t>•</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7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Управление процессами. Представление об автоматических и автоматизированных системах управления в социально-экономической сфере деятельности.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7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АСУ различного назначения, примеры их использования. Демонстрация использования различных видов АСУ на практике в социально-экономической сфере деятельности.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70"/>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lastRenderedPageBreak/>
              <w:t>Самостоятельная работа обучающихся:</w:t>
            </w:r>
          </w:p>
        </w:tc>
        <w:tc>
          <w:tcPr>
            <w:tcW w:w="992" w:type="dxa"/>
            <w:vMerge w:val="restart"/>
          </w:tcPr>
          <w:p w:rsidR="000B4A45" w:rsidRPr="00B27F51" w:rsidRDefault="000B4A45" w:rsidP="00405116">
            <w:r w:rsidRPr="00B27F51">
              <w:t>15</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239"/>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Носители информации в системе «Человек-телевизор» Носители информации в системе «Телевизионная башня-телевизор»</w:t>
            </w:r>
          </w:p>
          <w:p w:rsidR="000B4A45" w:rsidRPr="00B27F51" w:rsidRDefault="000B4A45" w:rsidP="00405116">
            <w:r w:rsidRPr="00B27F51">
              <w:t>Телекоммуникации: конференции, интервью, репортаж Электронная доска объявлений Службы поиска людей</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8222" w:type="dxa"/>
            <w:gridSpan w:val="3"/>
          </w:tcPr>
          <w:p w:rsidR="000B4A45" w:rsidRPr="00B27F51" w:rsidRDefault="000B4A45" w:rsidP="00405116">
            <w:pPr>
              <w:jc w:val="center"/>
              <w:rPr>
                <w:b/>
              </w:rPr>
            </w:pPr>
            <w:r w:rsidRPr="00B27F51">
              <w:rPr>
                <w:b/>
              </w:rPr>
              <w:lastRenderedPageBreak/>
              <w:t>Раздел 3. Средства информационных и коммуникационных технологий</w:t>
            </w:r>
          </w:p>
        </w:tc>
        <w:tc>
          <w:tcPr>
            <w:tcW w:w="992" w:type="dxa"/>
          </w:tcPr>
          <w:p w:rsidR="000B4A45" w:rsidRPr="00B27F51" w:rsidRDefault="000B4A45" w:rsidP="00405116">
            <w:pPr>
              <w:jc w:val="center"/>
              <w:rPr>
                <w:b/>
              </w:rPr>
            </w:pPr>
            <w:r w:rsidRPr="00B27F51">
              <w:rPr>
                <w:b/>
              </w:rPr>
              <w:t>26</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10"/>
        </w:trPr>
        <w:tc>
          <w:tcPr>
            <w:tcW w:w="1701" w:type="dxa"/>
            <w:vMerge w:val="restart"/>
          </w:tcPr>
          <w:p w:rsidR="000B4A45" w:rsidRPr="00B27F51" w:rsidRDefault="000B4A45" w:rsidP="00405116">
            <w:r w:rsidRPr="00B27F51">
              <w:t>Тема 3.1. Архитектура компьютеров</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8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Архитектура компьютеров. Основные характеристики компьютеров. Многообразие компьютеров. Многообразие внешних устройств, подключаемых к компьютеру. Виды программного обеспечения компьютеров .</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7"/>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Операционная система. Графический интерфейс пользователя. 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  Примеры комплектации компьютерного рабочего места в соответствии с целями его использования для различных направлений профессиональной деятельности.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30"/>
        </w:trPr>
        <w:tc>
          <w:tcPr>
            <w:tcW w:w="1701" w:type="dxa"/>
            <w:vMerge w:val="restart"/>
          </w:tcPr>
          <w:p w:rsidR="000B4A45" w:rsidRPr="00B27F51" w:rsidRDefault="000B4A45" w:rsidP="00405116">
            <w:r w:rsidRPr="00B27F51">
              <w:t>Тема 3.2. Объединение компьютеров в локальную сеть</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Объединение компьютеров в локальную сеть. Организация работы пользователей в локальных компьютерных сетях</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4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Разграничение прав доступа в сети. Общее дисковое пространство в локальной сети. Защита информации, антивирусная защита.</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trPr>
        <w:tc>
          <w:tcPr>
            <w:tcW w:w="1701" w:type="dxa"/>
            <w:vMerge w:val="restart"/>
          </w:tcPr>
          <w:p w:rsidR="000B4A45" w:rsidRPr="00B27F51" w:rsidRDefault="000B4A45" w:rsidP="00405116">
            <w:r w:rsidRPr="00B27F51">
              <w:t>Тема 3.3. Безопасность, гигиена, эргономика, ресурсосбережение</w:t>
            </w:r>
          </w:p>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8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Эксплуатационные требования  к компьютерному рабочему месту.</w:t>
            </w:r>
          </w:p>
          <w:p w:rsidR="000B4A45" w:rsidRPr="00B27F51" w:rsidRDefault="000B4A45" w:rsidP="00405116">
            <w:r w:rsidRPr="00B27F51">
              <w:t>Профилактические мероприятия для компьютерного рабочего места    в     соответствии    с    его     комплектацией    для профессиональной деятельности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0"/>
        </w:trPr>
        <w:tc>
          <w:tcPr>
            <w:tcW w:w="1701" w:type="dxa"/>
            <w:vMerge w:val="restart"/>
          </w:tcPr>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Самостоятельная работа обучающихся</w:t>
            </w:r>
          </w:p>
        </w:tc>
        <w:tc>
          <w:tcPr>
            <w:tcW w:w="992" w:type="dxa"/>
            <w:vMerge w:val="restart"/>
          </w:tcPr>
          <w:p w:rsidR="000B4A45" w:rsidRPr="00B27F51" w:rsidRDefault="000B4A45" w:rsidP="00405116">
            <w:r w:rsidRPr="00B27F51">
              <w:t>10</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1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Профилактика ПК. Инструкция по технике безопасности и санитарным нормам Функциональная схема компьютера. Устройства ввода информации. Устройства вывода информации Последовательное соединение. Соединение звездой</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8222" w:type="dxa"/>
            <w:gridSpan w:val="3"/>
          </w:tcPr>
          <w:p w:rsidR="000B4A45" w:rsidRPr="00B27F51" w:rsidRDefault="000B4A45" w:rsidP="00405116">
            <w:pPr>
              <w:jc w:val="center"/>
              <w:rPr>
                <w:b/>
              </w:rPr>
            </w:pPr>
            <w:r w:rsidRPr="00B27F51">
              <w:rPr>
                <w:b/>
              </w:rPr>
              <w:t>Раздел 4.Технологии создания и преобразования информационных объектов</w:t>
            </w:r>
          </w:p>
        </w:tc>
        <w:tc>
          <w:tcPr>
            <w:tcW w:w="992" w:type="dxa"/>
          </w:tcPr>
          <w:p w:rsidR="000B4A45" w:rsidRPr="00B27F51" w:rsidRDefault="000B4A45" w:rsidP="00405116">
            <w:pPr>
              <w:jc w:val="center"/>
              <w:rPr>
                <w:b/>
              </w:rPr>
            </w:pPr>
            <w:r w:rsidRPr="00B27F51">
              <w:rPr>
                <w:b/>
              </w:rPr>
              <w:t>60</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1701" w:type="dxa"/>
            <w:vMerge w:val="restart"/>
          </w:tcPr>
          <w:p w:rsidR="000B4A45" w:rsidRPr="00B27F51" w:rsidRDefault="000B4A45" w:rsidP="00405116">
            <w:r w:rsidRPr="00B27F51">
              <w:lastRenderedPageBreak/>
              <w:t>Тема 4.1. Понятие об информационных системах и автоматизации информационных процессов.</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4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Понятие об информационных системах и автоматизации информационных процессов</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70"/>
        </w:trPr>
        <w:tc>
          <w:tcPr>
            <w:tcW w:w="1701" w:type="dxa"/>
            <w:vMerge w:val="restart"/>
          </w:tcPr>
          <w:p w:rsidR="000B4A45" w:rsidRPr="00B27F51" w:rsidRDefault="000B4A45" w:rsidP="00405116">
            <w:r w:rsidRPr="00B27F51">
              <w:t>Тема 4.1.1 Возможности настольных издательских систем</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pPr>
              <w:rPr>
                <w:lang w:val="en-US"/>
              </w:rPr>
            </w:pPr>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Возможности настольных издательских систем: создание, организация и основные способы преобразования (верстки) текста</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01" w:type="dxa"/>
            <w:vMerge w:val="restart"/>
          </w:tcPr>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6</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2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Использование систем проверки орфографии и грамматики. Создание компьютерных публикаций на основе использования готовых шаблонов (для выполнения учебных заданий). Программы – переводчики. Возможности систем распознавания текстов. Гипертекстовое представление информации.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15"/>
        </w:trPr>
        <w:tc>
          <w:tcPr>
            <w:tcW w:w="1701" w:type="dxa"/>
            <w:vMerge w:val="restart"/>
          </w:tcPr>
          <w:p w:rsidR="000B4A45" w:rsidRPr="00B27F51" w:rsidRDefault="000B4A45" w:rsidP="00405116">
            <w:r w:rsidRPr="00B27F51">
              <w:t>Тема 4.1.2. Возможности динамических (электронных) таблиц</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1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Возможности динамических (электронных) таблиц. Математическая обработка числовых данных.</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trPr>
        <w:tc>
          <w:tcPr>
            <w:tcW w:w="1701" w:type="dxa"/>
            <w:vMerge w:val="restart"/>
          </w:tcPr>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8</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95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Использование различных возможностей динамических (электронных) таблиц для выполнения учебных заданий.</w:t>
            </w:r>
          </w:p>
          <w:p w:rsidR="000B4A45" w:rsidRPr="00B27F51" w:rsidRDefault="000B4A45" w:rsidP="00405116">
            <w:r w:rsidRPr="00B27F51">
              <w:t xml:space="preserve">Системы статистического учета (бухгалтерский учет, </w:t>
            </w:r>
          </w:p>
          <w:p w:rsidR="000B4A45" w:rsidRPr="00B27F51" w:rsidRDefault="000B4A45" w:rsidP="00405116">
            <w:r w:rsidRPr="00B27F51">
              <w:t>планирование и финансы, статистические исследования). Средства графического представления статистических данных - деловая графика. Представление результатов выполнения расчетных задач средствами деловой графики.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821"/>
        </w:trPr>
        <w:tc>
          <w:tcPr>
            <w:tcW w:w="3969" w:type="dxa"/>
            <w:gridSpan w:val="2"/>
          </w:tcPr>
          <w:p w:rsidR="000B4A45" w:rsidRPr="00B27F51" w:rsidRDefault="000B4A45" w:rsidP="00405116">
            <w:r w:rsidRPr="00B27F51">
              <w:t>Тема 4.1.3. Представление об организации баз данных и системах управления базами данных.</w:t>
            </w:r>
          </w:p>
        </w:tc>
        <w:tc>
          <w:tcPr>
            <w:tcW w:w="4253" w:type="dxa"/>
          </w:tcPr>
          <w:p w:rsidR="000B4A45" w:rsidRPr="00B27F51" w:rsidRDefault="000B4A45" w:rsidP="00405116">
            <w:pPr>
              <w:rPr>
                <w:b/>
              </w:rPr>
            </w:pPr>
            <w:r w:rsidRPr="00B27F51">
              <w:rPr>
                <w:b/>
              </w:rPr>
              <w:t>Содержание учебного материала</w:t>
            </w:r>
          </w:p>
          <w:p w:rsidR="000B4A45" w:rsidRPr="00B27F51" w:rsidRDefault="000B4A45" w:rsidP="00405116">
            <w:r w:rsidRPr="00B27F51">
              <w:t>Представление об организации баз данных и системах управления базами данных. Структура данных и система запросов на примерах</w:t>
            </w:r>
            <w:r w:rsidRPr="00B27F51">
              <w:br/>
              <w:t xml:space="preserve">баз данных различного назначения: юридические, библиотечные, налоговые, социальные, кадровые и др. Использование системы управления </w:t>
            </w:r>
            <w:r w:rsidRPr="00B27F51">
              <w:lastRenderedPageBreak/>
              <w:t>базами данных для выполнения учебных заданий из различных предметных областей.</w:t>
            </w:r>
          </w:p>
        </w:tc>
        <w:tc>
          <w:tcPr>
            <w:tcW w:w="992" w:type="dxa"/>
          </w:tcPr>
          <w:p w:rsidR="000B4A45" w:rsidRPr="00B27F51" w:rsidRDefault="000B4A45" w:rsidP="00405116">
            <w:r w:rsidRPr="00B27F51">
              <w:lastRenderedPageBreak/>
              <w:t xml:space="preserve">2 </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0"/>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8</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31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0B4A45" w:rsidRPr="00B27F51" w:rsidRDefault="000B4A45" w:rsidP="00405116">
            <w:r w:rsidRPr="00B27F51">
              <w:t>Электронные коллекции информационных и образовательных ресурсов, образовательные специализированные порталы.</w:t>
            </w:r>
          </w:p>
          <w:p w:rsidR="000B4A45" w:rsidRPr="00B27F51" w:rsidRDefault="000B4A45" w:rsidP="00405116">
            <w:r w:rsidRPr="00B27F51">
              <w:t>Организация баз данных. Заполнение полей баз данных. Возможности систем управления базами данных.</w:t>
            </w:r>
          </w:p>
          <w:p w:rsidR="000B4A45" w:rsidRPr="00B27F51" w:rsidRDefault="000B4A45" w:rsidP="00405116">
            <w:r w:rsidRPr="00B27F51">
              <w:t>Формирование запросов для поиска и сортировки информации в базе данных.</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10"/>
        </w:trPr>
        <w:tc>
          <w:tcPr>
            <w:tcW w:w="1701" w:type="dxa"/>
            <w:vMerge w:val="restart"/>
          </w:tcPr>
          <w:p w:rsidR="000B4A45" w:rsidRPr="00B27F51" w:rsidRDefault="000B4A45" w:rsidP="00405116">
            <w:r w:rsidRPr="00B27F51">
              <w:t>Тема 4.1.4. Представление о программных средах компьютерной графики</w:t>
            </w:r>
          </w:p>
        </w:tc>
        <w:tc>
          <w:tcPr>
            <w:tcW w:w="6521" w:type="dxa"/>
            <w:gridSpan w:val="2"/>
            <w:tcBorders>
              <w:bottom w:val="single" w:sz="4" w:space="0" w:color="auto"/>
            </w:tcBorders>
          </w:tcPr>
          <w:p w:rsidR="000B4A45" w:rsidRPr="00B27F51" w:rsidRDefault="000B4A45" w:rsidP="00405116">
            <w:pPr>
              <w:rPr>
                <w:b/>
              </w:rPr>
            </w:pPr>
            <w:r w:rsidRPr="00B27F51">
              <w:rPr>
                <w:b/>
              </w:rPr>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1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Представление о программных средах компьютерной графики, мультимедийных средах.</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95"/>
        </w:trPr>
        <w:tc>
          <w:tcPr>
            <w:tcW w:w="1701" w:type="dxa"/>
            <w:vMerge w:val="restart"/>
          </w:tcPr>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 xml:space="preserve">Практические занятия </w:t>
            </w:r>
          </w:p>
        </w:tc>
        <w:tc>
          <w:tcPr>
            <w:tcW w:w="992" w:type="dxa"/>
            <w:vMerge w:val="restart"/>
          </w:tcPr>
          <w:p w:rsidR="000B4A45" w:rsidRPr="00B27F51" w:rsidRDefault="000B4A45" w:rsidP="00405116">
            <w:r w:rsidRPr="00B27F51">
              <w:t>6</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18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Создание и редактирование графических и мультимедийных объектов средствами компьютерных презентаций для выполнения учебных заданий.</w:t>
            </w:r>
          </w:p>
          <w:p w:rsidR="000B4A45" w:rsidRPr="00B27F51" w:rsidRDefault="000B4A45" w:rsidP="00405116">
            <w:r w:rsidRPr="00B27F51">
              <w:t>Использование презентационного оборудования.</w:t>
            </w:r>
          </w:p>
          <w:p w:rsidR="000B4A45" w:rsidRPr="00B27F51" w:rsidRDefault="000B4A45" w:rsidP="00405116">
            <w:r w:rsidRPr="00B27F51">
              <w:t>Примеры геоинформационных систем.</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10"/>
        </w:trPr>
        <w:tc>
          <w:tcPr>
            <w:tcW w:w="1701" w:type="dxa"/>
            <w:vMerge w:val="restart"/>
          </w:tcPr>
          <w:p w:rsidR="000B4A45" w:rsidRPr="00B27F51" w:rsidRDefault="000B4A45" w:rsidP="00405116"/>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Самостоятельная работа обучающихся</w:t>
            </w:r>
          </w:p>
        </w:tc>
        <w:tc>
          <w:tcPr>
            <w:tcW w:w="992" w:type="dxa"/>
            <w:vMerge w:val="restart"/>
          </w:tcPr>
          <w:p w:rsidR="000B4A45" w:rsidRPr="00B27F51" w:rsidRDefault="000B4A45" w:rsidP="00405116">
            <w:r w:rsidRPr="00B27F51">
              <w:t>20</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0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Современные способы организации презентаций. Показ презентации Журнальная статья. Рост и вес среднестатистического учащегося Статистика труда Статистический отчет Расчет заработной платы Резюме «Ищу работу». Создание базы данных библиотеки. Создание базы данных классификатора. Сортировка массива.</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8222" w:type="dxa"/>
            <w:gridSpan w:val="3"/>
          </w:tcPr>
          <w:p w:rsidR="000B4A45" w:rsidRPr="00B27F51" w:rsidRDefault="000B4A45" w:rsidP="00405116">
            <w:pPr>
              <w:jc w:val="center"/>
              <w:rPr>
                <w:b/>
              </w:rPr>
            </w:pPr>
            <w:r w:rsidRPr="00B27F51">
              <w:rPr>
                <w:b/>
              </w:rPr>
              <w:t>Раздел 5.Телекоммуникационные технологии</w:t>
            </w:r>
          </w:p>
        </w:tc>
        <w:tc>
          <w:tcPr>
            <w:tcW w:w="992" w:type="dxa"/>
          </w:tcPr>
          <w:p w:rsidR="000B4A45" w:rsidRPr="00B27F51" w:rsidRDefault="000B4A45" w:rsidP="00405116">
            <w:pPr>
              <w:jc w:val="center"/>
              <w:rPr>
                <w:b/>
              </w:rPr>
            </w:pPr>
            <w:r w:rsidRPr="00B27F51">
              <w:rPr>
                <w:b/>
              </w:rPr>
              <w:t>22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85"/>
        </w:trPr>
        <w:tc>
          <w:tcPr>
            <w:tcW w:w="1701" w:type="dxa"/>
            <w:vMerge w:val="restart"/>
          </w:tcPr>
          <w:p w:rsidR="000B4A45" w:rsidRPr="00B27F51" w:rsidRDefault="000B4A45" w:rsidP="00405116">
            <w:r w:rsidRPr="00B27F51">
              <w:t xml:space="preserve">Тема 5.1. </w:t>
            </w:r>
            <w:r w:rsidRPr="00B27F51">
              <w:lastRenderedPageBreak/>
              <w:t>Представления о технических и программных средствах</w:t>
            </w:r>
          </w:p>
          <w:p w:rsidR="000B4A45" w:rsidRPr="00B27F51" w:rsidRDefault="000B4A45" w:rsidP="00405116">
            <w:r w:rsidRPr="00B27F51">
              <w:t>телекоммуникационных технологий</w:t>
            </w:r>
          </w:p>
        </w:tc>
        <w:tc>
          <w:tcPr>
            <w:tcW w:w="6521" w:type="dxa"/>
            <w:gridSpan w:val="2"/>
            <w:tcBorders>
              <w:bottom w:val="single" w:sz="4" w:space="0" w:color="auto"/>
            </w:tcBorders>
          </w:tcPr>
          <w:p w:rsidR="000B4A45" w:rsidRPr="00B27F51" w:rsidRDefault="000B4A45" w:rsidP="00405116">
            <w:pPr>
              <w:rPr>
                <w:b/>
              </w:rPr>
            </w:pPr>
            <w:r w:rsidRPr="00B27F51">
              <w:rPr>
                <w:b/>
              </w:rPr>
              <w:lastRenderedPageBreak/>
              <w:t>Содержание учебного материала</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1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Представления о технических программных средствах телекоммуникационных технологий. Интернет-технологии, способы и скоростные характеристики подключения, провайдер.</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95"/>
        </w:trPr>
        <w:tc>
          <w:tcPr>
            <w:tcW w:w="1701" w:type="dxa"/>
            <w:vMerge w:val="restart"/>
          </w:tcPr>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 xml:space="preserve">Практические занятия </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900"/>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 xml:space="preserve">Браузер. Примеры работы с Интернет-магазином, Интернет-СМИ, Интернет-турагентством, Интернет-библиотекой и пр. Методы и средства создания и сопровождения сайта.  </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25"/>
        </w:trPr>
        <w:tc>
          <w:tcPr>
            <w:tcW w:w="1701" w:type="dxa"/>
            <w:vMerge w:val="restart"/>
          </w:tcPr>
          <w:p w:rsidR="000B4A45" w:rsidRPr="00B27F51" w:rsidRDefault="000B4A45" w:rsidP="00405116">
            <w:r w:rsidRPr="00B27F51">
              <w:t>Тема 5.2. Возможности сетевого программного обеспечения</w:t>
            </w:r>
          </w:p>
        </w:tc>
        <w:tc>
          <w:tcPr>
            <w:tcW w:w="6521" w:type="dxa"/>
            <w:gridSpan w:val="2"/>
            <w:tcBorders>
              <w:bottom w:val="single" w:sz="4" w:space="0" w:color="auto"/>
            </w:tcBorders>
          </w:tcPr>
          <w:p w:rsidR="000B4A45" w:rsidRPr="00B27F51" w:rsidRDefault="000B4A45" w:rsidP="00405116">
            <w:pPr>
              <w:rPr>
                <w:b/>
              </w:rPr>
            </w:pPr>
            <w:r w:rsidRPr="00B27F51">
              <w:rPr>
                <w:b/>
              </w:rPr>
              <w:t xml:space="preserve">Содержание учебного материала </w:t>
            </w:r>
          </w:p>
        </w:tc>
        <w:tc>
          <w:tcPr>
            <w:tcW w:w="992" w:type="dxa"/>
            <w:vMerge w:val="restart"/>
          </w:tcPr>
          <w:p w:rsidR="000B4A45" w:rsidRPr="00B27F51" w:rsidRDefault="000B4A45" w:rsidP="00405116">
            <w:r w:rsidRPr="00B27F51">
              <w:t>4</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8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70"/>
        </w:trPr>
        <w:tc>
          <w:tcPr>
            <w:tcW w:w="1701" w:type="dxa"/>
            <w:vMerge w:val="restart"/>
          </w:tcPr>
          <w:p w:rsidR="000B4A45" w:rsidRPr="00B27F51" w:rsidRDefault="000B4A45" w:rsidP="00405116"/>
        </w:tc>
        <w:tc>
          <w:tcPr>
            <w:tcW w:w="6521" w:type="dxa"/>
            <w:gridSpan w:val="2"/>
            <w:tcBorders>
              <w:bottom w:val="single" w:sz="4" w:space="0" w:color="auto"/>
            </w:tcBorders>
          </w:tcPr>
          <w:p w:rsidR="000B4A45" w:rsidRPr="00B27F51" w:rsidRDefault="000B4A45" w:rsidP="00405116">
            <w:pPr>
              <w:rPr>
                <w:b/>
              </w:rPr>
            </w:pPr>
            <w:r w:rsidRPr="00B27F51">
              <w:rPr>
                <w:b/>
              </w:rPr>
              <w:t>Практические занятия</w:t>
            </w:r>
          </w:p>
        </w:tc>
        <w:tc>
          <w:tcPr>
            <w:tcW w:w="992" w:type="dxa"/>
            <w:vMerge w:val="restart"/>
          </w:tcPr>
          <w:p w:rsidR="000B4A45" w:rsidRPr="00B27F51" w:rsidRDefault="000B4A45" w:rsidP="00405116">
            <w:r w:rsidRPr="00B27F51">
              <w:t>2</w:t>
            </w:r>
          </w:p>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1935"/>
        </w:trPr>
        <w:tc>
          <w:tcPr>
            <w:tcW w:w="1701" w:type="dxa"/>
            <w:vMerge/>
          </w:tcPr>
          <w:p w:rsidR="000B4A45" w:rsidRPr="00B27F51" w:rsidRDefault="000B4A45" w:rsidP="00405116"/>
        </w:tc>
        <w:tc>
          <w:tcPr>
            <w:tcW w:w="6521" w:type="dxa"/>
            <w:gridSpan w:val="2"/>
            <w:tcBorders>
              <w:top w:val="single" w:sz="4" w:space="0" w:color="auto"/>
            </w:tcBorders>
          </w:tcPr>
          <w:p w:rsidR="000B4A45" w:rsidRPr="00B27F51" w:rsidRDefault="000B4A45" w:rsidP="00405116">
            <w:r w:rsidRPr="00B27F51">
              <w:t>Использование тестирующих систем в учебной деятельности в локальной сети образовательного учреждения. Примеры сетевых информационных систем для различных направлений профессиональной деятельности (система электронных билетов, банковские расчеты, регистрация автотранспорта, электронное голосование, система медицинского страхования, дистанционное обучение и тестирование, сетевые конференции и форумы и пр.). Участие в онлайн конференции, анкетировании, конкурсе, олимпиаде или тестировании.</w:t>
            </w:r>
          </w:p>
        </w:tc>
        <w:tc>
          <w:tcPr>
            <w:tcW w:w="992" w:type="dxa"/>
            <w:vMerge/>
          </w:tcPr>
          <w:p w:rsidR="000B4A45" w:rsidRPr="00B27F51" w:rsidRDefault="000B4A45" w:rsidP="00405116"/>
        </w:tc>
      </w:tr>
      <w:tr w:rsidR="000B4A45" w:rsidRPr="00B27F51" w:rsidTr="0040511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8222" w:type="dxa"/>
            <w:gridSpan w:val="3"/>
          </w:tcPr>
          <w:p w:rsidR="000B4A45" w:rsidRPr="00B27F51" w:rsidRDefault="000B4A45" w:rsidP="00405116">
            <w:r w:rsidRPr="00B27F51">
              <w:t>Всего</w:t>
            </w:r>
          </w:p>
        </w:tc>
        <w:tc>
          <w:tcPr>
            <w:tcW w:w="992" w:type="dxa"/>
          </w:tcPr>
          <w:p w:rsidR="000B4A45" w:rsidRPr="00B27F51" w:rsidRDefault="000B4A45" w:rsidP="00405116">
            <w:r w:rsidRPr="00B27F51">
              <w:t>180</w:t>
            </w:r>
          </w:p>
        </w:tc>
      </w:tr>
    </w:tbl>
    <w:p w:rsidR="000B4A45" w:rsidRPr="00B27F51" w:rsidRDefault="000B4A45" w:rsidP="000B4A45">
      <w:pPr>
        <w:pStyle w:val="Style26"/>
        <w:widowControl/>
        <w:spacing w:before="53" w:line="240" w:lineRule="auto"/>
        <w:ind w:left="1171"/>
        <w:jc w:val="both"/>
        <w:rPr>
          <w:rStyle w:val="FontStyle69"/>
        </w:rPr>
      </w:pPr>
      <w:r w:rsidRPr="00B27F51">
        <w:rPr>
          <w:rStyle w:val="FontStyle69"/>
        </w:rPr>
        <w:t>3. УСЛОВИЯ РЕАЛИЗАЦИИ УЧЕБНОЙ ДИСЦИПЛИНЫ</w:t>
      </w:r>
    </w:p>
    <w:p w:rsidR="000B4A45" w:rsidRPr="00B27F51" w:rsidRDefault="000B4A45" w:rsidP="000B4A45">
      <w:pPr>
        <w:pStyle w:val="Style26"/>
        <w:widowControl/>
        <w:spacing w:line="240" w:lineRule="auto"/>
        <w:jc w:val="center"/>
        <w:rPr>
          <w:sz w:val="22"/>
          <w:szCs w:val="22"/>
        </w:rPr>
      </w:pPr>
    </w:p>
    <w:p w:rsidR="000B4A45" w:rsidRPr="00B27F51" w:rsidRDefault="000B4A45" w:rsidP="000B4A45">
      <w:pPr>
        <w:pStyle w:val="Style26"/>
        <w:widowControl/>
        <w:spacing w:before="5" w:line="240" w:lineRule="auto"/>
        <w:jc w:val="center"/>
        <w:rPr>
          <w:rStyle w:val="FontStyle69"/>
        </w:rPr>
      </w:pPr>
      <w:r w:rsidRPr="00B27F51">
        <w:rPr>
          <w:rStyle w:val="FontStyle53"/>
          <w:sz w:val="22"/>
          <w:szCs w:val="22"/>
        </w:rPr>
        <w:t xml:space="preserve">3.1. </w:t>
      </w:r>
      <w:r w:rsidRPr="00B27F51">
        <w:rPr>
          <w:rStyle w:val="FontStyle69"/>
        </w:rPr>
        <w:t>Требования к минимальному материально-техническому</w:t>
      </w:r>
    </w:p>
    <w:p w:rsidR="000B4A45" w:rsidRPr="00B27F51" w:rsidRDefault="000B4A45" w:rsidP="000B4A45">
      <w:pPr>
        <w:pStyle w:val="Style26"/>
        <w:widowControl/>
        <w:spacing w:line="240" w:lineRule="auto"/>
        <w:jc w:val="center"/>
        <w:rPr>
          <w:rStyle w:val="FontStyle69"/>
        </w:rPr>
      </w:pPr>
      <w:r w:rsidRPr="00B27F51">
        <w:rPr>
          <w:rStyle w:val="FontStyle69"/>
        </w:rPr>
        <w:t>обеспечению</w:t>
      </w:r>
    </w:p>
    <w:p w:rsidR="000B4A45" w:rsidRPr="00B27F51" w:rsidRDefault="000B4A45" w:rsidP="000B4A45">
      <w:pPr>
        <w:pStyle w:val="Style46"/>
        <w:widowControl/>
        <w:rPr>
          <w:rStyle w:val="FontStyle66"/>
          <w:sz w:val="22"/>
          <w:szCs w:val="22"/>
        </w:rPr>
      </w:pPr>
      <w:r w:rsidRPr="00B27F51">
        <w:rPr>
          <w:rStyle w:val="FontStyle66"/>
          <w:sz w:val="22"/>
          <w:szCs w:val="22"/>
        </w:rPr>
        <w:t>Реализация программы дисциплины «Информатика и информационно-коммуникационные технологии» требует наличия учебного кабинета и</w:t>
      </w:r>
    </w:p>
    <w:p w:rsidR="000B4A45" w:rsidRPr="00B27F51" w:rsidRDefault="000B4A45" w:rsidP="000B4A45">
      <w:pPr>
        <w:pStyle w:val="Style35"/>
        <w:widowControl/>
        <w:ind w:right="456" w:firstLine="567"/>
        <w:rPr>
          <w:rStyle w:val="FontStyle66"/>
          <w:sz w:val="22"/>
          <w:szCs w:val="22"/>
        </w:rPr>
      </w:pPr>
      <w:r w:rsidRPr="00B27F51">
        <w:rPr>
          <w:rStyle w:val="FontStyle66"/>
          <w:sz w:val="22"/>
          <w:szCs w:val="22"/>
        </w:rPr>
        <w:t>лаборатории. Оборудование учебного кабинета:</w:t>
      </w:r>
    </w:p>
    <w:p w:rsidR="000B4A45" w:rsidRPr="00B27F51" w:rsidRDefault="000B4A45" w:rsidP="008B7DE8">
      <w:pPr>
        <w:pStyle w:val="Style10"/>
        <w:widowControl/>
        <w:numPr>
          <w:ilvl w:val="0"/>
          <w:numId w:val="10"/>
        </w:numPr>
        <w:tabs>
          <w:tab w:val="left" w:pos="158"/>
        </w:tabs>
        <w:rPr>
          <w:rStyle w:val="FontStyle66"/>
          <w:sz w:val="22"/>
          <w:szCs w:val="22"/>
        </w:rPr>
      </w:pPr>
      <w:r w:rsidRPr="00B27F51">
        <w:rPr>
          <w:rStyle w:val="FontStyle66"/>
          <w:sz w:val="22"/>
          <w:szCs w:val="22"/>
        </w:rPr>
        <w:t>посадочные места по количеству обучающихся;</w:t>
      </w:r>
    </w:p>
    <w:p w:rsidR="000B4A45" w:rsidRPr="00B27F51" w:rsidRDefault="000B4A45" w:rsidP="008B7DE8">
      <w:pPr>
        <w:pStyle w:val="Style10"/>
        <w:widowControl/>
        <w:numPr>
          <w:ilvl w:val="0"/>
          <w:numId w:val="10"/>
        </w:numPr>
        <w:tabs>
          <w:tab w:val="left" w:pos="158"/>
        </w:tabs>
        <w:ind w:right="2592"/>
        <w:rPr>
          <w:rStyle w:val="FontStyle66"/>
          <w:sz w:val="22"/>
          <w:szCs w:val="22"/>
        </w:rPr>
      </w:pPr>
      <w:r w:rsidRPr="00B27F51">
        <w:rPr>
          <w:rStyle w:val="FontStyle66"/>
          <w:sz w:val="22"/>
          <w:szCs w:val="22"/>
        </w:rPr>
        <w:t xml:space="preserve">рабочее место преподавателя, оборудованное ЭВМ. </w:t>
      </w:r>
    </w:p>
    <w:p w:rsidR="000B4A45" w:rsidRPr="00B27F51" w:rsidRDefault="000B4A45" w:rsidP="008B7DE8">
      <w:pPr>
        <w:pStyle w:val="Style10"/>
        <w:widowControl/>
        <w:numPr>
          <w:ilvl w:val="0"/>
          <w:numId w:val="10"/>
        </w:numPr>
        <w:tabs>
          <w:tab w:val="left" w:pos="158"/>
        </w:tabs>
        <w:ind w:right="2592"/>
        <w:rPr>
          <w:rStyle w:val="FontStyle66"/>
          <w:sz w:val="22"/>
          <w:szCs w:val="22"/>
        </w:rPr>
      </w:pPr>
      <w:r w:rsidRPr="00B27F51">
        <w:rPr>
          <w:rStyle w:val="FontStyle66"/>
          <w:sz w:val="22"/>
          <w:szCs w:val="22"/>
        </w:rPr>
        <w:t>Технические средства обучения:</w:t>
      </w:r>
    </w:p>
    <w:p w:rsidR="000B4A45" w:rsidRPr="00B27F51" w:rsidRDefault="000B4A45" w:rsidP="000B4A45">
      <w:pPr>
        <w:pStyle w:val="Style23"/>
        <w:widowControl/>
        <w:ind w:left="216"/>
        <w:jc w:val="center"/>
        <w:rPr>
          <w:rStyle w:val="FontStyle53"/>
          <w:sz w:val="22"/>
          <w:szCs w:val="22"/>
        </w:rPr>
      </w:pPr>
      <w:r w:rsidRPr="00B27F51">
        <w:rPr>
          <w:rStyle w:val="FontStyle65"/>
          <w:sz w:val="22"/>
          <w:szCs w:val="22"/>
        </w:rPr>
        <w:t>Аппаратно-программные средства</w:t>
      </w:r>
    </w:p>
    <w:p w:rsidR="000B4A45" w:rsidRPr="00B27F51" w:rsidRDefault="000B4A45" w:rsidP="008B7DE8">
      <w:pPr>
        <w:pStyle w:val="Style31"/>
        <w:widowControl/>
        <w:numPr>
          <w:ilvl w:val="0"/>
          <w:numId w:val="115"/>
        </w:numPr>
        <w:tabs>
          <w:tab w:val="left" w:pos="1032"/>
        </w:tabs>
        <w:ind w:left="245" w:firstLine="586"/>
        <w:rPr>
          <w:rStyle w:val="FontStyle53"/>
          <w:b w:val="0"/>
          <w:sz w:val="22"/>
          <w:szCs w:val="22"/>
        </w:rPr>
      </w:pPr>
      <w:r w:rsidRPr="00B27F51">
        <w:rPr>
          <w:rStyle w:val="FontStyle53"/>
          <w:b w:val="0"/>
          <w:sz w:val="22"/>
          <w:szCs w:val="22"/>
        </w:rPr>
        <w:t>Компьютер  с операционной системой (</w:t>
      </w:r>
      <w:r w:rsidRPr="00B27F51">
        <w:rPr>
          <w:b/>
          <w:sz w:val="22"/>
          <w:szCs w:val="22"/>
          <w:shd w:val="clear" w:color="auto" w:fill="FFFFFF"/>
        </w:rPr>
        <w:t>Windows и Linux</w:t>
      </w:r>
      <w:r w:rsidRPr="00B27F51">
        <w:rPr>
          <w:rStyle w:val="apple-converted-space"/>
          <w:b/>
          <w:sz w:val="22"/>
          <w:szCs w:val="22"/>
          <w:shd w:val="clear" w:color="auto" w:fill="FFFFFF"/>
        </w:rPr>
        <w:t> </w:t>
      </w:r>
      <w:r w:rsidRPr="00B27F51">
        <w:rPr>
          <w:rStyle w:val="FontStyle53"/>
          <w:b w:val="0"/>
          <w:sz w:val="22"/>
          <w:szCs w:val="22"/>
        </w:rPr>
        <w:t>)</w:t>
      </w:r>
    </w:p>
    <w:p w:rsidR="000B4A45" w:rsidRPr="00B27F51" w:rsidRDefault="000B4A45" w:rsidP="008B7DE8">
      <w:pPr>
        <w:pStyle w:val="Style31"/>
        <w:widowControl/>
        <w:numPr>
          <w:ilvl w:val="0"/>
          <w:numId w:val="115"/>
        </w:numPr>
        <w:tabs>
          <w:tab w:val="left" w:pos="1032"/>
        </w:tabs>
        <w:ind w:left="245" w:firstLine="586"/>
        <w:rPr>
          <w:rStyle w:val="FontStyle53"/>
          <w:b w:val="0"/>
          <w:sz w:val="22"/>
          <w:szCs w:val="22"/>
        </w:rPr>
      </w:pPr>
      <w:r w:rsidRPr="00B27F51">
        <w:rPr>
          <w:rStyle w:val="FontStyle53"/>
          <w:b w:val="0"/>
          <w:sz w:val="22"/>
          <w:szCs w:val="22"/>
        </w:rPr>
        <w:t>Проектор</w:t>
      </w:r>
    </w:p>
    <w:p w:rsidR="000B4A45" w:rsidRPr="00B27F51" w:rsidRDefault="000B4A45" w:rsidP="008B7DE8">
      <w:pPr>
        <w:pStyle w:val="Style31"/>
        <w:widowControl/>
        <w:numPr>
          <w:ilvl w:val="0"/>
          <w:numId w:val="115"/>
        </w:numPr>
        <w:tabs>
          <w:tab w:val="left" w:pos="1032"/>
        </w:tabs>
        <w:ind w:left="245" w:firstLine="586"/>
        <w:rPr>
          <w:rStyle w:val="FontStyle53"/>
          <w:b w:val="0"/>
          <w:sz w:val="22"/>
          <w:szCs w:val="22"/>
        </w:rPr>
      </w:pPr>
      <w:r w:rsidRPr="00B27F51">
        <w:rPr>
          <w:rStyle w:val="FontStyle53"/>
          <w:b w:val="0"/>
          <w:sz w:val="22"/>
          <w:szCs w:val="22"/>
        </w:rPr>
        <w:t xml:space="preserve">Принтер </w:t>
      </w:r>
    </w:p>
    <w:p w:rsidR="000B4A45" w:rsidRPr="00B27F51" w:rsidRDefault="000B4A45" w:rsidP="008B7DE8">
      <w:pPr>
        <w:pStyle w:val="Style31"/>
        <w:widowControl/>
        <w:numPr>
          <w:ilvl w:val="0"/>
          <w:numId w:val="115"/>
        </w:numPr>
        <w:tabs>
          <w:tab w:val="left" w:pos="1032"/>
        </w:tabs>
        <w:spacing w:before="5"/>
        <w:ind w:left="245" w:firstLine="586"/>
        <w:rPr>
          <w:rStyle w:val="FontStyle53"/>
          <w:b w:val="0"/>
          <w:sz w:val="22"/>
          <w:szCs w:val="22"/>
        </w:rPr>
      </w:pPr>
      <w:r w:rsidRPr="00B27F51">
        <w:rPr>
          <w:rStyle w:val="FontStyle53"/>
          <w:b w:val="0"/>
          <w:sz w:val="22"/>
          <w:szCs w:val="22"/>
        </w:rPr>
        <w:t>Телекоммуникационный блок (модем), устройства, обеспечивающие подключение к сети</w:t>
      </w:r>
    </w:p>
    <w:p w:rsidR="000B4A45" w:rsidRPr="00B27F51" w:rsidRDefault="000B4A45" w:rsidP="008B7DE8">
      <w:pPr>
        <w:pStyle w:val="Style31"/>
        <w:widowControl/>
        <w:numPr>
          <w:ilvl w:val="0"/>
          <w:numId w:val="115"/>
        </w:numPr>
        <w:tabs>
          <w:tab w:val="left" w:pos="1032"/>
        </w:tabs>
        <w:ind w:left="245" w:firstLine="586"/>
        <w:rPr>
          <w:rStyle w:val="FontStyle53"/>
          <w:b w:val="0"/>
          <w:sz w:val="22"/>
          <w:szCs w:val="22"/>
        </w:rPr>
      </w:pPr>
      <w:r w:rsidRPr="00B27F51">
        <w:rPr>
          <w:rStyle w:val="FontStyle53"/>
          <w:b w:val="0"/>
          <w:sz w:val="22"/>
          <w:szCs w:val="22"/>
        </w:rPr>
        <w:lastRenderedPageBreak/>
        <w:t>Устройства вывода звуковой информации</w:t>
      </w:r>
    </w:p>
    <w:p w:rsidR="000B4A45" w:rsidRPr="00B27F51" w:rsidRDefault="000B4A45" w:rsidP="008B7DE8">
      <w:pPr>
        <w:pStyle w:val="Style6"/>
        <w:widowControl/>
        <w:numPr>
          <w:ilvl w:val="0"/>
          <w:numId w:val="115"/>
        </w:numPr>
        <w:tabs>
          <w:tab w:val="left" w:pos="1032"/>
        </w:tabs>
        <w:ind w:left="245" w:firstLine="586"/>
        <w:rPr>
          <w:rStyle w:val="FontStyle53"/>
          <w:b w:val="0"/>
          <w:sz w:val="22"/>
          <w:szCs w:val="22"/>
        </w:rPr>
      </w:pPr>
      <w:r w:rsidRPr="00B27F51">
        <w:rPr>
          <w:rStyle w:val="FontStyle53"/>
          <w:b w:val="0"/>
          <w:sz w:val="22"/>
          <w:szCs w:val="22"/>
        </w:rPr>
        <w:t>Устройства для ручного ввода текстовой информации и манипулирования экранными объектами</w:t>
      </w:r>
    </w:p>
    <w:p w:rsidR="000B4A45" w:rsidRPr="00B27F51" w:rsidRDefault="000B4A45" w:rsidP="008B7DE8">
      <w:pPr>
        <w:pStyle w:val="Style31"/>
        <w:widowControl/>
        <w:numPr>
          <w:ilvl w:val="0"/>
          <w:numId w:val="115"/>
        </w:numPr>
        <w:tabs>
          <w:tab w:val="left" w:pos="1032"/>
        </w:tabs>
        <w:ind w:left="245" w:firstLine="586"/>
        <w:rPr>
          <w:rStyle w:val="FontStyle53"/>
          <w:b w:val="0"/>
          <w:sz w:val="22"/>
          <w:szCs w:val="22"/>
        </w:rPr>
      </w:pPr>
      <w:r w:rsidRPr="00B27F51">
        <w:rPr>
          <w:rStyle w:val="FontStyle53"/>
          <w:b w:val="0"/>
          <w:sz w:val="22"/>
          <w:szCs w:val="22"/>
        </w:rPr>
        <w:t xml:space="preserve">Устройства создания графической информации (сканер) — </w:t>
      </w:r>
    </w:p>
    <w:p w:rsidR="000B4A45" w:rsidRPr="00B27F51" w:rsidRDefault="000B4A45" w:rsidP="008B7DE8">
      <w:pPr>
        <w:pStyle w:val="Style31"/>
        <w:widowControl/>
        <w:numPr>
          <w:ilvl w:val="0"/>
          <w:numId w:val="115"/>
        </w:numPr>
        <w:tabs>
          <w:tab w:val="left" w:pos="1032"/>
        </w:tabs>
        <w:spacing w:before="10"/>
        <w:ind w:left="245" w:firstLine="586"/>
        <w:rPr>
          <w:rStyle w:val="FontStyle53"/>
          <w:b w:val="0"/>
          <w:sz w:val="22"/>
          <w:szCs w:val="22"/>
        </w:rPr>
      </w:pPr>
      <w:r w:rsidRPr="00B27F51">
        <w:rPr>
          <w:rStyle w:val="FontStyle53"/>
          <w:b w:val="0"/>
          <w:sz w:val="22"/>
          <w:szCs w:val="22"/>
        </w:rPr>
        <w:t>Устройства для записи (ввода) визуальной и звуковой информации</w:t>
      </w:r>
    </w:p>
    <w:p w:rsidR="000B4A45" w:rsidRPr="00B27F51" w:rsidRDefault="000B4A45" w:rsidP="008B7DE8">
      <w:pPr>
        <w:pStyle w:val="Style31"/>
        <w:widowControl/>
        <w:numPr>
          <w:ilvl w:val="0"/>
          <w:numId w:val="115"/>
        </w:numPr>
        <w:tabs>
          <w:tab w:val="left" w:pos="1032"/>
        </w:tabs>
        <w:spacing w:before="10"/>
        <w:ind w:left="245" w:firstLine="586"/>
        <w:rPr>
          <w:rStyle w:val="FontStyle53"/>
          <w:b w:val="0"/>
          <w:sz w:val="22"/>
          <w:szCs w:val="22"/>
          <w:lang w:val="en-US"/>
        </w:rPr>
      </w:pPr>
      <w:r w:rsidRPr="00B27F51">
        <w:rPr>
          <w:rStyle w:val="FontStyle53"/>
          <w:b w:val="0"/>
          <w:sz w:val="22"/>
          <w:szCs w:val="22"/>
        </w:rPr>
        <w:t>Браузер</w:t>
      </w:r>
      <w:r w:rsidRPr="00B27F51">
        <w:rPr>
          <w:rStyle w:val="FontStyle53"/>
          <w:b w:val="0"/>
          <w:sz w:val="22"/>
          <w:szCs w:val="22"/>
          <w:lang w:val="en-US"/>
        </w:rPr>
        <w:t xml:space="preserve"> (</w:t>
      </w:r>
      <w:r w:rsidRPr="00B27F51">
        <w:rPr>
          <w:b/>
          <w:spacing w:val="2"/>
          <w:sz w:val="22"/>
          <w:szCs w:val="22"/>
          <w:shd w:val="clear" w:color="auto" w:fill="FFFFFF"/>
          <w:lang w:val="en-US"/>
        </w:rPr>
        <w:t>Google Chrome, Mozilla Firefox, Opera</w:t>
      </w:r>
      <w:r w:rsidRPr="00B27F51">
        <w:rPr>
          <w:rStyle w:val="FontStyle53"/>
          <w:b w:val="0"/>
          <w:sz w:val="22"/>
          <w:szCs w:val="22"/>
          <w:lang w:val="en-US"/>
        </w:rPr>
        <w:t>)</w:t>
      </w:r>
    </w:p>
    <w:p w:rsidR="000B4A45" w:rsidRPr="00B27F51" w:rsidRDefault="000B4A45" w:rsidP="008B7DE8">
      <w:pPr>
        <w:pStyle w:val="Style31"/>
        <w:widowControl/>
        <w:numPr>
          <w:ilvl w:val="0"/>
          <w:numId w:val="115"/>
        </w:numPr>
        <w:tabs>
          <w:tab w:val="left" w:pos="1032"/>
        </w:tabs>
        <w:spacing w:before="10"/>
        <w:ind w:left="245" w:firstLine="586"/>
        <w:rPr>
          <w:rStyle w:val="FontStyle53"/>
          <w:b w:val="0"/>
          <w:sz w:val="22"/>
          <w:szCs w:val="22"/>
        </w:rPr>
      </w:pPr>
      <w:r w:rsidRPr="00B27F51">
        <w:rPr>
          <w:rStyle w:val="FontStyle53"/>
          <w:b w:val="0"/>
          <w:sz w:val="22"/>
          <w:szCs w:val="22"/>
        </w:rPr>
        <w:t>Пакет прикладных программ (</w:t>
      </w:r>
      <w:r w:rsidRPr="00B27F51">
        <w:rPr>
          <w:rStyle w:val="FontStyle53"/>
          <w:b w:val="0"/>
          <w:sz w:val="22"/>
          <w:szCs w:val="22"/>
          <w:lang w:val="en-US"/>
        </w:rPr>
        <w:t>Microsoftoffice</w:t>
      </w:r>
      <w:r w:rsidRPr="00B27F51">
        <w:rPr>
          <w:rStyle w:val="FontStyle53"/>
          <w:b w:val="0"/>
          <w:sz w:val="22"/>
          <w:szCs w:val="22"/>
        </w:rPr>
        <w:t>)</w:t>
      </w:r>
    </w:p>
    <w:p w:rsidR="000B4A45" w:rsidRPr="00B27F51" w:rsidRDefault="000B4A45" w:rsidP="000B4A45">
      <w:pPr>
        <w:pStyle w:val="Style42"/>
        <w:widowControl/>
        <w:spacing w:before="43"/>
        <w:rPr>
          <w:rStyle w:val="FontStyle69"/>
        </w:rPr>
      </w:pPr>
    </w:p>
    <w:p w:rsidR="000B4A45" w:rsidRPr="00B27F51" w:rsidRDefault="000B4A45" w:rsidP="000B4A45">
      <w:pPr>
        <w:pStyle w:val="Style42"/>
        <w:widowControl/>
        <w:spacing w:before="43"/>
        <w:rPr>
          <w:rStyle w:val="FontStyle69"/>
        </w:rPr>
      </w:pPr>
      <w:r w:rsidRPr="00B27F51">
        <w:rPr>
          <w:rStyle w:val="FontStyle69"/>
        </w:rPr>
        <w:t xml:space="preserve">3.2. Информационное обеспечение обучения </w:t>
      </w:r>
    </w:p>
    <w:p w:rsidR="000B4A45" w:rsidRPr="00B27F51" w:rsidRDefault="000B4A45" w:rsidP="000B4A45">
      <w:pPr>
        <w:pStyle w:val="Style42"/>
        <w:widowControl/>
        <w:spacing w:before="43"/>
        <w:ind w:firstLine="284"/>
        <w:rPr>
          <w:rStyle w:val="FontStyle66"/>
          <w:sz w:val="22"/>
          <w:szCs w:val="22"/>
        </w:rPr>
      </w:pPr>
      <w:r w:rsidRPr="00B27F51">
        <w:rPr>
          <w:rStyle w:val="FontStyle66"/>
          <w:sz w:val="22"/>
          <w:szCs w:val="22"/>
        </w:rPr>
        <w:t>Перечень рекомендуемых учебных изданий, Интернет-ресурсов, дополнительной литературы</w:t>
      </w:r>
    </w:p>
    <w:p w:rsidR="000B4A45" w:rsidRPr="00B27F51" w:rsidRDefault="000B4A45" w:rsidP="000B4A45">
      <w:pPr>
        <w:pStyle w:val="Style18"/>
        <w:widowControl/>
        <w:spacing w:before="216"/>
        <w:jc w:val="left"/>
        <w:rPr>
          <w:rStyle w:val="FontStyle66"/>
          <w:sz w:val="22"/>
          <w:szCs w:val="22"/>
        </w:rPr>
      </w:pPr>
      <w:r w:rsidRPr="00B27F51">
        <w:rPr>
          <w:rStyle w:val="FontStyle66"/>
          <w:sz w:val="22"/>
          <w:szCs w:val="22"/>
        </w:rPr>
        <w:t>Основные источники:</w:t>
      </w:r>
    </w:p>
    <w:p w:rsidR="000B4A45" w:rsidRPr="00B27F51" w:rsidRDefault="000B4A45" w:rsidP="008B7DE8">
      <w:pPr>
        <w:pStyle w:val="Style20"/>
        <w:widowControl/>
        <w:numPr>
          <w:ilvl w:val="0"/>
          <w:numId w:val="116"/>
        </w:numPr>
        <w:tabs>
          <w:tab w:val="left" w:pos="730"/>
        </w:tabs>
        <w:spacing w:line="240" w:lineRule="auto"/>
        <w:ind w:left="370" w:firstLine="0"/>
        <w:rPr>
          <w:rStyle w:val="FontStyle66"/>
          <w:sz w:val="22"/>
          <w:szCs w:val="22"/>
        </w:rPr>
      </w:pPr>
      <w:r w:rsidRPr="00B27F51">
        <w:rPr>
          <w:rStyle w:val="FontStyle66"/>
          <w:sz w:val="22"/>
          <w:szCs w:val="22"/>
        </w:rPr>
        <w:t>М. С. Цветкова. Информатика и ИКТ,</w:t>
      </w:r>
      <w:r>
        <w:rPr>
          <w:rStyle w:val="FontStyle66"/>
          <w:sz w:val="22"/>
          <w:szCs w:val="22"/>
        </w:rPr>
        <w:t xml:space="preserve"> </w:t>
      </w:r>
      <w:r w:rsidRPr="00B27F51">
        <w:rPr>
          <w:rStyle w:val="FontStyle66"/>
          <w:sz w:val="22"/>
          <w:szCs w:val="22"/>
        </w:rPr>
        <w:t xml:space="preserve">Издательство: </w:t>
      </w:r>
      <w:r w:rsidRPr="00B27F51">
        <w:rPr>
          <w:rStyle w:val="FontStyle66"/>
          <w:sz w:val="22"/>
          <w:szCs w:val="22"/>
          <w:lang w:val="en-US"/>
        </w:rPr>
        <w:t>ACADEMA</w:t>
      </w:r>
      <w:r w:rsidRPr="00B27F51">
        <w:rPr>
          <w:rStyle w:val="FontStyle66"/>
          <w:sz w:val="22"/>
          <w:szCs w:val="22"/>
        </w:rPr>
        <w:t>, 2011г.</w:t>
      </w:r>
    </w:p>
    <w:p w:rsidR="000B4A45" w:rsidRPr="00B27F51" w:rsidRDefault="000B4A45" w:rsidP="008B7DE8">
      <w:pPr>
        <w:pStyle w:val="Style20"/>
        <w:widowControl/>
        <w:numPr>
          <w:ilvl w:val="0"/>
          <w:numId w:val="116"/>
        </w:numPr>
        <w:tabs>
          <w:tab w:val="left" w:pos="730"/>
        </w:tabs>
        <w:spacing w:line="240" w:lineRule="auto"/>
        <w:ind w:left="730" w:hanging="360"/>
        <w:jc w:val="both"/>
        <w:rPr>
          <w:rStyle w:val="FontStyle66"/>
          <w:sz w:val="22"/>
          <w:szCs w:val="22"/>
        </w:rPr>
      </w:pPr>
      <w:r w:rsidRPr="00B27F51">
        <w:rPr>
          <w:rStyle w:val="FontStyle66"/>
          <w:sz w:val="22"/>
          <w:szCs w:val="22"/>
        </w:rPr>
        <w:t>Н.В. Макарова. Информатика и ИКТ. Учебник. Базовый уровень/Под .ред. Проф. Н.В. Макаровой. - СПБ.: Питер, 2008.-224с.:ил., 2008г.</w:t>
      </w:r>
    </w:p>
    <w:p w:rsidR="000B4A45" w:rsidRPr="00B27F51" w:rsidRDefault="000B4A45" w:rsidP="000B4A45">
      <w:pPr>
        <w:pStyle w:val="Style40"/>
        <w:widowControl/>
        <w:spacing w:line="240" w:lineRule="auto"/>
        <w:ind w:left="734"/>
        <w:rPr>
          <w:sz w:val="22"/>
          <w:szCs w:val="22"/>
        </w:rPr>
      </w:pPr>
    </w:p>
    <w:p w:rsidR="000B4A45" w:rsidRPr="00B27F51" w:rsidRDefault="000B4A45" w:rsidP="000B4A45">
      <w:pPr>
        <w:pStyle w:val="Style40"/>
        <w:widowControl/>
        <w:spacing w:before="101" w:line="240" w:lineRule="auto"/>
        <w:ind w:left="734"/>
        <w:rPr>
          <w:rStyle w:val="FontStyle66"/>
          <w:sz w:val="22"/>
          <w:szCs w:val="22"/>
        </w:rPr>
      </w:pPr>
      <w:r w:rsidRPr="00B27F51">
        <w:rPr>
          <w:rStyle w:val="FontStyle66"/>
          <w:sz w:val="22"/>
          <w:szCs w:val="22"/>
        </w:rPr>
        <w:t>Интернет-ресурсы</w:t>
      </w:r>
    </w:p>
    <w:p w:rsidR="000B4A45" w:rsidRPr="00B27F51" w:rsidRDefault="00832533" w:rsidP="008B7DE8">
      <w:pPr>
        <w:pStyle w:val="Style20"/>
        <w:widowControl/>
        <w:numPr>
          <w:ilvl w:val="0"/>
          <w:numId w:val="117"/>
        </w:numPr>
        <w:tabs>
          <w:tab w:val="left" w:pos="730"/>
        </w:tabs>
        <w:spacing w:line="240" w:lineRule="auto"/>
        <w:ind w:left="370" w:firstLine="0"/>
        <w:rPr>
          <w:rStyle w:val="FontStyle66"/>
          <w:sz w:val="22"/>
          <w:szCs w:val="22"/>
        </w:rPr>
      </w:pPr>
      <w:hyperlink r:id="rId44" w:history="1">
        <w:r w:rsidR="000B4A45" w:rsidRPr="00B27F51">
          <w:rPr>
            <w:rStyle w:val="FontStyle66"/>
            <w:sz w:val="22"/>
            <w:szCs w:val="22"/>
            <w:u w:val="single"/>
            <w:lang w:val="en-US" w:eastAsia="en-US"/>
          </w:rPr>
          <w:t>http</w:t>
        </w:r>
        <w:r w:rsidR="000B4A45" w:rsidRPr="00B27F51">
          <w:rPr>
            <w:rStyle w:val="FontStyle66"/>
            <w:sz w:val="22"/>
            <w:szCs w:val="22"/>
            <w:u w:val="single"/>
            <w:lang w:eastAsia="en-US"/>
          </w:rPr>
          <w:t>://</w:t>
        </w:r>
        <w:r w:rsidR="000B4A45" w:rsidRPr="00B27F51">
          <w:rPr>
            <w:rStyle w:val="FontStyle66"/>
            <w:sz w:val="22"/>
            <w:szCs w:val="22"/>
            <w:u w:val="single"/>
            <w:lang w:val="en-US" w:eastAsia="en-US"/>
          </w:rPr>
          <w:t>www</w:t>
        </w:r>
        <w:r w:rsidR="000B4A45" w:rsidRPr="00B27F51">
          <w:rPr>
            <w:rStyle w:val="FontStyle66"/>
            <w:sz w:val="22"/>
            <w:szCs w:val="22"/>
            <w:u w:val="single"/>
            <w:lang w:eastAsia="en-US"/>
          </w:rPr>
          <w:t>.</w:t>
        </w:r>
        <w:r w:rsidR="000B4A45" w:rsidRPr="00B27F51">
          <w:rPr>
            <w:rStyle w:val="FontStyle66"/>
            <w:sz w:val="22"/>
            <w:szCs w:val="22"/>
            <w:u w:val="single"/>
            <w:lang w:val="en-US" w:eastAsia="en-US"/>
          </w:rPr>
          <w:t>videouroki</w:t>
        </w:r>
        <w:r w:rsidR="000B4A45" w:rsidRPr="00B27F51">
          <w:rPr>
            <w:rStyle w:val="FontStyle66"/>
            <w:sz w:val="22"/>
            <w:szCs w:val="22"/>
            <w:u w:val="single"/>
            <w:lang w:eastAsia="en-US"/>
          </w:rPr>
          <w:t>.</w:t>
        </w:r>
        <w:r w:rsidR="000B4A45" w:rsidRPr="00B27F51">
          <w:rPr>
            <w:rStyle w:val="FontStyle66"/>
            <w:sz w:val="22"/>
            <w:szCs w:val="22"/>
            <w:u w:val="single"/>
            <w:lang w:val="en-US" w:eastAsia="en-US"/>
          </w:rPr>
          <w:t>net</w:t>
        </w:r>
        <w:r w:rsidR="000B4A45" w:rsidRPr="00B27F51">
          <w:rPr>
            <w:rStyle w:val="FontStyle66"/>
            <w:sz w:val="22"/>
            <w:szCs w:val="22"/>
            <w:u w:val="single"/>
            <w:lang w:eastAsia="en-US"/>
          </w:rPr>
          <w:t>/</w:t>
        </w:r>
      </w:hyperlink>
      <w:r w:rsidR="000B4A45" w:rsidRPr="00B27F51">
        <w:rPr>
          <w:rStyle w:val="FontStyle66"/>
          <w:sz w:val="22"/>
          <w:szCs w:val="22"/>
          <w:lang w:eastAsia="en-US"/>
        </w:rPr>
        <w:t xml:space="preserve"> - видеоуроки по информатике.</w:t>
      </w:r>
    </w:p>
    <w:p w:rsidR="000B4A45" w:rsidRPr="00B27F51" w:rsidRDefault="00832533" w:rsidP="008B7DE8">
      <w:pPr>
        <w:pStyle w:val="Style20"/>
        <w:widowControl/>
        <w:numPr>
          <w:ilvl w:val="0"/>
          <w:numId w:val="117"/>
        </w:numPr>
        <w:tabs>
          <w:tab w:val="left" w:pos="730"/>
        </w:tabs>
        <w:spacing w:line="240" w:lineRule="auto"/>
        <w:ind w:left="730" w:hanging="360"/>
        <w:rPr>
          <w:rStyle w:val="FontStyle66"/>
          <w:sz w:val="22"/>
          <w:szCs w:val="22"/>
        </w:rPr>
      </w:pPr>
      <w:hyperlink r:id="rId45" w:history="1">
        <w:r w:rsidR="000B4A45" w:rsidRPr="00B27F51">
          <w:rPr>
            <w:rStyle w:val="FontStyle66"/>
            <w:sz w:val="22"/>
            <w:szCs w:val="22"/>
            <w:u w:val="single"/>
            <w:lang w:val="en-US" w:eastAsia="en-US"/>
          </w:rPr>
          <w:t>http</w:t>
        </w:r>
        <w:r w:rsidR="000B4A45" w:rsidRPr="00B27F51">
          <w:rPr>
            <w:rStyle w:val="FontStyle66"/>
            <w:sz w:val="22"/>
            <w:szCs w:val="22"/>
            <w:u w:val="single"/>
            <w:lang w:eastAsia="en-US"/>
          </w:rPr>
          <w:t>://</w:t>
        </w:r>
        <w:r w:rsidR="000B4A45" w:rsidRPr="00B27F51">
          <w:rPr>
            <w:rStyle w:val="FontStyle66"/>
            <w:sz w:val="22"/>
            <w:szCs w:val="22"/>
            <w:u w:val="single"/>
            <w:lang w:val="en-US" w:eastAsia="en-US"/>
          </w:rPr>
          <w:t>www</w:t>
        </w:r>
        <w:r w:rsidR="000B4A45" w:rsidRPr="00B27F51">
          <w:rPr>
            <w:rStyle w:val="FontStyle66"/>
            <w:sz w:val="22"/>
            <w:szCs w:val="22"/>
            <w:u w:val="single"/>
            <w:lang w:eastAsia="en-US"/>
          </w:rPr>
          <w:t>.</w:t>
        </w:r>
        <w:r w:rsidR="000B4A45" w:rsidRPr="00B27F51">
          <w:rPr>
            <w:rStyle w:val="FontStyle66"/>
            <w:sz w:val="22"/>
            <w:szCs w:val="22"/>
            <w:u w:val="single"/>
            <w:lang w:val="en-US" w:eastAsia="en-US"/>
          </w:rPr>
          <w:t>metod</w:t>
        </w:r>
        <w:r w:rsidR="000B4A45" w:rsidRPr="00B27F51">
          <w:rPr>
            <w:rStyle w:val="FontStyle66"/>
            <w:sz w:val="22"/>
            <w:szCs w:val="22"/>
            <w:u w:val="single"/>
            <w:lang w:eastAsia="en-US"/>
          </w:rPr>
          <w:t>-</w:t>
        </w:r>
        <w:r w:rsidR="000B4A45" w:rsidRPr="00B27F51">
          <w:rPr>
            <w:rStyle w:val="FontStyle66"/>
            <w:sz w:val="22"/>
            <w:szCs w:val="22"/>
            <w:u w:val="single"/>
            <w:lang w:val="en-US" w:eastAsia="en-US"/>
          </w:rPr>
          <w:t>kopilka</w:t>
        </w:r>
        <w:r w:rsidR="000B4A45" w:rsidRPr="00B27F51">
          <w:rPr>
            <w:rStyle w:val="FontStyle66"/>
            <w:sz w:val="22"/>
            <w:szCs w:val="22"/>
            <w:u w:val="single"/>
            <w:lang w:eastAsia="en-US"/>
          </w:rPr>
          <w:t>.</w:t>
        </w:r>
        <w:r w:rsidR="000B4A45" w:rsidRPr="00B27F51">
          <w:rPr>
            <w:rStyle w:val="FontStyle66"/>
            <w:sz w:val="22"/>
            <w:szCs w:val="22"/>
            <w:u w:val="single"/>
            <w:lang w:val="en-US" w:eastAsia="en-US"/>
          </w:rPr>
          <w:t>ru</w:t>
        </w:r>
        <w:r w:rsidR="000B4A45" w:rsidRPr="00B27F51">
          <w:rPr>
            <w:rStyle w:val="FontStyle66"/>
            <w:sz w:val="22"/>
            <w:szCs w:val="22"/>
            <w:u w:val="single"/>
            <w:lang w:eastAsia="en-US"/>
          </w:rPr>
          <w:t>/</w:t>
        </w:r>
      </w:hyperlink>
      <w:r w:rsidR="000B4A45" w:rsidRPr="00B27F51">
        <w:rPr>
          <w:rStyle w:val="FontStyle66"/>
          <w:sz w:val="22"/>
          <w:szCs w:val="22"/>
          <w:lang w:eastAsia="en-US"/>
        </w:rPr>
        <w:t xml:space="preserve"> - методическая копилка по информатике, сайт для преподавателей информатике и ИКТ.</w:t>
      </w:r>
    </w:p>
    <w:p w:rsidR="000B4A45" w:rsidRPr="00B27F51" w:rsidRDefault="00832533" w:rsidP="008B7DE8">
      <w:pPr>
        <w:pStyle w:val="Style20"/>
        <w:widowControl/>
        <w:numPr>
          <w:ilvl w:val="0"/>
          <w:numId w:val="117"/>
        </w:numPr>
        <w:tabs>
          <w:tab w:val="left" w:pos="730"/>
        </w:tabs>
        <w:spacing w:line="240" w:lineRule="auto"/>
        <w:ind w:left="730" w:right="1325" w:hanging="360"/>
        <w:rPr>
          <w:rStyle w:val="FontStyle66"/>
          <w:sz w:val="22"/>
          <w:szCs w:val="22"/>
        </w:rPr>
      </w:pPr>
      <w:hyperlink r:id="rId46" w:history="1">
        <w:r w:rsidR="000B4A45" w:rsidRPr="00B27F51">
          <w:rPr>
            <w:rStyle w:val="FontStyle66"/>
            <w:sz w:val="22"/>
            <w:szCs w:val="22"/>
            <w:u w:val="single"/>
            <w:lang w:val="en-US" w:eastAsia="en-US"/>
          </w:rPr>
          <w:t>http</w:t>
        </w:r>
        <w:r w:rsidR="000B4A45" w:rsidRPr="00B27F51">
          <w:rPr>
            <w:rStyle w:val="FontStyle66"/>
            <w:sz w:val="22"/>
            <w:szCs w:val="22"/>
            <w:u w:val="single"/>
            <w:lang w:eastAsia="en-US"/>
          </w:rPr>
          <w:t>://</w:t>
        </w:r>
        <w:r w:rsidR="000B4A45" w:rsidRPr="00B27F51">
          <w:rPr>
            <w:rStyle w:val="FontStyle66"/>
            <w:sz w:val="22"/>
            <w:szCs w:val="22"/>
            <w:u w:val="single"/>
            <w:lang w:val="en-US" w:eastAsia="en-US"/>
          </w:rPr>
          <w:t>www</w:t>
        </w:r>
        <w:r w:rsidR="000B4A45" w:rsidRPr="00B27F51">
          <w:rPr>
            <w:rStyle w:val="FontStyle66"/>
            <w:sz w:val="22"/>
            <w:szCs w:val="22"/>
            <w:u w:val="single"/>
            <w:lang w:eastAsia="en-US"/>
          </w:rPr>
          <w:t>.</w:t>
        </w:r>
        <w:r w:rsidR="000B4A45" w:rsidRPr="00B27F51">
          <w:rPr>
            <w:rStyle w:val="FontStyle66"/>
            <w:sz w:val="22"/>
            <w:szCs w:val="22"/>
            <w:u w:val="single"/>
            <w:lang w:val="en-US" w:eastAsia="en-US"/>
          </w:rPr>
          <w:t>uroki</w:t>
        </w:r>
        <w:r w:rsidR="000B4A45" w:rsidRPr="00B27F51">
          <w:rPr>
            <w:rStyle w:val="FontStyle66"/>
            <w:sz w:val="22"/>
            <w:szCs w:val="22"/>
            <w:u w:val="single"/>
            <w:lang w:eastAsia="en-US"/>
          </w:rPr>
          <w:t>.</w:t>
        </w:r>
        <w:r w:rsidR="000B4A45" w:rsidRPr="00B27F51">
          <w:rPr>
            <w:rStyle w:val="FontStyle66"/>
            <w:sz w:val="22"/>
            <w:szCs w:val="22"/>
            <w:u w:val="single"/>
            <w:lang w:val="en-US" w:eastAsia="en-US"/>
          </w:rPr>
          <w:t>net</w:t>
        </w:r>
        <w:r w:rsidR="000B4A45" w:rsidRPr="00B27F51">
          <w:rPr>
            <w:rStyle w:val="FontStyle66"/>
            <w:sz w:val="22"/>
            <w:szCs w:val="22"/>
            <w:u w:val="single"/>
            <w:lang w:eastAsia="en-US"/>
          </w:rPr>
          <w:t>/</w:t>
        </w:r>
      </w:hyperlink>
      <w:r w:rsidR="000B4A45" w:rsidRPr="00B27F51">
        <w:rPr>
          <w:rStyle w:val="FontStyle66"/>
          <w:sz w:val="22"/>
          <w:szCs w:val="22"/>
          <w:lang w:eastAsia="en-US"/>
        </w:rPr>
        <w:t xml:space="preserve"> - сайт для преподавателей, разработки и методические рекомендации уроков.</w:t>
      </w:r>
    </w:p>
    <w:p w:rsidR="000B4A45" w:rsidRPr="00B27F51" w:rsidRDefault="00832533" w:rsidP="008B7DE8">
      <w:pPr>
        <w:pStyle w:val="Style20"/>
        <w:widowControl/>
        <w:numPr>
          <w:ilvl w:val="0"/>
          <w:numId w:val="117"/>
        </w:numPr>
        <w:tabs>
          <w:tab w:val="left" w:pos="730"/>
        </w:tabs>
        <w:spacing w:line="240" w:lineRule="auto"/>
        <w:ind w:left="370" w:firstLine="0"/>
        <w:rPr>
          <w:rStyle w:val="FontStyle66"/>
          <w:sz w:val="22"/>
          <w:szCs w:val="22"/>
        </w:rPr>
      </w:pPr>
      <w:hyperlink r:id="rId47" w:history="1">
        <w:r w:rsidR="000B4A45" w:rsidRPr="00B27F51">
          <w:rPr>
            <w:rStyle w:val="FontStyle66"/>
            <w:sz w:val="22"/>
            <w:szCs w:val="22"/>
            <w:u w:val="single"/>
            <w:lang w:val="en-US" w:eastAsia="en-US"/>
          </w:rPr>
          <w:t>http</w:t>
        </w:r>
        <w:r w:rsidR="000B4A45" w:rsidRPr="00B27F51">
          <w:rPr>
            <w:rStyle w:val="FontStyle66"/>
            <w:sz w:val="22"/>
            <w:szCs w:val="22"/>
            <w:u w:val="single"/>
            <w:lang w:eastAsia="en-US"/>
          </w:rPr>
          <w:t>://</w:t>
        </w:r>
        <w:r w:rsidR="000B4A45" w:rsidRPr="00B27F51">
          <w:rPr>
            <w:rStyle w:val="FontStyle66"/>
            <w:sz w:val="22"/>
            <w:szCs w:val="22"/>
            <w:u w:val="single"/>
            <w:lang w:val="en-US" w:eastAsia="en-US"/>
          </w:rPr>
          <w:t>www</w:t>
        </w:r>
        <w:r w:rsidR="000B4A45" w:rsidRPr="00B27F51">
          <w:rPr>
            <w:rStyle w:val="FontStyle66"/>
            <w:sz w:val="22"/>
            <w:szCs w:val="22"/>
            <w:u w:val="single"/>
            <w:lang w:eastAsia="en-US"/>
          </w:rPr>
          <w:t>.5</w:t>
        </w:r>
        <w:r w:rsidR="000B4A45" w:rsidRPr="00B27F51">
          <w:rPr>
            <w:rStyle w:val="FontStyle66"/>
            <w:sz w:val="22"/>
            <w:szCs w:val="22"/>
            <w:u w:val="single"/>
            <w:lang w:val="en-US" w:eastAsia="en-US"/>
          </w:rPr>
          <w:t>byte</w:t>
        </w:r>
        <w:r w:rsidR="000B4A45" w:rsidRPr="00B27F51">
          <w:rPr>
            <w:rStyle w:val="FontStyle66"/>
            <w:sz w:val="22"/>
            <w:szCs w:val="22"/>
            <w:u w:val="single"/>
            <w:lang w:eastAsia="en-US"/>
          </w:rPr>
          <w:t>.</w:t>
        </w:r>
        <w:r w:rsidR="000B4A45" w:rsidRPr="00B27F51">
          <w:rPr>
            <w:rStyle w:val="FontStyle66"/>
            <w:sz w:val="22"/>
            <w:szCs w:val="22"/>
            <w:u w:val="single"/>
            <w:lang w:val="en-US" w:eastAsia="en-US"/>
          </w:rPr>
          <w:t>ru</w:t>
        </w:r>
        <w:r w:rsidR="000B4A45" w:rsidRPr="00B27F51">
          <w:rPr>
            <w:rStyle w:val="FontStyle66"/>
            <w:sz w:val="22"/>
            <w:szCs w:val="22"/>
            <w:u w:val="single"/>
            <w:lang w:eastAsia="en-US"/>
          </w:rPr>
          <w:t>/</w:t>
        </w:r>
      </w:hyperlink>
      <w:r w:rsidR="000B4A45" w:rsidRPr="00B27F51">
        <w:rPr>
          <w:rStyle w:val="FontStyle66"/>
          <w:sz w:val="22"/>
          <w:szCs w:val="22"/>
          <w:lang w:eastAsia="en-US"/>
        </w:rPr>
        <w:t xml:space="preserve"> - знание информатики на 5.</w:t>
      </w:r>
    </w:p>
    <w:p w:rsidR="000B4A45" w:rsidRPr="00B27F51" w:rsidRDefault="00832533" w:rsidP="008B7DE8">
      <w:pPr>
        <w:pStyle w:val="Style20"/>
        <w:widowControl/>
        <w:numPr>
          <w:ilvl w:val="0"/>
          <w:numId w:val="117"/>
        </w:numPr>
        <w:tabs>
          <w:tab w:val="left" w:pos="730"/>
        </w:tabs>
        <w:spacing w:before="5" w:line="240" w:lineRule="auto"/>
        <w:ind w:left="730" w:hanging="360"/>
        <w:rPr>
          <w:rStyle w:val="FontStyle66"/>
          <w:sz w:val="22"/>
          <w:szCs w:val="22"/>
        </w:rPr>
      </w:pPr>
      <w:hyperlink r:id="rId48" w:history="1">
        <w:r w:rsidR="000B4A45" w:rsidRPr="00B27F51">
          <w:rPr>
            <w:rStyle w:val="FontStyle66"/>
            <w:sz w:val="22"/>
            <w:szCs w:val="22"/>
            <w:u w:val="single"/>
            <w:lang w:val="en-US" w:eastAsia="en-US"/>
          </w:rPr>
          <w:t>http</w:t>
        </w:r>
        <w:r w:rsidR="000B4A45" w:rsidRPr="00B27F51">
          <w:rPr>
            <w:rStyle w:val="FontStyle66"/>
            <w:sz w:val="22"/>
            <w:szCs w:val="22"/>
            <w:u w:val="single"/>
            <w:lang w:eastAsia="en-US"/>
          </w:rPr>
          <w:t>://</w:t>
        </w:r>
        <w:r w:rsidR="000B4A45" w:rsidRPr="00B27F51">
          <w:rPr>
            <w:rStyle w:val="FontStyle66"/>
            <w:sz w:val="22"/>
            <w:szCs w:val="22"/>
            <w:u w:val="single"/>
            <w:lang w:val="en-US" w:eastAsia="en-US"/>
          </w:rPr>
          <w:t>www</w:t>
        </w:r>
        <w:r w:rsidR="000B4A45" w:rsidRPr="00B27F51">
          <w:rPr>
            <w:rStyle w:val="FontStyle66"/>
            <w:sz w:val="22"/>
            <w:szCs w:val="22"/>
            <w:u w:val="single"/>
            <w:lang w:eastAsia="en-US"/>
          </w:rPr>
          <w:t>.</w:t>
        </w:r>
        <w:r w:rsidR="000B4A45" w:rsidRPr="00B27F51">
          <w:rPr>
            <w:rStyle w:val="FontStyle66"/>
            <w:sz w:val="22"/>
            <w:szCs w:val="22"/>
            <w:u w:val="single"/>
            <w:lang w:val="en-US" w:eastAsia="en-US"/>
          </w:rPr>
          <w:t>rusedu</w:t>
        </w:r>
        <w:r w:rsidR="000B4A45" w:rsidRPr="00B27F51">
          <w:rPr>
            <w:rStyle w:val="FontStyle66"/>
            <w:sz w:val="22"/>
            <w:szCs w:val="22"/>
            <w:u w:val="single"/>
            <w:lang w:eastAsia="en-US"/>
          </w:rPr>
          <w:t>.</w:t>
        </w:r>
        <w:r w:rsidR="000B4A45" w:rsidRPr="00B27F51">
          <w:rPr>
            <w:rStyle w:val="FontStyle66"/>
            <w:sz w:val="22"/>
            <w:szCs w:val="22"/>
            <w:u w:val="single"/>
            <w:lang w:val="en-US" w:eastAsia="en-US"/>
          </w:rPr>
          <w:t>info</w:t>
        </w:r>
        <w:r w:rsidR="000B4A45" w:rsidRPr="00B27F51">
          <w:rPr>
            <w:rStyle w:val="FontStyle66"/>
            <w:sz w:val="22"/>
            <w:szCs w:val="22"/>
            <w:u w:val="single"/>
            <w:lang w:eastAsia="en-US"/>
          </w:rPr>
          <w:t>/</w:t>
        </w:r>
      </w:hyperlink>
      <w:r w:rsidR="000B4A45" w:rsidRPr="00B27F51">
        <w:rPr>
          <w:rStyle w:val="FontStyle66"/>
          <w:sz w:val="22"/>
          <w:szCs w:val="22"/>
          <w:lang w:eastAsia="en-US"/>
        </w:rPr>
        <w:t xml:space="preserve"> - Информационно-образовательный портал для учителя информатики и ИКТ.</w:t>
      </w:r>
    </w:p>
    <w:p w:rsidR="000B4A45" w:rsidRPr="00B27F51" w:rsidRDefault="00832533" w:rsidP="008B7DE8">
      <w:pPr>
        <w:pStyle w:val="Style20"/>
        <w:widowControl/>
        <w:numPr>
          <w:ilvl w:val="0"/>
          <w:numId w:val="117"/>
        </w:numPr>
        <w:tabs>
          <w:tab w:val="left" w:pos="730"/>
        </w:tabs>
        <w:spacing w:before="38" w:line="240" w:lineRule="auto"/>
        <w:ind w:left="730" w:hanging="360"/>
        <w:rPr>
          <w:rStyle w:val="FontStyle66"/>
          <w:sz w:val="22"/>
          <w:szCs w:val="22"/>
        </w:rPr>
      </w:pPr>
      <w:hyperlink r:id="rId49" w:history="1">
        <w:r w:rsidR="000B4A45" w:rsidRPr="00B27F51">
          <w:rPr>
            <w:rStyle w:val="FontStyle66"/>
            <w:sz w:val="22"/>
            <w:szCs w:val="22"/>
            <w:u w:val="single"/>
            <w:lang w:val="en-US" w:eastAsia="en-US"/>
          </w:rPr>
          <w:t>http</w:t>
        </w:r>
        <w:r w:rsidR="000B4A45" w:rsidRPr="00B27F51">
          <w:rPr>
            <w:rStyle w:val="FontStyle66"/>
            <w:sz w:val="22"/>
            <w:szCs w:val="22"/>
            <w:u w:val="single"/>
            <w:lang w:eastAsia="en-US"/>
          </w:rPr>
          <w:t>://</w:t>
        </w:r>
        <w:r w:rsidR="000B4A45" w:rsidRPr="00B27F51">
          <w:rPr>
            <w:rStyle w:val="FontStyle66"/>
            <w:sz w:val="22"/>
            <w:szCs w:val="22"/>
            <w:u w:val="single"/>
            <w:lang w:val="en-US" w:eastAsia="en-US"/>
          </w:rPr>
          <w:t>www</w:t>
        </w:r>
        <w:r w:rsidR="000B4A45" w:rsidRPr="00B27F51">
          <w:rPr>
            <w:rStyle w:val="FontStyle66"/>
            <w:sz w:val="22"/>
            <w:szCs w:val="22"/>
            <w:u w:val="single"/>
            <w:lang w:eastAsia="en-US"/>
          </w:rPr>
          <w:t>.</w:t>
        </w:r>
        <w:r w:rsidR="000B4A45" w:rsidRPr="00B27F51">
          <w:rPr>
            <w:rStyle w:val="FontStyle66"/>
            <w:sz w:val="22"/>
            <w:szCs w:val="22"/>
            <w:u w:val="single"/>
            <w:lang w:val="en-US" w:eastAsia="en-US"/>
          </w:rPr>
          <w:t>rusedu</w:t>
        </w:r>
        <w:r w:rsidR="000B4A45" w:rsidRPr="00B27F51">
          <w:rPr>
            <w:rStyle w:val="FontStyle66"/>
            <w:sz w:val="22"/>
            <w:szCs w:val="22"/>
            <w:u w:val="single"/>
            <w:lang w:eastAsia="en-US"/>
          </w:rPr>
          <w:t>.</w:t>
        </w:r>
        <w:r w:rsidR="000B4A45" w:rsidRPr="00B27F51">
          <w:rPr>
            <w:rStyle w:val="FontStyle66"/>
            <w:sz w:val="22"/>
            <w:szCs w:val="22"/>
            <w:u w:val="single"/>
            <w:lang w:val="en-US" w:eastAsia="en-US"/>
          </w:rPr>
          <w:t>info</w:t>
        </w:r>
        <w:r w:rsidR="000B4A45" w:rsidRPr="00B27F51">
          <w:rPr>
            <w:rStyle w:val="FontStyle66"/>
            <w:sz w:val="22"/>
            <w:szCs w:val="22"/>
            <w:u w:val="single"/>
            <w:lang w:eastAsia="en-US"/>
          </w:rPr>
          <w:t>-</w:t>
        </w:r>
      </w:hyperlink>
      <w:r w:rsidR="000B4A45" w:rsidRPr="00B27F51">
        <w:rPr>
          <w:rStyle w:val="FontStyle66"/>
          <w:sz w:val="22"/>
          <w:szCs w:val="22"/>
          <w:lang w:eastAsia="en-US"/>
        </w:rPr>
        <w:t xml:space="preserve"> Сайт </w:t>
      </w:r>
      <w:r w:rsidR="000B4A45" w:rsidRPr="00B27F51">
        <w:rPr>
          <w:rStyle w:val="FontStyle66"/>
          <w:sz w:val="22"/>
          <w:szCs w:val="22"/>
          <w:lang w:val="en-US" w:eastAsia="en-US"/>
        </w:rPr>
        <w:t>RusEdu</w:t>
      </w:r>
      <w:r w:rsidR="000B4A45" w:rsidRPr="00B27F51">
        <w:rPr>
          <w:rStyle w:val="FontStyle66"/>
          <w:sz w:val="22"/>
          <w:szCs w:val="22"/>
          <w:lang w:eastAsia="en-US"/>
        </w:rPr>
        <w:t>: информационные технологии в образовании</w:t>
      </w:r>
    </w:p>
    <w:p w:rsidR="000B4A45" w:rsidRPr="00B27F51" w:rsidRDefault="00832533" w:rsidP="008B7DE8">
      <w:pPr>
        <w:pStyle w:val="Style20"/>
        <w:widowControl/>
        <w:numPr>
          <w:ilvl w:val="0"/>
          <w:numId w:val="117"/>
        </w:numPr>
        <w:tabs>
          <w:tab w:val="left" w:pos="730"/>
        </w:tabs>
        <w:spacing w:before="48" w:line="240" w:lineRule="auto"/>
        <w:ind w:left="730" w:hanging="360"/>
        <w:rPr>
          <w:rStyle w:val="FontStyle66"/>
          <w:sz w:val="22"/>
          <w:szCs w:val="22"/>
        </w:rPr>
      </w:pPr>
      <w:hyperlink r:id="rId50" w:history="1">
        <w:r w:rsidR="000B4A45" w:rsidRPr="00B27F51">
          <w:rPr>
            <w:rStyle w:val="FontStyle66"/>
            <w:sz w:val="22"/>
            <w:szCs w:val="22"/>
            <w:u w:val="single"/>
            <w:lang w:val="en-US" w:eastAsia="en-US"/>
          </w:rPr>
          <w:t>http</w:t>
        </w:r>
        <w:r w:rsidR="000B4A45" w:rsidRPr="00B27F51">
          <w:rPr>
            <w:rStyle w:val="FontStyle66"/>
            <w:sz w:val="22"/>
            <w:szCs w:val="22"/>
            <w:u w:val="single"/>
            <w:lang w:eastAsia="en-US"/>
          </w:rPr>
          <w:t>://</w:t>
        </w:r>
        <w:r w:rsidR="000B4A45" w:rsidRPr="00B27F51">
          <w:rPr>
            <w:rStyle w:val="FontStyle66"/>
            <w:sz w:val="22"/>
            <w:szCs w:val="22"/>
            <w:u w:val="single"/>
            <w:lang w:val="en-US" w:eastAsia="en-US"/>
          </w:rPr>
          <w:t>www</w:t>
        </w:r>
        <w:r w:rsidR="000B4A45" w:rsidRPr="00B27F51">
          <w:rPr>
            <w:rStyle w:val="FontStyle66"/>
            <w:sz w:val="22"/>
            <w:szCs w:val="22"/>
            <w:u w:val="single"/>
            <w:lang w:eastAsia="en-US"/>
          </w:rPr>
          <w:t>.</w:t>
        </w:r>
        <w:r w:rsidR="000B4A45" w:rsidRPr="00B27F51">
          <w:rPr>
            <w:rStyle w:val="FontStyle66"/>
            <w:sz w:val="22"/>
            <w:szCs w:val="22"/>
            <w:u w:val="single"/>
            <w:lang w:val="en-US" w:eastAsia="en-US"/>
          </w:rPr>
          <w:t>osp</w:t>
        </w:r>
        <w:r w:rsidR="000B4A45" w:rsidRPr="00B27F51">
          <w:rPr>
            <w:rStyle w:val="FontStyle66"/>
            <w:sz w:val="22"/>
            <w:szCs w:val="22"/>
            <w:u w:val="single"/>
            <w:lang w:eastAsia="en-US"/>
          </w:rPr>
          <w:t>.</w:t>
        </w:r>
        <w:r w:rsidR="000B4A45" w:rsidRPr="00B27F51">
          <w:rPr>
            <w:rStyle w:val="FontStyle66"/>
            <w:sz w:val="22"/>
            <w:szCs w:val="22"/>
            <w:u w:val="single"/>
            <w:lang w:val="en-US" w:eastAsia="en-US"/>
          </w:rPr>
          <w:t>ru</w:t>
        </w:r>
        <w:r w:rsidR="000B4A45" w:rsidRPr="00B27F51">
          <w:rPr>
            <w:rStyle w:val="FontStyle66"/>
            <w:sz w:val="22"/>
            <w:szCs w:val="22"/>
            <w:u w:val="single"/>
            <w:lang w:eastAsia="en-US"/>
          </w:rPr>
          <w:t>-</w:t>
        </w:r>
      </w:hyperlink>
      <w:r w:rsidR="000B4A45" w:rsidRPr="00B27F51">
        <w:rPr>
          <w:rStyle w:val="FontStyle66"/>
          <w:sz w:val="22"/>
          <w:szCs w:val="22"/>
          <w:lang w:eastAsia="en-US"/>
        </w:rPr>
        <w:t xml:space="preserve"> Открытые системы: издания по информационным технологиям</w:t>
      </w:r>
    </w:p>
    <w:p w:rsidR="000B4A45" w:rsidRPr="00B27F51" w:rsidRDefault="000B4A45" w:rsidP="000B4A45">
      <w:pPr>
        <w:pStyle w:val="Style13"/>
        <w:widowControl/>
        <w:spacing w:before="67"/>
        <w:ind w:left="749" w:right="1325"/>
        <w:rPr>
          <w:rStyle w:val="FontStyle66"/>
          <w:sz w:val="22"/>
          <w:szCs w:val="22"/>
          <w:lang w:eastAsia="en-US"/>
        </w:rPr>
      </w:pPr>
      <w:r w:rsidRPr="00B27F51">
        <w:rPr>
          <w:rStyle w:val="FontStyle66"/>
          <w:sz w:val="22"/>
          <w:szCs w:val="22"/>
          <w:lang w:eastAsia="en-US"/>
        </w:rPr>
        <w:t>10.</w:t>
      </w:r>
      <w:hyperlink r:id="rId51" w:history="1">
        <w:r w:rsidRPr="00B27F51">
          <w:rPr>
            <w:rStyle w:val="FontStyle66"/>
            <w:sz w:val="22"/>
            <w:szCs w:val="22"/>
            <w:u w:val="single"/>
            <w:lang w:val="en-US" w:eastAsia="en-US"/>
          </w:rPr>
          <w:t>http</w:t>
        </w:r>
        <w:r w:rsidRPr="00B27F51">
          <w:rPr>
            <w:rStyle w:val="FontStyle66"/>
            <w:sz w:val="22"/>
            <w:szCs w:val="22"/>
            <w:u w:val="single"/>
            <w:lang w:eastAsia="en-US"/>
          </w:rPr>
          <w:t>://</w:t>
        </w:r>
        <w:r w:rsidRPr="00B27F51">
          <w:rPr>
            <w:rStyle w:val="FontStyle66"/>
            <w:sz w:val="22"/>
            <w:szCs w:val="22"/>
            <w:u w:val="single"/>
            <w:lang w:val="en-US" w:eastAsia="en-US"/>
          </w:rPr>
          <w:t>www</w:t>
        </w:r>
        <w:r w:rsidRPr="00B27F51">
          <w:rPr>
            <w:rStyle w:val="FontStyle66"/>
            <w:sz w:val="22"/>
            <w:szCs w:val="22"/>
            <w:u w:val="single"/>
            <w:lang w:eastAsia="en-US"/>
          </w:rPr>
          <w:t>.</w:t>
        </w:r>
        <w:r w:rsidRPr="00B27F51">
          <w:rPr>
            <w:rStyle w:val="FontStyle66"/>
            <w:sz w:val="22"/>
            <w:szCs w:val="22"/>
            <w:u w:val="single"/>
            <w:lang w:val="en-US" w:eastAsia="en-US"/>
          </w:rPr>
          <w:t>npstoik</w:t>
        </w:r>
        <w:r w:rsidRPr="00B27F51">
          <w:rPr>
            <w:rStyle w:val="FontStyle66"/>
            <w:sz w:val="22"/>
            <w:szCs w:val="22"/>
            <w:u w:val="single"/>
            <w:lang w:eastAsia="en-US"/>
          </w:rPr>
          <w:t>.</w:t>
        </w:r>
        <w:r w:rsidRPr="00B27F51">
          <w:rPr>
            <w:rStyle w:val="FontStyle66"/>
            <w:sz w:val="22"/>
            <w:szCs w:val="22"/>
            <w:u w:val="single"/>
            <w:lang w:val="en-US" w:eastAsia="en-US"/>
          </w:rPr>
          <w:t>ru</w:t>
        </w:r>
        <w:r w:rsidRPr="00B27F51">
          <w:rPr>
            <w:rStyle w:val="FontStyle66"/>
            <w:sz w:val="22"/>
            <w:szCs w:val="22"/>
            <w:u w:val="single"/>
            <w:lang w:eastAsia="en-US"/>
          </w:rPr>
          <w:t>/</w:t>
        </w:r>
        <w:r w:rsidRPr="00B27F51">
          <w:rPr>
            <w:rStyle w:val="FontStyle66"/>
            <w:sz w:val="22"/>
            <w:szCs w:val="22"/>
            <w:u w:val="single"/>
            <w:lang w:val="en-US" w:eastAsia="en-US"/>
          </w:rPr>
          <w:t>vio</w:t>
        </w:r>
        <w:r w:rsidRPr="00B27F51">
          <w:rPr>
            <w:rStyle w:val="FontStyle66"/>
            <w:sz w:val="22"/>
            <w:szCs w:val="22"/>
            <w:u w:val="single"/>
            <w:lang w:eastAsia="en-US"/>
          </w:rPr>
          <w:t>-</w:t>
        </w:r>
      </w:hyperlink>
      <w:r w:rsidRPr="00B27F51">
        <w:rPr>
          <w:rStyle w:val="FontStyle66"/>
          <w:sz w:val="22"/>
          <w:szCs w:val="22"/>
          <w:lang w:eastAsia="en-US"/>
        </w:rPr>
        <w:t xml:space="preserve"> Электронный альманах «Вопросы информатизации образования»</w:t>
      </w:r>
    </w:p>
    <w:p w:rsidR="000B4A45" w:rsidRPr="00B27F51" w:rsidRDefault="000B4A45" w:rsidP="000B4A45">
      <w:pPr>
        <w:pStyle w:val="Style18"/>
        <w:widowControl/>
        <w:jc w:val="left"/>
        <w:rPr>
          <w:sz w:val="22"/>
          <w:szCs w:val="22"/>
        </w:rPr>
      </w:pPr>
    </w:p>
    <w:p w:rsidR="000B4A45" w:rsidRPr="00B27F51" w:rsidRDefault="000B4A45" w:rsidP="000B4A45">
      <w:pPr>
        <w:pStyle w:val="Style18"/>
        <w:widowControl/>
        <w:spacing w:before="48"/>
        <w:jc w:val="left"/>
        <w:rPr>
          <w:rStyle w:val="FontStyle66"/>
          <w:sz w:val="22"/>
          <w:szCs w:val="22"/>
        </w:rPr>
      </w:pPr>
      <w:r w:rsidRPr="00B27F51">
        <w:rPr>
          <w:rStyle w:val="FontStyle66"/>
          <w:sz w:val="22"/>
          <w:szCs w:val="22"/>
        </w:rPr>
        <w:t>Дополнительные источники:</w:t>
      </w:r>
    </w:p>
    <w:p w:rsidR="000B4A45" w:rsidRPr="00B27F51" w:rsidRDefault="000B4A45" w:rsidP="008B7DE8">
      <w:pPr>
        <w:pStyle w:val="Style14"/>
        <w:widowControl/>
        <w:numPr>
          <w:ilvl w:val="0"/>
          <w:numId w:val="118"/>
        </w:numPr>
        <w:tabs>
          <w:tab w:val="left" w:pos="1090"/>
        </w:tabs>
        <w:spacing w:before="235" w:line="240" w:lineRule="auto"/>
        <w:ind w:firstLine="725"/>
        <w:rPr>
          <w:rStyle w:val="FontStyle66"/>
          <w:sz w:val="22"/>
          <w:szCs w:val="22"/>
        </w:rPr>
      </w:pPr>
      <w:r w:rsidRPr="00B27F51">
        <w:rPr>
          <w:rStyle w:val="FontStyle66"/>
          <w:sz w:val="22"/>
          <w:szCs w:val="22"/>
        </w:rPr>
        <w:t>Куширенко А.Г., Лебедев Г.В., Сворень Р.А. Основа информатики и ВТ, учебник для образовательных учреждений, 2000 г.</w:t>
      </w:r>
    </w:p>
    <w:p w:rsidR="000B4A45" w:rsidRPr="00B27F51" w:rsidRDefault="000B4A45" w:rsidP="008B7DE8">
      <w:pPr>
        <w:pStyle w:val="Style14"/>
        <w:widowControl/>
        <w:numPr>
          <w:ilvl w:val="0"/>
          <w:numId w:val="118"/>
        </w:numPr>
        <w:tabs>
          <w:tab w:val="left" w:pos="1090"/>
        </w:tabs>
        <w:spacing w:line="240" w:lineRule="auto"/>
        <w:ind w:left="725" w:firstLine="0"/>
        <w:jc w:val="left"/>
        <w:rPr>
          <w:rStyle w:val="FontStyle66"/>
          <w:sz w:val="22"/>
          <w:szCs w:val="22"/>
        </w:rPr>
      </w:pPr>
      <w:r w:rsidRPr="00B27F51">
        <w:rPr>
          <w:rStyle w:val="FontStyle66"/>
          <w:sz w:val="22"/>
          <w:szCs w:val="22"/>
        </w:rPr>
        <w:t>СВ. Киселев Оператор ЭВМ, учебник для НПО, 2008 г.</w:t>
      </w:r>
    </w:p>
    <w:p w:rsidR="000B4A45" w:rsidRPr="00B27F51" w:rsidRDefault="000B4A45" w:rsidP="008B7DE8">
      <w:pPr>
        <w:pStyle w:val="Style14"/>
        <w:widowControl/>
        <w:numPr>
          <w:ilvl w:val="0"/>
          <w:numId w:val="118"/>
        </w:numPr>
        <w:tabs>
          <w:tab w:val="left" w:pos="1090"/>
        </w:tabs>
        <w:spacing w:line="240" w:lineRule="auto"/>
        <w:ind w:firstLine="725"/>
        <w:rPr>
          <w:rStyle w:val="FontStyle66"/>
          <w:sz w:val="22"/>
          <w:szCs w:val="22"/>
        </w:rPr>
      </w:pPr>
      <w:r w:rsidRPr="00B27F51">
        <w:rPr>
          <w:rStyle w:val="FontStyle66"/>
          <w:sz w:val="22"/>
          <w:szCs w:val="22"/>
        </w:rPr>
        <w:t>Залогова Л.А. Компьюрная графика. Практикум. Учебное пособие. Элективный курс. - М., 2005. -362с.</w:t>
      </w:r>
    </w:p>
    <w:p w:rsidR="000B4A45" w:rsidRPr="00B27F51" w:rsidRDefault="000B4A45" w:rsidP="008B7DE8">
      <w:pPr>
        <w:pStyle w:val="Style14"/>
        <w:widowControl/>
        <w:numPr>
          <w:ilvl w:val="0"/>
          <w:numId w:val="118"/>
        </w:numPr>
        <w:tabs>
          <w:tab w:val="left" w:pos="1090"/>
        </w:tabs>
        <w:spacing w:line="240" w:lineRule="auto"/>
        <w:ind w:firstLine="725"/>
        <w:rPr>
          <w:rStyle w:val="FontStyle66"/>
          <w:sz w:val="22"/>
          <w:szCs w:val="22"/>
        </w:rPr>
      </w:pPr>
      <w:r w:rsidRPr="00B27F51">
        <w:rPr>
          <w:rStyle w:val="FontStyle66"/>
          <w:sz w:val="22"/>
          <w:szCs w:val="22"/>
        </w:rPr>
        <w:t xml:space="preserve">Майкрософт. Учебные проекты с использованием </w:t>
      </w:r>
      <w:r w:rsidRPr="00B27F51">
        <w:rPr>
          <w:rStyle w:val="FontStyle66"/>
          <w:sz w:val="22"/>
          <w:szCs w:val="22"/>
          <w:lang w:val="en-US"/>
        </w:rPr>
        <w:t>MicrosoftOffice</w:t>
      </w:r>
      <w:r w:rsidRPr="00B27F51">
        <w:rPr>
          <w:rStyle w:val="FontStyle66"/>
          <w:sz w:val="22"/>
          <w:szCs w:val="22"/>
        </w:rPr>
        <w:t>. -М., 2006. -422 с.</w:t>
      </w:r>
    </w:p>
    <w:p w:rsidR="000B4A45" w:rsidRPr="00B27F51" w:rsidRDefault="000B4A45" w:rsidP="008B7DE8">
      <w:pPr>
        <w:pStyle w:val="Style14"/>
        <w:widowControl/>
        <w:numPr>
          <w:ilvl w:val="0"/>
          <w:numId w:val="118"/>
        </w:numPr>
        <w:tabs>
          <w:tab w:val="left" w:pos="1090"/>
        </w:tabs>
        <w:spacing w:before="10" w:line="240" w:lineRule="auto"/>
        <w:ind w:firstLine="725"/>
        <w:rPr>
          <w:rStyle w:val="FontStyle66"/>
          <w:sz w:val="22"/>
          <w:szCs w:val="22"/>
        </w:rPr>
      </w:pPr>
      <w:r w:rsidRPr="00B27F51">
        <w:rPr>
          <w:rStyle w:val="FontStyle66"/>
          <w:sz w:val="22"/>
          <w:szCs w:val="22"/>
        </w:rPr>
        <w:t>«Информатика и образование»: ежемесячный научно-методический журнал Российской Академии образования.</w:t>
      </w:r>
    </w:p>
    <w:p w:rsidR="000B4A45" w:rsidRPr="00B27F51" w:rsidRDefault="000B4A45" w:rsidP="008B7DE8">
      <w:pPr>
        <w:pStyle w:val="Style14"/>
        <w:widowControl/>
        <w:numPr>
          <w:ilvl w:val="0"/>
          <w:numId w:val="118"/>
        </w:numPr>
        <w:tabs>
          <w:tab w:val="left" w:pos="1090"/>
        </w:tabs>
        <w:spacing w:line="240" w:lineRule="auto"/>
        <w:ind w:firstLine="725"/>
        <w:rPr>
          <w:rStyle w:val="FontStyle66"/>
          <w:sz w:val="22"/>
          <w:szCs w:val="22"/>
        </w:rPr>
      </w:pPr>
      <w:r w:rsidRPr="00B27F51">
        <w:rPr>
          <w:rStyle w:val="FontStyle66"/>
          <w:sz w:val="22"/>
          <w:szCs w:val="22"/>
        </w:rPr>
        <w:t>«Информатика в школе»: ежемесячный научно-методический журнал Российской Академии образования.</w:t>
      </w:r>
    </w:p>
    <w:p w:rsidR="000B4A45" w:rsidRPr="00B27F51" w:rsidRDefault="000B4A45" w:rsidP="008B7DE8">
      <w:pPr>
        <w:pStyle w:val="Style14"/>
        <w:widowControl/>
        <w:numPr>
          <w:ilvl w:val="0"/>
          <w:numId w:val="118"/>
        </w:numPr>
        <w:tabs>
          <w:tab w:val="left" w:pos="1090"/>
        </w:tabs>
        <w:spacing w:line="240" w:lineRule="auto"/>
        <w:ind w:firstLine="725"/>
        <w:rPr>
          <w:rStyle w:val="FontStyle66"/>
          <w:sz w:val="22"/>
          <w:szCs w:val="22"/>
        </w:rPr>
      </w:pPr>
      <w:r w:rsidRPr="00B27F51">
        <w:rPr>
          <w:rStyle w:val="FontStyle66"/>
          <w:sz w:val="22"/>
          <w:szCs w:val="22"/>
        </w:rPr>
        <w:t xml:space="preserve">Электронный журнал «Информатика и информационные технологии в образовании». Форма доступа: </w:t>
      </w:r>
      <w:hyperlink r:id="rId52" w:history="1">
        <w:r w:rsidRPr="00B27F51">
          <w:rPr>
            <w:rStyle w:val="FontStyle66"/>
            <w:sz w:val="22"/>
            <w:szCs w:val="22"/>
            <w:u w:val="single"/>
            <w:lang w:val="en-US"/>
          </w:rPr>
          <w:t>http://www.rusedu.info/</w:t>
        </w:r>
      </w:hyperlink>
    </w:p>
    <w:p w:rsidR="000B4A45" w:rsidRPr="00B27F51" w:rsidRDefault="000B4A45" w:rsidP="008B7DE8">
      <w:pPr>
        <w:pStyle w:val="Style14"/>
        <w:widowControl/>
        <w:numPr>
          <w:ilvl w:val="0"/>
          <w:numId w:val="118"/>
        </w:numPr>
        <w:tabs>
          <w:tab w:val="left" w:pos="1090"/>
        </w:tabs>
        <w:spacing w:line="240" w:lineRule="auto"/>
        <w:ind w:firstLine="725"/>
        <w:rPr>
          <w:rStyle w:val="FontStyle66"/>
          <w:sz w:val="22"/>
          <w:szCs w:val="22"/>
        </w:rPr>
      </w:pPr>
      <w:r w:rsidRPr="00B27F51">
        <w:rPr>
          <w:rStyle w:val="FontStyle66"/>
          <w:sz w:val="22"/>
          <w:szCs w:val="22"/>
        </w:rPr>
        <w:t xml:space="preserve">Экономическая информатика. Форма </w:t>
      </w:r>
      <w:r w:rsidRPr="00B27F51">
        <w:rPr>
          <w:rStyle w:val="FontStyle67"/>
          <w:sz w:val="22"/>
          <w:szCs w:val="22"/>
          <w:lang w:val="en-US"/>
        </w:rPr>
        <w:t>flocTyna</w:t>
      </w:r>
      <w:r w:rsidRPr="00B27F51">
        <w:rPr>
          <w:rStyle w:val="FontStyle66"/>
          <w:sz w:val="22"/>
          <w:szCs w:val="22"/>
        </w:rPr>
        <w:t>:</w:t>
      </w:r>
      <w:hyperlink r:id="rId53" w:history="1">
        <w:r w:rsidRPr="00B27F51">
          <w:rPr>
            <w:rStyle w:val="FontStyle66"/>
            <w:sz w:val="22"/>
            <w:szCs w:val="22"/>
            <w:u w:val="single"/>
            <w:lang w:val="en-US"/>
          </w:rPr>
          <w:t>http</w:t>
        </w:r>
        <w:r w:rsidRPr="00B27F51">
          <w:rPr>
            <w:rStyle w:val="FontStyle66"/>
            <w:sz w:val="22"/>
            <w:szCs w:val="22"/>
            <w:u w:val="single"/>
          </w:rPr>
          <w:t>://</w:t>
        </w:r>
        <w:r w:rsidRPr="00B27F51">
          <w:rPr>
            <w:rStyle w:val="FontStyle66"/>
            <w:sz w:val="22"/>
            <w:szCs w:val="22"/>
            <w:u w:val="single"/>
            <w:lang w:val="en-US"/>
          </w:rPr>
          <w:t>www</w:t>
        </w:r>
        <w:r w:rsidRPr="00B27F51">
          <w:rPr>
            <w:rStyle w:val="FontStyle66"/>
            <w:sz w:val="22"/>
            <w:szCs w:val="22"/>
            <w:u w:val="single"/>
          </w:rPr>
          <w:t>.</w:t>
        </w:r>
        <w:r w:rsidRPr="00B27F51">
          <w:rPr>
            <w:rStyle w:val="FontStyle66"/>
            <w:sz w:val="22"/>
            <w:szCs w:val="22"/>
            <w:u w:val="single"/>
            <w:lang w:val="en-US"/>
          </w:rPr>
          <w:t>lessons</w:t>
        </w:r>
        <w:r w:rsidRPr="00B27F51">
          <w:rPr>
            <w:rStyle w:val="FontStyle66"/>
            <w:sz w:val="22"/>
            <w:szCs w:val="22"/>
            <w:u w:val="single"/>
          </w:rPr>
          <w:t>-</w:t>
        </w:r>
      </w:hyperlink>
      <w:r w:rsidRPr="00B27F51">
        <w:rPr>
          <w:rStyle w:val="FontStyle66"/>
          <w:sz w:val="22"/>
          <w:szCs w:val="22"/>
          <w:u w:val="single"/>
          <w:lang w:val="en-US"/>
        </w:rPr>
        <w:t>tva</w:t>
      </w:r>
      <w:r w:rsidRPr="00B27F51">
        <w:rPr>
          <w:rStyle w:val="FontStyle66"/>
          <w:sz w:val="22"/>
          <w:szCs w:val="22"/>
          <w:u w:val="single"/>
        </w:rPr>
        <w:t xml:space="preserve">. </w:t>
      </w:r>
      <w:r w:rsidRPr="00B27F51">
        <w:rPr>
          <w:rStyle w:val="FontStyle66"/>
          <w:sz w:val="22"/>
          <w:szCs w:val="22"/>
          <w:u w:val="single"/>
          <w:lang w:val="en-US"/>
        </w:rPr>
        <w:t>info</w:t>
      </w:r>
      <w:r w:rsidRPr="00B27F51">
        <w:rPr>
          <w:rStyle w:val="FontStyle66"/>
          <w:sz w:val="22"/>
          <w:szCs w:val="22"/>
          <w:u w:val="single"/>
        </w:rPr>
        <w:t>/</w:t>
      </w:r>
      <w:r w:rsidRPr="00B27F51">
        <w:rPr>
          <w:rStyle w:val="FontStyle66"/>
          <w:sz w:val="22"/>
          <w:szCs w:val="22"/>
          <w:u w:val="single"/>
          <w:lang w:val="en-US"/>
        </w:rPr>
        <w:t>edu</w:t>
      </w:r>
      <w:r w:rsidRPr="00B27F51">
        <w:rPr>
          <w:rStyle w:val="FontStyle66"/>
          <w:sz w:val="22"/>
          <w:szCs w:val="22"/>
          <w:u w:val="single"/>
        </w:rPr>
        <w:t>/</w:t>
      </w:r>
      <w:r w:rsidRPr="00B27F51">
        <w:rPr>
          <w:rStyle w:val="FontStyle66"/>
          <w:sz w:val="22"/>
          <w:szCs w:val="22"/>
          <w:u w:val="single"/>
          <w:lang w:val="en-US"/>
        </w:rPr>
        <w:t>e</w:t>
      </w:r>
      <w:r w:rsidRPr="00B27F51">
        <w:rPr>
          <w:rStyle w:val="FontStyle66"/>
          <w:sz w:val="22"/>
          <w:szCs w:val="22"/>
          <w:u w:val="single"/>
        </w:rPr>
        <w:t>-</w:t>
      </w:r>
      <w:r w:rsidRPr="00B27F51">
        <w:rPr>
          <w:rStyle w:val="FontStyle66"/>
          <w:sz w:val="22"/>
          <w:szCs w:val="22"/>
          <w:u w:val="single"/>
          <w:lang w:val="en-US"/>
        </w:rPr>
        <w:t>informatika</w:t>
      </w:r>
      <w:r w:rsidRPr="00B27F51">
        <w:rPr>
          <w:rStyle w:val="FontStyle66"/>
          <w:sz w:val="22"/>
          <w:szCs w:val="22"/>
          <w:u w:val="single"/>
        </w:rPr>
        <w:t>.</w:t>
      </w:r>
      <w:r w:rsidRPr="00B27F51">
        <w:rPr>
          <w:rStyle w:val="FontStyle66"/>
          <w:sz w:val="22"/>
          <w:szCs w:val="22"/>
          <w:u w:val="single"/>
          <w:lang w:val="en-US"/>
        </w:rPr>
        <w:t>html</w:t>
      </w:r>
    </w:p>
    <w:p w:rsidR="000B4A45" w:rsidRPr="00B27F51" w:rsidRDefault="000B4A45" w:rsidP="008B7DE8">
      <w:pPr>
        <w:pStyle w:val="Style14"/>
        <w:widowControl/>
        <w:numPr>
          <w:ilvl w:val="0"/>
          <w:numId w:val="118"/>
        </w:numPr>
        <w:tabs>
          <w:tab w:val="left" w:pos="1090"/>
          <w:tab w:val="left" w:pos="3821"/>
          <w:tab w:val="left" w:pos="4997"/>
          <w:tab w:val="left" w:pos="6682"/>
          <w:tab w:val="left" w:pos="8520"/>
        </w:tabs>
        <w:spacing w:before="5" w:line="240" w:lineRule="auto"/>
        <w:ind w:firstLine="725"/>
        <w:rPr>
          <w:rStyle w:val="FontStyle66"/>
          <w:sz w:val="22"/>
          <w:szCs w:val="22"/>
        </w:rPr>
      </w:pPr>
      <w:r w:rsidRPr="00B27F51">
        <w:rPr>
          <w:rStyle w:val="FontStyle66"/>
          <w:sz w:val="22"/>
          <w:szCs w:val="22"/>
        </w:rPr>
        <w:t xml:space="preserve">Информатика и ИКТ. Форма доступа: </w:t>
      </w:r>
      <w:hyperlink r:id="rId54" w:history="1">
        <w:r w:rsidRPr="00B27F51">
          <w:rPr>
            <w:rStyle w:val="FontStyle66"/>
            <w:sz w:val="22"/>
            <w:szCs w:val="22"/>
            <w:u w:val="single"/>
            <w:lang w:val="en-US"/>
          </w:rPr>
          <w:t>http</w:t>
        </w:r>
        <w:r w:rsidRPr="00B27F51">
          <w:rPr>
            <w:rStyle w:val="FontStyle66"/>
            <w:sz w:val="22"/>
            <w:szCs w:val="22"/>
            <w:u w:val="single"/>
          </w:rPr>
          <w:t>://</w:t>
        </w:r>
        <w:r w:rsidRPr="00B27F51">
          <w:rPr>
            <w:rStyle w:val="FontStyle66"/>
            <w:sz w:val="22"/>
            <w:szCs w:val="22"/>
            <w:u w:val="single"/>
            <w:lang w:val="en-US"/>
          </w:rPr>
          <w:t>ru</w:t>
        </w:r>
        <w:r w:rsidRPr="00B27F51">
          <w:rPr>
            <w:rStyle w:val="FontStyle66"/>
            <w:sz w:val="22"/>
            <w:szCs w:val="22"/>
            <w:u w:val="single"/>
          </w:rPr>
          <w:t>.</w:t>
        </w:r>
        <w:r w:rsidRPr="00B27F51">
          <w:rPr>
            <w:rStyle w:val="FontStyle66"/>
            <w:sz w:val="22"/>
            <w:szCs w:val="22"/>
            <w:u w:val="single"/>
            <w:lang w:val="en-US"/>
          </w:rPr>
          <w:t>wikipedia</w:t>
        </w:r>
        <w:r w:rsidRPr="00B27F51">
          <w:rPr>
            <w:rStyle w:val="FontStyle68"/>
            <w:sz w:val="22"/>
            <w:szCs w:val="22"/>
            <w:u w:val="single"/>
          </w:rPr>
          <w:t>.</w:t>
        </w:r>
        <w:r w:rsidRPr="00B27F51">
          <w:rPr>
            <w:rStyle w:val="FontStyle68"/>
            <w:sz w:val="22"/>
            <w:szCs w:val="22"/>
            <w:u w:val="single"/>
            <w:lang w:val="en-US"/>
          </w:rPr>
          <w:t>Org</w:t>
        </w:r>
        <w:r w:rsidRPr="00B27F51">
          <w:rPr>
            <w:rStyle w:val="FontStyle66"/>
            <w:sz w:val="22"/>
            <w:szCs w:val="22"/>
            <w:u w:val="single"/>
          </w:rPr>
          <w:t>/</w:t>
        </w:r>
        <w:r w:rsidRPr="00B27F51">
          <w:rPr>
            <w:rStyle w:val="FontStyle66"/>
            <w:sz w:val="22"/>
            <w:szCs w:val="22"/>
            <w:u w:val="single"/>
            <w:lang w:val="en-US"/>
          </w:rPr>
          <w:t>w</w:t>
        </w:r>
        <w:r w:rsidRPr="00B27F51">
          <w:rPr>
            <w:rStyle w:val="FontStyle66"/>
            <w:sz w:val="22"/>
            <w:szCs w:val="22"/>
            <w:u w:val="single"/>
          </w:rPr>
          <w:t>/</w:t>
        </w:r>
        <w:r w:rsidRPr="00B27F51">
          <w:rPr>
            <w:rStyle w:val="FontStyle66"/>
            <w:sz w:val="22"/>
            <w:szCs w:val="22"/>
            <w:u w:val="single"/>
            <w:lang w:val="en-US"/>
          </w:rPr>
          <w:t>index</w:t>
        </w:r>
        <w:r w:rsidRPr="00B27F51">
          <w:rPr>
            <w:rStyle w:val="FontStyle66"/>
            <w:sz w:val="22"/>
            <w:szCs w:val="22"/>
            <w:u w:val="single"/>
          </w:rPr>
          <w:t>.</w:t>
        </w:r>
        <w:r w:rsidRPr="00B27F51">
          <w:rPr>
            <w:rStyle w:val="FontStyle66"/>
            <w:sz w:val="22"/>
            <w:szCs w:val="22"/>
            <w:u w:val="single"/>
            <w:lang w:val="en-US"/>
          </w:rPr>
          <w:t>php</w:t>
        </w:r>
      </w:hyperlink>
    </w:p>
    <w:p w:rsidR="000B4A45" w:rsidRPr="00B27F51" w:rsidRDefault="000B4A45" w:rsidP="000B4A45">
      <w:pPr>
        <w:pStyle w:val="Style40"/>
        <w:widowControl/>
        <w:spacing w:line="240" w:lineRule="auto"/>
        <w:ind w:left="763"/>
        <w:rPr>
          <w:rStyle w:val="FontStyle66"/>
          <w:sz w:val="22"/>
          <w:szCs w:val="22"/>
          <w:u w:val="single"/>
        </w:rPr>
      </w:pPr>
      <w:r w:rsidRPr="00B27F51">
        <w:rPr>
          <w:rStyle w:val="FontStyle66"/>
          <w:sz w:val="22"/>
          <w:szCs w:val="22"/>
        </w:rPr>
        <w:t xml:space="preserve">Ю.Мир информатики. Форма доступа: </w:t>
      </w:r>
      <w:hyperlink r:id="rId55" w:history="1">
        <w:r w:rsidRPr="00B27F51">
          <w:rPr>
            <w:rStyle w:val="FontStyle66"/>
            <w:sz w:val="22"/>
            <w:szCs w:val="22"/>
            <w:u w:val="single"/>
            <w:lang w:val="en-US"/>
          </w:rPr>
          <w:t>http</w:t>
        </w:r>
        <w:r w:rsidRPr="00B27F51">
          <w:rPr>
            <w:rStyle w:val="FontStyle66"/>
            <w:sz w:val="22"/>
            <w:szCs w:val="22"/>
            <w:u w:val="single"/>
          </w:rPr>
          <w:t>://</w:t>
        </w:r>
        <w:r w:rsidRPr="00B27F51">
          <w:rPr>
            <w:rStyle w:val="FontStyle66"/>
            <w:sz w:val="22"/>
            <w:szCs w:val="22"/>
            <w:u w:val="single"/>
            <w:lang w:val="en-US"/>
          </w:rPr>
          <w:t>jgk</w:t>
        </w:r>
        <w:r w:rsidRPr="00B27F51">
          <w:rPr>
            <w:rStyle w:val="FontStyle66"/>
            <w:sz w:val="22"/>
            <w:szCs w:val="22"/>
            <w:u w:val="single"/>
          </w:rPr>
          <w:t>.</w:t>
        </w:r>
        <w:r w:rsidRPr="00B27F51">
          <w:rPr>
            <w:rStyle w:val="FontStyle66"/>
            <w:sz w:val="22"/>
            <w:szCs w:val="22"/>
            <w:u w:val="single"/>
            <w:lang w:val="en-US"/>
          </w:rPr>
          <w:t>ucoz</w:t>
        </w:r>
        <w:r w:rsidRPr="00B27F51">
          <w:rPr>
            <w:rStyle w:val="FontStyle66"/>
            <w:sz w:val="22"/>
            <w:szCs w:val="22"/>
            <w:u w:val="single"/>
          </w:rPr>
          <w:t>.</w:t>
        </w:r>
        <w:r w:rsidRPr="00B27F51">
          <w:rPr>
            <w:rStyle w:val="FontStyle66"/>
            <w:sz w:val="22"/>
            <w:szCs w:val="22"/>
            <w:u w:val="single"/>
            <w:lang w:val="en-US"/>
          </w:rPr>
          <w:t>ru</w:t>
        </w:r>
        <w:r w:rsidRPr="00B27F51">
          <w:rPr>
            <w:rStyle w:val="FontStyle66"/>
            <w:sz w:val="22"/>
            <w:szCs w:val="22"/>
            <w:u w:val="single"/>
          </w:rPr>
          <w:t>/</w:t>
        </w:r>
        <w:r w:rsidRPr="00B27F51">
          <w:rPr>
            <w:rStyle w:val="FontStyle66"/>
            <w:sz w:val="22"/>
            <w:szCs w:val="22"/>
            <w:u w:val="single"/>
            <w:lang w:val="en-US"/>
          </w:rPr>
          <w:t>dir</w:t>
        </w:r>
        <w:r w:rsidRPr="00B27F51">
          <w:rPr>
            <w:rStyle w:val="FontStyle66"/>
            <w:sz w:val="22"/>
            <w:szCs w:val="22"/>
            <w:u w:val="single"/>
          </w:rPr>
          <w:t>/</w:t>
        </w:r>
      </w:hyperlink>
    </w:p>
    <w:p w:rsidR="000B4A45" w:rsidRPr="00B27F51" w:rsidRDefault="000B4A45" w:rsidP="000B4A45">
      <w:pPr>
        <w:pStyle w:val="Style8"/>
        <w:widowControl/>
        <w:spacing w:line="240" w:lineRule="auto"/>
        <w:ind w:firstLine="749"/>
        <w:rPr>
          <w:rStyle w:val="FontStyle66"/>
          <w:sz w:val="22"/>
          <w:szCs w:val="22"/>
          <w:u w:val="single"/>
        </w:rPr>
      </w:pPr>
      <w:r w:rsidRPr="00B27F51">
        <w:rPr>
          <w:rStyle w:val="FontStyle66"/>
          <w:sz w:val="22"/>
          <w:szCs w:val="22"/>
        </w:rPr>
        <w:t xml:space="preserve">11.Виртуальный компьютерный музей. Форма доступа: </w:t>
      </w:r>
      <w:hyperlink r:id="rId56" w:history="1">
        <w:r w:rsidRPr="00B27F51">
          <w:rPr>
            <w:rStyle w:val="FontStyle66"/>
            <w:sz w:val="22"/>
            <w:szCs w:val="22"/>
            <w:u w:val="single"/>
            <w:lang w:val="en-US"/>
          </w:rPr>
          <w:t>http</w:t>
        </w:r>
        <w:r w:rsidRPr="00B27F51">
          <w:rPr>
            <w:rStyle w:val="FontStyle66"/>
            <w:sz w:val="22"/>
            <w:szCs w:val="22"/>
            <w:u w:val="single"/>
          </w:rPr>
          <w:t>://</w:t>
        </w:r>
        <w:r w:rsidRPr="00B27F51">
          <w:rPr>
            <w:rStyle w:val="FontStyle66"/>
            <w:sz w:val="22"/>
            <w:szCs w:val="22"/>
            <w:u w:val="single"/>
            <w:lang w:val="en-US"/>
          </w:rPr>
          <w:t>www</w:t>
        </w:r>
      </w:hyperlink>
      <w:r w:rsidRPr="00B27F51">
        <w:rPr>
          <w:rStyle w:val="FontStyle66"/>
          <w:sz w:val="22"/>
          <w:szCs w:val="22"/>
        </w:rPr>
        <w:t xml:space="preserve">. </w:t>
      </w:r>
      <w:hyperlink r:id="rId57" w:history="1">
        <w:r w:rsidRPr="00B27F51">
          <w:rPr>
            <w:rStyle w:val="FontStyle66"/>
            <w:sz w:val="22"/>
            <w:szCs w:val="22"/>
            <w:u w:val="single"/>
            <w:lang w:val="en-US"/>
          </w:rPr>
          <w:t>computer</w:t>
        </w:r>
        <w:r w:rsidRPr="00B27F51">
          <w:rPr>
            <w:rStyle w:val="FontStyle66"/>
            <w:sz w:val="22"/>
            <w:szCs w:val="22"/>
            <w:u w:val="single"/>
          </w:rPr>
          <w:t>-</w:t>
        </w:r>
        <w:r w:rsidRPr="00B27F51">
          <w:rPr>
            <w:rStyle w:val="FontStyle66"/>
            <w:sz w:val="22"/>
            <w:szCs w:val="22"/>
            <w:u w:val="single"/>
            <w:lang w:val="en-US"/>
          </w:rPr>
          <w:t>museum</w:t>
        </w:r>
        <w:r w:rsidRPr="00B27F51">
          <w:rPr>
            <w:rStyle w:val="FontStyle66"/>
            <w:sz w:val="22"/>
            <w:szCs w:val="22"/>
            <w:u w:val="single"/>
          </w:rPr>
          <w:t>.</w:t>
        </w:r>
        <w:r w:rsidRPr="00B27F51">
          <w:rPr>
            <w:rStyle w:val="FontStyle66"/>
            <w:sz w:val="22"/>
            <w:szCs w:val="22"/>
            <w:u w:val="single"/>
            <w:lang w:val="en-US"/>
          </w:rPr>
          <w:t>ru</w:t>
        </w:r>
        <w:r w:rsidRPr="00B27F51">
          <w:rPr>
            <w:rStyle w:val="FontStyle66"/>
            <w:sz w:val="22"/>
            <w:szCs w:val="22"/>
            <w:u w:val="single"/>
          </w:rPr>
          <w:t>/</w:t>
        </w:r>
        <w:r w:rsidRPr="00B27F51">
          <w:rPr>
            <w:rStyle w:val="FontStyle66"/>
            <w:sz w:val="22"/>
            <w:szCs w:val="22"/>
            <w:u w:val="single"/>
            <w:lang w:val="en-US"/>
          </w:rPr>
          <w:t>index</w:t>
        </w:r>
        <w:r w:rsidRPr="00B27F51">
          <w:rPr>
            <w:rStyle w:val="FontStyle66"/>
            <w:sz w:val="22"/>
            <w:szCs w:val="22"/>
            <w:u w:val="single"/>
          </w:rPr>
          <w:t>.</w:t>
        </w:r>
        <w:r w:rsidRPr="00B27F51">
          <w:rPr>
            <w:rStyle w:val="FontStyle66"/>
            <w:sz w:val="22"/>
            <w:szCs w:val="22"/>
            <w:u w:val="single"/>
            <w:lang w:val="en-US"/>
          </w:rPr>
          <w:t>php</w:t>
        </w:r>
      </w:hyperlink>
    </w:p>
    <w:p w:rsidR="000B4A45" w:rsidRPr="00B27F51" w:rsidRDefault="000B4A45" w:rsidP="000B4A45">
      <w:pPr>
        <w:pStyle w:val="Style8"/>
        <w:widowControl/>
        <w:spacing w:before="5" w:line="240" w:lineRule="auto"/>
        <w:ind w:firstLine="749"/>
        <w:rPr>
          <w:rStyle w:val="FontStyle66"/>
          <w:sz w:val="22"/>
          <w:szCs w:val="22"/>
          <w:u w:val="single"/>
        </w:rPr>
      </w:pPr>
      <w:r w:rsidRPr="00B27F51">
        <w:rPr>
          <w:rStyle w:val="FontStyle66"/>
          <w:sz w:val="22"/>
          <w:szCs w:val="22"/>
        </w:rPr>
        <w:t xml:space="preserve">12.Информационно-образовательный портал для учителя информатики и ИКТ. Форма доступа: </w:t>
      </w:r>
      <w:hyperlink r:id="rId58" w:history="1">
        <w:r w:rsidRPr="00B27F51">
          <w:rPr>
            <w:rStyle w:val="FontStyle66"/>
            <w:sz w:val="22"/>
            <w:szCs w:val="22"/>
            <w:u w:val="single"/>
            <w:lang w:val="en-US"/>
          </w:rPr>
          <w:t>http</w:t>
        </w:r>
        <w:r w:rsidRPr="00B27F51">
          <w:rPr>
            <w:rStyle w:val="FontStyle66"/>
            <w:sz w:val="22"/>
            <w:szCs w:val="22"/>
            <w:u w:val="single"/>
          </w:rPr>
          <w:t>://</w:t>
        </w:r>
        <w:r w:rsidRPr="00B27F51">
          <w:rPr>
            <w:rStyle w:val="FontStyle66"/>
            <w:sz w:val="22"/>
            <w:szCs w:val="22"/>
            <w:u w:val="single"/>
            <w:lang w:val="en-US"/>
          </w:rPr>
          <w:t>www</w:t>
        </w:r>
        <w:r w:rsidRPr="00B27F51">
          <w:rPr>
            <w:rStyle w:val="FontStyle66"/>
            <w:sz w:val="22"/>
            <w:szCs w:val="22"/>
            <w:u w:val="single"/>
          </w:rPr>
          <w:t>.</w:t>
        </w:r>
        <w:r w:rsidRPr="00B27F51">
          <w:rPr>
            <w:rStyle w:val="FontStyle66"/>
            <w:sz w:val="22"/>
            <w:szCs w:val="22"/>
            <w:u w:val="single"/>
            <w:lang w:val="en-US"/>
          </w:rPr>
          <w:t>klyaksa</w:t>
        </w:r>
        <w:r w:rsidRPr="00B27F51">
          <w:rPr>
            <w:rStyle w:val="FontStyle66"/>
            <w:sz w:val="22"/>
            <w:szCs w:val="22"/>
            <w:u w:val="single"/>
          </w:rPr>
          <w:t>.</w:t>
        </w:r>
        <w:r w:rsidRPr="00B27F51">
          <w:rPr>
            <w:rStyle w:val="FontStyle66"/>
            <w:sz w:val="22"/>
            <w:szCs w:val="22"/>
            <w:u w:val="single"/>
            <w:lang w:val="en-US"/>
          </w:rPr>
          <w:t>net</w:t>
        </w:r>
        <w:r w:rsidRPr="00B27F51">
          <w:rPr>
            <w:rStyle w:val="FontStyle66"/>
            <w:sz w:val="22"/>
            <w:szCs w:val="22"/>
            <w:u w:val="single"/>
          </w:rPr>
          <w:t>/</w:t>
        </w:r>
      </w:hyperlink>
    </w:p>
    <w:p w:rsidR="000B4A45" w:rsidRPr="00B27F51" w:rsidRDefault="000B4A45" w:rsidP="000B4A45">
      <w:pPr>
        <w:pStyle w:val="Style8"/>
        <w:widowControl/>
        <w:spacing w:before="5" w:line="240" w:lineRule="auto"/>
        <w:ind w:firstLine="754"/>
        <w:rPr>
          <w:rStyle w:val="FontStyle66"/>
          <w:sz w:val="22"/>
          <w:szCs w:val="22"/>
          <w:u w:val="single"/>
        </w:rPr>
      </w:pPr>
      <w:r w:rsidRPr="00B27F51">
        <w:rPr>
          <w:rStyle w:val="FontStyle66"/>
          <w:sz w:val="22"/>
          <w:szCs w:val="22"/>
        </w:rPr>
        <w:t xml:space="preserve">13.Методическая копилка учителя информатики. Форма доступа: </w:t>
      </w:r>
      <w:hyperlink w:history="1">
        <w:r w:rsidRPr="00B27F51">
          <w:rPr>
            <w:rStyle w:val="FontStyle66"/>
            <w:sz w:val="22"/>
            <w:szCs w:val="22"/>
            <w:u w:val="single"/>
            <w:lang w:val="en-US"/>
          </w:rPr>
          <w:t>http</w:t>
        </w:r>
        <w:r w:rsidRPr="00B27F51">
          <w:rPr>
            <w:rStyle w:val="FontStyle66"/>
            <w:sz w:val="22"/>
            <w:szCs w:val="22"/>
            <w:u w:val="single"/>
          </w:rPr>
          <w:t xml:space="preserve">:// </w:t>
        </w:r>
      </w:hyperlink>
      <w:hyperlink r:id="rId59" w:history="1">
        <w:r w:rsidRPr="00B27F51">
          <w:rPr>
            <w:rStyle w:val="FontStyle66"/>
            <w:sz w:val="22"/>
            <w:szCs w:val="22"/>
            <w:u w:val="single"/>
            <w:lang w:val="en-US"/>
          </w:rPr>
          <w:t>www</w:t>
        </w:r>
        <w:r w:rsidRPr="00B27F51">
          <w:rPr>
            <w:rStyle w:val="FontStyle66"/>
            <w:sz w:val="22"/>
            <w:szCs w:val="22"/>
            <w:u w:val="single"/>
          </w:rPr>
          <w:t>.</w:t>
        </w:r>
        <w:r w:rsidRPr="00B27F51">
          <w:rPr>
            <w:rStyle w:val="FontStyle66"/>
            <w:sz w:val="22"/>
            <w:szCs w:val="22"/>
            <w:u w:val="single"/>
            <w:lang w:val="en-US"/>
          </w:rPr>
          <w:t>metod</w:t>
        </w:r>
        <w:r w:rsidRPr="00B27F51">
          <w:rPr>
            <w:rStyle w:val="FontStyle66"/>
            <w:sz w:val="22"/>
            <w:szCs w:val="22"/>
            <w:u w:val="single"/>
          </w:rPr>
          <w:t>-</w:t>
        </w:r>
        <w:r w:rsidRPr="00B27F51">
          <w:rPr>
            <w:rStyle w:val="FontStyle66"/>
            <w:sz w:val="22"/>
            <w:szCs w:val="22"/>
            <w:u w:val="single"/>
            <w:lang w:val="en-US"/>
          </w:rPr>
          <w:t>kopilka</w:t>
        </w:r>
        <w:r w:rsidRPr="00B27F51">
          <w:rPr>
            <w:rStyle w:val="FontStyle66"/>
            <w:sz w:val="22"/>
            <w:szCs w:val="22"/>
            <w:u w:val="single"/>
          </w:rPr>
          <w:t>.</w:t>
        </w:r>
        <w:r w:rsidRPr="00B27F51">
          <w:rPr>
            <w:rStyle w:val="FontStyle66"/>
            <w:sz w:val="22"/>
            <w:szCs w:val="22"/>
            <w:u w:val="single"/>
            <w:lang w:val="en-US"/>
          </w:rPr>
          <w:t>ru</w:t>
        </w:r>
        <w:r w:rsidRPr="00B27F51">
          <w:rPr>
            <w:rStyle w:val="FontStyle66"/>
            <w:sz w:val="22"/>
            <w:szCs w:val="22"/>
            <w:u w:val="single"/>
          </w:rPr>
          <w:t>/</w:t>
        </w:r>
        <w:r w:rsidRPr="00B27F51">
          <w:rPr>
            <w:rStyle w:val="FontStyle66"/>
            <w:sz w:val="22"/>
            <w:szCs w:val="22"/>
            <w:u w:val="single"/>
            <w:lang w:val="en-US"/>
          </w:rPr>
          <w:t>page</w:t>
        </w:r>
        <w:r w:rsidRPr="00B27F51">
          <w:rPr>
            <w:rStyle w:val="FontStyle66"/>
            <w:sz w:val="22"/>
            <w:szCs w:val="22"/>
            <w:u w:val="single"/>
          </w:rPr>
          <w:t>-2-</w:t>
        </w:r>
      </w:hyperlink>
      <w:r w:rsidRPr="00B27F51">
        <w:rPr>
          <w:rStyle w:val="FontStyle66"/>
          <w:sz w:val="22"/>
          <w:szCs w:val="22"/>
          <w:u w:val="single"/>
        </w:rPr>
        <w:t>1 -4-4.</w:t>
      </w:r>
      <w:r w:rsidRPr="00B27F51">
        <w:rPr>
          <w:rStyle w:val="FontStyle66"/>
          <w:sz w:val="22"/>
          <w:szCs w:val="22"/>
          <w:u w:val="single"/>
          <w:lang w:val="en-US"/>
        </w:rPr>
        <w:t>html</w:t>
      </w:r>
    </w:p>
    <w:p w:rsidR="000B4A45" w:rsidRPr="00B27F51" w:rsidRDefault="000B4A45" w:rsidP="000B4A45">
      <w:pPr>
        <w:pStyle w:val="Style8"/>
        <w:widowControl/>
        <w:spacing w:line="240" w:lineRule="auto"/>
        <w:ind w:firstLine="749"/>
        <w:rPr>
          <w:rStyle w:val="FontStyle66"/>
          <w:sz w:val="22"/>
          <w:szCs w:val="22"/>
          <w:u w:val="single"/>
        </w:rPr>
      </w:pPr>
      <w:r w:rsidRPr="00B27F51">
        <w:rPr>
          <w:rStyle w:val="FontStyle66"/>
          <w:sz w:val="22"/>
          <w:szCs w:val="22"/>
        </w:rPr>
        <w:t xml:space="preserve">14. Азбука компьютера и ноутбука. Форма доступа: </w:t>
      </w:r>
      <w:hyperlink r:id="rId60" w:history="1">
        <w:r w:rsidRPr="00B27F51">
          <w:rPr>
            <w:rStyle w:val="FontStyle66"/>
            <w:sz w:val="22"/>
            <w:szCs w:val="22"/>
            <w:u w:val="single"/>
            <w:lang w:val="en-US"/>
          </w:rPr>
          <w:t>http</w:t>
        </w:r>
        <w:r w:rsidRPr="00B27F51">
          <w:rPr>
            <w:rStyle w:val="FontStyle66"/>
            <w:sz w:val="22"/>
            <w:szCs w:val="22"/>
            <w:u w:val="single"/>
          </w:rPr>
          <w:t>://</w:t>
        </w:r>
        <w:r w:rsidRPr="00B27F51">
          <w:rPr>
            <w:rStyle w:val="FontStyle66"/>
            <w:sz w:val="22"/>
            <w:szCs w:val="22"/>
            <w:u w:val="single"/>
            <w:lang w:val="en-US"/>
          </w:rPr>
          <w:t>www</w:t>
        </w:r>
        <w:r w:rsidRPr="00B27F51">
          <w:rPr>
            <w:rStyle w:val="FontStyle66"/>
            <w:sz w:val="22"/>
            <w:szCs w:val="22"/>
            <w:u w:val="single"/>
          </w:rPr>
          <w:t>.</w:t>
        </w:r>
        <w:r w:rsidRPr="00B27F51">
          <w:rPr>
            <w:rStyle w:val="FontStyle66"/>
            <w:sz w:val="22"/>
            <w:szCs w:val="22"/>
            <w:u w:val="single"/>
            <w:lang w:val="en-US"/>
          </w:rPr>
          <w:t>computer</w:t>
        </w:r>
        <w:r w:rsidRPr="00B27F51">
          <w:rPr>
            <w:rStyle w:val="FontStyle66"/>
            <w:sz w:val="22"/>
            <w:szCs w:val="22"/>
            <w:u w:val="single"/>
          </w:rPr>
          <w:t>-</w:t>
        </w:r>
        <w:r w:rsidRPr="00B27F51">
          <w:rPr>
            <w:rStyle w:val="FontStyle66"/>
            <w:sz w:val="22"/>
            <w:szCs w:val="22"/>
            <w:u w:val="single"/>
            <w:lang w:val="en-US"/>
          </w:rPr>
          <w:t>profi</w:t>
        </w:r>
        <w:r w:rsidRPr="00B27F51">
          <w:rPr>
            <w:rStyle w:val="FontStyle66"/>
            <w:sz w:val="22"/>
            <w:szCs w:val="22"/>
            <w:u w:val="single"/>
          </w:rPr>
          <w:t>.</w:t>
        </w:r>
        <w:r w:rsidRPr="00B27F51">
          <w:rPr>
            <w:rStyle w:val="FontStyle66"/>
            <w:sz w:val="22"/>
            <w:szCs w:val="22"/>
            <w:u w:val="single"/>
            <w:lang w:val="en-US"/>
          </w:rPr>
          <w:t>ru</w:t>
        </w:r>
        <w:r w:rsidRPr="00B27F51">
          <w:rPr>
            <w:rStyle w:val="FontStyle66"/>
            <w:sz w:val="22"/>
            <w:szCs w:val="22"/>
            <w:u w:val="single"/>
          </w:rPr>
          <w:t>/</w:t>
        </w:r>
      </w:hyperlink>
    </w:p>
    <w:p w:rsidR="000B4A45" w:rsidRPr="00B27F51" w:rsidRDefault="000B4A45" w:rsidP="000B4A45">
      <w:pPr>
        <w:pStyle w:val="Style4"/>
        <w:widowControl/>
        <w:spacing w:before="67" w:line="240" w:lineRule="auto"/>
        <w:jc w:val="both"/>
        <w:rPr>
          <w:rStyle w:val="FontStyle53"/>
          <w:sz w:val="22"/>
          <w:szCs w:val="22"/>
        </w:rPr>
      </w:pPr>
    </w:p>
    <w:p w:rsidR="000B4A45" w:rsidRPr="00B27F51" w:rsidRDefault="000B4A45" w:rsidP="000B4A45">
      <w:pPr>
        <w:pStyle w:val="Style4"/>
        <w:widowControl/>
        <w:spacing w:before="67" w:line="240" w:lineRule="auto"/>
        <w:jc w:val="both"/>
        <w:rPr>
          <w:rStyle w:val="FontStyle53"/>
          <w:sz w:val="22"/>
          <w:szCs w:val="22"/>
        </w:rPr>
      </w:pPr>
      <w:r w:rsidRPr="00B27F51">
        <w:rPr>
          <w:rStyle w:val="FontStyle53"/>
          <w:sz w:val="22"/>
          <w:szCs w:val="22"/>
        </w:rPr>
        <w:t>4. КОНТРОЛЬ И ОЦЕНКА РЕЗУЛЬТАТОВ ОСВОЕНИЯ УЧЕБНОЙ</w:t>
      </w:r>
    </w:p>
    <w:p w:rsidR="000B4A45" w:rsidRPr="00B27F51" w:rsidRDefault="000B4A45" w:rsidP="000B4A45">
      <w:pPr>
        <w:pStyle w:val="Style4"/>
        <w:widowControl/>
        <w:spacing w:before="67" w:line="240" w:lineRule="auto"/>
        <w:jc w:val="both"/>
        <w:rPr>
          <w:rStyle w:val="FontStyle53"/>
          <w:sz w:val="22"/>
          <w:szCs w:val="22"/>
        </w:rPr>
      </w:pPr>
    </w:p>
    <w:p w:rsidR="000B4A45" w:rsidRPr="00B27F51" w:rsidRDefault="000B4A45" w:rsidP="000B4A45">
      <w:pPr>
        <w:pStyle w:val="Style18"/>
        <w:widowControl/>
        <w:ind w:firstLine="567"/>
        <w:rPr>
          <w:rStyle w:val="FontStyle66"/>
          <w:sz w:val="22"/>
          <w:szCs w:val="22"/>
        </w:rPr>
      </w:pPr>
      <w:r w:rsidRPr="00B27F51">
        <w:rPr>
          <w:rStyle w:val="FontStyle53"/>
          <w:sz w:val="22"/>
          <w:szCs w:val="22"/>
        </w:rPr>
        <w:t xml:space="preserve">Контроль и оценка </w:t>
      </w:r>
      <w:r w:rsidRPr="00B27F51">
        <w:rPr>
          <w:rStyle w:val="FontStyle66"/>
          <w:sz w:val="22"/>
          <w:szCs w:val="22"/>
        </w:rPr>
        <w:t>результатов освоения учебной дисциплины осуществляется преподавателем в процессе проведения практических работ, тестирования, а также выполнения обучающимися индивидуальных заданий.</w:t>
      </w:r>
    </w:p>
    <w:p w:rsidR="000B4A45" w:rsidRPr="00B27F51" w:rsidRDefault="000B4A45" w:rsidP="000B4A45">
      <w:pPr>
        <w:spacing w:after="245"/>
      </w:pPr>
    </w:p>
    <w:tbl>
      <w:tblPr>
        <w:tblW w:w="929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962"/>
        <w:gridCol w:w="4334"/>
      </w:tblGrid>
      <w:tr w:rsidR="000B4A45" w:rsidRPr="00B27F51" w:rsidTr="00405116">
        <w:tc>
          <w:tcPr>
            <w:tcW w:w="4962" w:type="dxa"/>
          </w:tcPr>
          <w:p w:rsidR="000B4A45" w:rsidRPr="009A2BF1" w:rsidRDefault="000B4A45" w:rsidP="00405116">
            <w:pPr>
              <w:pStyle w:val="Style45"/>
              <w:widowControl/>
              <w:spacing w:line="240" w:lineRule="auto"/>
              <w:ind w:left="336"/>
              <w:rPr>
                <w:rStyle w:val="FontStyle53"/>
                <w:sz w:val="22"/>
                <w:szCs w:val="22"/>
              </w:rPr>
            </w:pPr>
            <w:r w:rsidRPr="009A2BF1">
              <w:rPr>
                <w:rStyle w:val="FontStyle53"/>
                <w:sz w:val="22"/>
                <w:szCs w:val="22"/>
              </w:rPr>
              <w:t>Результаты обучения (освоенные умения, усвоенные знания)</w:t>
            </w:r>
          </w:p>
        </w:tc>
        <w:tc>
          <w:tcPr>
            <w:tcW w:w="4334" w:type="dxa"/>
          </w:tcPr>
          <w:p w:rsidR="000B4A45" w:rsidRPr="00B27F51" w:rsidRDefault="000B4A45" w:rsidP="00405116">
            <w:pPr>
              <w:pStyle w:val="Style28"/>
              <w:widowControl/>
              <w:rPr>
                <w:rStyle w:val="FontStyle53"/>
                <w:sz w:val="22"/>
                <w:szCs w:val="22"/>
              </w:rPr>
            </w:pPr>
            <w:r w:rsidRPr="00B27F51">
              <w:rPr>
                <w:rStyle w:val="FontStyle53"/>
                <w:sz w:val="22"/>
                <w:szCs w:val="22"/>
              </w:rPr>
              <w:t>Формы и методы контроля и оценки результатов обучения</w:t>
            </w:r>
          </w:p>
        </w:tc>
      </w:tr>
      <w:tr w:rsidR="000B4A45" w:rsidRPr="00B27F51" w:rsidTr="00405116">
        <w:tc>
          <w:tcPr>
            <w:tcW w:w="4962" w:type="dxa"/>
          </w:tcPr>
          <w:p w:rsidR="000B4A45" w:rsidRPr="00B27F51" w:rsidRDefault="000B4A45" w:rsidP="00405116">
            <w:pPr>
              <w:pStyle w:val="Style1"/>
              <w:widowControl/>
              <w:ind w:left="2822"/>
              <w:rPr>
                <w:rStyle w:val="FontStyle65"/>
                <w:b w:val="0"/>
                <w:i w:val="0"/>
                <w:sz w:val="22"/>
                <w:szCs w:val="22"/>
              </w:rPr>
            </w:pPr>
            <w:r w:rsidRPr="00B27F51">
              <w:rPr>
                <w:rStyle w:val="FontStyle65"/>
                <w:b w:val="0"/>
                <w:i w:val="0"/>
                <w:sz w:val="22"/>
                <w:szCs w:val="22"/>
              </w:rPr>
              <w:t>1</w:t>
            </w:r>
          </w:p>
        </w:tc>
        <w:tc>
          <w:tcPr>
            <w:tcW w:w="4334" w:type="dxa"/>
          </w:tcPr>
          <w:p w:rsidR="000B4A45" w:rsidRPr="00B27F51" w:rsidRDefault="000B4A45" w:rsidP="00405116">
            <w:pPr>
              <w:pStyle w:val="Style1"/>
              <w:widowControl/>
              <w:rPr>
                <w:rStyle w:val="FontStyle65"/>
                <w:b w:val="0"/>
                <w:i w:val="0"/>
                <w:sz w:val="22"/>
                <w:szCs w:val="22"/>
              </w:rPr>
            </w:pPr>
            <w:r w:rsidRPr="00B27F51">
              <w:rPr>
                <w:rStyle w:val="FontStyle65"/>
                <w:b w:val="0"/>
                <w:i w:val="0"/>
                <w:sz w:val="22"/>
                <w:szCs w:val="22"/>
              </w:rPr>
              <w:t>2</w:t>
            </w:r>
          </w:p>
        </w:tc>
      </w:tr>
      <w:tr w:rsidR="000B4A45" w:rsidRPr="00B27F51" w:rsidTr="00405116">
        <w:tc>
          <w:tcPr>
            <w:tcW w:w="4962" w:type="dxa"/>
          </w:tcPr>
          <w:p w:rsidR="000B4A45" w:rsidRPr="009A2BF1" w:rsidRDefault="000B4A45" w:rsidP="00405116">
            <w:pPr>
              <w:pStyle w:val="Style45"/>
              <w:widowControl/>
              <w:spacing w:line="240" w:lineRule="auto"/>
              <w:ind w:firstLine="0"/>
              <w:rPr>
                <w:rStyle w:val="FontStyle53"/>
                <w:sz w:val="22"/>
                <w:szCs w:val="22"/>
              </w:rPr>
            </w:pPr>
            <w:r w:rsidRPr="009A2BF1">
              <w:rPr>
                <w:rStyle w:val="FontStyle53"/>
                <w:sz w:val="22"/>
                <w:szCs w:val="22"/>
              </w:rPr>
              <w:t>Знания:</w:t>
            </w:r>
          </w:p>
        </w:tc>
        <w:tc>
          <w:tcPr>
            <w:tcW w:w="4334" w:type="dxa"/>
          </w:tcPr>
          <w:p w:rsidR="000B4A45" w:rsidRPr="00B27F51" w:rsidRDefault="000B4A45" w:rsidP="00405116">
            <w:pPr>
              <w:pStyle w:val="Style30"/>
              <w:widowControl/>
              <w:spacing w:line="240" w:lineRule="auto"/>
              <w:rPr>
                <w:sz w:val="22"/>
                <w:szCs w:val="22"/>
              </w:rPr>
            </w:pPr>
          </w:p>
        </w:tc>
      </w:tr>
      <w:tr w:rsidR="000B4A45" w:rsidRPr="00B27F51" w:rsidTr="00405116">
        <w:tc>
          <w:tcPr>
            <w:tcW w:w="4962" w:type="dxa"/>
          </w:tcPr>
          <w:p w:rsidR="000B4A45" w:rsidRPr="00B27F51" w:rsidRDefault="000B4A45" w:rsidP="00405116">
            <w:pPr>
              <w:pStyle w:val="Style5"/>
              <w:widowControl/>
              <w:ind w:right="1118" w:firstLine="274"/>
              <w:rPr>
                <w:rStyle w:val="FontStyle66"/>
                <w:sz w:val="22"/>
                <w:szCs w:val="22"/>
              </w:rPr>
            </w:pPr>
            <w:r w:rsidRPr="00B27F51">
              <w:rPr>
                <w:rStyle w:val="FontStyle66"/>
                <w:sz w:val="22"/>
                <w:szCs w:val="22"/>
              </w:rPr>
              <w:t>различные подходы к определению понятия «информация»;</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тестирование.</w:t>
            </w:r>
          </w:p>
        </w:tc>
      </w:tr>
      <w:tr w:rsidR="000B4A45" w:rsidRPr="00B27F51" w:rsidTr="00405116">
        <w:tc>
          <w:tcPr>
            <w:tcW w:w="4962" w:type="dxa"/>
          </w:tcPr>
          <w:p w:rsidR="000B4A45" w:rsidRPr="00B27F51" w:rsidRDefault="000B4A45" w:rsidP="00405116">
            <w:r w:rsidRPr="00B27F51">
              <w:t>методы измерения количества информации: вероятностный и алфавитный. Знать единицы измерения информации;</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тестирование.</w:t>
            </w:r>
          </w:p>
        </w:tc>
      </w:tr>
      <w:tr w:rsidR="000B4A45" w:rsidRPr="00B27F51" w:rsidTr="00405116">
        <w:tc>
          <w:tcPr>
            <w:tcW w:w="4962" w:type="dxa"/>
          </w:tcPr>
          <w:p w:rsidR="000B4A45" w:rsidRPr="00B27F51" w:rsidRDefault="000B4A45" w:rsidP="00405116">
            <w:r w:rsidRPr="00B27F51">
              <w:t>назначение наиболее распространенных средств автоматизации информационной деятельности (текстовых редакторов, текстовых процессоров, графических редакторов, электронных таблиц, баз данных, компьютерных сетей);</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 xml:space="preserve">Практические работы, </w:t>
            </w:r>
          </w:p>
        </w:tc>
      </w:tr>
      <w:tr w:rsidR="000B4A45" w:rsidRPr="00B27F51" w:rsidTr="00405116">
        <w:tc>
          <w:tcPr>
            <w:tcW w:w="4962" w:type="dxa"/>
          </w:tcPr>
          <w:p w:rsidR="000B4A45" w:rsidRPr="00B27F51" w:rsidRDefault="000B4A45" w:rsidP="00405116">
            <w:r w:rsidRPr="00B27F51">
              <w:t>назначение и виды информационных моделей, описывающих реальные объекты или процессы;</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тестирование</w:t>
            </w:r>
          </w:p>
        </w:tc>
      </w:tr>
      <w:tr w:rsidR="000B4A45" w:rsidRPr="00B27F51" w:rsidTr="00405116">
        <w:tc>
          <w:tcPr>
            <w:tcW w:w="4962" w:type="dxa"/>
          </w:tcPr>
          <w:p w:rsidR="000B4A45" w:rsidRPr="00B27F51" w:rsidRDefault="000B4A45" w:rsidP="00405116">
            <w:r w:rsidRPr="00B27F51">
              <w:t>использование алгоритма как способа автоматизации деятельности;</w:t>
            </w:r>
          </w:p>
          <w:p w:rsidR="000B4A45" w:rsidRPr="00B27F51" w:rsidRDefault="000B4A45" w:rsidP="00405116">
            <w:r w:rsidRPr="00B27F51">
              <w:t>назначение и функции операционных систем;</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 xml:space="preserve">Практические работы, </w:t>
            </w:r>
          </w:p>
        </w:tc>
      </w:tr>
      <w:tr w:rsidR="000B4A45" w:rsidRPr="00B27F51" w:rsidTr="00405116">
        <w:tc>
          <w:tcPr>
            <w:tcW w:w="4962" w:type="dxa"/>
          </w:tcPr>
          <w:p w:rsidR="000B4A45" w:rsidRPr="009A2BF1" w:rsidRDefault="000B4A45" w:rsidP="00405116">
            <w:pPr>
              <w:pStyle w:val="Style45"/>
              <w:widowControl/>
              <w:spacing w:line="240" w:lineRule="auto"/>
              <w:ind w:firstLine="0"/>
              <w:rPr>
                <w:rStyle w:val="FontStyle53"/>
                <w:sz w:val="22"/>
                <w:szCs w:val="22"/>
              </w:rPr>
            </w:pPr>
            <w:r w:rsidRPr="009A2BF1">
              <w:rPr>
                <w:rStyle w:val="FontStyle53"/>
                <w:sz w:val="22"/>
                <w:szCs w:val="22"/>
              </w:rPr>
              <w:t>Умения:</w:t>
            </w:r>
          </w:p>
        </w:tc>
        <w:tc>
          <w:tcPr>
            <w:tcW w:w="4334" w:type="dxa"/>
          </w:tcPr>
          <w:p w:rsidR="000B4A45" w:rsidRPr="00B27F51" w:rsidRDefault="000B4A45" w:rsidP="00405116">
            <w:pPr>
              <w:pStyle w:val="Style30"/>
              <w:widowControl/>
              <w:spacing w:line="240" w:lineRule="auto"/>
              <w:ind w:left="101"/>
              <w:jc w:val="left"/>
              <w:rPr>
                <w:sz w:val="22"/>
                <w:szCs w:val="22"/>
              </w:rPr>
            </w:pPr>
          </w:p>
        </w:tc>
      </w:tr>
      <w:tr w:rsidR="000B4A45" w:rsidRPr="00B27F51" w:rsidTr="00405116">
        <w:tc>
          <w:tcPr>
            <w:tcW w:w="4962" w:type="dxa"/>
          </w:tcPr>
          <w:p w:rsidR="000B4A45" w:rsidRPr="00B27F51" w:rsidRDefault="000B4A45" w:rsidP="00405116">
            <w:r w:rsidRPr="00B27F51">
              <w:t>оценивать достоверность информации, сопоставляя различные источники;</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тестирование.</w:t>
            </w:r>
          </w:p>
        </w:tc>
      </w:tr>
      <w:tr w:rsidR="000B4A45" w:rsidRPr="00B27F51" w:rsidTr="00405116">
        <w:tc>
          <w:tcPr>
            <w:tcW w:w="4962" w:type="dxa"/>
          </w:tcPr>
          <w:p w:rsidR="000B4A45" w:rsidRPr="00B27F51" w:rsidRDefault="000B4A45" w:rsidP="00405116">
            <w:r w:rsidRPr="00B27F51">
              <w:t>распознавать информационные процессы в различных системах;</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тестирование.</w:t>
            </w:r>
          </w:p>
        </w:tc>
      </w:tr>
      <w:tr w:rsidR="000B4A45" w:rsidRPr="00B27F51" w:rsidTr="00405116">
        <w:tc>
          <w:tcPr>
            <w:tcW w:w="4962" w:type="dxa"/>
          </w:tcPr>
          <w:p w:rsidR="000B4A45" w:rsidRPr="00B27F51" w:rsidRDefault="000B4A45" w:rsidP="00405116">
            <w:r w:rsidRPr="00B27F51">
              <w:t>использовать готовые информационные модели, оценивать их соответствие реальному объекту и целям моделирования;</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тестирование.</w:t>
            </w:r>
          </w:p>
        </w:tc>
      </w:tr>
      <w:tr w:rsidR="000B4A45" w:rsidRPr="00B27F51" w:rsidTr="00405116">
        <w:tc>
          <w:tcPr>
            <w:tcW w:w="4962" w:type="dxa"/>
          </w:tcPr>
          <w:p w:rsidR="000B4A45" w:rsidRPr="00B27F51" w:rsidRDefault="000B4A45" w:rsidP="00405116">
            <w:r w:rsidRPr="00B27F51">
              <w:t>осуществлять выбор способа представления информации в соответствии с поставленной задачей;</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контрольная работа.</w:t>
            </w:r>
          </w:p>
        </w:tc>
      </w:tr>
      <w:tr w:rsidR="000B4A45" w:rsidRPr="00B27F51" w:rsidTr="00405116">
        <w:tc>
          <w:tcPr>
            <w:tcW w:w="4962" w:type="dxa"/>
          </w:tcPr>
          <w:p w:rsidR="000B4A45" w:rsidRPr="00B27F51" w:rsidRDefault="000B4A45" w:rsidP="00405116">
            <w:r w:rsidRPr="00B27F51">
              <w:t>создавать информационные объекты сложной структуры, в том числе гипертекстовые;</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тестирование.</w:t>
            </w:r>
          </w:p>
        </w:tc>
      </w:tr>
      <w:tr w:rsidR="000B4A45" w:rsidRPr="00B27F51" w:rsidTr="00405116">
        <w:tc>
          <w:tcPr>
            <w:tcW w:w="4962" w:type="dxa"/>
          </w:tcPr>
          <w:p w:rsidR="000B4A45" w:rsidRPr="00B27F51" w:rsidRDefault="000B4A45" w:rsidP="00405116">
            <w:r w:rsidRPr="00B27F51">
              <w:t xml:space="preserve">просматривать, создавать, редактировать, </w:t>
            </w:r>
            <w:r w:rsidRPr="00B27F51">
              <w:lastRenderedPageBreak/>
              <w:t>сохранять записи в базах данных;</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lastRenderedPageBreak/>
              <w:t>Практические работы, тестирование</w:t>
            </w:r>
          </w:p>
        </w:tc>
      </w:tr>
      <w:tr w:rsidR="000B4A45" w:rsidRPr="00B27F51" w:rsidTr="00405116">
        <w:tc>
          <w:tcPr>
            <w:tcW w:w="4962" w:type="dxa"/>
          </w:tcPr>
          <w:p w:rsidR="000B4A45" w:rsidRPr="00B27F51" w:rsidRDefault="000B4A45" w:rsidP="00405116">
            <w:r w:rsidRPr="00B27F51">
              <w:lastRenderedPageBreak/>
              <w:t>осуществлять поиск информации в базах данных, компьютерных сетях и пр.;</w:t>
            </w:r>
          </w:p>
        </w:tc>
        <w:tc>
          <w:tcPr>
            <w:tcW w:w="4334" w:type="dxa"/>
          </w:tcPr>
          <w:p w:rsidR="000B4A45" w:rsidRPr="00B27F51" w:rsidRDefault="000B4A45" w:rsidP="00405116">
            <w:pPr>
              <w:pStyle w:val="Style25"/>
              <w:widowControl/>
              <w:spacing w:line="240" w:lineRule="auto"/>
              <w:ind w:left="101" w:firstLine="0"/>
              <w:rPr>
                <w:rStyle w:val="FontStyle66"/>
                <w:sz w:val="22"/>
                <w:szCs w:val="22"/>
              </w:rPr>
            </w:pPr>
            <w:r w:rsidRPr="00B27F51">
              <w:rPr>
                <w:rStyle w:val="FontStyle66"/>
                <w:sz w:val="22"/>
                <w:szCs w:val="22"/>
              </w:rPr>
              <w:t>Практические работы, тестирование.</w:t>
            </w:r>
          </w:p>
        </w:tc>
      </w:tr>
      <w:tr w:rsidR="000B4A45" w:rsidRPr="00B27F51" w:rsidTr="00405116">
        <w:tc>
          <w:tcPr>
            <w:tcW w:w="4962" w:type="dxa"/>
          </w:tcPr>
          <w:p w:rsidR="000B4A45" w:rsidRPr="00B27F51" w:rsidRDefault="000B4A45" w:rsidP="00405116">
            <w:r w:rsidRPr="00B27F51">
              <w:t>представлять числовую информацию различными способами (таблица, массив, график, диаграмма и пр.);</w:t>
            </w:r>
          </w:p>
        </w:tc>
        <w:tc>
          <w:tcPr>
            <w:tcW w:w="4334" w:type="dxa"/>
          </w:tcPr>
          <w:p w:rsidR="000B4A45" w:rsidRPr="00B27F51" w:rsidRDefault="000B4A45" w:rsidP="00405116">
            <w:pPr>
              <w:ind w:left="101"/>
            </w:pPr>
            <w:r w:rsidRPr="00B27F51">
              <w:rPr>
                <w:rStyle w:val="FontStyle66"/>
                <w:sz w:val="22"/>
                <w:szCs w:val="22"/>
              </w:rPr>
              <w:t>Практические работы,</w:t>
            </w:r>
          </w:p>
        </w:tc>
      </w:tr>
      <w:tr w:rsidR="000B4A45" w:rsidRPr="00B27F51" w:rsidTr="00405116">
        <w:tc>
          <w:tcPr>
            <w:tcW w:w="4962" w:type="dxa"/>
          </w:tcPr>
          <w:p w:rsidR="000B4A45" w:rsidRPr="00B27F51" w:rsidRDefault="000B4A45" w:rsidP="00405116">
            <w:r w:rsidRPr="00B27F51">
              <w:t>представлять числовую информацию различными способами (таблица, массив, график, диаграмма и пр.);</w:t>
            </w:r>
          </w:p>
        </w:tc>
        <w:tc>
          <w:tcPr>
            <w:tcW w:w="4334" w:type="dxa"/>
          </w:tcPr>
          <w:p w:rsidR="000B4A45" w:rsidRPr="00B27F51" w:rsidRDefault="000B4A45" w:rsidP="00405116">
            <w:pPr>
              <w:ind w:left="101"/>
            </w:pPr>
            <w:r w:rsidRPr="00B27F51">
              <w:rPr>
                <w:rStyle w:val="FontStyle66"/>
                <w:sz w:val="22"/>
                <w:szCs w:val="22"/>
              </w:rPr>
              <w:t>Практические работы,</w:t>
            </w:r>
          </w:p>
        </w:tc>
      </w:tr>
      <w:tr w:rsidR="000B4A45" w:rsidRPr="00B27F51" w:rsidTr="00405116">
        <w:tc>
          <w:tcPr>
            <w:tcW w:w="4962" w:type="dxa"/>
          </w:tcPr>
          <w:p w:rsidR="000B4A45" w:rsidRPr="00B27F51" w:rsidRDefault="000B4A45" w:rsidP="00405116">
            <w:r w:rsidRPr="00B27F51">
              <w:t>эффективной организации индивидуального информационного пространства</w:t>
            </w:r>
          </w:p>
        </w:tc>
        <w:tc>
          <w:tcPr>
            <w:tcW w:w="4334" w:type="dxa"/>
          </w:tcPr>
          <w:p w:rsidR="000B4A45" w:rsidRPr="00B27F51" w:rsidRDefault="000B4A45" w:rsidP="00405116">
            <w:pPr>
              <w:ind w:left="101"/>
            </w:pPr>
            <w:r w:rsidRPr="00B27F51">
              <w:rPr>
                <w:rStyle w:val="FontStyle66"/>
                <w:sz w:val="22"/>
                <w:szCs w:val="22"/>
              </w:rPr>
              <w:t>Практические работы,</w:t>
            </w:r>
          </w:p>
        </w:tc>
      </w:tr>
      <w:tr w:rsidR="000B4A45" w:rsidRPr="00B27F51" w:rsidTr="00405116">
        <w:tc>
          <w:tcPr>
            <w:tcW w:w="4962" w:type="dxa"/>
          </w:tcPr>
          <w:p w:rsidR="000B4A45" w:rsidRPr="00B27F51" w:rsidRDefault="000B4A45" w:rsidP="00405116">
            <w:r w:rsidRPr="00B27F51">
              <w:t>автоматизации коммуникационной деятельности</w:t>
            </w:r>
          </w:p>
        </w:tc>
        <w:tc>
          <w:tcPr>
            <w:tcW w:w="4334" w:type="dxa"/>
          </w:tcPr>
          <w:p w:rsidR="000B4A45" w:rsidRPr="00B27F51" w:rsidRDefault="000B4A45" w:rsidP="00405116">
            <w:pPr>
              <w:ind w:left="101"/>
            </w:pPr>
            <w:r w:rsidRPr="00B27F51">
              <w:rPr>
                <w:rStyle w:val="FontStyle66"/>
                <w:sz w:val="22"/>
                <w:szCs w:val="22"/>
              </w:rPr>
              <w:t>Практические работы,</w:t>
            </w:r>
          </w:p>
        </w:tc>
      </w:tr>
      <w:tr w:rsidR="000B4A45" w:rsidRPr="00B27F51" w:rsidTr="00405116">
        <w:tc>
          <w:tcPr>
            <w:tcW w:w="4962" w:type="dxa"/>
          </w:tcPr>
          <w:p w:rsidR="000B4A45" w:rsidRPr="00B27F51" w:rsidRDefault="000B4A45" w:rsidP="00405116">
            <w:r w:rsidRPr="00B27F51">
              <w:t>эффективного применения информационных образовательных ресурсов в учебной деятельности</w:t>
            </w:r>
          </w:p>
        </w:tc>
        <w:tc>
          <w:tcPr>
            <w:tcW w:w="4334" w:type="dxa"/>
          </w:tcPr>
          <w:p w:rsidR="000B4A45" w:rsidRPr="00B27F51" w:rsidRDefault="000B4A45" w:rsidP="00405116">
            <w:pPr>
              <w:ind w:left="101"/>
            </w:pPr>
            <w:r w:rsidRPr="00B27F51">
              <w:rPr>
                <w:rStyle w:val="FontStyle66"/>
                <w:sz w:val="22"/>
                <w:szCs w:val="22"/>
              </w:rPr>
              <w:t>Практические работы,</w:t>
            </w:r>
          </w:p>
        </w:tc>
      </w:tr>
    </w:tbl>
    <w:p w:rsidR="000B4A45" w:rsidRPr="00B27F51" w:rsidRDefault="000B4A45" w:rsidP="000B4A45">
      <w:pPr>
        <w:jc w:val="center"/>
        <w:rPr>
          <w:b/>
        </w:rPr>
      </w:pPr>
    </w:p>
    <w:p w:rsidR="000B4A45" w:rsidRPr="00B27F51" w:rsidRDefault="000B4A45" w:rsidP="000B4A45">
      <w:pPr>
        <w:jc w:val="center"/>
        <w:rPr>
          <w:b/>
        </w:rPr>
      </w:pPr>
      <w:r w:rsidRPr="00B27F51">
        <w:rPr>
          <w:b/>
        </w:rPr>
        <w:t>УЧЕБНАЯ ДИСЦИПЛИНА</w:t>
      </w:r>
    </w:p>
    <w:p w:rsidR="000B4A45" w:rsidRPr="00B27F51" w:rsidRDefault="000B4A45" w:rsidP="000B4A45">
      <w:pPr>
        <w:jc w:val="center"/>
        <w:rPr>
          <w:b/>
        </w:rPr>
      </w:pPr>
      <w:r w:rsidRPr="00B27F51">
        <w:rPr>
          <w:b/>
        </w:rPr>
        <w:t>ОПД.03 ПРАВО</w:t>
      </w:r>
    </w:p>
    <w:p w:rsidR="000B4A45" w:rsidRDefault="000B4A45" w:rsidP="000B4A45">
      <w:pPr>
        <w:pStyle w:val="Default"/>
        <w:ind w:firstLine="708"/>
        <w:rPr>
          <w:b/>
          <w:bCs/>
          <w:color w:val="auto"/>
          <w:sz w:val="22"/>
          <w:szCs w:val="22"/>
        </w:rPr>
      </w:pPr>
    </w:p>
    <w:p w:rsidR="000B4A45" w:rsidRPr="00B27F51" w:rsidRDefault="000B4A45" w:rsidP="000B4A45">
      <w:pPr>
        <w:pStyle w:val="Default"/>
        <w:ind w:firstLine="708"/>
        <w:rPr>
          <w:color w:val="auto"/>
          <w:sz w:val="22"/>
          <w:szCs w:val="22"/>
        </w:rPr>
      </w:pPr>
      <w:r w:rsidRPr="00B27F51">
        <w:rPr>
          <w:b/>
          <w:bCs/>
          <w:color w:val="auto"/>
          <w:sz w:val="22"/>
          <w:szCs w:val="22"/>
        </w:rPr>
        <w:t>1.1. Область применения рабочей программы:</w:t>
      </w:r>
    </w:p>
    <w:p w:rsidR="000B4A45" w:rsidRPr="00B27F51" w:rsidRDefault="000B4A45" w:rsidP="000B4A45">
      <w:pPr>
        <w:pStyle w:val="Default"/>
        <w:rPr>
          <w:color w:val="auto"/>
          <w:sz w:val="22"/>
          <w:szCs w:val="22"/>
        </w:rPr>
      </w:pPr>
    </w:p>
    <w:p w:rsidR="000B4A45" w:rsidRPr="00B27F51" w:rsidRDefault="000B4A45" w:rsidP="000B4A45">
      <w:pPr>
        <w:pStyle w:val="Default"/>
        <w:ind w:firstLine="708"/>
        <w:jc w:val="both"/>
        <w:rPr>
          <w:color w:val="auto"/>
          <w:sz w:val="22"/>
          <w:szCs w:val="22"/>
        </w:rPr>
      </w:pPr>
      <w:r w:rsidRPr="00B27F51">
        <w:rPr>
          <w:color w:val="auto"/>
          <w:sz w:val="22"/>
          <w:szCs w:val="22"/>
        </w:rPr>
        <w:t>Рабочая программа учебной дисциплины является частью основной профессиональной образовательной программы в соответствии с ФГОС по профессии 38.01.02 «Продавец, контролер-кассир».</w:t>
      </w:r>
    </w:p>
    <w:p w:rsidR="000B4A45" w:rsidRPr="00B27F51" w:rsidRDefault="000B4A45" w:rsidP="000B4A45">
      <w:pPr>
        <w:pStyle w:val="Default"/>
        <w:ind w:firstLine="708"/>
        <w:jc w:val="both"/>
        <w:rPr>
          <w:color w:val="auto"/>
          <w:sz w:val="22"/>
          <w:szCs w:val="22"/>
        </w:rPr>
      </w:pPr>
      <w:r w:rsidRPr="00B27F51">
        <w:rPr>
          <w:color w:val="auto"/>
          <w:sz w:val="22"/>
          <w:szCs w:val="22"/>
        </w:rPr>
        <w:t xml:space="preserve"> </w:t>
      </w:r>
    </w:p>
    <w:p w:rsidR="000B4A45" w:rsidRPr="00B27F51" w:rsidRDefault="000B4A45" w:rsidP="000B4A45">
      <w:pPr>
        <w:pStyle w:val="Default"/>
        <w:ind w:firstLine="709"/>
        <w:jc w:val="both"/>
        <w:rPr>
          <w:b/>
          <w:bCs/>
          <w:color w:val="auto"/>
          <w:sz w:val="22"/>
          <w:szCs w:val="22"/>
        </w:rPr>
      </w:pPr>
      <w:r w:rsidRPr="00B27F51">
        <w:rPr>
          <w:b/>
          <w:bCs/>
          <w:color w:val="auto"/>
          <w:sz w:val="22"/>
          <w:szCs w:val="22"/>
        </w:rPr>
        <w:t xml:space="preserve">1.2. Место дисциплины в структуре основной профессиональной образовательной программы </w:t>
      </w:r>
    </w:p>
    <w:p w:rsidR="000B4A45" w:rsidRPr="00B27F51" w:rsidRDefault="000B4A45" w:rsidP="000B4A45">
      <w:pPr>
        <w:pStyle w:val="Default"/>
        <w:ind w:firstLine="709"/>
        <w:jc w:val="both"/>
        <w:rPr>
          <w:b/>
          <w:bCs/>
          <w:color w:val="auto"/>
          <w:sz w:val="22"/>
          <w:szCs w:val="22"/>
        </w:rPr>
      </w:pPr>
    </w:p>
    <w:p w:rsidR="000B4A45" w:rsidRPr="00B27F51" w:rsidRDefault="000B4A45" w:rsidP="000B4A45">
      <w:pPr>
        <w:pStyle w:val="Default"/>
        <w:spacing w:after="100" w:afterAutospacing="1"/>
        <w:ind w:firstLine="709"/>
        <w:jc w:val="both"/>
        <w:rPr>
          <w:color w:val="auto"/>
          <w:sz w:val="22"/>
          <w:szCs w:val="22"/>
        </w:rPr>
      </w:pPr>
      <w:r w:rsidRPr="00B27F51">
        <w:rPr>
          <w:color w:val="auto"/>
          <w:sz w:val="22"/>
          <w:szCs w:val="22"/>
        </w:rPr>
        <w:t>Дисциплина входит в общеобразовательный цикл  - профильные дисциплины.</w:t>
      </w:r>
    </w:p>
    <w:p w:rsidR="000B4A45" w:rsidRPr="00B27F51" w:rsidRDefault="000B4A45" w:rsidP="000B4A45">
      <w:pPr>
        <w:pStyle w:val="Default"/>
        <w:ind w:firstLine="709"/>
        <w:jc w:val="both"/>
        <w:rPr>
          <w:b/>
          <w:bCs/>
          <w:color w:val="auto"/>
          <w:sz w:val="22"/>
          <w:szCs w:val="22"/>
        </w:rPr>
      </w:pPr>
      <w:r w:rsidRPr="00B27F51">
        <w:rPr>
          <w:b/>
          <w:bCs/>
          <w:color w:val="auto"/>
          <w:sz w:val="22"/>
          <w:szCs w:val="22"/>
        </w:rPr>
        <w:t>1.3. Цели и задачи учебной дисциплины – требования к результатам освоения дисциплины.</w:t>
      </w:r>
    </w:p>
    <w:p w:rsidR="000B4A45" w:rsidRPr="00B27F51" w:rsidRDefault="000B4A45" w:rsidP="000B4A45">
      <w:pPr>
        <w:ind w:left="260" w:right="20" w:firstLine="708"/>
        <w:jc w:val="both"/>
        <w:rPr>
          <w:rFonts w:eastAsia="Times New Roman"/>
        </w:rPr>
      </w:pPr>
      <w:r>
        <w:rPr>
          <w:rFonts w:eastAsia="Times New Roman"/>
        </w:rPr>
        <w:t>Рабочая</w:t>
      </w:r>
      <w:r w:rsidRPr="00B27F51">
        <w:rPr>
          <w:rFonts w:eastAsia="Times New Roman"/>
        </w:rPr>
        <w:t xml:space="preserve"> программа учебной дисциплины «Право» предназначена для изучения права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p>
    <w:p w:rsidR="000B4A45" w:rsidRPr="00B27F51" w:rsidRDefault="000B4A45" w:rsidP="000B4A45">
      <w:pPr>
        <w:jc w:val="both"/>
        <w:rPr>
          <w:rFonts w:eastAsia="Times New Roman"/>
        </w:rPr>
      </w:pPr>
    </w:p>
    <w:p w:rsidR="000B4A45" w:rsidRPr="00B27F51" w:rsidRDefault="000B4A45" w:rsidP="000B4A45">
      <w:pPr>
        <w:ind w:left="260" w:firstLine="708"/>
        <w:jc w:val="both"/>
        <w:rPr>
          <w:rFonts w:eastAsia="Times New Roman"/>
        </w:rPr>
      </w:pPr>
      <w:r w:rsidRPr="00B27F51">
        <w:rPr>
          <w:rFonts w:eastAsia="Times New Roman"/>
        </w:rPr>
        <w:t xml:space="preserve">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w:t>
      </w:r>
      <w:r w:rsidRPr="00B27F51">
        <w:rPr>
          <w:rFonts w:eastAsia="Times New Roman"/>
        </w:rPr>
        <w:lastRenderedPageBreak/>
        <w:t>образования» (письмо Департамента государственной политики и нормативно-правового регулирования в сфере образования Минобрнауки России от 29.05.2007</w:t>
      </w:r>
    </w:p>
    <w:p w:rsidR="000B4A45" w:rsidRPr="00B27F51" w:rsidRDefault="000B4A45" w:rsidP="000B4A45">
      <w:pPr>
        <w:jc w:val="both"/>
        <w:rPr>
          <w:rFonts w:eastAsia="Times New Roman"/>
        </w:rPr>
      </w:pPr>
    </w:p>
    <w:p w:rsidR="000B4A45" w:rsidRPr="00B27F51" w:rsidRDefault="000B4A45" w:rsidP="008B7DE8">
      <w:pPr>
        <w:numPr>
          <w:ilvl w:val="0"/>
          <w:numId w:val="191"/>
        </w:numPr>
        <w:tabs>
          <w:tab w:val="left" w:pos="807"/>
        </w:tabs>
        <w:spacing w:after="0" w:line="240" w:lineRule="auto"/>
        <w:ind w:left="450" w:hanging="450"/>
        <w:jc w:val="both"/>
        <w:rPr>
          <w:rFonts w:eastAsia="Times New Roman"/>
        </w:rPr>
      </w:pPr>
      <w:r w:rsidRPr="00B27F51">
        <w:rPr>
          <w:rFonts w:eastAsia="Times New Roman"/>
        </w:rPr>
        <w:t>03-1180) право в учреждениях начального профессионального образования (далее – НПО) и среднего профессионального образования (далее – СПО) изучается с учетом профиля получаемого профессионального образования.</w:t>
      </w:r>
    </w:p>
    <w:p w:rsidR="000B4A45" w:rsidRPr="00B27F51" w:rsidRDefault="000B4A45" w:rsidP="000B4A45">
      <w:pPr>
        <w:jc w:val="both"/>
        <w:rPr>
          <w:rFonts w:eastAsia="Times New Roman"/>
        </w:rPr>
      </w:pPr>
    </w:p>
    <w:p w:rsidR="000B4A45" w:rsidRPr="00B27F51" w:rsidRDefault="000B4A45" w:rsidP="000B4A45">
      <w:pPr>
        <w:ind w:left="260" w:right="20" w:firstLine="708"/>
        <w:jc w:val="both"/>
        <w:rPr>
          <w:rFonts w:eastAsia="Times New Roman"/>
        </w:rPr>
      </w:pPr>
      <w:r w:rsidRPr="00B27F51">
        <w:rPr>
          <w:rFonts w:eastAsia="Times New Roman"/>
        </w:rPr>
        <w:t>Рабочая  программа ориентирована на достижение следующих целей:</w:t>
      </w:r>
    </w:p>
    <w:p w:rsidR="000B4A45" w:rsidRPr="00B27F51" w:rsidRDefault="000B4A45" w:rsidP="000B4A45">
      <w:pPr>
        <w:jc w:val="both"/>
        <w:rPr>
          <w:rFonts w:eastAsia="Times New Roman"/>
        </w:rPr>
      </w:pPr>
    </w:p>
    <w:p w:rsidR="000B4A45" w:rsidRPr="00B27F51" w:rsidRDefault="000B4A45" w:rsidP="008B7DE8">
      <w:pPr>
        <w:numPr>
          <w:ilvl w:val="1"/>
          <w:numId w:val="191"/>
        </w:numPr>
        <w:tabs>
          <w:tab w:val="left" w:pos="1120"/>
        </w:tabs>
        <w:spacing w:after="0" w:line="240" w:lineRule="auto"/>
        <w:ind w:left="720" w:hanging="720"/>
        <w:jc w:val="both"/>
        <w:rPr>
          <w:rFonts w:eastAsia="Symbol"/>
        </w:rPr>
      </w:pPr>
      <w:r w:rsidRPr="00B27F51">
        <w:rPr>
          <w:rFonts w:eastAsia="Times New Roman"/>
          <w:b/>
          <w:bCs/>
        </w:rPr>
        <w:t xml:space="preserve">формирование </w:t>
      </w:r>
      <w:r w:rsidRPr="00B27F51">
        <w:rPr>
          <w:rFonts w:eastAsia="Times New Roman"/>
        </w:rPr>
        <w:t>правосознания и правовой культуры, социально-правовой активности, внутренней убежденности в необходимости соблюдения норм права, на осознание себя полноправным членом общества, имеющим гарантированные законом права и свободы;</w:t>
      </w:r>
    </w:p>
    <w:p w:rsidR="000B4A45" w:rsidRPr="00B27F51" w:rsidRDefault="000B4A45" w:rsidP="000B4A45">
      <w:pPr>
        <w:jc w:val="both"/>
        <w:rPr>
          <w:rFonts w:eastAsia="Symbol"/>
        </w:rPr>
      </w:pPr>
    </w:p>
    <w:p w:rsidR="000B4A45" w:rsidRPr="00B27F51" w:rsidRDefault="000B4A45" w:rsidP="008B7DE8">
      <w:pPr>
        <w:numPr>
          <w:ilvl w:val="1"/>
          <w:numId w:val="191"/>
        </w:numPr>
        <w:tabs>
          <w:tab w:val="left" w:pos="1120"/>
        </w:tabs>
        <w:spacing w:after="0" w:line="240" w:lineRule="auto"/>
        <w:ind w:left="720" w:hanging="720"/>
        <w:jc w:val="both"/>
        <w:rPr>
          <w:rFonts w:eastAsia="Symbol"/>
        </w:rPr>
      </w:pPr>
      <w:r w:rsidRPr="00B27F51">
        <w:rPr>
          <w:rFonts w:eastAsia="Times New Roman"/>
          <w:b/>
          <w:bCs/>
        </w:rPr>
        <w:t xml:space="preserve">воспитание </w:t>
      </w:r>
      <w:r w:rsidRPr="00B27F51">
        <w:rPr>
          <w:rFonts w:eastAsia="Times New Roman"/>
        </w:rPr>
        <w:t>гражданской ответственности и чувства собственного</w:t>
      </w:r>
      <w:r w:rsidRPr="00B27F51">
        <w:rPr>
          <w:rFonts w:eastAsia="Times New Roman"/>
          <w:b/>
          <w:bCs/>
        </w:rPr>
        <w:t xml:space="preserve"> </w:t>
      </w:r>
      <w:r w:rsidRPr="00B27F51">
        <w:rPr>
          <w:rFonts w:eastAsia="Times New Roman"/>
        </w:rPr>
        <w:t>достоинства; дисциплинированности, уважения к правам и свободам другого человека, демократическим правовым институтам, правопорядку;</w:t>
      </w:r>
    </w:p>
    <w:p w:rsidR="000B4A45" w:rsidRPr="00B27F51" w:rsidRDefault="000B4A45" w:rsidP="000B4A45">
      <w:pPr>
        <w:jc w:val="both"/>
        <w:rPr>
          <w:rFonts w:eastAsia="Symbol"/>
        </w:rPr>
      </w:pPr>
    </w:p>
    <w:p w:rsidR="000B4A45" w:rsidRPr="00B27F51" w:rsidRDefault="000B4A45" w:rsidP="008B7DE8">
      <w:pPr>
        <w:numPr>
          <w:ilvl w:val="1"/>
          <w:numId w:val="191"/>
        </w:numPr>
        <w:tabs>
          <w:tab w:val="left" w:pos="1120"/>
        </w:tabs>
        <w:spacing w:after="0" w:line="240" w:lineRule="auto"/>
        <w:ind w:left="720" w:hanging="720"/>
        <w:jc w:val="both"/>
        <w:rPr>
          <w:rFonts w:eastAsia="Symbol"/>
        </w:rPr>
      </w:pPr>
      <w:r w:rsidRPr="00B27F51">
        <w:rPr>
          <w:rFonts w:eastAsia="Times New Roman"/>
          <w:b/>
          <w:bCs/>
        </w:rPr>
        <w:t xml:space="preserve">освоение знаний </w:t>
      </w:r>
      <w:r w:rsidRPr="00B27F51">
        <w:rPr>
          <w:rFonts w:eastAsia="Times New Roman"/>
        </w:rPr>
        <w:t>об  основных  принципах,  нормах  и  институтах</w:t>
      </w:r>
      <w:r w:rsidRPr="00B27F51">
        <w:rPr>
          <w:rFonts w:eastAsia="Symbol"/>
        </w:rPr>
        <w:t xml:space="preserve"> </w:t>
      </w:r>
      <w:r w:rsidRPr="00B27F51">
        <w:rPr>
          <w:rFonts w:eastAsia="Times New Roman"/>
        </w:rPr>
        <w:t>права, возможностях правовой системы России, необходимых для</w:t>
      </w:r>
      <w:r w:rsidRPr="00B27F51">
        <w:rPr>
          <w:rFonts w:eastAsia="Symbol"/>
        </w:rPr>
        <w:t xml:space="preserve"> </w:t>
      </w:r>
      <w:r w:rsidRPr="00B27F51">
        <w:rPr>
          <w:rFonts w:eastAsia="Times New Roman"/>
        </w:rPr>
        <w:t>эффективного использования и защиты прав и исполнения обязанностей, правомерной реализации гражданской позиции;</w:t>
      </w:r>
    </w:p>
    <w:p w:rsidR="000B4A45" w:rsidRPr="00B27F51" w:rsidRDefault="000B4A45" w:rsidP="008B7DE8">
      <w:pPr>
        <w:numPr>
          <w:ilvl w:val="0"/>
          <w:numId w:val="153"/>
        </w:numPr>
        <w:tabs>
          <w:tab w:val="left" w:pos="1120"/>
        </w:tabs>
        <w:spacing w:after="0" w:line="240" w:lineRule="auto"/>
        <w:ind w:left="1120" w:hanging="575"/>
        <w:jc w:val="both"/>
        <w:rPr>
          <w:rFonts w:eastAsia="Symbol"/>
        </w:rPr>
      </w:pPr>
      <w:r w:rsidRPr="00B27F51">
        <w:rPr>
          <w:rFonts w:eastAsia="Times New Roman"/>
          <w:b/>
          <w:bCs/>
        </w:rPr>
        <w:t>овладение умениями</w:t>
      </w:r>
      <w:r w:rsidRPr="00B27F51">
        <w:rPr>
          <w:rFonts w:eastAsia="Times New Roman"/>
        </w:rPr>
        <w:t>,</w:t>
      </w:r>
      <w:r w:rsidRPr="00B27F51">
        <w:rPr>
          <w:rFonts w:eastAsia="Times New Roman"/>
          <w:b/>
          <w:bCs/>
        </w:rPr>
        <w:t xml:space="preserve"> </w:t>
      </w:r>
      <w:r w:rsidRPr="00B27F51">
        <w:rPr>
          <w:rFonts w:eastAsia="Times New Roman"/>
        </w:rPr>
        <w:t>необходимыми для применения освоенных</w:t>
      </w:r>
      <w:r w:rsidRPr="00B27F51">
        <w:rPr>
          <w:rFonts w:eastAsia="Times New Roman"/>
          <w:b/>
          <w:bCs/>
        </w:rPr>
        <w:t xml:space="preserve"> </w:t>
      </w:r>
      <w:r w:rsidRPr="00B27F51">
        <w:rPr>
          <w:rFonts w:eastAsia="Times New Roman"/>
        </w:rPr>
        <w:t>знаний и способов деятельности с целью реализации и защиты прав и законных интересов личности; содействия поддержанию правопорядка в обществе; решения практических задач в социально-правовой сфере, а также учебных задач в образовательном процессе;</w:t>
      </w:r>
    </w:p>
    <w:p w:rsidR="000B4A45" w:rsidRPr="00B27F51" w:rsidRDefault="000B4A45" w:rsidP="000B4A45">
      <w:pPr>
        <w:jc w:val="both"/>
        <w:rPr>
          <w:rFonts w:eastAsia="Symbol"/>
        </w:rPr>
      </w:pPr>
    </w:p>
    <w:p w:rsidR="000B4A45" w:rsidRPr="00B27F51" w:rsidRDefault="000B4A45" w:rsidP="008B7DE8">
      <w:pPr>
        <w:numPr>
          <w:ilvl w:val="0"/>
          <w:numId w:val="153"/>
        </w:numPr>
        <w:tabs>
          <w:tab w:val="left" w:pos="1120"/>
        </w:tabs>
        <w:spacing w:after="0" w:line="240" w:lineRule="auto"/>
        <w:ind w:left="1120" w:hanging="575"/>
        <w:jc w:val="both"/>
        <w:rPr>
          <w:rFonts w:eastAsia="Symbol"/>
        </w:rPr>
      </w:pPr>
      <w:r w:rsidRPr="00B27F51">
        <w:rPr>
          <w:rFonts w:eastAsia="Times New Roman"/>
          <w:b/>
          <w:bCs/>
        </w:rPr>
        <w:t xml:space="preserve">формирование </w:t>
      </w:r>
      <w:r w:rsidRPr="00B27F51">
        <w:rPr>
          <w:rFonts w:eastAsia="Times New Roman"/>
        </w:rPr>
        <w:t>способности и готовности к самостоятельному</w:t>
      </w:r>
      <w:r w:rsidRPr="00B27F51">
        <w:rPr>
          <w:rFonts w:eastAsia="Times New Roman"/>
          <w:b/>
          <w:bCs/>
        </w:rPr>
        <w:t xml:space="preserve"> </w:t>
      </w:r>
      <w:r w:rsidRPr="00B27F51">
        <w:rPr>
          <w:rFonts w:eastAsia="Times New Roman"/>
        </w:rPr>
        <w:t>принятию правовых решений, сознательному и ответственному</w:t>
      </w:r>
      <w:r w:rsidRPr="00B27F51">
        <w:rPr>
          <w:rFonts w:eastAsia="Symbol"/>
        </w:rPr>
        <w:t xml:space="preserve"> </w:t>
      </w:r>
      <w:r w:rsidRPr="00B27F51">
        <w:rPr>
          <w:rFonts w:eastAsia="Times New Roman"/>
        </w:rPr>
        <w:t>действию в сфере отношений, урегулированных правом.</w:t>
      </w:r>
    </w:p>
    <w:p w:rsidR="000B4A45" w:rsidRPr="00B27F51" w:rsidRDefault="000B4A45" w:rsidP="000B4A45">
      <w:pPr>
        <w:jc w:val="both"/>
        <w:rPr>
          <w:rFonts w:eastAsia="Times New Roman"/>
        </w:rPr>
      </w:pPr>
    </w:p>
    <w:p w:rsidR="000B4A45" w:rsidRPr="00B27F51" w:rsidRDefault="000B4A45" w:rsidP="000B4A45">
      <w:pPr>
        <w:ind w:left="260" w:right="20" w:firstLine="720"/>
        <w:jc w:val="both"/>
        <w:rPr>
          <w:rFonts w:eastAsia="Times New Roman"/>
        </w:rPr>
      </w:pPr>
      <w:r w:rsidRPr="00B27F51">
        <w:rPr>
          <w:rFonts w:eastAsia="Times New Roman"/>
        </w:rPr>
        <w:t>Основу рабочей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w:t>
      </w:r>
    </w:p>
    <w:p w:rsidR="000B4A45" w:rsidRPr="00B27F51" w:rsidRDefault="000B4A45" w:rsidP="000B4A45">
      <w:pPr>
        <w:jc w:val="both"/>
        <w:rPr>
          <w:rFonts w:eastAsia="Times New Roman"/>
        </w:rPr>
      </w:pPr>
    </w:p>
    <w:p w:rsidR="000B4A45" w:rsidRPr="00B27F51" w:rsidRDefault="000B4A45" w:rsidP="008B7DE8">
      <w:pPr>
        <w:numPr>
          <w:ilvl w:val="0"/>
          <w:numId w:val="154"/>
        </w:numPr>
        <w:tabs>
          <w:tab w:val="left" w:pos="1249"/>
        </w:tabs>
        <w:spacing w:after="0" w:line="240" w:lineRule="auto"/>
        <w:ind w:left="260" w:firstLine="710"/>
        <w:jc w:val="both"/>
        <w:rPr>
          <w:rFonts w:eastAsia="Times New Roman"/>
        </w:rPr>
      </w:pPr>
      <w:r w:rsidRPr="00B27F51">
        <w:rPr>
          <w:rFonts w:eastAsia="Times New Roman"/>
        </w:rPr>
        <w:t>программу включено профессионально направленное содержание, необходимое для усвоения профессиональной образовательной программы, формирования у обучающихся профессиональных компетенций.</w:t>
      </w:r>
    </w:p>
    <w:p w:rsidR="000B4A45" w:rsidRPr="00B27F51" w:rsidRDefault="000B4A45" w:rsidP="008B7DE8">
      <w:pPr>
        <w:numPr>
          <w:ilvl w:val="0"/>
          <w:numId w:val="154"/>
        </w:numPr>
        <w:tabs>
          <w:tab w:val="left" w:pos="1239"/>
        </w:tabs>
        <w:spacing w:after="0" w:line="240" w:lineRule="auto"/>
        <w:ind w:left="260" w:firstLine="710"/>
        <w:jc w:val="both"/>
        <w:rPr>
          <w:rFonts w:eastAsia="Times New Roman"/>
        </w:rPr>
      </w:pPr>
      <w:r w:rsidRPr="00B27F51">
        <w:rPr>
          <w:rFonts w:eastAsia="Times New Roman"/>
        </w:rPr>
        <w:t>учреждениях НПО и СПО изучение учебной дисциплины «Право» направлено на развитие у обучающихся гражданско-правовой активности, ответственности, правосознания, правовой культуры, навыков правовомерного поведения, необходимых для эффективного выполнения основных социальных ролей в обществе (гражданина, налогоплательщика, избирателя, члена семьи, собственника, потребителя, работника).</w:t>
      </w:r>
    </w:p>
    <w:p w:rsidR="000B4A45" w:rsidRPr="00B27F51" w:rsidRDefault="000B4A45" w:rsidP="000B4A45">
      <w:pPr>
        <w:ind w:left="260" w:right="20" w:firstLine="708"/>
        <w:jc w:val="both"/>
        <w:rPr>
          <w:rFonts w:eastAsia="Times New Roman"/>
        </w:rPr>
      </w:pPr>
      <w:r w:rsidRPr="00B27F51">
        <w:rPr>
          <w:rFonts w:eastAsia="Times New Roman"/>
        </w:rPr>
        <w:t>Приоритетным направлением является формирование правовой компетентности и приобретение определенного правового опыта в рамках учебной и внеучебной деятельности.</w:t>
      </w:r>
    </w:p>
    <w:p w:rsidR="000B4A45" w:rsidRPr="00B27F51" w:rsidRDefault="000B4A45" w:rsidP="000B4A45">
      <w:pPr>
        <w:jc w:val="both"/>
        <w:rPr>
          <w:rFonts w:eastAsia="Times New Roman"/>
        </w:rPr>
      </w:pPr>
    </w:p>
    <w:p w:rsidR="000B4A45" w:rsidRPr="00B27F51" w:rsidRDefault="000B4A45" w:rsidP="000B4A45">
      <w:pPr>
        <w:ind w:left="260" w:right="20" w:firstLine="708"/>
        <w:jc w:val="both"/>
        <w:rPr>
          <w:rFonts w:eastAsia="Times New Roman"/>
        </w:rPr>
      </w:pPr>
      <w:r w:rsidRPr="00B27F51">
        <w:rPr>
          <w:rFonts w:eastAsia="Times New Roman"/>
        </w:rPr>
        <w:t>Содержание программы предусматривает развитие у обучающихся учебных умений и навыков, универсальных способов деятельности и ключевых компетенций, акцентирует внимание на формировании навыков самостоятельной работы с правовой информацией, источниками права, в том числе нормативными правовыми актами, необходимыми для обеспечения правовой защиты и поддержки в профессиональной деятельности.</w:t>
      </w:r>
    </w:p>
    <w:p w:rsidR="000B4A45" w:rsidRPr="00B27F51" w:rsidRDefault="000B4A45" w:rsidP="000B4A45">
      <w:pPr>
        <w:ind w:left="980"/>
        <w:jc w:val="both"/>
        <w:rPr>
          <w:rFonts w:eastAsia="Times New Roman"/>
        </w:rPr>
      </w:pPr>
      <w:r w:rsidRPr="00B27F51">
        <w:rPr>
          <w:rFonts w:eastAsia="Times New Roman"/>
        </w:rPr>
        <w:t>Отличительными особенностями программы являются:</w:t>
      </w:r>
    </w:p>
    <w:p w:rsidR="000B4A45" w:rsidRPr="00B27F51" w:rsidRDefault="000B4A45" w:rsidP="000B4A45">
      <w:pPr>
        <w:jc w:val="both"/>
        <w:rPr>
          <w:rFonts w:eastAsia="Times New Roman"/>
        </w:rPr>
      </w:pPr>
    </w:p>
    <w:p w:rsidR="000B4A45" w:rsidRPr="00B27F51" w:rsidRDefault="000B4A45" w:rsidP="000B4A45">
      <w:pPr>
        <w:ind w:left="260" w:right="20" w:firstLine="708"/>
        <w:jc w:val="both"/>
        <w:rPr>
          <w:rFonts w:eastAsia="Times New Roman"/>
        </w:rPr>
      </w:pPr>
      <w:r w:rsidRPr="00B27F51">
        <w:rPr>
          <w:rFonts w:eastAsia="Times New Roman"/>
        </w:rPr>
        <w:t>– практико-ориентированный подход к изложению и применению в реальной жизни правовой информации;</w:t>
      </w:r>
    </w:p>
    <w:p w:rsidR="000B4A45" w:rsidRPr="00B27F51" w:rsidRDefault="000B4A45" w:rsidP="000B4A45">
      <w:pPr>
        <w:ind w:left="260" w:firstLine="708"/>
        <w:jc w:val="both"/>
        <w:rPr>
          <w:rFonts w:eastAsia="Times New Roman"/>
        </w:rPr>
      </w:pPr>
      <w:r w:rsidRPr="00B27F51">
        <w:rPr>
          <w:rFonts w:eastAsia="Times New Roman"/>
        </w:rPr>
        <w:t>– усиление акцента на формирование правовой грамотности лиц, имеющих, как правило, недостаточный уровень правовой компетентности;</w:t>
      </w:r>
    </w:p>
    <w:p w:rsidR="000B4A45" w:rsidRPr="00B27F51" w:rsidRDefault="000B4A45" w:rsidP="000B4A45">
      <w:pPr>
        <w:ind w:left="260" w:right="20" w:firstLine="708"/>
        <w:jc w:val="both"/>
        <w:rPr>
          <w:rFonts w:eastAsia="Times New Roman"/>
        </w:rPr>
      </w:pPr>
      <w:r w:rsidRPr="00B27F51">
        <w:rPr>
          <w:rFonts w:eastAsia="Times New Roman"/>
        </w:rPr>
        <w:t>– создание условий адаптации к социальной действительности и будущей профессиональной деятельности;</w:t>
      </w:r>
    </w:p>
    <w:p w:rsidR="000B4A45" w:rsidRPr="00B27F51" w:rsidRDefault="000B4A45" w:rsidP="000B4A45">
      <w:pPr>
        <w:ind w:left="260" w:right="20" w:firstLine="708"/>
        <w:jc w:val="both"/>
        <w:rPr>
          <w:rFonts w:eastAsia="Times New Roman"/>
        </w:rPr>
      </w:pPr>
      <w:r w:rsidRPr="00B27F51">
        <w:rPr>
          <w:rFonts w:eastAsia="Times New Roman"/>
        </w:rPr>
        <w:t>– акцентирование внимания на вопросах российской правовой системы в контексте ее интеграции в международное сообщество;</w:t>
      </w:r>
    </w:p>
    <w:p w:rsidR="000B4A45" w:rsidRPr="00B27F51" w:rsidRDefault="000B4A45" w:rsidP="000B4A45">
      <w:pPr>
        <w:ind w:left="260" w:firstLine="708"/>
        <w:jc w:val="both"/>
        <w:rPr>
          <w:rFonts w:eastAsia="Times New Roman"/>
        </w:rPr>
      </w:pPr>
      <w:r w:rsidRPr="00B27F51">
        <w:rPr>
          <w:rFonts w:eastAsia="Times New Roman"/>
        </w:rPr>
        <w:t>– формирование уважения к праву и государственно-правовым институтам с целью обеспечения профилактики правонарушений в молодежной среде;</w:t>
      </w:r>
    </w:p>
    <w:p w:rsidR="000B4A45" w:rsidRPr="00B27F51" w:rsidRDefault="000B4A45" w:rsidP="000B4A45">
      <w:pPr>
        <w:jc w:val="both"/>
        <w:rPr>
          <w:rFonts w:eastAsia="Times New Roman"/>
        </w:rPr>
      </w:pPr>
    </w:p>
    <w:p w:rsidR="000B4A45" w:rsidRPr="00B27F51" w:rsidRDefault="000B4A45" w:rsidP="000B4A45">
      <w:pPr>
        <w:ind w:left="260" w:firstLine="708"/>
        <w:jc w:val="both"/>
        <w:rPr>
          <w:rFonts w:eastAsia="Times New Roman"/>
        </w:rPr>
      </w:pPr>
      <w:r w:rsidRPr="00B27F51">
        <w:rPr>
          <w:rFonts w:eastAsia="Times New Roman"/>
        </w:rPr>
        <w:t>– обеспечение необходимых правовых знаний для их практического применения в целях защиты прав и свобод личности молодежного возраста.</w:t>
      </w:r>
    </w:p>
    <w:p w:rsidR="000B4A45" w:rsidRPr="00B27F51" w:rsidRDefault="000B4A45" w:rsidP="000B4A45">
      <w:pPr>
        <w:jc w:val="both"/>
        <w:rPr>
          <w:rFonts w:eastAsia="Times New Roman"/>
        </w:rPr>
      </w:pPr>
    </w:p>
    <w:p w:rsidR="000B4A45" w:rsidRPr="00B27F51" w:rsidRDefault="000B4A45" w:rsidP="000B4A45">
      <w:pPr>
        <w:jc w:val="both"/>
        <w:rPr>
          <w:rFonts w:eastAsia="Times New Roman"/>
        </w:rPr>
      </w:pPr>
    </w:p>
    <w:p w:rsidR="000B4A45" w:rsidRPr="00B27F51" w:rsidRDefault="000B4A45" w:rsidP="008B7DE8">
      <w:pPr>
        <w:numPr>
          <w:ilvl w:val="0"/>
          <w:numId w:val="156"/>
        </w:numPr>
        <w:tabs>
          <w:tab w:val="left" w:pos="1299"/>
        </w:tabs>
        <w:spacing w:after="0" w:line="240" w:lineRule="auto"/>
        <w:ind w:left="260" w:right="20" w:firstLine="710"/>
        <w:jc w:val="both"/>
        <w:rPr>
          <w:rFonts w:eastAsia="Times New Roman"/>
        </w:rPr>
      </w:pPr>
      <w:r w:rsidRPr="00B27F51">
        <w:rPr>
          <w:rFonts w:eastAsia="Times New Roman"/>
        </w:rPr>
        <w:t>программе курсивом выделен материал, который при изучении учебной дисциплины «Право» контролю не подлежит.</w:t>
      </w:r>
    </w:p>
    <w:p w:rsidR="000B4A45" w:rsidRPr="00B27F51" w:rsidRDefault="000B4A45" w:rsidP="000B4A45">
      <w:pPr>
        <w:jc w:val="both"/>
        <w:rPr>
          <w:rFonts w:eastAsia="Times New Roman"/>
        </w:rPr>
      </w:pPr>
    </w:p>
    <w:p w:rsidR="000B4A45" w:rsidRPr="00B27F51" w:rsidRDefault="000B4A45" w:rsidP="000B4A45">
      <w:pPr>
        <w:ind w:left="260" w:right="20" w:firstLine="708"/>
        <w:jc w:val="both"/>
        <w:rPr>
          <w:rFonts w:eastAsia="Times New Roman"/>
        </w:rPr>
      </w:pPr>
      <w:r w:rsidRPr="00B27F51">
        <w:rPr>
          <w:rFonts w:eastAsia="Times New Roman"/>
        </w:rPr>
        <w:t>Рабочая 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0B4A45" w:rsidRPr="00B27F51" w:rsidRDefault="000B4A45" w:rsidP="000B4A45">
      <w:pPr>
        <w:pStyle w:val="Default"/>
        <w:ind w:firstLine="709"/>
        <w:jc w:val="both"/>
        <w:rPr>
          <w:b/>
          <w:bCs/>
          <w:color w:val="auto"/>
          <w:sz w:val="22"/>
          <w:szCs w:val="22"/>
        </w:rPr>
      </w:pPr>
    </w:p>
    <w:p w:rsidR="000B4A45" w:rsidRPr="00B27F51" w:rsidRDefault="000B4A45" w:rsidP="000B4A45">
      <w:pPr>
        <w:pStyle w:val="Default"/>
        <w:ind w:firstLine="709"/>
        <w:jc w:val="both"/>
        <w:rPr>
          <w:color w:val="auto"/>
          <w:sz w:val="22"/>
          <w:szCs w:val="22"/>
        </w:rPr>
      </w:pPr>
      <w:r w:rsidRPr="00B27F51">
        <w:rPr>
          <w:color w:val="auto"/>
          <w:sz w:val="22"/>
          <w:szCs w:val="22"/>
        </w:rPr>
        <w:t xml:space="preserve">В результате изучения учебной дисциплины «Право» обучающийся должен: </w:t>
      </w:r>
    </w:p>
    <w:p w:rsidR="000B4A45" w:rsidRPr="00B27F51" w:rsidRDefault="000B4A45" w:rsidP="000B4A45">
      <w:pPr>
        <w:pStyle w:val="Default"/>
        <w:ind w:firstLine="709"/>
        <w:jc w:val="both"/>
        <w:rPr>
          <w:color w:val="auto"/>
          <w:sz w:val="22"/>
          <w:szCs w:val="22"/>
        </w:rPr>
      </w:pPr>
      <w:r w:rsidRPr="00B27F51">
        <w:rPr>
          <w:b/>
          <w:bCs/>
          <w:color w:val="auto"/>
          <w:sz w:val="22"/>
          <w:szCs w:val="22"/>
        </w:rPr>
        <w:t xml:space="preserve">Знать/понимать </w:t>
      </w:r>
    </w:p>
    <w:p w:rsidR="000B4A45" w:rsidRPr="00B27F51" w:rsidRDefault="000B4A45" w:rsidP="008B7DE8">
      <w:pPr>
        <w:numPr>
          <w:ilvl w:val="0"/>
          <w:numId w:val="192"/>
        </w:numPr>
        <w:tabs>
          <w:tab w:val="left" w:pos="820"/>
        </w:tabs>
        <w:spacing w:after="0" w:line="240" w:lineRule="auto"/>
        <w:ind w:left="567" w:hanging="567"/>
        <w:jc w:val="both"/>
        <w:rPr>
          <w:rFonts w:eastAsia="Symbol"/>
        </w:rPr>
      </w:pPr>
      <w:r w:rsidRPr="00B27F51">
        <w:rPr>
          <w:rFonts w:eastAsia="Times New Roman"/>
        </w:rPr>
        <w:t>права и обязанности, ответственность гражданина как участника конкретных 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p w:rsidR="000B4A45" w:rsidRPr="00B27F51" w:rsidRDefault="000B4A45" w:rsidP="000B4A45">
      <w:pPr>
        <w:pStyle w:val="Default"/>
        <w:ind w:firstLine="709"/>
        <w:jc w:val="both"/>
        <w:rPr>
          <w:color w:val="auto"/>
          <w:sz w:val="22"/>
          <w:szCs w:val="22"/>
        </w:rPr>
      </w:pPr>
      <w:r w:rsidRPr="00B27F51">
        <w:rPr>
          <w:b/>
          <w:bCs/>
          <w:color w:val="auto"/>
          <w:sz w:val="22"/>
          <w:szCs w:val="22"/>
        </w:rPr>
        <w:t xml:space="preserve">Уметь </w:t>
      </w:r>
    </w:p>
    <w:p w:rsidR="000B4A45" w:rsidRPr="00B27F51" w:rsidRDefault="000B4A45" w:rsidP="008B7DE8">
      <w:pPr>
        <w:numPr>
          <w:ilvl w:val="0"/>
          <w:numId w:val="192"/>
        </w:numPr>
        <w:tabs>
          <w:tab w:val="left" w:pos="820"/>
        </w:tabs>
        <w:spacing w:after="0" w:line="240" w:lineRule="auto"/>
        <w:ind w:left="567" w:hanging="567"/>
        <w:jc w:val="both"/>
        <w:rPr>
          <w:rFonts w:eastAsia="Symbol"/>
        </w:rPr>
      </w:pPr>
      <w:r w:rsidRPr="00B27F51">
        <w:rPr>
          <w:rFonts w:eastAsia="Times New Roman"/>
        </w:rPr>
        <w:lastRenderedPageBreak/>
        <w:t>правильно употреблять основные правовые понятия и категории (юридическое лицо, правовой статус, компетенция, полномочия, судопроизводство);</w:t>
      </w:r>
    </w:p>
    <w:p w:rsidR="000B4A45" w:rsidRPr="00B27F51" w:rsidRDefault="000B4A45" w:rsidP="000B4A45">
      <w:pPr>
        <w:rPr>
          <w:rFonts w:eastAsia="Symbol"/>
        </w:rPr>
      </w:pPr>
    </w:p>
    <w:p w:rsidR="000B4A45" w:rsidRPr="00B27F51" w:rsidRDefault="000B4A45" w:rsidP="008B7DE8">
      <w:pPr>
        <w:numPr>
          <w:ilvl w:val="0"/>
          <w:numId w:val="192"/>
        </w:numPr>
        <w:tabs>
          <w:tab w:val="left" w:pos="820"/>
        </w:tabs>
        <w:spacing w:after="0" w:line="240" w:lineRule="auto"/>
        <w:ind w:left="567" w:hanging="567"/>
        <w:jc w:val="both"/>
        <w:rPr>
          <w:rFonts w:eastAsia="Symbol"/>
        </w:rPr>
      </w:pPr>
      <w:r w:rsidRPr="00B27F51">
        <w:rPr>
          <w:rFonts w:eastAsia="Times New Roman"/>
        </w:rPr>
        <w:t>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0B4A45" w:rsidRPr="00B27F51" w:rsidRDefault="000B4A45" w:rsidP="000B4A45">
      <w:pPr>
        <w:rPr>
          <w:rFonts w:eastAsia="Symbol"/>
        </w:rPr>
      </w:pPr>
    </w:p>
    <w:p w:rsidR="000B4A45" w:rsidRPr="00B27F51" w:rsidRDefault="000B4A45" w:rsidP="008B7DE8">
      <w:pPr>
        <w:numPr>
          <w:ilvl w:val="0"/>
          <w:numId w:val="192"/>
        </w:numPr>
        <w:tabs>
          <w:tab w:val="left" w:pos="820"/>
        </w:tabs>
        <w:spacing w:after="0" w:line="240" w:lineRule="auto"/>
        <w:ind w:left="567" w:hanging="567"/>
        <w:jc w:val="both"/>
        <w:rPr>
          <w:rFonts w:eastAsia="Symbol"/>
        </w:rPr>
      </w:pPr>
      <w:r w:rsidRPr="00B27F51">
        <w:rPr>
          <w:rFonts w:eastAsia="Times New Roman"/>
        </w:rPr>
        <w:t>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0B4A45" w:rsidRPr="00B27F51" w:rsidRDefault="000B4A45" w:rsidP="000B4A45">
      <w:pPr>
        <w:rPr>
          <w:rFonts w:eastAsia="Symbol"/>
        </w:rPr>
      </w:pPr>
    </w:p>
    <w:p w:rsidR="000B4A45" w:rsidRPr="00B27F51" w:rsidRDefault="000B4A45" w:rsidP="008B7DE8">
      <w:pPr>
        <w:numPr>
          <w:ilvl w:val="0"/>
          <w:numId w:val="192"/>
        </w:numPr>
        <w:tabs>
          <w:tab w:val="left" w:pos="820"/>
        </w:tabs>
        <w:spacing w:after="0" w:line="240" w:lineRule="auto"/>
        <w:ind w:left="567" w:hanging="567"/>
        <w:jc w:val="both"/>
        <w:rPr>
          <w:rFonts w:eastAsia="Symbol"/>
        </w:rPr>
      </w:pPr>
      <w:r w:rsidRPr="00B27F51">
        <w:rPr>
          <w:rFonts w:eastAsia="Times New Roman"/>
        </w:rPr>
        <w:t>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0B4A45" w:rsidRPr="00B27F51" w:rsidRDefault="000B4A45" w:rsidP="000B4A45">
      <w:pPr>
        <w:rPr>
          <w:rFonts w:eastAsia="Symbol"/>
        </w:rPr>
      </w:pPr>
    </w:p>
    <w:p w:rsidR="000B4A45" w:rsidRPr="00B27F51" w:rsidRDefault="000B4A45" w:rsidP="008B7DE8">
      <w:pPr>
        <w:numPr>
          <w:ilvl w:val="0"/>
          <w:numId w:val="192"/>
        </w:numPr>
        <w:tabs>
          <w:tab w:val="left" w:pos="820"/>
        </w:tabs>
        <w:spacing w:after="0" w:line="240" w:lineRule="auto"/>
        <w:ind w:left="567" w:hanging="567"/>
        <w:rPr>
          <w:rFonts w:eastAsia="Symbol"/>
        </w:rPr>
      </w:pPr>
      <w:r w:rsidRPr="00B27F51">
        <w:rPr>
          <w:rFonts w:eastAsia="Times New Roman"/>
        </w:rPr>
        <w:t>приводить примеры: различных видов правоотношений, правонарушений, ответственности;</w:t>
      </w:r>
    </w:p>
    <w:p w:rsidR="000B4A45" w:rsidRPr="00B27F51" w:rsidRDefault="000B4A45" w:rsidP="000B4A45">
      <w:pPr>
        <w:pStyle w:val="Default"/>
        <w:jc w:val="both"/>
        <w:rPr>
          <w:color w:val="auto"/>
          <w:sz w:val="22"/>
          <w:szCs w:val="22"/>
        </w:rPr>
      </w:pPr>
      <w:r w:rsidRPr="00B27F51">
        <w:rPr>
          <w:b/>
          <w:bCs/>
          <w:color w:val="auto"/>
          <w:sz w:val="22"/>
          <w:szCs w:val="22"/>
        </w:rPr>
        <w:t xml:space="preserve">Использовать приобретенные знания и умения в практической деятельности и повседневной жизни для: </w:t>
      </w:r>
    </w:p>
    <w:p w:rsidR="000B4A45" w:rsidRPr="00B27F51" w:rsidRDefault="000B4A45" w:rsidP="000B4A45">
      <w:pPr>
        <w:pStyle w:val="Default"/>
        <w:ind w:firstLine="709"/>
        <w:jc w:val="both"/>
        <w:rPr>
          <w:color w:val="auto"/>
          <w:sz w:val="22"/>
          <w:szCs w:val="22"/>
        </w:rPr>
      </w:pPr>
      <w:r w:rsidRPr="00B27F51">
        <w:rPr>
          <w:color w:val="auto"/>
          <w:sz w:val="22"/>
          <w:szCs w:val="22"/>
        </w:rPr>
        <w:t xml:space="preserve">• поиска, первичного анализа и использования правовой информации; обращения в надлежащие органы за квалифицированной юридической помощью; </w:t>
      </w:r>
    </w:p>
    <w:p w:rsidR="000B4A45" w:rsidRPr="00B27F51" w:rsidRDefault="000B4A45" w:rsidP="000B4A45">
      <w:pPr>
        <w:pStyle w:val="Default"/>
        <w:ind w:firstLine="709"/>
        <w:jc w:val="both"/>
        <w:rPr>
          <w:color w:val="auto"/>
          <w:sz w:val="22"/>
          <w:szCs w:val="22"/>
        </w:rPr>
      </w:pPr>
      <w:r w:rsidRPr="00B27F51">
        <w:rPr>
          <w:color w:val="auto"/>
          <w:sz w:val="22"/>
          <w:szCs w:val="22"/>
        </w:rPr>
        <w:t xml:space="preserve">• анализа норм закона с точки зрения конкретных условий их реализации; </w:t>
      </w:r>
    </w:p>
    <w:p w:rsidR="000B4A45" w:rsidRPr="00B27F51" w:rsidRDefault="000B4A45" w:rsidP="000B4A45">
      <w:pPr>
        <w:pStyle w:val="Default"/>
        <w:ind w:firstLine="709"/>
        <w:jc w:val="both"/>
        <w:rPr>
          <w:color w:val="auto"/>
          <w:sz w:val="22"/>
          <w:szCs w:val="22"/>
        </w:rPr>
      </w:pPr>
    </w:p>
    <w:p w:rsidR="000B4A45" w:rsidRPr="00B27F51" w:rsidRDefault="000B4A45" w:rsidP="000B4A45">
      <w:pPr>
        <w:pStyle w:val="Default"/>
        <w:ind w:firstLine="709"/>
        <w:jc w:val="both"/>
        <w:rPr>
          <w:color w:val="auto"/>
          <w:sz w:val="22"/>
          <w:szCs w:val="22"/>
        </w:rPr>
      </w:pPr>
      <w:r w:rsidRPr="00B27F51">
        <w:rPr>
          <w:color w:val="auto"/>
          <w:sz w:val="22"/>
          <w:szCs w:val="22"/>
        </w:rPr>
        <w:t xml:space="preserve">• выбора соответствующих закону форм поведения и действий в типичных жизненных ситуациях, урегулированных правом; определения способов реализации прав и свобод, а также защиты нарушенных прав; </w:t>
      </w:r>
    </w:p>
    <w:p w:rsidR="000B4A45" w:rsidRPr="00B27F51" w:rsidRDefault="000B4A45" w:rsidP="000B4A45">
      <w:pPr>
        <w:pStyle w:val="Default"/>
        <w:ind w:firstLine="709"/>
        <w:jc w:val="both"/>
        <w:rPr>
          <w:color w:val="auto"/>
          <w:sz w:val="22"/>
          <w:szCs w:val="22"/>
        </w:rPr>
      </w:pPr>
      <w:r w:rsidRPr="00B27F51">
        <w:rPr>
          <w:color w:val="auto"/>
          <w:sz w:val="22"/>
          <w:szCs w:val="22"/>
        </w:rPr>
        <w:t xml:space="preserve">• изложения и аргументации собственных суждений о происходящих событиях и явлениях с точки зрения права; </w:t>
      </w:r>
    </w:p>
    <w:p w:rsidR="000B4A45" w:rsidRPr="00B27F51" w:rsidRDefault="000B4A45" w:rsidP="000B4A45">
      <w:pPr>
        <w:pStyle w:val="Default"/>
        <w:ind w:firstLine="709"/>
        <w:jc w:val="both"/>
        <w:rPr>
          <w:color w:val="auto"/>
          <w:sz w:val="22"/>
          <w:szCs w:val="22"/>
        </w:rPr>
      </w:pPr>
      <w:r w:rsidRPr="00B27F51">
        <w:rPr>
          <w:color w:val="auto"/>
          <w:sz w:val="22"/>
          <w:szCs w:val="22"/>
        </w:rPr>
        <w:t xml:space="preserve">• решения правовых задач (на примерах конкретных ситуаций). </w:t>
      </w:r>
    </w:p>
    <w:p w:rsidR="000B4A45" w:rsidRPr="00B27F51" w:rsidRDefault="000B4A45" w:rsidP="000B4A45">
      <w:pPr>
        <w:pStyle w:val="Default"/>
        <w:rPr>
          <w:b/>
          <w:bCs/>
          <w:color w:val="auto"/>
          <w:sz w:val="22"/>
          <w:szCs w:val="22"/>
        </w:rPr>
      </w:pPr>
    </w:p>
    <w:p w:rsidR="000B4A45" w:rsidRPr="00B27F51" w:rsidRDefault="000B4A45" w:rsidP="000B4A45">
      <w:pPr>
        <w:rPr>
          <w:rFonts w:eastAsia="Times New Roman"/>
          <w:u w:val="single"/>
        </w:rPr>
      </w:pPr>
      <w:r w:rsidRPr="00B27F51">
        <w:rPr>
          <w:rFonts w:eastAsia="Times New Roman"/>
          <w:bCs/>
          <w:u w:val="single"/>
        </w:rPr>
        <w:t>Примерные темы рефератов</w:t>
      </w:r>
    </w:p>
    <w:p w:rsidR="000B4A45" w:rsidRPr="00B27F51" w:rsidRDefault="000B4A45" w:rsidP="000B4A45">
      <w:pPr>
        <w:ind w:left="142"/>
        <w:jc w:val="both"/>
        <w:rPr>
          <w:rFonts w:eastAsia="Times New Roman"/>
        </w:rPr>
      </w:pPr>
      <w:r w:rsidRPr="00B27F51">
        <w:rPr>
          <w:rFonts w:eastAsia="Times New Roman"/>
        </w:rPr>
        <w:t>Роль правовой информации в познании права.</w:t>
      </w:r>
    </w:p>
    <w:p w:rsidR="000B4A45" w:rsidRPr="00B27F51" w:rsidRDefault="000B4A45" w:rsidP="000B4A45">
      <w:pPr>
        <w:ind w:left="142"/>
        <w:jc w:val="both"/>
        <w:rPr>
          <w:rFonts w:eastAsia="Times New Roman"/>
        </w:rPr>
      </w:pPr>
      <w:r w:rsidRPr="00B27F51">
        <w:rPr>
          <w:rFonts w:eastAsia="Times New Roman"/>
        </w:rPr>
        <w:t>Право и мораль: общее и особенное.</w:t>
      </w:r>
    </w:p>
    <w:p w:rsidR="000B4A45" w:rsidRPr="00B27F51" w:rsidRDefault="000B4A45" w:rsidP="000B4A45">
      <w:pPr>
        <w:ind w:left="142"/>
        <w:jc w:val="both"/>
        <w:rPr>
          <w:rFonts w:eastAsia="Times New Roman"/>
        </w:rPr>
      </w:pPr>
      <w:r w:rsidRPr="00B27F51">
        <w:rPr>
          <w:rFonts w:eastAsia="Times New Roman"/>
        </w:rPr>
        <w:t>Пределы действия законов.</w:t>
      </w:r>
    </w:p>
    <w:p w:rsidR="000B4A45" w:rsidRPr="00B27F51" w:rsidRDefault="000B4A45" w:rsidP="000B4A45">
      <w:pPr>
        <w:ind w:left="142"/>
        <w:jc w:val="both"/>
        <w:rPr>
          <w:rFonts w:eastAsia="Times New Roman"/>
        </w:rPr>
      </w:pPr>
      <w:r w:rsidRPr="00B27F51">
        <w:rPr>
          <w:rFonts w:eastAsia="Times New Roman"/>
        </w:rPr>
        <w:t>Правоспособность и дееспособность как юридические конструкции.</w:t>
      </w:r>
    </w:p>
    <w:p w:rsidR="000B4A45" w:rsidRPr="00B27F51" w:rsidRDefault="000B4A45" w:rsidP="000B4A45">
      <w:pPr>
        <w:ind w:left="142"/>
        <w:jc w:val="both"/>
        <w:rPr>
          <w:rFonts w:eastAsia="Times New Roman"/>
        </w:rPr>
      </w:pPr>
      <w:r w:rsidRPr="00B27F51">
        <w:rPr>
          <w:rFonts w:eastAsia="Times New Roman"/>
        </w:rPr>
        <w:t>Права молодежи в РФ и способы их защиты.</w:t>
      </w:r>
    </w:p>
    <w:p w:rsidR="000B4A45" w:rsidRPr="00B27F51" w:rsidRDefault="000B4A45" w:rsidP="000B4A45">
      <w:pPr>
        <w:ind w:left="142"/>
        <w:jc w:val="both"/>
        <w:rPr>
          <w:rFonts w:eastAsia="Times New Roman"/>
        </w:rPr>
      </w:pPr>
    </w:p>
    <w:p w:rsidR="000B4A45" w:rsidRPr="00B27F51" w:rsidRDefault="000B4A45" w:rsidP="000B4A45">
      <w:pPr>
        <w:ind w:left="142"/>
        <w:jc w:val="both"/>
        <w:rPr>
          <w:rFonts w:eastAsia="Times New Roman"/>
        </w:rPr>
      </w:pPr>
      <w:r w:rsidRPr="00B27F51">
        <w:rPr>
          <w:rFonts w:eastAsia="Times New Roman"/>
        </w:rPr>
        <w:t>Социально-экономические права граждан.</w:t>
      </w:r>
    </w:p>
    <w:p w:rsidR="000B4A45" w:rsidRPr="00B27F51" w:rsidRDefault="000B4A45" w:rsidP="000B4A45">
      <w:pPr>
        <w:ind w:left="142"/>
        <w:jc w:val="both"/>
        <w:rPr>
          <w:rFonts w:eastAsia="Times New Roman"/>
        </w:rPr>
      </w:pPr>
      <w:r w:rsidRPr="00B27F51">
        <w:rPr>
          <w:rFonts w:eastAsia="Times New Roman"/>
        </w:rPr>
        <w:t>Политические права граждан.</w:t>
      </w:r>
    </w:p>
    <w:p w:rsidR="000B4A45" w:rsidRPr="00B27F51" w:rsidRDefault="000B4A45" w:rsidP="000B4A45">
      <w:pPr>
        <w:ind w:left="142"/>
        <w:jc w:val="both"/>
        <w:rPr>
          <w:rFonts w:eastAsia="Times New Roman"/>
        </w:rPr>
      </w:pPr>
      <w:r w:rsidRPr="00B27F51">
        <w:rPr>
          <w:rFonts w:eastAsia="Times New Roman"/>
        </w:rPr>
        <w:t>Личные права граждан.</w:t>
      </w:r>
    </w:p>
    <w:p w:rsidR="000B4A45" w:rsidRPr="00B27F51" w:rsidRDefault="000B4A45" w:rsidP="000B4A45">
      <w:pPr>
        <w:ind w:left="142"/>
        <w:jc w:val="both"/>
        <w:rPr>
          <w:rFonts w:eastAsia="Times New Roman"/>
        </w:rPr>
      </w:pPr>
      <w:r w:rsidRPr="00B27F51">
        <w:rPr>
          <w:rFonts w:eastAsia="Times New Roman"/>
        </w:rPr>
        <w:t>Юридическая ответственность в экономической сфере.</w:t>
      </w:r>
    </w:p>
    <w:p w:rsidR="000B4A45" w:rsidRPr="00B27F51" w:rsidRDefault="000B4A45" w:rsidP="000B4A45">
      <w:pPr>
        <w:ind w:left="142"/>
        <w:jc w:val="both"/>
        <w:rPr>
          <w:rFonts w:eastAsia="Times New Roman"/>
        </w:rPr>
      </w:pPr>
      <w:r w:rsidRPr="00B27F51">
        <w:rPr>
          <w:rFonts w:eastAsia="Times New Roman"/>
        </w:rPr>
        <w:t>Уголовная ответственность как вид юридической ответственности.</w:t>
      </w:r>
    </w:p>
    <w:p w:rsidR="000B4A45" w:rsidRPr="00B27F51" w:rsidRDefault="000B4A45" w:rsidP="000B4A45">
      <w:pPr>
        <w:ind w:left="142"/>
        <w:jc w:val="both"/>
        <w:rPr>
          <w:rFonts w:eastAsia="Times New Roman"/>
        </w:rPr>
      </w:pPr>
      <w:r w:rsidRPr="00B27F51">
        <w:rPr>
          <w:rFonts w:eastAsia="Times New Roman"/>
        </w:rPr>
        <w:lastRenderedPageBreak/>
        <w:t>Гражданско-правовые правонарушения и их профилактика.</w:t>
      </w:r>
    </w:p>
    <w:p w:rsidR="000B4A45" w:rsidRPr="00B27F51" w:rsidRDefault="000B4A45" w:rsidP="000B4A45">
      <w:pPr>
        <w:ind w:left="142"/>
        <w:jc w:val="both"/>
        <w:rPr>
          <w:rFonts w:eastAsia="Times New Roman"/>
        </w:rPr>
      </w:pPr>
    </w:p>
    <w:p w:rsidR="000B4A45" w:rsidRPr="00B27F51" w:rsidRDefault="000B4A45" w:rsidP="000B4A45">
      <w:pPr>
        <w:ind w:left="142"/>
        <w:jc w:val="both"/>
        <w:rPr>
          <w:rFonts w:eastAsia="Times New Roman"/>
        </w:rPr>
      </w:pPr>
      <w:r w:rsidRPr="00B27F51">
        <w:rPr>
          <w:rFonts w:eastAsia="Times New Roman"/>
        </w:rPr>
        <w:t>Организованная преступность.</w:t>
      </w:r>
    </w:p>
    <w:p w:rsidR="000B4A45" w:rsidRPr="00B27F51" w:rsidRDefault="000B4A45" w:rsidP="000B4A45">
      <w:pPr>
        <w:ind w:left="142"/>
        <w:jc w:val="both"/>
        <w:rPr>
          <w:rFonts w:eastAsia="Times New Roman"/>
        </w:rPr>
      </w:pPr>
      <w:r w:rsidRPr="00B27F51">
        <w:rPr>
          <w:rFonts w:eastAsia="Times New Roman"/>
        </w:rPr>
        <w:t>Презумпция невиновности и юридическая практика.</w:t>
      </w:r>
    </w:p>
    <w:p w:rsidR="000B4A45" w:rsidRPr="00B27F51" w:rsidRDefault="000B4A45" w:rsidP="000B4A45">
      <w:pPr>
        <w:ind w:left="142"/>
        <w:jc w:val="both"/>
        <w:rPr>
          <w:rFonts w:eastAsia="Times New Roman"/>
        </w:rPr>
      </w:pPr>
      <w:r w:rsidRPr="00B27F51">
        <w:rPr>
          <w:rFonts w:eastAsia="Times New Roman"/>
        </w:rPr>
        <w:t>Правовые основы деятельности адвокатов.</w:t>
      </w:r>
    </w:p>
    <w:p w:rsidR="000B4A45" w:rsidRPr="00B27F51" w:rsidRDefault="000B4A45" w:rsidP="000B4A45">
      <w:pPr>
        <w:ind w:left="142"/>
        <w:jc w:val="both"/>
        <w:rPr>
          <w:rFonts w:eastAsia="Times New Roman"/>
        </w:rPr>
      </w:pPr>
      <w:r w:rsidRPr="00B27F51">
        <w:rPr>
          <w:rFonts w:eastAsia="Times New Roman"/>
        </w:rPr>
        <w:t>Правоохранительные органы РФ.</w:t>
      </w:r>
    </w:p>
    <w:p w:rsidR="000B4A45" w:rsidRPr="00B27F51" w:rsidRDefault="000B4A45" w:rsidP="000B4A45">
      <w:pPr>
        <w:ind w:left="142"/>
        <w:jc w:val="both"/>
        <w:rPr>
          <w:rFonts w:eastAsia="Times New Roman"/>
        </w:rPr>
      </w:pPr>
      <w:r w:rsidRPr="00B27F51">
        <w:rPr>
          <w:rFonts w:eastAsia="Times New Roman"/>
        </w:rPr>
        <w:t>Судебная система РФ.</w:t>
      </w:r>
    </w:p>
    <w:p w:rsidR="000B4A45" w:rsidRPr="00B27F51" w:rsidRDefault="000B4A45" w:rsidP="000B4A45">
      <w:pPr>
        <w:ind w:left="142"/>
        <w:jc w:val="both"/>
        <w:rPr>
          <w:rFonts w:eastAsia="Times New Roman"/>
        </w:rPr>
      </w:pPr>
      <w:r w:rsidRPr="00B27F51">
        <w:rPr>
          <w:rFonts w:eastAsia="Times New Roman"/>
        </w:rPr>
        <w:t>Организация деятельности мировых судей: вопросы теории и практики.</w:t>
      </w:r>
    </w:p>
    <w:p w:rsidR="000B4A45" w:rsidRPr="00B27F51" w:rsidRDefault="000B4A45" w:rsidP="000B4A45">
      <w:pPr>
        <w:ind w:left="142"/>
        <w:jc w:val="both"/>
        <w:rPr>
          <w:rFonts w:eastAsia="Times New Roman"/>
        </w:rPr>
      </w:pPr>
    </w:p>
    <w:p w:rsidR="000B4A45" w:rsidRPr="00B27F51" w:rsidRDefault="000B4A45" w:rsidP="000B4A45">
      <w:pPr>
        <w:ind w:left="142"/>
        <w:jc w:val="both"/>
        <w:rPr>
          <w:rFonts w:eastAsia="Times New Roman"/>
        </w:rPr>
      </w:pPr>
      <w:r w:rsidRPr="00B27F51">
        <w:rPr>
          <w:rFonts w:eastAsia="Times New Roman"/>
        </w:rPr>
        <w:t>Организация деятельности милиции в РФ.</w:t>
      </w:r>
    </w:p>
    <w:p w:rsidR="000B4A45" w:rsidRPr="00B27F51" w:rsidRDefault="000B4A45" w:rsidP="000B4A45">
      <w:pPr>
        <w:ind w:left="142"/>
        <w:jc w:val="both"/>
        <w:rPr>
          <w:rFonts w:eastAsia="Times New Roman"/>
        </w:rPr>
      </w:pPr>
      <w:r w:rsidRPr="00B27F51">
        <w:rPr>
          <w:rFonts w:eastAsia="Times New Roman"/>
        </w:rPr>
        <w:t>Основы конституционного строя в РФ.</w:t>
      </w:r>
    </w:p>
    <w:p w:rsidR="000B4A45" w:rsidRPr="00B27F51" w:rsidRDefault="000B4A45" w:rsidP="000B4A45">
      <w:pPr>
        <w:ind w:left="142"/>
        <w:jc w:val="both"/>
        <w:rPr>
          <w:rFonts w:eastAsia="Times New Roman"/>
        </w:rPr>
      </w:pPr>
      <w:r w:rsidRPr="00B27F51">
        <w:rPr>
          <w:rFonts w:eastAsia="Times New Roman"/>
        </w:rPr>
        <w:t>Избирательная система в РФ.</w:t>
      </w:r>
    </w:p>
    <w:p w:rsidR="000B4A45" w:rsidRPr="00B27F51" w:rsidRDefault="000B4A45" w:rsidP="000B4A45">
      <w:pPr>
        <w:ind w:left="142"/>
        <w:jc w:val="both"/>
        <w:rPr>
          <w:rFonts w:eastAsia="Times New Roman"/>
        </w:rPr>
      </w:pPr>
      <w:r w:rsidRPr="00B27F51">
        <w:rPr>
          <w:rFonts w:eastAsia="Times New Roman"/>
        </w:rPr>
        <w:t>Защита права собственности в РФ.</w:t>
      </w:r>
    </w:p>
    <w:p w:rsidR="000B4A45" w:rsidRPr="00B27F51" w:rsidRDefault="000B4A45" w:rsidP="000B4A45">
      <w:pPr>
        <w:ind w:left="142"/>
        <w:jc w:val="both"/>
        <w:rPr>
          <w:rFonts w:eastAsia="Times New Roman"/>
        </w:rPr>
      </w:pPr>
      <w:r w:rsidRPr="00B27F51">
        <w:rPr>
          <w:rFonts w:eastAsia="Times New Roman"/>
        </w:rPr>
        <w:t>Договор возмездного оказания услуг.</w:t>
      </w:r>
    </w:p>
    <w:p w:rsidR="000B4A45" w:rsidRPr="00B27F51" w:rsidRDefault="000B4A45" w:rsidP="000B4A45">
      <w:pPr>
        <w:ind w:left="142"/>
        <w:jc w:val="both"/>
        <w:rPr>
          <w:rFonts w:eastAsia="Times New Roman"/>
        </w:rPr>
      </w:pPr>
      <w:r w:rsidRPr="00B27F51">
        <w:rPr>
          <w:rFonts w:eastAsia="Times New Roman"/>
        </w:rPr>
        <w:t>Право на образование в РФ.</w:t>
      </w:r>
    </w:p>
    <w:p w:rsidR="000B4A45" w:rsidRPr="00B27F51" w:rsidRDefault="000B4A45" w:rsidP="000B4A45">
      <w:pPr>
        <w:ind w:left="142"/>
        <w:jc w:val="both"/>
        <w:rPr>
          <w:rFonts w:eastAsia="Times New Roman"/>
        </w:rPr>
      </w:pPr>
    </w:p>
    <w:p w:rsidR="000B4A45" w:rsidRPr="00B27F51" w:rsidRDefault="000B4A45" w:rsidP="000B4A45">
      <w:pPr>
        <w:ind w:left="142"/>
        <w:jc w:val="both"/>
        <w:rPr>
          <w:rFonts w:eastAsia="Times New Roman"/>
        </w:rPr>
      </w:pPr>
      <w:r w:rsidRPr="00B27F51">
        <w:rPr>
          <w:rFonts w:eastAsia="Times New Roman"/>
        </w:rPr>
        <w:t>Право на труд в РФ.</w:t>
      </w:r>
    </w:p>
    <w:p w:rsidR="000B4A45" w:rsidRPr="00B27F51" w:rsidRDefault="000B4A45" w:rsidP="000B4A45">
      <w:pPr>
        <w:ind w:left="142"/>
        <w:jc w:val="both"/>
        <w:rPr>
          <w:rFonts w:eastAsia="Times New Roman"/>
        </w:rPr>
      </w:pPr>
      <w:r w:rsidRPr="00B27F51">
        <w:rPr>
          <w:rFonts w:eastAsia="Times New Roman"/>
        </w:rPr>
        <w:t>Правовое регулирование трудоустройства в РФ.</w:t>
      </w:r>
    </w:p>
    <w:p w:rsidR="000B4A45" w:rsidRPr="00B27F51" w:rsidRDefault="000B4A45" w:rsidP="000B4A45">
      <w:pPr>
        <w:ind w:left="142"/>
        <w:jc w:val="both"/>
        <w:rPr>
          <w:rFonts w:eastAsia="Times New Roman"/>
        </w:rPr>
      </w:pPr>
      <w:r w:rsidRPr="00B27F51">
        <w:rPr>
          <w:rFonts w:eastAsia="Times New Roman"/>
        </w:rPr>
        <w:t>Споры в трудовом коллективе и порядок их разрешения.</w:t>
      </w:r>
    </w:p>
    <w:p w:rsidR="000B4A45" w:rsidRPr="00B27F51" w:rsidRDefault="000B4A45" w:rsidP="000B4A45">
      <w:pPr>
        <w:ind w:left="142"/>
        <w:jc w:val="both"/>
        <w:rPr>
          <w:rFonts w:eastAsia="Times New Roman"/>
        </w:rPr>
      </w:pPr>
      <w:r w:rsidRPr="00B27F51">
        <w:rPr>
          <w:rFonts w:eastAsia="Times New Roman"/>
        </w:rPr>
        <w:t>Материальная ответственность работников и работодателей.</w:t>
      </w:r>
    </w:p>
    <w:p w:rsidR="000B4A45" w:rsidRPr="00B27F51" w:rsidRDefault="000B4A45" w:rsidP="000B4A45">
      <w:pPr>
        <w:ind w:left="142"/>
        <w:jc w:val="both"/>
        <w:rPr>
          <w:rFonts w:eastAsia="Times New Roman"/>
        </w:rPr>
      </w:pPr>
      <w:r w:rsidRPr="00B27F51">
        <w:rPr>
          <w:rFonts w:eastAsia="Times New Roman"/>
        </w:rPr>
        <w:t>Правовое регулирование заработной платы в РФ.</w:t>
      </w:r>
    </w:p>
    <w:p w:rsidR="000B4A45" w:rsidRPr="00B27F51" w:rsidRDefault="000B4A45" w:rsidP="000B4A45">
      <w:pPr>
        <w:ind w:left="142"/>
        <w:jc w:val="both"/>
        <w:rPr>
          <w:rFonts w:eastAsia="Times New Roman"/>
        </w:rPr>
      </w:pPr>
      <w:r w:rsidRPr="00B27F51">
        <w:rPr>
          <w:rFonts w:eastAsia="Times New Roman"/>
        </w:rPr>
        <w:t>Наследование по закону и по завещанию.</w:t>
      </w:r>
    </w:p>
    <w:p w:rsidR="000B4A45" w:rsidRPr="00B27F51" w:rsidRDefault="000B4A45" w:rsidP="000B4A45">
      <w:pPr>
        <w:ind w:left="142"/>
        <w:jc w:val="both"/>
        <w:rPr>
          <w:rFonts w:eastAsia="Times New Roman"/>
        </w:rPr>
      </w:pPr>
      <w:r w:rsidRPr="00B27F51">
        <w:rPr>
          <w:rFonts w:eastAsia="Times New Roman"/>
        </w:rPr>
        <w:t>Правовое регулирование семейных отношений.</w:t>
      </w:r>
    </w:p>
    <w:p w:rsidR="000B4A45" w:rsidRPr="00B27F51" w:rsidRDefault="000B4A45" w:rsidP="000B4A45">
      <w:pPr>
        <w:ind w:left="142"/>
        <w:jc w:val="both"/>
        <w:rPr>
          <w:rFonts w:eastAsia="Times New Roman"/>
        </w:rPr>
      </w:pPr>
    </w:p>
    <w:p w:rsidR="000B4A45" w:rsidRPr="00B27F51" w:rsidRDefault="000B4A45" w:rsidP="000B4A45">
      <w:pPr>
        <w:ind w:left="142"/>
        <w:jc w:val="both"/>
        <w:rPr>
          <w:rFonts w:eastAsia="Times New Roman"/>
        </w:rPr>
      </w:pPr>
      <w:r w:rsidRPr="00B27F51">
        <w:rPr>
          <w:rFonts w:eastAsia="Times New Roman"/>
        </w:rPr>
        <w:t>Социальная защита в РФ.</w:t>
      </w:r>
    </w:p>
    <w:p w:rsidR="000B4A45" w:rsidRPr="00B27F51" w:rsidRDefault="000B4A45" w:rsidP="000B4A45">
      <w:pPr>
        <w:ind w:left="142"/>
        <w:jc w:val="both"/>
        <w:rPr>
          <w:rFonts w:eastAsia="Times New Roman"/>
        </w:rPr>
      </w:pPr>
      <w:r w:rsidRPr="00B27F51">
        <w:rPr>
          <w:rFonts w:eastAsia="Times New Roman"/>
        </w:rPr>
        <w:t>Административная ответственность в РФ.</w:t>
      </w:r>
    </w:p>
    <w:p w:rsidR="000B4A45" w:rsidRPr="00B27F51" w:rsidRDefault="000B4A45" w:rsidP="000B4A45">
      <w:pPr>
        <w:ind w:left="142"/>
        <w:jc w:val="both"/>
        <w:rPr>
          <w:rFonts w:eastAsia="Times New Roman"/>
        </w:rPr>
      </w:pPr>
    </w:p>
    <w:p w:rsidR="000B4A45" w:rsidRPr="00B27F51" w:rsidRDefault="000B4A45" w:rsidP="000B4A45">
      <w:pPr>
        <w:pStyle w:val="Default"/>
        <w:rPr>
          <w:color w:val="auto"/>
          <w:sz w:val="22"/>
          <w:szCs w:val="22"/>
        </w:rPr>
      </w:pPr>
      <w:r w:rsidRPr="00B27F51">
        <w:rPr>
          <w:b/>
          <w:bCs/>
          <w:color w:val="auto"/>
          <w:sz w:val="22"/>
          <w:szCs w:val="22"/>
        </w:rPr>
        <w:t xml:space="preserve">1.4. Количество часов на освоение программы дисциплины: </w:t>
      </w:r>
    </w:p>
    <w:p w:rsidR="000B4A45" w:rsidRPr="00B27F51" w:rsidRDefault="000B4A45" w:rsidP="000B4A45">
      <w:pPr>
        <w:pStyle w:val="Default"/>
        <w:rPr>
          <w:color w:val="auto"/>
          <w:sz w:val="22"/>
          <w:szCs w:val="22"/>
        </w:rPr>
      </w:pPr>
      <w:r w:rsidRPr="00B27F51">
        <w:rPr>
          <w:color w:val="auto"/>
          <w:sz w:val="22"/>
          <w:szCs w:val="22"/>
        </w:rPr>
        <w:t xml:space="preserve">максимальной учебной нагрузки </w:t>
      </w:r>
      <w:r w:rsidRPr="00B27F51">
        <w:rPr>
          <w:b/>
          <w:color w:val="auto"/>
          <w:sz w:val="22"/>
          <w:szCs w:val="22"/>
        </w:rPr>
        <w:t>171 час</w:t>
      </w:r>
      <w:r w:rsidRPr="00B27F51">
        <w:rPr>
          <w:color w:val="auto"/>
          <w:sz w:val="22"/>
          <w:szCs w:val="22"/>
        </w:rPr>
        <w:t xml:space="preserve">, в том числе: </w:t>
      </w:r>
    </w:p>
    <w:p w:rsidR="000B4A45" w:rsidRPr="00B27F51" w:rsidRDefault="000B4A45" w:rsidP="000B4A45">
      <w:pPr>
        <w:pStyle w:val="Default"/>
        <w:rPr>
          <w:color w:val="auto"/>
          <w:sz w:val="22"/>
          <w:szCs w:val="22"/>
        </w:rPr>
      </w:pPr>
      <w:r w:rsidRPr="00B27F51">
        <w:rPr>
          <w:color w:val="auto"/>
          <w:sz w:val="22"/>
          <w:szCs w:val="22"/>
        </w:rPr>
        <w:t xml:space="preserve">обязательной аудиторной учебной нагрузки </w:t>
      </w:r>
      <w:r w:rsidRPr="00B27F51">
        <w:rPr>
          <w:b/>
          <w:bCs/>
          <w:color w:val="auto"/>
          <w:sz w:val="22"/>
          <w:szCs w:val="22"/>
        </w:rPr>
        <w:t xml:space="preserve">114 </w:t>
      </w:r>
      <w:r w:rsidRPr="00B27F51">
        <w:rPr>
          <w:b/>
          <w:color w:val="auto"/>
          <w:sz w:val="22"/>
          <w:szCs w:val="22"/>
        </w:rPr>
        <w:t>часов</w:t>
      </w:r>
      <w:r w:rsidRPr="00B27F51">
        <w:rPr>
          <w:color w:val="auto"/>
          <w:sz w:val="22"/>
          <w:szCs w:val="22"/>
        </w:rPr>
        <w:t xml:space="preserve">; </w:t>
      </w:r>
    </w:p>
    <w:p w:rsidR="000B4A45" w:rsidRPr="00B27F51" w:rsidRDefault="000B4A45" w:rsidP="000B4A45">
      <w:pPr>
        <w:rPr>
          <w:b/>
        </w:rPr>
      </w:pPr>
      <w:r w:rsidRPr="00B27F51">
        <w:lastRenderedPageBreak/>
        <w:t xml:space="preserve">самостоятельной работы </w:t>
      </w:r>
      <w:r w:rsidRPr="00B27F51">
        <w:rPr>
          <w:b/>
          <w:bCs/>
        </w:rPr>
        <w:t xml:space="preserve">57 </w:t>
      </w:r>
      <w:r w:rsidRPr="00B27F51">
        <w:rPr>
          <w:b/>
        </w:rPr>
        <w:t>часов.</w:t>
      </w:r>
    </w:p>
    <w:p w:rsidR="000B4A45" w:rsidRPr="00B27F51" w:rsidRDefault="000B4A45" w:rsidP="000B4A45">
      <w:pPr>
        <w:jc w:val="both"/>
        <w:rPr>
          <w:rFonts w:eastAsia="Times New Roman"/>
        </w:rPr>
      </w:pPr>
    </w:p>
    <w:p w:rsidR="000B4A45" w:rsidRPr="00B27F51" w:rsidRDefault="000B4A45" w:rsidP="000B4A45">
      <w:pPr>
        <w:pStyle w:val="Default"/>
        <w:jc w:val="center"/>
        <w:rPr>
          <w:b/>
          <w:bCs/>
          <w:color w:val="auto"/>
          <w:sz w:val="22"/>
          <w:szCs w:val="22"/>
        </w:rPr>
      </w:pPr>
      <w:r w:rsidRPr="00B27F51">
        <w:rPr>
          <w:b/>
          <w:bCs/>
          <w:color w:val="auto"/>
          <w:sz w:val="22"/>
          <w:szCs w:val="22"/>
        </w:rPr>
        <w:t>2. СТРУКТУРА И СОДЕРЖАНИЕ УЧЕБНОЙ ДИСЦИПЛИНЫ</w:t>
      </w:r>
    </w:p>
    <w:p w:rsidR="000B4A45" w:rsidRPr="00B27F51" w:rsidRDefault="000B4A45" w:rsidP="000B4A45">
      <w:pPr>
        <w:pStyle w:val="Default"/>
        <w:jc w:val="center"/>
        <w:rPr>
          <w:b/>
          <w:bCs/>
          <w:color w:val="auto"/>
          <w:sz w:val="22"/>
          <w:szCs w:val="22"/>
        </w:rPr>
      </w:pPr>
    </w:p>
    <w:p w:rsidR="000B4A45" w:rsidRPr="00B27F51" w:rsidRDefault="000B4A45" w:rsidP="000B4A45">
      <w:pPr>
        <w:pStyle w:val="Default"/>
        <w:jc w:val="center"/>
        <w:rPr>
          <w:b/>
          <w:bCs/>
          <w:color w:val="auto"/>
          <w:sz w:val="22"/>
          <w:szCs w:val="22"/>
        </w:rPr>
      </w:pPr>
      <w:r w:rsidRPr="00B27F51">
        <w:rPr>
          <w:b/>
          <w:bCs/>
          <w:color w:val="auto"/>
          <w:sz w:val="22"/>
          <w:szCs w:val="22"/>
        </w:rPr>
        <w:t>2.1. Объем учебной дисциплины и виды учебной работы</w:t>
      </w:r>
    </w:p>
    <w:p w:rsidR="000B4A45" w:rsidRPr="00B27F51" w:rsidRDefault="000B4A45" w:rsidP="000B4A45">
      <w:pPr>
        <w:pStyle w:val="Default"/>
        <w:jc w:val="center"/>
        <w:rPr>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79"/>
        <w:gridCol w:w="1990"/>
      </w:tblGrid>
      <w:tr w:rsidR="000B4A45" w:rsidRPr="00B27F51" w:rsidTr="00405116">
        <w:trPr>
          <w:trHeight w:val="186"/>
        </w:trPr>
        <w:tc>
          <w:tcPr>
            <w:tcW w:w="7479" w:type="dxa"/>
          </w:tcPr>
          <w:p w:rsidR="000B4A45" w:rsidRPr="00B27F51" w:rsidRDefault="000B4A45" w:rsidP="00405116">
            <w:pPr>
              <w:pStyle w:val="Default"/>
              <w:jc w:val="center"/>
              <w:rPr>
                <w:color w:val="auto"/>
                <w:sz w:val="22"/>
                <w:szCs w:val="22"/>
              </w:rPr>
            </w:pPr>
            <w:r w:rsidRPr="00B27F51">
              <w:rPr>
                <w:b/>
                <w:bCs/>
                <w:color w:val="auto"/>
                <w:sz w:val="22"/>
                <w:szCs w:val="22"/>
              </w:rPr>
              <w:t>Вид учебной работы</w:t>
            </w:r>
          </w:p>
        </w:tc>
        <w:tc>
          <w:tcPr>
            <w:tcW w:w="1990" w:type="dxa"/>
          </w:tcPr>
          <w:p w:rsidR="000B4A45" w:rsidRPr="00B27F51" w:rsidRDefault="000B4A45" w:rsidP="00405116">
            <w:pPr>
              <w:pStyle w:val="Default"/>
              <w:rPr>
                <w:color w:val="auto"/>
                <w:sz w:val="22"/>
                <w:szCs w:val="22"/>
              </w:rPr>
            </w:pPr>
            <w:r w:rsidRPr="00B27F51">
              <w:rPr>
                <w:b/>
                <w:bCs/>
                <w:i/>
                <w:iCs/>
                <w:color w:val="auto"/>
                <w:sz w:val="22"/>
                <w:szCs w:val="22"/>
              </w:rPr>
              <w:t xml:space="preserve">Объем часов </w:t>
            </w:r>
          </w:p>
        </w:tc>
      </w:tr>
      <w:tr w:rsidR="000B4A45" w:rsidRPr="00B27F51" w:rsidTr="00405116">
        <w:trPr>
          <w:trHeight w:val="185"/>
        </w:trPr>
        <w:tc>
          <w:tcPr>
            <w:tcW w:w="7479" w:type="dxa"/>
          </w:tcPr>
          <w:p w:rsidR="000B4A45" w:rsidRPr="00B27F51" w:rsidRDefault="000B4A45" w:rsidP="00405116">
            <w:pPr>
              <w:pStyle w:val="Default"/>
              <w:rPr>
                <w:color w:val="auto"/>
                <w:sz w:val="22"/>
                <w:szCs w:val="22"/>
              </w:rPr>
            </w:pPr>
            <w:r w:rsidRPr="00B27F51">
              <w:rPr>
                <w:b/>
                <w:bCs/>
                <w:color w:val="auto"/>
                <w:sz w:val="22"/>
                <w:szCs w:val="22"/>
              </w:rPr>
              <w:t xml:space="preserve">Максимальная учебная нагрузка (всего) </w:t>
            </w:r>
          </w:p>
        </w:tc>
        <w:tc>
          <w:tcPr>
            <w:tcW w:w="1990" w:type="dxa"/>
          </w:tcPr>
          <w:p w:rsidR="000B4A45" w:rsidRPr="00B27F51" w:rsidRDefault="000B4A45" w:rsidP="00405116">
            <w:pPr>
              <w:pStyle w:val="Default"/>
              <w:jc w:val="center"/>
              <w:rPr>
                <w:color w:val="auto"/>
                <w:sz w:val="22"/>
                <w:szCs w:val="22"/>
              </w:rPr>
            </w:pPr>
            <w:r w:rsidRPr="00B27F51">
              <w:rPr>
                <w:color w:val="auto"/>
                <w:sz w:val="22"/>
                <w:szCs w:val="22"/>
              </w:rPr>
              <w:t>171</w:t>
            </w:r>
          </w:p>
        </w:tc>
      </w:tr>
      <w:tr w:rsidR="000B4A45" w:rsidRPr="00B27F51" w:rsidTr="00405116">
        <w:trPr>
          <w:trHeight w:val="185"/>
        </w:trPr>
        <w:tc>
          <w:tcPr>
            <w:tcW w:w="7479" w:type="dxa"/>
          </w:tcPr>
          <w:p w:rsidR="000B4A45" w:rsidRPr="00B27F51" w:rsidRDefault="000B4A45" w:rsidP="00405116">
            <w:pPr>
              <w:pStyle w:val="Default"/>
              <w:rPr>
                <w:color w:val="auto"/>
                <w:sz w:val="22"/>
                <w:szCs w:val="22"/>
              </w:rPr>
            </w:pPr>
            <w:r w:rsidRPr="00B27F51">
              <w:rPr>
                <w:b/>
                <w:bCs/>
                <w:color w:val="auto"/>
                <w:sz w:val="22"/>
                <w:szCs w:val="22"/>
              </w:rPr>
              <w:t xml:space="preserve">Обязательная аудиторная учебная нагрузка (всего) </w:t>
            </w:r>
          </w:p>
        </w:tc>
        <w:tc>
          <w:tcPr>
            <w:tcW w:w="1990" w:type="dxa"/>
          </w:tcPr>
          <w:p w:rsidR="000B4A45" w:rsidRPr="00B27F51" w:rsidRDefault="000B4A45" w:rsidP="00405116">
            <w:pPr>
              <w:pStyle w:val="Default"/>
              <w:jc w:val="center"/>
              <w:rPr>
                <w:color w:val="auto"/>
                <w:sz w:val="22"/>
                <w:szCs w:val="22"/>
              </w:rPr>
            </w:pPr>
            <w:r w:rsidRPr="00B27F51">
              <w:rPr>
                <w:color w:val="auto"/>
                <w:sz w:val="22"/>
                <w:szCs w:val="22"/>
              </w:rPr>
              <w:t>114</w:t>
            </w:r>
          </w:p>
        </w:tc>
      </w:tr>
      <w:tr w:rsidR="000B4A45" w:rsidRPr="00B27F51" w:rsidTr="00405116">
        <w:trPr>
          <w:trHeight w:val="182"/>
        </w:trPr>
        <w:tc>
          <w:tcPr>
            <w:tcW w:w="9469" w:type="dxa"/>
            <w:gridSpan w:val="2"/>
          </w:tcPr>
          <w:p w:rsidR="000B4A45" w:rsidRPr="00B27F51" w:rsidRDefault="000B4A45" w:rsidP="00405116">
            <w:pPr>
              <w:pStyle w:val="Default"/>
              <w:rPr>
                <w:color w:val="auto"/>
                <w:sz w:val="22"/>
                <w:szCs w:val="22"/>
              </w:rPr>
            </w:pPr>
            <w:r w:rsidRPr="00B27F51">
              <w:rPr>
                <w:color w:val="auto"/>
                <w:sz w:val="22"/>
                <w:szCs w:val="22"/>
              </w:rPr>
              <w:t>в том числе:</w:t>
            </w:r>
          </w:p>
        </w:tc>
      </w:tr>
      <w:tr w:rsidR="000B4A45" w:rsidRPr="00B27F51" w:rsidTr="00405116">
        <w:trPr>
          <w:trHeight w:val="182"/>
        </w:trPr>
        <w:tc>
          <w:tcPr>
            <w:tcW w:w="7479" w:type="dxa"/>
          </w:tcPr>
          <w:p w:rsidR="000B4A45" w:rsidRPr="00B27F51" w:rsidRDefault="000B4A45" w:rsidP="00405116">
            <w:pPr>
              <w:pStyle w:val="Default"/>
              <w:rPr>
                <w:color w:val="auto"/>
                <w:sz w:val="22"/>
                <w:szCs w:val="22"/>
              </w:rPr>
            </w:pPr>
            <w:r w:rsidRPr="00B27F51">
              <w:rPr>
                <w:color w:val="auto"/>
                <w:sz w:val="22"/>
                <w:szCs w:val="22"/>
              </w:rPr>
              <w:t xml:space="preserve">лабораторные занятия </w:t>
            </w:r>
          </w:p>
        </w:tc>
        <w:tc>
          <w:tcPr>
            <w:tcW w:w="1990" w:type="dxa"/>
          </w:tcPr>
          <w:p w:rsidR="000B4A45" w:rsidRPr="00B27F51" w:rsidRDefault="000B4A45" w:rsidP="00405116">
            <w:pPr>
              <w:pStyle w:val="Default"/>
              <w:jc w:val="center"/>
              <w:rPr>
                <w:color w:val="auto"/>
                <w:sz w:val="22"/>
                <w:szCs w:val="22"/>
              </w:rPr>
            </w:pPr>
            <w:r w:rsidRPr="00B27F51">
              <w:rPr>
                <w:color w:val="auto"/>
                <w:sz w:val="22"/>
                <w:szCs w:val="22"/>
              </w:rPr>
              <w:t>-</w:t>
            </w:r>
          </w:p>
        </w:tc>
      </w:tr>
      <w:tr w:rsidR="000B4A45" w:rsidRPr="00B27F51" w:rsidTr="00405116">
        <w:trPr>
          <w:trHeight w:val="182"/>
        </w:trPr>
        <w:tc>
          <w:tcPr>
            <w:tcW w:w="7479" w:type="dxa"/>
          </w:tcPr>
          <w:p w:rsidR="000B4A45" w:rsidRPr="00B27F51" w:rsidRDefault="000B4A45" w:rsidP="00405116">
            <w:pPr>
              <w:pStyle w:val="Default"/>
              <w:rPr>
                <w:color w:val="auto"/>
                <w:sz w:val="22"/>
                <w:szCs w:val="22"/>
              </w:rPr>
            </w:pPr>
            <w:r w:rsidRPr="00B27F51">
              <w:rPr>
                <w:color w:val="auto"/>
                <w:sz w:val="22"/>
                <w:szCs w:val="22"/>
              </w:rPr>
              <w:t xml:space="preserve">практические занятия </w:t>
            </w:r>
          </w:p>
        </w:tc>
        <w:tc>
          <w:tcPr>
            <w:tcW w:w="1990" w:type="dxa"/>
          </w:tcPr>
          <w:p w:rsidR="000B4A45" w:rsidRPr="00B27F51" w:rsidRDefault="000B4A45" w:rsidP="00405116">
            <w:pPr>
              <w:pStyle w:val="Default"/>
              <w:jc w:val="center"/>
              <w:rPr>
                <w:color w:val="auto"/>
                <w:sz w:val="22"/>
                <w:szCs w:val="22"/>
              </w:rPr>
            </w:pPr>
            <w:r w:rsidRPr="00B27F51">
              <w:rPr>
                <w:color w:val="auto"/>
                <w:sz w:val="22"/>
                <w:szCs w:val="22"/>
              </w:rPr>
              <w:t>-</w:t>
            </w:r>
          </w:p>
        </w:tc>
      </w:tr>
      <w:tr w:rsidR="000B4A45" w:rsidRPr="00B27F51" w:rsidTr="00405116">
        <w:trPr>
          <w:trHeight w:val="182"/>
        </w:trPr>
        <w:tc>
          <w:tcPr>
            <w:tcW w:w="7479" w:type="dxa"/>
          </w:tcPr>
          <w:p w:rsidR="000B4A45" w:rsidRPr="00B27F51" w:rsidRDefault="000B4A45" w:rsidP="00405116">
            <w:pPr>
              <w:pStyle w:val="Default"/>
              <w:rPr>
                <w:color w:val="auto"/>
                <w:sz w:val="22"/>
                <w:szCs w:val="22"/>
              </w:rPr>
            </w:pPr>
            <w:r w:rsidRPr="00B27F51">
              <w:rPr>
                <w:color w:val="auto"/>
                <w:sz w:val="22"/>
                <w:szCs w:val="22"/>
              </w:rPr>
              <w:t xml:space="preserve">контрольные работы </w:t>
            </w:r>
          </w:p>
        </w:tc>
        <w:tc>
          <w:tcPr>
            <w:tcW w:w="1990" w:type="dxa"/>
          </w:tcPr>
          <w:p w:rsidR="000B4A45" w:rsidRPr="00B27F51" w:rsidRDefault="000B4A45" w:rsidP="00405116">
            <w:pPr>
              <w:pStyle w:val="Default"/>
              <w:jc w:val="center"/>
              <w:rPr>
                <w:color w:val="auto"/>
                <w:sz w:val="22"/>
                <w:szCs w:val="22"/>
              </w:rPr>
            </w:pPr>
            <w:r w:rsidRPr="00B27F51">
              <w:rPr>
                <w:color w:val="auto"/>
                <w:sz w:val="22"/>
                <w:szCs w:val="22"/>
              </w:rPr>
              <w:t>-</w:t>
            </w:r>
          </w:p>
        </w:tc>
      </w:tr>
      <w:tr w:rsidR="000B4A45" w:rsidRPr="00B27F51" w:rsidTr="00405116">
        <w:trPr>
          <w:trHeight w:val="185"/>
        </w:trPr>
        <w:tc>
          <w:tcPr>
            <w:tcW w:w="7479" w:type="dxa"/>
          </w:tcPr>
          <w:p w:rsidR="000B4A45" w:rsidRPr="00B27F51" w:rsidRDefault="000B4A45" w:rsidP="00405116">
            <w:pPr>
              <w:pStyle w:val="Default"/>
              <w:rPr>
                <w:color w:val="auto"/>
                <w:sz w:val="22"/>
                <w:szCs w:val="22"/>
              </w:rPr>
            </w:pPr>
            <w:r w:rsidRPr="00B27F51">
              <w:rPr>
                <w:color w:val="auto"/>
                <w:sz w:val="22"/>
                <w:szCs w:val="22"/>
              </w:rPr>
              <w:t>курсовая работа (проект) (</w:t>
            </w:r>
            <w:r w:rsidRPr="00B27F51">
              <w:rPr>
                <w:i/>
                <w:iCs/>
                <w:color w:val="auto"/>
                <w:sz w:val="22"/>
                <w:szCs w:val="22"/>
              </w:rPr>
              <w:t xml:space="preserve">если предусмотрено) </w:t>
            </w:r>
          </w:p>
        </w:tc>
        <w:tc>
          <w:tcPr>
            <w:tcW w:w="1990" w:type="dxa"/>
          </w:tcPr>
          <w:p w:rsidR="000B4A45" w:rsidRPr="00B27F51" w:rsidRDefault="000B4A45" w:rsidP="00405116">
            <w:pPr>
              <w:pStyle w:val="Default"/>
              <w:jc w:val="center"/>
              <w:rPr>
                <w:color w:val="auto"/>
                <w:sz w:val="22"/>
                <w:szCs w:val="22"/>
              </w:rPr>
            </w:pPr>
            <w:r w:rsidRPr="00B27F51">
              <w:rPr>
                <w:color w:val="auto"/>
                <w:sz w:val="22"/>
                <w:szCs w:val="22"/>
              </w:rPr>
              <w:t>-</w:t>
            </w:r>
          </w:p>
        </w:tc>
      </w:tr>
      <w:tr w:rsidR="000B4A45" w:rsidRPr="00B27F51" w:rsidTr="00405116">
        <w:trPr>
          <w:trHeight w:val="185"/>
        </w:trPr>
        <w:tc>
          <w:tcPr>
            <w:tcW w:w="7479" w:type="dxa"/>
          </w:tcPr>
          <w:p w:rsidR="000B4A45" w:rsidRPr="00B27F51" w:rsidRDefault="000B4A45" w:rsidP="00405116">
            <w:pPr>
              <w:pStyle w:val="Default"/>
              <w:rPr>
                <w:color w:val="auto"/>
                <w:sz w:val="22"/>
                <w:szCs w:val="22"/>
              </w:rPr>
            </w:pPr>
            <w:r w:rsidRPr="00B27F51">
              <w:rPr>
                <w:b/>
                <w:bCs/>
                <w:color w:val="auto"/>
                <w:sz w:val="22"/>
                <w:szCs w:val="22"/>
              </w:rPr>
              <w:t xml:space="preserve">Самостоятельная работа обучающегося (всего) </w:t>
            </w:r>
          </w:p>
        </w:tc>
        <w:tc>
          <w:tcPr>
            <w:tcW w:w="1990" w:type="dxa"/>
          </w:tcPr>
          <w:p w:rsidR="000B4A45" w:rsidRPr="00B27F51" w:rsidRDefault="000B4A45" w:rsidP="00405116">
            <w:pPr>
              <w:pStyle w:val="Default"/>
              <w:jc w:val="center"/>
              <w:rPr>
                <w:color w:val="auto"/>
                <w:sz w:val="22"/>
                <w:szCs w:val="22"/>
              </w:rPr>
            </w:pPr>
            <w:r w:rsidRPr="00B27F51">
              <w:rPr>
                <w:color w:val="auto"/>
                <w:sz w:val="22"/>
                <w:szCs w:val="22"/>
              </w:rPr>
              <w:t>57</w:t>
            </w:r>
          </w:p>
        </w:tc>
      </w:tr>
      <w:tr w:rsidR="000B4A45" w:rsidRPr="00B27F51" w:rsidTr="00405116">
        <w:trPr>
          <w:trHeight w:val="185"/>
        </w:trPr>
        <w:tc>
          <w:tcPr>
            <w:tcW w:w="9469" w:type="dxa"/>
            <w:gridSpan w:val="2"/>
          </w:tcPr>
          <w:p w:rsidR="000B4A45" w:rsidRPr="00B27F51" w:rsidRDefault="000B4A45" w:rsidP="00405116">
            <w:pPr>
              <w:pStyle w:val="Default"/>
              <w:rPr>
                <w:i/>
                <w:iCs/>
                <w:color w:val="auto"/>
                <w:sz w:val="22"/>
                <w:szCs w:val="22"/>
              </w:rPr>
            </w:pPr>
            <w:r w:rsidRPr="00B27F51">
              <w:rPr>
                <w:color w:val="auto"/>
                <w:sz w:val="22"/>
                <w:szCs w:val="22"/>
              </w:rPr>
              <w:t xml:space="preserve">Промежуточная аттестация в форме </w:t>
            </w:r>
            <w:r w:rsidRPr="00B27F51">
              <w:rPr>
                <w:b/>
                <w:color w:val="auto"/>
                <w:sz w:val="22"/>
                <w:szCs w:val="22"/>
              </w:rPr>
              <w:t>дифференцированного</w:t>
            </w:r>
            <w:r w:rsidRPr="00B27F51">
              <w:rPr>
                <w:color w:val="auto"/>
                <w:sz w:val="22"/>
                <w:szCs w:val="22"/>
              </w:rPr>
              <w:t xml:space="preserve"> </w:t>
            </w:r>
            <w:r w:rsidRPr="00B27F51">
              <w:rPr>
                <w:b/>
                <w:bCs/>
                <w:color w:val="auto"/>
                <w:sz w:val="22"/>
                <w:szCs w:val="22"/>
              </w:rPr>
              <w:t>зачета</w:t>
            </w:r>
          </w:p>
        </w:tc>
      </w:tr>
    </w:tbl>
    <w:p w:rsidR="000B4A45" w:rsidRDefault="000B4A45" w:rsidP="000B4A45">
      <w:pPr>
        <w:pStyle w:val="Default"/>
        <w:jc w:val="both"/>
        <w:rPr>
          <w:b/>
          <w:color w:val="auto"/>
          <w:sz w:val="22"/>
          <w:szCs w:val="22"/>
        </w:rPr>
      </w:pPr>
    </w:p>
    <w:p w:rsidR="000B4A45" w:rsidRPr="00B27F51" w:rsidRDefault="000B4A45" w:rsidP="000B4A45">
      <w:pPr>
        <w:pStyle w:val="Default"/>
        <w:jc w:val="both"/>
        <w:rPr>
          <w:b/>
          <w:color w:val="auto"/>
          <w:sz w:val="22"/>
          <w:szCs w:val="22"/>
        </w:rPr>
      </w:pPr>
      <w:r w:rsidRPr="00B27F51">
        <w:rPr>
          <w:b/>
          <w:color w:val="auto"/>
          <w:sz w:val="22"/>
          <w:szCs w:val="22"/>
        </w:rPr>
        <w:t>2.2. Тематический план и содержание учебной дисциплины «Право»</w:t>
      </w:r>
    </w:p>
    <w:p w:rsidR="000B4A45" w:rsidRPr="00B27F51" w:rsidRDefault="000B4A45" w:rsidP="000B4A45">
      <w:pPr>
        <w:pStyle w:val="Default"/>
        <w:jc w:val="both"/>
        <w:rPr>
          <w:b/>
          <w:color w:val="auto"/>
          <w:sz w:val="22"/>
          <w:szCs w:val="22"/>
        </w:rPr>
      </w:pPr>
    </w:p>
    <w:tbl>
      <w:tblPr>
        <w:tblW w:w="93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9"/>
        <w:gridCol w:w="6129"/>
        <w:gridCol w:w="1407"/>
      </w:tblGrid>
      <w:tr w:rsidR="000B4A45" w:rsidRPr="00B27F51" w:rsidTr="00405116">
        <w:trPr>
          <w:trHeight w:val="20"/>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Наименование разделов и тем</w:t>
            </w:r>
          </w:p>
        </w:tc>
        <w:tc>
          <w:tcPr>
            <w:tcW w:w="6129" w:type="dxa"/>
          </w:tcPr>
          <w:p w:rsidR="000B4A45" w:rsidRPr="00B27F51" w:rsidRDefault="000B4A45" w:rsidP="00405116">
            <w:pPr>
              <w:jc w:val="center"/>
              <w:rPr>
                <w:b/>
                <w:bCs/>
              </w:rPr>
            </w:pPr>
            <w:r w:rsidRPr="00B27F51">
              <w:rPr>
                <w:b/>
                <w:bCs/>
              </w:rPr>
              <w:t>Содержание учебного материала</w:t>
            </w:r>
          </w:p>
        </w:tc>
        <w:tc>
          <w:tcPr>
            <w:tcW w:w="1407"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Объем часов</w:t>
            </w:r>
          </w:p>
        </w:tc>
      </w:tr>
      <w:tr w:rsidR="000B4A45" w:rsidRPr="00B27F51" w:rsidTr="00405116">
        <w:trPr>
          <w:trHeight w:val="20"/>
        </w:trPr>
        <w:tc>
          <w:tcPr>
            <w:tcW w:w="180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1</w:t>
            </w:r>
          </w:p>
        </w:tc>
        <w:tc>
          <w:tcPr>
            <w:tcW w:w="612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2</w:t>
            </w:r>
          </w:p>
        </w:tc>
        <w:tc>
          <w:tcPr>
            <w:tcW w:w="1407"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3</w:t>
            </w:r>
          </w:p>
        </w:tc>
      </w:tr>
      <w:tr w:rsidR="000B4A45" w:rsidRPr="00B27F51" w:rsidTr="00405116">
        <w:trPr>
          <w:trHeight w:val="307"/>
        </w:trPr>
        <w:tc>
          <w:tcPr>
            <w:tcW w:w="1809" w:type="dxa"/>
            <w:vMerge w:val="restart"/>
          </w:tcPr>
          <w:p w:rsidR="000B4A45" w:rsidRPr="00B27F51" w:rsidRDefault="000B4A45" w:rsidP="00405116">
            <w:pPr>
              <w:rPr>
                <w:b/>
                <w:bCs/>
              </w:rPr>
            </w:pPr>
            <w:r w:rsidRPr="00B27F51">
              <w:rPr>
                <w:b/>
                <w:bCs/>
              </w:rPr>
              <w:t>Введение</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tc>
        <w:tc>
          <w:tcPr>
            <w:tcW w:w="6129" w:type="dxa"/>
          </w:tcPr>
          <w:p w:rsidR="000B4A45" w:rsidRPr="00B27F51" w:rsidRDefault="000B4A45" w:rsidP="00405116">
            <w:pPr>
              <w:pStyle w:val="222"/>
              <w:jc w:val="left"/>
              <w:rPr>
                <w:bCs/>
                <w:sz w:val="22"/>
                <w:szCs w:val="22"/>
              </w:rPr>
            </w:pPr>
            <w:r w:rsidRPr="00B27F51">
              <w:rPr>
                <w:b/>
                <w:sz w:val="22"/>
                <w:szCs w:val="22"/>
              </w:rPr>
              <w:t>Содержание учебного материала</w:t>
            </w:r>
          </w:p>
        </w:tc>
        <w:tc>
          <w:tcPr>
            <w:tcW w:w="1407" w:type="dxa"/>
            <w:vMerge w:val="restart"/>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w:t>
            </w:r>
          </w:p>
        </w:tc>
      </w:tr>
      <w:tr w:rsidR="000B4A45" w:rsidRPr="00B27F51" w:rsidTr="00405116">
        <w:trPr>
          <w:trHeight w:val="1060"/>
        </w:trPr>
        <w:tc>
          <w:tcPr>
            <w:tcW w:w="180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612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27F51">
              <w:rPr>
                <w:bCs/>
              </w:rPr>
              <w:t>Юриспруденция как важная общественная наука. Цели и задачи изучения права в современном обществе. Виды и формы правовой информации.</w:t>
            </w:r>
          </w:p>
        </w:tc>
        <w:tc>
          <w:tcPr>
            <w:tcW w:w="1407" w:type="dxa"/>
            <w:vMerge/>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r>
      <w:tr w:rsidR="000B4A45" w:rsidRPr="00B27F51" w:rsidTr="00405116">
        <w:trPr>
          <w:trHeight w:val="473"/>
        </w:trPr>
        <w:tc>
          <w:tcPr>
            <w:tcW w:w="1809" w:type="dxa"/>
            <w:vMerge w:val="restart"/>
            <w:vAlign w:val="center"/>
          </w:tcPr>
          <w:p w:rsidR="000B4A45" w:rsidRPr="00B27F51" w:rsidRDefault="000B4A45" w:rsidP="00405116">
            <w:pPr>
              <w:tabs>
                <w:tab w:val="left" w:pos="0"/>
              </w:tabs>
              <w:ind w:left="142"/>
              <w:rPr>
                <w:rFonts w:eastAsia="Times New Roman"/>
                <w:b/>
                <w:bCs/>
              </w:rPr>
            </w:pPr>
            <w:r w:rsidRPr="00B27F51">
              <w:rPr>
                <w:rFonts w:eastAsia="Times New Roman"/>
                <w:b/>
                <w:bCs/>
              </w:rPr>
              <w:t>Тема 1. Правовое регулирование общественных отношений</w:t>
            </w:r>
          </w:p>
          <w:p w:rsidR="000B4A45" w:rsidRPr="00B27F51" w:rsidRDefault="000B4A45" w:rsidP="00405116">
            <w:pPr>
              <w:jc w:val="center"/>
              <w:rPr>
                <w:b/>
                <w:bCs/>
              </w:rPr>
            </w:pPr>
          </w:p>
        </w:tc>
        <w:tc>
          <w:tcPr>
            <w:tcW w:w="6129" w:type="dxa"/>
            <w:vAlign w:val="center"/>
          </w:tcPr>
          <w:p w:rsidR="000B4A45" w:rsidRPr="00B27F51" w:rsidRDefault="000B4A45" w:rsidP="00405116">
            <w:pPr>
              <w:pStyle w:val="222"/>
              <w:ind w:firstLine="0"/>
              <w:jc w:val="left"/>
              <w:rPr>
                <w:b/>
                <w:sz w:val="22"/>
                <w:szCs w:val="22"/>
              </w:rPr>
            </w:pPr>
            <w:r w:rsidRPr="00B27F51">
              <w:rPr>
                <w:b/>
                <w:sz w:val="22"/>
                <w:szCs w:val="22"/>
              </w:rPr>
              <w:t>Содержание учебного материала</w:t>
            </w:r>
          </w:p>
        </w:tc>
        <w:tc>
          <w:tcPr>
            <w:tcW w:w="1407" w:type="dxa"/>
            <w:vMerge w:val="restart"/>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A45" w:rsidRPr="00B27F51" w:rsidTr="00405116">
        <w:trPr>
          <w:trHeight w:val="2679"/>
        </w:trPr>
        <w:tc>
          <w:tcPr>
            <w:tcW w:w="1809" w:type="dxa"/>
            <w:vMerge/>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29" w:type="dxa"/>
            <w:vAlign w:val="center"/>
          </w:tcPr>
          <w:p w:rsidR="000B4A45" w:rsidRPr="00B27F51" w:rsidRDefault="000B4A45" w:rsidP="00405116">
            <w:pPr>
              <w:ind w:left="260" w:right="20" w:firstLine="708"/>
              <w:jc w:val="both"/>
              <w:rPr>
                <w:rFonts w:eastAsia="Times New Roman"/>
              </w:rPr>
            </w:pPr>
            <w:r w:rsidRPr="00B27F51">
              <w:rPr>
                <w:rFonts w:eastAsia="Times New Roman"/>
              </w:rPr>
              <w:t>Право в системе социальных норм. Правовые и моральные нормы. Система права: основные институты, отрасли права. Частное и публичное право.</w:t>
            </w:r>
          </w:p>
          <w:p w:rsidR="000B4A45" w:rsidRPr="00B27F51" w:rsidRDefault="000B4A45" w:rsidP="00405116">
            <w:pPr>
              <w:ind w:left="260" w:firstLine="708"/>
              <w:jc w:val="both"/>
              <w:rPr>
                <w:rFonts w:eastAsia="Times New Roman"/>
              </w:rPr>
            </w:pPr>
            <w:r w:rsidRPr="00B27F51">
              <w:rPr>
                <w:rFonts w:eastAsia="Times New Roman"/>
              </w:rPr>
              <w:t>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w:t>
            </w:r>
            <w:r w:rsidRPr="00B27F51">
              <w:rPr>
                <w:rFonts w:eastAsia="Times New Roman"/>
                <w:i/>
                <w:iCs/>
              </w:rPr>
              <w:t>.</w:t>
            </w:r>
            <w:r w:rsidRPr="00B27F51">
              <w:rPr>
                <w:rFonts w:eastAsia="Times New Roman"/>
              </w:rPr>
              <w:t xml:space="preserve"> </w:t>
            </w:r>
            <w:r w:rsidRPr="00B27F51">
              <w:rPr>
                <w:rFonts w:eastAsia="Times New Roman"/>
                <w:i/>
                <w:iCs/>
              </w:rPr>
              <w:t>Систематизация права.</w:t>
            </w:r>
            <w:r w:rsidRPr="00B27F51">
              <w:rPr>
                <w:rFonts w:eastAsia="Times New Roman"/>
              </w:rPr>
              <w:t xml:space="preserve"> </w:t>
            </w:r>
            <w:r w:rsidRPr="00B27F51">
              <w:rPr>
                <w:rFonts w:eastAsia="Times New Roman"/>
                <w:i/>
                <w:iCs/>
              </w:rPr>
              <w:t>Особенности развития системы права</w:t>
            </w:r>
            <w:r w:rsidRPr="00B27F51">
              <w:rPr>
                <w:rFonts w:eastAsia="Times New Roman"/>
              </w:rPr>
              <w:t xml:space="preserve"> </w:t>
            </w:r>
            <w:r w:rsidRPr="00B27F51">
              <w:rPr>
                <w:rFonts w:eastAsia="Times New Roman"/>
                <w:i/>
                <w:iCs/>
              </w:rPr>
              <w:t>и системы законодательства в современных условиях.</w:t>
            </w:r>
          </w:p>
          <w:p w:rsidR="000B4A45" w:rsidRPr="00B27F51" w:rsidRDefault="000B4A45" w:rsidP="00405116">
            <w:pPr>
              <w:ind w:left="980"/>
              <w:rPr>
                <w:rFonts w:eastAsia="Times New Roman"/>
              </w:rPr>
            </w:pPr>
            <w:r w:rsidRPr="00B27F51">
              <w:rPr>
                <w:rFonts w:eastAsia="Times New Roman"/>
              </w:rPr>
              <w:t>Правовые отношения и их структура.</w:t>
            </w:r>
          </w:p>
          <w:p w:rsidR="000B4A45" w:rsidRPr="00B27F51" w:rsidRDefault="000B4A45" w:rsidP="00405116">
            <w:pPr>
              <w:ind w:left="260" w:right="20" w:firstLine="708"/>
              <w:jc w:val="both"/>
              <w:rPr>
                <w:rFonts w:eastAsia="Times New Roman"/>
              </w:rPr>
            </w:pPr>
            <w:r w:rsidRPr="00B27F51">
              <w:rPr>
                <w:rFonts w:eastAsia="Times New Roman"/>
              </w:rPr>
              <w:t>Правомерное и противоправное поведение. Виды противоправных поступков. Юридическая ответственность и ее задачи.</w:t>
            </w:r>
          </w:p>
        </w:tc>
        <w:tc>
          <w:tcPr>
            <w:tcW w:w="1407" w:type="dxa"/>
            <w:vMerge/>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A45" w:rsidRPr="00B27F51" w:rsidTr="00405116">
        <w:trPr>
          <w:trHeight w:val="783"/>
        </w:trPr>
        <w:tc>
          <w:tcPr>
            <w:tcW w:w="1809" w:type="dxa"/>
            <w:vMerge/>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29"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
                <w:bCs/>
              </w:rPr>
              <w:t>Самостоятельная работа обучающихся:</w:t>
            </w:r>
            <w:r w:rsidRPr="00B27F51">
              <w:rPr>
                <w:bCs/>
              </w:rPr>
              <w:t xml:space="preserve">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Times New Roman"/>
              </w:rPr>
            </w:pPr>
            <w:r w:rsidRPr="00B27F51">
              <w:rPr>
                <w:rFonts w:eastAsia="Times New Roman"/>
              </w:rPr>
              <w:t>Составление глоссария</w:t>
            </w:r>
          </w:p>
        </w:tc>
        <w:tc>
          <w:tcPr>
            <w:tcW w:w="1407"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12</w:t>
            </w:r>
          </w:p>
        </w:tc>
      </w:tr>
      <w:tr w:rsidR="000B4A45" w:rsidRPr="00B27F51" w:rsidTr="00405116">
        <w:trPr>
          <w:trHeight w:val="313"/>
        </w:trPr>
        <w:tc>
          <w:tcPr>
            <w:tcW w:w="1809" w:type="dxa"/>
            <w:vMerge w:val="restart"/>
            <w:vAlign w:val="center"/>
          </w:tcPr>
          <w:p w:rsidR="000B4A45" w:rsidRPr="00B27F51" w:rsidRDefault="000B4A45" w:rsidP="00405116">
            <w:pPr>
              <w:tabs>
                <w:tab w:val="left" w:pos="0"/>
              </w:tabs>
              <w:ind w:left="142"/>
              <w:rPr>
                <w:rFonts w:eastAsia="Times New Roman"/>
                <w:b/>
                <w:bCs/>
              </w:rPr>
            </w:pPr>
            <w:r w:rsidRPr="00B27F51">
              <w:rPr>
                <w:b/>
                <w:bCs/>
              </w:rPr>
              <w:t>Тема 2.</w:t>
            </w:r>
            <w:r w:rsidRPr="00B27F51">
              <w:rPr>
                <w:rFonts w:eastAsia="Times New Roman"/>
                <w:b/>
                <w:bCs/>
              </w:rPr>
              <w:t xml:space="preserve"> Основы конституционного права Российской Федерации</w:t>
            </w:r>
          </w:p>
          <w:p w:rsidR="000B4A45" w:rsidRPr="00B27F51" w:rsidRDefault="000B4A45" w:rsidP="00405116">
            <w:pPr>
              <w:tabs>
                <w:tab w:val="left" w:pos="0"/>
              </w:tabs>
              <w:ind w:left="142"/>
              <w:rPr>
                <w:rFonts w:eastAsia="Times New Roman"/>
              </w:rPr>
            </w:pPr>
          </w:p>
          <w:p w:rsidR="000B4A45" w:rsidRPr="00B27F51" w:rsidRDefault="000B4A45" w:rsidP="00405116">
            <w:pPr>
              <w:pStyle w:val="Default"/>
              <w:tabs>
                <w:tab w:val="left" w:pos="-426"/>
                <w:tab w:val="left" w:pos="0"/>
                <w:tab w:val="left" w:pos="142"/>
              </w:tabs>
              <w:jc w:val="center"/>
              <w:rPr>
                <w:b/>
                <w:bCs/>
                <w:color w:val="auto"/>
                <w:sz w:val="22"/>
                <w:szCs w:val="22"/>
              </w:rPr>
            </w:pPr>
          </w:p>
        </w:tc>
        <w:tc>
          <w:tcPr>
            <w:tcW w:w="6129"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Содержание учебного материала</w:t>
            </w:r>
          </w:p>
        </w:tc>
        <w:tc>
          <w:tcPr>
            <w:tcW w:w="1407" w:type="dxa"/>
            <w:vMerge w:val="restart"/>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26</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A45" w:rsidRPr="00B27F51" w:rsidTr="00405116">
        <w:trPr>
          <w:trHeight w:val="1500"/>
        </w:trPr>
        <w:tc>
          <w:tcPr>
            <w:tcW w:w="1809" w:type="dxa"/>
            <w:vMerge/>
            <w:vAlign w:val="center"/>
          </w:tcPr>
          <w:p w:rsidR="000B4A45" w:rsidRPr="00B27F51" w:rsidRDefault="000B4A45" w:rsidP="00405116">
            <w:pPr>
              <w:tabs>
                <w:tab w:val="left" w:pos="0"/>
              </w:tabs>
              <w:ind w:left="142"/>
              <w:rPr>
                <w:b/>
                <w:bCs/>
              </w:rPr>
            </w:pPr>
          </w:p>
        </w:tc>
        <w:tc>
          <w:tcPr>
            <w:tcW w:w="6129" w:type="dxa"/>
            <w:vAlign w:val="center"/>
          </w:tcPr>
          <w:p w:rsidR="000B4A45" w:rsidRPr="00B27F51" w:rsidRDefault="000B4A45" w:rsidP="00405116">
            <w:pPr>
              <w:tabs>
                <w:tab w:val="left" w:pos="3260"/>
                <w:tab w:val="left" w:pos="4120"/>
                <w:tab w:val="left" w:pos="4700"/>
                <w:tab w:val="left" w:pos="5800"/>
                <w:tab w:val="left" w:pos="7460"/>
                <w:tab w:val="left" w:pos="8360"/>
              </w:tabs>
              <w:rPr>
                <w:rFonts w:eastAsia="Times New Roman"/>
              </w:rPr>
            </w:pPr>
            <w:r w:rsidRPr="00B27F51">
              <w:rPr>
                <w:rFonts w:eastAsia="Times New Roman"/>
              </w:rPr>
              <w:t>Конституционное право как отрасль российского</w:t>
            </w:r>
            <w:r w:rsidRPr="00B27F51">
              <w:rPr>
                <w:rFonts w:eastAsia="Times New Roman"/>
              </w:rPr>
              <w:tab/>
              <w:t>права. Основы</w:t>
            </w:r>
          </w:p>
          <w:p w:rsidR="000B4A45" w:rsidRPr="00B27F51" w:rsidRDefault="000B4A45" w:rsidP="00405116">
            <w:pPr>
              <w:ind w:left="260" w:right="20"/>
              <w:jc w:val="both"/>
              <w:rPr>
                <w:rFonts w:eastAsia="Times New Roman"/>
              </w:rPr>
            </w:pPr>
            <w:r w:rsidRPr="00B27F51">
              <w:rPr>
                <w:rFonts w:eastAsia="Times New Roman"/>
              </w:rPr>
              <w:t>конституционного строя Российской Федерации. Система государственных органов Российской Федерации. Законодательная власть.</w:t>
            </w:r>
          </w:p>
          <w:p w:rsidR="000B4A45" w:rsidRPr="00B27F51" w:rsidRDefault="000B4A45" w:rsidP="00405116">
            <w:pPr>
              <w:ind w:left="260" w:right="20"/>
              <w:jc w:val="both"/>
              <w:rPr>
                <w:rFonts w:eastAsia="Times New Roman"/>
              </w:rPr>
            </w:pPr>
            <w:r w:rsidRPr="00B27F51">
              <w:rPr>
                <w:rFonts w:eastAsia="Times New Roman"/>
              </w:rPr>
              <w:t>Исполнительная власть. Институт президентства. Местное самоуправление.</w:t>
            </w:r>
          </w:p>
        </w:tc>
        <w:tc>
          <w:tcPr>
            <w:tcW w:w="1407" w:type="dxa"/>
            <w:vMerge/>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A45" w:rsidRPr="00B27F51" w:rsidTr="00405116">
        <w:trPr>
          <w:trHeight w:val="3822"/>
        </w:trPr>
        <w:tc>
          <w:tcPr>
            <w:tcW w:w="1809" w:type="dxa"/>
            <w:vMerge w:val="restart"/>
            <w:vAlign w:val="center"/>
          </w:tcPr>
          <w:p w:rsidR="000B4A45" w:rsidRPr="00B27F51" w:rsidRDefault="000B4A45" w:rsidP="00405116">
            <w:pPr>
              <w:pStyle w:val="Default"/>
              <w:tabs>
                <w:tab w:val="left" w:pos="-426"/>
                <w:tab w:val="left" w:pos="0"/>
                <w:tab w:val="left" w:pos="142"/>
              </w:tabs>
              <w:jc w:val="center"/>
              <w:rPr>
                <w:b/>
                <w:bCs/>
                <w:color w:val="auto"/>
                <w:sz w:val="22"/>
                <w:szCs w:val="22"/>
              </w:rPr>
            </w:pPr>
          </w:p>
        </w:tc>
        <w:tc>
          <w:tcPr>
            <w:tcW w:w="6129" w:type="dxa"/>
            <w:vAlign w:val="center"/>
          </w:tcPr>
          <w:p w:rsidR="000B4A45" w:rsidRPr="00B27F51" w:rsidRDefault="000B4A45" w:rsidP="00405116">
            <w:pPr>
              <w:ind w:left="260" w:right="20" w:firstLine="708"/>
              <w:jc w:val="both"/>
              <w:rPr>
                <w:rFonts w:eastAsia="Times New Roman"/>
              </w:rPr>
            </w:pPr>
            <w:r w:rsidRPr="00B27F51">
              <w:rPr>
                <w:rFonts w:eastAsia="Times New Roman"/>
              </w:rPr>
              <w:t>Правоохранительные органы Российской Федерации. Судебная система Российской Федерации. Адвокатура. Нотариат.</w:t>
            </w:r>
          </w:p>
          <w:p w:rsidR="000B4A45" w:rsidRPr="00B27F51" w:rsidRDefault="000B4A45" w:rsidP="00405116">
            <w:pPr>
              <w:ind w:left="260" w:right="20" w:firstLine="708"/>
              <w:jc w:val="both"/>
              <w:rPr>
                <w:rFonts w:eastAsia="Times New Roman"/>
              </w:rPr>
            </w:pPr>
            <w:r w:rsidRPr="00B27F51">
              <w:rPr>
                <w:rFonts w:eastAsia="Times New Roman"/>
              </w:rPr>
              <w:t>Понятие гражданства. Порядок приобретения и прекращения гражданства в РФ.</w:t>
            </w:r>
          </w:p>
          <w:p w:rsidR="000B4A45" w:rsidRPr="00B27F51" w:rsidRDefault="000B4A45" w:rsidP="00405116">
            <w:pPr>
              <w:ind w:left="980"/>
              <w:rPr>
                <w:rFonts w:eastAsia="Times New Roman"/>
              </w:rPr>
            </w:pPr>
            <w:r w:rsidRPr="00B27F51">
              <w:rPr>
                <w:rFonts w:eastAsia="Times New Roman"/>
              </w:rPr>
              <w:t>Основные конституционные права и обязанности граждан в России.</w:t>
            </w:r>
          </w:p>
          <w:p w:rsidR="000B4A45" w:rsidRPr="00B27F51" w:rsidRDefault="000B4A45" w:rsidP="00405116">
            <w:pPr>
              <w:ind w:left="260" w:firstLine="708"/>
              <w:jc w:val="both"/>
              <w:rPr>
                <w:rFonts w:eastAsia="Times New Roman"/>
              </w:rPr>
            </w:pPr>
            <w:r w:rsidRPr="00B27F51">
              <w:rPr>
                <w:rFonts w:eastAsia="Times New Roman"/>
              </w:rPr>
              <w:t>Право граждан РФ участвовать в управлении делами государства. Понятие избирательной системы. Избирательный процесс: понятие, принципы. Формы и процедуры избирательного процесса.</w:t>
            </w:r>
          </w:p>
          <w:p w:rsidR="000B4A45" w:rsidRPr="00B27F51" w:rsidRDefault="000B4A45" w:rsidP="00405116">
            <w:pPr>
              <w:ind w:left="260" w:right="20" w:firstLine="708"/>
              <w:jc w:val="both"/>
              <w:rPr>
                <w:rFonts w:eastAsia="Times New Roman"/>
              </w:rPr>
            </w:pPr>
            <w:r w:rsidRPr="00B27F51">
              <w:rPr>
                <w:rFonts w:eastAsia="Times New Roman"/>
              </w:rPr>
              <w:t>Право на благоприятную окружающую среду. Гарантии и способы защиты экологических прав граждан. Юридическая ответственность за экологические правонарушения.</w:t>
            </w:r>
          </w:p>
          <w:p w:rsidR="000B4A45" w:rsidRPr="00B27F51" w:rsidRDefault="000B4A45" w:rsidP="00405116">
            <w:pPr>
              <w:ind w:left="260" w:right="20" w:firstLine="708"/>
              <w:jc w:val="both"/>
              <w:rPr>
                <w:rFonts w:eastAsia="Times New Roman"/>
              </w:rPr>
            </w:pPr>
            <w:r w:rsidRPr="00B27F51">
              <w:rPr>
                <w:rFonts w:eastAsia="Times New Roman"/>
              </w:rPr>
              <w:t>Обязанность защиты Отечества. Основания отсрочки от военной службы. Право на альтернативную гражданскую службу.</w:t>
            </w:r>
          </w:p>
          <w:p w:rsidR="000B4A45" w:rsidRPr="00B27F51" w:rsidRDefault="000B4A45" w:rsidP="00405116">
            <w:pPr>
              <w:ind w:left="980"/>
              <w:rPr>
                <w:rFonts w:eastAsia="Times New Roman"/>
              </w:rPr>
            </w:pPr>
            <w:r w:rsidRPr="00B27F51">
              <w:rPr>
                <w:rFonts w:eastAsia="Times New Roman"/>
              </w:rPr>
              <w:t>Права и обязанности налогоплательщика.</w:t>
            </w:r>
          </w:p>
        </w:tc>
        <w:tc>
          <w:tcPr>
            <w:tcW w:w="1407"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A45" w:rsidRPr="00B27F51" w:rsidTr="00405116">
        <w:trPr>
          <w:trHeight w:val="840"/>
        </w:trPr>
        <w:tc>
          <w:tcPr>
            <w:tcW w:w="1809" w:type="dxa"/>
            <w:vMerge/>
            <w:vAlign w:val="center"/>
          </w:tcPr>
          <w:p w:rsidR="000B4A45" w:rsidRPr="00B27F51" w:rsidRDefault="000B4A45" w:rsidP="00405116">
            <w:pPr>
              <w:rPr>
                <w:b/>
                <w:bCs/>
              </w:rPr>
            </w:pPr>
          </w:p>
        </w:tc>
        <w:tc>
          <w:tcPr>
            <w:tcW w:w="6129"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
                <w:bCs/>
              </w:rPr>
              <w:t>Самостоятельная работа обучающихся:</w:t>
            </w:r>
            <w:r w:rsidRPr="00B27F51">
              <w:rPr>
                <w:bCs/>
              </w:rPr>
              <w:t xml:space="preserve"> </w:t>
            </w:r>
          </w:p>
          <w:p w:rsidR="000B4A45" w:rsidRPr="00B27F51" w:rsidRDefault="000B4A45" w:rsidP="008B7DE8">
            <w:pPr>
              <w:numPr>
                <w:ilvl w:val="0"/>
                <w:numId w:val="194"/>
              </w:numPr>
              <w:spacing w:after="0" w:line="240" w:lineRule="auto"/>
              <w:rPr>
                <w:rFonts w:eastAsia="Times New Roman"/>
              </w:rPr>
            </w:pPr>
            <w:r w:rsidRPr="00B27F51">
              <w:rPr>
                <w:bCs/>
              </w:rPr>
              <w:t>Составление глоссария</w:t>
            </w:r>
          </w:p>
          <w:p w:rsidR="000B4A45" w:rsidRPr="00B27F51" w:rsidRDefault="000B4A45" w:rsidP="008B7DE8">
            <w:pPr>
              <w:numPr>
                <w:ilvl w:val="0"/>
                <w:numId w:val="194"/>
              </w:numPr>
              <w:spacing w:after="0" w:line="240" w:lineRule="auto"/>
              <w:rPr>
                <w:rFonts w:eastAsia="Times New Roman"/>
              </w:rPr>
            </w:pPr>
            <w:r w:rsidRPr="00B27F51">
              <w:rPr>
                <w:bCs/>
              </w:rPr>
              <w:t xml:space="preserve">Подготовка рефератов: Институт президентства. </w:t>
            </w:r>
          </w:p>
          <w:p w:rsidR="000B4A45" w:rsidRPr="00B27F51" w:rsidRDefault="000B4A45" w:rsidP="00405116">
            <w:pPr>
              <w:ind w:left="415"/>
              <w:rPr>
                <w:bCs/>
              </w:rPr>
            </w:pPr>
            <w:r w:rsidRPr="00B27F51">
              <w:rPr>
                <w:bCs/>
              </w:rPr>
              <w:t xml:space="preserve">Местное самоуправление. </w:t>
            </w:r>
          </w:p>
          <w:p w:rsidR="000B4A45" w:rsidRPr="00B27F51" w:rsidRDefault="000B4A45" w:rsidP="00405116">
            <w:pPr>
              <w:ind w:left="415"/>
              <w:rPr>
                <w:bCs/>
              </w:rPr>
            </w:pPr>
            <w:r w:rsidRPr="00B27F51">
              <w:rPr>
                <w:bCs/>
              </w:rPr>
              <w:t xml:space="preserve">Личные права граждан. </w:t>
            </w:r>
          </w:p>
          <w:p w:rsidR="000B4A45" w:rsidRPr="00B27F51" w:rsidRDefault="000B4A45" w:rsidP="00405116">
            <w:pPr>
              <w:ind w:left="415"/>
              <w:rPr>
                <w:bCs/>
              </w:rPr>
            </w:pPr>
            <w:r w:rsidRPr="00B27F51">
              <w:rPr>
                <w:bCs/>
              </w:rPr>
              <w:t>Правовые основы деятельности адвокатов.</w:t>
            </w:r>
          </w:p>
          <w:p w:rsidR="000B4A45" w:rsidRPr="00B27F51" w:rsidRDefault="000B4A45" w:rsidP="00405116">
            <w:pPr>
              <w:ind w:left="415"/>
              <w:rPr>
                <w:bCs/>
              </w:rPr>
            </w:pPr>
            <w:r w:rsidRPr="00B27F51">
              <w:rPr>
                <w:bCs/>
              </w:rPr>
              <w:t xml:space="preserve">Правоохранительные органы РФ. </w:t>
            </w:r>
          </w:p>
          <w:p w:rsidR="000B4A45" w:rsidRPr="00B27F51" w:rsidRDefault="000B4A45" w:rsidP="00405116">
            <w:pPr>
              <w:ind w:left="415"/>
              <w:rPr>
                <w:bCs/>
              </w:rPr>
            </w:pPr>
            <w:r w:rsidRPr="00B27F51">
              <w:rPr>
                <w:bCs/>
              </w:rPr>
              <w:t xml:space="preserve">Судебная система РФ. </w:t>
            </w:r>
          </w:p>
          <w:p w:rsidR="000B4A45" w:rsidRPr="00B27F51" w:rsidRDefault="000B4A45" w:rsidP="00405116">
            <w:pPr>
              <w:ind w:left="415"/>
              <w:rPr>
                <w:rFonts w:eastAsia="Times New Roman"/>
              </w:rPr>
            </w:pPr>
            <w:r w:rsidRPr="00B27F51">
              <w:rPr>
                <w:rFonts w:eastAsia="Times New Roman"/>
              </w:rPr>
              <w:t>Права молодежи в РФ и способы их защиты.</w:t>
            </w:r>
          </w:p>
          <w:p w:rsidR="000B4A45" w:rsidRPr="00B27F51" w:rsidRDefault="000B4A45" w:rsidP="00405116">
            <w:pPr>
              <w:ind w:firstLine="55"/>
              <w:rPr>
                <w:rFonts w:eastAsia="Times New Roman"/>
              </w:rPr>
            </w:pPr>
            <w:r w:rsidRPr="00B27F51">
              <w:rPr>
                <w:rFonts w:eastAsia="Times New Roman"/>
              </w:rPr>
              <w:t xml:space="preserve">      Социально-экономические права граждан.</w:t>
            </w:r>
          </w:p>
          <w:p w:rsidR="000B4A45" w:rsidRPr="00B27F51" w:rsidRDefault="000B4A45" w:rsidP="00405116">
            <w:pPr>
              <w:ind w:firstLine="55"/>
              <w:rPr>
                <w:rFonts w:eastAsia="Times New Roman"/>
              </w:rPr>
            </w:pPr>
            <w:r w:rsidRPr="00B27F51">
              <w:rPr>
                <w:rFonts w:eastAsia="Times New Roman"/>
              </w:rPr>
              <w:t xml:space="preserve">      Политические права граждан. Личные права граждан.</w:t>
            </w:r>
          </w:p>
        </w:tc>
        <w:tc>
          <w:tcPr>
            <w:tcW w:w="1407"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18</w:t>
            </w:r>
          </w:p>
        </w:tc>
      </w:tr>
      <w:tr w:rsidR="000B4A45" w:rsidRPr="00B27F51" w:rsidTr="00405116">
        <w:trPr>
          <w:trHeight w:val="280"/>
        </w:trPr>
        <w:tc>
          <w:tcPr>
            <w:tcW w:w="1809" w:type="dxa"/>
            <w:vMerge w:val="restart"/>
            <w:vAlign w:val="center"/>
          </w:tcPr>
          <w:p w:rsidR="000B4A45" w:rsidRPr="00B27F51" w:rsidRDefault="000B4A45" w:rsidP="00405116">
            <w:pPr>
              <w:tabs>
                <w:tab w:val="left" w:pos="1260"/>
              </w:tabs>
              <w:rPr>
                <w:rFonts w:eastAsia="Times New Roman"/>
                <w:b/>
                <w:bCs/>
              </w:rPr>
            </w:pPr>
            <w:r w:rsidRPr="00B27F51">
              <w:rPr>
                <w:b/>
                <w:bCs/>
              </w:rPr>
              <w:t>Тема 3.</w:t>
            </w:r>
            <w:r w:rsidRPr="00B27F51">
              <w:rPr>
                <w:rFonts w:eastAsia="Times New Roman"/>
                <w:b/>
                <w:bCs/>
              </w:rPr>
              <w:t xml:space="preserve"> Отрасли российского права</w:t>
            </w:r>
          </w:p>
          <w:p w:rsidR="000B4A45" w:rsidRPr="00B27F51" w:rsidRDefault="000B4A45" w:rsidP="00405116">
            <w:pPr>
              <w:rPr>
                <w:rFonts w:eastAsia="Times New Roman"/>
              </w:rPr>
            </w:pPr>
          </w:p>
          <w:p w:rsidR="000B4A45" w:rsidRPr="00B27F51" w:rsidRDefault="000B4A45" w:rsidP="00405116">
            <w:pPr>
              <w:pStyle w:val="Default"/>
              <w:jc w:val="center"/>
              <w:rPr>
                <w:color w:val="auto"/>
                <w:sz w:val="22"/>
                <w:szCs w:val="22"/>
              </w:rPr>
            </w:pPr>
          </w:p>
        </w:tc>
        <w:tc>
          <w:tcPr>
            <w:tcW w:w="612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rPr>
                <w:b/>
                <w:bCs/>
              </w:rPr>
              <w:t>Содержание учебного материала</w:t>
            </w:r>
          </w:p>
        </w:tc>
        <w:tc>
          <w:tcPr>
            <w:tcW w:w="1407" w:type="dxa"/>
            <w:vMerge w:val="restart"/>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54</w:t>
            </w:r>
          </w:p>
        </w:tc>
      </w:tr>
      <w:tr w:rsidR="000B4A45" w:rsidRPr="00B27F51" w:rsidTr="00405116">
        <w:trPr>
          <w:trHeight w:val="252"/>
        </w:trPr>
        <w:tc>
          <w:tcPr>
            <w:tcW w:w="1809" w:type="dxa"/>
            <w:vMerge/>
            <w:vAlign w:val="center"/>
          </w:tcPr>
          <w:p w:rsidR="000B4A45" w:rsidRPr="00B27F51" w:rsidRDefault="000B4A45" w:rsidP="00405116">
            <w:pPr>
              <w:tabs>
                <w:tab w:val="left" w:pos="1260"/>
              </w:tabs>
              <w:rPr>
                <w:b/>
                <w:bCs/>
              </w:rPr>
            </w:pPr>
          </w:p>
        </w:tc>
        <w:tc>
          <w:tcPr>
            <w:tcW w:w="6129" w:type="dxa"/>
          </w:tcPr>
          <w:p w:rsidR="000B4A45" w:rsidRPr="00B27F51" w:rsidRDefault="000B4A45" w:rsidP="00405116">
            <w:pPr>
              <w:ind w:left="980"/>
              <w:jc w:val="both"/>
              <w:rPr>
                <w:rFonts w:eastAsia="Times New Roman"/>
              </w:rPr>
            </w:pPr>
            <w:r w:rsidRPr="00B27F51">
              <w:rPr>
                <w:rFonts w:eastAsia="Times New Roman"/>
              </w:rPr>
              <w:t>Гражданское право и гражданские правоотношения.</w:t>
            </w:r>
          </w:p>
          <w:p w:rsidR="000B4A45" w:rsidRPr="00B27F51" w:rsidRDefault="000B4A45" w:rsidP="00405116">
            <w:pPr>
              <w:ind w:left="260" w:firstLine="708"/>
              <w:jc w:val="both"/>
              <w:rPr>
                <w:rFonts w:eastAsia="Times New Roman"/>
              </w:rPr>
            </w:pPr>
            <w:r w:rsidRPr="00B27F51">
              <w:rPr>
                <w:rFonts w:eastAsia="Times New Roman"/>
              </w:rPr>
              <w:t>Физические лица. Юридические лица. Организационно-правовые формы юридических лиц.</w:t>
            </w:r>
          </w:p>
          <w:p w:rsidR="000B4A45" w:rsidRPr="00B27F51" w:rsidRDefault="000B4A45" w:rsidP="00405116">
            <w:pPr>
              <w:ind w:left="980"/>
              <w:jc w:val="both"/>
              <w:rPr>
                <w:rFonts w:eastAsia="Times New Roman"/>
              </w:rPr>
            </w:pPr>
            <w:r w:rsidRPr="00B27F51">
              <w:rPr>
                <w:rFonts w:eastAsia="Times New Roman"/>
              </w:rPr>
              <w:t>Гражданско-правовые договоры.</w:t>
            </w:r>
          </w:p>
          <w:p w:rsidR="000B4A45" w:rsidRPr="00B27F51" w:rsidRDefault="000B4A45" w:rsidP="00405116">
            <w:pPr>
              <w:ind w:left="980"/>
              <w:jc w:val="both"/>
              <w:rPr>
                <w:rFonts w:eastAsia="Times New Roman"/>
              </w:rPr>
            </w:pPr>
            <w:r w:rsidRPr="00B27F51">
              <w:rPr>
                <w:rFonts w:eastAsia="Times New Roman"/>
              </w:rPr>
              <w:t>Правовой режим предпринимательской деятельности.</w:t>
            </w:r>
          </w:p>
          <w:p w:rsidR="000B4A45" w:rsidRPr="00B27F51" w:rsidRDefault="000B4A45" w:rsidP="00405116">
            <w:pPr>
              <w:ind w:left="260"/>
              <w:jc w:val="both"/>
              <w:rPr>
                <w:rFonts w:eastAsia="Times New Roman"/>
              </w:rPr>
            </w:pPr>
            <w:r w:rsidRPr="00B27F51">
              <w:rPr>
                <w:rFonts w:eastAsia="Times New Roman"/>
              </w:rPr>
              <w:t>Имущественные права.</w:t>
            </w:r>
          </w:p>
          <w:p w:rsidR="000B4A45" w:rsidRPr="00B27F51" w:rsidRDefault="000B4A45" w:rsidP="00405116">
            <w:pPr>
              <w:ind w:left="260" w:firstLine="708"/>
              <w:jc w:val="both"/>
              <w:rPr>
                <w:rFonts w:eastAsia="Times New Roman"/>
              </w:rPr>
            </w:pPr>
            <w:r w:rsidRPr="00B27F51">
              <w:rPr>
                <w:rFonts w:eastAsia="Times New Roman"/>
              </w:rPr>
              <w:t>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w:t>
            </w:r>
          </w:p>
          <w:p w:rsidR="000B4A45" w:rsidRPr="00B27F51" w:rsidRDefault="000B4A45" w:rsidP="00405116">
            <w:pPr>
              <w:ind w:left="260" w:firstLine="708"/>
              <w:jc w:val="both"/>
              <w:rPr>
                <w:rFonts w:eastAsia="Times New Roman"/>
              </w:rPr>
            </w:pPr>
            <w:r w:rsidRPr="00B27F51">
              <w:rPr>
                <w:rFonts w:eastAsia="Times New Roman"/>
              </w:rPr>
              <w:t>Личные неимущественные права граждан: честь, достоинство, имя. Способы защиты имущественных и неимущественных прав. Принципы гражданского процесса. Порядок обращения в суд. Судебное разбирательство. Порядок обжалования судебных решений.</w:t>
            </w:r>
          </w:p>
          <w:p w:rsidR="000B4A45" w:rsidRPr="00B27F51" w:rsidRDefault="000B4A45" w:rsidP="00405116">
            <w:pPr>
              <w:ind w:left="980"/>
              <w:jc w:val="both"/>
              <w:rPr>
                <w:rFonts w:eastAsia="Times New Roman"/>
              </w:rPr>
            </w:pPr>
            <w:r w:rsidRPr="00B27F51">
              <w:rPr>
                <w:rFonts w:eastAsia="Times New Roman"/>
              </w:rPr>
              <w:t>Защита прав потребителей.</w:t>
            </w:r>
          </w:p>
          <w:p w:rsidR="000B4A45" w:rsidRPr="00B27F51" w:rsidRDefault="000B4A45" w:rsidP="00405116">
            <w:pPr>
              <w:ind w:left="980"/>
              <w:jc w:val="both"/>
              <w:rPr>
                <w:rFonts w:eastAsia="Times New Roman"/>
              </w:rPr>
            </w:pPr>
            <w:r w:rsidRPr="00B27F51">
              <w:rPr>
                <w:rFonts w:eastAsia="Times New Roman"/>
              </w:rPr>
              <w:t>Семейное право и семейные правоотношения.</w:t>
            </w:r>
          </w:p>
          <w:p w:rsidR="000B4A45" w:rsidRPr="00B27F51" w:rsidRDefault="000B4A45" w:rsidP="00405116">
            <w:pPr>
              <w:tabs>
                <w:tab w:val="left" w:pos="6840"/>
              </w:tabs>
              <w:ind w:left="980"/>
              <w:jc w:val="both"/>
              <w:rPr>
                <w:rFonts w:eastAsia="Times New Roman"/>
              </w:rPr>
            </w:pPr>
            <w:r w:rsidRPr="00B27F51">
              <w:rPr>
                <w:rFonts w:eastAsia="Times New Roman"/>
              </w:rPr>
              <w:t>Понятие семейных правоотношений. Порядок,</w:t>
            </w:r>
            <w:r w:rsidRPr="00B27F51">
              <w:rPr>
                <w:rFonts w:eastAsia="Times New Roman"/>
              </w:rPr>
              <w:tab/>
              <w:t>условия заключения</w:t>
            </w:r>
          </w:p>
          <w:p w:rsidR="000B4A45" w:rsidRPr="00B27F51" w:rsidRDefault="000B4A45" w:rsidP="008B7DE8">
            <w:pPr>
              <w:numPr>
                <w:ilvl w:val="0"/>
                <w:numId w:val="195"/>
              </w:numPr>
              <w:tabs>
                <w:tab w:val="left" w:pos="540"/>
              </w:tabs>
              <w:spacing w:after="0" w:line="240" w:lineRule="auto"/>
              <w:ind w:left="540" w:hanging="278"/>
              <w:jc w:val="both"/>
              <w:rPr>
                <w:rFonts w:eastAsia="Times New Roman"/>
              </w:rPr>
            </w:pPr>
            <w:r w:rsidRPr="00B27F51">
              <w:rPr>
                <w:rFonts w:eastAsia="Times New Roman"/>
              </w:rPr>
              <w:t xml:space="preserve">расторжения брака. Права и обязанности супругов. </w:t>
            </w:r>
            <w:r w:rsidRPr="00B27F51">
              <w:rPr>
                <w:rFonts w:eastAsia="Times New Roman"/>
              </w:rPr>
              <w:lastRenderedPageBreak/>
              <w:t>Брачный договор.</w:t>
            </w:r>
          </w:p>
          <w:p w:rsidR="000B4A45" w:rsidRPr="00B27F51" w:rsidRDefault="000B4A45" w:rsidP="00405116">
            <w:pPr>
              <w:ind w:left="260"/>
              <w:jc w:val="both"/>
              <w:rPr>
                <w:rFonts w:eastAsia="Times New Roman"/>
              </w:rPr>
            </w:pPr>
            <w:r w:rsidRPr="00B27F51">
              <w:rPr>
                <w:rFonts w:eastAsia="Times New Roman"/>
                <w:i/>
                <w:iCs/>
              </w:rPr>
              <w:t>Правовые отношения родителей и детей. Опека и попечительство.</w:t>
            </w:r>
          </w:p>
          <w:p w:rsidR="000B4A45" w:rsidRPr="00B27F51" w:rsidRDefault="000B4A45" w:rsidP="00405116">
            <w:pPr>
              <w:ind w:left="260" w:right="20" w:firstLine="708"/>
              <w:jc w:val="both"/>
              <w:rPr>
                <w:rFonts w:eastAsia="Times New Roman"/>
              </w:rPr>
            </w:pPr>
            <w:r w:rsidRPr="00B27F51">
              <w:rPr>
                <w:rFonts w:eastAsia="Times New Roman"/>
              </w:rPr>
              <w:t>Правовое регулирование образования. Порядок приема в образовательные учреждения профессионального образования. Порядок оказания платных образовательных услуг.</w:t>
            </w:r>
          </w:p>
          <w:p w:rsidR="000B4A45" w:rsidRPr="00B27F51" w:rsidRDefault="000B4A45" w:rsidP="00405116">
            <w:pPr>
              <w:ind w:left="980"/>
              <w:jc w:val="both"/>
              <w:rPr>
                <w:rFonts w:eastAsia="Times New Roman"/>
              </w:rPr>
            </w:pPr>
            <w:r w:rsidRPr="00B27F51">
              <w:rPr>
                <w:rFonts w:eastAsia="Times New Roman"/>
              </w:rPr>
              <w:t>Трудовое право и трудовые правоотношения.</w:t>
            </w:r>
          </w:p>
          <w:p w:rsidR="000B4A45" w:rsidRPr="00B27F51" w:rsidRDefault="000B4A45" w:rsidP="00405116">
            <w:pPr>
              <w:ind w:left="260" w:firstLine="708"/>
              <w:jc w:val="both"/>
              <w:rPr>
                <w:rFonts w:eastAsia="Times New Roman"/>
              </w:rPr>
            </w:pPr>
            <w:r w:rsidRPr="00B27F51">
              <w:rPr>
                <w:rFonts w:eastAsia="Times New Roman"/>
              </w:rPr>
              <w:t xml:space="preserve">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w:t>
            </w:r>
            <w:r w:rsidRPr="00B27F51">
              <w:rPr>
                <w:rFonts w:eastAsia="Times New Roman"/>
                <w:i/>
                <w:iCs/>
              </w:rPr>
              <w:t>Правовое</w:t>
            </w:r>
            <w:r w:rsidRPr="00B27F51">
              <w:rPr>
                <w:rFonts w:eastAsia="Times New Roman"/>
              </w:rPr>
              <w:t xml:space="preserve"> </w:t>
            </w:r>
            <w:r w:rsidRPr="00B27F51">
              <w:rPr>
                <w:rFonts w:eastAsia="Times New Roman"/>
                <w:i/>
                <w:iCs/>
              </w:rPr>
              <w:t>регулирование трудовой деятельности несовершеннолетних.</w:t>
            </w:r>
          </w:p>
          <w:p w:rsidR="000B4A45" w:rsidRPr="00B27F51" w:rsidRDefault="000B4A45" w:rsidP="00405116">
            <w:pPr>
              <w:ind w:left="260" w:right="20" w:firstLine="708"/>
              <w:jc w:val="both"/>
              <w:rPr>
                <w:rFonts w:eastAsia="Times New Roman"/>
              </w:rPr>
            </w:pPr>
            <w:r w:rsidRPr="00B27F51">
              <w:rPr>
                <w:rFonts w:eastAsia="Times New Roman"/>
              </w:rPr>
              <w:t>Коллективный договор. Роль профсоюзов в трудовых правоотношениях. Трудовые споры и порядок их разрешения.</w:t>
            </w:r>
          </w:p>
          <w:p w:rsidR="000B4A45" w:rsidRPr="00B27F51" w:rsidRDefault="000B4A45" w:rsidP="00405116">
            <w:pPr>
              <w:ind w:left="260" w:right="20" w:firstLine="708"/>
              <w:jc w:val="both"/>
              <w:rPr>
                <w:rFonts w:eastAsia="Times New Roman"/>
              </w:rPr>
            </w:pPr>
            <w:r w:rsidRPr="00B27F51">
              <w:rPr>
                <w:rFonts w:eastAsia="Times New Roman"/>
              </w:rPr>
              <w:t>Заработная плата. Правовые основы социальной защиты и социального обеспечения.</w:t>
            </w:r>
          </w:p>
          <w:p w:rsidR="000B4A45" w:rsidRPr="00B27F51" w:rsidRDefault="000B4A45" w:rsidP="00405116">
            <w:pPr>
              <w:ind w:left="260" w:right="20" w:firstLine="708"/>
              <w:jc w:val="both"/>
              <w:rPr>
                <w:rFonts w:eastAsia="Times New Roman"/>
              </w:rPr>
            </w:pPr>
            <w:r w:rsidRPr="00B27F51">
              <w:rPr>
                <w:rFonts w:eastAsia="Times New Roman"/>
              </w:rPr>
              <w:t>Административное право и административные правоотношения. Административные проступки. Административная ответственность. Порядок производства по делам об административных правонарушениях.</w:t>
            </w:r>
          </w:p>
          <w:p w:rsidR="000B4A45" w:rsidRPr="00B27F51" w:rsidRDefault="000B4A45" w:rsidP="00405116">
            <w:pPr>
              <w:ind w:left="260" w:firstLine="708"/>
              <w:jc w:val="both"/>
              <w:rPr>
                <w:rFonts w:eastAsia="Times New Roman"/>
              </w:rPr>
            </w:pPr>
            <w:r w:rsidRPr="00B27F51">
              <w:rPr>
                <w:rFonts w:eastAsia="Times New Roman"/>
              </w:rPr>
              <w:t>Уголовное право. Преступление как наиболее опасное противоправное деяние. Состав преступления. Уголовная ответственность.</w:t>
            </w:r>
          </w:p>
          <w:p w:rsidR="000B4A45" w:rsidRPr="00B27F51" w:rsidRDefault="000B4A45" w:rsidP="00405116">
            <w:pPr>
              <w:ind w:left="260" w:right="20"/>
              <w:jc w:val="both"/>
              <w:rPr>
                <w:rFonts w:eastAsia="Times New Roman"/>
              </w:rPr>
            </w:pPr>
            <w:r w:rsidRPr="00B27F51">
              <w:rPr>
                <w:rFonts w:eastAsia="Times New Roman"/>
              </w:rPr>
              <w:t>Особенности уголовной ответственности несовершеннолетних. Обстоятельства, исключающие уголовную ответственность.</w:t>
            </w:r>
          </w:p>
          <w:p w:rsidR="000B4A45" w:rsidRPr="00B27F51" w:rsidRDefault="000B4A45" w:rsidP="00405116">
            <w:pPr>
              <w:ind w:left="260" w:right="20" w:firstLine="708"/>
              <w:jc w:val="both"/>
              <w:rPr>
                <w:rFonts w:eastAsia="Times New Roman"/>
              </w:rPr>
            </w:pPr>
            <w:r w:rsidRPr="00B27F51">
              <w:rPr>
                <w:rFonts w:eastAsia="Times New Roman"/>
              </w:rPr>
              <w:t>Особенности уголовного процесса. Стадии уголовного процесса. Порядок обжалования судебных решений в уголовном процессе.</w:t>
            </w:r>
          </w:p>
          <w:p w:rsidR="000B4A45" w:rsidRPr="00B27F51" w:rsidRDefault="000B4A45" w:rsidP="00405116">
            <w:pPr>
              <w:ind w:left="260" w:right="20" w:firstLine="708"/>
              <w:jc w:val="both"/>
              <w:rPr>
                <w:rFonts w:eastAsia="Times New Roman"/>
              </w:rPr>
            </w:pPr>
            <w:r w:rsidRPr="00B27F51">
              <w:rPr>
                <w:rFonts w:eastAsia="Times New Roman"/>
              </w:rPr>
              <w:t>Основания и порядок обращения в Конституционный Суд РФ. Правовые последствия принятия решения Конституционным Судом РФ.</w:t>
            </w:r>
          </w:p>
          <w:p w:rsidR="000B4A45" w:rsidRPr="00B27F51" w:rsidRDefault="000B4A45" w:rsidP="00405116">
            <w:pPr>
              <w:pStyle w:val="afe"/>
              <w:rPr>
                <w:rFonts w:ascii="Times New Roman" w:hAnsi="Times New Roman"/>
                <w:b/>
                <w:bCs/>
              </w:rPr>
            </w:pPr>
          </w:p>
        </w:tc>
        <w:tc>
          <w:tcPr>
            <w:tcW w:w="1407" w:type="dxa"/>
            <w:vMerge/>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A45" w:rsidRPr="00B27F51" w:rsidTr="00405116">
        <w:trPr>
          <w:trHeight w:val="1282"/>
        </w:trPr>
        <w:tc>
          <w:tcPr>
            <w:tcW w:w="1809" w:type="dxa"/>
            <w:vMerge/>
            <w:vAlign w:val="center"/>
          </w:tcPr>
          <w:p w:rsidR="000B4A45" w:rsidRPr="00B27F51" w:rsidRDefault="000B4A45" w:rsidP="00405116">
            <w:pPr>
              <w:pStyle w:val="Default"/>
              <w:jc w:val="center"/>
              <w:rPr>
                <w:b/>
                <w:bCs/>
                <w:color w:val="auto"/>
                <w:sz w:val="22"/>
                <w:szCs w:val="22"/>
              </w:rPr>
            </w:pPr>
          </w:p>
        </w:tc>
        <w:tc>
          <w:tcPr>
            <w:tcW w:w="6129"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 xml:space="preserve">Самостоятельная работа обучающихся </w:t>
            </w:r>
          </w:p>
          <w:p w:rsidR="000B4A45" w:rsidRPr="00B27F51" w:rsidRDefault="000B4A45" w:rsidP="008B7DE8">
            <w:pPr>
              <w:numPr>
                <w:ilvl w:val="0"/>
                <w:numId w:val="196"/>
              </w:numPr>
              <w:spacing w:after="0" w:line="240" w:lineRule="auto"/>
              <w:jc w:val="both"/>
            </w:pPr>
            <w:r w:rsidRPr="00B27F51">
              <w:t xml:space="preserve">Составление глоссария. </w:t>
            </w:r>
          </w:p>
          <w:p w:rsidR="000B4A45" w:rsidRPr="00B27F51" w:rsidRDefault="000B4A45" w:rsidP="008B7DE8">
            <w:pPr>
              <w:numPr>
                <w:ilvl w:val="0"/>
                <w:numId w:val="196"/>
              </w:numPr>
              <w:spacing w:after="0" w:line="240" w:lineRule="auto"/>
              <w:jc w:val="both"/>
              <w:rPr>
                <w:rFonts w:eastAsia="Times New Roman"/>
              </w:rPr>
            </w:pPr>
            <w:r w:rsidRPr="00B27F51">
              <w:t xml:space="preserve">Подготовка рефератов: </w:t>
            </w:r>
            <w:r w:rsidRPr="00B27F51">
              <w:rPr>
                <w:rFonts w:eastAsia="Times New Roman"/>
              </w:rPr>
              <w:t>Роль правовой информации в познании права.</w:t>
            </w:r>
          </w:p>
          <w:p w:rsidR="000B4A45" w:rsidRPr="00B27F51" w:rsidRDefault="000B4A45" w:rsidP="00405116">
            <w:pPr>
              <w:ind w:left="55"/>
              <w:jc w:val="both"/>
              <w:rPr>
                <w:rFonts w:eastAsia="Times New Roman"/>
              </w:rPr>
            </w:pPr>
            <w:r w:rsidRPr="00B27F51">
              <w:rPr>
                <w:rFonts w:eastAsia="Times New Roman"/>
              </w:rPr>
              <w:lastRenderedPageBreak/>
              <w:t>Право и мораль: общее и особенное.</w:t>
            </w:r>
          </w:p>
          <w:p w:rsidR="000B4A45" w:rsidRPr="00B27F51" w:rsidRDefault="000B4A45" w:rsidP="00405116">
            <w:pPr>
              <w:ind w:left="55"/>
              <w:jc w:val="both"/>
              <w:rPr>
                <w:rFonts w:eastAsia="Times New Roman"/>
              </w:rPr>
            </w:pPr>
            <w:r w:rsidRPr="00B27F51">
              <w:rPr>
                <w:rFonts w:eastAsia="Times New Roman"/>
              </w:rPr>
              <w:t>Пределы действия законов.</w:t>
            </w:r>
          </w:p>
          <w:p w:rsidR="000B4A45" w:rsidRPr="00B27F51" w:rsidRDefault="000B4A45" w:rsidP="00405116">
            <w:pPr>
              <w:ind w:left="55"/>
              <w:rPr>
                <w:rFonts w:eastAsia="Times New Roman"/>
              </w:rPr>
            </w:pPr>
            <w:r w:rsidRPr="00B27F51">
              <w:rPr>
                <w:rFonts w:eastAsia="Times New Roman"/>
              </w:rPr>
              <w:t>Наследование по закону и по завещанию.</w:t>
            </w:r>
          </w:p>
          <w:p w:rsidR="000B4A45" w:rsidRPr="00B27F51" w:rsidRDefault="000B4A45" w:rsidP="00405116">
            <w:pPr>
              <w:ind w:left="55"/>
              <w:rPr>
                <w:rFonts w:eastAsia="Times New Roman"/>
              </w:rPr>
            </w:pPr>
            <w:r w:rsidRPr="00B27F51">
              <w:rPr>
                <w:rFonts w:eastAsia="Times New Roman"/>
              </w:rPr>
              <w:t>Правовое регулирование семейных отношений.</w:t>
            </w:r>
          </w:p>
          <w:p w:rsidR="000B4A45" w:rsidRPr="00B27F51" w:rsidRDefault="000B4A45" w:rsidP="00405116">
            <w:pPr>
              <w:ind w:left="55"/>
              <w:rPr>
                <w:rFonts w:eastAsia="Times New Roman"/>
              </w:rPr>
            </w:pPr>
            <w:r w:rsidRPr="00B27F51">
              <w:rPr>
                <w:rFonts w:eastAsia="Times New Roman"/>
              </w:rPr>
              <w:t>Право на труд в РФ.</w:t>
            </w:r>
          </w:p>
          <w:p w:rsidR="000B4A45" w:rsidRPr="00B27F51" w:rsidRDefault="000B4A45" w:rsidP="00405116">
            <w:pPr>
              <w:ind w:left="55"/>
              <w:rPr>
                <w:rFonts w:eastAsia="Times New Roman"/>
              </w:rPr>
            </w:pPr>
            <w:r w:rsidRPr="00B27F51">
              <w:rPr>
                <w:rFonts w:eastAsia="Times New Roman"/>
              </w:rPr>
              <w:t>Правовое регулирование трудоустройства в РФ.</w:t>
            </w:r>
          </w:p>
          <w:p w:rsidR="000B4A45" w:rsidRPr="00B27F51" w:rsidRDefault="000B4A45" w:rsidP="00405116">
            <w:pPr>
              <w:ind w:left="55"/>
              <w:rPr>
                <w:rFonts w:eastAsia="Times New Roman"/>
              </w:rPr>
            </w:pPr>
            <w:r w:rsidRPr="00B27F51">
              <w:rPr>
                <w:rFonts w:eastAsia="Times New Roman"/>
              </w:rPr>
              <w:t>Споры в трудовом коллективе и порядок их разрешения.</w:t>
            </w:r>
          </w:p>
          <w:p w:rsidR="000B4A45" w:rsidRPr="00B27F51" w:rsidRDefault="000B4A45" w:rsidP="00405116">
            <w:pPr>
              <w:ind w:left="55"/>
              <w:rPr>
                <w:rFonts w:eastAsia="Times New Roman"/>
              </w:rPr>
            </w:pPr>
            <w:r w:rsidRPr="00B27F51">
              <w:rPr>
                <w:rFonts w:eastAsia="Times New Roman"/>
              </w:rPr>
              <w:t>Материальная ответственность работников и работодателей.</w:t>
            </w:r>
          </w:p>
          <w:p w:rsidR="000B4A45" w:rsidRPr="00B27F51" w:rsidRDefault="000B4A45" w:rsidP="00405116">
            <w:pPr>
              <w:ind w:left="55"/>
              <w:rPr>
                <w:rFonts w:eastAsia="Times New Roman"/>
              </w:rPr>
            </w:pPr>
            <w:r w:rsidRPr="00B27F51">
              <w:rPr>
                <w:rFonts w:eastAsia="Times New Roman"/>
              </w:rPr>
              <w:t>Правовое регулирование заработной платы в РФ.</w:t>
            </w:r>
          </w:p>
          <w:p w:rsidR="000B4A45" w:rsidRPr="00B27F51" w:rsidRDefault="000B4A45" w:rsidP="00405116">
            <w:pPr>
              <w:ind w:left="55"/>
              <w:jc w:val="both"/>
              <w:rPr>
                <w:rFonts w:eastAsia="Times New Roman"/>
              </w:rPr>
            </w:pPr>
            <w:r w:rsidRPr="00B27F51">
              <w:rPr>
                <w:rFonts w:eastAsia="Times New Roman"/>
              </w:rPr>
              <w:t xml:space="preserve">Правоспособность и дееспособность как юридические конструкции. </w:t>
            </w:r>
          </w:p>
          <w:p w:rsidR="000B4A45" w:rsidRPr="00B27F51" w:rsidRDefault="000B4A45" w:rsidP="00405116">
            <w:pPr>
              <w:ind w:left="55"/>
              <w:jc w:val="both"/>
              <w:rPr>
                <w:rFonts w:eastAsia="Times New Roman"/>
              </w:rPr>
            </w:pPr>
            <w:r w:rsidRPr="00B27F51">
              <w:rPr>
                <w:rFonts w:eastAsia="Times New Roman"/>
              </w:rPr>
              <w:t>Гражданско-правовые правонарушения и их профилактика.</w:t>
            </w:r>
          </w:p>
          <w:p w:rsidR="000B4A45" w:rsidRPr="00B27F51" w:rsidRDefault="000B4A45" w:rsidP="00405116">
            <w:pPr>
              <w:ind w:left="55"/>
              <w:jc w:val="both"/>
            </w:pPr>
            <w:r w:rsidRPr="00B27F51">
              <w:t>Уголовное право в России. Наука уголовного права.</w:t>
            </w:r>
          </w:p>
          <w:p w:rsidR="000B4A45" w:rsidRPr="00B27F51" w:rsidRDefault="000B4A45" w:rsidP="00405116">
            <w:pPr>
              <w:ind w:left="55"/>
              <w:jc w:val="both"/>
            </w:pPr>
            <w:r w:rsidRPr="00B27F51">
              <w:t xml:space="preserve"> Международное уголовное право. </w:t>
            </w:r>
          </w:p>
          <w:p w:rsidR="000B4A45" w:rsidRPr="00B27F51" w:rsidRDefault="000B4A45" w:rsidP="00405116">
            <w:pPr>
              <w:ind w:left="55"/>
              <w:jc w:val="both"/>
            </w:pPr>
            <w:r w:rsidRPr="00B27F51">
              <w:t>Современные тенденции развития уголовного права. Особенности уголовного права различных стран мира.</w:t>
            </w:r>
          </w:p>
        </w:tc>
        <w:tc>
          <w:tcPr>
            <w:tcW w:w="1407"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lastRenderedPageBreak/>
              <w:t>24</w:t>
            </w:r>
          </w:p>
        </w:tc>
      </w:tr>
      <w:tr w:rsidR="000B4A45" w:rsidRPr="00B27F51" w:rsidTr="00405116">
        <w:trPr>
          <w:trHeight w:val="280"/>
        </w:trPr>
        <w:tc>
          <w:tcPr>
            <w:tcW w:w="1809" w:type="dxa"/>
            <w:vMerge w:val="restart"/>
            <w:vAlign w:val="center"/>
          </w:tcPr>
          <w:p w:rsidR="000B4A45" w:rsidRPr="00B27F51" w:rsidRDefault="000B4A45" w:rsidP="00405116">
            <w:pPr>
              <w:tabs>
                <w:tab w:val="left" w:pos="142"/>
              </w:tabs>
              <w:ind w:left="142"/>
              <w:rPr>
                <w:rFonts w:eastAsia="Times New Roman"/>
                <w:b/>
                <w:bCs/>
              </w:rPr>
            </w:pPr>
            <w:r w:rsidRPr="00B27F51">
              <w:rPr>
                <w:b/>
                <w:bCs/>
              </w:rPr>
              <w:lastRenderedPageBreak/>
              <w:t>Тема 4.</w:t>
            </w:r>
            <w:r w:rsidRPr="00B27F51">
              <w:rPr>
                <w:rFonts w:eastAsia="Times New Roman"/>
                <w:b/>
                <w:bCs/>
              </w:rPr>
              <w:t xml:space="preserve"> Международное право и его особенности</w:t>
            </w:r>
          </w:p>
        </w:tc>
        <w:tc>
          <w:tcPr>
            <w:tcW w:w="6129"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rPr>
                <w:b/>
                <w:bCs/>
              </w:rPr>
              <w:t>Содержание учебного материала</w:t>
            </w:r>
          </w:p>
        </w:tc>
        <w:tc>
          <w:tcPr>
            <w:tcW w:w="1407" w:type="dxa"/>
            <w:vMerge w:val="restart"/>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8</w:t>
            </w:r>
          </w:p>
        </w:tc>
      </w:tr>
      <w:tr w:rsidR="000B4A45" w:rsidRPr="00B27F51" w:rsidTr="00405116">
        <w:trPr>
          <w:trHeight w:val="656"/>
        </w:trPr>
        <w:tc>
          <w:tcPr>
            <w:tcW w:w="1809" w:type="dxa"/>
            <w:vMerge/>
            <w:vAlign w:val="center"/>
          </w:tcPr>
          <w:p w:rsidR="000B4A45" w:rsidRPr="00B27F51" w:rsidRDefault="000B4A45" w:rsidP="00405116">
            <w:pPr>
              <w:tabs>
                <w:tab w:val="left" w:pos="142"/>
              </w:tabs>
              <w:ind w:left="142"/>
              <w:rPr>
                <w:b/>
                <w:bCs/>
              </w:rPr>
            </w:pPr>
          </w:p>
        </w:tc>
        <w:tc>
          <w:tcPr>
            <w:tcW w:w="6129" w:type="dxa"/>
            <w:vAlign w:val="center"/>
          </w:tcPr>
          <w:p w:rsidR="000B4A45" w:rsidRPr="00B27F51" w:rsidRDefault="000B4A45" w:rsidP="00405116">
            <w:pPr>
              <w:ind w:left="260" w:right="20" w:firstLine="708"/>
              <w:jc w:val="both"/>
              <w:rPr>
                <w:rFonts w:eastAsia="Times New Roman"/>
              </w:rPr>
            </w:pPr>
            <w:r w:rsidRPr="00B27F51">
              <w:rPr>
                <w:rFonts w:eastAsia="Times New Roman"/>
                <w:i/>
                <w:iCs/>
              </w:rPr>
              <w:t xml:space="preserve">Международное право. Международное гуманитарное право. </w:t>
            </w:r>
            <w:r w:rsidRPr="00B27F51">
              <w:rPr>
                <w:rFonts w:eastAsia="Times New Roman"/>
              </w:rPr>
              <w:t>Международная защита прав человека в условиях мирного и военного времени.</w:t>
            </w:r>
          </w:p>
        </w:tc>
        <w:tc>
          <w:tcPr>
            <w:tcW w:w="1407" w:type="dxa"/>
            <w:vMerge/>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r>
      <w:tr w:rsidR="000B4A45" w:rsidRPr="00B27F51" w:rsidTr="00405116">
        <w:trPr>
          <w:trHeight w:val="360"/>
        </w:trPr>
        <w:tc>
          <w:tcPr>
            <w:tcW w:w="1809" w:type="dxa"/>
            <w:vMerge/>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p>
        </w:tc>
        <w:tc>
          <w:tcPr>
            <w:tcW w:w="6129"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B27F51">
              <w:rPr>
                <w:b/>
                <w:bCs/>
              </w:rPr>
              <w:t xml:space="preserve">Самостоятельная работа обучающихся </w:t>
            </w:r>
          </w:p>
          <w:p w:rsidR="000B4A45" w:rsidRPr="00B27F51" w:rsidRDefault="000B4A45" w:rsidP="00405116">
            <w:pPr>
              <w:pStyle w:val="Default"/>
              <w:rPr>
                <w:color w:val="auto"/>
                <w:sz w:val="22"/>
                <w:szCs w:val="22"/>
              </w:rPr>
            </w:pPr>
            <w:r w:rsidRPr="00B27F51">
              <w:rPr>
                <w:color w:val="auto"/>
                <w:sz w:val="22"/>
                <w:szCs w:val="22"/>
              </w:rPr>
              <w:t xml:space="preserve">Составление  глоссария. </w:t>
            </w:r>
          </w:p>
        </w:tc>
        <w:tc>
          <w:tcPr>
            <w:tcW w:w="1407"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B27F51">
              <w:rPr>
                <w:bCs/>
              </w:rPr>
              <w:t>3</w:t>
            </w:r>
          </w:p>
        </w:tc>
      </w:tr>
      <w:tr w:rsidR="000B4A45" w:rsidRPr="00B27F51" w:rsidTr="00405116">
        <w:trPr>
          <w:trHeight w:val="20"/>
        </w:trPr>
        <w:tc>
          <w:tcPr>
            <w:tcW w:w="7938"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B27F51">
              <w:rPr>
                <w:b/>
                <w:bCs/>
              </w:rPr>
              <w:t>Всего:</w:t>
            </w:r>
          </w:p>
        </w:tc>
        <w:tc>
          <w:tcPr>
            <w:tcW w:w="1407" w:type="dxa"/>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B27F51">
              <w:rPr>
                <w:b/>
                <w:bCs/>
              </w:rPr>
              <w:t>171</w:t>
            </w:r>
          </w:p>
        </w:tc>
      </w:tr>
    </w:tbl>
    <w:p w:rsidR="000B4A45" w:rsidRPr="00B27F51" w:rsidRDefault="000B4A45" w:rsidP="000B4A45">
      <w:pPr>
        <w:pStyle w:val="Default"/>
        <w:jc w:val="center"/>
        <w:rPr>
          <w:b/>
          <w:bCs/>
          <w:color w:val="auto"/>
          <w:sz w:val="22"/>
          <w:szCs w:val="22"/>
        </w:rPr>
      </w:pPr>
    </w:p>
    <w:p w:rsidR="000B4A45" w:rsidRPr="00B27F51" w:rsidRDefault="000B4A45" w:rsidP="000B4A45">
      <w:pPr>
        <w:pStyle w:val="Default"/>
        <w:jc w:val="center"/>
        <w:rPr>
          <w:b/>
          <w:bCs/>
          <w:color w:val="auto"/>
          <w:sz w:val="22"/>
          <w:szCs w:val="22"/>
        </w:rPr>
      </w:pPr>
      <w:r w:rsidRPr="00B27F51">
        <w:rPr>
          <w:b/>
          <w:bCs/>
          <w:color w:val="auto"/>
          <w:sz w:val="22"/>
          <w:szCs w:val="22"/>
        </w:rPr>
        <w:t>3.УСЛОВИЯ РЕАЛИЗАЦИИ РАБОЧЕЙ ПРОГРАММЫ ДИСЦИПЛИНЫ</w:t>
      </w:r>
    </w:p>
    <w:p w:rsidR="000B4A45" w:rsidRPr="00B27F51" w:rsidRDefault="000B4A45" w:rsidP="000B4A45">
      <w:pPr>
        <w:pStyle w:val="Default"/>
        <w:jc w:val="center"/>
        <w:rPr>
          <w:color w:val="auto"/>
          <w:sz w:val="22"/>
          <w:szCs w:val="22"/>
        </w:rPr>
      </w:pPr>
    </w:p>
    <w:p w:rsidR="000B4A45" w:rsidRPr="00B27F51" w:rsidRDefault="000B4A45" w:rsidP="000B4A45">
      <w:pPr>
        <w:pStyle w:val="Default"/>
        <w:ind w:firstLine="708"/>
        <w:jc w:val="both"/>
        <w:rPr>
          <w:color w:val="auto"/>
          <w:sz w:val="22"/>
          <w:szCs w:val="22"/>
        </w:rPr>
      </w:pPr>
      <w:r w:rsidRPr="00B27F51">
        <w:rPr>
          <w:b/>
          <w:bCs/>
          <w:color w:val="auto"/>
          <w:sz w:val="22"/>
          <w:szCs w:val="22"/>
        </w:rPr>
        <w:t xml:space="preserve">3.1. Требования к минимальному материально - техническому обеспечению </w:t>
      </w:r>
    </w:p>
    <w:p w:rsidR="000B4A45" w:rsidRPr="00B27F51" w:rsidRDefault="000B4A45" w:rsidP="000B4A45">
      <w:pPr>
        <w:pStyle w:val="Default"/>
        <w:ind w:firstLine="708"/>
        <w:jc w:val="both"/>
        <w:rPr>
          <w:color w:val="auto"/>
          <w:sz w:val="22"/>
          <w:szCs w:val="22"/>
        </w:rPr>
      </w:pPr>
      <w:r w:rsidRPr="00B27F51">
        <w:rPr>
          <w:color w:val="auto"/>
          <w:sz w:val="22"/>
          <w:szCs w:val="22"/>
        </w:rPr>
        <w:t>Кабинет учебных дисциплин: право, обществознание</w:t>
      </w:r>
    </w:p>
    <w:p w:rsidR="000B4A45" w:rsidRPr="00B27F51" w:rsidRDefault="000B4A45" w:rsidP="000B4A45">
      <w:pPr>
        <w:pStyle w:val="Default"/>
        <w:ind w:firstLine="708"/>
        <w:jc w:val="both"/>
        <w:rPr>
          <w:color w:val="auto"/>
          <w:sz w:val="22"/>
          <w:szCs w:val="22"/>
        </w:rPr>
      </w:pPr>
      <w:r w:rsidRPr="00B27F51">
        <w:rPr>
          <w:color w:val="auto"/>
          <w:sz w:val="22"/>
          <w:szCs w:val="22"/>
        </w:rPr>
        <w:t xml:space="preserve">Оборудование учебного кабинета: рабочее место преподавателя, учебные рабочие места для каждого обучающегося; учебная литература. </w:t>
      </w:r>
    </w:p>
    <w:p w:rsidR="000B4A45" w:rsidRPr="00B27F51" w:rsidRDefault="000B4A45" w:rsidP="000B4A45">
      <w:pPr>
        <w:pStyle w:val="Default"/>
        <w:ind w:firstLine="708"/>
        <w:jc w:val="both"/>
        <w:rPr>
          <w:color w:val="auto"/>
          <w:sz w:val="22"/>
          <w:szCs w:val="22"/>
        </w:rPr>
      </w:pPr>
      <w:r w:rsidRPr="00B27F51">
        <w:rPr>
          <w:color w:val="auto"/>
          <w:sz w:val="22"/>
          <w:szCs w:val="22"/>
        </w:rPr>
        <w:t xml:space="preserve">Технические средства обучения: компьютер, проектор. </w:t>
      </w:r>
    </w:p>
    <w:p w:rsidR="000B4A45" w:rsidRPr="00B27F51" w:rsidRDefault="000B4A45" w:rsidP="000B4A45">
      <w:pPr>
        <w:pStyle w:val="Default"/>
        <w:ind w:firstLine="708"/>
        <w:jc w:val="both"/>
        <w:rPr>
          <w:color w:val="auto"/>
          <w:sz w:val="22"/>
          <w:szCs w:val="22"/>
        </w:rPr>
      </w:pPr>
    </w:p>
    <w:p w:rsidR="000B4A45" w:rsidRPr="00B27F51" w:rsidRDefault="000B4A45" w:rsidP="000B4A45">
      <w:pPr>
        <w:pStyle w:val="Default"/>
        <w:jc w:val="both"/>
        <w:rPr>
          <w:b/>
          <w:bCs/>
          <w:color w:val="auto"/>
          <w:sz w:val="22"/>
          <w:szCs w:val="22"/>
        </w:rPr>
      </w:pPr>
      <w:r w:rsidRPr="00B27F51">
        <w:rPr>
          <w:b/>
          <w:bCs/>
          <w:color w:val="auto"/>
          <w:sz w:val="22"/>
          <w:szCs w:val="22"/>
        </w:rPr>
        <w:t xml:space="preserve">3.2. Информационное обеспечение обучения </w:t>
      </w:r>
    </w:p>
    <w:p w:rsidR="000B4A45" w:rsidRPr="00B27F51" w:rsidRDefault="000B4A45" w:rsidP="000B4A45">
      <w:pPr>
        <w:pStyle w:val="Default"/>
        <w:jc w:val="both"/>
        <w:rPr>
          <w:color w:val="auto"/>
          <w:sz w:val="22"/>
          <w:szCs w:val="22"/>
        </w:rPr>
      </w:pPr>
    </w:p>
    <w:p w:rsidR="000B4A45" w:rsidRPr="00B27F51" w:rsidRDefault="000B4A45" w:rsidP="000B4A45">
      <w:pPr>
        <w:pStyle w:val="Default"/>
        <w:jc w:val="both"/>
        <w:rPr>
          <w:b/>
          <w:bCs/>
          <w:color w:val="auto"/>
          <w:sz w:val="22"/>
          <w:szCs w:val="22"/>
        </w:rPr>
      </w:pPr>
      <w:r w:rsidRPr="00B27F51">
        <w:rPr>
          <w:b/>
          <w:bCs/>
          <w:color w:val="auto"/>
          <w:sz w:val="22"/>
          <w:szCs w:val="22"/>
        </w:rPr>
        <w:t xml:space="preserve">Перечень учебных изданий, Интернет-ресурсов, дополнительной литературы </w:t>
      </w:r>
    </w:p>
    <w:p w:rsidR="000B4A45" w:rsidRPr="00B27F51" w:rsidRDefault="000B4A45" w:rsidP="000B4A45">
      <w:pPr>
        <w:pStyle w:val="Default"/>
        <w:jc w:val="both"/>
        <w:rPr>
          <w:b/>
          <w:bCs/>
          <w:color w:val="auto"/>
          <w:sz w:val="22"/>
          <w:szCs w:val="22"/>
        </w:rPr>
      </w:pPr>
    </w:p>
    <w:p w:rsidR="000B4A45" w:rsidRPr="00B27F51" w:rsidRDefault="000B4A45" w:rsidP="000B4A45">
      <w:pPr>
        <w:pStyle w:val="Default"/>
        <w:jc w:val="both"/>
        <w:rPr>
          <w:b/>
          <w:bCs/>
          <w:color w:val="auto"/>
          <w:sz w:val="22"/>
          <w:szCs w:val="22"/>
        </w:rPr>
      </w:pPr>
      <w:r w:rsidRPr="00B27F51">
        <w:rPr>
          <w:b/>
          <w:bCs/>
          <w:color w:val="auto"/>
          <w:sz w:val="22"/>
          <w:szCs w:val="22"/>
        </w:rPr>
        <w:t>Основные источники</w:t>
      </w:r>
    </w:p>
    <w:p w:rsidR="000B4A45" w:rsidRPr="00B27F51" w:rsidRDefault="000B4A45" w:rsidP="000B4A45">
      <w:pPr>
        <w:ind w:firstLine="709"/>
        <w:rPr>
          <w:rFonts w:eastAsia="Times New Roman"/>
        </w:rPr>
      </w:pPr>
      <w:r w:rsidRPr="00B27F51">
        <w:rPr>
          <w:rFonts w:eastAsia="Times New Roman"/>
        </w:rPr>
        <w:t>1.Румынина В.В Основы права/В.В. Румынина-М.: ИНФРА-М.,2011</w:t>
      </w:r>
    </w:p>
    <w:p w:rsidR="000B4A45" w:rsidRPr="00B27F51" w:rsidRDefault="000B4A45" w:rsidP="000B4A45">
      <w:pPr>
        <w:rPr>
          <w:rFonts w:eastAsia="Times New Roman"/>
        </w:rPr>
      </w:pPr>
      <w:r w:rsidRPr="00B27F51">
        <w:rPr>
          <w:rFonts w:eastAsia="Times New Roman"/>
        </w:rPr>
        <w:lastRenderedPageBreak/>
        <w:t xml:space="preserve">           2.Меньшов В.Л. Основы права/В.Л.Меньшов. - М.:ИНФРА-М, 2010</w:t>
      </w:r>
    </w:p>
    <w:p w:rsidR="000B4A45" w:rsidRPr="00B27F51" w:rsidRDefault="000B4A45" w:rsidP="000B4A45">
      <w:pPr>
        <w:ind w:firstLine="708"/>
        <w:jc w:val="both"/>
      </w:pPr>
      <w:r w:rsidRPr="00B27F51">
        <w:t xml:space="preserve">3.Сырых, Владимир Михайлович.  Теория государства и права [Электронный ресурс]: учебник / В. М. Сырых. - 6-е изд., перераб. и доп. - Электрон. текстовые дан. - М. : Юстицинформ, 2012. - 704 с. : ил. - ISBN 978-5-7205-1094-7. - Сетевой режим доступа: </w:t>
      </w:r>
      <w:hyperlink r:id="rId61" w:history="1">
        <w:r w:rsidRPr="00B27F51">
          <w:rPr>
            <w:rStyle w:val="aa"/>
          </w:rPr>
          <w:t>http://ibooks.ru</w:t>
        </w:r>
      </w:hyperlink>
      <w:r w:rsidRPr="00B27F51">
        <w:t xml:space="preserve"> Рекомендовано Мин. Образования</w:t>
      </w:r>
    </w:p>
    <w:p w:rsidR="000B4A45" w:rsidRPr="00B27F51" w:rsidRDefault="000B4A45" w:rsidP="000B4A45">
      <w:pPr>
        <w:ind w:firstLine="708"/>
        <w:jc w:val="both"/>
      </w:pPr>
      <w:r w:rsidRPr="00B27F51">
        <w:t>4.Никитин А.Ф. [Текст]: Учебник для 10-11 классов общеоброзовательных учреждений «ПРАВО» - М.;2012.</w:t>
      </w:r>
    </w:p>
    <w:p w:rsidR="000B4A45" w:rsidRPr="00B27F51" w:rsidRDefault="000B4A45" w:rsidP="000B4A45">
      <w:pPr>
        <w:ind w:firstLine="708"/>
        <w:jc w:val="both"/>
      </w:pPr>
      <w:r w:rsidRPr="00B27F51">
        <w:t>5.. Кашанина Т.В., Сизикова Н.М.. [Текст]: Основы права: Учебник. – М.: Юрайт, 2010. –413с. Серия: учебники для средних специальных учебных заведений</w:t>
      </w:r>
    </w:p>
    <w:p w:rsidR="000B4A45" w:rsidRPr="00B27F51" w:rsidRDefault="000B4A45" w:rsidP="000B4A45">
      <w:pPr>
        <w:ind w:firstLine="708"/>
        <w:jc w:val="both"/>
      </w:pPr>
      <w:r w:rsidRPr="00B27F51">
        <w:t>6. Мелихова Л.В. [Текст]: Основы права: учеб.пособие. – Ростов-на-Дону, Феникс, 2008-416 с.</w:t>
      </w:r>
    </w:p>
    <w:p w:rsidR="000B4A45" w:rsidRPr="00B27F51" w:rsidRDefault="000B4A45" w:rsidP="000B4A45">
      <w:pPr>
        <w:ind w:firstLine="708"/>
        <w:jc w:val="both"/>
      </w:pPr>
      <w:r w:rsidRPr="00B27F51">
        <w:t>7. Певцова Е.А. Право. Основы правовой культуры 10-11 (в 4 частях).- М., 2007</w:t>
      </w:r>
    </w:p>
    <w:p w:rsidR="000B4A45" w:rsidRPr="00B27F51" w:rsidRDefault="000B4A45" w:rsidP="000B4A45">
      <w:pPr>
        <w:ind w:firstLine="708"/>
        <w:jc w:val="both"/>
        <w:rPr>
          <w:b/>
          <w:bCs/>
        </w:rPr>
      </w:pPr>
      <w:r w:rsidRPr="00B27F51">
        <w:t xml:space="preserve">8. Яковлев А.И. Основы правоведения. Учебник для учащихся НПО.-М., 2007. </w:t>
      </w:r>
    </w:p>
    <w:p w:rsidR="000B4A45" w:rsidRPr="00B27F51" w:rsidRDefault="000B4A45" w:rsidP="000B4A45">
      <w:pPr>
        <w:pStyle w:val="Default"/>
        <w:jc w:val="both"/>
        <w:rPr>
          <w:b/>
          <w:bCs/>
          <w:color w:val="auto"/>
          <w:sz w:val="22"/>
          <w:szCs w:val="22"/>
        </w:rPr>
      </w:pPr>
    </w:p>
    <w:p w:rsidR="000B4A45" w:rsidRPr="00B27F51" w:rsidRDefault="000B4A45" w:rsidP="000B4A45">
      <w:pPr>
        <w:pStyle w:val="Default"/>
        <w:jc w:val="both"/>
        <w:rPr>
          <w:b/>
          <w:color w:val="auto"/>
          <w:sz w:val="22"/>
          <w:szCs w:val="22"/>
        </w:rPr>
      </w:pPr>
      <w:r w:rsidRPr="00B27F51">
        <w:rPr>
          <w:b/>
          <w:color w:val="auto"/>
          <w:sz w:val="22"/>
          <w:szCs w:val="22"/>
        </w:rPr>
        <w:t>Дополнительные источники</w:t>
      </w:r>
    </w:p>
    <w:p w:rsidR="000B4A45" w:rsidRPr="00B27F51" w:rsidRDefault="000B4A45" w:rsidP="008B7DE8">
      <w:pPr>
        <w:widowControl w:val="0"/>
        <w:numPr>
          <w:ilvl w:val="0"/>
          <w:numId w:val="119"/>
        </w:numPr>
        <w:tabs>
          <w:tab w:val="left" w:pos="567"/>
          <w:tab w:val="left" w:pos="709"/>
          <w:tab w:val="left" w:pos="993"/>
        </w:tabs>
        <w:autoSpaceDE w:val="0"/>
        <w:autoSpaceDN w:val="0"/>
        <w:adjustRightInd w:val="0"/>
        <w:spacing w:after="0" w:line="240" w:lineRule="auto"/>
        <w:ind w:left="0" w:firstLine="360"/>
        <w:jc w:val="both"/>
      </w:pPr>
      <w:r w:rsidRPr="00B27F51">
        <w:rPr>
          <w:bCs/>
        </w:rPr>
        <w:t xml:space="preserve"> Гражданское право</w:t>
      </w:r>
      <w:r w:rsidRPr="00B27F51">
        <w:t xml:space="preserve"> [Текст]: общая и особенная части : учебник / А. П. Фоков [и др.]. - М.: КНОРУС, 2008. - 688 с. - </w:t>
      </w:r>
      <w:r w:rsidRPr="00B27F51">
        <w:rPr>
          <w:bCs/>
        </w:rPr>
        <w:t xml:space="preserve">ISBN </w:t>
      </w:r>
      <w:r w:rsidRPr="00B27F51">
        <w:t xml:space="preserve">978-5-85971-945-7 : </w:t>
      </w:r>
    </w:p>
    <w:p w:rsidR="000B4A45" w:rsidRPr="00B27F51" w:rsidRDefault="000B4A45" w:rsidP="008B7DE8">
      <w:pPr>
        <w:widowControl w:val="0"/>
        <w:numPr>
          <w:ilvl w:val="0"/>
          <w:numId w:val="119"/>
        </w:numPr>
        <w:tabs>
          <w:tab w:val="left" w:pos="567"/>
          <w:tab w:val="left" w:pos="709"/>
          <w:tab w:val="left" w:pos="993"/>
        </w:tabs>
        <w:autoSpaceDE w:val="0"/>
        <w:autoSpaceDN w:val="0"/>
        <w:adjustRightInd w:val="0"/>
        <w:spacing w:after="0" w:line="240" w:lineRule="auto"/>
        <w:ind w:left="0" w:firstLine="360"/>
        <w:jc w:val="both"/>
      </w:pPr>
      <w:r w:rsidRPr="00B27F51">
        <w:rPr>
          <w:bCs/>
        </w:rPr>
        <w:t xml:space="preserve">Козлов, Ю.М. </w:t>
      </w:r>
      <w:r w:rsidRPr="00B27F51">
        <w:t xml:space="preserve">Административное право [Текст]: Учебник / Ю. М. Козлов. - М.: Юристъ, 2005. - 554 с. - </w:t>
      </w:r>
      <w:r w:rsidRPr="00B27F51">
        <w:rPr>
          <w:bCs/>
        </w:rPr>
        <w:t xml:space="preserve">ISBN </w:t>
      </w:r>
      <w:r w:rsidRPr="00B27F51">
        <w:t xml:space="preserve">5-7975-0758-7 : </w:t>
      </w:r>
    </w:p>
    <w:p w:rsidR="000B4A45" w:rsidRPr="00B27F51" w:rsidRDefault="000B4A45" w:rsidP="008B7DE8">
      <w:pPr>
        <w:widowControl w:val="0"/>
        <w:numPr>
          <w:ilvl w:val="0"/>
          <w:numId w:val="119"/>
        </w:numPr>
        <w:tabs>
          <w:tab w:val="left" w:pos="567"/>
          <w:tab w:val="left" w:pos="709"/>
          <w:tab w:val="left" w:pos="993"/>
        </w:tabs>
        <w:autoSpaceDE w:val="0"/>
        <w:autoSpaceDN w:val="0"/>
        <w:adjustRightInd w:val="0"/>
        <w:spacing w:after="0" w:line="240" w:lineRule="auto"/>
        <w:ind w:left="0" w:firstLine="360"/>
        <w:jc w:val="both"/>
      </w:pPr>
      <w:r w:rsidRPr="00B27F51">
        <w:rPr>
          <w:bCs/>
        </w:rPr>
        <w:t>Конституционное право России</w:t>
      </w:r>
      <w:r w:rsidRPr="00B27F51">
        <w:t xml:space="preserve"> [Текст]: учебник / Е. И. Козлова. - М. : ПРОСПЕКТ, 2010. - 608 с. - </w:t>
      </w:r>
      <w:r w:rsidRPr="00B27F51">
        <w:rPr>
          <w:bCs/>
        </w:rPr>
        <w:t xml:space="preserve">ISBN </w:t>
      </w:r>
      <w:r w:rsidRPr="00B27F51">
        <w:t xml:space="preserve">978-5-392-01337-1 : </w:t>
      </w:r>
    </w:p>
    <w:p w:rsidR="000B4A45" w:rsidRPr="00B27F51" w:rsidRDefault="000B4A45" w:rsidP="008B7DE8">
      <w:pPr>
        <w:widowControl w:val="0"/>
        <w:numPr>
          <w:ilvl w:val="0"/>
          <w:numId w:val="119"/>
        </w:numPr>
        <w:tabs>
          <w:tab w:val="left" w:pos="567"/>
          <w:tab w:val="left" w:pos="709"/>
          <w:tab w:val="left" w:pos="993"/>
        </w:tabs>
        <w:autoSpaceDE w:val="0"/>
        <w:autoSpaceDN w:val="0"/>
        <w:adjustRightInd w:val="0"/>
        <w:spacing w:after="0" w:line="240" w:lineRule="auto"/>
        <w:ind w:left="0" w:firstLine="360"/>
        <w:jc w:val="both"/>
      </w:pPr>
      <w:r w:rsidRPr="00B27F51">
        <w:rPr>
          <w:bCs/>
        </w:rPr>
        <w:t>Трудовое право России</w:t>
      </w:r>
      <w:r w:rsidRPr="00B27F51">
        <w:t xml:space="preserve"> [Текст]: учебник / А. В. Гребенщиков [и др.] ; ред. С. П. Маврина, Е. Б. Хохлова. - 2-е изд., перераб. и доп. - М. : Норма, 2007. - 656 с. - </w:t>
      </w:r>
      <w:r w:rsidRPr="00B27F51">
        <w:rPr>
          <w:bCs/>
        </w:rPr>
        <w:t xml:space="preserve">ISBN </w:t>
      </w:r>
      <w:r w:rsidRPr="00B27F51">
        <w:t xml:space="preserve">978-5-468-00134-9 : </w:t>
      </w:r>
    </w:p>
    <w:p w:rsidR="000B4A45" w:rsidRPr="00B27F51" w:rsidRDefault="000B4A45" w:rsidP="008B7DE8">
      <w:pPr>
        <w:widowControl w:val="0"/>
        <w:numPr>
          <w:ilvl w:val="0"/>
          <w:numId w:val="119"/>
        </w:numPr>
        <w:tabs>
          <w:tab w:val="left" w:pos="567"/>
          <w:tab w:val="left" w:pos="709"/>
          <w:tab w:val="left" w:pos="993"/>
        </w:tabs>
        <w:autoSpaceDE w:val="0"/>
        <w:autoSpaceDN w:val="0"/>
        <w:adjustRightInd w:val="0"/>
        <w:spacing w:after="0" w:line="240" w:lineRule="auto"/>
        <w:ind w:left="0" w:firstLine="360"/>
        <w:jc w:val="both"/>
      </w:pPr>
      <w:r w:rsidRPr="00B27F51">
        <w:rPr>
          <w:bCs/>
        </w:rPr>
        <w:t>Уголовное право: Общая</w:t>
      </w:r>
      <w:r w:rsidRPr="00B27F51">
        <w:t xml:space="preserve"> часть [Текст]: учебник. - Ростов н/Д : Феникс, 2006. - 608 с. - </w:t>
      </w:r>
      <w:r w:rsidRPr="00B27F51">
        <w:rPr>
          <w:bCs/>
        </w:rPr>
        <w:t xml:space="preserve">ISBN </w:t>
      </w:r>
      <w:r w:rsidRPr="00B27F51">
        <w:t xml:space="preserve">5-222-09264-X : </w:t>
      </w:r>
    </w:p>
    <w:p w:rsidR="000B4A45" w:rsidRPr="00B27F51" w:rsidRDefault="000B4A45" w:rsidP="008B7DE8">
      <w:pPr>
        <w:widowControl w:val="0"/>
        <w:numPr>
          <w:ilvl w:val="0"/>
          <w:numId w:val="119"/>
        </w:numPr>
        <w:tabs>
          <w:tab w:val="left" w:pos="567"/>
          <w:tab w:val="left" w:pos="709"/>
          <w:tab w:val="left" w:pos="993"/>
        </w:tabs>
        <w:autoSpaceDE w:val="0"/>
        <w:autoSpaceDN w:val="0"/>
        <w:adjustRightInd w:val="0"/>
        <w:spacing w:after="0" w:line="240" w:lineRule="auto"/>
        <w:ind w:left="0" w:firstLine="360"/>
        <w:jc w:val="both"/>
      </w:pPr>
      <w:r w:rsidRPr="00B27F51">
        <w:rPr>
          <w:bCs/>
        </w:rPr>
        <w:t xml:space="preserve">Федцов, В.Г. </w:t>
      </w:r>
      <w:r w:rsidRPr="00B27F51">
        <w:t xml:space="preserve">Экологическое право России [Текст]: Курс лекций / В. Г. Федцов, А. В. Федцова, Ю. А. Ежов. - 2-е изд. - М.: Дашков и К., 2006. - 574 с. - </w:t>
      </w:r>
      <w:r w:rsidRPr="00B27F51">
        <w:rPr>
          <w:bCs/>
        </w:rPr>
        <w:t xml:space="preserve">ISBN </w:t>
      </w:r>
      <w:r w:rsidRPr="00B27F51">
        <w:t xml:space="preserve">5-91131-081-3 </w:t>
      </w:r>
    </w:p>
    <w:p w:rsidR="000B4A45" w:rsidRPr="00B27F51" w:rsidRDefault="000B4A45" w:rsidP="000B4A45">
      <w:pPr>
        <w:pStyle w:val="Default"/>
        <w:rPr>
          <w:b/>
          <w:color w:val="auto"/>
          <w:sz w:val="22"/>
          <w:szCs w:val="22"/>
        </w:rPr>
      </w:pPr>
    </w:p>
    <w:p w:rsidR="000B4A45" w:rsidRPr="00B27F51" w:rsidRDefault="000B4A45" w:rsidP="000B4A45">
      <w:pPr>
        <w:pStyle w:val="Default"/>
        <w:rPr>
          <w:b/>
          <w:color w:val="auto"/>
          <w:sz w:val="22"/>
          <w:szCs w:val="22"/>
        </w:rPr>
      </w:pPr>
      <w:r w:rsidRPr="00B27F51">
        <w:rPr>
          <w:b/>
          <w:color w:val="auto"/>
          <w:sz w:val="22"/>
          <w:szCs w:val="22"/>
        </w:rPr>
        <w:t>Интернет-ресурсы</w:t>
      </w:r>
    </w:p>
    <w:p w:rsidR="000B4A45" w:rsidRPr="00B27F51" w:rsidRDefault="000B4A45" w:rsidP="008B7DE8">
      <w:pPr>
        <w:pStyle w:val="Default"/>
        <w:numPr>
          <w:ilvl w:val="0"/>
          <w:numId w:val="120"/>
        </w:numPr>
        <w:tabs>
          <w:tab w:val="left" w:pos="851"/>
        </w:tabs>
        <w:ind w:left="0" w:firstLine="567"/>
        <w:jc w:val="both"/>
        <w:rPr>
          <w:color w:val="auto"/>
          <w:sz w:val="22"/>
          <w:szCs w:val="22"/>
        </w:rPr>
      </w:pPr>
      <w:r w:rsidRPr="00B27F51">
        <w:rPr>
          <w:color w:val="auto"/>
          <w:sz w:val="22"/>
          <w:szCs w:val="22"/>
        </w:rPr>
        <w:t xml:space="preserve">Соловьев А.А.Правоведение: конспект для колледжей и ПТУ. Форма доступа http://www.biblioclub.ru/book/56341// </w:t>
      </w:r>
    </w:p>
    <w:p w:rsidR="000B4A45" w:rsidRPr="00B27F51" w:rsidRDefault="000B4A45" w:rsidP="008B7DE8">
      <w:pPr>
        <w:pStyle w:val="Default"/>
        <w:numPr>
          <w:ilvl w:val="0"/>
          <w:numId w:val="120"/>
        </w:numPr>
        <w:tabs>
          <w:tab w:val="left" w:pos="851"/>
        </w:tabs>
        <w:ind w:left="0" w:firstLine="567"/>
        <w:jc w:val="both"/>
        <w:rPr>
          <w:color w:val="auto"/>
          <w:sz w:val="22"/>
          <w:szCs w:val="22"/>
        </w:rPr>
      </w:pPr>
      <w:r w:rsidRPr="00B27F51">
        <w:rPr>
          <w:color w:val="auto"/>
          <w:sz w:val="22"/>
          <w:szCs w:val="22"/>
        </w:rPr>
        <w:t xml:space="preserve">Человек и Закон: правовой журнал. Учрежден Министерством юстиции Российской Федерации и ООО «Журнал «Человек и Закон». </w:t>
      </w:r>
    </w:p>
    <w:p w:rsidR="000B4A45" w:rsidRPr="00B27F51" w:rsidRDefault="000B4A45" w:rsidP="008B7DE8">
      <w:pPr>
        <w:pStyle w:val="Default"/>
        <w:numPr>
          <w:ilvl w:val="0"/>
          <w:numId w:val="120"/>
        </w:numPr>
        <w:tabs>
          <w:tab w:val="left" w:pos="851"/>
        </w:tabs>
        <w:ind w:left="0" w:firstLine="567"/>
        <w:jc w:val="both"/>
        <w:rPr>
          <w:color w:val="auto"/>
          <w:sz w:val="22"/>
          <w:szCs w:val="22"/>
        </w:rPr>
      </w:pPr>
      <w:r w:rsidRPr="00B27F51">
        <w:rPr>
          <w:color w:val="auto"/>
          <w:sz w:val="22"/>
          <w:szCs w:val="22"/>
        </w:rPr>
        <w:t xml:space="preserve">«Электронная библиотека. Право России» Форма доступа http://www/allpravo.ru/library </w:t>
      </w:r>
    </w:p>
    <w:p w:rsidR="000B4A45" w:rsidRPr="00B27F51" w:rsidRDefault="000B4A45" w:rsidP="008B7DE8">
      <w:pPr>
        <w:pStyle w:val="Default"/>
        <w:numPr>
          <w:ilvl w:val="0"/>
          <w:numId w:val="120"/>
        </w:numPr>
        <w:tabs>
          <w:tab w:val="left" w:pos="851"/>
        </w:tabs>
        <w:ind w:left="0" w:firstLine="567"/>
        <w:jc w:val="both"/>
        <w:rPr>
          <w:color w:val="auto"/>
          <w:sz w:val="22"/>
          <w:szCs w:val="22"/>
        </w:rPr>
      </w:pPr>
      <w:r w:rsidRPr="00B27F51">
        <w:rPr>
          <w:color w:val="auto"/>
          <w:sz w:val="22"/>
          <w:szCs w:val="22"/>
        </w:rPr>
        <w:t xml:space="preserve">Справочная система «Консультант-плюс. Форма доступа http://www.cons-plus.ru. </w:t>
      </w:r>
    </w:p>
    <w:p w:rsidR="000B4A45" w:rsidRPr="00B27F51" w:rsidRDefault="000B4A45" w:rsidP="008B7DE8">
      <w:pPr>
        <w:numPr>
          <w:ilvl w:val="0"/>
          <w:numId w:val="120"/>
        </w:numPr>
        <w:tabs>
          <w:tab w:val="left" w:pos="851"/>
        </w:tabs>
        <w:spacing w:after="0" w:line="240" w:lineRule="auto"/>
        <w:ind w:left="0" w:firstLine="567"/>
        <w:jc w:val="both"/>
        <w:rPr>
          <w:b/>
        </w:rPr>
      </w:pPr>
      <w:r w:rsidRPr="00B27F51">
        <w:t xml:space="preserve">«Федеральные органы исполнительной власти» - cайт. Форма доступа </w:t>
      </w:r>
      <w:hyperlink r:id="rId62" w:history="1">
        <w:r w:rsidRPr="00B27F51">
          <w:rPr>
            <w:rStyle w:val="aa"/>
          </w:rPr>
          <w:t>http://www.gov.ru/main/ministry/isp-vlast44.html</w:t>
        </w:r>
      </w:hyperlink>
      <w:r w:rsidRPr="00B27F51">
        <w:t>.</w:t>
      </w:r>
    </w:p>
    <w:p w:rsidR="000B4A45" w:rsidRPr="00B27F51" w:rsidRDefault="000B4A45" w:rsidP="008B7DE8">
      <w:pPr>
        <w:numPr>
          <w:ilvl w:val="0"/>
          <w:numId w:val="120"/>
        </w:numPr>
        <w:tabs>
          <w:tab w:val="left" w:pos="851"/>
          <w:tab w:val="left" w:pos="993"/>
        </w:tabs>
        <w:spacing w:after="0" w:line="240" w:lineRule="auto"/>
        <w:ind w:left="0" w:firstLine="567"/>
        <w:jc w:val="both"/>
        <w:rPr>
          <w:b/>
        </w:rPr>
      </w:pPr>
      <w:r w:rsidRPr="00B27F51">
        <w:t xml:space="preserve">Верховный Суд Российской Федерации: [Официальный сайт]. – </w:t>
      </w:r>
      <w:r w:rsidRPr="00B27F51">
        <w:rPr>
          <w:lang w:val="en-US"/>
        </w:rPr>
        <w:t>URL</w:t>
      </w:r>
      <w:r w:rsidRPr="00B27F51">
        <w:t xml:space="preserve">: </w:t>
      </w:r>
      <w:hyperlink r:id="rId63" w:history="1">
        <w:r w:rsidRPr="00B27F51">
          <w:rPr>
            <w:rStyle w:val="aa"/>
          </w:rPr>
          <w:t>http://</w:t>
        </w:r>
        <w:r w:rsidRPr="00B27F51">
          <w:rPr>
            <w:rStyle w:val="aa"/>
            <w:lang w:val="en-US"/>
          </w:rPr>
          <w:t>www</w:t>
        </w:r>
        <w:r w:rsidRPr="00B27F51">
          <w:rPr>
            <w:rStyle w:val="aa"/>
          </w:rPr>
          <w:t>.</w:t>
        </w:r>
        <w:r w:rsidRPr="00B27F51">
          <w:rPr>
            <w:rStyle w:val="aa"/>
            <w:lang w:val="en-US"/>
          </w:rPr>
          <w:t>vsrf</w:t>
        </w:r>
        <w:r w:rsidRPr="00B27F51">
          <w:rPr>
            <w:rStyle w:val="aa"/>
          </w:rPr>
          <w:t>.</w:t>
        </w:r>
        <w:r w:rsidRPr="00B27F51">
          <w:rPr>
            <w:rStyle w:val="aa"/>
            <w:lang w:val="en-US"/>
          </w:rPr>
          <w:t>ru</w:t>
        </w:r>
        <w:r w:rsidRPr="00B27F51">
          <w:rPr>
            <w:rStyle w:val="aa"/>
          </w:rPr>
          <w:t>/</w:t>
        </w:r>
      </w:hyperlink>
    </w:p>
    <w:p w:rsidR="000B4A45" w:rsidRPr="00B27F51" w:rsidRDefault="000B4A45" w:rsidP="008B7DE8">
      <w:pPr>
        <w:numPr>
          <w:ilvl w:val="0"/>
          <w:numId w:val="120"/>
        </w:numPr>
        <w:tabs>
          <w:tab w:val="left" w:pos="851"/>
          <w:tab w:val="left" w:pos="993"/>
        </w:tabs>
        <w:spacing w:after="0" w:line="240" w:lineRule="auto"/>
        <w:ind w:left="0" w:firstLine="567"/>
        <w:jc w:val="both"/>
        <w:rPr>
          <w:b/>
        </w:rPr>
      </w:pPr>
      <w:r w:rsidRPr="00B27F51">
        <w:t>Высший Арбитражный Суд Российской Федерации: [Официальный сайт]. –</w:t>
      </w:r>
      <w:r w:rsidRPr="00B27F51">
        <w:rPr>
          <w:i/>
        </w:rPr>
        <w:t xml:space="preserve"> </w:t>
      </w:r>
      <w:r w:rsidRPr="00B27F51">
        <w:rPr>
          <w:lang w:val="en-US"/>
        </w:rPr>
        <w:t>URL</w:t>
      </w:r>
      <w:r w:rsidRPr="00B27F51">
        <w:t xml:space="preserve">: </w:t>
      </w:r>
      <w:hyperlink r:id="rId64" w:history="1">
        <w:r w:rsidRPr="00B27F51">
          <w:rPr>
            <w:rStyle w:val="aa"/>
          </w:rPr>
          <w:t>http://www.arbitr.r</w:t>
        </w:r>
        <w:r w:rsidRPr="00B27F51">
          <w:rPr>
            <w:rStyle w:val="aa"/>
            <w:lang w:val="en-US"/>
          </w:rPr>
          <w:t>u</w:t>
        </w:r>
        <w:r w:rsidRPr="00B27F51">
          <w:rPr>
            <w:rStyle w:val="aa"/>
          </w:rPr>
          <w:t>/</w:t>
        </w:r>
      </w:hyperlink>
    </w:p>
    <w:p w:rsidR="000B4A45" w:rsidRPr="00B27F51" w:rsidRDefault="000B4A45" w:rsidP="008B7DE8">
      <w:pPr>
        <w:numPr>
          <w:ilvl w:val="0"/>
          <w:numId w:val="120"/>
        </w:numPr>
        <w:tabs>
          <w:tab w:val="left" w:pos="851"/>
          <w:tab w:val="left" w:pos="993"/>
        </w:tabs>
        <w:spacing w:after="0" w:line="240" w:lineRule="auto"/>
        <w:ind w:left="0" w:firstLine="567"/>
        <w:jc w:val="both"/>
        <w:rPr>
          <w:b/>
        </w:rPr>
      </w:pPr>
      <w:r w:rsidRPr="00B27F51">
        <w:t xml:space="preserve">ГАРАНТ: [Информационно-правовой портал]. – </w:t>
      </w:r>
      <w:r w:rsidRPr="00B27F51">
        <w:rPr>
          <w:lang w:val="en-US"/>
        </w:rPr>
        <w:t>URL</w:t>
      </w:r>
      <w:r w:rsidRPr="00B27F51">
        <w:t xml:space="preserve">: </w:t>
      </w:r>
      <w:hyperlink r:id="rId65" w:history="1">
        <w:r w:rsidRPr="00B27F51">
          <w:rPr>
            <w:rStyle w:val="aa"/>
          </w:rPr>
          <w:t>http://www.garant.ru/</w:t>
        </w:r>
      </w:hyperlink>
      <w:r w:rsidRPr="00B27F51">
        <w:t xml:space="preserve"> </w:t>
      </w:r>
    </w:p>
    <w:p w:rsidR="000B4A45" w:rsidRPr="00B27F51" w:rsidRDefault="000B4A45" w:rsidP="008B7DE8">
      <w:pPr>
        <w:numPr>
          <w:ilvl w:val="0"/>
          <w:numId w:val="120"/>
        </w:numPr>
        <w:tabs>
          <w:tab w:val="left" w:pos="851"/>
          <w:tab w:val="left" w:pos="993"/>
        </w:tabs>
        <w:spacing w:after="0" w:line="240" w:lineRule="auto"/>
        <w:ind w:left="0" w:firstLine="567"/>
        <w:jc w:val="both"/>
        <w:rPr>
          <w:b/>
        </w:rPr>
      </w:pPr>
      <w:r w:rsidRPr="00B27F51">
        <w:t>Государственная Дума Федерального Собрания РФ: [Сайт]. –</w:t>
      </w:r>
      <w:r w:rsidRPr="00B27F51">
        <w:rPr>
          <w:i/>
        </w:rPr>
        <w:t xml:space="preserve"> </w:t>
      </w:r>
      <w:r w:rsidRPr="00B27F51">
        <w:rPr>
          <w:lang w:val="en-US"/>
        </w:rPr>
        <w:t>URL</w:t>
      </w:r>
      <w:r w:rsidRPr="00B27F51">
        <w:t xml:space="preserve">: </w:t>
      </w:r>
      <w:hyperlink r:id="rId66" w:history="1">
        <w:r w:rsidRPr="00B27F51">
          <w:rPr>
            <w:rStyle w:val="aa"/>
          </w:rPr>
          <w:t>http://www.duma.gov.ru</w:t>
        </w:r>
        <w:r w:rsidRPr="00B27F51">
          <w:rPr>
            <w:rStyle w:val="aa"/>
            <w:i/>
          </w:rPr>
          <w:t>/</w:t>
        </w:r>
      </w:hyperlink>
    </w:p>
    <w:p w:rsidR="000B4A45" w:rsidRPr="00B27F51" w:rsidRDefault="000B4A45" w:rsidP="008B7DE8">
      <w:pPr>
        <w:numPr>
          <w:ilvl w:val="0"/>
          <w:numId w:val="120"/>
        </w:numPr>
        <w:tabs>
          <w:tab w:val="left" w:pos="851"/>
          <w:tab w:val="left" w:pos="993"/>
        </w:tabs>
        <w:spacing w:after="0" w:line="240" w:lineRule="auto"/>
        <w:ind w:left="0" w:firstLine="567"/>
        <w:jc w:val="both"/>
        <w:rPr>
          <w:b/>
        </w:rPr>
      </w:pPr>
      <w:r w:rsidRPr="00B27F51">
        <w:t xml:space="preserve">Справочная правовая система «Консультант Плюс» [Информационно-правовой портал]. – </w:t>
      </w:r>
      <w:r w:rsidRPr="00B27F51">
        <w:rPr>
          <w:lang w:val="en-US"/>
        </w:rPr>
        <w:t>URL</w:t>
      </w:r>
      <w:r w:rsidRPr="00B27F51">
        <w:t xml:space="preserve">:  </w:t>
      </w:r>
      <w:hyperlink r:id="rId67" w:history="1">
        <w:r w:rsidRPr="00B27F51">
          <w:rPr>
            <w:rStyle w:val="aa"/>
            <w:lang w:val="en-US"/>
          </w:rPr>
          <w:t>http</w:t>
        </w:r>
        <w:r w:rsidRPr="00B27F51">
          <w:rPr>
            <w:rStyle w:val="aa"/>
          </w:rPr>
          <w:t>://</w:t>
        </w:r>
        <w:r w:rsidRPr="00B27F51">
          <w:rPr>
            <w:rStyle w:val="aa"/>
            <w:lang w:val="en-US"/>
          </w:rPr>
          <w:t>www</w:t>
        </w:r>
        <w:r w:rsidRPr="00B27F51">
          <w:rPr>
            <w:rStyle w:val="aa"/>
          </w:rPr>
          <w:t>.</w:t>
        </w:r>
        <w:r w:rsidRPr="00B27F51">
          <w:rPr>
            <w:rStyle w:val="aa"/>
            <w:lang w:val="en-US"/>
          </w:rPr>
          <w:t>consultant</w:t>
        </w:r>
        <w:r w:rsidRPr="00B27F51">
          <w:rPr>
            <w:rStyle w:val="aa"/>
          </w:rPr>
          <w:t>.</w:t>
        </w:r>
        <w:r w:rsidRPr="00B27F51">
          <w:rPr>
            <w:rStyle w:val="aa"/>
            <w:lang w:val="en-US"/>
          </w:rPr>
          <w:t>ru</w:t>
        </w:r>
        <w:r w:rsidRPr="00B27F51">
          <w:rPr>
            <w:rStyle w:val="aa"/>
          </w:rPr>
          <w:t>/</w:t>
        </w:r>
      </w:hyperlink>
    </w:p>
    <w:p w:rsidR="000B4A45" w:rsidRPr="00B27F51" w:rsidRDefault="000B4A45" w:rsidP="008B7DE8">
      <w:pPr>
        <w:numPr>
          <w:ilvl w:val="0"/>
          <w:numId w:val="120"/>
        </w:numPr>
        <w:tabs>
          <w:tab w:val="left" w:pos="851"/>
          <w:tab w:val="left" w:pos="993"/>
        </w:tabs>
        <w:spacing w:after="0" w:line="240" w:lineRule="auto"/>
        <w:ind w:left="0" w:firstLine="567"/>
        <w:jc w:val="both"/>
        <w:rPr>
          <w:b/>
        </w:rPr>
      </w:pPr>
      <w:r w:rsidRPr="00B27F51">
        <w:lastRenderedPageBreak/>
        <w:t xml:space="preserve">Федеральный фонд учебных курсов: «Правоведение» [Информационно-правовой портал]. – </w:t>
      </w:r>
      <w:r w:rsidRPr="00B27F51">
        <w:rPr>
          <w:lang w:val="en-US"/>
        </w:rPr>
        <w:t>URL</w:t>
      </w:r>
      <w:r w:rsidRPr="00B27F51">
        <w:t xml:space="preserve">:  </w:t>
      </w:r>
      <w:hyperlink r:id="rId68" w:history="1">
        <w:r w:rsidRPr="00B27F51">
          <w:rPr>
            <w:rStyle w:val="aa"/>
          </w:rPr>
          <w:t>http://www.ido.rudn.ru/ffec/juris-index.html/</w:t>
        </w:r>
      </w:hyperlink>
    </w:p>
    <w:p w:rsidR="000B4A45" w:rsidRPr="00B27F51" w:rsidRDefault="000B4A45" w:rsidP="008B7DE8">
      <w:pPr>
        <w:numPr>
          <w:ilvl w:val="0"/>
          <w:numId w:val="120"/>
        </w:numPr>
        <w:tabs>
          <w:tab w:val="left" w:pos="851"/>
          <w:tab w:val="left" w:pos="993"/>
        </w:tabs>
        <w:spacing w:after="0" w:line="240" w:lineRule="auto"/>
        <w:ind w:left="0" w:firstLine="567"/>
        <w:jc w:val="both"/>
        <w:rPr>
          <w:b/>
        </w:rPr>
      </w:pPr>
      <w:r w:rsidRPr="00B27F51">
        <w:t>Федеральные органы исполнительной власти Российской Федерации: [Сайт]. –</w:t>
      </w:r>
      <w:r w:rsidRPr="00B27F51">
        <w:rPr>
          <w:i/>
        </w:rPr>
        <w:t xml:space="preserve"> </w:t>
      </w:r>
      <w:r w:rsidRPr="00B27F51">
        <w:rPr>
          <w:lang w:val="en-US"/>
        </w:rPr>
        <w:t>URL</w:t>
      </w:r>
      <w:r w:rsidRPr="00B27F51">
        <w:t xml:space="preserve">: </w:t>
      </w:r>
      <w:hyperlink r:id="rId69" w:history="1">
        <w:r w:rsidRPr="00B27F51">
          <w:rPr>
            <w:rStyle w:val="aa"/>
          </w:rPr>
          <w:t>http://www.gov.ru/main/ministry/isp-vlast44.html/</w:t>
        </w:r>
      </w:hyperlink>
      <w:r w:rsidRPr="00B27F51">
        <w:t xml:space="preserve"> </w:t>
      </w:r>
    </w:p>
    <w:p w:rsidR="000B4A45" w:rsidRPr="00B27F51" w:rsidRDefault="000B4A45" w:rsidP="008B7DE8">
      <w:pPr>
        <w:numPr>
          <w:ilvl w:val="0"/>
          <w:numId w:val="120"/>
        </w:numPr>
        <w:tabs>
          <w:tab w:val="left" w:pos="851"/>
          <w:tab w:val="left" w:pos="993"/>
        </w:tabs>
        <w:spacing w:after="0" w:line="240" w:lineRule="auto"/>
        <w:ind w:left="0" w:firstLine="567"/>
        <w:jc w:val="both"/>
        <w:rPr>
          <w:b/>
        </w:rPr>
      </w:pPr>
      <w:r w:rsidRPr="00B27F51">
        <w:t xml:space="preserve">Электронная юридическая библиотека «ЮристЛиб» [Информационно-правовой портал]. – </w:t>
      </w:r>
      <w:r w:rsidRPr="00B27F51">
        <w:rPr>
          <w:lang w:val="en-US"/>
        </w:rPr>
        <w:t>URL</w:t>
      </w:r>
      <w:r w:rsidRPr="00B27F51">
        <w:t xml:space="preserve">:  </w:t>
      </w:r>
      <w:hyperlink r:id="rId70" w:history="1">
        <w:r w:rsidRPr="00B27F51">
          <w:rPr>
            <w:rStyle w:val="aa"/>
            <w:lang w:val="en-US"/>
          </w:rPr>
          <w:t>http</w:t>
        </w:r>
        <w:r w:rsidRPr="00B27F51">
          <w:rPr>
            <w:rStyle w:val="aa"/>
          </w:rPr>
          <w:t>://</w:t>
        </w:r>
        <w:r w:rsidRPr="00B27F51">
          <w:rPr>
            <w:rStyle w:val="aa"/>
            <w:lang w:val="en-US"/>
          </w:rPr>
          <w:t>www</w:t>
        </w:r>
        <w:r w:rsidRPr="00B27F51">
          <w:rPr>
            <w:rStyle w:val="aa"/>
          </w:rPr>
          <w:t>.</w:t>
        </w:r>
        <w:r w:rsidRPr="00B27F51">
          <w:rPr>
            <w:rStyle w:val="aa"/>
            <w:lang w:val="en-US"/>
          </w:rPr>
          <w:t>juristlib</w:t>
        </w:r>
        <w:r w:rsidRPr="00B27F51">
          <w:rPr>
            <w:rStyle w:val="aa"/>
          </w:rPr>
          <w:t>.</w:t>
        </w:r>
        <w:r w:rsidRPr="00B27F51">
          <w:rPr>
            <w:rStyle w:val="aa"/>
            <w:lang w:val="en-US"/>
          </w:rPr>
          <w:t>ru</w:t>
        </w:r>
        <w:r w:rsidRPr="00B27F51">
          <w:rPr>
            <w:rStyle w:val="aa"/>
          </w:rPr>
          <w:t>/</w:t>
        </w:r>
      </w:hyperlink>
      <w:r w:rsidRPr="00B27F51">
        <w:t xml:space="preserve"> </w:t>
      </w:r>
    </w:p>
    <w:p w:rsidR="000B4A45" w:rsidRPr="00B27F51" w:rsidRDefault="000B4A45" w:rsidP="000B4A45">
      <w:pPr>
        <w:tabs>
          <w:tab w:val="left" w:pos="851"/>
        </w:tabs>
        <w:ind w:left="567"/>
        <w:jc w:val="both"/>
        <w:rPr>
          <w:b/>
        </w:rPr>
      </w:pPr>
    </w:p>
    <w:p w:rsidR="000B4A45" w:rsidRPr="00B27F51" w:rsidRDefault="000B4A45" w:rsidP="000B4A45">
      <w:pPr>
        <w:rPr>
          <w:b/>
        </w:rPr>
      </w:pPr>
      <w:r w:rsidRPr="00B27F51">
        <w:rPr>
          <w:b/>
        </w:rPr>
        <w:t>Нормативно-правовые акты:</w:t>
      </w:r>
    </w:p>
    <w:p w:rsidR="000B4A45" w:rsidRPr="00B27F51" w:rsidRDefault="000B4A45" w:rsidP="000B4A45">
      <w:pPr>
        <w:ind w:firstLine="567"/>
        <w:jc w:val="both"/>
      </w:pPr>
      <w:r w:rsidRPr="00B27F51">
        <w:t>1.</w:t>
      </w:r>
      <w:hyperlink r:id="rId71" w:tgtFrame="_blank" w:history="1">
        <w:r w:rsidRPr="00B27F51">
          <w:rPr>
            <w:rStyle w:val="aa"/>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w:t>
        </w:r>
      </w:hyperlink>
      <w:r w:rsidRPr="00B27F51">
        <w:t xml:space="preserve"> // Справочная правовая система Консультант+</w:t>
      </w:r>
    </w:p>
    <w:p w:rsidR="000B4A45" w:rsidRPr="00B27F51" w:rsidRDefault="000B4A45" w:rsidP="000B4A45">
      <w:pPr>
        <w:pStyle w:val="a6"/>
        <w:spacing w:before="0" w:after="0"/>
        <w:ind w:firstLine="567"/>
        <w:jc w:val="both"/>
        <w:rPr>
          <w:sz w:val="22"/>
          <w:szCs w:val="22"/>
        </w:rPr>
      </w:pPr>
      <w:r w:rsidRPr="00B27F51">
        <w:rPr>
          <w:sz w:val="22"/>
          <w:szCs w:val="22"/>
        </w:rPr>
        <w:t xml:space="preserve">2. </w:t>
      </w:r>
      <w:hyperlink r:id="rId72" w:tgtFrame="_blank" w:history="1">
        <w:r w:rsidRPr="00B27F51">
          <w:rPr>
            <w:sz w:val="22"/>
            <w:szCs w:val="22"/>
          </w:rPr>
          <w:t>Федеральный конституционный закон от 25.12.2000 N 2-ФКЗ "О Государственном гербе Российской Федерации"</w:t>
        </w:r>
      </w:hyperlink>
      <w:r w:rsidRPr="00B27F51">
        <w:rPr>
          <w:sz w:val="22"/>
          <w:szCs w:val="22"/>
        </w:rPr>
        <w:t xml:space="preserve"> // Справочная правовая система Консультант+</w:t>
      </w:r>
    </w:p>
    <w:p w:rsidR="000B4A45" w:rsidRPr="00B27F51" w:rsidRDefault="000B4A45" w:rsidP="000B4A45">
      <w:pPr>
        <w:pStyle w:val="a6"/>
        <w:spacing w:before="0" w:after="0"/>
        <w:ind w:firstLine="567"/>
        <w:jc w:val="both"/>
        <w:rPr>
          <w:sz w:val="22"/>
          <w:szCs w:val="22"/>
        </w:rPr>
      </w:pPr>
      <w:r w:rsidRPr="00B27F51">
        <w:rPr>
          <w:sz w:val="22"/>
          <w:szCs w:val="22"/>
        </w:rPr>
        <w:t xml:space="preserve">3. </w:t>
      </w:r>
      <w:hyperlink r:id="rId73" w:tgtFrame="_blank" w:history="1">
        <w:r w:rsidRPr="00B27F51">
          <w:rPr>
            <w:sz w:val="22"/>
            <w:szCs w:val="22"/>
          </w:rPr>
          <w:t>Федеральный конституционный закон от 25.12.2000 N 3-ФКЗ (ред. от 22.03.2001) "О Государственном гимне Российской Федерации</w:t>
        </w:r>
      </w:hyperlink>
      <w:r w:rsidRPr="00B27F51">
        <w:rPr>
          <w:sz w:val="22"/>
          <w:szCs w:val="22"/>
        </w:rPr>
        <w:t xml:space="preserve"> // Справочная правовая система Консультант+</w:t>
      </w:r>
    </w:p>
    <w:p w:rsidR="000B4A45" w:rsidRPr="00B27F51" w:rsidRDefault="000B4A45" w:rsidP="000B4A45">
      <w:pPr>
        <w:ind w:firstLine="567"/>
        <w:jc w:val="both"/>
      </w:pPr>
      <w:r w:rsidRPr="00B27F51">
        <w:t xml:space="preserve">4. </w:t>
      </w:r>
      <w:hyperlink r:id="rId74" w:tgtFrame="_blank" w:history="1">
        <w:r w:rsidRPr="00B27F51">
          <w:rPr>
            <w:rStyle w:val="aa"/>
          </w:rPr>
          <w:t>Федеральный конституционный закон от 25.12.2000 N 1-ФКЗ "О Государственном флаге Российской Федерации</w:t>
        </w:r>
      </w:hyperlink>
      <w:r w:rsidRPr="00B27F51">
        <w:t xml:space="preserve"> // Справочная правовая система Консультант+</w:t>
      </w:r>
    </w:p>
    <w:p w:rsidR="000B4A45" w:rsidRPr="00B27F51" w:rsidRDefault="000B4A45" w:rsidP="000B4A45">
      <w:pPr>
        <w:ind w:firstLine="567"/>
        <w:jc w:val="both"/>
      </w:pPr>
      <w:r w:rsidRPr="00B27F51">
        <w:t xml:space="preserve">5. </w:t>
      </w:r>
      <w:hyperlink r:id="rId75" w:tgtFrame="_blank" w:history="1">
        <w:r w:rsidRPr="00B27F51">
          <w:rPr>
            <w:rStyle w:val="aa"/>
          </w:rPr>
          <w:t>"Гражданский кодекс Российской Федерации (часть первая)" от 30.11.1994 N 51-ФЗ</w:t>
        </w:r>
      </w:hyperlink>
      <w:r w:rsidRPr="00B27F51">
        <w:t xml:space="preserve"> // Справочная правовая система Консультант+</w:t>
      </w:r>
    </w:p>
    <w:p w:rsidR="000B4A45" w:rsidRPr="00B27F51" w:rsidRDefault="000B4A45" w:rsidP="000B4A45">
      <w:pPr>
        <w:ind w:firstLine="567"/>
        <w:jc w:val="both"/>
      </w:pPr>
      <w:r w:rsidRPr="00B27F51">
        <w:t xml:space="preserve">6. </w:t>
      </w:r>
      <w:hyperlink r:id="rId76" w:tgtFrame="_blank" w:history="1">
        <w:r w:rsidRPr="00B27F51">
          <w:rPr>
            <w:rStyle w:val="aa"/>
          </w:rPr>
          <w:t xml:space="preserve">"Гражданский кодекс Российской Федерации (часть вторая)" от 26.01.1996 N 14-ФЗ </w:t>
        </w:r>
      </w:hyperlink>
      <w:r w:rsidRPr="00B27F51">
        <w:t xml:space="preserve"> // Справочная правовая система Консультант+</w:t>
      </w:r>
    </w:p>
    <w:p w:rsidR="000B4A45" w:rsidRPr="00B27F51" w:rsidRDefault="000B4A45" w:rsidP="000B4A45">
      <w:pPr>
        <w:ind w:firstLine="567"/>
        <w:jc w:val="both"/>
      </w:pPr>
      <w:r w:rsidRPr="00B27F51">
        <w:t xml:space="preserve">7. </w:t>
      </w:r>
      <w:hyperlink r:id="rId77" w:tgtFrame="_blank" w:history="1">
        <w:r w:rsidRPr="00B27F51">
          <w:rPr>
            <w:rStyle w:val="aa"/>
          </w:rPr>
          <w:t xml:space="preserve">"Гражданский кодекс Российской Федерации (часть третья)" от 26.11.2001 N 146-ФЗ </w:t>
        </w:r>
      </w:hyperlink>
      <w:r w:rsidRPr="00B27F51">
        <w:t>// Справочная правовая система Консультант+</w:t>
      </w:r>
    </w:p>
    <w:p w:rsidR="000B4A45" w:rsidRPr="00B27F51" w:rsidRDefault="000B4A45" w:rsidP="000B4A45">
      <w:pPr>
        <w:ind w:firstLine="567"/>
        <w:jc w:val="both"/>
      </w:pPr>
      <w:r w:rsidRPr="00B27F51">
        <w:t xml:space="preserve">8. </w:t>
      </w:r>
      <w:hyperlink r:id="rId78" w:tgtFrame="_blank" w:history="1">
        <w:r w:rsidRPr="00B27F51">
          <w:rPr>
            <w:rStyle w:val="aa"/>
          </w:rPr>
          <w:t xml:space="preserve">"Гражданский кодекс Российской Федерации (часть четвертая)" от 18.12.2006 N 230-ФЗ </w:t>
        </w:r>
      </w:hyperlink>
      <w:r w:rsidRPr="00B27F51">
        <w:t xml:space="preserve"> // Справочная правовая система Консультант+</w:t>
      </w:r>
    </w:p>
    <w:p w:rsidR="000B4A45" w:rsidRPr="00B27F51" w:rsidRDefault="000B4A45" w:rsidP="000B4A45">
      <w:pPr>
        <w:ind w:firstLine="567"/>
        <w:jc w:val="both"/>
      </w:pPr>
      <w:r w:rsidRPr="00B27F51">
        <w:t xml:space="preserve">9. </w:t>
      </w:r>
      <w:hyperlink r:id="rId79" w:tgtFrame="_blank" w:history="1">
        <w:r w:rsidRPr="00B27F51">
          <w:rPr>
            <w:rStyle w:val="aa"/>
          </w:rPr>
          <w:t xml:space="preserve">"Трудовой кодекс Российской Федерации" от 30.12.2001 N 197-ФЗ </w:t>
        </w:r>
      </w:hyperlink>
      <w:r w:rsidRPr="00B27F51">
        <w:t>// Справочная правовая система Консультант+</w:t>
      </w:r>
    </w:p>
    <w:p w:rsidR="000B4A45" w:rsidRPr="00B27F51" w:rsidRDefault="000B4A45" w:rsidP="000B4A45">
      <w:pPr>
        <w:ind w:firstLine="567"/>
        <w:jc w:val="both"/>
      </w:pPr>
      <w:r w:rsidRPr="00B27F51">
        <w:t xml:space="preserve">10. </w:t>
      </w:r>
      <w:hyperlink r:id="rId80" w:tgtFrame="_blank" w:history="1">
        <w:r w:rsidRPr="00B27F51">
          <w:rPr>
            <w:rStyle w:val="aa"/>
          </w:rPr>
          <w:t xml:space="preserve">"Уголовный кодекс Российской Федерации" от 13.06.1996 N 63-ФЗ </w:t>
        </w:r>
      </w:hyperlink>
      <w:r w:rsidRPr="00B27F51">
        <w:t>// Справочная правовая система Консультант+</w:t>
      </w:r>
    </w:p>
    <w:p w:rsidR="000B4A45" w:rsidRPr="00B27F51" w:rsidRDefault="000B4A45" w:rsidP="000B4A45">
      <w:pPr>
        <w:ind w:firstLine="567"/>
        <w:jc w:val="both"/>
      </w:pPr>
      <w:r w:rsidRPr="00B27F51">
        <w:t xml:space="preserve">11. </w:t>
      </w:r>
      <w:hyperlink r:id="rId81" w:tgtFrame="_blank" w:history="1">
        <w:r w:rsidRPr="00B27F51">
          <w:rPr>
            <w:rStyle w:val="aa"/>
          </w:rPr>
          <w:t xml:space="preserve">"Кодекс Российской Федерации об административных правонарушениях" от 30.12.2001 N 195-ФЗ </w:t>
        </w:r>
      </w:hyperlink>
      <w:r w:rsidRPr="00B27F51">
        <w:t>// Справочная правовая система Консультант+</w:t>
      </w:r>
    </w:p>
    <w:p w:rsidR="000B4A45" w:rsidRPr="00B27F51" w:rsidRDefault="000B4A45" w:rsidP="000B4A45">
      <w:pPr>
        <w:ind w:firstLine="567"/>
        <w:jc w:val="both"/>
      </w:pPr>
      <w:r w:rsidRPr="00B27F51">
        <w:t xml:space="preserve">12. </w:t>
      </w:r>
      <w:hyperlink r:id="rId82" w:tgtFrame="_blank" w:history="1">
        <w:r w:rsidRPr="00B27F51">
          <w:rPr>
            <w:rStyle w:val="aa"/>
          </w:rPr>
          <w:t>"Семейный кодекс Российской Федерации" от 29.12.1995 N 223-ФЗ</w:t>
        </w:r>
      </w:hyperlink>
      <w:r w:rsidRPr="00B27F51">
        <w:t xml:space="preserve"> // Справочная правовая система Консультант+</w:t>
      </w:r>
    </w:p>
    <w:p w:rsidR="000B4A45" w:rsidRPr="00B27F51" w:rsidRDefault="000B4A45" w:rsidP="000B4A45">
      <w:pPr>
        <w:pStyle w:val="a6"/>
        <w:spacing w:before="0" w:after="0"/>
        <w:ind w:firstLine="567"/>
        <w:jc w:val="both"/>
        <w:rPr>
          <w:sz w:val="22"/>
          <w:szCs w:val="22"/>
        </w:rPr>
      </w:pPr>
      <w:r w:rsidRPr="00B27F51">
        <w:rPr>
          <w:sz w:val="22"/>
          <w:szCs w:val="22"/>
        </w:rPr>
        <w:t xml:space="preserve">13. </w:t>
      </w:r>
      <w:hyperlink r:id="rId83" w:tgtFrame="_blank" w:history="1">
        <w:r w:rsidRPr="00B27F51">
          <w:rPr>
            <w:sz w:val="22"/>
            <w:szCs w:val="22"/>
          </w:rPr>
          <w:t>Федеральный закон от 10.01.2002 N 7-ФЗ "Об охране окружающей среды"</w:t>
        </w:r>
      </w:hyperlink>
      <w:r w:rsidRPr="00B27F51">
        <w:rPr>
          <w:sz w:val="22"/>
          <w:szCs w:val="22"/>
        </w:rPr>
        <w:t xml:space="preserve">   // Справочная правовая система Консультант+</w:t>
      </w:r>
    </w:p>
    <w:p w:rsidR="000B4A45" w:rsidRPr="00B27F51" w:rsidRDefault="000B4A45" w:rsidP="000B4A45">
      <w:pPr>
        <w:pStyle w:val="a6"/>
        <w:spacing w:before="0" w:after="0"/>
        <w:ind w:firstLine="567"/>
        <w:rPr>
          <w:sz w:val="22"/>
          <w:szCs w:val="22"/>
        </w:rPr>
      </w:pPr>
      <w:r w:rsidRPr="00B27F51">
        <w:rPr>
          <w:sz w:val="22"/>
          <w:szCs w:val="22"/>
        </w:rPr>
        <w:t xml:space="preserve">14. </w:t>
      </w:r>
      <w:hyperlink r:id="rId84" w:tgtFrame="_blank" w:history="1">
        <w:r w:rsidRPr="00B27F51">
          <w:rPr>
            <w:sz w:val="22"/>
            <w:szCs w:val="22"/>
          </w:rPr>
          <w:t>Федеральный закон от 27.07.2006 N 149-ФЗ "Об информации, информационных технологиях и о защите информации"</w:t>
        </w:r>
      </w:hyperlink>
      <w:r w:rsidRPr="00B27F51">
        <w:rPr>
          <w:sz w:val="22"/>
          <w:szCs w:val="22"/>
        </w:rPr>
        <w:t xml:space="preserve"> // Справочная правовая система Консультант+</w:t>
      </w:r>
    </w:p>
    <w:p w:rsidR="000B4A45" w:rsidRPr="00B27F51" w:rsidRDefault="000B4A45" w:rsidP="000B4A45">
      <w:pPr>
        <w:ind w:firstLine="567"/>
        <w:jc w:val="both"/>
      </w:pPr>
      <w:r w:rsidRPr="00B27F51">
        <w:lastRenderedPageBreak/>
        <w:t xml:space="preserve">15. </w:t>
      </w:r>
      <w:hyperlink r:id="rId85" w:tgtFrame="_blank" w:history="1">
        <w:r w:rsidRPr="00B27F51">
          <w:t>Закон РФ от 21.07.1993 N 5485-1 "О государственной тайне"</w:t>
        </w:r>
      </w:hyperlink>
      <w:r w:rsidRPr="00B27F51">
        <w:t xml:space="preserve"> // Справочная правовая система Консультант+</w:t>
      </w:r>
    </w:p>
    <w:p w:rsidR="000B4A45" w:rsidRPr="00B27F51" w:rsidRDefault="000B4A45" w:rsidP="000B4A45">
      <w:pPr>
        <w:jc w:val="both"/>
      </w:pPr>
    </w:p>
    <w:p w:rsidR="000B4A45" w:rsidRPr="00B27F51" w:rsidRDefault="000B4A45" w:rsidP="000B4A45">
      <w:pPr>
        <w:pStyle w:val="Default"/>
        <w:rPr>
          <w:b/>
          <w:bCs/>
          <w:color w:val="auto"/>
          <w:sz w:val="22"/>
          <w:szCs w:val="22"/>
        </w:rPr>
      </w:pPr>
      <w:r w:rsidRPr="00B27F51">
        <w:rPr>
          <w:b/>
          <w:bCs/>
          <w:color w:val="auto"/>
          <w:sz w:val="22"/>
          <w:szCs w:val="22"/>
        </w:rPr>
        <w:t>4. КОНТРОЛЬ И ОЦЕНКА РЕЗУЛЬТАТОВ ОСВОЕНИЯ УЧЕБНОЙ ДИСЦИПЛИНЫ</w:t>
      </w:r>
    </w:p>
    <w:p w:rsidR="000B4A45" w:rsidRPr="00B27F51" w:rsidRDefault="000B4A45" w:rsidP="000B4A45">
      <w:pPr>
        <w:pStyle w:val="Default"/>
        <w:rPr>
          <w:b/>
          <w:bCs/>
          <w:color w:val="auto"/>
          <w:sz w:val="22"/>
          <w:szCs w:val="22"/>
        </w:rPr>
      </w:pPr>
    </w:p>
    <w:p w:rsidR="000B4A45" w:rsidRPr="00B27F51" w:rsidRDefault="000B4A45" w:rsidP="000B4A45">
      <w:pPr>
        <w:pStyle w:val="Default"/>
        <w:jc w:val="both"/>
        <w:rPr>
          <w:color w:val="auto"/>
          <w:sz w:val="22"/>
          <w:szCs w:val="22"/>
        </w:rPr>
      </w:pPr>
      <w:r w:rsidRPr="00B27F51">
        <w:rPr>
          <w:b/>
          <w:bCs/>
          <w:color w:val="auto"/>
          <w:sz w:val="22"/>
          <w:szCs w:val="22"/>
        </w:rPr>
        <w:t xml:space="preserve">Контроль и оценка </w:t>
      </w:r>
      <w:r w:rsidRPr="00B27F51">
        <w:rPr>
          <w:color w:val="auto"/>
          <w:sz w:val="22"/>
          <w:szCs w:val="22"/>
        </w:rPr>
        <w:t>результатов освоения учебной дисциплины осуществляется преподавателем в процессе проведения тестирования, а также выполнения обучающимися индивидуальных заданий, исследований.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0B4A45" w:rsidRPr="00B27F51" w:rsidTr="00405116">
        <w:tc>
          <w:tcPr>
            <w:tcW w:w="4785" w:type="dxa"/>
          </w:tcPr>
          <w:p w:rsidR="000B4A45" w:rsidRPr="00B27F51" w:rsidRDefault="000B4A45" w:rsidP="00405116">
            <w:pPr>
              <w:pStyle w:val="Default"/>
              <w:rPr>
                <w:color w:val="auto"/>
                <w:sz w:val="22"/>
                <w:szCs w:val="22"/>
              </w:rPr>
            </w:pPr>
            <w:r w:rsidRPr="00B27F51">
              <w:rPr>
                <w:b/>
                <w:bCs/>
                <w:color w:val="auto"/>
                <w:sz w:val="22"/>
                <w:szCs w:val="22"/>
              </w:rPr>
              <w:t xml:space="preserve">Результаты обучения </w:t>
            </w:r>
          </w:p>
          <w:p w:rsidR="000B4A45" w:rsidRPr="00B27F51" w:rsidRDefault="000B4A45" w:rsidP="00405116">
            <w:pPr>
              <w:pStyle w:val="Default"/>
              <w:rPr>
                <w:color w:val="auto"/>
                <w:sz w:val="22"/>
                <w:szCs w:val="22"/>
              </w:rPr>
            </w:pPr>
            <w:r w:rsidRPr="00B27F51">
              <w:rPr>
                <w:b/>
                <w:bCs/>
                <w:color w:val="auto"/>
                <w:sz w:val="22"/>
                <w:szCs w:val="22"/>
              </w:rPr>
              <w:t xml:space="preserve">(освоенные умения, усвоенные знания) </w:t>
            </w:r>
          </w:p>
        </w:tc>
        <w:tc>
          <w:tcPr>
            <w:tcW w:w="4785" w:type="dxa"/>
          </w:tcPr>
          <w:p w:rsidR="000B4A45" w:rsidRPr="00B27F51" w:rsidRDefault="000B4A45" w:rsidP="00405116">
            <w:pPr>
              <w:pStyle w:val="Default"/>
              <w:rPr>
                <w:color w:val="auto"/>
                <w:sz w:val="22"/>
                <w:szCs w:val="22"/>
              </w:rPr>
            </w:pPr>
            <w:r w:rsidRPr="00B27F51">
              <w:rPr>
                <w:b/>
                <w:bCs/>
                <w:color w:val="auto"/>
                <w:sz w:val="22"/>
                <w:szCs w:val="22"/>
              </w:rPr>
              <w:t xml:space="preserve">Формы и методы контроля и оценки результатов обучения </w:t>
            </w:r>
          </w:p>
        </w:tc>
      </w:tr>
      <w:tr w:rsidR="000B4A45" w:rsidRPr="00B27F51" w:rsidTr="00405116">
        <w:tc>
          <w:tcPr>
            <w:tcW w:w="4785" w:type="dxa"/>
          </w:tcPr>
          <w:p w:rsidR="000B4A45" w:rsidRPr="00B27F51" w:rsidRDefault="000B4A45" w:rsidP="00405116">
            <w:pPr>
              <w:pStyle w:val="Default"/>
              <w:jc w:val="both"/>
              <w:rPr>
                <w:color w:val="auto"/>
                <w:sz w:val="22"/>
                <w:szCs w:val="22"/>
              </w:rPr>
            </w:pPr>
            <w:r w:rsidRPr="00B27F51">
              <w:rPr>
                <w:i/>
                <w:color w:val="auto"/>
                <w:sz w:val="22"/>
                <w:szCs w:val="22"/>
              </w:rPr>
              <w:t>Умения:</w:t>
            </w:r>
          </w:p>
        </w:tc>
        <w:tc>
          <w:tcPr>
            <w:tcW w:w="4785" w:type="dxa"/>
          </w:tcPr>
          <w:p w:rsidR="000B4A45" w:rsidRPr="00B27F51" w:rsidRDefault="000B4A45" w:rsidP="00405116">
            <w:pPr>
              <w:pStyle w:val="Default"/>
              <w:jc w:val="both"/>
              <w:rPr>
                <w:color w:val="auto"/>
                <w:sz w:val="22"/>
                <w:szCs w:val="22"/>
              </w:rPr>
            </w:pPr>
          </w:p>
        </w:tc>
      </w:tr>
      <w:tr w:rsidR="000B4A45" w:rsidRPr="00B27F51" w:rsidTr="00405116">
        <w:trPr>
          <w:trHeight w:val="7445"/>
        </w:trPr>
        <w:tc>
          <w:tcPr>
            <w:tcW w:w="4785" w:type="dxa"/>
            <w:tcBorders>
              <w:bottom w:val="single" w:sz="4" w:space="0" w:color="auto"/>
            </w:tcBorders>
          </w:tcPr>
          <w:p w:rsidR="000B4A45" w:rsidRPr="00B27F51" w:rsidRDefault="000B4A45" w:rsidP="008B7DE8">
            <w:pPr>
              <w:numPr>
                <w:ilvl w:val="0"/>
                <w:numId w:val="192"/>
              </w:numPr>
              <w:tabs>
                <w:tab w:val="left" w:pos="142"/>
              </w:tabs>
              <w:spacing w:after="0" w:line="240" w:lineRule="auto"/>
              <w:ind w:left="567" w:right="57" w:hanging="360"/>
              <w:jc w:val="both"/>
              <w:rPr>
                <w:rFonts w:eastAsia="Symbol"/>
              </w:rPr>
            </w:pPr>
            <w:r w:rsidRPr="00B27F51">
              <w:rPr>
                <w:rFonts w:eastAsia="Times New Roman"/>
              </w:rPr>
              <w:t>правильно употреблять основные правовые понятия и категории (юридическое лицо, правовой статус, компетенция, полномочия, судопроизводство);</w:t>
            </w:r>
          </w:p>
          <w:p w:rsidR="000B4A45" w:rsidRPr="00B27F51" w:rsidRDefault="000B4A45" w:rsidP="00405116">
            <w:pPr>
              <w:tabs>
                <w:tab w:val="left" w:pos="142"/>
              </w:tabs>
              <w:ind w:left="284" w:right="57"/>
              <w:rPr>
                <w:rFonts w:eastAsia="Symbol"/>
              </w:rPr>
            </w:pPr>
          </w:p>
          <w:p w:rsidR="000B4A45" w:rsidRPr="00B27F51" w:rsidRDefault="000B4A45" w:rsidP="008B7DE8">
            <w:pPr>
              <w:numPr>
                <w:ilvl w:val="0"/>
                <w:numId w:val="192"/>
              </w:numPr>
              <w:tabs>
                <w:tab w:val="left" w:pos="142"/>
              </w:tabs>
              <w:spacing w:after="0" w:line="240" w:lineRule="auto"/>
              <w:ind w:left="567" w:right="57" w:hanging="360"/>
              <w:jc w:val="both"/>
              <w:rPr>
                <w:rFonts w:eastAsia="Symbol"/>
              </w:rPr>
            </w:pPr>
            <w:r w:rsidRPr="00B27F51">
              <w:rPr>
                <w:rFonts w:eastAsia="Times New Roman"/>
              </w:rPr>
              <w:t>характеризовать: основные черты правовой системы России, порядок принятия и вступления в силу законов, порядок заключения и расторжения брачного контракта, трудового договора, правовой статус участника предпринимательской деятельности, порядок получения платных образовательных услуг; порядок призыва на военную службу;</w:t>
            </w:r>
          </w:p>
          <w:p w:rsidR="000B4A45" w:rsidRPr="00B27F51" w:rsidRDefault="000B4A45" w:rsidP="00405116">
            <w:pPr>
              <w:tabs>
                <w:tab w:val="left" w:pos="142"/>
              </w:tabs>
              <w:ind w:left="284" w:right="57"/>
              <w:rPr>
                <w:rFonts w:eastAsia="Symbol"/>
              </w:rPr>
            </w:pPr>
          </w:p>
          <w:p w:rsidR="000B4A45" w:rsidRPr="00B27F51" w:rsidRDefault="000B4A45" w:rsidP="008B7DE8">
            <w:pPr>
              <w:numPr>
                <w:ilvl w:val="0"/>
                <w:numId w:val="192"/>
              </w:numPr>
              <w:tabs>
                <w:tab w:val="left" w:pos="142"/>
              </w:tabs>
              <w:spacing w:after="0" w:line="240" w:lineRule="auto"/>
              <w:ind w:left="567" w:right="57" w:hanging="360"/>
              <w:jc w:val="both"/>
              <w:rPr>
                <w:rFonts w:eastAsia="Symbol"/>
              </w:rPr>
            </w:pPr>
            <w:r w:rsidRPr="00B27F51">
              <w:rPr>
                <w:rFonts w:eastAsia="Times New Roman"/>
              </w:rPr>
              <w:t>объяснять: взаимосвязь права и других социальных норм; основные условия приобретения гражданства; особенности прохождения альтернативной гражданской службы;</w:t>
            </w:r>
          </w:p>
          <w:p w:rsidR="000B4A45" w:rsidRPr="00B27F51" w:rsidRDefault="000B4A45" w:rsidP="00405116">
            <w:pPr>
              <w:tabs>
                <w:tab w:val="left" w:pos="142"/>
              </w:tabs>
              <w:ind w:left="284" w:right="57"/>
              <w:rPr>
                <w:rFonts w:eastAsia="Symbol"/>
              </w:rPr>
            </w:pPr>
          </w:p>
          <w:p w:rsidR="000B4A45" w:rsidRPr="00B27F51" w:rsidRDefault="000B4A45" w:rsidP="008B7DE8">
            <w:pPr>
              <w:numPr>
                <w:ilvl w:val="0"/>
                <w:numId w:val="192"/>
              </w:numPr>
              <w:tabs>
                <w:tab w:val="left" w:pos="142"/>
              </w:tabs>
              <w:spacing w:after="0" w:line="240" w:lineRule="auto"/>
              <w:ind w:left="567" w:right="57" w:hanging="360"/>
              <w:jc w:val="both"/>
              <w:rPr>
                <w:rFonts w:eastAsia="Symbol"/>
              </w:rPr>
            </w:pPr>
            <w:r w:rsidRPr="00B27F51">
              <w:rPr>
                <w:rFonts w:eastAsia="Times New Roman"/>
              </w:rPr>
              <w:t>различать: виды судопроизводства; полномочия правоохранительных органов, адвокатуры, нотариата, прокуратуры; организационно-правовые формы предпринимательства; порядок рассмотрения споров в сфере отношений, урегулированных правом;</w:t>
            </w:r>
          </w:p>
          <w:p w:rsidR="000B4A45" w:rsidRPr="00B27F51" w:rsidRDefault="000B4A45" w:rsidP="00405116">
            <w:pPr>
              <w:tabs>
                <w:tab w:val="left" w:pos="142"/>
              </w:tabs>
              <w:ind w:left="284" w:right="57"/>
              <w:rPr>
                <w:rFonts w:eastAsia="Symbol"/>
              </w:rPr>
            </w:pPr>
          </w:p>
          <w:p w:rsidR="000B4A45" w:rsidRPr="00B27F51" w:rsidRDefault="000B4A45" w:rsidP="008B7DE8">
            <w:pPr>
              <w:numPr>
                <w:ilvl w:val="0"/>
                <w:numId w:val="193"/>
              </w:numPr>
              <w:tabs>
                <w:tab w:val="left" w:pos="142"/>
              </w:tabs>
              <w:spacing w:after="0" w:line="240" w:lineRule="auto"/>
              <w:ind w:left="284" w:right="57" w:firstLine="0"/>
            </w:pPr>
            <w:r w:rsidRPr="00B27F51">
              <w:rPr>
                <w:rFonts w:eastAsia="Times New Roman"/>
              </w:rPr>
              <w:t>приводить примеры: различных видов правоотношений, правонарушений, ответственности;</w:t>
            </w:r>
          </w:p>
        </w:tc>
        <w:tc>
          <w:tcPr>
            <w:tcW w:w="4785" w:type="dxa"/>
            <w:tcBorders>
              <w:bottom w:val="single" w:sz="4" w:space="0" w:color="auto"/>
            </w:tcBorders>
          </w:tcPr>
          <w:p w:rsidR="000B4A45" w:rsidRPr="00B27F51" w:rsidRDefault="000B4A45" w:rsidP="00405116">
            <w:pPr>
              <w:pStyle w:val="Default"/>
              <w:rPr>
                <w:color w:val="auto"/>
                <w:sz w:val="22"/>
                <w:szCs w:val="22"/>
              </w:rPr>
            </w:pPr>
            <w:r w:rsidRPr="00B27F51">
              <w:rPr>
                <w:color w:val="auto"/>
                <w:sz w:val="22"/>
                <w:szCs w:val="22"/>
              </w:rPr>
              <w:t>тестирование</w:t>
            </w:r>
          </w:p>
          <w:p w:rsidR="000B4A45" w:rsidRPr="00B27F51" w:rsidRDefault="000B4A45" w:rsidP="00405116">
            <w:pPr>
              <w:pStyle w:val="Default"/>
              <w:rPr>
                <w:color w:val="auto"/>
                <w:sz w:val="22"/>
                <w:szCs w:val="22"/>
              </w:rPr>
            </w:pPr>
            <w:r w:rsidRPr="00B27F51">
              <w:rPr>
                <w:color w:val="auto"/>
                <w:sz w:val="22"/>
                <w:szCs w:val="22"/>
              </w:rPr>
              <w:t xml:space="preserve">домашняя работа, индивидуальное задание </w:t>
            </w:r>
          </w:p>
          <w:p w:rsidR="000B4A45" w:rsidRPr="00B27F51" w:rsidRDefault="000B4A45" w:rsidP="00405116">
            <w:pPr>
              <w:pStyle w:val="Default"/>
              <w:rPr>
                <w:color w:val="auto"/>
                <w:sz w:val="22"/>
                <w:szCs w:val="22"/>
              </w:rPr>
            </w:pPr>
            <w:r w:rsidRPr="00B27F51">
              <w:rPr>
                <w:color w:val="auto"/>
                <w:sz w:val="22"/>
                <w:szCs w:val="22"/>
              </w:rPr>
              <w:t xml:space="preserve"> </w:t>
            </w:r>
          </w:p>
        </w:tc>
      </w:tr>
      <w:tr w:rsidR="000B4A45" w:rsidRPr="00B27F51" w:rsidTr="00405116">
        <w:trPr>
          <w:trHeight w:val="231"/>
        </w:trPr>
        <w:tc>
          <w:tcPr>
            <w:tcW w:w="4785" w:type="dxa"/>
            <w:tcBorders>
              <w:top w:val="single" w:sz="4" w:space="0" w:color="auto"/>
              <w:bottom w:val="single" w:sz="4" w:space="0" w:color="auto"/>
            </w:tcBorders>
          </w:tcPr>
          <w:p w:rsidR="000B4A45" w:rsidRPr="00B27F51" w:rsidRDefault="000B4A45" w:rsidP="00405116">
            <w:pPr>
              <w:pStyle w:val="Default"/>
              <w:rPr>
                <w:i/>
                <w:color w:val="auto"/>
                <w:sz w:val="22"/>
                <w:szCs w:val="22"/>
              </w:rPr>
            </w:pPr>
            <w:r w:rsidRPr="00B27F51">
              <w:rPr>
                <w:i/>
                <w:color w:val="auto"/>
                <w:sz w:val="22"/>
                <w:szCs w:val="22"/>
              </w:rPr>
              <w:t>Знания:</w:t>
            </w:r>
          </w:p>
        </w:tc>
        <w:tc>
          <w:tcPr>
            <w:tcW w:w="4785" w:type="dxa"/>
            <w:tcBorders>
              <w:top w:val="single" w:sz="4" w:space="0" w:color="auto"/>
              <w:bottom w:val="single" w:sz="4" w:space="0" w:color="auto"/>
            </w:tcBorders>
          </w:tcPr>
          <w:p w:rsidR="000B4A45" w:rsidRPr="00B27F51" w:rsidRDefault="000B4A45" w:rsidP="00405116">
            <w:pPr>
              <w:pStyle w:val="Default"/>
              <w:rPr>
                <w:color w:val="auto"/>
                <w:sz w:val="22"/>
                <w:szCs w:val="22"/>
              </w:rPr>
            </w:pPr>
          </w:p>
        </w:tc>
      </w:tr>
      <w:tr w:rsidR="000B4A45" w:rsidRPr="00B27F51" w:rsidTr="00405116">
        <w:trPr>
          <w:trHeight w:val="500"/>
        </w:trPr>
        <w:tc>
          <w:tcPr>
            <w:tcW w:w="4785" w:type="dxa"/>
            <w:tcBorders>
              <w:top w:val="single" w:sz="4" w:space="0" w:color="auto"/>
            </w:tcBorders>
          </w:tcPr>
          <w:p w:rsidR="000B4A45" w:rsidRPr="00B27F51" w:rsidRDefault="000B4A45" w:rsidP="008B7DE8">
            <w:pPr>
              <w:numPr>
                <w:ilvl w:val="0"/>
                <w:numId w:val="192"/>
              </w:numPr>
              <w:tabs>
                <w:tab w:val="left" w:pos="284"/>
              </w:tabs>
              <w:spacing w:after="0" w:line="240" w:lineRule="auto"/>
              <w:ind w:left="567" w:right="56" w:hanging="360"/>
              <w:jc w:val="both"/>
              <w:rPr>
                <w:rFonts w:eastAsia="Symbol"/>
              </w:rPr>
            </w:pPr>
            <w:r w:rsidRPr="00B27F51">
              <w:rPr>
                <w:rFonts w:eastAsia="Times New Roman"/>
              </w:rPr>
              <w:t xml:space="preserve">права и обязанности, ответственность гражданина как участника конкретных </w:t>
            </w:r>
            <w:r w:rsidRPr="00B27F51">
              <w:rPr>
                <w:rFonts w:eastAsia="Times New Roman"/>
              </w:rPr>
              <w:lastRenderedPageBreak/>
              <w:t>правоотношений (избирателя, налогоплательщика, работника, потребителя, супруга, абитуриента); механизмы реализации и способы защиты прав человека и гражданина в России, органы и способы международно-правовой защиты прав человека, формы и процедуры избирательного процесса в России;</w:t>
            </w:r>
          </w:p>
        </w:tc>
        <w:tc>
          <w:tcPr>
            <w:tcW w:w="4785" w:type="dxa"/>
            <w:tcBorders>
              <w:top w:val="single" w:sz="4" w:space="0" w:color="auto"/>
            </w:tcBorders>
          </w:tcPr>
          <w:p w:rsidR="000B4A45" w:rsidRPr="00B27F51" w:rsidRDefault="000B4A45" w:rsidP="00405116">
            <w:pPr>
              <w:pStyle w:val="Default"/>
              <w:rPr>
                <w:color w:val="auto"/>
                <w:sz w:val="22"/>
                <w:szCs w:val="22"/>
              </w:rPr>
            </w:pPr>
            <w:r w:rsidRPr="00B27F51">
              <w:rPr>
                <w:color w:val="auto"/>
                <w:sz w:val="22"/>
                <w:szCs w:val="22"/>
              </w:rPr>
              <w:lastRenderedPageBreak/>
              <w:t xml:space="preserve">контрольная работа, домашняя работа, индивидуальные задания </w:t>
            </w:r>
          </w:p>
          <w:p w:rsidR="000B4A45" w:rsidRPr="00B27F51" w:rsidRDefault="000B4A45" w:rsidP="00405116">
            <w:pPr>
              <w:pStyle w:val="Default"/>
              <w:rPr>
                <w:color w:val="auto"/>
                <w:sz w:val="22"/>
                <w:szCs w:val="22"/>
              </w:rPr>
            </w:pPr>
          </w:p>
        </w:tc>
      </w:tr>
    </w:tbl>
    <w:p w:rsidR="000B4A45" w:rsidRPr="00B27F51" w:rsidRDefault="000B4A45" w:rsidP="000B4A45">
      <w:pPr>
        <w:pStyle w:val="Default"/>
        <w:rPr>
          <w:b/>
          <w:bCs/>
          <w:color w:val="auto"/>
          <w:sz w:val="22"/>
          <w:szCs w:val="22"/>
        </w:rPr>
      </w:pPr>
    </w:p>
    <w:p w:rsidR="000B4A45" w:rsidRPr="00B27F51" w:rsidRDefault="000B4A45" w:rsidP="000B4A45">
      <w:pPr>
        <w:jc w:val="center"/>
        <w:rPr>
          <w:rFonts w:eastAsia="Times New Roman"/>
          <w:b/>
          <w:bCs/>
        </w:rPr>
      </w:pPr>
      <w:r w:rsidRPr="00B27F51">
        <w:rPr>
          <w:rFonts w:eastAsia="Times New Roman"/>
          <w:b/>
          <w:bCs/>
        </w:rPr>
        <w:t>УЧЕБНАЯ ДИСЦИПЛИНА</w:t>
      </w:r>
    </w:p>
    <w:p w:rsidR="000B4A45" w:rsidRPr="00B27F51" w:rsidRDefault="000B4A45" w:rsidP="000B4A45">
      <w:pPr>
        <w:jc w:val="center"/>
        <w:rPr>
          <w:rFonts w:eastAsia="Times New Roman"/>
          <w:b/>
          <w:bCs/>
        </w:rPr>
      </w:pPr>
      <w:r w:rsidRPr="00B27F51">
        <w:rPr>
          <w:rFonts w:eastAsia="Times New Roman"/>
          <w:b/>
          <w:bCs/>
        </w:rPr>
        <w:t>ОПД.04 ЭКОНОМИКА</w:t>
      </w:r>
    </w:p>
    <w:p w:rsidR="000B4A45" w:rsidRPr="00B27F51" w:rsidRDefault="000B4A45" w:rsidP="000B4A45">
      <w:pPr>
        <w:jc w:val="center"/>
        <w:rPr>
          <w:rFonts w:eastAsia="Times New Roman"/>
          <w:b/>
          <w:bCs/>
        </w:rPr>
      </w:pP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b/>
          <w:lang w:eastAsia="ar-SA"/>
        </w:rPr>
      </w:pPr>
      <w:r w:rsidRPr="00B27F51">
        <w:rPr>
          <w:b/>
          <w:lang w:eastAsia="ar-SA"/>
        </w:rPr>
        <w:t>1.1. Область применения программы</w:t>
      </w:r>
    </w:p>
    <w:p w:rsidR="000B4A45" w:rsidRPr="00B27F51" w:rsidRDefault="000B4A45" w:rsidP="000B4A45">
      <w:pPr>
        <w:suppressAutoHyphens/>
        <w:ind w:firstLine="851"/>
        <w:jc w:val="both"/>
        <w:rPr>
          <w:lang w:eastAsia="ar-SA"/>
        </w:rPr>
      </w:pPr>
      <w:r>
        <w:rPr>
          <w:lang w:eastAsia="ar-SA"/>
        </w:rPr>
        <w:t>Рабочая</w:t>
      </w:r>
      <w:r w:rsidRPr="00B27F51">
        <w:rPr>
          <w:lang w:eastAsia="ar-SA"/>
        </w:rPr>
        <w:t xml:space="preserve"> программа учебной дисциплины является частью основной профессиональной образовательной пр</w:t>
      </w:r>
      <w:r>
        <w:rPr>
          <w:lang w:eastAsia="ar-SA"/>
        </w:rPr>
        <w:t xml:space="preserve">ограммы в соответствии с ФГОС </w:t>
      </w:r>
      <w:r w:rsidRPr="00B27F51">
        <w:rPr>
          <w:lang w:eastAsia="ar-SA"/>
        </w:rPr>
        <w:t>по профессии 38.01.02 Продавец, контролер - кассир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right="-185"/>
        <w:jc w:val="both"/>
        <w:rPr>
          <w:lang w:eastAsia="ar-SA"/>
        </w:rPr>
      </w:pPr>
      <w:r w:rsidRPr="00B27F51">
        <w:rPr>
          <w:b/>
          <w:lang w:eastAsia="ar-SA"/>
        </w:rPr>
        <w:t xml:space="preserve">1.2. Место дисциплины в структуре основной профессиональной образовательной программы: </w:t>
      </w:r>
      <w:r w:rsidRPr="00B27F51">
        <w:rPr>
          <w:lang w:eastAsia="ar-SA"/>
        </w:rPr>
        <w:t>дисциплина входит в общеобразовательный  цикл.</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lang w:eastAsia="ar-SA"/>
        </w:rPr>
      </w:pPr>
      <w:r w:rsidRPr="00B27F51">
        <w:rPr>
          <w:b/>
          <w:lang w:eastAsia="ar-SA"/>
        </w:rPr>
        <w:t>1.3. Цели и задачи дисциплины – требования к результатам освоения дисциплины:</w:t>
      </w:r>
    </w:p>
    <w:p w:rsidR="000B4A45" w:rsidRPr="00B27F51" w:rsidRDefault="000B4A45" w:rsidP="000B4A45">
      <w:pPr>
        <w:autoSpaceDE w:val="0"/>
        <w:autoSpaceDN w:val="0"/>
        <w:adjustRightInd w:val="0"/>
        <w:ind w:firstLine="709"/>
        <w:jc w:val="both"/>
      </w:pPr>
      <w:r w:rsidRPr="00B27F51">
        <w:t>Рабочая программа учебной дисциплины «Экономика» предназначена для изучения экономики в учреждениях начального и среднего профессионального образования, реализующих образовательную программу среднего (полного) общего образования, при подготовке квалифицированных рабочих, служащих.</w:t>
      </w:r>
    </w:p>
    <w:p w:rsidR="000B4A45" w:rsidRPr="00B27F51" w:rsidRDefault="000B4A45" w:rsidP="000B4A45">
      <w:pPr>
        <w:autoSpaceDE w:val="0"/>
        <w:autoSpaceDN w:val="0"/>
        <w:adjustRightInd w:val="0"/>
        <w:ind w:firstLine="709"/>
        <w:jc w:val="both"/>
      </w:pPr>
      <w:r w:rsidRPr="00B27F51">
        <w:t>Согласно «Рекомендациям по реализации образовательной программы среднего (полного) общего образования в образовательных учреждениях начального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Департамента государственной политики и нормативно-правового регулирования в сфере образования Минобрнауки России от 29.05.2007 № 03-1180) экономика в учреждениях начального профессионального образования (далее – НПО) и среднего профессионального образования (далее – СПО) изучается с учетом профиля получаемого профессионального образования.</w:t>
      </w:r>
    </w:p>
    <w:p w:rsidR="000B4A45" w:rsidRPr="00B27F51" w:rsidRDefault="000B4A45" w:rsidP="000B4A45">
      <w:pPr>
        <w:autoSpaceDE w:val="0"/>
        <w:autoSpaceDN w:val="0"/>
        <w:adjustRightInd w:val="0"/>
        <w:ind w:firstLine="709"/>
        <w:jc w:val="both"/>
      </w:pPr>
      <w:r w:rsidRPr="00B27F51">
        <w:t>Примерная программа ориентирована на достижение следующих</w:t>
      </w:r>
    </w:p>
    <w:p w:rsidR="000B4A45" w:rsidRPr="00B27F51" w:rsidRDefault="000B4A45" w:rsidP="000B4A45">
      <w:pPr>
        <w:autoSpaceDE w:val="0"/>
        <w:autoSpaceDN w:val="0"/>
        <w:adjustRightInd w:val="0"/>
      </w:pPr>
      <w:r w:rsidRPr="00B27F51">
        <w:t>целей:</w:t>
      </w:r>
    </w:p>
    <w:p w:rsidR="000B4A45" w:rsidRPr="00B27F51" w:rsidRDefault="000B4A45" w:rsidP="008B7DE8">
      <w:pPr>
        <w:numPr>
          <w:ilvl w:val="0"/>
          <w:numId w:val="198"/>
        </w:numPr>
        <w:autoSpaceDE w:val="0"/>
        <w:autoSpaceDN w:val="0"/>
        <w:adjustRightInd w:val="0"/>
        <w:spacing w:after="0" w:line="240" w:lineRule="auto"/>
      </w:pPr>
      <w:r w:rsidRPr="00B27F51">
        <w:rPr>
          <w:b/>
          <w:bCs/>
        </w:rPr>
        <w:t xml:space="preserve">освоение </w:t>
      </w:r>
      <w:r w:rsidRPr="00B27F51">
        <w:t>основных знаний об экономической деятельности людей, экономике России;</w:t>
      </w:r>
    </w:p>
    <w:p w:rsidR="000B4A45" w:rsidRPr="00B27F51" w:rsidRDefault="000B4A45" w:rsidP="008B7DE8">
      <w:pPr>
        <w:numPr>
          <w:ilvl w:val="0"/>
          <w:numId w:val="198"/>
        </w:numPr>
        <w:autoSpaceDE w:val="0"/>
        <w:autoSpaceDN w:val="0"/>
        <w:adjustRightInd w:val="0"/>
        <w:spacing w:after="0" w:line="240" w:lineRule="auto"/>
      </w:pPr>
      <w:r w:rsidRPr="00B27F51">
        <w:rPr>
          <w:b/>
          <w:bCs/>
        </w:rPr>
        <w:t xml:space="preserve">развитие </w:t>
      </w:r>
      <w:r w:rsidRPr="00B27F51">
        <w:t>экономического мышления, потребности в получении экономических знаний;</w:t>
      </w:r>
    </w:p>
    <w:p w:rsidR="000B4A45" w:rsidRPr="00B27F51" w:rsidRDefault="000B4A45" w:rsidP="008B7DE8">
      <w:pPr>
        <w:numPr>
          <w:ilvl w:val="0"/>
          <w:numId w:val="198"/>
        </w:numPr>
        <w:autoSpaceDE w:val="0"/>
        <w:autoSpaceDN w:val="0"/>
        <w:adjustRightInd w:val="0"/>
        <w:spacing w:after="0" w:line="240" w:lineRule="auto"/>
      </w:pPr>
      <w:r w:rsidRPr="00B27F51">
        <w:rPr>
          <w:b/>
          <w:bCs/>
        </w:rPr>
        <w:t xml:space="preserve">воспитание </w:t>
      </w:r>
      <w:r w:rsidRPr="00B27F51">
        <w:t>ответственности за экономические решения, уважения к труду и предпринимательской деятельности;</w:t>
      </w:r>
    </w:p>
    <w:p w:rsidR="000B4A45" w:rsidRPr="00B27F51" w:rsidRDefault="000B4A45" w:rsidP="008B7DE8">
      <w:pPr>
        <w:numPr>
          <w:ilvl w:val="0"/>
          <w:numId w:val="198"/>
        </w:numPr>
        <w:autoSpaceDE w:val="0"/>
        <w:autoSpaceDN w:val="0"/>
        <w:adjustRightInd w:val="0"/>
        <w:spacing w:after="0" w:line="240" w:lineRule="auto"/>
      </w:pPr>
      <w:r w:rsidRPr="00B27F51">
        <w:rPr>
          <w:b/>
          <w:bCs/>
        </w:rPr>
        <w:t xml:space="preserve">овладение умением </w:t>
      </w:r>
      <w:r w:rsidRPr="00B27F51">
        <w:t>подходить к событиям общественной и политической жизни с экономической точки зрения, используя различные источники информации;</w:t>
      </w:r>
    </w:p>
    <w:p w:rsidR="000B4A45" w:rsidRPr="00B27F51" w:rsidRDefault="000B4A45" w:rsidP="008B7DE8">
      <w:pPr>
        <w:numPr>
          <w:ilvl w:val="0"/>
          <w:numId w:val="198"/>
        </w:numPr>
        <w:autoSpaceDE w:val="0"/>
        <w:autoSpaceDN w:val="0"/>
        <w:adjustRightInd w:val="0"/>
        <w:spacing w:after="0" w:line="240" w:lineRule="auto"/>
      </w:pPr>
      <w:r w:rsidRPr="00B27F51">
        <w:rPr>
          <w:b/>
          <w:bCs/>
        </w:rPr>
        <w:lastRenderedPageBreak/>
        <w:t xml:space="preserve">формирование </w:t>
      </w:r>
      <w:r w:rsidRPr="00B27F51">
        <w:t>готовности использовать приобретенные знания о функционировании рынка труда, сферы малого предпринимательства</w:t>
      </w:r>
    </w:p>
    <w:p w:rsidR="000B4A45" w:rsidRPr="00B27F51" w:rsidRDefault="000B4A45" w:rsidP="008B7DE8">
      <w:pPr>
        <w:numPr>
          <w:ilvl w:val="0"/>
          <w:numId w:val="198"/>
        </w:numPr>
        <w:autoSpaceDE w:val="0"/>
        <w:autoSpaceDN w:val="0"/>
        <w:adjustRightInd w:val="0"/>
        <w:spacing w:after="0" w:line="240" w:lineRule="auto"/>
      </w:pPr>
      <w:r w:rsidRPr="00B27F51">
        <w:t>и индивидуальной трудовой деятельности для ориентации в выборе профессии и траектории дальнейшего образования.</w:t>
      </w:r>
    </w:p>
    <w:p w:rsidR="000B4A45" w:rsidRPr="00B27F51" w:rsidRDefault="000B4A45" w:rsidP="000B4A45">
      <w:pPr>
        <w:autoSpaceDE w:val="0"/>
        <w:autoSpaceDN w:val="0"/>
        <w:adjustRightInd w:val="0"/>
        <w:ind w:firstLine="709"/>
        <w:jc w:val="both"/>
      </w:pPr>
      <w:r w:rsidRPr="00B27F51">
        <w:t>Основу примерной программы составляет содержание, согласованное с требованиями федерального компонента государственного стандарта среднего (полного) общего образования базового уровня. В программу включено профессионально направленное содержание, необходимое для усвоения профессиональной образовательной программы, формирования у обучающихся профессиональных компетенций. Особое внимание в программе уделяется формированию у обучающихся современного экономического мышления.</w:t>
      </w:r>
    </w:p>
    <w:p w:rsidR="000B4A45" w:rsidRPr="00B27F51" w:rsidRDefault="000B4A45" w:rsidP="000B4A45">
      <w:pPr>
        <w:autoSpaceDE w:val="0"/>
        <w:autoSpaceDN w:val="0"/>
        <w:adjustRightInd w:val="0"/>
        <w:ind w:firstLine="709"/>
        <w:jc w:val="both"/>
      </w:pPr>
      <w:r w:rsidRPr="00B27F51">
        <w:t>Программа может использоваться другими образовательными учреждениями профессионального и дополнительного образования, реализующими образовательную программу среднего (полного) общего образования.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lang w:eastAsia="ar-SA"/>
        </w:rPr>
      </w:pPr>
      <w:r w:rsidRPr="00B27F51">
        <w:rPr>
          <w:b/>
          <w:lang w:eastAsia="ar-SA"/>
        </w:rPr>
        <w:t>В результате освоения дисциплины обучающийся должен уметь:</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проводить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описывать: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xml:space="preserve"> - объяснять: взаимовыгодность добровольного обмена, причины неравенства доходов, виды инфляции, проблемы международной торговли.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В результате освоения дисциплины обучающийся должен знать/понимать:</w:t>
      </w:r>
    </w:p>
    <w:p w:rsidR="000B4A45" w:rsidRPr="00B27F51" w:rsidRDefault="000B4A45" w:rsidP="000B4A45">
      <w:pPr>
        <w:suppressAutoHyphens/>
        <w:jc w:val="both"/>
        <w:rPr>
          <w:lang w:eastAsia="ar-SA"/>
        </w:rPr>
      </w:pPr>
      <w:r w:rsidRPr="00B27F51">
        <w:rPr>
          <w:lang w:eastAsia="ar-SA"/>
        </w:rPr>
        <w:t>- функции денег, банковскую систему, причины различий в уровне оплаты труда, основные виды налогов, организационно-правовые формы предпринимательства, виды ценных бумаг, факторы экономического роста.</w:t>
      </w:r>
    </w:p>
    <w:p w:rsidR="000B4A45" w:rsidRPr="00B27F51" w:rsidRDefault="000B4A45" w:rsidP="000B4A45">
      <w:pPr>
        <w:suppressAutoHyphens/>
        <w:ind w:firstLine="709"/>
        <w:jc w:val="both"/>
        <w:rPr>
          <w:lang w:eastAsia="ar-SA"/>
        </w:rPr>
      </w:pPr>
      <w:r w:rsidRPr="00B27F51">
        <w:rPr>
          <w:lang w:eastAsia="ar-SA"/>
        </w:rPr>
        <w:t xml:space="preserve">Использовать приобретенные знания и умения в практической деятельности и повседневной жизни: </w:t>
      </w:r>
    </w:p>
    <w:p w:rsidR="000B4A45" w:rsidRPr="00B27F51" w:rsidRDefault="000B4A45" w:rsidP="000B4A45">
      <w:pPr>
        <w:suppressAutoHyphens/>
        <w:jc w:val="both"/>
        <w:rPr>
          <w:lang w:eastAsia="ar-SA"/>
        </w:rPr>
      </w:pPr>
      <w:r w:rsidRPr="00B27F51">
        <w:rPr>
          <w:lang w:eastAsia="ar-SA"/>
        </w:rPr>
        <w:t>-для получения и оценки экономической информации;</w:t>
      </w:r>
    </w:p>
    <w:p w:rsidR="000B4A45" w:rsidRPr="00B27F51" w:rsidRDefault="000B4A45" w:rsidP="000B4A45">
      <w:pPr>
        <w:suppressAutoHyphens/>
        <w:jc w:val="both"/>
        <w:rPr>
          <w:lang w:eastAsia="ar-SA"/>
        </w:rPr>
      </w:pPr>
      <w:r w:rsidRPr="00B27F51">
        <w:rPr>
          <w:lang w:eastAsia="ar-SA"/>
        </w:rPr>
        <w:t>-составления семейного бюджета;</w:t>
      </w:r>
    </w:p>
    <w:p w:rsidR="000B4A45" w:rsidRPr="00B27F51" w:rsidRDefault="000B4A45" w:rsidP="000B4A45">
      <w:pPr>
        <w:suppressAutoHyphens/>
        <w:jc w:val="both"/>
        <w:rPr>
          <w:lang w:eastAsia="ar-SA"/>
        </w:rPr>
      </w:pPr>
      <w:r w:rsidRPr="00B27F51">
        <w:rPr>
          <w:lang w:eastAsia="ar-SA"/>
        </w:rPr>
        <w:t>-оценки собственных экономических действий в качестве потребителя, члена семьи и гражданина.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lang w:eastAsia="ar-SA"/>
        </w:rPr>
      </w:pPr>
      <w:r w:rsidRPr="00B27F51">
        <w:rPr>
          <w:b/>
          <w:lang w:eastAsia="ar-SA"/>
        </w:rPr>
        <w:t>1.4. Количество часов на освоение программы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xml:space="preserve">максимальной учебной нагрузки обучающегося </w:t>
      </w:r>
      <w:r w:rsidRPr="00B27F51">
        <w:rPr>
          <w:u w:val="single"/>
          <w:lang w:eastAsia="ar-SA"/>
        </w:rPr>
        <w:t xml:space="preserve">171 </w:t>
      </w:r>
      <w:r w:rsidRPr="00B27F51">
        <w:rPr>
          <w:lang w:eastAsia="ar-SA"/>
        </w:rPr>
        <w:t>часов,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xml:space="preserve">обязательной аудиторной учебной нагрузки обучающегося </w:t>
      </w:r>
      <w:r w:rsidRPr="00B27F51">
        <w:rPr>
          <w:u w:val="single"/>
          <w:lang w:eastAsia="ar-SA"/>
        </w:rPr>
        <w:t>114</w:t>
      </w:r>
      <w:r w:rsidRPr="00B27F51">
        <w:rPr>
          <w:lang w:eastAsia="ar-SA"/>
        </w:rPr>
        <w:t xml:space="preserve">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xml:space="preserve">самостоятельной работы обучающегося </w:t>
      </w:r>
      <w:r w:rsidRPr="00B27F51">
        <w:rPr>
          <w:u w:val="single"/>
          <w:lang w:eastAsia="ar-SA"/>
        </w:rPr>
        <w:t xml:space="preserve"> 57  </w:t>
      </w:r>
      <w:r w:rsidRPr="00B27F51">
        <w:rPr>
          <w:lang w:eastAsia="ar-SA"/>
        </w:rPr>
        <w:t>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lang w:eastAsia="ar-SA"/>
        </w:rPr>
      </w:pPr>
      <w:r w:rsidRPr="00B27F51">
        <w:rPr>
          <w:b/>
          <w:lang w:eastAsia="ar-SA"/>
        </w:rPr>
        <w:t>2. СТРУКТУРА И  СОДЕРЖАНИЕ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180"/>
        <w:jc w:val="center"/>
        <w:rPr>
          <w:b/>
          <w:lang w:eastAsia="ar-SA"/>
        </w:rPr>
      </w:pPr>
      <w:r w:rsidRPr="00B27F51">
        <w:rPr>
          <w:b/>
          <w:lang w:eastAsia="ar-SA"/>
        </w:rPr>
        <w:lastRenderedPageBreak/>
        <w:t>2.1. Объем учебной дисциплины и виды учебной работы</w:t>
      </w:r>
    </w:p>
    <w:tbl>
      <w:tblPr>
        <w:tblW w:w="9719" w:type="dxa"/>
        <w:tblInd w:w="-7" w:type="dxa"/>
        <w:tblLayout w:type="fixed"/>
        <w:tblLook w:val="04A0" w:firstRow="1" w:lastRow="0" w:firstColumn="1" w:lastColumn="0" w:noHBand="0" w:noVBand="1"/>
      </w:tblPr>
      <w:tblGrid>
        <w:gridCol w:w="7904"/>
        <w:gridCol w:w="1815"/>
      </w:tblGrid>
      <w:tr w:rsidR="000B4A45" w:rsidRPr="00B27F51" w:rsidTr="00405116">
        <w:trPr>
          <w:trHeight w:val="460"/>
        </w:trPr>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center"/>
              <w:rPr>
                <w:b/>
                <w:lang w:eastAsia="ar-SA"/>
              </w:rPr>
            </w:pPr>
            <w:r w:rsidRPr="00B27F51">
              <w:rPr>
                <w:b/>
                <w:lang w:eastAsia="ar-SA"/>
              </w:rPr>
              <w:t>Вид учебной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b/>
                <w:i/>
                <w:iCs/>
                <w:lang w:eastAsia="ar-SA"/>
              </w:rPr>
            </w:pPr>
            <w:r w:rsidRPr="00B27F51">
              <w:rPr>
                <w:b/>
                <w:i/>
                <w:iCs/>
                <w:lang w:eastAsia="ar-SA"/>
              </w:rPr>
              <w:t>Объем часов</w:t>
            </w:r>
          </w:p>
        </w:tc>
      </w:tr>
      <w:tr w:rsidR="000B4A45" w:rsidRPr="00B27F51" w:rsidTr="00405116">
        <w:trPr>
          <w:trHeight w:val="285"/>
        </w:trPr>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rPr>
                <w:b/>
                <w:lang w:eastAsia="ar-SA"/>
              </w:rPr>
            </w:pPr>
            <w:r w:rsidRPr="00B27F51">
              <w:rPr>
                <w:b/>
                <w:lang w:eastAsia="ar-SA"/>
              </w:rPr>
              <w:t>Максимальная учебная нагрузка (всего)</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i/>
                <w:iCs/>
                <w:lang w:eastAsia="ar-SA"/>
              </w:rPr>
            </w:pPr>
            <w:r w:rsidRPr="00B27F51">
              <w:rPr>
                <w:i/>
                <w:iCs/>
                <w:lang w:eastAsia="ar-SA"/>
              </w:rPr>
              <w:t>171</w:t>
            </w: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b/>
                <w:lang w:eastAsia="ar-SA"/>
              </w:rPr>
            </w:pPr>
            <w:r w:rsidRPr="00B27F51">
              <w:rPr>
                <w:b/>
                <w:lang w:eastAsia="ar-SA"/>
              </w:rPr>
              <w:t xml:space="preserve">Обязательная аудиторная учебная нагрузка (всего) </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i/>
                <w:iCs/>
                <w:lang w:eastAsia="ar-SA"/>
              </w:rPr>
            </w:pPr>
            <w:r w:rsidRPr="00B27F51">
              <w:rPr>
                <w:i/>
                <w:iCs/>
                <w:lang w:eastAsia="ar-SA"/>
              </w:rPr>
              <w:t>114</w:t>
            </w: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lang w:eastAsia="ar-SA"/>
              </w:rPr>
            </w:pPr>
            <w:r w:rsidRPr="00B27F51">
              <w:rPr>
                <w:lang w:eastAsia="ar-SA"/>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uppressAutoHyphens/>
              <w:snapToGrid w:val="0"/>
              <w:jc w:val="center"/>
              <w:rPr>
                <w:i/>
                <w:iCs/>
                <w:lang w:eastAsia="ar-SA"/>
              </w:rPr>
            </w:pP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lang w:eastAsia="ar-SA"/>
              </w:rPr>
            </w:pPr>
            <w:r w:rsidRPr="00B27F51">
              <w:rPr>
                <w:lang w:eastAsia="ar-SA"/>
              </w:rPr>
              <w:t xml:space="preserve">     лабораторные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i/>
                <w:iCs/>
                <w:lang w:eastAsia="ar-SA"/>
              </w:rPr>
            </w:pPr>
            <w:r w:rsidRPr="00B27F51">
              <w:rPr>
                <w:i/>
                <w:iCs/>
                <w:lang w:eastAsia="ar-SA"/>
              </w:rPr>
              <w:t>-</w:t>
            </w: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lang w:eastAsia="ar-SA"/>
              </w:rPr>
            </w:pPr>
            <w:r w:rsidRPr="00B27F51">
              <w:rPr>
                <w:lang w:eastAsia="ar-SA"/>
              </w:rPr>
              <w:t xml:space="preserve">     практические занятия</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i/>
                <w:iCs/>
                <w:lang w:eastAsia="ar-SA"/>
              </w:rPr>
            </w:pPr>
            <w:r w:rsidRPr="00B27F51">
              <w:rPr>
                <w:i/>
                <w:iCs/>
                <w:lang w:eastAsia="ar-SA"/>
              </w:rPr>
              <w:t>6</w:t>
            </w: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lang w:eastAsia="ar-SA"/>
              </w:rPr>
            </w:pPr>
            <w:r w:rsidRPr="00B27F51">
              <w:rPr>
                <w:lang w:eastAsia="ar-SA"/>
              </w:rPr>
              <w:t xml:space="preserve">     контрольные работы</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i/>
                <w:iCs/>
                <w:lang w:eastAsia="ar-SA"/>
              </w:rPr>
            </w:pPr>
            <w:r w:rsidRPr="00B27F51">
              <w:rPr>
                <w:i/>
                <w:iCs/>
                <w:lang w:eastAsia="ar-SA"/>
              </w:rPr>
              <w:t>-</w:t>
            </w: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i/>
                <w:lang w:eastAsia="ar-SA"/>
              </w:rPr>
            </w:pPr>
            <w:r w:rsidRPr="00B27F51">
              <w:rPr>
                <w:lang w:eastAsia="ar-SA"/>
              </w:rPr>
              <w:t xml:space="preserve">     курсовая работа (проект) (</w:t>
            </w:r>
            <w:r w:rsidRPr="00B27F51">
              <w:rPr>
                <w:i/>
                <w:lang w:eastAsia="ar-SA"/>
              </w:rPr>
              <w:t>если предусмотрено)</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i/>
                <w:iCs/>
                <w:lang w:eastAsia="ar-SA"/>
              </w:rPr>
            </w:pPr>
            <w:r w:rsidRPr="00B27F51">
              <w:rPr>
                <w:i/>
                <w:iCs/>
                <w:lang w:eastAsia="ar-SA"/>
              </w:rPr>
              <w:t>-</w:t>
            </w: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b/>
                <w:lang w:eastAsia="ar-SA"/>
              </w:rPr>
            </w:pPr>
            <w:r w:rsidRPr="00B27F51">
              <w:rPr>
                <w:b/>
                <w:lang w:eastAsia="ar-SA"/>
              </w:rPr>
              <w:t>Самостоятельная работа обучающегося (всего)</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i/>
                <w:iCs/>
                <w:lang w:eastAsia="ar-SA"/>
              </w:rPr>
            </w:pPr>
            <w:r w:rsidRPr="00B27F51">
              <w:rPr>
                <w:i/>
                <w:iCs/>
                <w:lang w:eastAsia="ar-SA"/>
              </w:rPr>
              <w:t>57</w:t>
            </w: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lang w:eastAsia="ar-SA"/>
              </w:rPr>
            </w:pPr>
            <w:r w:rsidRPr="00B27F51">
              <w:rPr>
                <w:lang w:eastAsia="ar-SA"/>
              </w:rPr>
              <w:t>в том числе:</w:t>
            </w: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uppressAutoHyphens/>
              <w:snapToGrid w:val="0"/>
              <w:jc w:val="center"/>
              <w:rPr>
                <w:i/>
                <w:iCs/>
                <w:lang w:eastAsia="ar-SA"/>
              </w:rPr>
            </w:pPr>
          </w:p>
        </w:tc>
      </w:tr>
      <w:tr w:rsidR="000B4A45" w:rsidRPr="00B27F51" w:rsidTr="00405116">
        <w:tc>
          <w:tcPr>
            <w:tcW w:w="7904"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lang w:eastAsia="ar-SA"/>
              </w:rPr>
            </w:pPr>
            <w:r w:rsidRPr="00B27F51">
              <w:rPr>
                <w:lang w:eastAsia="ar-SA"/>
              </w:rPr>
              <w:t xml:space="preserve">    самостоятельная работа над курсовой работой (проектом) </w:t>
            </w:r>
          </w:p>
        </w:tc>
        <w:tc>
          <w:tcPr>
            <w:tcW w:w="181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center"/>
              <w:rPr>
                <w:i/>
                <w:iCs/>
                <w:lang w:eastAsia="ar-SA"/>
              </w:rPr>
            </w:pPr>
            <w:r w:rsidRPr="00B27F51">
              <w:rPr>
                <w:i/>
                <w:iCs/>
                <w:lang w:eastAsia="ar-SA"/>
              </w:rPr>
              <w:t>-</w:t>
            </w:r>
          </w:p>
        </w:tc>
      </w:tr>
      <w:tr w:rsidR="000B4A45" w:rsidRPr="00B27F51" w:rsidTr="00405116">
        <w:tc>
          <w:tcPr>
            <w:tcW w:w="7904" w:type="dxa"/>
            <w:tcBorders>
              <w:top w:val="single" w:sz="4" w:space="0" w:color="000000"/>
              <w:left w:val="single" w:sz="4" w:space="0" w:color="000000"/>
              <w:bottom w:val="single" w:sz="4" w:space="0" w:color="000000"/>
              <w:right w:val="nil"/>
            </w:tcBorders>
          </w:tcPr>
          <w:p w:rsidR="000B4A45" w:rsidRPr="00B27F51" w:rsidRDefault="000B4A45" w:rsidP="00405116">
            <w:pPr>
              <w:suppressAutoHyphens/>
              <w:snapToGrid w:val="0"/>
              <w:jc w:val="both"/>
              <w:rPr>
                <w:lang w:eastAsia="ar-SA"/>
              </w:rPr>
            </w:pPr>
            <w:r w:rsidRPr="00B27F51">
              <w:rPr>
                <w:lang w:eastAsia="ar-SA"/>
              </w:rPr>
              <w:t xml:space="preserve"> индивидуальное проектное задание</w:t>
            </w:r>
          </w:p>
          <w:p w:rsidR="000B4A45" w:rsidRPr="00B27F51" w:rsidRDefault="000B4A45" w:rsidP="00405116">
            <w:pPr>
              <w:suppressAutoHyphens/>
              <w:jc w:val="both"/>
              <w:rPr>
                <w:lang w:eastAsia="ar-SA"/>
              </w:rPr>
            </w:pPr>
            <w:r w:rsidRPr="00B27F51">
              <w:rPr>
                <w:lang w:eastAsia="ar-SA"/>
              </w:rPr>
              <w:t xml:space="preserve"> внеаудиторная самостоятельная работа </w:t>
            </w:r>
          </w:p>
          <w:p w:rsidR="000B4A45" w:rsidRPr="00B27F51" w:rsidRDefault="000B4A45" w:rsidP="00405116">
            <w:pPr>
              <w:suppressAutoHyphens/>
              <w:jc w:val="both"/>
              <w:rPr>
                <w:lang w:eastAsia="ar-SA"/>
              </w:rPr>
            </w:pPr>
          </w:p>
        </w:tc>
        <w:tc>
          <w:tcPr>
            <w:tcW w:w="181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uppressAutoHyphens/>
              <w:jc w:val="center"/>
              <w:rPr>
                <w:iCs/>
                <w:lang w:eastAsia="ar-SA"/>
              </w:rPr>
            </w:pPr>
            <w:r w:rsidRPr="00B27F51">
              <w:rPr>
                <w:iCs/>
                <w:lang w:eastAsia="ar-SA"/>
              </w:rPr>
              <w:t>17</w:t>
            </w:r>
          </w:p>
          <w:p w:rsidR="000B4A45" w:rsidRPr="00B27F51" w:rsidRDefault="000B4A45" w:rsidP="00405116">
            <w:pPr>
              <w:tabs>
                <w:tab w:val="left" w:pos="679"/>
                <w:tab w:val="center" w:pos="792"/>
              </w:tabs>
              <w:suppressAutoHyphens/>
              <w:jc w:val="center"/>
              <w:rPr>
                <w:iCs/>
                <w:lang w:eastAsia="ar-SA"/>
              </w:rPr>
            </w:pPr>
            <w:r w:rsidRPr="00B27F51">
              <w:rPr>
                <w:iCs/>
                <w:lang w:eastAsia="ar-SA"/>
              </w:rPr>
              <w:t>40</w:t>
            </w:r>
          </w:p>
        </w:tc>
      </w:tr>
      <w:tr w:rsidR="000B4A45" w:rsidRPr="00B27F51" w:rsidTr="00405116">
        <w:tc>
          <w:tcPr>
            <w:tcW w:w="9719" w:type="dxa"/>
            <w:gridSpan w:val="2"/>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uppressAutoHyphens/>
              <w:snapToGrid w:val="0"/>
              <w:rPr>
                <w:i/>
                <w:iCs/>
                <w:lang w:eastAsia="ar-SA"/>
              </w:rPr>
            </w:pPr>
            <w:r w:rsidRPr="00B27F51">
              <w:rPr>
                <w:i/>
                <w:iCs/>
                <w:lang w:eastAsia="ar-SA"/>
              </w:rPr>
              <w:t>Итоговая аттестация в форме экзамена в 4 сем.</w:t>
            </w:r>
          </w:p>
        </w:tc>
      </w:tr>
    </w:tbl>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284"/>
        <w:outlineLvl w:val="0"/>
        <w:rPr>
          <w:rFonts w:eastAsia="Times New Roman"/>
          <w:b/>
          <w:lang w:eastAsia="ar-SA"/>
        </w:rPr>
      </w:pPr>
    </w:p>
    <w:p w:rsidR="000B4A45" w:rsidRPr="00B27F51" w:rsidRDefault="000B4A45" w:rsidP="000B4A45">
      <w:pPr>
        <w:keepNext/>
        <w:suppressAutoHyphens/>
        <w:autoSpaceDE w:val="0"/>
        <w:ind w:left="284"/>
        <w:outlineLvl w:val="0"/>
        <w:rPr>
          <w:rFonts w:eastAsia="Times New Roman"/>
          <w:b/>
          <w:lang w:eastAsia="ar-SA"/>
        </w:rPr>
      </w:pPr>
      <w:r w:rsidRPr="00B27F51">
        <w:rPr>
          <w:rFonts w:eastAsia="Times New Roman"/>
          <w:b/>
          <w:lang w:eastAsia="ar-SA"/>
        </w:rPr>
        <w:t>2.2. Тематический план и содержание учебной дисциплины</w:t>
      </w:r>
      <w:r w:rsidRPr="00B27F51">
        <w:rPr>
          <w:rFonts w:eastAsia="Times New Roman"/>
          <w:b/>
          <w:caps/>
          <w:lang w:eastAsia="ar-SA"/>
        </w:rPr>
        <w:t xml:space="preserve"> </w:t>
      </w:r>
      <w:r w:rsidRPr="00B27F51">
        <w:rPr>
          <w:rFonts w:eastAsia="Times New Roman"/>
          <w:b/>
          <w:lang w:eastAsia="ar-SA"/>
        </w:rPr>
        <w:t xml:space="preserve"> «Экономика»</w:t>
      </w:r>
    </w:p>
    <w:tbl>
      <w:tblPr>
        <w:tblW w:w="9639" w:type="dxa"/>
        <w:tblInd w:w="-34" w:type="dxa"/>
        <w:tblLayout w:type="fixed"/>
        <w:tblLook w:val="04A0" w:firstRow="1" w:lastRow="0" w:firstColumn="1" w:lastColumn="0" w:noHBand="0" w:noVBand="1"/>
      </w:tblPr>
      <w:tblGrid>
        <w:gridCol w:w="1814"/>
        <w:gridCol w:w="6975"/>
        <w:gridCol w:w="850"/>
      </w:tblGrid>
      <w:tr w:rsidR="000B4A45" w:rsidRPr="00B27F51" w:rsidTr="00405116">
        <w:trPr>
          <w:trHeight w:val="477"/>
        </w:trPr>
        <w:tc>
          <w:tcPr>
            <w:tcW w:w="1814" w:type="dxa"/>
            <w:tcBorders>
              <w:top w:val="single" w:sz="4" w:space="0" w:color="000000"/>
              <w:left w:val="single" w:sz="4" w:space="0" w:color="000000"/>
              <w:bottom w:val="single" w:sz="4" w:space="0" w:color="000000"/>
              <w:right w:val="nil"/>
            </w:tcBorders>
            <w:shd w:val="clear" w:color="auto" w:fill="auto"/>
            <w:hideMark/>
          </w:tcPr>
          <w:p w:rsidR="000B4A45" w:rsidRPr="00B27F51" w:rsidRDefault="000B4A45" w:rsidP="00405116">
            <w:pPr>
              <w:suppressAutoHyphens/>
              <w:snapToGrid w:val="0"/>
              <w:jc w:val="center"/>
              <w:rPr>
                <w:b/>
                <w:bCs/>
                <w:lang w:eastAsia="ar-SA"/>
              </w:rPr>
            </w:pPr>
            <w:r w:rsidRPr="00B27F51">
              <w:rPr>
                <w:b/>
                <w:bCs/>
                <w:lang w:eastAsia="ar-SA"/>
              </w:rPr>
              <w:t>Наименование разделов и тем</w:t>
            </w:r>
          </w:p>
        </w:tc>
        <w:tc>
          <w:tcPr>
            <w:tcW w:w="6975" w:type="dxa"/>
            <w:tcBorders>
              <w:top w:val="single" w:sz="4" w:space="0" w:color="000000"/>
              <w:left w:val="single" w:sz="4" w:space="0" w:color="000000"/>
              <w:bottom w:val="single" w:sz="4" w:space="0" w:color="000000"/>
              <w:right w:val="nil"/>
            </w:tcBorders>
            <w:shd w:val="clear" w:color="auto" w:fill="auto"/>
            <w:hideMark/>
          </w:tcPr>
          <w:p w:rsidR="000B4A45" w:rsidRPr="00B27F51" w:rsidRDefault="000B4A45" w:rsidP="00405116">
            <w:pPr>
              <w:suppressAutoHyphens/>
              <w:snapToGrid w:val="0"/>
              <w:jc w:val="center"/>
              <w:rPr>
                <w:b/>
                <w:bCs/>
                <w:lang w:eastAsia="ar-SA"/>
              </w:rPr>
            </w:pPr>
            <w:r w:rsidRPr="00B27F51">
              <w:rPr>
                <w:b/>
                <w:bCs/>
                <w:lang w:eastAsia="ar-SA"/>
              </w:rPr>
              <w:t>Содержание учебного материала, лабораторные  работы и практические занятия, самостоятельная работа обучающихся</w:t>
            </w:r>
          </w:p>
        </w:tc>
        <w:tc>
          <w:tcPr>
            <w:tcW w:w="850" w:type="dxa"/>
            <w:tcBorders>
              <w:top w:val="single" w:sz="4" w:space="0" w:color="000000"/>
              <w:left w:val="single" w:sz="4" w:space="0" w:color="000000"/>
              <w:bottom w:val="single" w:sz="4" w:space="0" w:color="000000"/>
              <w:right w:val="single" w:sz="4" w:space="0" w:color="auto"/>
            </w:tcBorders>
            <w:shd w:val="clear" w:color="auto" w:fill="auto"/>
            <w:hideMark/>
          </w:tcPr>
          <w:p w:rsidR="000B4A45" w:rsidRPr="00B27F51" w:rsidRDefault="000B4A45" w:rsidP="00405116">
            <w:pPr>
              <w:suppressAutoHyphens/>
              <w:snapToGrid w:val="0"/>
              <w:jc w:val="center"/>
              <w:rPr>
                <w:b/>
                <w:bCs/>
                <w:lang w:eastAsia="ar-SA"/>
              </w:rPr>
            </w:pPr>
            <w:r w:rsidRPr="00B27F51">
              <w:rPr>
                <w:b/>
                <w:bCs/>
                <w:lang w:eastAsia="ar-SA"/>
              </w:rPr>
              <w:t>Объем часов</w:t>
            </w:r>
          </w:p>
        </w:tc>
      </w:tr>
      <w:tr w:rsidR="000B4A45" w:rsidRPr="00E11E89" w:rsidTr="00405116">
        <w:tc>
          <w:tcPr>
            <w:tcW w:w="1814" w:type="dxa"/>
            <w:tcBorders>
              <w:top w:val="single" w:sz="4" w:space="0" w:color="000000"/>
              <w:left w:val="single" w:sz="4" w:space="0" w:color="000000"/>
              <w:bottom w:val="single" w:sz="4" w:space="0" w:color="000000"/>
              <w:right w:val="nil"/>
            </w:tcBorders>
            <w:shd w:val="clear" w:color="auto" w:fill="auto"/>
            <w:hideMark/>
          </w:tcPr>
          <w:p w:rsidR="000B4A45" w:rsidRPr="00E11E89" w:rsidRDefault="000B4A45" w:rsidP="00405116">
            <w:pPr>
              <w:suppressAutoHyphens/>
              <w:snapToGrid w:val="0"/>
              <w:jc w:val="center"/>
              <w:rPr>
                <w:lang w:eastAsia="ar-SA"/>
              </w:rPr>
            </w:pPr>
            <w:r w:rsidRPr="00E11E89">
              <w:rPr>
                <w:lang w:eastAsia="ar-SA"/>
              </w:rPr>
              <w:t>1</w:t>
            </w:r>
          </w:p>
        </w:tc>
        <w:tc>
          <w:tcPr>
            <w:tcW w:w="6975" w:type="dxa"/>
            <w:tcBorders>
              <w:top w:val="single" w:sz="4" w:space="0" w:color="000000"/>
              <w:left w:val="single" w:sz="4" w:space="0" w:color="000000"/>
              <w:bottom w:val="single" w:sz="4" w:space="0" w:color="000000"/>
              <w:right w:val="single" w:sz="4" w:space="0" w:color="auto"/>
            </w:tcBorders>
            <w:shd w:val="clear" w:color="auto" w:fill="auto"/>
            <w:hideMark/>
          </w:tcPr>
          <w:p w:rsidR="000B4A45" w:rsidRPr="00E11E89" w:rsidRDefault="000B4A45" w:rsidP="00405116">
            <w:pPr>
              <w:suppressAutoHyphens/>
              <w:snapToGrid w:val="0"/>
              <w:jc w:val="center"/>
              <w:rPr>
                <w:lang w:eastAsia="ar-SA"/>
              </w:rPr>
            </w:pPr>
            <w:r w:rsidRPr="00E11E89">
              <w:rPr>
                <w:lang w:eastAsia="ar-SA"/>
              </w:rPr>
              <w:t>2</w:t>
            </w:r>
          </w:p>
        </w:tc>
        <w:tc>
          <w:tcPr>
            <w:tcW w:w="850" w:type="dxa"/>
            <w:tcBorders>
              <w:top w:val="single" w:sz="4" w:space="0" w:color="000000"/>
              <w:left w:val="single" w:sz="4" w:space="0" w:color="auto"/>
              <w:bottom w:val="single" w:sz="4" w:space="0" w:color="000000"/>
              <w:right w:val="single" w:sz="4" w:space="0" w:color="auto"/>
            </w:tcBorders>
            <w:shd w:val="clear" w:color="auto" w:fill="auto"/>
            <w:hideMark/>
          </w:tcPr>
          <w:p w:rsidR="000B4A45" w:rsidRPr="00E11E89" w:rsidRDefault="000B4A45" w:rsidP="00405116">
            <w:pPr>
              <w:suppressAutoHyphens/>
              <w:snapToGrid w:val="0"/>
              <w:jc w:val="center"/>
              <w:rPr>
                <w:lang w:eastAsia="ar-SA"/>
              </w:rPr>
            </w:pPr>
            <w:r w:rsidRPr="00E11E89">
              <w:rPr>
                <w:lang w:eastAsia="ar-SA"/>
              </w:rPr>
              <w:t>3</w:t>
            </w:r>
          </w:p>
        </w:tc>
      </w:tr>
      <w:tr w:rsidR="000B4A45" w:rsidRPr="00B27F51" w:rsidTr="00405116">
        <w:trPr>
          <w:trHeight w:val="1433"/>
        </w:trPr>
        <w:tc>
          <w:tcPr>
            <w:tcW w:w="1814"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rPr>
                <w:b/>
                <w:lang w:eastAsia="ar-SA"/>
              </w:rPr>
            </w:pPr>
            <w:r w:rsidRPr="00B27F51">
              <w:rPr>
                <w:b/>
                <w:lang w:eastAsia="ar-SA"/>
              </w:rPr>
              <w:t>Введение</w:t>
            </w:r>
          </w:p>
        </w:tc>
        <w:tc>
          <w:tcPr>
            <w:tcW w:w="6975"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Содержание дисциплины и ее задачи. Связь с другими дисциплинами, с теорией и практикой рыночной экономики. Значение дисциплины для подготовки специалистов в условиях многообразия и равноправия различных форм собственности.</w:t>
            </w:r>
          </w:p>
        </w:tc>
        <w:tc>
          <w:tcPr>
            <w:tcW w:w="850" w:type="dxa"/>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rPr>
          <w:trHeight w:val="345"/>
        </w:trPr>
        <w:tc>
          <w:tcPr>
            <w:tcW w:w="8789" w:type="dxa"/>
            <w:gridSpan w:val="2"/>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Экономика и экономическая наука</w:t>
            </w:r>
          </w:p>
        </w:tc>
        <w:tc>
          <w:tcPr>
            <w:tcW w:w="850" w:type="dxa"/>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tc>
      </w:tr>
      <w:tr w:rsidR="000B4A45" w:rsidRPr="00B27F51" w:rsidTr="00405116">
        <w:trPr>
          <w:trHeight w:val="1684"/>
        </w:trPr>
        <w:tc>
          <w:tcPr>
            <w:tcW w:w="1814"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lang w:eastAsia="ar-SA"/>
              </w:rPr>
              <w:lastRenderedPageBreak/>
              <w:t>Тема 1.</w:t>
            </w:r>
            <w:r w:rsidRPr="00B27F51">
              <w:rPr>
                <w:b/>
                <w:bCs/>
              </w:rPr>
              <w:t xml:space="preserve"> Потребности. Свободные и экономические блага. Основные экономические проблемы. Ограниченность ресурсов</w:t>
            </w:r>
          </w:p>
        </w:tc>
        <w:tc>
          <w:tcPr>
            <w:tcW w:w="6975"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Понятие экономики. Экономические потребности общества. Свободные и экономические блага общества. Важнейшие экономические ресурсы: труд, земля, капитал, предпринимательство. Ограниченность экономических ресурсов – главная проблема экономики. Границы производственных возможностей.</w:t>
            </w:r>
          </w:p>
        </w:tc>
        <w:tc>
          <w:tcPr>
            <w:tcW w:w="850" w:type="dxa"/>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rPr>
          <w:trHeight w:val="1551"/>
        </w:trPr>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lang w:eastAsia="ar-SA"/>
              </w:rPr>
              <w:t xml:space="preserve">Тема 2. </w:t>
            </w:r>
            <w:r w:rsidRPr="00B27F51">
              <w:rPr>
                <w:b/>
                <w:bCs/>
              </w:rPr>
              <w:t>Факторы производства и факторные доходы</w:t>
            </w:r>
          </w:p>
        </w:tc>
        <w:tc>
          <w:tcPr>
            <w:tcW w:w="6975"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Факторы производства. Заработная плата. Формы оплаты труда. Поощрительные системы оплаты труда. Прибыль. Структура прибыли. Планирование прибыли. Рентабельность. Рента. Земельная рента. Научные подходы к категории процент. Основные теории происхождения процента.</w:t>
            </w:r>
          </w:p>
        </w:tc>
        <w:tc>
          <w:tcPr>
            <w:tcW w:w="850" w:type="dxa"/>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vMerge/>
            <w:tcBorders>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Практическая работа № 1</w:t>
            </w:r>
          </w:p>
          <w:p w:rsidR="000B4A45" w:rsidRPr="00B27F51" w:rsidRDefault="000B4A45" w:rsidP="00405116">
            <w:pPr>
              <w:suppressAutoHyphens/>
              <w:snapToGrid w:val="0"/>
              <w:jc w:val="center"/>
              <w:rPr>
                <w:b/>
                <w:lang w:eastAsia="ar-SA"/>
              </w:rPr>
            </w:pPr>
            <w:r w:rsidRPr="00B27F51">
              <w:t>Расчет прибыли и рентабельности продукции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center"/>
              <w:rPr>
                <w:b/>
                <w:lang w:eastAsia="ar-SA"/>
              </w:rPr>
            </w:pPr>
            <w:r w:rsidRPr="00B27F51">
              <w:rPr>
                <w:lang w:eastAsia="ar-SA"/>
              </w:rPr>
              <w:t>Лауреаты Нобелевской премии по экономике и их вклад в развитие экономической мысли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rPr>
          <w:trHeight w:val="984"/>
        </w:trPr>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3.Выбор и альтернативная стоимость</w:t>
            </w:r>
          </w:p>
        </w:tc>
        <w:tc>
          <w:tcPr>
            <w:tcW w:w="6975"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Экономический выбор. Метод научной абстракции. Стоимость. Потребительная и меновая стоимость. Альтернативная стоимость. Альтернативные затраты.</w:t>
            </w:r>
          </w:p>
        </w:tc>
        <w:tc>
          <w:tcPr>
            <w:tcW w:w="850" w:type="dxa"/>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both"/>
              <w:rPr>
                <w:lang w:eastAsia="ar-SA"/>
              </w:rPr>
            </w:pPr>
            <w:r w:rsidRPr="00B27F51">
              <w:rPr>
                <w:lang w:eastAsia="ar-SA"/>
              </w:rPr>
              <w:t>Организация предпринимательской деятельности. Проблемы ее реализации на современном этапе развития.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4.Типы экономических систем</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tc>
        <w:tc>
          <w:tcPr>
            <w:tcW w:w="850" w:type="dxa"/>
            <w:vMerge w:val="restart"/>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rPr>
          <w:trHeight w:val="70"/>
        </w:trPr>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ind w:firstLine="709"/>
              <w:jc w:val="both"/>
              <w:rPr>
                <w:b/>
                <w:lang w:eastAsia="ar-SA"/>
              </w:rPr>
            </w:pPr>
            <w:r w:rsidRPr="00B27F51">
              <w:t>Традиционная экономика. «Чистая» рыночная экономика. Механизм свободного образования цен. Принцип рациональности. Основные государственные функции при рыночной экономике. Административно-командная экономика. Условия функционирования командной экономики. Смешанная экономика. Модели смешанной экономики. Участие государства в хозяйственной деятельности.</w:t>
            </w:r>
          </w:p>
        </w:tc>
        <w:tc>
          <w:tcPr>
            <w:tcW w:w="850" w:type="dxa"/>
            <w:vMerge/>
            <w:tcBorders>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lang w:eastAsia="ar-SA"/>
              </w:rPr>
              <w:t xml:space="preserve">Тема 5. </w:t>
            </w:r>
            <w:r w:rsidRPr="00B27F51">
              <w:rPr>
                <w:b/>
                <w:bCs/>
              </w:rPr>
              <w:t xml:space="preserve">Собственность. </w:t>
            </w:r>
            <w:r w:rsidRPr="00B27F51">
              <w:rPr>
                <w:b/>
                <w:bCs/>
              </w:rPr>
              <w:lastRenderedPageBreak/>
              <w:t>Конкуренция</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lastRenderedPageBreak/>
              <w:t>Содержание учебного материала</w:t>
            </w:r>
          </w:p>
          <w:p w:rsidR="000B4A45" w:rsidRPr="00B27F51" w:rsidRDefault="000B4A45" w:rsidP="00405116">
            <w:pPr>
              <w:suppressAutoHyphens/>
              <w:snapToGrid w:val="0"/>
              <w:ind w:firstLine="709"/>
              <w:jc w:val="both"/>
              <w:rPr>
                <w:b/>
                <w:lang w:eastAsia="ar-SA"/>
              </w:rPr>
            </w:pPr>
            <w:r w:rsidRPr="00B27F51">
              <w:t>Понятие собственности. Собственность как основа социально-</w:t>
            </w:r>
            <w:r w:rsidRPr="00B27F51">
              <w:lastRenderedPageBreak/>
              <w:t>экономических отношений. Собственность как экономическая категория в современном понимании. Формы собственности: государственная, муниципальная, частная. Конкуренция. Совершенная конкуренция. Условия совершенной конкуренции. Монополия. Монополистическая конкуренция. Олигополия. Антимонопольная политика государства.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lastRenderedPageBreak/>
              <w:t>Тема 6. Экономическая свобода. Значение специализации и обмена</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Понятие экономической свободы. Специализация и ее значение для формирования рынка. Понятие обмена. Организованный и хаотичный обмен. Принудительный и добровольный обмен. Товарный обмен. Ступени или формы обмена.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8789" w:type="dxa"/>
            <w:gridSpan w:val="2"/>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Семейный бюджет</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7. Источники доходов семьи, основные виды расходов семьи. Сбережения населения. Страхование</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Семейный бюджет. Источники доходов семьи. Основные статьи расходов. Личный располагаемый доход. Реальная и номинальная заработная плата и реальные и номинальные доходы. Сбережения населения. Страхование.</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Практическая работа № 2</w:t>
            </w:r>
          </w:p>
          <w:p w:rsidR="000B4A45" w:rsidRPr="00B27F51" w:rsidRDefault="000B4A45" w:rsidP="00405116">
            <w:pPr>
              <w:suppressAutoHyphens/>
              <w:snapToGrid w:val="0"/>
              <w:jc w:val="center"/>
              <w:rPr>
                <w:b/>
                <w:lang w:eastAsia="ar-SA"/>
              </w:rPr>
            </w:pPr>
            <w:r w:rsidRPr="00B27F51">
              <w:rPr>
                <w:b/>
              </w:rPr>
              <w:t>Расчет семейного бюджета.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rPr>
          <w:trHeight w:val="1254"/>
        </w:trPr>
        <w:tc>
          <w:tcPr>
            <w:tcW w:w="1814"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8. Рациональный потребитель</w:t>
            </w:r>
          </w:p>
        </w:tc>
        <w:tc>
          <w:tcPr>
            <w:tcW w:w="6975"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Суверенитет потребителя. Рациональность потребителя и свобода выбора. Теория предельной полезности. Потребительское равновесие. Переход от кардинализма к ординализму. Эффект замещения. Эффект дохода. Излишек потребителя. Бюджетная линия потребителя. Кривые безразличия.</w:t>
            </w:r>
          </w:p>
        </w:tc>
        <w:tc>
          <w:tcPr>
            <w:tcW w:w="850" w:type="dxa"/>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rPr>
          <w:trHeight w:val="433"/>
        </w:trPr>
        <w:tc>
          <w:tcPr>
            <w:tcW w:w="8789" w:type="dxa"/>
            <w:gridSpan w:val="2"/>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Рыночная экономика</w:t>
            </w:r>
          </w:p>
        </w:tc>
        <w:tc>
          <w:tcPr>
            <w:tcW w:w="850" w:type="dxa"/>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9. Рыночный механизм. Рыночное равновесие. Рыночные структуры</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Круговорот производства и обмена продукции в экономической системе. Закон спроса. Факторы, влияющие на спрос. Агрегированная функция спроса. Закон предложения. Концепция равновесия рынка. Устойчивость равновесия. Эластичность спроса по цене. Эластичность спроса по доходу. Перекрестная эластичность спроса. Эластичность предложения. Рыночные структуры.</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5</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Практическая работа № 3</w:t>
            </w:r>
          </w:p>
          <w:p w:rsidR="000B4A45" w:rsidRPr="00B27F51" w:rsidRDefault="000B4A45" w:rsidP="00405116">
            <w:pPr>
              <w:suppressAutoHyphens/>
              <w:snapToGrid w:val="0"/>
              <w:jc w:val="center"/>
              <w:rPr>
                <w:lang w:eastAsia="ar-SA"/>
              </w:rPr>
            </w:pPr>
            <w:r w:rsidRPr="00B27F51">
              <w:rPr>
                <w:lang w:eastAsia="ar-SA"/>
              </w:rPr>
              <w:t>Анализ спроса и предложения, рыночного равновесия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1</w:t>
            </w:r>
          </w:p>
        </w:tc>
      </w:tr>
      <w:tr w:rsidR="000B4A45" w:rsidRPr="00B27F51" w:rsidTr="00405116">
        <w:tc>
          <w:tcPr>
            <w:tcW w:w="1814" w:type="dxa"/>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center"/>
              <w:rPr>
                <w:b/>
                <w:lang w:eastAsia="ar-SA"/>
              </w:rPr>
            </w:pPr>
            <w:r w:rsidRPr="00B27F51">
              <w:rPr>
                <w:b/>
                <w:lang w:eastAsia="ar-SA"/>
              </w:rPr>
              <w:lastRenderedPageBreak/>
              <w:t>Уровень жизни: понятие и факторы, его определяющие</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lastRenderedPageBreak/>
              <w:t>2</w:t>
            </w:r>
          </w:p>
        </w:tc>
      </w:tr>
      <w:tr w:rsidR="000B4A45" w:rsidRPr="00B27F51" w:rsidTr="00405116">
        <w:trPr>
          <w:trHeight w:val="994"/>
        </w:trPr>
        <w:tc>
          <w:tcPr>
            <w:tcW w:w="1814"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lastRenderedPageBreak/>
              <w:t>Тема 10. Экономика фирмы: цели, организационные формы</w:t>
            </w:r>
          </w:p>
        </w:tc>
        <w:tc>
          <w:tcPr>
            <w:tcW w:w="6975" w:type="dxa"/>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Предприятие (фирма). Основные признаки предприятия. Предпринимательская деятельность. Виды предпринимательской деятельности. Цели предпринимательской деятельности. Структура целей организации, ее миссия. Классификация предприятий. Организационно-правовые формы предприятий.</w:t>
            </w:r>
          </w:p>
        </w:tc>
        <w:tc>
          <w:tcPr>
            <w:tcW w:w="850" w:type="dxa"/>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8</w:t>
            </w: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11. Производство, производительность труда. Факторы, влияющие на производительность труда</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Общая производственная структура предприятия. Инфраструктура предприятия. Типы производственной структуры хозяйствующих субъектов. Производственный и технологический процесс. Производственный цикл. Основные формы организации производства. Основной капитал. Классификация элементов основного капитала. Оборотный капитал. Роль оборотного капитала в процессе производства. Оборотные средства. Производственная функция. Материально-технические и социально-экономические факторы. Нормирование труда. Характеристика производительности труда. Методы измерения производительности труда. Показатели уровня производительности труда.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5</w:t>
            </w:r>
          </w:p>
        </w:tc>
      </w:tr>
      <w:tr w:rsidR="000B4A45" w:rsidRPr="00B27F51" w:rsidTr="00405116">
        <w:tc>
          <w:tcPr>
            <w:tcW w:w="1814" w:type="dxa"/>
            <w:vMerge/>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bCs/>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Практическая работа № 4</w:t>
            </w:r>
          </w:p>
          <w:p w:rsidR="000B4A45" w:rsidRPr="00B27F51" w:rsidRDefault="000B4A45" w:rsidP="00405116">
            <w:pPr>
              <w:suppressAutoHyphens/>
              <w:snapToGrid w:val="0"/>
              <w:jc w:val="center"/>
              <w:rPr>
                <w:lang w:eastAsia="ar-SA"/>
              </w:rPr>
            </w:pPr>
            <w:r w:rsidRPr="00B27F51">
              <w:rPr>
                <w:lang w:eastAsia="ar-SA"/>
              </w:rPr>
              <w:t>Расчет длительности производственного цикла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1</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center"/>
              <w:rPr>
                <w:lang w:eastAsia="ar-SA"/>
              </w:rPr>
            </w:pPr>
            <w:r w:rsidRPr="00B27F51">
              <w:rPr>
                <w:lang w:eastAsia="ar-SA"/>
              </w:rPr>
              <w:t>Роль малого бизнеса в развитии экономики РФ</w:t>
            </w:r>
          </w:p>
          <w:p w:rsidR="000B4A45" w:rsidRPr="00B27F51" w:rsidRDefault="000B4A45" w:rsidP="00405116">
            <w:pPr>
              <w:suppressAutoHyphens/>
              <w:snapToGrid w:val="0"/>
              <w:jc w:val="center"/>
              <w:rPr>
                <w:b/>
                <w:lang w:eastAsia="ar-SA"/>
              </w:rPr>
            </w:pPr>
            <w:r w:rsidRPr="00B27F51">
              <w:rPr>
                <w:lang w:eastAsia="ar-SA"/>
              </w:rPr>
              <w:t>Экономические кризисы в истории России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12. Издержки. Выручка</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Издержки предприятия и себестоимость его продукции. Классификация издержек предприятия. Сметы затрат на производство. Факторы, влияющие на себестоимость. Предельные издержки производства. Ценообразование. Доход предприятия.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6</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center"/>
              <w:rPr>
                <w:lang w:eastAsia="ar-SA"/>
              </w:rPr>
            </w:pPr>
            <w:r w:rsidRPr="00B27F51">
              <w:rPr>
                <w:lang w:eastAsia="ar-SA"/>
              </w:rPr>
              <w:t xml:space="preserve">Проблемы вступления России в ВТО </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13. Ценные бумаги: акции, облигации. Фондовый рынок</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E11E89" w:rsidRDefault="000B4A45" w:rsidP="00405116">
            <w:pPr>
              <w:suppressAutoHyphens/>
              <w:snapToGrid w:val="0"/>
              <w:ind w:firstLine="709"/>
              <w:jc w:val="both"/>
            </w:pPr>
            <w:r w:rsidRPr="00B27F51">
              <w:t xml:space="preserve">Ценные бумаги и их виды. Акции. Номинальная стоимость курса акций. Облигации. Рынок ценных бумаг. Первичный и вторичный рынок. Организованный и неорганизованный рынок. Фондовая биржа и ее функции. Аккумуляция капитала. Межотраслевые переливы капитала. Переход управления к эффективному собственнику. </w:t>
            </w:r>
            <w:r w:rsidRPr="00B27F51">
              <w:lastRenderedPageBreak/>
              <w:t>Биржевые спекуляции. Биржи в России.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8789" w:type="dxa"/>
            <w:gridSpan w:val="2"/>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lastRenderedPageBreak/>
              <w:t>Труд и заработная плата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14. Труд. Рынок труда. Заработная плата и стимулирование труда</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Проблемы спроса на экономические ресурсы. Фактор труд и его цена. Рынок труда и его субъекты. Цена труда. Понятие заработной платы. Номинальная и реальная заработная плата. Организация оплаты труда. Форма оплаты труда. Поощрительные системы оплаты труда.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6</w:t>
            </w: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15. Безработица. Политика государства в области занятости. Профсоюзы</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Безработица. Фрикционная безработица. Структурная безработица. Циклическая безработица. Управление занятостью. Политика государства в области занятости населения. Правовая основа деятельности профсоюзов. Основные права профсоюзов. Гарантии прав профсоюзов. Защита прав профсоюзов. Обязанности профсоюзов. Модели функционирования рынка труда с участием профсоюзов.</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center"/>
              <w:rPr>
                <w:b/>
                <w:lang w:eastAsia="ar-SA"/>
              </w:rPr>
            </w:pPr>
            <w:r w:rsidRPr="00B27F51">
              <w:rPr>
                <w:b/>
                <w:lang w:eastAsia="ar-SA"/>
              </w:rPr>
              <w:t>Финансовый кризис 1998 года в России</w:t>
            </w:r>
          </w:p>
          <w:p w:rsidR="000B4A45" w:rsidRPr="00B27F51" w:rsidRDefault="000B4A45" w:rsidP="00405116">
            <w:pPr>
              <w:suppressAutoHyphens/>
              <w:snapToGrid w:val="0"/>
              <w:jc w:val="center"/>
              <w:rPr>
                <w:b/>
                <w:lang w:eastAsia="ar-SA"/>
              </w:rPr>
            </w:pPr>
            <w:r w:rsidRPr="00B27F51">
              <w:rPr>
                <w:b/>
                <w:lang w:eastAsia="ar-SA"/>
              </w:rPr>
              <w:t>Международный финансовый кризис</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8789" w:type="dxa"/>
            <w:gridSpan w:val="2"/>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Деньги и банки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16. Понятие денег и их роль в экономике</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Деньги: сущность и функции. Деньги как средство обращения. Деньги как мера стоимости. Деньги как средство накопления. Деньги как средство платежа. Проблема ликвидности. Закон денежного обращения. Уравнение обмена. Денежный запас. Роль денег в экономике.</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E11E89" w:rsidRDefault="000B4A45" w:rsidP="00405116">
            <w:pPr>
              <w:suppressAutoHyphens/>
              <w:snapToGrid w:val="0"/>
              <w:jc w:val="center"/>
              <w:rPr>
                <w:lang w:eastAsia="ar-SA"/>
              </w:rPr>
            </w:pPr>
            <w:r w:rsidRPr="00E11E89">
              <w:rPr>
                <w:lang w:eastAsia="ar-SA"/>
              </w:rPr>
              <w:t>Возникновение и эволюция денег на Руси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17. Банковская система. Финансовые институты</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pPr>
            <w:r w:rsidRPr="00B27F51">
              <w:t>Понятие банковской системы. Двухуровневая банковская система РФ. Правовое положение Центрального банка РФ. Основные функции и задачи ЦБ РФ. Инструменты и методы проведения кредитно-денежной политики. Понятие и функции коммерческих банков. Лицензии на осуществление операций. Виды банковских операций. Специализированные кредитно-финансовые учреждения.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6</w:t>
            </w: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ind w:firstLine="5"/>
              <w:jc w:val="both"/>
              <w:rPr>
                <w:b/>
                <w:lang w:eastAsia="ar-SA"/>
              </w:rPr>
            </w:pPr>
            <w:r w:rsidRPr="00B27F51">
              <w:rPr>
                <w:b/>
                <w:bCs/>
              </w:rPr>
              <w:t xml:space="preserve">Тема 18. </w:t>
            </w:r>
            <w:r w:rsidRPr="00B27F51">
              <w:rPr>
                <w:b/>
                <w:bCs/>
              </w:rPr>
              <w:lastRenderedPageBreak/>
              <w:t>Инфляция и ее социальные последствия</w:t>
            </w: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lastRenderedPageBreak/>
              <w:t>Содержание учебного материала</w:t>
            </w:r>
          </w:p>
          <w:p w:rsidR="000B4A45" w:rsidRPr="00B27F51" w:rsidRDefault="000B4A45" w:rsidP="00405116">
            <w:pPr>
              <w:suppressAutoHyphens/>
              <w:snapToGrid w:val="0"/>
              <w:ind w:firstLine="709"/>
              <w:jc w:val="both"/>
              <w:rPr>
                <w:b/>
                <w:lang w:eastAsia="ar-SA"/>
              </w:rPr>
            </w:pPr>
            <w:r w:rsidRPr="00B27F51">
              <w:lastRenderedPageBreak/>
              <w:t>Инфляция. Измерение уровня инфляции. Типы инфляции. Причины возникновения инфляции. Инфляция спроса. Инфляция предложения. Социально-экономические последствия инфляции. Государственная система антиинфляционных мер.</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lastRenderedPageBreak/>
              <w:t>2</w:t>
            </w:r>
          </w:p>
        </w:tc>
      </w:tr>
      <w:tr w:rsidR="000B4A45" w:rsidRPr="00B27F51" w:rsidTr="00405116">
        <w:trPr>
          <w:trHeight w:val="509"/>
        </w:trPr>
        <w:tc>
          <w:tcPr>
            <w:tcW w:w="1814" w:type="dxa"/>
            <w:vMerge/>
            <w:tcBorders>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center"/>
              <w:rPr>
                <w:lang w:eastAsia="ar-SA"/>
              </w:rPr>
            </w:pPr>
            <w:r w:rsidRPr="00B27F51">
              <w:rPr>
                <w:lang w:eastAsia="ar-SA"/>
              </w:rPr>
              <w:t>Международные валютно-финансовые организации</w:t>
            </w:r>
          </w:p>
          <w:p w:rsidR="000B4A45" w:rsidRPr="00B27F51" w:rsidRDefault="000B4A45" w:rsidP="00405116">
            <w:pPr>
              <w:suppressAutoHyphens/>
              <w:snapToGrid w:val="0"/>
              <w:jc w:val="center"/>
              <w:rPr>
                <w:b/>
                <w:lang w:eastAsia="ar-SA"/>
              </w:rPr>
            </w:pPr>
            <w:r w:rsidRPr="00B27F51">
              <w:rPr>
                <w:lang w:eastAsia="ar-SA"/>
              </w:rPr>
              <w:t>Электронные рынки как феномен мировой экономике</w:t>
            </w:r>
          </w:p>
        </w:tc>
        <w:tc>
          <w:tcPr>
            <w:tcW w:w="850" w:type="dxa"/>
            <w:vMerge w:val="restart"/>
            <w:tcBorders>
              <w:top w:val="single" w:sz="4" w:space="0" w:color="000000"/>
              <w:left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rPr>
          <w:trHeight w:val="509"/>
        </w:trPr>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850" w:type="dxa"/>
            <w:vMerge/>
            <w:tcBorders>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tc>
      </w:tr>
      <w:tr w:rsidR="000B4A45" w:rsidRPr="00B27F51" w:rsidTr="00405116">
        <w:tc>
          <w:tcPr>
            <w:tcW w:w="8789" w:type="dxa"/>
            <w:gridSpan w:val="2"/>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Государство и экономика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19. Роль государства в экономике. Общественные блага</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Государство как рыночный субъект. Экономические функции государства. Принципы и цели государственного регулирования. Правовое регулирование экономики. Финансовое регулирование. Социальное регулирование. Общественные блага и спрос на них.</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20. Налоги. Система и функции налоговых органов</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Система налогообложения. Принципы и методы построения налоговой системы. Понятие налогов. Виды налогов. Элементы налога и способы его взимания. Система и функции налоговых органов.</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center"/>
              <w:rPr>
                <w:b/>
                <w:lang w:eastAsia="ar-SA"/>
              </w:rPr>
            </w:pPr>
            <w:r w:rsidRPr="00B27F51">
              <w:rPr>
                <w:b/>
                <w:lang w:eastAsia="ar-SA"/>
              </w:rPr>
              <w:t>Фискальная (налоговая) политика и ее роль в стабилизации экономики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21. Государственный бюджет. Государственный долг</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Понятие государственного бюджета. Основные статьи доходов государственного бюджета. Структура бюджетных расходов. Дефицит и профицит государственного бюджета. Роль государства в кругообороте доходов и расходов. Государственный долг и его структура.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suppressAutoHyphens/>
              <w:snapToGrid w:val="0"/>
              <w:jc w:val="center"/>
              <w:rPr>
                <w:b/>
                <w:lang w:eastAsia="ar-SA"/>
              </w:rPr>
            </w:pPr>
            <w:r w:rsidRPr="00B27F51">
              <w:rPr>
                <w:b/>
                <w:lang w:eastAsia="ar-SA"/>
              </w:rPr>
              <w:t>Центральный банк и его роль</w:t>
            </w:r>
          </w:p>
          <w:p w:rsidR="000B4A45" w:rsidRPr="00B27F51" w:rsidRDefault="000B4A45" w:rsidP="00405116">
            <w:pPr>
              <w:suppressAutoHyphens/>
              <w:snapToGrid w:val="0"/>
              <w:jc w:val="center"/>
              <w:rPr>
                <w:b/>
                <w:lang w:eastAsia="ar-SA"/>
              </w:rPr>
            </w:pPr>
            <w:r w:rsidRPr="00B27F51">
              <w:rPr>
                <w:b/>
                <w:lang w:eastAsia="ar-SA"/>
              </w:rPr>
              <w:t>Бюджетный дефицит и концепции его регулирования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22. Понятие ВВП. Экономический рост. Экономические циклы</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Понятие валового внутреннего продукта. Цели национального производства и состав ВВП. Методы расчета ВВП. Метод потока расходов. Метод потока доходов. Метод добавленной стоимости. Неравенство доходов и его измерение. Номинальный и реальный ВВП. Экономический цикл. Основные факторы экономического роста.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10</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lastRenderedPageBreak/>
              <w:t>Тема 23. Основы денежной политики государства</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pPr>
            <w:r w:rsidRPr="00B27F51">
              <w:t>Понятие кредитно-денежной политики. Цели и задачи кредитно-денежной политики. Инструменты кредитно-денежной политики. Операции на открытом рынке. Политика изменения учетной ставки. Нормы обязательных резервов. Политика «дорогих» и «дешевых» денег. Эффективность и границы денежно-кредитного регулирования.</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2</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24. Международная торговля. Государственная политика в области международной торговли</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Международная торговля и мировой рынок. Международное разделение труда. Элементы теории сравнительных преимуществ. Международная торговая политика. Протекционизм в международной торговой политике. Причины ограничений в международной торговле. Фритредерство. Таможенная пошлина. Государственная политика в области международной торговли.</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lang w:eastAsia="ar-SA"/>
              </w:rPr>
              <w:t>Тема 25.</w:t>
            </w:r>
            <w:r w:rsidRPr="00B27F51">
              <w:rPr>
                <w:b/>
                <w:bCs/>
              </w:rPr>
              <w:t xml:space="preserve"> Валюта. Обменные курсы валют. Глобальные экономические проблемы</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pPr>
            <w:r w:rsidRPr="00B27F51">
              <w:t>Понятие валюты. Валютный курс и его характеристики. Спот-курс. Форвардный курс. Конвертируемость валюты. Динамика валютного курса. Факторы, определяющие валютные курсы: объем денежной массы, объем валового внутреннего продукта, паритет покупательной способности, колебания циклического характера, различия в процентных ставках и переливы капитала, ожидания относительно будущей динамики валютного курса. Глобальные экономические проблемы.</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vMerge w:val="restart"/>
            <w:tcBorders>
              <w:top w:val="single" w:sz="4" w:space="0" w:color="000000"/>
              <w:left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bCs/>
              </w:rPr>
              <w:t>Тема 26. Особенности современной экономики России</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Содержание учебного материала</w:t>
            </w:r>
          </w:p>
          <w:p w:rsidR="000B4A45" w:rsidRPr="00B27F51" w:rsidRDefault="000B4A45" w:rsidP="00405116">
            <w:pPr>
              <w:suppressAutoHyphens/>
              <w:snapToGrid w:val="0"/>
              <w:ind w:firstLine="709"/>
              <w:jc w:val="both"/>
              <w:rPr>
                <w:b/>
                <w:lang w:eastAsia="ar-SA"/>
              </w:rPr>
            </w:pPr>
            <w:r w:rsidRPr="00B27F51">
              <w:t>Экономические реформы в России. Экономический рост. Инвестиционный климат в современной России. Россия и мировая экономика.</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4</w:t>
            </w:r>
          </w:p>
        </w:tc>
      </w:tr>
      <w:tr w:rsidR="000B4A45" w:rsidRPr="00B27F51" w:rsidTr="00405116">
        <w:tc>
          <w:tcPr>
            <w:tcW w:w="1814" w:type="dxa"/>
            <w:vMerge/>
            <w:tcBorders>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r w:rsidRPr="00B27F51">
              <w:rPr>
                <w:b/>
                <w:lang w:eastAsia="ar-SA"/>
              </w:rPr>
              <w:t>Самостоятельная работа обучающихся</w:t>
            </w:r>
          </w:p>
          <w:p w:rsidR="000B4A45" w:rsidRPr="00B27F51" w:rsidRDefault="000B4A45" w:rsidP="00405116">
            <w:pPr>
              <w:pStyle w:val="a6"/>
              <w:spacing w:before="0" w:beforeAutospacing="0" w:after="0"/>
              <w:ind w:firstLine="39"/>
              <w:jc w:val="both"/>
              <w:rPr>
                <w:sz w:val="22"/>
                <w:szCs w:val="22"/>
              </w:rPr>
            </w:pPr>
            <w:r w:rsidRPr="00B27F51">
              <w:rPr>
                <w:sz w:val="22"/>
                <w:szCs w:val="22"/>
              </w:rPr>
              <w:t>Международные валютно-финансовые организации.</w:t>
            </w:r>
          </w:p>
          <w:p w:rsidR="000B4A45" w:rsidRPr="00B27F51" w:rsidRDefault="000B4A45" w:rsidP="00405116">
            <w:pPr>
              <w:pStyle w:val="a6"/>
              <w:spacing w:before="0" w:beforeAutospacing="0" w:after="0"/>
              <w:ind w:firstLine="39"/>
              <w:jc w:val="both"/>
              <w:rPr>
                <w:sz w:val="22"/>
                <w:szCs w:val="22"/>
              </w:rPr>
            </w:pPr>
            <w:r w:rsidRPr="00B27F51">
              <w:rPr>
                <w:sz w:val="22"/>
                <w:szCs w:val="22"/>
              </w:rPr>
              <w:t>Теории глобализации (Т. Левитт, Дж. Стиглиц, Ж.-П. Аллегре, П. Даниелс).</w:t>
            </w:r>
          </w:p>
          <w:p w:rsidR="000B4A45" w:rsidRPr="00B27F51" w:rsidRDefault="000B4A45" w:rsidP="00405116">
            <w:pPr>
              <w:pStyle w:val="a6"/>
              <w:spacing w:before="0" w:beforeAutospacing="0" w:after="0"/>
              <w:ind w:firstLine="39"/>
              <w:jc w:val="both"/>
              <w:rPr>
                <w:sz w:val="22"/>
                <w:szCs w:val="22"/>
              </w:rPr>
            </w:pPr>
            <w:r w:rsidRPr="00B27F51">
              <w:rPr>
                <w:sz w:val="22"/>
                <w:szCs w:val="22"/>
              </w:rPr>
              <w:t>Оффшорный бизнес и его роль в экономике России.</w:t>
            </w:r>
          </w:p>
          <w:p w:rsidR="000B4A45" w:rsidRPr="00B27F51" w:rsidRDefault="000B4A45" w:rsidP="00405116">
            <w:pPr>
              <w:pStyle w:val="a6"/>
              <w:spacing w:before="0" w:beforeAutospacing="0" w:after="0"/>
              <w:ind w:firstLine="39"/>
              <w:jc w:val="both"/>
              <w:rPr>
                <w:sz w:val="22"/>
                <w:szCs w:val="22"/>
              </w:rPr>
            </w:pPr>
            <w:r w:rsidRPr="00B27F51">
              <w:rPr>
                <w:sz w:val="22"/>
                <w:szCs w:val="22"/>
              </w:rPr>
              <w:t>Внешний долг России и проблемы его урегулирования.</w:t>
            </w:r>
          </w:p>
          <w:p w:rsidR="000B4A45" w:rsidRPr="00B27F51" w:rsidRDefault="000B4A45" w:rsidP="00405116">
            <w:pPr>
              <w:suppressAutoHyphens/>
              <w:snapToGrid w:val="0"/>
              <w:ind w:firstLine="39"/>
              <w:jc w:val="both"/>
            </w:pPr>
            <w:r w:rsidRPr="00B27F51">
              <w:t>Россия на рынке технологий.</w:t>
            </w:r>
          </w:p>
          <w:p w:rsidR="000B4A45" w:rsidRPr="00B27F51" w:rsidRDefault="000B4A45" w:rsidP="00405116">
            <w:pPr>
              <w:suppressAutoHyphens/>
              <w:snapToGrid w:val="0"/>
              <w:ind w:firstLine="39"/>
              <w:jc w:val="both"/>
            </w:pPr>
            <w:r w:rsidRPr="00B27F51">
              <w:t>Государственная поддержка предпринимательства в РФ</w:t>
            </w:r>
          </w:p>
          <w:p w:rsidR="000B4A45" w:rsidRPr="00B27F51" w:rsidRDefault="000B4A45" w:rsidP="00405116">
            <w:pPr>
              <w:suppressAutoHyphens/>
              <w:snapToGrid w:val="0"/>
              <w:ind w:firstLine="39"/>
              <w:jc w:val="both"/>
              <w:rPr>
                <w:b/>
                <w:lang w:eastAsia="ar-SA"/>
              </w:rPr>
            </w:pPr>
            <w:r w:rsidRPr="00B27F51">
              <w:rPr>
                <w:b/>
                <w:lang w:eastAsia="ar-SA"/>
              </w:rPr>
              <w:t>Индивидуальный проект «Идеальный магазин»</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t>12</w:t>
            </w: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p>
          <w:p w:rsidR="000B4A45" w:rsidRPr="00B27F51" w:rsidRDefault="000B4A45" w:rsidP="00405116">
            <w:pPr>
              <w:suppressAutoHyphens/>
              <w:snapToGrid w:val="0"/>
              <w:jc w:val="center"/>
              <w:rPr>
                <w:b/>
                <w:lang w:eastAsia="ar-SA"/>
              </w:rPr>
            </w:pPr>
            <w:r w:rsidRPr="00B27F51">
              <w:rPr>
                <w:b/>
                <w:lang w:eastAsia="ar-SA"/>
              </w:rPr>
              <w:lastRenderedPageBreak/>
              <w:t>17</w:t>
            </w:r>
          </w:p>
        </w:tc>
      </w:tr>
      <w:tr w:rsidR="000B4A45" w:rsidRPr="00B27F51" w:rsidTr="00405116">
        <w:tc>
          <w:tcPr>
            <w:tcW w:w="1814"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both"/>
              <w:rPr>
                <w:b/>
                <w:lang w:eastAsia="ar-SA"/>
              </w:rPr>
            </w:pPr>
            <w:r w:rsidRPr="00B27F51">
              <w:rPr>
                <w:b/>
                <w:lang w:eastAsia="ar-SA"/>
              </w:rPr>
              <w:lastRenderedPageBreak/>
              <w:t>Всего:</w:t>
            </w:r>
          </w:p>
        </w:tc>
        <w:tc>
          <w:tcPr>
            <w:tcW w:w="6975" w:type="dxa"/>
            <w:tcBorders>
              <w:top w:val="single" w:sz="4" w:space="0" w:color="000000"/>
              <w:left w:val="single" w:sz="4" w:space="0" w:color="000000"/>
              <w:bottom w:val="single" w:sz="4" w:space="0" w:color="000000"/>
              <w:right w:val="nil"/>
            </w:tcBorders>
            <w:shd w:val="clear" w:color="auto" w:fill="auto"/>
          </w:tcPr>
          <w:p w:rsidR="000B4A45" w:rsidRPr="00B27F51" w:rsidRDefault="000B4A45" w:rsidP="00405116">
            <w:pPr>
              <w:suppressAutoHyphens/>
              <w:snapToGrid w:val="0"/>
              <w:jc w:val="center"/>
              <w:rPr>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tcPr>
          <w:p w:rsidR="000B4A45" w:rsidRPr="00B27F51" w:rsidRDefault="000B4A45" w:rsidP="00405116">
            <w:pPr>
              <w:suppressAutoHyphens/>
              <w:snapToGrid w:val="0"/>
              <w:jc w:val="center"/>
              <w:rPr>
                <w:b/>
                <w:lang w:eastAsia="ar-SA"/>
              </w:rPr>
            </w:pPr>
            <w:r w:rsidRPr="00B27F51">
              <w:rPr>
                <w:b/>
                <w:lang w:eastAsia="ar-SA"/>
              </w:rPr>
              <w:t>171</w:t>
            </w:r>
          </w:p>
        </w:tc>
      </w:tr>
    </w:tbl>
    <w:p w:rsidR="000B4A45" w:rsidRPr="00B27F51" w:rsidRDefault="000B4A45" w:rsidP="000B4A45">
      <w:pPr>
        <w:rPr>
          <w:lang w:eastAsia="ar-SA"/>
        </w:rPr>
      </w:pPr>
    </w:p>
    <w:p w:rsidR="000B4A45" w:rsidRPr="00B27F51" w:rsidRDefault="000B4A45" w:rsidP="000B4A45">
      <w:pPr>
        <w:jc w:val="center"/>
        <w:rPr>
          <w:b/>
          <w:lang w:eastAsia="ar-SA"/>
        </w:rPr>
      </w:pPr>
      <w:r w:rsidRPr="00B27F51">
        <w:rPr>
          <w:b/>
          <w:lang w:eastAsia="ar-SA"/>
        </w:rPr>
        <w:t>Примерные темы рефератов:</w:t>
      </w:r>
    </w:p>
    <w:p w:rsidR="000B4A45" w:rsidRPr="00B27F51" w:rsidRDefault="000B4A45" w:rsidP="000B4A45">
      <w:pPr>
        <w:rPr>
          <w:lang w:eastAsia="ar-SA"/>
        </w:rPr>
      </w:pPr>
    </w:p>
    <w:p w:rsidR="000B4A45" w:rsidRPr="00B27F51" w:rsidRDefault="000B4A45" w:rsidP="000B4A45">
      <w:pPr>
        <w:rPr>
          <w:lang w:eastAsia="ar-SA"/>
        </w:rPr>
      </w:pPr>
    </w:p>
    <w:p w:rsidR="000B4A45" w:rsidRPr="00B27F51" w:rsidRDefault="000B4A45" w:rsidP="008B7DE8">
      <w:pPr>
        <w:numPr>
          <w:ilvl w:val="0"/>
          <w:numId w:val="197"/>
        </w:numPr>
        <w:spacing w:after="0" w:line="240" w:lineRule="auto"/>
        <w:rPr>
          <w:lang w:eastAsia="ar-SA"/>
        </w:rPr>
      </w:pPr>
      <w:r w:rsidRPr="00B27F51">
        <w:rPr>
          <w:lang w:eastAsia="ar-SA"/>
        </w:rPr>
        <w:t>Лауреаты Нобелевской премии по экономике и их вклад в развитие экономической мысли.</w:t>
      </w:r>
    </w:p>
    <w:p w:rsidR="000B4A45" w:rsidRPr="00B27F51" w:rsidRDefault="000B4A45" w:rsidP="008B7DE8">
      <w:pPr>
        <w:numPr>
          <w:ilvl w:val="0"/>
          <w:numId w:val="197"/>
        </w:numPr>
        <w:spacing w:after="0" w:line="240" w:lineRule="auto"/>
        <w:rPr>
          <w:lang w:eastAsia="ar-SA"/>
        </w:rPr>
      </w:pPr>
      <w:r w:rsidRPr="00B27F51">
        <w:rPr>
          <w:lang w:eastAsia="ar-SA"/>
        </w:rPr>
        <w:t>Организация предпринимательской деятельности. Проблемы ее реализации на современном этапе развития.</w:t>
      </w:r>
    </w:p>
    <w:p w:rsidR="000B4A45" w:rsidRPr="00B27F51" w:rsidRDefault="000B4A45" w:rsidP="008B7DE8">
      <w:pPr>
        <w:numPr>
          <w:ilvl w:val="0"/>
          <w:numId w:val="197"/>
        </w:numPr>
        <w:spacing w:after="0" w:line="240" w:lineRule="auto"/>
        <w:rPr>
          <w:lang w:eastAsia="ar-SA"/>
        </w:rPr>
      </w:pPr>
      <w:r w:rsidRPr="00B27F51">
        <w:rPr>
          <w:lang w:eastAsia="ar-SA"/>
        </w:rPr>
        <w:t>Роль малого бизнеса в развитии экономики РФ (региона, муниципального образования)</w:t>
      </w:r>
    </w:p>
    <w:p w:rsidR="000B4A45" w:rsidRPr="00B27F51" w:rsidRDefault="000B4A45" w:rsidP="008B7DE8">
      <w:pPr>
        <w:numPr>
          <w:ilvl w:val="0"/>
          <w:numId w:val="197"/>
        </w:numPr>
        <w:spacing w:after="0" w:line="240" w:lineRule="auto"/>
        <w:rPr>
          <w:lang w:eastAsia="ar-SA"/>
        </w:rPr>
      </w:pPr>
      <w:r w:rsidRPr="00B27F51">
        <w:rPr>
          <w:lang w:eastAsia="ar-SA"/>
        </w:rPr>
        <w:t>Фискальная (налоговая) политика и ее роль в стабилизации экономики.</w:t>
      </w:r>
    </w:p>
    <w:p w:rsidR="000B4A45" w:rsidRPr="00B27F51" w:rsidRDefault="000B4A45" w:rsidP="008B7DE8">
      <w:pPr>
        <w:numPr>
          <w:ilvl w:val="0"/>
          <w:numId w:val="197"/>
        </w:numPr>
        <w:spacing w:after="0" w:line="240" w:lineRule="auto"/>
        <w:rPr>
          <w:lang w:eastAsia="ar-SA"/>
        </w:rPr>
      </w:pPr>
      <w:r w:rsidRPr="00B27F51">
        <w:rPr>
          <w:lang w:eastAsia="ar-SA"/>
        </w:rPr>
        <w:t>Бюджетный дефицит и концепции его регулирования.</w:t>
      </w:r>
    </w:p>
    <w:p w:rsidR="000B4A45" w:rsidRPr="00B27F51" w:rsidRDefault="000B4A45" w:rsidP="008B7DE8">
      <w:pPr>
        <w:numPr>
          <w:ilvl w:val="0"/>
          <w:numId w:val="197"/>
        </w:numPr>
        <w:spacing w:after="0" w:line="240" w:lineRule="auto"/>
        <w:rPr>
          <w:lang w:eastAsia="ar-SA"/>
        </w:rPr>
      </w:pPr>
      <w:r w:rsidRPr="00B27F51">
        <w:rPr>
          <w:lang w:eastAsia="ar-SA"/>
        </w:rPr>
        <w:t>Уровень жизни: понятие и факторы, его определяющие.</w:t>
      </w:r>
    </w:p>
    <w:p w:rsidR="000B4A45" w:rsidRPr="00B27F51" w:rsidRDefault="000B4A45" w:rsidP="008B7DE8">
      <w:pPr>
        <w:numPr>
          <w:ilvl w:val="0"/>
          <w:numId w:val="197"/>
        </w:numPr>
        <w:spacing w:after="0" w:line="240" w:lineRule="auto"/>
        <w:rPr>
          <w:lang w:eastAsia="ar-SA"/>
        </w:rPr>
      </w:pPr>
      <w:r w:rsidRPr="00B27F51">
        <w:rPr>
          <w:lang w:eastAsia="ar-SA"/>
        </w:rPr>
        <w:t>Экономические кризисы в истории России.</w:t>
      </w:r>
    </w:p>
    <w:p w:rsidR="000B4A45" w:rsidRPr="00B27F51" w:rsidRDefault="000B4A45" w:rsidP="008B7DE8">
      <w:pPr>
        <w:numPr>
          <w:ilvl w:val="0"/>
          <w:numId w:val="197"/>
        </w:numPr>
        <w:spacing w:after="0" w:line="240" w:lineRule="auto"/>
        <w:rPr>
          <w:lang w:eastAsia="ar-SA"/>
        </w:rPr>
      </w:pPr>
      <w:r w:rsidRPr="00B27F51">
        <w:rPr>
          <w:lang w:eastAsia="ar-SA"/>
        </w:rPr>
        <w:t>Центральный банк и его роль.</w:t>
      </w:r>
    </w:p>
    <w:p w:rsidR="000B4A45" w:rsidRPr="00B27F51" w:rsidRDefault="000B4A45" w:rsidP="008B7DE8">
      <w:pPr>
        <w:numPr>
          <w:ilvl w:val="0"/>
          <w:numId w:val="197"/>
        </w:numPr>
        <w:spacing w:after="0" w:line="240" w:lineRule="auto"/>
        <w:rPr>
          <w:lang w:eastAsia="ar-SA"/>
        </w:rPr>
      </w:pPr>
      <w:r w:rsidRPr="00B27F51">
        <w:rPr>
          <w:lang w:eastAsia="ar-SA"/>
        </w:rPr>
        <w:t>Особенности миграционных процессов во второй половине 20 века.</w:t>
      </w:r>
    </w:p>
    <w:p w:rsidR="000B4A45" w:rsidRPr="00B27F51" w:rsidRDefault="000B4A45" w:rsidP="008B7DE8">
      <w:pPr>
        <w:numPr>
          <w:ilvl w:val="0"/>
          <w:numId w:val="197"/>
        </w:numPr>
        <w:spacing w:after="0" w:line="240" w:lineRule="auto"/>
        <w:rPr>
          <w:lang w:eastAsia="ar-SA"/>
        </w:rPr>
      </w:pPr>
      <w:r w:rsidRPr="00B27F51">
        <w:rPr>
          <w:lang w:eastAsia="ar-SA"/>
        </w:rPr>
        <w:t>Проблемы вступления России в ВТО.</w:t>
      </w:r>
    </w:p>
    <w:p w:rsidR="000B4A45" w:rsidRPr="00B27F51" w:rsidRDefault="000B4A45" w:rsidP="008B7DE8">
      <w:pPr>
        <w:numPr>
          <w:ilvl w:val="0"/>
          <w:numId w:val="197"/>
        </w:numPr>
        <w:spacing w:after="0" w:line="240" w:lineRule="auto"/>
        <w:rPr>
          <w:lang w:eastAsia="ar-SA"/>
        </w:rPr>
      </w:pPr>
      <w:r w:rsidRPr="00B27F51">
        <w:rPr>
          <w:lang w:eastAsia="ar-SA"/>
        </w:rPr>
        <w:t>Россия на рынке технологий.</w:t>
      </w:r>
    </w:p>
    <w:p w:rsidR="000B4A45" w:rsidRPr="00B27F51" w:rsidRDefault="000B4A45" w:rsidP="008B7DE8">
      <w:pPr>
        <w:numPr>
          <w:ilvl w:val="0"/>
          <w:numId w:val="197"/>
        </w:numPr>
        <w:spacing w:after="0" w:line="240" w:lineRule="auto"/>
        <w:rPr>
          <w:lang w:eastAsia="ar-SA"/>
        </w:rPr>
      </w:pPr>
      <w:r w:rsidRPr="00B27F51">
        <w:rPr>
          <w:lang w:eastAsia="ar-SA"/>
        </w:rPr>
        <w:t>Финансовый кризис 1998 года в России.</w:t>
      </w:r>
    </w:p>
    <w:p w:rsidR="000B4A45" w:rsidRPr="00B27F51" w:rsidRDefault="000B4A45" w:rsidP="008B7DE8">
      <w:pPr>
        <w:numPr>
          <w:ilvl w:val="0"/>
          <w:numId w:val="197"/>
        </w:numPr>
        <w:spacing w:after="0" w:line="240" w:lineRule="auto"/>
        <w:rPr>
          <w:lang w:eastAsia="ar-SA"/>
        </w:rPr>
      </w:pPr>
      <w:r w:rsidRPr="00B27F51">
        <w:rPr>
          <w:lang w:eastAsia="ar-SA"/>
        </w:rPr>
        <w:t>Проблемы европейской интеграции: углубление и расширение ЕС.</w:t>
      </w:r>
    </w:p>
    <w:p w:rsidR="000B4A45" w:rsidRPr="00B27F51" w:rsidRDefault="000B4A45" w:rsidP="008B7DE8">
      <w:pPr>
        <w:numPr>
          <w:ilvl w:val="0"/>
          <w:numId w:val="197"/>
        </w:numPr>
        <w:spacing w:after="0" w:line="240" w:lineRule="auto"/>
        <w:rPr>
          <w:lang w:eastAsia="ar-SA"/>
        </w:rPr>
      </w:pPr>
      <w:r w:rsidRPr="00B27F51">
        <w:rPr>
          <w:lang w:eastAsia="ar-SA"/>
        </w:rPr>
        <w:t>Электронные рынки как феномен мировой экономики.</w:t>
      </w:r>
    </w:p>
    <w:p w:rsidR="000B4A45" w:rsidRPr="00B27F51" w:rsidRDefault="000B4A45" w:rsidP="008B7DE8">
      <w:pPr>
        <w:numPr>
          <w:ilvl w:val="0"/>
          <w:numId w:val="197"/>
        </w:numPr>
        <w:spacing w:after="0" w:line="240" w:lineRule="auto"/>
        <w:rPr>
          <w:lang w:eastAsia="ar-SA"/>
        </w:rPr>
      </w:pPr>
      <w:r w:rsidRPr="00B27F51">
        <w:rPr>
          <w:lang w:eastAsia="ar-SA"/>
        </w:rPr>
        <w:t>Оффшорный бизнес и его роль в экономике России.</w:t>
      </w:r>
    </w:p>
    <w:p w:rsidR="000B4A45" w:rsidRPr="00B27F51" w:rsidRDefault="000B4A45" w:rsidP="008B7DE8">
      <w:pPr>
        <w:numPr>
          <w:ilvl w:val="0"/>
          <w:numId w:val="197"/>
        </w:numPr>
        <w:spacing w:after="0" w:line="240" w:lineRule="auto"/>
        <w:rPr>
          <w:lang w:eastAsia="ar-SA"/>
        </w:rPr>
      </w:pPr>
      <w:r w:rsidRPr="00B27F51">
        <w:rPr>
          <w:lang w:eastAsia="ar-SA"/>
        </w:rPr>
        <w:t>Внешний долг России и проблемы его регулирования.</w:t>
      </w:r>
    </w:p>
    <w:p w:rsidR="000B4A45" w:rsidRPr="00B27F51" w:rsidRDefault="000B4A45" w:rsidP="008B7DE8">
      <w:pPr>
        <w:numPr>
          <w:ilvl w:val="0"/>
          <w:numId w:val="197"/>
        </w:numPr>
        <w:spacing w:after="0" w:line="240" w:lineRule="auto"/>
        <w:rPr>
          <w:lang w:eastAsia="ar-SA"/>
        </w:rPr>
      </w:pPr>
      <w:r w:rsidRPr="00B27F51">
        <w:rPr>
          <w:lang w:eastAsia="ar-SA"/>
        </w:rPr>
        <w:t>Мировой опыт свободных экономических зон.</w:t>
      </w:r>
    </w:p>
    <w:p w:rsidR="000B4A45" w:rsidRPr="00B27F51" w:rsidRDefault="000B4A45" w:rsidP="008B7DE8">
      <w:pPr>
        <w:numPr>
          <w:ilvl w:val="0"/>
          <w:numId w:val="197"/>
        </w:numPr>
        <w:spacing w:after="0" w:line="240" w:lineRule="auto"/>
        <w:rPr>
          <w:lang w:eastAsia="ar-SA"/>
        </w:rPr>
      </w:pPr>
      <w:r w:rsidRPr="00B27F51">
        <w:rPr>
          <w:lang w:eastAsia="ar-SA"/>
        </w:rPr>
        <w:t>Возникновение и эволюция денег на Руси.</w:t>
      </w:r>
    </w:p>
    <w:p w:rsidR="000B4A45" w:rsidRPr="00B27F51" w:rsidRDefault="000B4A45" w:rsidP="008B7DE8">
      <w:pPr>
        <w:numPr>
          <w:ilvl w:val="0"/>
          <w:numId w:val="197"/>
        </w:numPr>
        <w:spacing w:after="0" w:line="240" w:lineRule="auto"/>
        <w:rPr>
          <w:lang w:eastAsia="ar-SA"/>
        </w:rPr>
      </w:pPr>
      <w:r w:rsidRPr="00B27F51">
        <w:rPr>
          <w:lang w:eastAsia="ar-SA"/>
        </w:rPr>
        <w:t>Международные валютно-финансовые организации.</w:t>
      </w:r>
    </w:p>
    <w:p w:rsidR="000B4A45" w:rsidRPr="00B27F51" w:rsidRDefault="000B4A45" w:rsidP="008B7DE8">
      <w:pPr>
        <w:numPr>
          <w:ilvl w:val="0"/>
          <w:numId w:val="197"/>
        </w:numPr>
        <w:spacing w:after="0" w:line="240" w:lineRule="auto"/>
        <w:rPr>
          <w:lang w:eastAsia="ar-SA"/>
        </w:rPr>
      </w:pPr>
      <w:r w:rsidRPr="00B27F51">
        <w:rPr>
          <w:lang w:eastAsia="ar-SA"/>
        </w:rPr>
        <w:t>Теории глобализации (Т. Левитт, Дж. Стиглиц, Ж.-П. Аллегре, П. Даниелс).</w:t>
      </w:r>
    </w:p>
    <w:p w:rsidR="000B4A45" w:rsidRPr="00B27F51" w:rsidRDefault="000B4A45" w:rsidP="000B4A45">
      <w:pPr>
        <w:ind w:left="720"/>
        <w:rPr>
          <w:lang w:eastAsia="ar-SA"/>
        </w:rPr>
      </w:pPr>
    </w:p>
    <w:p w:rsidR="000B4A45" w:rsidRPr="00B27F51" w:rsidRDefault="000B4A45" w:rsidP="008B7DE8">
      <w:pPr>
        <w:keepNext/>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eastAsia="Times New Roman"/>
          <w:b/>
          <w:caps/>
          <w:lang w:eastAsia="ar-SA"/>
        </w:rPr>
      </w:pPr>
      <w:r w:rsidRPr="00B27F51">
        <w:rPr>
          <w:rFonts w:eastAsia="Times New Roman"/>
          <w:b/>
          <w:caps/>
          <w:lang w:eastAsia="ar-SA"/>
        </w:rPr>
        <w:t>3. условия реализации программы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lang w:eastAsia="ar-SA"/>
        </w:rPr>
      </w:pPr>
      <w:r w:rsidRPr="00B27F51">
        <w:rPr>
          <w:b/>
          <w:bCs/>
          <w:lang w:eastAsia="ar-SA"/>
        </w:rPr>
        <w:t>3.1. Требования к минимальному материально-техническому обеспечению</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lang w:eastAsia="ar-SA"/>
        </w:rPr>
      </w:pPr>
      <w:r w:rsidRPr="00B27F51">
        <w:rPr>
          <w:bCs/>
          <w:lang w:eastAsia="ar-SA"/>
        </w:rPr>
        <w:t>Реализация учебной дисциплины требует наличия учебного кабинета на 30 посадочных мест.</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lang w:eastAsia="ar-SA"/>
        </w:rPr>
      </w:pPr>
      <w:r w:rsidRPr="00B27F51">
        <w:rPr>
          <w:bCs/>
          <w:lang w:eastAsia="ar-SA"/>
        </w:rPr>
        <w:t>Технические средства обучения: мультимедийный проектор, экран, компьютер, МФУ.</w:t>
      </w:r>
    </w:p>
    <w:p w:rsidR="000B4A45" w:rsidRPr="00B27F51" w:rsidRDefault="000B4A45" w:rsidP="008B7DE8">
      <w:pPr>
        <w:keepNext/>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eastAsia="Times New Roman"/>
          <w:b/>
          <w:lang w:eastAsia="ar-SA"/>
        </w:rPr>
      </w:pPr>
      <w:r w:rsidRPr="00B27F51">
        <w:rPr>
          <w:rFonts w:eastAsia="Times New Roman"/>
          <w:b/>
          <w:lang w:eastAsia="ar-SA"/>
        </w:rPr>
        <w:t>3.2.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lang w:eastAsia="ar-SA"/>
        </w:rPr>
      </w:pPr>
      <w:r w:rsidRPr="00B27F51">
        <w:rPr>
          <w:b/>
          <w:bCs/>
          <w:lang w:eastAsia="ar-SA"/>
        </w:rPr>
        <w:t>Перечень учебных изданий, Интернет-ресурсов, дополнительной литературы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lang w:eastAsia="ar-SA"/>
        </w:rPr>
      </w:pPr>
      <w:r w:rsidRPr="00B27F51">
        <w:rPr>
          <w:bCs/>
          <w:lang w:eastAsia="ar-SA"/>
        </w:rPr>
        <w:t xml:space="preserve">Основные источники: </w:t>
      </w:r>
    </w:p>
    <w:p w:rsidR="000B4A45" w:rsidRPr="00B27F51" w:rsidRDefault="000B4A45" w:rsidP="000B4A45">
      <w:pPr>
        <w:pStyle w:val="a6"/>
        <w:spacing w:before="0" w:beforeAutospacing="0" w:after="0"/>
        <w:ind w:firstLine="706"/>
        <w:rPr>
          <w:sz w:val="22"/>
          <w:szCs w:val="22"/>
        </w:rPr>
      </w:pPr>
      <w:r w:rsidRPr="00B27F51">
        <w:rPr>
          <w:sz w:val="22"/>
          <w:szCs w:val="22"/>
        </w:rPr>
        <w:t>Сергеев И.В., Веретенникова И.И. Экономика организаций (предприятий): учеб. / под ред. И.В. Сергеева. – 3-е изд., перераб. и доп. – М., 2012.</w:t>
      </w:r>
    </w:p>
    <w:p w:rsidR="000B4A45" w:rsidRPr="00B27F51" w:rsidRDefault="000B4A45" w:rsidP="000B4A45">
      <w:pPr>
        <w:pStyle w:val="a6"/>
        <w:spacing w:before="0" w:beforeAutospacing="0" w:after="0"/>
        <w:ind w:firstLine="706"/>
        <w:rPr>
          <w:sz w:val="22"/>
          <w:szCs w:val="22"/>
        </w:rPr>
      </w:pPr>
      <w:r w:rsidRPr="00B27F51">
        <w:rPr>
          <w:sz w:val="22"/>
          <w:szCs w:val="22"/>
        </w:rPr>
        <w:t>Черемных Ю.Н. Микроэкономика. Продвинутый уровень: Учебник. – М., 2013.</w:t>
      </w:r>
    </w:p>
    <w:p w:rsidR="000B4A45" w:rsidRPr="00B27F51" w:rsidRDefault="000B4A45" w:rsidP="000B4A45">
      <w:pPr>
        <w:pStyle w:val="a6"/>
        <w:spacing w:before="0" w:beforeAutospacing="0" w:after="0"/>
        <w:ind w:firstLine="706"/>
        <w:rPr>
          <w:sz w:val="22"/>
          <w:szCs w:val="22"/>
        </w:rPr>
      </w:pPr>
      <w:r w:rsidRPr="00B27F51">
        <w:rPr>
          <w:sz w:val="22"/>
          <w:szCs w:val="22"/>
        </w:rPr>
        <w:t>Экономика организации (предприятия): учебник/ под ред. Н.А. Сафронова. – 2-е изд., перераб. и доп. – М., 2013.</w:t>
      </w:r>
    </w:p>
    <w:p w:rsidR="000B4A45" w:rsidRPr="00B27F51" w:rsidRDefault="000B4A45" w:rsidP="000B4A45">
      <w:pPr>
        <w:pStyle w:val="a6"/>
        <w:spacing w:before="0" w:beforeAutospacing="0" w:after="0"/>
        <w:ind w:firstLine="706"/>
        <w:rPr>
          <w:sz w:val="22"/>
          <w:szCs w:val="22"/>
        </w:rPr>
      </w:pPr>
      <w:r w:rsidRPr="00B27F51">
        <w:rPr>
          <w:sz w:val="22"/>
          <w:szCs w:val="22"/>
        </w:rPr>
        <w:t>Экономика предприятия: Учебник / под ред. проф. В.Я. Горфинкеля, проф. В.А. Швандара. – 4-е изд., перераб. и доп. – М., 2014.</w:t>
      </w:r>
    </w:p>
    <w:p w:rsidR="000B4A45" w:rsidRPr="00B27F51" w:rsidRDefault="000B4A45" w:rsidP="000B4A45">
      <w:pPr>
        <w:pStyle w:val="a6"/>
        <w:spacing w:before="0" w:beforeAutospacing="0" w:after="0"/>
        <w:ind w:firstLine="706"/>
        <w:rPr>
          <w:sz w:val="22"/>
          <w:szCs w:val="22"/>
        </w:rPr>
      </w:pPr>
      <w:r w:rsidRPr="00B27F51">
        <w:rPr>
          <w:sz w:val="22"/>
          <w:szCs w:val="22"/>
        </w:rPr>
        <w:lastRenderedPageBreak/>
        <w:t>Экономическая теория / под ред. А.И. Добрынина, Л.С. Тарасевича, 3-е изд. – СПб., 2012.</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lang w:eastAsia="ar-SA"/>
        </w:rPr>
      </w:pPr>
      <w:r w:rsidRPr="00B27F51">
        <w:rPr>
          <w:bCs/>
          <w:lang w:eastAsia="ar-SA"/>
        </w:rPr>
        <w:t>Дополнительные источники:</w:t>
      </w:r>
    </w:p>
    <w:p w:rsidR="000B4A45" w:rsidRPr="00B27F51" w:rsidRDefault="000B4A45" w:rsidP="000B4A45">
      <w:pPr>
        <w:pStyle w:val="a6"/>
        <w:spacing w:before="0" w:beforeAutospacing="0" w:after="0"/>
        <w:ind w:firstLine="706"/>
        <w:rPr>
          <w:sz w:val="22"/>
          <w:szCs w:val="22"/>
        </w:rPr>
      </w:pPr>
      <w:r w:rsidRPr="00B27F51">
        <w:rPr>
          <w:sz w:val="22"/>
          <w:szCs w:val="22"/>
        </w:rPr>
        <w:t>Волков О.И., Скляренко В.К. Экономика предприятия. – М., 2002.</w:t>
      </w:r>
    </w:p>
    <w:p w:rsidR="000B4A45" w:rsidRPr="00B27F51" w:rsidRDefault="000B4A45" w:rsidP="000B4A45">
      <w:pPr>
        <w:pStyle w:val="a6"/>
        <w:spacing w:before="0" w:beforeAutospacing="0" w:after="0"/>
        <w:ind w:firstLine="706"/>
        <w:rPr>
          <w:sz w:val="22"/>
          <w:szCs w:val="22"/>
        </w:rPr>
      </w:pPr>
      <w:r w:rsidRPr="00B27F51">
        <w:rPr>
          <w:sz w:val="22"/>
          <w:szCs w:val="22"/>
        </w:rPr>
        <w:t>Гомола А.И. Гражданское право: учебник для студ. сред. проф. учеб. заведений. – 5-е изд., испр. и доп. – М., 2007.</w:t>
      </w:r>
    </w:p>
    <w:p w:rsidR="000B4A45" w:rsidRPr="00B27F51" w:rsidRDefault="000B4A45" w:rsidP="000B4A45">
      <w:pPr>
        <w:pStyle w:val="a6"/>
        <w:spacing w:before="0" w:beforeAutospacing="0" w:after="0"/>
        <w:ind w:firstLine="706"/>
        <w:rPr>
          <w:sz w:val="22"/>
          <w:szCs w:val="22"/>
        </w:rPr>
      </w:pPr>
      <w:r w:rsidRPr="00B27F51">
        <w:rPr>
          <w:sz w:val="22"/>
          <w:szCs w:val="22"/>
        </w:rPr>
        <w:t>Гомола А.И. Профессии в сфере экономики и управления: учеб. пособ. – М., 2007.</w:t>
      </w:r>
    </w:p>
    <w:p w:rsidR="000B4A45" w:rsidRPr="00B27F51" w:rsidRDefault="000B4A45" w:rsidP="000B4A45">
      <w:pPr>
        <w:pStyle w:val="a6"/>
        <w:spacing w:before="0" w:beforeAutospacing="0" w:after="0"/>
        <w:ind w:firstLine="706"/>
        <w:rPr>
          <w:sz w:val="22"/>
          <w:szCs w:val="22"/>
        </w:rPr>
      </w:pPr>
      <w:r w:rsidRPr="00B27F51">
        <w:rPr>
          <w:sz w:val="22"/>
          <w:szCs w:val="22"/>
        </w:rPr>
        <w:t>Гомола А.И. Бизнес-планирование. Уч. пособие для СПО. – М., 2005.</w:t>
      </w:r>
    </w:p>
    <w:p w:rsidR="000B4A45" w:rsidRPr="00B27F51" w:rsidRDefault="000B4A45" w:rsidP="000B4A45">
      <w:pPr>
        <w:pStyle w:val="a6"/>
        <w:spacing w:before="0" w:beforeAutospacing="0" w:after="0"/>
        <w:ind w:firstLine="706"/>
        <w:rPr>
          <w:sz w:val="22"/>
          <w:szCs w:val="22"/>
        </w:rPr>
      </w:pPr>
      <w:r w:rsidRPr="00B27F51">
        <w:rPr>
          <w:sz w:val="22"/>
          <w:szCs w:val="22"/>
        </w:rPr>
        <w:t>Гомола А.И., Кириллов В.Е., Кириллов С.В.Бухгалтерский учет. Учебник. – 3-е изд., испр. и доп. – М., 2006.</w:t>
      </w:r>
    </w:p>
    <w:p w:rsidR="000B4A45" w:rsidRPr="00B27F51" w:rsidRDefault="000B4A45" w:rsidP="000B4A45">
      <w:pPr>
        <w:pStyle w:val="a6"/>
        <w:spacing w:before="0" w:beforeAutospacing="0" w:after="0"/>
        <w:ind w:firstLine="706"/>
        <w:rPr>
          <w:sz w:val="22"/>
          <w:szCs w:val="22"/>
        </w:rPr>
      </w:pPr>
      <w:r w:rsidRPr="00B27F51">
        <w:rPr>
          <w:sz w:val="22"/>
          <w:szCs w:val="22"/>
        </w:rPr>
        <w:t>Гражданский кодекс РФ с изменениями и дополнениями. – М., 2004.</w:t>
      </w:r>
    </w:p>
    <w:p w:rsidR="000B4A45" w:rsidRPr="00B27F51" w:rsidRDefault="000B4A45" w:rsidP="000B4A45">
      <w:pPr>
        <w:pStyle w:val="a6"/>
        <w:spacing w:before="0" w:beforeAutospacing="0" w:after="0"/>
        <w:ind w:firstLine="706"/>
        <w:rPr>
          <w:sz w:val="22"/>
          <w:szCs w:val="22"/>
        </w:rPr>
      </w:pPr>
      <w:r w:rsidRPr="00B27F51">
        <w:rPr>
          <w:sz w:val="22"/>
          <w:szCs w:val="22"/>
        </w:rPr>
        <w:t>Грузинов В.П. Экономика предприятия. – М., 2002.</w:t>
      </w:r>
    </w:p>
    <w:p w:rsidR="000B4A45" w:rsidRPr="00B27F51" w:rsidRDefault="000B4A45" w:rsidP="000B4A45">
      <w:pPr>
        <w:pStyle w:val="a6"/>
        <w:spacing w:before="0" w:beforeAutospacing="0" w:after="0"/>
        <w:ind w:firstLine="706"/>
        <w:rPr>
          <w:sz w:val="22"/>
          <w:szCs w:val="22"/>
        </w:rPr>
      </w:pPr>
      <w:r w:rsidRPr="00B27F51">
        <w:rPr>
          <w:sz w:val="22"/>
          <w:szCs w:val="22"/>
        </w:rPr>
        <w:t>Грязнова А.Г., Юданов А.Ю., ред. Микроэкономика: практический подход. (Managerial Economics) – М., 2007.</w:t>
      </w:r>
    </w:p>
    <w:p w:rsidR="000B4A45" w:rsidRPr="00B27F51" w:rsidRDefault="000B4A45" w:rsidP="000B4A45">
      <w:pPr>
        <w:pStyle w:val="a6"/>
        <w:spacing w:before="0" w:beforeAutospacing="0" w:after="0"/>
        <w:ind w:firstLine="706"/>
        <w:rPr>
          <w:sz w:val="22"/>
          <w:szCs w:val="22"/>
        </w:rPr>
      </w:pPr>
      <w:r w:rsidRPr="00B27F51">
        <w:rPr>
          <w:sz w:val="22"/>
          <w:szCs w:val="22"/>
        </w:rPr>
        <w:t>Камаев В.Д. Экономическая теория: краткий курс: учебник. – 2-е изд., стер. – М., 2007.</w:t>
      </w:r>
    </w:p>
    <w:p w:rsidR="000B4A45" w:rsidRPr="00B27F51" w:rsidRDefault="000B4A45" w:rsidP="000B4A45">
      <w:pPr>
        <w:pStyle w:val="a6"/>
        <w:spacing w:before="0" w:beforeAutospacing="0" w:after="0"/>
        <w:ind w:firstLine="706"/>
        <w:rPr>
          <w:sz w:val="22"/>
          <w:szCs w:val="22"/>
        </w:rPr>
      </w:pPr>
      <w:r w:rsidRPr="00B27F51">
        <w:rPr>
          <w:sz w:val="22"/>
          <w:szCs w:val="22"/>
        </w:rPr>
        <w:t>Кожевников Н.Н. Основы экономики. Учебник для ссузов. – М., 2005.</w:t>
      </w:r>
    </w:p>
    <w:p w:rsidR="000B4A45" w:rsidRPr="00B27F51" w:rsidRDefault="000B4A45" w:rsidP="000B4A45">
      <w:pPr>
        <w:pStyle w:val="a6"/>
        <w:spacing w:before="0" w:beforeAutospacing="0" w:after="0"/>
        <w:ind w:firstLine="706"/>
        <w:rPr>
          <w:sz w:val="22"/>
          <w:szCs w:val="22"/>
        </w:rPr>
      </w:pPr>
      <w:r w:rsidRPr="00B27F51">
        <w:rPr>
          <w:sz w:val="22"/>
          <w:szCs w:val="22"/>
        </w:rPr>
        <w:t>Нуреев Р.М. Курс микроэкономики. – М., 2008.</w:t>
      </w:r>
    </w:p>
    <w:p w:rsidR="000B4A45" w:rsidRPr="00B27F51" w:rsidRDefault="000B4A45" w:rsidP="000B4A45">
      <w:pPr>
        <w:pStyle w:val="a6"/>
        <w:spacing w:before="0" w:beforeAutospacing="0" w:after="0"/>
        <w:ind w:firstLine="706"/>
        <w:rPr>
          <w:sz w:val="22"/>
          <w:szCs w:val="22"/>
        </w:rPr>
      </w:pPr>
      <w:r w:rsidRPr="00B27F51">
        <w:rPr>
          <w:sz w:val="22"/>
          <w:szCs w:val="22"/>
        </w:rPr>
        <w:t>Сафонов Н.А. Экономика предприятия. – М., 2002.</w:t>
      </w:r>
    </w:p>
    <w:p w:rsidR="000B4A45" w:rsidRPr="00B27F51" w:rsidRDefault="000B4A45" w:rsidP="000B4A45">
      <w:pPr>
        <w:pStyle w:val="a6"/>
        <w:spacing w:before="0" w:beforeAutospacing="0" w:after="0"/>
        <w:ind w:firstLine="706"/>
        <w:rPr>
          <w:sz w:val="22"/>
          <w:szCs w:val="22"/>
        </w:rPr>
      </w:pPr>
      <w:r w:rsidRPr="00B27F51">
        <w:rPr>
          <w:sz w:val="22"/>
          <w:szCs w:val="22"/>
        </w:rPr>
        <w:t>Слагода В.Г. Экономическая теория: уч. пособие. – 2-е изд., испр. и доп. – М., 2005.</w:t>
      </w:r>
    </w:p>
    <w:p w:rsidR="000B4A45" w:rsidRPr="00B27F51" w:rsidRDefault="000B4A45" w:rsidP="000B4A45">
      <w:pPr>
        <w:pStyle w:val="a6"/>
        <w:spacing w:before="0" w:beforeAutospacing="0" w:after="0"/>
        <w:ind w:firstLine="706"/>
        <w:rPr>
          <w:sz w:val="22"/>
          <w:szCs w:val="22"/>
        </w:rPr>
      </w:pPr>
      <w:r w:rsidRPr="00B27F51">
        <w:rPr>
          <w:sz w:val="22"/>
          <w:szCs w:val="22"/>
        </w:rPr>
        <w:t>Соколинский В.М. Экономическая теория: уч. пособие. – 3-е изд., стер. – КноРус, 2007.</w:t>
      </w:r>
    </w:p>
    <w:p w:rsidR="000B4A45" w:rsidRPr="00B27F51" w:rsidRDefault="000B4A45" w:rsidP="000B4A45">
      <w:pPr>
        <w:pStyle w:val="a6"/>
        <w:spacing w:before="0" w:beforeAutospacing="0" w:after="0"/>
        <w:ind w:firstLine="706"/>
        <w:rPr>
          <w:sz w:val="22"/>
          <w:szCs w:val="22"/>
        </w:rPr>
      </w:pPr>
      <w:r w:rsidRPr="00B27F51">
        <w:rPr>
          <w:sz w:val="22"/>
          <w:szCs w:val="22"/>
        </w:rPr>
        <w:t>Соколова С.В. Основы экономики. Учебник для НПО. – М., 2002.</w:t>
      </w:r>
    </w:p>
    <w:p w:rsidR="000B4A45" w:rsidRPr="00B27F51" w:rsidRDefault="000B4A45" w:rsidP="000B4A45">
      <w:pPr>
        <w:pStyle w:val="a6"/>
        <w:spacing w:before="0" w:beforeAutospacing="0" w:after="0"/>
        <w:ind w:firstLine="706"/>
        <w:rPr>
          <w:sz w:val="22"/>
          <w:szCs w:val="22"/>
        </w:rPr>
      </w:pPr>
      <w:r w:rsidRPr="00B27F51">
        <w:rPr>
          <w:sz w:val="22"/>
          <w:szCs w:val="22"/>
        </w:rPr>
        <w:t>Соколова С.В. Основы экономики. Рабочая тетрадь к учебнику для НПО. – М., 2002.</w:t>
      </w:r>
    </w:p>
    <w:p w:rsidR="000B4A45" w:rsidRPr="00B27F51" w:rsidRDefault="000B4A45" w:rsidP="000B4A45">
      <w:pPr>
        <w:pStyle w:val="a6"/>
        <w:spacing w:before="0" w:beforeAutospacing="0" w:after="0"/>
        <w:ind w:firstLine="706"/>
        <w:rPr>
          <w:sz w:val="22"/>
          <w:szCs w:val="22"/>
        </w:rPr>
      </w:pPr>
      <w:r w:rsidRPr="00B27F51">
        <w:rPr>
          <w:sz w:val="22"/>
          <w:szCs w:val="22"/>
        </w:rPr>
        <w:t>Тарасевич Л.С., Гребенников П.И., Леусский А.И. Микроэкономика. Учебник. – М., 2006.</w:t>
      </w:r>
    </w:p>
    <w:p w:rsidR="000B4A45" w:rsidRDefault="000B4A45" w:rsidP="000B4A45">
      <w:pPr>
        <w:pStyle w:val="a6"/>
        <w:spacing w:before="0" w:beforeAutospacing="0" w:after="0"/>
        <w:ind w:firstLine="709"/>
        <w:rPr>
          <w:sz w:val="22"/>
          <w:szCs w:val="22"/>
        </w:rPr>
      </w:pPr>
      <w:r w:rsidRPr="00B27F51">
        <w:rPr>
          <w:sz w:val="22"/>
          <w:szCs w:val="22"/>
        </w:rPr>
        <w:t>Череданова Л.Н. Основы экономики и предпринимательства. Учебник для НПО. – М., 2004.</w:t>
      </w:r>
    </w:p>
    <w:p w:rsidR="000B4A45" w:rsidRPr="00E55D98" w:rsidRDefault="000B4A45" w:rsidP="000B4A45">
      <w:pPr>
        <w:pStyle w:val="a6"/>
        <w:spacing w:before="0" w:beforeAutospacing="0" w:after="0"/>
        <w:ind w:firstLine="709"/>
        <w:rPr>
          <w:sz w:val="22"/>
          <w:szCs w:val="22"/>
        </w:rPr>
      </w:pPr>
    </w:p>
    <w:p w:rsidR="000B4A45" w:rsidRPr="00B27F51" w:rsidRDefault="000B4A45" w:rsidP="008B7DE8">
      <w:pPr>
        <w:keepNext/>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outlineLvl w:val="0"/>
        <w:rPr>
          <w:rFonts w:eastAsia="Times New Roman"/>
          <w:b/>
          <w:caps/>
          <w:lang w:eastAsia="ar-SA"/>
        </w:rPr>
      </w:pPr>
      <w:r w:rsidRPr="00B27F51">
        <w:rPr>
          <w:rFonts w:eastAsia="Times New Roman"/>
          <w:b/>
          <w:caps/>
          <w:lang w:eastAsia="ar-SA"/>
        </w:rPr>
        <w:t>4. Контроль и оценка результатов освоения Дисциплины</w:t>
      </w:r>
    </w:p>
    <w:p w:rsidR="000B4A45" w:rsidRPr="00B27F51" w:rsidRDefault="000B4A45" w:rsidP="008B7DE8">
      <w:pPr>
        <w:keepNext/>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outlineLvl w:val="0"/>
        <w:rPr>
          <w:rFonts w:eastAsia="Times New Roman"/>
          <w:lang w:eastAsia="ar-SA"/>
        </w:rPr>
      </w:pPr>
      <w:r w:rsidRPr="00B27F51">
        <w:rPr>
          <w:rFonts w:eastAsia="Times New Roman"/>
          <w:b/>
          <w:lang w:eastAsia="ar-SA"/>
        </w:rPr>
        <w:t>Контроль</w:t>
      </w:r>
      <w:r w:rsidRPr="00B27F51">
        <w:rPr>
          <w:rFonts w:eastAsia="Times New Roman"/>
          <w:lang w:eastAsia="ar-SA"/>
        </w:rPr>
        <w:t xml:space="preserve"> </w:t>
      </w:r>
      <w:r w:rsidRPr="00B27F51">
        <w:rPr>
          <w:rFonts w:eastAsia="Times New Roman"/>
          <w:b/>
          <w:lang w:eastAsia="ar-SA"/>
        </w:rPr>
        <w:t>и оценка</w:t>
      </w:r>
      <w:r w:rsidRPr="00B27F51">
        <w:rPr>
          <w:rFonts w:eastAsia="Times New Roman"/>
          <w:lang w:eastAsia="ar-SA"/>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0" w:type="auto"/>
        <w:tblInd w:w="-5" w:type="dxa"/>
        <w:tblLayout w:type="fixed"/>
        <w:tblLook w:val="04A0" w:firstRow="1" w:lastRow="0" w:firstColumn="1" w:lastColumn="0" w:noHBand="0" w:noVBand="1"/>
      </w:tblPr>
      <w:tblGrid>
        <w:gridCol w:w="4608"/>
        <w:gridCol w:w="4870"/>
      </w:tblGrid>
      <w:tr w:rsidR="000B4A45" w:rsidRPr="00B27F51" w:rsidTr="00405116">
        <w:tc>
          <w:tcPr>
            <w:tcW w:w="4608" w:type="dxa"/>
            <w:tcBorders>
              <w:top w:val="single" w:sz="4" w:space="0" w:color="000000"/>
              <w:left w:val="single" w:sz="4" w:space="0" w:color="000000"/>
              <w:bottom w:val="single" w:sz="4" w:space="0" w:color="000000"/>
              <w:right w:val="nil"/>
            </w:tcBorders>
            <w:vAlign w:val="center"/>
            <w:hideMark/>
          </w:tcPr>
          <w:p w:rsidR="000B4A45" w:rsidRPr="00B27F51" w:rsidRDefault="000B4A45" w:rsidP="00405116">
            <w:pPr>
              <w:suppressAutoHyphens/>
              <w:snapToGrid w:val="0"/>
              <w:jc w:val="center"/>
              <w:rPr>
                <w:b/>
                <w:bCs/>
                <w:lang w:eastAsia="ar-SA"/>
              </w:rPr>
            </w:pPr>
            <w:r w:rsidRPr="00B27F51">
              <w:rPr>
                <w:b/>
                <w:bCs/>
                <w:lang w:eastAsia="ar-SA"/>
              </w:rPr>
              <w:t>Результаты обучения</w:t>
            </w:r>
          </w:p>
          <w:p w:rsidR="000B4A45" w:rsidRPr="00B27F51" w:rsidRDefault="000B4A45" w:rsidP="00405116">
            <w:pPr>
              <w:suppressAutoHyphens/>
              <w:jc w:val="center"/>
              <w:rPr>
                <w:b/>
                <w:bCs/>
                <w:lang w:eastAsia="ar-SA"/>
              </w:rPr>
            </w:pPr>
            <w:r w:rsidRPr="00B27F51">
              <w:rPr>
                <w:b/>
                <w:bCs/>
                <w:lang w:eastAsia="ar-SA"/>
              </w:rPr>
              <w:t>(освоенные умения, усвоенные знания)</w:t>
            </w:r>
          </w:p>
        </w:tc>
        <w:tc>
          <w:tcPr>
            <w:tcW w:w="4870" w:type="dxa"/>
            <w:tcBorders>
              <w:top w:val="single" w:sz="4" w:space="0" w:color="000000"/>
              <w:left w:val="single" w:sz="4" w:space="0" w:color="000000"/>
              <w:bottom w:val="single" w:sz="4" w:space="0" w:color="000000"/>
              <w:right w:val="single" w:sz="4" w:space="0" w:color="000000"/>
            </w:tcBorders>
            <w:vAlign w:val="center"/>
            <w:hideMark/>
          </w:tcPr>
          <w:p w:rsidR="000B4A45" w:rsidRPr="00B27F51" w:rsidRDefault="000B4A45" w:rsidP="00405116">
            <w:pPr>
              <w:suppressAutoHyphens/>
              <w:snapToGrid w:val="0"/>
              <w:jc w:val="center"/>
              <w:rPr>
                <w:b/>
                <w:lang w:eastAsia="ar-SA"/>
              </w:rPr>
            </w:pPr>
            <w:r w:rsidRPr="00B27F51">
              <w:rPr>
                <w:b/>
                <w:lang w:eastAsia="ar-SA"/>
              </w:rPr>
              <w:t xml:space="preserve">Формы и методы контроля и оценки результатов обучения </w:t>
            </w:r>
          </w:p>
        </w:tc>
      </w:tr>
      <w:tr w:rsidR="000B4A45" w:rsidRPr="00B27F51" w:rsidTr="00405116">
        <w:tc>
          <w:tcPr>
            <w:tcW w:w="4608"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rPr>
                <w:b/>
                <w:bCs/>
                <w:lang w:eastAsia="ar-SA"/>
              </w:rPr>
            </w:pPr>
            <w:r w:rsidRPr="00B27F51">
              <w:rPr>
                <w:b/>
                <w:bCs/>
                <w:lang w:eastAsia="ar-SA"/>
              </w:rPr>
              <w:t>Умения:</w:t>
            </w:r>
          </w:p>
        </w:tc>
        <w:tc>
          <w:tcPr>
            <w:tcW w:w="4870"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uppressAutoHyphens/>
              <w:snapToGrid w:val="0"/>
              <w:jc w:val="both"/>
              <w:rPr>
                <w:bCs/>
                <w:lang w:eastAsia="ar-SA"/>
              </w:rPr>
            </w:pPr>
          </w:p>
        </w:tc>
      </w:tr>
      <w:tr w:rsidR="000B4A45" w:rsidRPr="00B27F51" w:rsidTr="00405116">
        <w:tc>
          <w:tcPr>
            <w:tcW w:w="4608" w:type="dxa"/>
            <w:tcBorders>
              <w:top w:val="nil"/>
              <w:left w:val="single" w:sz="4" w:space="0" w:color="000000"/>
              <w:bottom w:val="single" w:sz="4" w:space="0" w:color="000000"/>
              <w:right w:val="nil"/>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проводить примеры: факторов производства и факторных доходов, общественных благ, российских предприятий разных организационных форм, глобальных экономических проблем;</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писывать: действие рыночного механизма, основные формы заработной платы и стимулирования труда, инфляцию, основные статьи госбюджета России, экономический рост, глобализацию мировой экономики;</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B27F51">
              <w:rPr>
                <w:lang w:eastAsia="ar-SA"/>
              </w:rPr>
              <w:t xml:space="preserve"> - объяснять: взаимовыгодность добровольного обмена, причины неравенства доходов, виды инфляции, проблемы международной торговли.</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p>
        </w:tc>
        <w:tc>
          <w:tcPr>
            <w:tcW w:w="4870" w:type="dxa"/>
            <w:tcBorders>
              <w:top w:val="nil"/>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both"/>
              <w:rPr>
                <w:bCs/>
                <w:lang w:eastAsia="ar-SA"/>
              </w:rPr>
            </w:pPr>
            <w:r w:rsidRPr="00B27F51">
              <w:rPr>
                <w:bCs/>
                <w:lang w:eastAsia="ar-SA"/>
              </w:rPr>
              <w:lastRenderedPageBreak/>
              <w:t>экспертная оценка выполненных домашних заданий</w:t>
            </w:r>
          </w:p>
          <w:p w:rsidR="000B4A45" w:rsidRPr="00B27F51" w:rsidRDefault="000B4A45" w:rsidP="00405116">
            <w:pPr>
              <w:suppressAutoHyphens/>
              <w:jc w:val="both"/>
              <w:rPr>
                <w:bCs/>
                <w:lang w:eastAsia="ar-SA"/>
              </w:rPr>
            </w:pPr>
            <w:r w:rsidRPr="00B27F51">
              <w:rPr>
                <w:bCs/>
                <w:lang w:eastAsia="ar-SA"/>
              </w:rPr>
              <w:t>анализ соответствия полученных результатов</w:t>
            </w:r>
          </w:p>
          <w:p w:rsidR="000B4A45" w:rsidRPr="00B27F51" w:rsidRDefault="000B4A45" w:rsidP="00405116">
            <w:pPr>
              <w:suppressAutoHyphens/>
              <w:jc w:val="both"/>
              <w:rPr>
                <w:bCs/>
                <w:lang w:eastAsia="ar-SA"/>
              </w:rPr>
            </w:pPr>
            <w:r w:rsidRPr="00B27F51">
              <w:rPr>
                <w:bCs/>
                <w:lang w:eastAsia="ar-SA"/>
              </w:rPr>
              <w:t>практические задания</w:t>
            </w:r>
          </w:p>
        </w:tc>
      </w:tr>
      <w:tr w:rsidR="000B4A45" w:rsidRPr="00B27F51" w:rsidTr="00405116">
        <w:tc>
          <w:tcPr>
            <w:tcW w:w="4608" w:type="dxa"/>
            <w:tcBorders>
              <w:top w:val="single" w:sz="4" w:space="0" w:color="000000"/>
              <w:left w:val="single" w:sz="4" w:space="0" w:color="000000"/>
              <w:bottom w:val="single" w:sz="4" w:space="0" w:color="000000"/>
              <w:right w:val="nil"/>
            </w:tcBorders>
            <w:hideMark/>
          </w:tcPr>
          <w:p w:rsidR="000B4A45" w:rsidRPr="00B27F51" w:rsidRDefault="000B4A45" w:rsidP="00405116">
            <w:pPr>
              <w:suppressAutoHyphens/>
              <w:snapToGrid w:val="0"/>
              <w:jc w:val="both"/>
              <w:rPr>
                <w:b/>
                <w:bCs/>
                <w:lang w:eastAsia="ar-SA"/>
              </w:rPr>
            </w:pPr>
            <w:r w:rsidRPr="00B27F51">
              <w:rPr>
                <w:b/>
                <w:bCs/>
                <w:lang w:eastAsia="ar-SA"/>
              </w:rPr>
              <w:lastRenderedPageBreak/>
              <w:t>Знания:</w:t>
            </w:r>
          </w:p>
        </w:tc>
        <w:tc>
          <w:tcPr>
            <w:tcW w:w="4870"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uppressAutoHyphens/>
              <w:snapToGrid w:val="0"/>
              <w:jc w:val="both"/>
              <w:rPr>
                <w:lang w:eastAsia="ar-SA"/>
              </w:rPr>
            </w:pPr>
          </w:p>
        </w:tc>
      </w:tr>
      <w:tr w:rsidR="000B4A45" w:rsidRPr="00B27F51" w:rsidTr="00405116">
        <w:tc>
          <w:tcPr>
            <w:tcW w:w="4608" w:type="dxa"/>
            <w:tcBorders>
              <w:top w:val="single" w:sz="4" w:space="0" w:color="000000"/>
              <w:left w:val="single" w:sz="4" w:space="0" w:color="000000"/>
              <w:bottom w:val="single" w:sz="4" w:space="0" w:color="000000"/>
              <w:right w:val="nil"/>
            </w:tcBorders>
          </w:tcPr>
          <w:p w:rsidR="000B4A45" w:rsidRPr="00B27F51" w:rsidRDefault="000B4A45" w:rsidP="00405116">
            <w:pPr>
              <w:suppressAutoHyphens/>
              <w:jc w:val="both"/>
              <w:rPr>
                <w:bCs/>
                <w:lang w:eastAsia="ar-SA"/>
              </w:rPr>
            </w:pPr>
            <w:r w:rsidRPr="00B27F51">
              <w:rPr>
                <w:lang w:eastAsia="ar-SA"/>
              </w:rPr>
              <w:t>функций денег, банковской системы, причин различий в уровне оплаты труда, основных видов налогов, организационно-правовых форм предпринимательства, видов ценных бумаг, факторов экономического роста.</w:t>
            </w:r>
          </w:p>
        </w:tc>
        <w:tc>
          <w:tcPr>
            <w:tcW w:w="4870"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suppressAutoHyphens/>
              <w:snapToGrid w:val="0"/>
              <w:jc w:val="both"/>
              <w:rPr>
                <w:lang w:eastAsia="ar-SA"/>
              </w:rPr>
            </w:pPr>
            <w:r w:rsidRPr="00B27F51">
              <w:rPr>
                <w:lang w:eastAsia="ar-SA"/>
              </w:rPr>
              <w:t>тестирование</w:t>
            </w:r>
          </w:p>
          <w:p w:rsidR="000B4A45" w:rsidRPr="00B27F51" w:rsidRDefault="000B4A45" w:rsidP="00405116">
            <w:pPr>
              <w:suppressAutoHyphens/>
              <w:snapToGrid w:val="0"/>
              <w:jc w:val="both"/>
              <w:rPr>
                <w:lang w:eastAsia="ar-SA"/>
              </w:rPr>
            </w:pPr>
            <w:r w:rsidRPr="00B27F51">
              <w:rPr>
                <w:lang w:eastAsia="ar-SA"/>
              </w:rPr>
              <w:t>устный опрос</w:t>
            </w:r>
          </w:p>
          <w:p w:rsidR="000B4A45" w:rsidRPr="00B27F51" w:rsidRDefault="000B4A45" w:rsidP="00405116">
            <w:pPr>
              <w:suppressAutoHyphens/>
              <w:snapToGrid w:val="0"/>
              <w:jc w:val="both"/>
              <w:rPr>
                <w:lang w:eastAsia="ar-SA"/>
              </w:rPr>
            </w:pPr>
            <w:r w:rsidRPr="00B27F51">
              <w:rPr>
                <w:lang w:eastAsia="ar-SA"/>
              </w:rPr>
              <w:t>самостоятельная работа</w:t>
            </w:r>
          </w:p>
        </w:tc>
      </w:tr>
    </w:tbl>
    <w:p w:rsidR="000B4A45" w:rsidRPr="00B27F51" w:rsidRDefault="000B4A45" w:rsidP="000B4A45">
      <w:pPr>
        <w:jc w:val="center"/>
        <w:rPr>
          <w:rFonts w:eastAsia="Times New Roman"/>
          <w:b/>
          <w:bCs/>
        </w:rPr>
      </w:pPr>
    </w:p>
    <w:p w:rsidR="000B4A45" w:rsidRPr="00B27F51" w:rsidRDefault="000B4A45" w:rsidP="008B7DE8">
      <w:pPr>
        <w:numPr>
          <w:ilvl w:val="1"/>
          <w:numId w:val="180"/>
        </w:numPr>
        <w:spacing w:after="0" w:line="240" w:lineRule="auto"/>
        <w:jc w:val="center"/>
        <w:rPr>
          <w:rFonts w:eastAsia="Times New Roman"/>
          <w:b/>
          <w:bCs/>
        </w:rPr>
      </w:pPr>
      <w:r>
        <w:rPr>
          <w:rFonts w:eastAsia="Times New Roman"/>
          <w:b/>
          <w:bCs/>
        </w:rPr>
        <w:t>ПРОГРАММЫ ДИСЦИПЛИН ОБЩЕПРОФЕССИОНАЛЬНГО</w:t>
      </w:r>
      <w:r w:rsidRPr="00B27F51">
        <w:rPr>
          <w:rFonts w:eastAsia="Times New Roman"/>
          <w:b/>
          <w:bCs/>
        </w:rPr>
        <w:t xml:space="preserve"> ЦИКЛ</w:t>
      </w:r>
      <w:r>
        <w:rPr>
          <w:rFonts w:eastAsia="Times New Roman"/>
          <w:b/>
          <w:bCs/>
        </w:rPr>
        <w:t>А</w:t>
      </w:r>
    </w:p>
    <w:p w:rsidR="000B4A45" w:rsidRPr="00B27F51" w:rsidRDefault="000B4A45" w:rsidP="000B4A45">
      <w:pPr>
        <w:jc w:val="center"/>
        <w:rPr>
          <w:rFonts w:eastAsia="Times New Roman"/>
          <w:b/>
          <w:bCs/>
        </w:rPr>
      </w:pPr>
    </w:p>
    <w:p w:rsidR="000B4A45" w:rsidRPr="00B27F51" w:rsidRDefault="000B4A45" w:rsidP="000B4A45">
      <w:pPr>
        <w:jc w:val="center"/>
        <w:rPr>
          <w:rFonts w:eastAsia="Times New Roman"/>
          <w:b/>
          <w:bCs/>
        </w:rPr>
      </w:pPr>
      <w:r w:rsidRPr="00B27F51">
        <w:rPr>
          <w:rFonts w:eastAsia="Times New Roman"/>
          <w:b/>
          <w:bCs/>
        </w:rPr>
        <w:t xml:space="preserve">УЧЕБНАЯ ДИСЦИПЛИНА </w:t>
      </w:r>
    </w:p>
    <w:p w:rsidR="000B4A45" w:rsidRPr="00B27F51" w:rsidRDefault="000B4A45" w:rsidP="000B4A45">
      <w:pPr>
        <w:jc w:val="center"/>
        <w:rPr>
          <w:rFonts w:eastAsia="Times New Roman"/>
          <w:b/>
          <w:bCs/>
        </w:rPr>
      </w:pPr>
      <w:r w:rsidRPr="00B27F51">
        <w:rPr>
          <w:rFonts w:eastAsia="Times New Roman"/>
          <w:b/>
          <w:bCs/>
        </w:rPr>
        <w:t>ОП.01 ОСНОВЫ ДЕЛОВОЙ КУЛЬТУРЫ</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rPr>
      </w:pPr>
      <w:r w:rsidRPr="00B27F51">
        <w:rPr>
          <w:rFonts w:eastAsia="Times New Roman"/>
          <w:b/>
        </w:rPr>
        <w:t>1.1. Область применения программы</w:t>
      </w: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rPr>
          <w:rFonts w:eastAsia="Times New Roman"/>
        </w:rPr>
      </w:pPr>
      <w:r w:rsidRPr="00B27F51">
        <w:rPr>
          <w:rFonts w:eastAsia="Times New Roman"/>
        </w:rPr>
        <w:t>Рабочая программа учебной дисциплины является частью основной профессиональной образовательной программы в соответствии с ФГОС СПО  38.01.02 « Продавец, контролер-кассир».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eastAsia="Times New Roman"/>
          <w:b/>
        </w:rPr>
      </w:pPr>
      <w:r w:rsidRPr="00B27F51">
        <w:rPr>
          <w:rFonts w:eastAsia="Times New Roman"/>
          <w:b/>
        </w:rPr>
        <w:t>1.2. Место дисциплины в структуре основной профессиональной образовательной программы:</w:t>
      </w:r>
      <w:r w:rsidRPr="00B27F51">
        <w:rPr>
          <w:rFonts w:eastAsia="Times New Roman"/>
        </w:rPr>
        <w:t xml:space="preserve"> дисциплина входит в общепрофессиональный цикл.</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b/>
        </w:rPr>
        <w:t xml:space="preserve">1.3. Цели и задачи дисциплины – требования к результатам освоения дисциплины: </w:t>
      </w:r>
      <w:r w:rsidRPr="00B27F51">
        <w:rPr>
          <w:rFonts w:eastAsia="Times New Roman"/>
        </w:rPr>
        <w:t>В результате изучения обязательной части учебного цикла обучающийся должен уметь:</w:t>
      </w:r>
    </w:p>
    <w:p w:rsidR="000B4A45" w:rsidRPr="00B27F51" w:rsidRDefault="000B4A45" w:rsidP="000B4A45">
      <w:pPr>
        <w:ind w:firstLine="148"/>
        <w:rPr>
          <w:rFonts w:eastAsia="Times New Roman"/>
        </w:rPr>
      </w:pPr>
      <w:r w:rsidRPr="00B27F51">
        <w:rPr>
          <w:rFonts w:eastAsia="Times New Roman"/>
        </w:rPr>
        <w:t>- применять правила делового этикета;</w:t>
      </w:r>
    </w:p>
    <w:p w:rsidR="000B4A45" w:rsidRPr="00B27F51" w:rsidRDefault="000B4A45" w:rsidP="000B4A45">
      <w:pPr>
        <w:ind w:firstLine="148"/>
        <w:rPr>
          <w:rFonts w:eastAsia="Times New Roman"/>
        </w:rPr>
      </w:pPr>
      <w:r w:rsidRPr="00B27F51">
        <w:rPr>
          <w:rFonts w:eastAsia="Times New Roman"/>
        </w:rPr>
        <w:t>- поддерживать деловую репутацию;</w:t>
      </w:r>
    </w:p>
    <w:p w:rsidR="000B4A45" w:rsidRPr="00B27F51" w:rsidRDefault="000B4A45" w:rsidP="000B4A45">
      <w:pPr>
        <w:ind w:firstLine="148"/>
        <w:rPr>
          <w:rFonts w:eastAsia="Times New Roman"/>
        </w:rPr>
      </w:pPr>
      <w:r w:rsidRPr="00B27F51">
        <w:rPr>
          <w:rFonts w:eastAsia="Times New Roman"/>
        </w:rPr>
        <w:t>- соблюдать требования культуры речи при устном, письменном обращении;</w:t>
      </w:r>
    </w:p>
    <w:p w:rsidR="000B4A45" w:rsidRPr="00B27F51" w:rsidRDefault="000B4A45" w:rsidP="000B4A45">
      <w:pPr>
        <w:ind w:firstLine="148"/>
        <w:rPr>
          <w:rFonts w:eastAsia="Times New Roman"/>
        </w:rPr>
      </w:pPr>
      <w:r w:rsidRPr="00B27F51">
        <w:rPr>
          <w:rFonts w:eastAsia="Times New Roman"/>
        </w:rPr>
        <w:t>- пользоваться простейшими приемами саморегуляции поведения в процессе межличностного общения;</w:t>
      </w:r>
    </w:p>
    <w:p w:rsidR="000B4A45" w:rsidRPr="00B27F51" w:rsidRDefault="000B4A45" w:rsidP="000B4A45">
      <w:pPr>
        <w:ind w:firstLine="148"/>
        <w:rPr>
          <w:rFonts w:eastAsia="Times New Roman"/>
        </w:rPr>
      </w:pPr>
      <w:r w:rsidRPr="00B27F51">
        <w:rPr>
          <w:rFonts w:eastAsia="Times New Roman"/>
        </w:rPr>
        <w:t>- выполнять нормы и правила поведения и общения в деловой профессиональной обстановке;</w:t>
      </w:r>
    </w:p>
    <w:p w:rsidR="000B4A45" w:rsidRPr="00B27F51" w:rsidRDefault="000B4A45" w:rsidP="000B4A45">
      <w:pPr>
        <w:ind w:firstLine="148"/>
        <w:rPr>
          <w:rFonts w:eastAsia="Times New Roman"/>
        </w:rPr>
      </w:pPr>
      <w:r w:rsidRPr="00B27F51">
        <w:rPr>
          <w:rFonts w:eastAsia="Times New Roman"/>
        </w:rPr>
        <w:t>- налаживать контакты с партнерами;</w:t>
      </w:r>
    </w:p>
    <w:p w:rsidR="000B4A45" w:rsidRPr="00B27F51" w:rsidRDefault="000B4A45" w:rsidP="000B4A45">
      <w:pPr>
        <w:ind w:firstLine="148"/>
        <w:rPr>
          <w:rFonts w:eastAsia="Times New Roman"/>
        </w:rPr>
      </w:pPr>
      <w:r w:rsidRPr="00B27F51">
        <w:rPr>
          <w:rFonts w:eastAsia="Times New Roman"/>
        </w:rPr>
        <w:t>- организовывать рабочее место.</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В результате освоения дисциплины обучающийся должен знать:</w:t>
      </w:r>
    </w:p>
    <w:p w:rsidR="000B4A45" w:rsidRPr="00B27F51" w:rsidRDefault="000B4A45" w:rsidP="000B4A45">
      <w:pPr>
        <w:rPr>
          <w:rFonts w:eastAsia="Times New Roman"/>
        </w:rPr>
      </w:pPr>
      <w:r w:rsidRPr="00B27F51">
        <w:rPr>
          <w:rFonts w:eastAsia="Times New Roman"/>
        </w:rPr>
        <w:t xml:space="preserve"> - этику деловых отношений;</w:t>
      </w:r>
    </w:p>
    <w:p w:rsidR="000B4A45" w:rsidRPr="00B27F51" w:rsidRDefault="000B4A45" w:rsidP="000B4A45">
      <w:pPr>
        <w:rPr>
          <w:rFonts w:eastAsia="Times New Roman"/>
        </w:rPr>
      </w:pPr>
      <w:r w:rsidRPr="00B27F51">
        <w:rPr>
          <w:rFonts w:eastAsia="Times New Roman"/>
        </w:rPr>
        <w:t>- основы деловой культуры в устной и письменной форме;</w:t>
      </w:r>
    </w:p>
    <w:p w:rsidR="000B4A45" w:rsidRPr="00B27F51" w:rsidRDefault="000B4A45" w:rsidP="000B4A45">
      <w:pPr>
        <w:rPr>
          <w:rFonts w:eastAsia="Times New Roman"/>
        </w:rPr>
      </w:pPr>
      <w:r w:rsidRPr="00B27F51">
        <w:rPr>
          <w:rFonts w:eastAsia="Times New Roman"/>
        </w:rPr>
        <w:lastRenderedPageBreak/>
        <w:t>- нормы и правила поведения и общения в деловой профессиональной обстановке;</w:t>
      </w:r>
    </w:p>
    <w:p w:rsidR="000B4A45" w:rsidRPr="00B27F51" w:rsidRDefault="000B4A45" w:rsidP="000B4A45">
      <w:pPr>
        <w:rPr>
          <w:rFonts w:eastAsia="Times New Roman"/>
        </w:rPr>
      </w:pPr>
      <w:r w:rsidRPr="00B27F51">
        <w:rPr>
          <w:rFonts w:eastAsia="Times New Roman"/>
        </w:rPr>
        <w:t>- основные правила этикета;</w:t>
      </w:r>
    </w:p>
    <w:p w:rsidR="000B4A45" w:rsidRPr="00B27F51" w:rsidRDefault="000B4A45" w:rsidP="000B4A45">
      <w:pPr>
        <w:rPr>
          <w:rFonts w:eastAsia="Times New Roman"/>
        </w:rPr>
      </w:pPr>
      <w:r w:rsidRPr="00B27F51">
        <w:rPr>
          <w:rFonts w:eastAsia="Times New Roman"/>
        </w:rPr>
        <w:t>- основы психологии производственных отношений;</w:t>
      </w:r>
    </w:p>
    <w:p w:rsidR="000B4A45" w:rsidRPr="00B27F51" w:rsidRDefault="000B4A45" w:rsidP="000B4A45">
      <w:pPr>
        <w:rPr>
          <w:rFonts w:eastAsia="Times New Roman"/>
        </w:rPr>
      </w:pPr>
      <w:r w:rsidRPr="00B27F51">
        <w:rPr>
          <w:rFonts w:eastAsia="Times New Roman"/>
        </w:rPr>
        <w:t>- основы управления и конфликтологии.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b/>
        </w:rPr>
        <w:t>1.4. Количество часов на освоение программы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максимальной учебной нагрузки обучающегося 46 часов,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rPr>
      </w:pPr>
      <w:r w:rsidRPr="00B27F51">
        <w:rPr>
          <w:rFonts w:eastAsia="Times New Roman"/>
        </w:rPr>
        <w:t>обязательной аудиторной учебной нагрузки обучающегося  32 часа;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rPr>
      </w:pPr>
      <w:r w:rsidRPr="00B27F51">
        <w:rPr>
          <w:rFonts w:eastAsia="Times New Roman"/>
        </w:rPr>
        <w:t>практические занятия 16 часа; лекции 16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rPr>
      </w:pPr>
      <w:r w:rsidRPr="00B27F51">
        <w:rPr>
          <w:rFonts w:eastAsia="Times New Roman"/>
        </w:rPr>
        <w:t>самостоятельной работы обучающегося 14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rPr>
      </w:pPr>
      <w:r w:rsidRPr="00B27F51">
        <w:rPr>
          <w:rFonts w:eastAsia="Times New Roman"/>
          <w:b/>
        </w:rPr>
        <w:t>2. СТРУКТУРА И СОДЕРЖАНИЕ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rFonts w:eastAsia="Times New Roman"/>
          <w:u w:val="single"/>
        </w:rPr>
      </w:pPr>
      <w:r w:rsidRPr="00B27F51">
        <w:rPr>
          <w:rFonts w:eastAsia="Times New Roman"/>
          <w:b/>
        </w:rPr>
        <w:t>2.1. Объем учебной дисциплины и виды учебной работы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eastAsia="Times New Roman"/>
          <w:b/>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0B4A45" w:rsidRPr="00B27F51" w:rsidTr="00405116">
        <w:trPr>
          <w:trHeight w:val="460"/>
        </w:trPr>
        <w:tc>
          <w:tcPr>
            <w:tcW w:w="7904" w:type="dxa"/>
            <w:shd w:val="clear" w:color="auto" w:fill="auto"/>
          </w:tcPr>
          <w:p w:rsidR="000B4A45" w:rsidRPr="00B27F51" w:rsidRDefault="000B4A45" w:rsidP="00405116">
            <w:pPr>
              <w:jc w:val="center"/>
              <w:rPr>
                <w:rFonts w:eastAsia="Times New Roman"/>
              </w:rPr>
            </w:pPr>
            <w:r w:rsidRPr="00B27F51">
              <w:rPr>
                <w:rFonts w:eastAsia="Times New Roman"/>
                <w:b/>
              </w:rPr>
              <w:t>Вид учебной работы</w:t>
            </w:r>
          </w:p>
        </w:tc>
        <w:tc>
          <w:tcPr>
            <w:tcW w:w="1800" w:type="dxa"/>
            <w:shd w:val="clear" w:color="auto" w:fill="auto"/>
          </w:tcPr>
          <w:p w:rsidR="000B4A45" w:rsidRPr="00B27F51" w:rsidRDefault="000B4A45" w:rsidP="00405116">
            <w:pPr>
              <w:jc w:val="center"/>
              <w:rPr>
                <w:rFonts w:eastAsia="Times New Roman"/>
                <w:i/>
                <w:iCs/>
              </w:rPr>
            </w:pPr>
            <w:r w:rsidRPr="00B27F51">
              <w:rPr>
                <w:rFonts w:eastAsia="Times New Roman"/>
                <w:b/>
                <w:i/>
                <w:iCs/>
              </w:rPr>
              <w:t>Объем часов</w:t>
            </w:r>
          </w:p>
        </w:tc>
      </w:tr>
      <w:tr w:rsidR="000B4A45" w:rsidRPr="00B27F51" w:rsidTr="00405116">
        <w:trPr>
          <w:trHeight w:val="285"/>
        </w:trPr>
        <w:tc>
          <w:tcPr>
            <w:tcW w:w="7904" w:type="dxa"/>
            <w:shd w:val="clear" w:color="auto" w:fill="auto"/>
          </w:tcPr>
          <w:p w:rsidR="000B4A45" w:rsidRPr="00B27F51" w:rsidRDefault="000B4A45" w:rsidP="00405116">
            <w:pPr>
              <w:rPr>
                <w:rFonts w:eastAsia="Times New Roman"/>
                <w:b/>
              </w:rPr>
            </w:pPr>
            <w:r w:rsidRPr="00B27F51">
              <w:rPr>
                <w:rFonts w:eastAsia="Times New Roman"/>
                <w:b/>
              </w:rPr>
              <w:t>Максимальная учебная нагрузка (всего)</w:t>
            </w:r>
          </w:p>
        </w:tc>
        <w:tc>
          <w:tcPr>
            <w:tcW w:w="1800" w:type="dxa"/>
            <w:shd w:val="clear" w:color="auto" w:fill="auto"/>
          </w:tcPr>
          <w:p w:rsidR="000B4A45" w:rsidRPr="00B27F51" w:rsidRDefault="000B4A45" w:rsidP="00405116">
            <w:pPr>
              <w:jc w:val="center"/>
              <w:rPr>
                <w:rFonts w:eastAsia="Times New Roman"/>
                <w:iCs/>
              </w:rPr>
            </w:pPr>
            <w:r w:rsidRPr="00B27F51">
              <w:rPr>
                <w:rFonts w:eastAsia="Times New Roman"/>
                <w:iCs/>
              </w:rPr>
              <w:t>46</w:t>
            </w:r>
          </w:p>
        </w:tc>
      </w:tr>
      <w:tr w:rsidR="000B4A45" w:rsidRPr="00B27F51" w:rsidTr="00405116">
        <w:tc>
          <w:tcPr>
            <w:tcW w:w="7904" w:type="dxa"/>
            <w:shd w:val="clear" w:color="auto" w:fill="auto"/>
          </w:tcPr>
          <w:p w:rsidR="000B4A45" w:rsidRPr="00B27F51" w:rsidRDefault="000B4A45" w:rsidP="00405116">
            <w:pPr>
              <w:jc w:val="both"/>
              <w:rPr>
                <w:rFonts w:eastAsia="Times New Roman"/>
              </w:rPr>
            </w:pPr>
            <w:r w:rsidRPr="00B27F51">
              <w:rPr>
                <w:rFonts w:eastAsia="Times New Roman"/>
                <w:b/>
              </w:rPr>
              <w:t xml:space="preserve">Обязательная аудиторная учебная нагрузка (всего) </w:t>
            </w:r>
          </w:p>
        </w:tc>
        <w:tc>
          <w:tcPr>
            <w:tcW w:w="1800" w:type="dxa"/>
            <w:shd w:val="clear" w:color="auto" w:fill="auto"/>
          </w:tcPr>
          <w:p w:rsidR="000B4A45" w:rsidRPr="00B27F51" w:rsidRDefault="000B4A45" w:rsidP="00405116">
            <w:pPr>
              <w:jc w:val="center"/>
              <w:rPr>
                <w:rFonts w:eastAsia="Times New Roman"/>
                <w:iCs/>
              </w:rPr>
            </w:pPr>
            <w:r w:rsidRPr="00B27F51">
              <w:rPr>
                <w:rFonts w:eastAsia="Times New Roman"/>
                <w:iCs/>
              </w:rPr>
              <w:t>32</w:t>
            </w:r>
          </w:p>
        </w:tc>
      </w:tr>
      <w:tr w:rsidR="000B4A45" w:rsidRPr="00B27F51" w:rsidTr="00405116">
        <w:tc>
          <w:tcPr>
            <w:tcW w:w="7904" w:type="dxa"/>
            <w:shd w:val="clear" w:color="auto" w:fill="auto"/>
          </w:tcPr>
          <w:p w:rsidR="000B4A45" w:rsidRPr="00B27F51" w:rsidRDefault="000B4A45" w:rsidP="00405116">
            <w:pPr>
              <w:jc w:val="both"/>
              <w:rPr>
                <w:rFonts w:eastAsia="Times New Roman"/>
              </w:rPr>
            </w:pPr>
            <w:r w:rsidRPr="00B27F51">
              <w:rPr>
                <w:rFonts w:eastAsia="Times New Roman"/>
              </w:rPr>
              <w:t>в том числе:</w:t>
            </w:r>
          </w:p>
        </w:tc>
        <w:tc>
          <w:tcPr>
            <w:tcW w:w="1800" w:type="dxa"/>
            <w:shd w:val="clear" w:color="auto" w:fill="auto"/>
          </w:tcPr>
          <w:p w:rsidR="000B4A45" w:rsidRPr="00B27F51" w:rsidRDefault="000B4A45" w:rsidP="00405116">
            <w:pPr>
              <w:jc w:val="center"/>
              <w:rPr>
                <w:rFonts w:eastAsia="Times New Roman"/>
                <w:iCs/>
              </w:rPr>
            </w:pPr>
          </w:p>
        </w:tc>
      </w:tr>
      <w:tr w:rsidR="000B4A45" w:rsidRPr="00B27F51" w:rsidTr="00405116">
        <w:tc>
          <w:tcPr>
            <w:tcW w:w="7904" w:type="dxa"/>
            <w:shd w:val="clear" w:color="auto" w:fill="auto"/>
          </w:tcPr>
          <w:p w:rsidR="000B4A45" w:rsidRPr="00B27F51" w:rsidRDefault="000B4A45" w:rsidP="00405116">
            <w:pPr>
              <w:jc w:val="both"/>
              <w:rPr>
                <w:rFonts w:eastAsia="Times New Roman"/>
              </w:rPr>
            </w:pPr>
            <w:r w:rsidRPr="00B27F51">
              <w:rPr>
                <w:rFonts w:eastAsia="Times New Roman"/>
              </w:rPr>
              <w:t xml:space="preserve">     лабораторные занятия</w:t>
            </w:r>
          </w:p>
        </w:tc>
        <w:tc>
          <w:tcPr>
            <w:tcW w:w="1800" w:type="dxa"/>
            <w:shd w:val="clear" w:color="auto" w:fill="auto"/>
          </w:tcPr>
          <w:p w:rsidR="000B4A45" w:rsidRPr="00B27F51" w:rsidRDefault="000B4A45" w:rsidP="00405116">
            <w:pPr>
              <w:jc w:val="center"/>
              <w:rPr>
                <w:rFonts w:eastAsia="Times New Roman"/>
                <w:iCs/>
              </w:rPr>
            </w:pPr>
            <w:r w:rsidRPr="00B27F51">
              <w:rPr>
                <w:rFonts w:eastAsia="Times New Roman"/>
                <w:iCs/>
              </w:rPr>
              <w:t>16</w:t>
            </w:r>
          </w:p>
        </w:tc>
      </w:tr>
      <w:tr w:rsidR="000B4A45" w:rsidRPr="00B27F51" w:rsidTr="00405116">
        <w:tc>
          <w:tcPr>
            <w:tcW w:w="7904" w:type="dxa"/>
            <w:shd w:val="clear" w:color="auto" w:fill="auto"/>
          </w:tcPr>
          <w:p w:rsidR="000B4A45" w:rsidRPr="00B27F51" w:rsidRDefault="000B4A45" w:rsidP="00405116">
            <w:pPr>
              <w:jc w:val="both"/>
              <w:rPr>
                <w:rFonts w:eastAsia="Times New Roman"/>
              </w:rPr>
            </w:pPr>
            <w:r w:rsidRPr="00B27F51">
              <w:rPr>
                <w:rFonts w:eastAsia="Times New Roman"/>
              </w:rPr>
              <w:t xml:space="preserve">     практические занятия</w:t>
            </w:r>
          </w:p>
        </w:tc>
        <w:tc>
          <w:tcPr>
            <w:tcW w:w="1800" w:type="dxa"/>
            <w:shd w:val="clear" w:color="auto" w:fill="auto"/>
          </w:tcPr>
          <w:p w:rsidR="000B4A45" w:rsidRPr="00B27F51" w:rsidRDefault="000B4A45" w:rsidP="00405116">
            <w:pPr>
              <w:jc w:val="center"/>
              <w:rPr>
                <w:rFonts w:eastAsia="Times New Roman"/>
                <w:iCs/>
              </w:rPr>
            </w:pPr>
            <w:r w:rsidRPr="00B27F51">
              <w:rPr>
                <w:rFonts w:eastAsia="Times New Roman"/>
                <w:iCs/>
              </w:rPr>
              <w:t>16</w:t>
            </w:r>
          </w:p>
        </w:tc>
      </w:tr>
      <w:tr w:rsidR="000B4A45" w:rsidRPr="00B27F51" w:rsidTr="00405116">
        <w:tc>
          <w:tcPr>
            <w:tcW w:w="7904" w:type="dxa"/>
            <w:shd w:val="clear" w:color="auto" w:fill="auto"/>
          </w:tcPr>
          <w:p w:rsidR="000B4A45" w:rsidRPr="00B27F51" w:rsidRDefault="000B4A45" w:rsidP="00405116">
            <w:pPr>
              <w:jc w:val="both"/>
              <w:rPr>
                <w:rFonts w:eastAsia="Times New Roman"/>
              </w:rPr>
            </w:pPr>
            <w:r w:rsidRPr="00B27F51">
              <w:rPr>
                <w:rFonts w:eastAsia="Times New Roman"/>
              </w:rPr>
              <w:t xml:space="preserve">     контрольные работы</w:t>
            </w:r>
          </w:p>
        </w:tc>
        <w:tc>
          <w:tcPr>
            <w:tcW w:w="1800" w:type="dxa"/>
            <w:shd w:val="clear" w:color="auto" w:fill="auto"/>
          </w:tcPr>
          <w:p w:rsidR="000B4A45" w:rsidRPr="00B27F51" w:rsidRDefault="000B4A45" w:rsidP="00405116">
            <w:pPr>
              <w:jc w:val="center"/>
              <w:rPr>
                <w:rFonts w:eastAsia="Times New Roman"/>
                <w:iCs/>
              </w:rPr>
            </w:pPr>
            <w:r w:rsidRPr="00B27F51">
              <w:rPr>
                <w:rFonts w:eastAsia="Times New Roman"/>
                <w:iCs/>
              </w:rPr>
              <w:t>-</w:t>
            </w:r>
          </w:p>
        </w:tc>
      </w:tr>
      <w:tr w:rsidR="000B4A45" w:rsidRPr="00B27F51" w:rsidTr="00405116">
        <w:tc>
          <w:tcPr>
            <w:tcW w:w="7904" w:type="dxa"/>
            <w:shd w:val="clear" w:color="auto" w:fill="auto"/>
          </w:tcPr>
          <w:p w:rsidR="000B4A45" w:rsidRPr="00B27F51" w:rsidRDefault="000B4A45" w:rsidP="00405116">
            <w:pPr>
              <w:jc w:val="both"/>
              <w:rPr>
                <w:rFonts w:eastAsia="Times New Roman"/>
                <w:i/>
              </w:rPr>
            </w:pPr>
            <w:r w:rsidRPr="00B27F51">
              <w:rPr>
                <w:rFonts w:eastAsia="Times New Roman"/>
              </w:rPr>
              <w:t xml:space="preserve">     курсовая работа (проект) (</w:t>
            </w:r>
            <w:r w:rsidRPr="00B27F51">
              <w:rPr>
                <w:rFonts w:eastAsia="Times New Roman"/>
                <w:i/>
              </w:rPr>
              <w:t>если предусмотрено)</w:t>
            </w:r>
          </w:p>
        </w:tc>
        <w:tc>
          <w:tcPr>
            <w:tcW w:w="1800" w:type="dxa"/>
            <w:shd w:val="clear" w:color="auto" w:fill="auto"/>
          </w:tcPr>
          <w:p w:rsidR="000B4A45" w:rsidRPr="00B27F51" w:rsidRDefault="000B4A45" w:rsidP="00405116">
            <w:pPr>
              <w:jc w:val="center"/>
              <w:rPr>
                <w:rFonts w:eastAsia="Times New Roman"/>
                <w:iCs/>
              </w:rPr>
            </w:pPr>
            <w:r w:rsidRPr="00B27F51">
              <w:rPr>
                <w:rFonts w:eastAsia="Times New Roman"/>
                <w:iCs/>
              </w:rPr>
              <w:t>-</w:t>
            </w:r>
          </w:p>
        </w:tc>
      </w:tr>
      <w:tr w:rsidR="000B4A45" w:rsidRPr="00B27F51" w:rsidTr="00405116">
        <w:tc>
          <w:tcPr>
            <w:tcW w:w="7904" w:type="dxa"/>
            <w:shd w:val="clear" w:color="auto" w:fill="auto"/>
          </w:tcPr>
          <w:p w:rsidR="000B4A45" w:rsidRPr="00B27F51" w:rsidRDefault="000B4A45" w:rsidP="00405116">
            <w:pPr>
              <w:jc w:val="both"/>
              <w:rPr>
                <w:rFonts w:eastAsia="Times New Roman"/>
                <w:b/>
              </w:rPr>
            </w:pPr>
            <w:r w:rsidRPr="00B27F51">
              <w:rPr>
                <w:rFonts w:eastAsia="Times New Roman"/>
                <w:b/>
              </w:rPr>
              <w:t>Самостоятельная работа обучающегося (всего)</w:t>
            </w:r>
          </w:p>
        </w:tc>
        <w:tc>
          <w:tcPr>
            <w:tcW w:w="1800" w:type="dxa"/>
            <w:shd w:val="clear" w:color="auto" w:fill="auto"/>
          </w:tcPr>
          <w:p w:rsidR="000B4A45" w:rsidRPr="00B27F51" w:rsidRDefault="000B4A45" w:rsidP="00405116">
            <w:pPr>
              <w:jc w:val="center"/>
              <w:rPr>
                <w:rFonts w:eastAsia="Times New Roman"/>
                <w:iCs/>
              </w:rPr>
            </w:pPr>
            <w:r w:rsidRPr="00B27F51">
              <w:rPr>
                <w:rFonts w:eastAsia="Times New Roman"/>
                <w:iCs/>
              </w:rPr>
              <w:t>14</w:t>
            </w:r>
          </w:p>
        </w:tc>
      </w:tr>
      <w:tr w:rsidR="000B4A45" w:rsidRPr="00B27F51" w:rsidTr="00405116">
        <w:tc>
          <w:tcPr>
            <w:tcW w:w="7904" w:type="dxa"/>
            <w:shd w:val="clear" w:color="auto" w:fill="auto"/>
          </w:tcPr>
          <w:p w:rsidR="000B4A45" w:rsidRPr="00B27F51" w:rsidRDefault="000B4A45" w:rsidP="00405116">
            <w:pPr>
              <w:jc w:val="both"/>
              <w:rPr>
                <w:rFonts w:eastAsia="Times New Roman"/>
              </w:rPr>
            </w:pPr>
            <w:r w:rsidRPr="00B27F51">
              <w:rPr>
                <w:rFonts w:eastAsia="Times New Roman"/>
              </w:rPr>
              <w:t>в том числе:</w:t>
            </w:r>
          </w:p>
        </w:tc>
        <w:tc>
          <w:tcPr>
            <w:tcW w:w="1800" w:type="dxa"/>
            <w:shd w:val="clear" w:color="auto" w:fill="auto"/>
          </w:tcPr>
          <w:p w:rsidR="000B4A45" w:rsidRPr="00B27F51" w:rsidRDefault="000B4A45" w:rsidP="00405116">
            <w:pPr>
              <w:jc w:val="center"/>
              <w:rPr>
                <w:rFonts w:eastAsia="Times New Roman"/>
                <w:iCs/>
              </w:rPr>
            </w:pPr>
          </w:p>
        </w:tc>
      </w:tr>
      <w:tr w:rsidR="000B4A45" w:rsidRPr="00B27F51" w:rsidTr="00405116">
        <w:tc>
          <w:tcPr>
            <w:tcW w:w="7904" w:type="dxa"/>
            <w:shd w:val="clear" w:color="auto" w:fill="auto"/>
          </w:tcPr>
          <w:p w:rsidR="000B4A45" w:rsidRPr="00B27F51" w:rsidRDefault="000B4A45" w:rsidP="00405116">
            <w:pPr>
              <w:jc w:val="both"/>
              <w:rPr>
                <w:rFonts w:eastAsia="Times New Roman"/>
              </w:rPr>
            </w:pPr>
            <w:r w:rsidRPr="00B27F51">
              <w:rPr>
                <w:rFonts w:eastAsia="Times New Roman"/>
              </w:rPr>
              <w:t xml:space="preserve">     самостоятельная работа над курсовой работой (проектом) </w:t>
            </w:r>
            <w:r w:rsidRPr="00B27F51">
              <w:rPr>
                <w:rFonts w:eastAsia="Times New Roman"/>
                <w:i/>
              </w:rPr>
              <w:t>(если предусмотрено)</w:t>
            </w:r>
          </w:p>
        </w:tc>
        <w:tc>
          <w:tcPr>
            <w:tcW w:w="1800" w:type="dxa"/>
            <w:shd w:val="clear" w:color="auto" w:fill="auto"/>
          </w:tcPr>
          <w:p w:rsidR="000B4A45" w:rsidRPr="00B27F51" w:rsidRDefault="000B4A45" w:rsidP="00405116">
            <w:pPr>
              <w:jc w:val="center"/>
              <w:rPr>
                <w:rFonts w:eastAsia="Times New Roman"/>
                <w:iCs/>
              </w:rPr>
            </w:pPr>
            <w:r w:rsidRPr="00B27F51">
              <w:rPr>
                <w:rFonts w:eastAsia="Times New Roman"/>
                <w:iCs/>
              </w:rPr>
              <w:t>-</w:t>
            </w:r>
          </w:p>
        </w:tc>
      </w:tr>
      <w:tr w:rsidR="000B4A45" w:rsidRPr="00B27F51" w:rsidTr="00405116">
        <w:tc>
          <w:tcPr>
            <w:tcW w:w="9704" w:type="dxa"/>
            <w:gridSpan w:val="2"/>
            <w:shd w:val="clear" w:color="auto" w:fill="auto"/>
          </w:tcPr>
          <w:p w:rsidR="000B4A45" w:rsidRPr="00B27F51" w:rsidRDefault="000B4A45" w:rsidP="00405116">
            <w:pPr>
              <w:rPr>
                <w:rFonts w:eastAsia="Times New Roman"/>
                <w:iCs/>
              </w:rPr>
            </w:pPr>
            <w:r w:rsidRPr="00B27F51">
              <w:rPr>
                <w:rFonts w:eastAsia="Times New Roman"/>
                <w:iCs/>
              </w:rPr>
              <w:t>Итоговая аттестация в форме  зачета    во 2 семестре</w:t>
            </w:r>
          </w:p>
        </w:tc>
      </w:tr>
    </w:tbl>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sectPr w:rsidR="000B4A45" w:rsidRPr="00B27F51" w:rsidSect="000B4A45">
          <w:footerReference w:type="even" r:id="rId86"/>
          <w:footerReference w:type="default" r:id="rId87"/>
          <w:pgSz w:w="11906" w:h="16838"/>
          <w:pgMar w:top="1134" w:right="851" w:bottom="1134" w:left="1701" w:header="708" w:footer="708" w:gutter="0"/>
          <w:cols w:space="720"/>
        </w:sectPr>
      </w:pP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rPr>
      </w:pPr>
      <w:r w:rsidRPr="00B27F51">
        <w:rPr>
          <w:rFonts w:eastAsia="Times New Roman"/>
          <w:b/>
        </w:rPr>
        <w:lastRenderedPageBreak/>
        <w:t>2.2.  Тематический план и содержание учебной дисциплины ОП .01Основы деловой культуры</w:t>
      </w:r>
    </w:p>
    <w:tbl>
      <w:tblPr>
        <w:tblW w:w="95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98"/>
        <w:gridCol w:w="68"/>
        <w:gridCol w:w="6088"/>
        <w:gridCol w:w="873"/>
      </w:tblGrid>
      <w:tr w:rsidR="000B4A45" w:rsidRPr="00B27F51" w:rsidTr="00405116">
        <w:trPr>
          <w:trHeight w:val="20"/>
        </w:trPr>
        <w:tc>
          <w:tcPr>
            <w:tcW w:w="2093"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Наименование разделов и тем</w:t>
            </w: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Содержание учебного материала</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Объем часов</w:t>
            </w:r>
          </w:p>
        </w:tc>
      </w:tr>
      <w:tr w:rsidR="000B4A45" w:rsidRPr="00B27F51" w:rsidTr="00405116">
        <w:trPr>
          <w:trHeight w:val="20"/>
        </w:trPr>
        <w:tc>
          <w:tcPr>
            <w:tcW w:w="2093" w:type="dxa"/>
          </w:tcPr>
          <w:p w:rsidR="000B4A45" w:rsidRPr="00B27F51" w:rsidRDefault="000B4A45" w:rsidP="00405116">
            <w:pPr>
              <w:jc w:val="center"/>
              <w:rPr>
                <w:rFonts w:eastAsia="Times New Roman"/>
                <w:b/>
                <w:bCs/>
              </w:rPr>
            </w:pPr>
            <w:r w:rsidRPr="00B27F51">
              <w:rPr>
                <w:rFonts w:eastAsia="Times New Roman"/>
                <w:b/>
                <w:bCs/>
              </w:rPr>
              <w:t>1</w:t>
            </w: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2</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3</w:t>
            </w:r>
          </w:p>
        </w:tc>
      </w:tr>
      <w:tr w:rsidR="000B4A45" w:rsidRPr="00B27F51" w:rsidTr="00405116">
        <w:trPr>
          <w:trHeight w:val="20"/>
        </w:trPr>
        <w:tc>
          <w:tcPr>
            <w:tcW w:w="8647" w:type="dxa"/>
            <w:gridSpan w:val="4"/>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Раздел 1  Этика деловых отношений</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46</w:t>
            </w:r>
          </w:p>
        </w:tc>
      </w:tr>
      <w:tr w:rsidR="000B4A45" w:rsidRPr="00B27F51" w:rsidTr="00405116">
        <w:trPr>
          <w:trHeight w:val="75"/>
        </w:trPr>
        <w:tc>
          <w:tcPr>
            <w:tcW w:w="2093"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Введение</w:t>
            </w: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Содержание учебной дисциплины</w:t>
            </w:r>
          </w:p>
        </w:tc>
        <w:tc>
          <w:tcPr>
            <w:tcW w:w="873" w:type="dxa"/>
            <w:vMerge w:val="restart"/>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2</w:t>
            </w:r>
          </w:p>
        </w:tc>
      </w:tr>
      <w:tr w:rsidR="000B4A45" w:rsidRPr="00B27F51" w:rsidTr="00405116">
        <w:trPr>
          <w:trHeight w:val="20"/>
        </w:trPr>
        <w:tc>
          <w:tcPr>
            <w:tcW w:w="2093"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1.Общие сведения о дисциплине. Предмет и задачи курса. История развития деловой этики в России.</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20"/>
        </w:trPr>
        <w:tc>
          <w:tcPr>
            <w:tcW w:w="2093"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 xml:space="preserve">Тема 1.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Этика деловых отношений</w:t>
            </w: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Содержание учебного материала</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6</w:t>
            </w:r>
          </w:p>
        </w:tc>
      </w:tr>
      <w:tr w:rsidR="000B4A45" w:rsidRPr="00B27F51" w:rsidTr="00405116">
        <w:trPr>
          <w:trHeight w:val="2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tc>
        <w:tc>
          <w:tcPr>
            <w:tcW w:w="466"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1</w:t>
            </w:r>
          </w:p>
        </w:tc>
        <w:tc>
          <w:tcPr>
            <w:tcW w:w="608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B27F51">
              <w:rPr>
                <w:rFonts w:eastAsia="Times New Roman"/>
              </w:rPr>
              <w:t>Профессиональная этика</w:t>
            </w:r>
            <w:r w:rsidRPr="00B27F51">
              <w:rPr>
                <w:rFonts w:eastAsia="Times New Roman"/>
                <w:b/>
              </w:rPr>
              <w:t xml:space="preserve">. </w:t>
            </w:r>
            <w:r w:rsidRPr="00B27F51">
              <w:rPr>
                <w:rFonts w:eastAsia="Times New Roman"/>
              </w:rPr>
              <w:t xml:space="preserve"> Формирование и виды профессиональной</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B27F51">
              <w:rPr>
                <w:rFonts w:eastAsia="Times New Roman"/>
              </w:rPr>
              <w:t>этики. Принципы этики деловых отношений. Кодексы профессиональной</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B27F51">
              <w:rPr>
                <w:rFonts w:eastAsia="Times New Roman"/>
              </w:rPr>
              <w:t>этики. Правила поведения продавца.</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2</w:t>
            </w:r>
          </w:p>
        </w:tc>
      </w:tr>
      <w:tr w:rsidR="000B4A45" w:rsidRPr="00B27F51" w:rsidTr="00405116">
        <w:trPr>
          <w:trHeight w:val="342"/>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i/>
              </w:rPr>
            </w:pPr>
          </w:p>
        </w:tc>
        <w:tc>
          <w:tcPr>
            <w:tcW w:w="466" w:type="dxa"/>
            <w:gridSpan w:val="2"/>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1</w:t>
            </w:r>
          </w:p>
        </w:tc>
        <w:tc>
          <w:tcPr>
            <w:tcW w:w="608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
                <w:bCs/>
              </w:rPr>
              <w:t>Практические занятия</w:t>
            </w:r>
          </w:p>
        </w:tc>
        <w:tc>
          <w:tcPr>
            <w:tcW w:w="873" w:type="dxa"/>
            <w:vMerge w:val="restart"/>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2</w:t>
            </w:r>
          </w:p>
        </w:tc>
      </w:tr>
      <w:tr w:rsidR="000B4A45" w:rsidRPr="00B27F51" w:rsidTr="00405116">
        <w:trPr>
          <w:trHeight w:val="516"/>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i/>
              </w:rPr>
            </w:pPr>
          </w:p>
        </w:tc>
        <w:tc>
          <w:tcPr>
            <w:tcW w:w="466" w:type="dxa"/>
            <w:gridSpan w:val="2"/>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608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Культура  общения  по телефону</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2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i/>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Самостоятельная работа обучающихся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Деловые приемы</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2</w:t>
            </w:r>
          </w:p>
        </w:tc>
      </w:tr>
      <w:tr w:rsidR="000B4A45" w:rsidRPr="00B27F51" w:rsidTr="00405116">
        <w:trPr>
          <w:trHeight w:val="20"/>
        </w:trPr>
        <w:tc>
          <w:tcPr>
            <w:tcW w:w="2093"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Тема 2.</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
                <w:bCs/>
              </w:rPr>
              <w:t>Основные правила этикета</w:t>
            </w: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Содержание учебного материала</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8</w:t>
            </w:r>
          </w:p>
        </w:tc>
      </w:tr>
      <w:tr w:rsidR="000B4A45" w:rsidRPr="00B27F51" w:rsidTr="00405116">
        <w:trPr>
          <w:trHeight w:val="795"/>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tc>
        <w:tc>
          <w:tcPr>
            <w:tcW w:w="466"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1</w:t>
            </w:r>
          </w:p>
        </w:tc>
        <w:tc>
          <w:tcPr>
            <w:tcW w:w="6088" w:type="dxa"/>
          </w:tcPr>
          <w:p w:rsidR="000B4A45" w:rsidRPr="00B27F51" w:rsidRDefault="000B4A45" w:rsidP="00405116">
            <w:pPr>
              <w:rPr>
                <w:rFonts w:eastAsia="Times New Roman"/>
                <w:bCs/>
              </w:rPr>
            </w:pPr>
            <w:r w:rsidRPr="00B27F51">
              <w:rPr>
                <w:rFonts w:eastAsia="Times New Roman"/>
                <w:b/>
                <w:bCs/>
              </w:rPr>
              <w:t>Этикет.</w:t>
            </w:r>
            <w:r w:rsidRPr="00B27F51">
              <w:rPr>
                <w:rFonts w:eastAsia="Times New Roman"/>
                <w:bCs/>
              </w:rPr>
              <w:t xml:space="preserve"> Нормы и правила поведения и общения в деловой профессиональной обстановке. Основные элементы делового этикета. Составляющие внешнего вида. Понятие корпоративного имиджа.</w:t>
            </w:r>
          </w:p>
        </w:tc>
        <w:tc>
          <w:tcPr>
            <w:tcW w:w="873" w:type="dxa"/>
            <w:vMerge w:val="restart"/>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4</w:t>
            </w:r>
          </w:p>
        </w:tc>
      </w:tr>
      <w:tr w:rsidR="000B4A45" w:rsidRPr="00B27F51" w:rsidTr="00405116">
        <w:trPr>
          <w:trHeight w:val="39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tc>
        <w:tc>
          <w:tcPr>
            <w:tcW w:w="466"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2</w:t>
            </w:r>
          </w:p>
        </w:tc>
        <w:tc>
          <w:tcPr>
            <w:tcW w:w="608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bCs/>
              </w:rPr>
            </w:pPr>
            <w:r w:rsidRPr="00B27F51">
              <w:rPr>
                <w:rFonts w:eastAsia="Times New Roman"/>
                <w:bCs/>
              </w:rPr>
              <w:t>Основные элементы делового этикета. Составляющие внешнего вида. Понятие корпоративного имиджа.</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2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Практические занятия</w:t>
            </w:r>
          </w:p>
        </w:tc>
        <w:tc>
          <w:tcPr>
            <w:tcW w:w="873" w:type="dxa"/>
            <w:vMerge w:val="restart"/>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2</w:t>
            </w:r>
          </w:p>
        </w:tc>
      </w:tr>
      <w:tr w:rsidR="000B4A45" w:rsidRPr="00B27F51" w:rsidTr="00405116">
        <w:trPr>
          <w:trHeight w:val="61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tc>
        <w:tc>
          <w:tcPr>
            <w:tcW w:w="39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2</w:t>
            </w:r>
          </w:p>
        </w:tc>
        <w:tc>
          <w:tcPr>
            <w:tcW w:w="6156"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Изучение корпоративного имиджа торговых предприятий и разработка его элементов. Решение профессиональных задач: «Применение правил делового этикета.</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2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Самостоятельная работа обучающихся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Средства общения</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2</w:t>
            </w:r>
          </w:p>
        </w:tc>
      </w:tr>
      <w:tr w:rsidR="000B4A45" w:rsidRPr="00B27F51" w:rsidTr="00405116">
        <w:trPr>
          <w:trHeight w:val="560"/>
        </w:trPr>
        <w:tc>
          <w:tcPr>
            <w:tcW w:w="2093"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lastRenderedPageBreak/>
              <w:t>Тема 3.</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
                <w:bCs/>
              </w:rPr>
              <w:t>Деловая культура в устной и письменной форме</w:t>
            </w: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Содержание учебного материала</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8</w:t>
            </w:r>
          </w:p>
        </w:tc>
      </w:tr>
      <w:tr w:rsidR="000B4A45" w:rsidRPr="00B27F51" w:rsidTr="00405116">
        <w:trPr>
          <w:trHeight w:val="690"/>
        </w:trPr>
        <w:tc>
          <w:tcPr>
            <w:tcW w:w="2093" w:type="dxa"/>
            <w:vMerge/>
            <w:tcBorders>
              <w:bottom w:val="single" w:sz="4" w:space="0" w:color="auto"/>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c>
          <w:tcPr>
            <w:tcW w:w="466" w:type="dxa"/>
            <w:gridSpan w:val="2"/>
            <w:tcBorders>
              <w:bottom w:val="single" w:sz="4" w:space="0" w:color="auto"/>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1</w:t>
            </w:r>
          </w:p>
        </w:tc>
        <w:tc>
          <w:tcPr>
            <w:tcW w:w="6088" w:type="dxa"/>
            <w:tcBorders>
              <w:bottom w:val="single" w:sz="4" w:space="0" w:color="auto"/>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
                <w:bCs/>
              </w:rPr>
              <w:t>Культура общения</w:t>
            </w:r>
            <w:r w:rsidRPr="00B27F51">
              <w:rPr>
                <w:rFonts w:eastAsia="Times New Roman"/>
                <w:bCs/>
              </w:rPr>
              <w:t>. Виды речи. Основные требования к речи.  Понятие о культуре общения</w:t>
            </w:r>
          </w:p>
        </w:tc>
        <w:tc>
          <w:tcPr>
            <w:tcW w:w="873" w:type="dxa"/>
            <w:vMerge w:val="restart"/>
            <w:tcBorders>
              <w:bottom w:val="single" w:sz="4" w:space="0" w:color="auto"/>
            </w:tcBorders>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4</w:t>
            </w:r>
          </w:p>
        </w:tc>
      </w:tr>
      <w:tr w:rsidR="000B4A45" w:rsidRPr="00B27F51" w:rsidTr="00405116">
        <w:trPr>
          <w:trHeight w:val="29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c>
          <w:tcPr>
            <w:tcW w:w="466"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2</w:t>
            </w:r>
          </w:p>
        </w:tc>
        <w:tc>
          <w:tcPr>
            <w:tcW w:w="608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
                <w:bCs/>
              </w:rPr>
              <w:t>Речевой этикет</w:t>
            </w:r>
            <w:r w:rsidRPr="00B27F51">
              <w:rPr>
                <w:rFonts w:eastAsia="Times New Roman"/>
                <w:bCs/>
              </w:rPr>
              <w:t>. Этика различных видов речевого воздействия в деловых отношениях.</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2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Практические занятия</w:t>
            </w:r>
          </w:p>
        </w:tc>
        <w:tc>
          <w:tcPr>
            <w:tcW w:w="873" w:type="dxa"/>
            <w:vMerge w:val="restart"/>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2</w:t>
            </w:r>
          </w:p>
        </w:tc>
      </w:tr>
      <w:tr w:rsidR="000B4A45" w:rsidRPr="00B27F51" w:rsidTr="00405116">
        <w:trPr>
          <w:trHeight w:val="557"/>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c>
          <w:tcPr>
            <w:tcW w:w="39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1</w:t>
            </w:r>
          </w:p>
        </w:tc>
        <w:tc>
          <w:tcPr>
            <w:tcW w:w="6156"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Составление резюме и письма с просьбой  о приеме на работу.</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Составление письма «Выражение благодарности за прием»</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255"/>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Самостоятельная работа обучающихся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Коммуникативные качества речи</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2</w:t>
            </w:r>
          </w:p>
        </w:tc>
      </w:tr>
      <w:tr w:rsidR="000B4A45" w:rsidRPr="00B27F51" w:rsidTr="00405116">
        <w:trPr>
          <w:trHeight w:val="270"/>
        </w:trPr>
        <w:tc>
          <w:tcPr>
            <w:tcW w:w="2093"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Тема 4.</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Основы психологии производственных отношений</w:t>
            </w: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Содержание учебного материала</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rPr>
            </w:pPr>
            <w:r w:rsidRPr="00B27F51">
              <w:rPr>
                <w:rFonts w:eastAsia="Times New Roman"/>
                <w:b/>
                <w:bCs/>
              </w:rPr>
              <w:t>12</w:t>
            </w:r>
          </w:p>
        </w:tc>
      </w:tr>
      <w:tr w:rsidR="000B4A45" w:rsidRPr="00B27F51" w:rsidTr="00405116">
        <w:trPr>
          <w:trHeight w:val="472"/>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39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1</w:t>
            </w:r>
          </w:p>
        </w:tc>
        <w:tc>
          <w:tcPr>
            <w:tcW w:w="6156" w:type="dxa"/>
            <w:gridSpan w:val="2"/>
          </w:tcPr>
          <w:p w:rsidR="000B4A45" w:rsidRPr="00B27F51" w:rsidRDefault="000B4A45" w:rsidP="00405116">
            <w:pPr>
              <w:rPr>
                <w:rFonts w:eastAsia="Times New Roman"/>
                <w:bCs/>
              </w:rPr>
            </w:pPr>
            <w:r w:rsidRPr="00B27F51">
              <w:rPr>
                <w:rFonts w:eastAsia="Times New Roman"/>
                <w:bCs/>
              </w:rPr>
              <w:t>Особенности и формы межличностного взаимодействия  в деловой среде</w:t>
            </w:r>
          </w:p>
        </w:tc>
        <w:tc>
          <w:tcPr>
            <w:tcW w:w="873" w:type="dxa"/>
            <w:shd w:val="clear" w:color="auto" w:fill="auto"/>
          </w:tcPr>
          <w:p w:rsidR="000B4A45" w:rsidRPr="00B27F51" w:rsidRDefault="000B4A45" w:rsidP="00405116">
            <w:pPr>
              <w:jc w:val="center"/>
              <w:rPr>
                <w:rFonts w:eastAsia="Times New Roman"/>
                <w:bCs/>
              </w:rPr>
            </w:pPr>
            <w:r w:rsidRPr="00B27F51">
              <w:rPr>
                <w:rFonts w:eastAsia="Times New Roman"/>
              </w:rPr>
              <w:t>2</w:t>
            </w:r>
          </w:p>
        </w:tc>
      </w:tr>
      <w:tr w:rsidR="000B4A45" w:rsidRPr="00B27F51" w:rsidTr="00405116">
        <w:trPr>
          <w:trHeight w:val="473"/>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6554" w:type="dxa"/>
            <w:gridSpan w:val="3"/>
          </w:tcPr>
          <w:p w:rsidR="000B4A45" w:rsidRPr="00B27F51" w:rsidRDefault="000B4A45" w:rsidP="00405116">
            <w:pPr>
              <w:jc w:val="center"/>
              <w:rPr>
                <w:rFonts w:eastAsia="Times New Roman"/>
                <w:b/>
                <w:bCs/>
              </w:rPr>
            </w:pPr>
            <w:r w:rsidRPr="00B27F51">
              <w:rPr>
                <w:rFonts w:eastAsia="Times New Roman"/>
                <w:b/>
                <w:bCs/>
              </w:rPr>
              <w:t>Практические занятия</w:t>
            </w:r>
          </w:p>
        </w:tc>
        <w:tc>
          <w:tcPr>
            <w:tcW w:w="873" w:type="dxa"/>
            <w:vMerge w:val="restart"/>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rPr>
            </w:pPr>
            <w:r w:rsidRPr="00B27F51">
              <w:rPr>
                <w:rFonts w:eastAsia="Times New Roman"/>
              </w:rPr>
              <w:t>6</w:t>
            </w:r>
          </w:p>
        </w:tc>
      </w:tr>
      <w:tr w:rsidR="000B4A45" w:rsidRPr="00B27F51" w:rsidTr="00405116">
        <w:trPr>
          <w:trHeight w:val="825"/>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398" w:type="dxa"/>
          </w:tcPr>
          <w:p w:rsidR="000B4A45" w:rsidRPr="00B27F51" w:rsidRDefault="000B4A45" w:rsidP="00405116">
            <w:pPr>
              <w:rPr>
                <w:rFonts w:eastAsia="Times New Roman"/>
                <w:bCs/>
              </w:rPr>
            </w:pPr>
            <w:r w:rsidRPr="00B27F51">
              <w:rPr>
                <w:rFonts w:eastAsia="Times New Roman"/>
                <w:bCs/>
              </w:rPr>
              <w:t>1</w:t>
            </w:r>
          </w:p>
        </w:tc>
        <w:tc>
          <w:tcPr>
            <w:tcW w:w="6156" w:type="dxa"/>
            <w:gridSpan w:val="2"/>
          </w:tcPr>
          <w:p w:rsidR="000B4A45" w:rsidRPr="00B27F51" w:rsidRDefault="000B4A45" w:rsidP="00405116">
            <w:pPr>
              <w:rPr>
                <w:rFonts w:eastAsia="Times New Roman"/>
                <w:b/>
                <w:bCs/>
              </w:rPr>
            </w:pPr>
            <w:r w:rsidRPr="00B27F51">
              <w:rPr>
                <w:rFonts w:eastAsia="Times New Roman"/>
                <w:b/>
                <w:bCs/>
              </w:rPr>
              <w:t>Психология общения.</w:t>
            </w:r>
            <w:r w:rsidRPr="00B27F51">
              <w:rPr>
                <w:rFonts w:eastAsia="Times New Roman"/>
                <w:bCs/>
              </w:rPr>
              <w:t xml:space="preserve"> Психологический контакт. Деловое общение с психологической точки зрения. Коммуникативные умения и навыки. </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29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39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2</w:t>
            </w:r>
          </w:p>
        </w:tc>
        <w:tc>
          <w:tcPr>
            <w:tcW w:w="6156" w:type="dxa"/>
            <w:gridSpan w:val="2"/>
          </w:tcPr>
          <w:p w:rsidR="000B4A45" w:rsidRPr="00B27F51" w:rsidRDefault="000B4A45" w:rsidP="00405116">
            <w:pPr>
              <w:rPr>
                <w:rFonts w:eastAsia="Times New Roman"/>
                <w:bCs/>
              </w:rPr>
            </w:pPr>
            <w:r w:rsidRPr="00B27F51">
              <w:rPr>
                <w:rFonts w:eastAsia="Times New Roman"/>
                <w:bCs/>
              </w:rPr>
              <w:t>Освоение различной техники и приемов общения.</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195"/>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398"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3</w:t>
            </w:r>
          </w:p>
        </w:tc>
        <w:tc>
          <w:tcPr>
            <w:tcW w:w="6156"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Ролевая игра  «Обслуживание различных типов покупателей»</w:t>
            </w:r>
          </w:p>
        </w:tc>
        <w:tc>
          <w:tcPr>
            <w:tcW w:w="873" w:type="dxa"/>
            <w:vMerge/>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p>
        </w:tc>
      </w:tr>
      <w:tr w:rsidR="000B4A45" w:rsidRPr="00B27F51" w:rsidTr="00405116">
        <w:trPr>
          <w:trHeight w:val="165"/>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Самостоятельная работа обучающихся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Психологическая сторона процесса покупки.</w:t>
            </w:r>
          </w:p>
        </w:tc>
        <w:tc>
          <w:tcPr>
            <w:tcW w:w="873" w:type="dxa"/>
            <w:shd w:val="clear" w:color="auto" w:fill="auto"/>
            <w:vAlign w:val="center"/>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4</w:t>
            </w:r>
          </w:p>
        </w:tc>
      </w:tr>
      <w:tr w:rsidR="000B4A45" w:rsidRPr="00B27F51" w:rsidTr="00405116">
        <w:trPr>
          <w:trHeight w:val="285"/>
        </w:trPr>
        <w:tc>
          <w:tcPr>
            <w:tcW w:w="2093"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Тема 5</w:t>
            </w:r>
          </w:p>
          <w:p w:rsidR="000B4A45" w:rsidRPr="00B27F51" w:rsidRDefault="000B4A45" w:rsidP="00405116">
            <w:pPr>
              <w:jc w:val="center"/>
              <w:rPr>
                <w:rFonts w:eastAsia="Times New Roman"/>
              </w:rPr>
            </w:pPr>
            <w:r w:rsidRPr="00B27F51">
              <w:rPr>
                <w:rFonts w:eastAsia="Times New Roman"/>
                <w:b/>
              </w:rPr>
              <w:t>Основы управления и конфликтологии</w:t>
            </w:r>
            <w:r w:rsidRPr="00B27F51">
              <w:rPr>
                <w:rFonts w:eastAsia="Times New Roman"/>
              </w:rPr>
              <w:t>.</w:t>
            </w: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Содержание учебного материала</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10</w:t>
            </w:r>
          </w:p>
        </w:tc>
      </w:tr>
      <w:tr w:rsidR="000B4A45" w:rsidRPr="00B27F51" w:rsidTr="00405116">
        <w:trPr>
          <w:trHeight w:val="881"/>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
                <w:bCs/>
              </w:rPr>
              <w:t xml:space="preserve">Конфликты. </w:t>
            </w:r>
            <w:r w:rsidRPr="00B27F51">
              <w:rPr>
                <w:rFonts w:eastAsia="Times New Roman"/>
                <w:bCs/>
              </w:rPr>
              <w:t>Понятие о конфликте, его модели развития. Исходы конфликтов и способы  их разрешения. Основы управления персоналом торговых предприятий.</w:t>
            </w:r>
          </w:p>
        </w:tc>
        <w:tc>
          <w:tcPr>
            <w:tcW w:w="873" w:type="dxa"/>
            <w:shd w:val="clear" w:color="auto" w:fill="auto"/>
          </w:tcPr>
          <w:p w:rsidR="000B4A45" w:rsidRPr="00B27F51" w:rsidRDefault="000B4A45" w:rsidP="00405116">
            <w:pPr>
              <w:tabs>
                <w:tab w:val="left" w:pos="408"/>
                <w:tab w:val="center" w:pos="7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2</w:t>
            </w:r>
          </w:p>
        </w:tc>
      </w:tr>
      <w:tr w:rsidR="000B4A45" w:rsidRPr="00B27F51" w:rsidTr="00405116">
        <w:trPr>
          <w:trHeight w:val="15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Практические работы</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1 Решение профессиональных задач: «Анализ  конфликтных ситуаций»</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4</w:t>
            </w:r>
          </w:p>
        </w:tc>
      </w:tr>
      <w:tr w:rsidR="000B4A45" w:rsidRPr="00B27F51" w:rsidTr="00405116">
        <w:trPr>
          <w:trHeight w:val="580"/>
        </w:trPr>
        <w:tc>
          <w:tcPr>
            <w:tcW w:w="2093"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p>
        </w:tc>
        <w:tc>
          <w:tcPr>
            <w:tcW w:w="6554" w:type="dxa"/>
            <w:gridSpan w:val="3"/>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Самостоятельная работа обучающихся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rPr>
            </w:pPr>
            <w:r w:rsidRPr="00B27F51">
              <w:rPr>
                <w:rFonts w:eastAsia="Times New Roman"/>
                <w:bCs/>
              </w:rPr>
              <w:t>Морально-психологический климат  коллектива</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Cs/>
              </w:rPr>
            </w:pPr>
            <w:r w:rsidRPr="00B27F51">
              <w:rPr>
                <w:rFonts w:eastAsia="Times New Roman"/>
                <w:bCs/>
              </w:rPr>
              <w:t>4</w:t>
            </w:r>
          </w:p>
        </w:tc>
      </w:tr>
      <w:tr w:rsidR="000B4A45" w:rsidRPr="00B27F51" w:rsidTr="00405116">
        <w:trPr>
          <w:trHeight w:val="20"/>
        </w:trPr>
        <w:tc>
          <w:tcPr>
            <w:tcW w:w="8647" w:type="dxa"/>
            <w:gridSpan w:val="4"/>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Times New Roman"/>
                <w:b/>
                <w:bCs/>
              </w:rPr>
            </w:pPr>
            <w:r w:rsidRPr="00B27F51">
              <w:rPr>
                <w:rFonts w:eastAsia="Times New Roman"/>
                <w:b/>
                <w:bCs/>
              </w:rPr>
              <w:lastRenderedPageBreak/>
              <w:t>Всего:</w:t>
            </w:r>
          </w:p>
        </w:tc>
        <w:tc>
          <w:tcPr>
            <w:tcW w:w="873" w:type="dxa"/>
            <w:shd w:val="clear" w:color="auto" w:fill="auto"/>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r w:rsidRPr="00B27F51">
              <w:rPr>
                <w:rFonts w:eastAsia="Times New Roman"/>
                <w:b/>
                <w:bCs/>
              </w:rPr>
              <w:t>46</w:t>
            </w:r>
          </w:p>
        </w:tc>
      </w:tr>
    </w:tbl>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rPr>
        <w:sectPr w:rsidR="000B4A45" w:rsidRPr="00B27F51" w:rsidSect="00B27F51">
          <w:type w:val="continuous"/>
          <w:pgSz w:w="11907" w:h="16840"/>
          <w:pgMar w:top="1134" w:right="851" w:bottom="1134" w:left="1701" w:header="709" w:footer="709" w:gutter="0"/>
          <w:cols w:space="720"/>
          <w:docGrid w:linePitch="326"/>
        </w:sectPr>
      </w:pP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rPr>
      </w:pPr>
      <w:r w:rsidRPr="00B27F51">
        <w:rPr>
          <w:rFonts w:eastAsia="Times New Roman"/>
          <w:b/>
          <w:caps/>
        </w:rPr>
        <w:lastRenderedPageBreak/>
        <w:t>3. условия реализации программы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bCs/>
        </w:rPr>
      </w:pPr>
      <w:r w:rsidRPr="00B27F51">
        <w:rPr>
          <w:rFonts w:eastAsia="Times New Roman"/>
          <w:b/>
          <w:bCs/>
        </w:rPr>
        <w:t>3.1. Требования к минимальному материально-техническому обеспечению</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Реализация программы дисциплины требует наличия учебного кабинета «Основы деловой  культуры».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Оборудование учебного кабинета: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 учебно-методическое обеспечение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 посадочные места по количеству обучающихся;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 рабочее место преподавателя;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 комплект учебно-наглядных пособий.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 xml:space="preserve"> Технические средства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bCs/>
        </w:rPr>
      </w:pPr>
      <w:r w:rsidRPr="00B27F51">
        <w:rPr>
          <w:rFonts w:eastAsia="Times New Roman"/>
          <w:bCs/>
        </w:rPr>
        <w:t>- компьютер, мультимедио проектор.</w:t>
      </w: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rPr>
      </w:pP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rPr>
      </w:pPr>
      <w:r w:rsidRPr="00B27F51">
        <w:rPr>
          <w:rFonts w:eastAsia="Times New Roman"/>
          <w:b/>
        </w:rPr>
        <w:t>3.2.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bCs/>
        </w:rPr>
      </w:pPr>
      <w:r w:rsidRPr="00B27F51">
        <w:rPr>
          <w:rFonts w:eastAsia="Times New Roman"/>
          <w:b/>
          <w:bCs/>
        </w:rPr>
        <w:t>Перечень рекомендуемых учебных изданий, Интернет-ресурсов, дополнительной литературы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 xml:space="preserve">Основные источники: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 xml:space="preserve">     1. Р.Н. Ботавина Этика деловых отношений.  Москва «Финансы 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 xml:space="preserve">         статистика» 2012 г</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r w:rsidRPr="00B27F51">
        <w:rPr>
          <w:rFonts w:eastAsia="Times New Roman"/>
          <w:bCs/>
        </w:rPr>
        <w:t xml:space="preserve"> 2.  Кошевая И.П., Канке А.А. Профессиональная этика и психология делового общения.-М.,:ИД «Форум»:ИНФРА-М,2012.</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r w:rsidRPr="00B27F51">
        <w:rPr>
          <w:rFonts w:eastAsia="Times New Roman"/>
          <w:bCs/>
        </w:rPr>
        <w:t>3. Козюлина Н.С. Продавец, Контролер-кассир: Учебник. 5-е изд., перераб. и доп. –М.: Издательско-торговая корпорация «Дашков и К», 2011.-428с.</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bCs/>
        </w:rPr>
      </w:pPr>
      <w:r w:rsidRPr="00B27F51">
        <w:rPr>
          <w:rFonts w:eastAsia="Times New Roman"/>
          <w:bCs/>
        </w:rPr>
        <w:t xml:space="preserve"> 4. Лисенкова О.Ю. Этика и психология деловых отношений. М., Дрофа, 2012 г</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bCs/>
        </w:rPr>
      </w:pPr>
      <w:r w:rsidRPr="00B27F51">
        <w:rPr>
          <w:rFonts w:eastAsia="Times New Roman"/>
          <w:bCs/>
        </w:rPr>
        <w:t xml:space="preserve"> 5. Сандомирский М.Е. Психология коммерции.-М.,Академия,2012 г.</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bCs/>
        </w:rPr>
      </w:pPr>
      <w:r w:rsidRPr="00B27F51">
        <w:rPr>
          <w:rFonts w:eastAsia="Times New Roman"/>
          <w:bCs/>
        </w:rPr>
        <w:t xml:space="preserve"> 6. Сорокина Л.С. Основы делового общения. М., Дрофа,2012 г.</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r w:rsidRPr="00B27F51">
        <w:rPr>
          <w:rFonts w:eastAsia="Times New Roman"/>
          <w:bCs/>
        </w:rPr>
        <w:t xml:space="preserve"> 7. Шеламова Г.М. Деловая культура взаимодействия. М., Академия, 2012</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r w:rsidRPr="00B27F51">
        <w:rPr>
          <w:rFonts w:eastAsia="Times New Roman"/>
          <w:bCs/>
        </w:rPr>
        <w:t xml:space="preserve"> 8. Шеламова Г.М. Деловая культура и психология общения. М., Академия, 2012</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r w:rsidRPr="00B27F51">
        <w:rPr>
          <w:rFonts w:eastAsia="Times New Roman"/>
          <w:bCs/>
        </w:rPr>
        <w:lastRenderedPageBreak/>
        <w:t xml:space="preserve"> 9. Федцов В.Г. Культура сервиса Учебно-практическое пособие.-М.:»Издательство ПРИОР», 2012.-208с.</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bCs/>
        </w:rPr>
        <w:t>Дополнительные источники: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r w:rsidRPr="00B27F51">
        <w:rPr>
          <w:rFonts w:eastAsia="Times New Roman"/>
          <w:bCs/>
        </w:rPr>
        <w:t xml:space="preserve"> 1. Кубейн Н.Р. Как стать великим продавцом. М., Эксмо,2006 г.</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r w:rsidRPr="00B27F51">
        <w:rPr>
          <w:rFonts w:eastAsia="Times New Roman"/>
          <w:bCs/>
        </w:rPr>
        <w:t xml:space="preserve"> 2. Рубцова Л.И., Чеботарева В.Н. Продавец мелкорозничной торговой сети.- Ростов н/Д: «Феникс», 2001.- 128 с</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bCs/>
        </w:rPr>
      </w:pPr>
      <w:r w:rsidRPr="00B27F51">
        <w:rPr>
          <w:rFonts w:eastAsia="Times New Roman"/>
          <w:bCs/>
        </w:rPr>
        <w:t xml:space="preserve"> 3. Радужан М.Ю. Митева И.Ю. Курс продавца консультанта. ( Серия «Легкая работа с трудным клиентом») . – М.: ИКЦ «МарТ»; Ростов н/Д: «МарТ», 2004.-192 с.</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bCs/>
        </w:rPr>
      </w:pPr>
      <w:r w:rsidRPr="00B27F51">
        <w:rPr>
          <w:rFonts w:eastAsia="Times New Roman"/>
          <w:bCs/>
        </w:rPr>
        <w:t>Интернет –ресурсы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bCs/>
        </w:rPr>
      </w:pPr>
      <w:r w:rsidRPr="00B27F51">
        <w:rPr>
          <w:rFonts w:eastAsia="Times New Roman"/>
          <w:bCs/>
        </w:rPr>
        <w:t>http://progressman.ru/communication/</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bCs/>
        </w:rPr>
      </w:pPr>
      <w:r w:rsidRPr="00B27F51">
        <w:rPr>
          <w:rFonts w:eastAsia="Times New Roman"/>
          <w:bCs/>
        </w:rPr>
        <w:t>http://www.litmir.net/bd/?b=172870</w:t>
      </w:r>
    </w:p>
    <w:p w:rsidR="000B4A45" w:rsidRPr="00B27F51" w:rsidRDefault="00832533"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bCs/>
        </w:rPr>
      </w:pPr>
      <w:hyperlink r:id="rId88" w:history="1">
        <w:r w:rsidR="000B4A45" w:rsidRPr="00B27F51">
          <w:rPr>
            <w:rStyle w:val="aa"/>
            <w:rFonts w:eastAsia="Times New Roman"/>
          </w:rPr>
          <w:t>http://www.cfin.ru/press/marketing/2001-3/12.shtml</w:t>
        </w:r>
      </w:hyperlink>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eastAsia="Times New Roman"/>
          <w:bCs/>
        </w:rPr>
      </w:pP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rPr>
      </w:pPr>
      <w:r w:rsidRPr="00B27F51">
        <w:rPr>
          <w:rFonts w:eastAsia="Times New Roman"/>
          <w:b/>
          <w:caps/>
        </w:rPr>
        <w:t>4. Контроль и оценка результатов освоения Дисциплины</w:t>
      </w: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rPr>
      </w:pPr>
      <w:r w:rsidRPr="00B27F51">
        <w:rPr>
          <w:rFonts w:eastAsia="Times New Roman"/>
          <w:b/>
        </w:rPr>
        <w:t>Контроль</w:t>
      </w:r>
      <w:r>
        <w:rPr>
          <w:rFonts w:eastAsia="Times New Roman"/>
          <w:b/>
        </w:rPr>
        <w:t xml:space="preserve"> </w:t>
      </w:r>
      <w:r w:rsidRPr="00B27F51">
        <w:rPr>
          <w:rFonts w:eastAsia="Times New Roman"/>
          <w:b/>
        </w:rPr>
        <w:t>и оценка</w:t>
      </w:r>
      <w:r w:rsidRPr="00B27F51">
        <w:rPr>
          <w:rFonts w:eastAsia="Times New Roman"/>
        </w:rPr>
        <w:t xml:space="preserve">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540"/>
      </w:tblGrid>
      <w:tr w:rsidR="000B4A45" w:rsidRPr="00B27F51" w:rsidTr="00405116">
        <w:tc>
          <w:tcPr>
            <w:tcW w:w="4928"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B27F51" w:rsidRDefault="000B4A45" w:rsidP="00405116">
            <w:pPr>
              <w:jc w:val="center"/>
              <w:rPr>
                <w:rFonts w:eastAsia="Times New Roman"/>
                <w:b/>
                <w:bCs/>
              </w:rPr>
            </w:pPr>
            <w:r w:rsidRPr="00B27F51">
              <w:rPr>
                <w:rFonts w:eastAsia="Times New Roman"/>
                <w:b/>
                <w:bCs/>
              </w:rPr>
              <w:t>Результаты обучения</w:t>
            </w:r>
          </w:p>
          <w:p w:rsidR="000B4A45" w:rsidRPr="00B27F51" w:rsidRDefault="000B4A45" w:rsidP="00405116">
            <w:pPr>
              <w:jc w:val="center"/>
              <w:rPr>
                <w:rFonts w:eastAsia="Times New Roman"/>
                <w:b/>
                <w:bCs/>
              </w:rPr>
            </w:pPr>
            <w:r w:rsidRPr="00B27F51">
              <w:rPr>
                <w:rFonts w:eastAsia="Times New Roman"/>
                <w:b/>
                <w:bCs/>
              </w:rPr>
              <w:t>(освоенные умения, усвоенные знания)</w:t>
            </w:r>
          </w:p>
        </w:tc>
        <w:tc>
          <w:tcPr>
            <w:tcW w:w="4540"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B27F51" w:rsidRDefault="000B4A45" w:rsidP="00405116">
            <w:pPr>
              <w:jc w:val="center"/>
              <w:rPr>
                <w:rFonts w:eastAsia="Times New Roman"/>
                <w:b/>
                <w:bCs/>
              </w:rPr>
            </w:pPr>
            <w:r w:rsidRPr="00B27F51">
              <w:rPr>
                <w:rFonts w:eastAsia="Times New Roman"/>
                <w:b/>
              </w:rPr>
              <w:t xml:space="preserve">Формы и методы контроля и оценки результатов обучения </w:t>
            </w:r>
          </w:p>
        </w:tc>
      </w:tr>
      <w:tr w:rsidR="000B4A45" w:rsidRPr="00B27F51" w:rsidTr="00405116">
        <w:trPr>
          <w:trHeight w:val="390"/>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center"/>
              <w:rPr>
                <w:rFonts w:eastAsia="Times New Roman"/>
                <w:bCs/>
                <w:i/>
                <w:lang w:val="en-US"/>
              </w:rPr>
            </w:pPr>
            <w:r w:rsidRPr="00B27F51">
              <w:rPr>
                <w:rFonts w:eastAsia="Times New Roman"/>
                <w:b/>
              </w:rPr>
              <w:t>умения</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bCs/>
                <w:i/>
              </w:rPr>
            </w:pPr>
          </w:p>
        </w:tc>
      </w:tr>
      <w:tr w:rsidR="000B4A45" w:rsidRPr="00B27F51" w:rsidTr="00405116">
        <w:trPr>
          <w:trHeight w:val="252"/>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b/>
              </w:rPr>
            </w:pPr>
            <w:r w:rsidRPr="00B27F51">
              <w:rPr>
                <w:rFonts w:eastAsia="Times New Roman"/>
              </w:rPr>
              <w:t>применять правила делового этикета;</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bCs/>
              </w:rPr>
            </w:pPr>
            <w:r w:rsidRPr="00B27F51">
              <w:rPr>
                <w:rFonts w:eastAsia="Times New Roman"/>
                <w:bCs/>
              </w:rPr>
              <w:t>Решение практических задач</w:t>
            </w:r>
          </w:p>
        </w:tc>
      </w:tr>
      <w:tr w:rsidR="000B4A45" w:rsidRPr="00B27F51" w:rsidTr="00405116">
        <w:trPr>
          <w:trHeight w:val="26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поддерживать деловую репутацию;</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bCs/>
              </w:rPr>
            </w:pPr>
            <w:r w:rsidRPr="00B27F51">
              <w:rPr>
                <w:rFonts w:eastAsia="Times New Roman"/>
                <w:bCs/>
              </w:rPr>
              <w:t>Решение практических задач</w:t>
            </w:r>
          </w:p>
        </w:tc>
      </w:tr>
      <w:tr w:rsidR="000B4A45" w:rsidRPr="00B27F51" w:rsidTr="00405116">
        <w:trPr>
          <w:trHeight w:val="548"/>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соблюдать требования культуры речи при устном, письменном обращении;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bCs/>
              </w:rPr>
            </w:pPr>
            <w:r w:rsidRPr="00B27F51">
              <w:rPr>
                <w:rFonts w:eastAsia="Times New Roman"/>
                <w:bCs/>
              </w:rPr>
              <w:t>Решение практических задач</w:t>
            </w:r>
          </w:p>
        </w:tc>
      </w:tr>
      <w:tr w:rsidR="000B4A45" w:rsidRPr="00B27F51" w:rsidTr="00405116">
        <w:trPr>
          <w:trHeight w:val="844"/>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пользоваться простейшими приёмами саморегуляции поведения в процессе межличностного общения;</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both"/>
              <w:rPr>
                <w:rFonts w:eastAsia="Times New Roman"/>
                <w:bCs/>
              </w:rPr>
            </w:pPr>
            <w:r w:rsidRPr="00B27F51">
              <w:rPr>
                <w:rFonts w:eastAsia="Times New Roman"/>
                <w:bCs/>
              </w:rPr>
              <w:t>Решение ситуационных задач</w:t>
            </w:r>
          </w:p>
        </w:tc>
      </w:tr>
      <w:tr w:rsidR="000B4A45" w:rsidRPr="00B27F51" w:rsidTr="00405116">
        <w:trPr>
          <w:trHeight w:val="563"/>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 xml:space="preserve">выполнять нормы и правила поведения и общения в деловой профессиональной </w:t>
            </w:r>
            <w:r w:rsidRPr="00B27F51">
              <w:rPr>
                <w:rFonts w:eastAsia="Times New Roman"/>
              </w:rPr>
              <w:lastRenderedPageBreak/>
              <w:t>обстановке;</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bCs/>
              </w:rPr>
            </w:pPr>
            <w:r w:rsidRPr="00B27F51">
              <w:rPr>
                <w:rFonts w:eastAsia="Times New Roman"/>
                <w:bCs/>
              </w:rPr>
              <w:lastRenderedPageBreak/>
              <w:t>Решение практических задач</w:t>
            </w:r>
          </w:p>
        </w:tc>
      </w:tr>
      <w:tr w:rsidR="000B4A45" w:rsidRPr="00B27F51" w:rsidTr="00405116">
        <w:trPr>
          <w:trHeight w:val="269"/>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lastRenderedPageBreak/>
              <w:t>налаживать контакты с партнерами;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bCs/>
              </w:rPr>
            </w:pPr>
            <w:r w:rsidRPr="00B27F51">
              <w:rPr>
                <w:rFonts w:eastAsia="Times New Roman"/>
                <w:bCs/>
              </w:rPr>
              <w:t>Решение практических задач</w:t>
            </w:r>
          </w:p>
        </w:tc>
      </w:tr>
      <w:tr w:rsidR="000B4A45" w:rsidRPr="00B27F51" w:rsidTr="00405116">
        <w:trPr>
          <w:trHeight w:val="367"/>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организовывать рабочее место;</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bCs/>
              </w:rPr>
            </w:pPr>
            <w:r w:rsidRPr="00B27F51">
              <w:rPr>
                <w:rFonts w:eastAsia="Times New Roman"/>
                <w:bCs/>
              </w:rPr>
              <w:t>Решение практических задач</w:t>
            </w:r>
          </w:p>
        </w:tc>
      </w:tr>
      <w:tr w:rsidR="000B4A45" w:rsidRPr="00B27F51" w:rsidTr="00405116">
        <w:trPr>
          <w:trHeight w:val="346"/>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center"/>
              <w:rPr>
                <w:rFonts w:eastAsia="Times New Roman"/>
              </w:rPr>
            </w:pPr>
            <w:r w:rsidRPr="00B27F51">
              <w:rPr>
                <w:rFonts w:eastAsia="Times New Roman"/>
                <w:b/>
              </w:rPr>
              <w:t>знания</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both"/>
              <w:rPr>
                <w:rFonts w:eastAsia="Times New Roman"/>
                <w:bCs/>
                <w:i/>
              </w:rPr>
            </w:pPr>
          </w:p>
        </w:tc>
      </w:tr>
      <w:tr w:rsidR="000B4A45" w:rsidRPr="00B27F51" w:rsidTr="00405116">
        <w:trPr>
          <w:trHeight w:val="35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jc w:val="both"/>
              <w:rPr>
                <w:rFonts w:eastAsia="Times New Roman"/>
                <w:b/>
              </w:rPr>
            </w:pPr>
            <w:r w:rsidRPr="00B27F51">
              <w:rPr>
                <w:rFonts w:eastAsia="Times New Roman"/>
              </w:rPr>
              <w:t xml:space="preserve">этика деловых отношений; </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both"/>
              <w:rPr>
                <w:rFonts w:eastAsia="Times New Roman"/>
                <w:bCs/>
              </w:rPr>
            </w:pPr>
            <w:r w:rsidRPr="00B27F51">
              <w:rPr>
                <w:rFonts w:eastAsia="Times New Roman"/>
                <w:bCs/>
              </w:rPr>
              <w:t>Тестирование</w:t>
            </w:r>
          </w:p>
          <w:p w:rsidR="000B4A45" w:rsidRPr="00B27F51" w:rsidRDefault="000B4A45" w:rsidP="00405116">
            <w:pPr>
              <w:jc w:val="both"/>
              <w:rPr>
                <w:rFonts w:eastAsia="Times New Roman"/>
                <w:bCs/>
                <w:i/>
              </w:rPr>
            </w:pPr>
            <w:r w:rsidRPr="00B27F51">
              <w:rPr>
                <w:rFonts w:eastAsia="Times New Roman"/>
                <w:bCs/>
              </w:rPr>
              <w:t>Решение конкретных ситуаций</w:t>
            </w:r>
          </w:p>
        </w:tc>
      </w:tr>
      <w:tr w:rsidR="000B4A45" w:rsidRPr="00B27F51" w:rsidTr="00405116">
        <w:trPr>
          <w:trHeight w:val="619"/>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основы деловой культуры в устной и письменной форме;</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bCs/>
              </w:rPr>
            </w:pPr>
            <w:r w:rsidRPr="00B27F51">
              <w:rPr>
                <w:rFonts w:eastAsia="Times New Roman"/>
                <w:bCs/>
              </w:rPr>
              <w:t>Решение практических задач</w:t>
            </w:r>
          </w:p>
        </w:tc>
      </w:tr>
      <w:tr w:rsidR="000B4A45" w:rsidRPr="00B27F51" w:rsidTr="00405116">
        <w:trPr>
          <w:trHeight w:val="48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нормы и правила поведения и общения в деловой профессиональной обстановке;</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both"/>
              <w:rPr>
                <w:rFonts w:eastAsia="Times New Roman"/>
                <w:bCs/>
              </w:rPr>
            </w:pPr>
            <w:r w:rsidRPr="00B27F51">
              <w:rPr>
                <w:rFonts w:eastAsia="Times New Roman"/>
                <w:bCs/>
              </w:rPr>
              <w:t>Ролевая игра</w:t>
            </w:r>
          </w:p>
        </w:tc>
      </w:tr>
      <w:tr w:rsidR="000B4A45" w:rsidRPr="00B27F51" w:rsidTr="00405116">
        <w:trPr>
          <w:trHeight w:val="36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основные правила этикета;</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both"/>
              <w:rPr>
                <w:rFonts w:eastAsia="Times New Roman"/>
                <w:bCs/>
              </w:rPr>
            </w:pPr>
            <w:r w:rsidRPr="00B27F51">
              <w:rPr>
                <w:rFonts w:eastAsia="Times New Roman"/>
                <w:bCs/>
              </w:rPr>
              <w:t>Тестирование</w:t>
            </w:r>
          </w:p>
        </w:tc>
      </w:tr>
      <w:tr w:rsidR="000B4A45" w:rsidRPr="00B27F51" w:rsidTr="00405116">
        <w:trPr>
          <w:trHeight w:val="598"/>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ind w:firstLine="148"/>
              <w:rPr>
                <w:rFonts w:eastAsia="Times New Roman"/>
              </w:rPr>
            </w:pPr>
            <w:r w:rsidRPr="00B27F51">
              <w:rPr>
                <w:rFonts w:eastAsia="Times New Roman"/>
              </w:rPr>
              <w:t>основы психологии производственных отношений;</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both"/>
              <w:rPr>
                <w:rFonts w:eastAsia="Times New Roman"/>
                <w:bCs/>
              </w:rPr>
            </w:pPr>
            <w:r w:rsidRPr="00B27F51">
              <w:rPr>
                <w:rFonts w:eastAsia="Times New Roman"/>
                <w:bCs/>
              </w:rPr>
              <w:t>Решение ситуационных задач</w:t>
            </w:r>
          </w:p>
        </w:tc>
      </w:tr>
      <w:tr w:rsidR="000B4A45" w:rsidRPr="00B27F51" w:rsidTr="00405116">
        <w:trPr>
          <w:trHeight w:val="675"/>
        </w:trPr>
        <w:tc>
          <w:tcPr>
            <w:tcW w:w="4928"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rPr>
                <w:rFonts w:eastAsia="Times New Roman"/>
              </w:rPr>
            </w:pPr>
            <w:r w:rsidRPr="00B27F51">
              <w:rPr>
                <w:rFonts w:eastAsia="Times New Roman"/>
              </w:rPr>
              <w:t>основы управления и конфликтологии</w:t>
            </w:r>
          </w:p>
        </w:tc>
        <w:tc>
          <w:tcPr>
            <w:tcW w:w="4540" w:type="dxa"/>
            <w:tcBorders>
              <w:top w:val="single" w:sz="4" w:space="0" w:color="auto"/>
              <w:left w:val="single" w:sz="4" w:space="0" w:color="auto"/>
              <w:bottom w:val="single" w:sz="4" w:space="0" w:color="auto"/>
              <w:right w:val="single" w:sz="4" w:space="0" w:color="auto"/>
            </w:tcBorders>
            <w:shd w:val="clear" w:color="auto" w:fill="auto"/>
          </w:tcPr>
          <w:p w:rsidR="000B4A45" w:rsidRPr="00B27F51" w:rsidRDefault="000B4A45" w:rsidP="00405116">
            <w:pPr>
              <w:jc w:val="both"/>
              <w:rPr>
                <w:rFonts w:eastAsia="Times New Roman"/>
                <w:bCs/>
              </w:rPr>
            </w:pPr>
            <w:r w:rsidRPr="00B27F51">
              <w:rPr>
                <w:rFonts w:eastAsia="Times New Roman"/>
                <w:bCs/>
              </w:rPr>
              <w:t>Решение ситуационных задач</w:t>
            </w:r>
          </w:p>
          <w:p w:rsidR="000B4A45" w:rsidRPr="00B27F51" w:rsidRDefault="000B4A45" w:rsidP="00405116">
            <w:pPr>
              <w:jc w:val="both"/>
              <w:rPr>
                <w:rFonts w:eastAsia="Times New Roman"/>
                <w:bCs/>
              </w:rPr>
            </w:pPr>
            <w:r w:rsidRPr="00B27F51">
              <w:rPr>
                <w:rFonts w:eastAsia="Times New Roman"/>
                <w:bCs/>
              </w:rPr>
              <w:t>Ролевая игра</w:t>
            </w:r>
          </w:p>
        </w:tc>
      </w:tr>
    </w:tbl>
    <w:p w:rsidR="000B4A45" w:rsidRPr="00B27F51" w:rsidRDefault="000B4A45" w:rsidP="000B4A45">
      <w:pPr>
        <w:jc w:val="center"/>
        <w:rPr>
          <w:rFonts w:eastAsia="Times New Roman"/>
          <w:b/>
          <w:bCs/>
        </w:rPr>
      </w:pPr>
    </w:p>
    <w:p w:rsidR="000B4A45" w:rsidRPr="00B27F51" w:rsidRDefault="000B4A45" w:rsidP="000B4A45">
      <w:pPr>
        <w:jc w:val="center"/>
        <w:rPr>
          <w:rFonts w:eastAsia="Times New Roman"/>
          <w:b/>
          <w:bCs/>
        </w:rPr>
      </w:pPr>
      <w:r w:rsidRPr="00B27F51">
        <w:rPr>
          <w:rFonts w:eastAsia="Times New Roman"/>
          <w:b/>
          <w:bCs/>
        </w:rPr>
        <w:t>УЧЕБНАЯ ДИСЦИПЛИНА</w:t>
      </w:r>
    </w:p>
    <w:p w:rsidR="000B4A45" w:rsidRPr="00B27F51" w:rsidRDefault="000B4A45" w:rsidP="000B4A45">
      <w:pPr>
        <w:jc w:val="center"/>
        <w:rPr>
          <w:rFonts w:eastAsia="Times New Roman"/>
          <w:b/>
          <w:bCs/>
        </w:rPr>
      </w:pPr>
      <w:r w:rsidRPr="00B27F51">
        <w:rPr>
          <w:rFonts w:eastAsia="Times New Roman"/>
          <w:b/>
          <w:bCs/>
        </w:rPr>
        <w:t>ОП.02 ОСНОВЫ БУХГАЛТЕРСКОГО УЧЕТА</w:t>
      </w:r>
    </w:p>
    <w:p w:rsidR="000B4A45" w:rsidRPr="00B27F51" w:rsidRDefault="000B4A45" w:rsidP="000B4A45">
      <w:pPr>
        <w:jc w:val="center"/>
        <w:rPr>
          <w:rFonts w:eastAsia="Times New Roman"/>
          <w:b/>
          <w:bCs/>
        </w:rPr>
      </w:pPr>
    </w:p>
    <w:p w:rsidR="000B4A45" w:rsidRPr="00B27F51" w:rsidRDefault="000B4A45" w:rsidP="008B7DE8">
      <w:pPr>
        <w:pStyle w:val="a3"/>
        <w:widowControl w:val="0"/>
        <w:numPr>
          <w:ilvl w:val="1"/>
          <w:numId w:val="30"/>
        </w:numPr>
        <w:tabs>
          <w:tab w:val="left" w:pos="522"/>
        </w:tabs>
        <w:ind w:left="0"/>
        <w:contextualSpacing w:val="0"/>
        <w:jc w:val="both"/>
      </w:pPr>
      <w:r w:rsidRPr="00B27F51">
        <w:rPr>
          <w:b/>
        </w:rPr>
        <w:t>1.1 Область применения рабочей</w:t>
      </w:r>
      <w:r w:rsidRPr="00B27F51">
        <w:rPr>
          <w:b/>
          <w:spacing w:val="-6"/>
        </w:rPr>
        <w:t xml:space="preserve"> </w:t>
      </w:r>
      <w:r w:rsidRPr="00B27F51">
        <w:rPr>
          <w:b/>
        </w:rPr>
        <w:t>программы</w:t>
      </w:r>
    </w:p>
    <w:p w:rsidR="000B4A45" w:rsidRPr="00B27F51" w:rsidRDefault="000B4A45" w:rsidP="000B4A45">
      <w:pPr>
        <w:pStyle w:val="a7"/>
        <w:spacing w:before="158"/>
        <w:ind w:right="106" w:firstLine="709"/>
        <w:jc w:val="both"/>
      </w:pPr>
      <w:r w:rsidRPr="00B27F51">
        <w:t xml:space="preserve">Рабочая программа учебной дисциплины </w:t>
      </w:r>
      <w:r w:rsidRPr="00B27F51">
        <w:rPr>
          <w:b/>
        </w:rPr>
        <w:t>«</w:t>
      </w:r>
      <w:r w:rsidRPr="00B27F51">
        <w:t xml:space="preserve">Основы бухгалтерского учета» является частью основной профессиональной образовательной программы в соответствии с ФГОС по профессии </w:t>
      </w:r>
      <w:r w:rsidRPr="00B27F51">
        <w:rPr>
          <w:b/>
        </w:rPr>
        <w:t>38.01.02</w:t>
      </w:r>
      <w:r w:rsidRPr="00B27F51">
        <w:t xml:space="preserve"> </w:t>
      </w:r>
      <w:r w:rsidRPr="00B27F51">
        <w:rPr>
          <w:b/>
        </w:rPr>
        <w:t>«Продавец, контролер-кассир</w:t>
      </w:r>
      <w:r w:rsidRPr="00B27F51">
        <w:t>».</w:t>
      </w:r>
    </w:p>
    <w:p w:rsidR="000B4A45" w:rsidRPr="00B27F51" w:rsidRDefault="000B4A45" w:rsidP="000B4A45">
      <w:pPr>
        <w:spacing w:before="10"/>
        <w:rPr>
          <w:rFonts w:eastAsia="Times New Roman"/>
        </w:rPr>
      </w:pPr>
    </w:p>
    <w:p w:rsidR="000B4A45" w:rsidRPr="00B27F51" w:rsidRDefault="000B4A45" w:rsidP="000B4A45">
      <w:pPr>
        <w:pStyle w:val="a3"/>
        <w:tabs>
          <w:tab w:val="left" w:pos="720"/>
          <w:tab w:val="left" w:pos="3061"/>
          <w:tab w:val="left" w:pos="5446"/>
          <w:tab w:val="left" w:pos="7686"/>
          <w:tab w:val="left" w:pos="9323"/>
        </w:tabs>
        <w:ind w:left="0" w:right="104"/>
      </w:pPr>
      <w:r w:rsidRPr="00B27F51">
        <w:rPr>
          <w:b/>
        </w:rPr>
        <w:t>1.2 Место учебной дисциплины в структуре основной п</w:t>
      </w:r>
      <w:r>
        <w:rPr>
          <w:b/>
        </w:rPr>
        <w:t xml:space="preserve">рофессиональной образовательной </w:t>
      </w:r>
      <w:r w:rsidRPr="00B27F51">
        <w:rPr>
          <w:b/>
        </w:rPr>
        <w:t>программы:</w:t>
      </w:r>
    </w:p>
    <w:p w:rsidR="000B4A45" w:rsidRPr="00B27F51" w:rsidRDefault="000B4A45" w:rsidP="000B4A45">
      <w:pPr>
        <w:pStyle w:val="a3"/>
        <w:widowControl w:val="0"/>
        <w:tabs>
          <w:tab w:val="left" w:pos="720"/>
          <w:tab w:val="left" w:pos="1701"/>
          <w:tab w:val="left" w:pos="5446"/>
          <w:tab w:val="left" w:pos="7686"/>
          <w:tab w:val="left" w:pos="9323"/>
        </w:tabs>
        <w:ind w:left="0"/>
        <w:contextualSpacing w:val="0"/>
      </w:pPr>
      <w:r>
        <w:t xml:space="preserve">Дисциплина </w:t>
      </w:r>
      <w:r w:rsidRPr="00B27F51">
        <w:t>входит в общепрофессиональный</w:t>
      </w:r>
      <w:r w:rsidRPr="00B27F51">
        <w:rPr>
          <w:spacing w:val="-8"/>
        </w:rPr>
        <w:t xml:space="preserve"> </w:t>
      </w:r>
      <w:r w:rsidRPr="00B27F51">
        <w:t>цикл.</w:t>
      </w:r>
    </w:p>
    <w:p w:rsidR="000B4A45" w:rsidRPr="00B27F51" w:rsidRDefault="000B4A45" w:rsidP="008B7DE8">
      <w:pPr>
        <w:pStyle w:val="110"/>
        <w:numPr>
          <w:ilvl w:val="1"/>
          <w:numId w:val="199"/>
        </w:numPr>
        <w:tabs>
          <w:tab w:val="left" w:pos="592"/>
        </w:tabs>
        <w:ind w:left="284" w:right="626"/>
        <w:rPr>
          <w:b w:val="0"/>
          <w:bCs w:val="0"/>
          <w:sz w:val="22"/>
          <w:szCs w:val="22"/>
          <w:lang w:val="ru-RU"/>
        </w:rPr>
      </w:pPr>
      <w:r w:rsidRPr="00B27F51">
        <w:rPr>
          <w:sz w:val="22"/>
          <w:szCs w:val="22"/>
          <w:lang w:val="ru-RU"/>
        </w:rPr>
        <w:t>Цели и задачи учебной  дисциплины – требования к результатам освоения дисциплины</w:t>
      </w:r>
    </w:p>
    <w:p w:rsidR="000B4A45" w:rsidRPr="00B27F51" w:rsidRDefault="000B4A45" w:rsidP="000B4A45">
      <w:pPr>
        <w:pStyle w:val="a7"/>
        <w:spacing w:before="1"/>
        <w:jc w:val="both"/>
      </w:pPr>
      <w:r w:rsidRPr="00B27F51">
        <w:t>В результате освоения учебной дисциплины обучающийся должен</w:t>
      </w:r>
      <w:r w:rsidRPr="00B27F51">
        <w:rPr>
          <w:spacing w:val="-19"/>
        </w:rPr>
        <w:t xml:space="preserve"> </w:t>
      </w:r>
      <w:r w:rsidRPr="00B27F51">
        <w:rPr>
          <w:b/>
          <w:u w:val="thick" w:color="000000"/>
        </w:rPr>
        <w:t>уметь:</w:t>
      </w:r>
    </w:p>
    <w:p w:rsidR="000B4A45" w:rsidRPr="00B27F51" w:rsidRDefault="000B4A45" w:rsidP="008B7DE8">
      <w:pPr>
        <w:pStyle w:val="a3"/>
        <w:widowControl w:val="0"/>
        <w:numPr>
          <w:ilvl w:val="0"/>
          <w:numId w:val="11"/>
        </w:numPr>
        <w:tabs>
          <w:tab w:val="left" w:pos="408"/>
          <w:tab w:val="left" w:pos="2634"/>
          <w:tab w:val="left" w:pos="2979"/>
          <w:tab w:val="left" w:pos="4437"/>
          <w:tab w:val="left" w:pos="6491"/>
          <w:tab w:val="left" w:pos="7354"/>
          <w:tab w:val="left" w:pos="7716"/>
        </w:tabs>
        <w:spacing w:before="161"/>
        <w:ind w:right="106" w:firstLine="0"/>
        <w:contextualSpacing w:val="0"/>
        <w:jc w:val="left"/>
      </w:pPr>
      <w:r>
        <w:t xml:space="preserve">ориентироваться в операциях бухгалтерского учета и </w:t>
      </w:r>
      <w:r w:rsidRPr="00B27F51">
        <w:t>бухгалтерской отчетности;</w:t>
      </w:r>
    </w:p>
    <w:p w:rsidR="000B4A45" w:rsidRPr="00B27F51" w:rsidRDefault="000B4A45" w:rsidP="000B4A45">
      <w:pPr>
        <w:pStyle w:val="a7"/>
        <w:spacing w:before="6"/>
        <w:jc w:val="both"/>
      </w:pPr>
      <w:r w:rsidRPr="00B27F51">
        <w:t>В результате освоения учебной дисциплины обучающийся должен</w:t>
      </w:r>
      <w:r w:rsidRPr="00B27F51">
        <w:rPr>
          <w:spacing w:val="-15"/>
        </w:rPr>
        <w:t xml:space="preserve"> </w:t>
      </w:r>
      <w:r w:rsidRPr="00B27F51">
        <w:rPr>
          <w:b/>
          <w:u w:val="thick" w:color="000000"/>
        </w:rPr>
        <w:t>знать:</w:t>
      </w:r>
    </w:p>
    <w:p w:rsidR="000B4A45" w:rsidRPr="00B27F51" w:rsidRDefault="000B4A45" w:rsidP="008B7DE8">
      <w:pPr>
        <w:pStyle w:val="a3"/>
        <w:widowControl w:val="0"/>
        <w:numPr>
          <w:ilvl w:val="0"/>
          <w:numId w:val="11"/>
        </w:numPr>
        <w:tabs>
          <w:tab w:val="left" w:pos="512"/>
          <w:tab w:val="left" w:pos="1971"/>
          <w:tab w:val="left" w:pos="2439"/>
          <w:tab w:val="left" w:pos="4168"/>
          <w:tab w:val="left" w:pos="6328"/>
          <w:tab w:val="left" w:pos="7296"/>
          <w:tab w:val="left" w:pos="7745"/>
        </w:tabs>
        <w:spacing w:before="160"/>
        <w:ind w:right="106" w:firstLine="0"/>
        <w:contextualSpacing w:val="0"/>
        <w:jc w:val="left"/>
      </w:pPr>
      <w:r>
        <w:t xml:space="preserve">сущность и содержание бухгалтерского учета в </w:t>
      </w:r>
      <w:r w:rsidRPr="00B27F51">
        <w:t>коммерческих организациях;</w:t>
      </w:r>
    </w:p>
    <w:p w:rsidR="000B4A45" w:rsidRPr="00B27F51" w:rsidRDefault="000B4A45" w:rsidP="008B7DE8">
      <w:pPr>
        <w:pStyle w:val="a3"/>
        <w:widowControl w:val="0"/>
        <w:numPr>
          <w:ilvl w:val="0"/>
          <w:numId w:val="11"/>
        </w:numPr>
        <w:tabs>
          <w:tab w:val="left" w:pos="265"/>
        </w:tabs>
        <w:spacing w:before="5"/>
        <w:ind w:left="264" w:hanging="163"/>
        <w:contextualSpacing w:val="0"/>
        <w:jc w:val="both"/>
      </w:pPr>
      <w:r w:rsidRPr="00B27F51">
        <w:t>основные правила и методы ведения бухгалтерского</w:t>
      </w:r>
      <w:r w:rsidRPr="00B27F51">
        <w:rPr>
          <w:spacing w:val="-15"/>
        </w:rPr>
        <w:t xml:space="preserve"> </w:t>
      </w:r>
      <w:r w:rsidRPr="00B27F51">
        <w:t>учета;</w:t>
      </w:r>
    </w:p>
    <w:p w:rsidR="000B4A45" w:rsidRPr="00B27F51" w:rsidRDefault="000B4A45" w:rsidP="008B7DE8">
      <w:pPr>
        <w:pStyle w:val="a3"/>
        <w:widowControl w:val="0"/>
        <w:numPr>
          <w:ilvl w:val="0"/>
          <w:numId w:val="11"/>
        </w:numPr>
        <w:tabs>
          <w:tab w:val="left" w:pos="265"/>
        </w:tabs>
        <w:spacing w:before="161"/>
        <w:ind w:left="264" w:hanging="163"/>
        <w:contextualSpacing w:val="0"/>
        <w:jc w:val="both"/>
      </w:pPr>
      <w:r w:rsidRPr="00B27F51">
        <w:lastRenderedPageBreak/>
        <w:t>виды бухгалтерских</w:t>
      </w:r>
      <w:r w:rsidRPr="00B27F51">
        <w:rPr>
          <w:spacing w:val="-7"/>
        </w:rPr>
        <w:t xml:space="preserve"> </w:t>
      </w:r>
      <w:r w:rsidRPr="00B27F51">
        <w:t>счетов;</w:t>
      </w:r>
    </w:p>
    <w:p w:rsidR="000B4A45" w:rsidRPr="00B27F51" w:rsidRDefault="000B4A45" w:rsidP="008B7DE8">
      <w:pPr>
        <w:pStyle w:val="a3"/>
        <w:widowControl w:val="0"/>
        <w:numPr>
          <w:ilvl w:val="0"/>
          <w:numId w:val="11"/>
        </w:numPr>
        <w:tabs>
          <w:tab w:val="left" w:pos="265"/>
        </w:tabs>
        <w:spacing w:before="160"/>
        <w:ind w:left="264" w:hanging="163"/>
        <w:contextualSpacing w:val="0"/>
        <w:jc w:val="both"/>
      </w:pPr>
      <w:r w:rsidRPr="00B27F51">
        <w:t>учет хозяйственных</w:t>
      </w:r>
      <w:r w:rsidRPr="00B27F51">
        <w:rPr>
          <w:spacing w:val="-10"/>
        </w:rPr>
        <w:t xml:space="preserve"> </w:t>
      </w:r>
      <w:r w:rsidRPr="00B27F51">
        <w:t>операций.</w:t>
      </w:r>
    </w:p>
    <w:p w:rsidR="000B4A45" w:rsidRPr="00B27F51" w:rsidRDefault="000B4A45" w:rsidP="008B7DE8">
      <w:pPr>
        <w:pStyle w:val="110"/>
        <w:numPr>
          <w:ilvl w:val="1"/>
          <w:numId w:val="200"/>
        </w:numPr>
        <w:tabs>
          <w:tab w:val="left" w:pos="592"/>
        </w:tabs>
        <w:spacing w:before="34"/>
        <w:ind w:right="72"/>
        <w:rPr>
          <w:b w:val="0"/>
          <w:bCs w:val="0"/>
          <w:sz w:val="22"/>
          <w:szCs w:val="22"/>
          <w:lang w:val="ru-RU"/>
        </w:rPr>
      </w:pPr>
      <w:r w:rsidRPr="00B27F51">
        <w:rPr>
          <w:sz w:val="22"/>
          <w:szCs w:val="22"/>
          <w:lang w:val="ru-RU"/>
        </w:rPr>
        <w:t>1.4 Количество часов на освоение рабочей программы учебной  дисциплины:</w:t>
      </w:r>
    </w:p>
    <w:p w:rsidR="000B4A45" w:rsidRPr="00B27F51" w:rsidRDefault="000B4A45" w:rsidP="000B4A45">
      <w:pPr>
        <w:pStyle w:val="a7"/>
        <w:spacing w:before="3"/>
      </w:pPr>
      <w:r w:rsidRPr="00B27F51">
        <w:t xml:space="preserve">-максимальной учебной нагрузки студента  </w:t>
      </w:r>
      <w:r w:rsidRPr="00B27F51">
        <w:rPr>
          <w:b/>
          <w:u w:val="thick" w:color="000000"/>
        </w:rPr>
        <w:t xml:space="preserve">81 </w:t>
      </w:r>
      <w:r w:rsidRPr="00B27F51">
        <w:t>час, в том</w:t>
      </w:r>
      <w:r w:rsidRPr="00B27F51">
        <w:rPr>
          <w:spacing w:val="-28"/>
        </w:rPr>
        <w:t xml:space="preserve"> </w:t>
      </w:r>
      <w:r w:rsidRPr="00B27F51">
        <w:t>числе:</w:t>
      </w:r>
    </w:p>
    <w:p w:rsidR="000B4A45" w:rsidRPr="00B27F51" w:rsidRDefault="000B4A45" w:rsidP="000B4A45">
      <w:pPr>
        <w:pStyle w:val="a7"/>
        <w:spacing w:before="160"/>
        <w:ind w:right="1815"/>
      </w:pPr>
      <w:r w:rsidRPr="00B27F51">
        <w:t xml:space="preserve">-обязательной аудиторной учебной нагрузки студента </w:t>
      </w:r>
      <w:r w:rsidRPr="00B27F51">
        <w:rPr>
          <w:b/>
          <w:u w:val="thick" w:color="000000"/>
        </w:rPr>
        <w:t xml:space="preserve">54 </w:t>
      </w:r>
      <w:r w:rsidRPr="00B27F51">
        <w:t xml:space="preserve">часов; из них практические </w:t>
      </w:r>
      <w:r w:rsidRPr="00B27F51">
        <w:rPr>
          <w:b/>
          <w:u w:val="thick" w:color="000000"/>
        </w:rPr>
        <w:t>26</w:t>
      </w:r>
      <w:r w:rsidRPr="00B27F51">
        <w:rPr>
          <w:b/>
          <w:spacing w:val="-12"/>
          <w:u w:val="thick" w:color="000000"/>
        </w:rPr>
        <w:t xml:space="preserve"> </w:t>
      </w:r>
      <w:r w:rsidRPr="00B27F51">
        <w:t>часов;</w:t>
      </w:r>
    </w:p>
    <w:p w:rsidR="000B4A45" w:rsidRPr="00B27F51" w:rsidRDefault="000B4A45" w:rsidP="000B4A45">
      <w:pPr>
        <w:pStyle w:val="a7"/>
        <w:spacing w:before="5"/>
      </w:pPr>
      <w:r w:rsidRPr="00B27F51">
        <w:t xml:space="preserve">-самостоятельной работы студента  </w:t>
      </w:r>
      <w:r w:rsidRPr="00B27F51">
        <w:rPr>
          <w:b/>
          <w:u w:val="thick" w:color="000000"/>
        </w:rPr>
        <w:t xml:space="preserve">27 </w:t>
      </w:r>
      <w:r w:rsidRPr="00B27F51">
        <w:t>часов.</w:t>
      </w:r>
    </w:p>
    <w:p w:rsidR="000B4A45" w:rsidRPr="00B27F51" w:rsidRDefault="000B4A45" w:rsidP="008B7DE8">
      <w:pPr>
        <w:pStyle w:val="110"/>
        <w:numPr>
          <w:ilvl w:val="0"/>
          <w:numId w:val="199"/>
        </w:numPr>
        <w:tabs>
          <w:tab w:val="left" w:pos="1701"/>
        </w:tabs>
        <w:spacing w:before="34"/>
        <w:rPr>
          <w:b w:val="0"/>
          <w:bCs w:val="0"/>
          <w:sz w:val="22"/>
          <w:szCs w:val="22"/>
          <w:lang w:val="ru-RU"/>
        </w:rPr>
      </w:pPr>
      <w:bookmarkStart w:id="38" w:name="_TOC_250001"/>
      <w:r w:rsidRPr="00B27F51">
        <w:rPr>
          <w:sz w:val="22"/>
          <w:szCs w:val="22"/>
          <w:lang w:val="ru-RU"/>
        </w:rPr>
        <w:t>Структура и содержание учебной</w:t>
      </w:r>
      <w:r w:rsidRPr="00B27F51">
        <w:rPr>
          <w:spacing w:val="-19"/>
          <w:sz w:val="22"/>
          <w:szCs w:val="22"/>
          <w:lang w:val="ru-RU"/>
        </w:rPr>
        <w:t xml:space="preserve"> </w:t>
      </w:r>
      <w:r w:rsidRPr="00B27F51">
        <w:rPr>
          <w:sz w:val="22"/>
          <w:szCs w:val="22"/>
          <w:lang w:val="ru-RU"/>
        </w:rPr>
        <w:t>дисциплины</w:t>
      </w:r>
      <w:bookmarkEnd w:id="38"/>
    </w:p>
    <w:p w:rsidR="000B4A45" w:rsidRPr="00B27F51" w:rsidRDefault="000B4A45" w:rsidP="008B7DE8">
      <w:pPr>
        <w:pStyle w:val="a3"/>
        <w:widowControl w:val="0"/>
        <w:numPr>
          <w:ilvl w:val="1"/>
          <w:numId w:val="31"/>
        </w:numPr>
        <w:tabs>
          <w:tab w:val="left" w:pos="1714"/>
        </w:tabs>
        <w:ind w:left="0"/>
        <w:contextualSpacing w:val="0"/>
      </w:pPr>
      <w:r w:rsidRPr="00B27F51">
        <w:rPr>
          <w:b/>
        </w:rPr>
        <w:t>Объем учебной дисциплины и виды учебной</w:t>
      </w:r>
      <w:r w:rsidRPr="00B27F51">
        <w:rPr>
          <w:b/>
          <w:spacing w:val="-15"/>
        </w:rPr>
        <w:t xml:space="preserve"> </w:t>
      </w:r>
      <w:r w:rsidRPr="00B27F51">
        <w:rPr>
          <w:b/>
        </w:rPr>
        <w:t>работы</w:t>
      </w:r>
    </w:p>
    <w:p w:rsidR="000B4A45" w:rsidRPr="00B27F51" w:rsidRDefault="000B4A45" w:rsidP="000B4A45">
      <w:pPr>
        <w:rPr>
          <w:rFonts w:eastAsia="Times New Roman"/>
          <w:b/>
          <w:bCs/>
        </w:rPr>
      </w:pPr>
    </w:p>
    <w:p w:rsidR="000B4A45" w:rsidRPr="00B27F51" w:rsidRDefault="000B4A45" w:rsidP="000B4A45">
      <w:pPr>
        <w:rPr>
          <w:rFonts w:eastAsia="Times New Roman"/>
          <w:b/>
          <w:bCs/>
        </w:rPr>
      </w:pPr>
    </w:p>
    <w:tbl>
      <w:tblPr>
        <w:tblW w:w="0" w:type="auto"/>
        <w:tblInd w:w="106" w:type="dxa"/>
        <w:tblLayout w:type="fixed"/>
        <w:tblCellMar>
          <w:left w:w="0" w:type="dxa"/>
          <w:right w:w="0" w:type="dxa"/>
        </w:tblCellMar>
        <w:tblLook w:val="01E0" w:firstRow="1" w:lastRow="1" w:firstColumn="1" w:lastColumn="1" w:noHBand="0" w:noVBand="0"/>
      </w:tblPr>
      <w:tblGrid>
        <w:gridCol w:w="7904"/>
        <w:gridCol w:w="1800"/>
      </w:tblGrid>
      <w:tr w:rsidR="000B4A45" w:rsidRPr="00B27F51" w:rsidTr="00405116">
        <w:trPr>
          <w:trHeight w:hRule="exact" w:val="252"/>
        </w:trPr>
        <w:tc>
          <w:tcPr>
            <w:tcW w:w="7904"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2643" w:right="2643"/>
              <w:jc w:val="center"/>
              <w:rPr>
                <w:rFonts w:eastAsia="Times New Roman"/>
              </w:rPr>
            </w:pPr>
            <w:r w:rsidRPr="00B27F51">
              <w:rPr>
                <w:b/>
              </w:rPr>
              <w:t>Вид учебной</w:t>
            </w:r>
            <w:r w:rsidRPr="00B27F51">
              <w:rPr>
                <w:b/>
                <w:spacing w:val="-9"/>
              </w:rPr>
              <w:t xml:space="preserve"> </w:t>
            </w:r>
            <w:r w:rsidRPr="00B27F51">
              <w:rPr>
                <w:b/>
              </w:rPr>
              <w:t>работы</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7" w:right="108"/>
              <w:jc w:val="center"/>
              <w:rPr>
                <w:rFonts w:eastAsia="Times New Roman"/>
              </w:rPr>
            </w:pPr>
            <w:r w:rsidRPr="00B27F51">
              <w:rPr>
                <w:b/>
                <w:i/>
              </w:rPr>
              <w:t>Объем</w:t>
            </w:r>
            <w:r w:rsidRPr="00B27F51">
              <w:rPr>
                <w:b/>
                <w:i/>
                <w:spacing w:val="-8"/>
              </w:rPr>
              <w:t xml:space="preserve"> </w:t>
            </w:r>
            <w:r w:rsidRPr="00B27F51">
              <w:rPr>
                <w:b/>
                <w:i/>
              </w:rPr>
              <w:t>часов</w:t>
            </w:r>
          </w:p>
        </w:tc>
      </w:tr>
      <w:tr w:rsidR="000B4A45" w:rsidRPr="00B27F51" w:rsidTr="00405116">
        <w:trPr>
          <w:trHeight w:hRule="exact" w:val="283"/>
        </w:trPr>
        <w:tc>
          <w:tcPr>
            <w:tcW w:w="7904"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0" w:right="757"/>
              <w:rPr>
                <w:rFonts w:eastAsia="Times New Roman"/>
              </w:rPr>
            </w:pPr>
            <w:r w:rsidRPr="00B27F51">
              <w:rPr>
                <w:b/>
              </w:rPr>
              <w:t>Максимальная учебная нагрузка</w:t>
            </w:r>
            <w:r w:rsidRPr="00B27F51">
              <w:rPr>
                <w:b/>
                <w:spacing w:val="-12"/>
              </w:rPr>
              <w:t xml:space="preserve"> </w:t>
            </w:r>
            <w:r w:rsidRPr="00B27F51">
              <w:rPr>
                <w:b/>
              </w:rPr>
              <w:t>(всего)</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7" w:right="107"/>
              <w:rPr>
                <w:rFonts w:eastAsia="Times New Roman"/>
                <w:lang w:val="ru-RU"/>
              </w:rPr>
            </w:pPr>
            <w:r w:rsidRPr="00B27F51">
              <w:rPr>
                <w:lang w:val="ru-RU"/>
              </w:rPr>
              <w:t xml:space="preserve">         81</w:t>
            </w:r>
          </w:p>
        </w:tc>
      </w:tr>
      <w:tr w:rsidR="000B4A45" w:rsidRPr="00B27F51" w:rsidTr="00405116">
        <w:trPr>
          <w:trHeight w:hRule="exact" w:val="273"/>
        </w:trPr>
        <w:tc>
          <w:tcPr>
            <w:tcW w:w="7904"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0" w:right="757"/>
              <w:rPr>
                <w:rFonts w:eastAsia="Times New Roman"/>
                <w:lang w:val="ru-RU"/>
              </w:rPr>
            </w:pPr>
            <w:r w:rsidRPr="00B27F51">
              <w:rPr>
                <w:b/>
                <w:lang w:val="ru-RU"/>
              </w:rPr>
              <w:t>Обязательная аудиторная учебная нагрузка</w:t>
            </w:r>
            <w:r w:rsidRPr="00B27F51">
              <w:rPr>
                <w:b/>
                <w:spacing w:val="-14"/>
                <w:lang w:val="ru-RU"/>
              </w:rPr>
              <w:t xml:space="preserve"> </w:t>
            </w:r>
            <w:r w:rsidRPr="00B27F51">
              <w:rPr>
                <w:b/>
                <w:lang w:val="ru-RU"/>
              </w:rPr>
              <w:t>(всего)</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7" w:right="107"/>
              <w:jc w:val="center"/>
              <w:rPr>
                <w:rFonts w:eastAsia="Times New Roman"/>
                <w:lang w:val="ru-RU"/>
              </w:rPr>
            </w:pPr>
            <w:r w:rsidRPr="00B27F51">
              <w:rPr>
                <w:lang w:val="ru-RU"/>
              </w:rPr>
              <w:t>54</w:t>
            </w:r>
          </w:p>
        </w:tc>
      </w:tr>
      <w:tr w:rsidR="000B4A45" w:rsidRPr="00B27F51" w:rsidTr="00405116">
        <w:trPr>
          <w:trHeight w:hRule="exact" w:val="290"/>
        </w:trPr>
        <w:tc>
          <w:tcPr>
            <w:tcW w:w="7904"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0" w:right="757"/>
              <w:rPr>
                <w:rFonts w:eastAsia="Times New Roman"/>
              </w:rPr>
            </w:pPr>
            <w:r w:rsidRPr="00B27F51">
              <w:t>в том</w:t>
            </w:r>
            <w:r w:rsidRPr="00B27F51">
              <w:rPr>
                <w:spacing w:val="-8"/>
              </w:rPr>
              <w:t xml:space="preserve"> </w:t>
            </w:r>
            <w:r w:rsidRPr="00B27F51">
              <w:t>числе:</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p>
        </w:tc>
      </w:tr>
      <w:tr w:rsidR="000B4A45" w:rsidRPr="00B27F51" w:rsidTr="00405116">
        <w:trPr>
          <w:trHeight w:hRule="exact" w:val="295"/>
        </w:trPr>
        <w:tc>
          <w:tcPr>
            <w:tcW w:w="7904"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450" w:right="757"/>
              <w:rPr>
                <w:rFonts w:eastAsia="Times New Roman"/>
              </w:rPr>
            </w:pPr>
            <w:r w:rsidRPr="00B27F51">
              <w:t>практические</w:t>
            </w:r>
            <w:r w:rsidRPr="00B27F51">
              <w:rPr>
                <w:spacing w:val="-4"/>
              </w:rPr>
              <w:t xml:space="preserve"> </w:t>
            </w:r>
            <w:r w:rsidRPr="00B27F51">
              <w:t>занятия</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right="1"/>
              <w:jc w:val="center"/>
              <w:rPr>
                <w:rFonts w:eastAsia="Times New Roman"/>
                <w:lang w:val="ru-RU"/>
              </w:rPr>
            </w:pPr>
            <w:r w:rsidRPr="00B27F51">
              <w:rPr>
                <w:rFonts w:eastAsia="Times New Roman"/>
                <w:lang w:val="ru-RU"/>
              </w:rPr>
              <w:t>26</w:t>
            </w:r>
          </w:p>
        </w:tc>
      </w:tr>
      <w:tr w:rsidR="000B4A45" w:rsidRPr="00B27F51" w:rsidTr="00405116">
        <w:trPr>
          <w:trHeight w:hRule="exact" w:val="270"/>
        </w:trPr>
        <w:tc>
          <w:tcPr>
            <w:tcW w:w="7904"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0" w:right="757"/>
              <w:rPr>
                <w:rFonts w:eastAsia="Times New Roman"/>
              </w:rPr>
            </w:pPr>
            <w:r w:rsidRPr="00B27F51">
              <w:rPr>
                <w:b/>
              </w:rPr>
              <w:t>Самостоятельная работа студента</w:t>
            </w:r>
            <w:r w:rsidRPr="00B27F51">
              <w:rPr>
                <w:b/>
                <w:spacing w:val="-16"/>
              </w:rPr>
              <w:t xml:space="preserve"> </w:t>
            </w:r>
            <w:r w:rsidRPr="00B27F51">
              <w:rPr>
                <w:b/>
              </w:rPr>
              <w:t>(всего)</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ind w:firstLine="78"/>
            </w:pPr>
            <w:r w:rsidRPr="00B27F51">
              <w:t xml:space="preserve">         27</w:t>
            </w:r>
          </w:p>
        </w:tc>
      </w:tr>
      <w:tr w:rsidR="000B4A45" w:rsidRPr="00B27F51" w:rsidTr="00405116">
        <w:trPr>
          <w:trHeight w:hRule="exact" w:val="289"/>
        </w:trPr>
        <w:tc>
          <w:tcPr>
            <w:tcW w:w="7904"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0" w:right="757"/>
              <w:rPr>
                <w:rFonts w:eastAsia="Times New Roman"/>
              </w:rPr>
            </w:pPr>
            <w:r w:rsidRPr="00B27F51">
              <w:t>в том</w:t>
            </w:r>
            <w:r w:rsidRPr="00B27F51">
              <w:rPr>
                <w:spacing w:val="-8"/>
              </w:rPr>
              <w:t xml:space="preserve"> </w:t>
            </w:r>
            <w:r w:rsidRPr="00B27F51">
              <w:t>числе:</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right="1"/>
              <w:jc w:val="center"/>
              <w:rPr>
                <w:rFonts w:eastAsia="Times New Roman"/>
                <w:lang w:val="ru-RU"/>
              </w:rPr>
            </w:pPr>
          </w:p>
        </w:tc>
      </w:tr>
      <w:tr w:rsidR="000B4A45" w:rsidRPr="00B27F51" w:rsidTr="00405116">
        <w:trPr>
          <w:trHeight w:hRule="exact" w:val="278"/>
        </w:trPr>
        <w:tc>
          <w:tcPr>
            <w:tcW w:w="9704" w:type="dxa"/>
            <w:gridSpan w:val="2"/>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pStyle w:val="TableParagraph"/>
              <w:ind w:left="100"/>
              <w:rPr>
                <w:rFonts w:eastAsia="Times New Roman"/>
                <w:lang w:val="ru-RU"/>
              </w:rPr>
            </w:pPr>
            <w:r w:rsidRPr="00B27F51">
              <w:rPr>
                <w:i/>
                <w:lang w:val="ru-RU"/>
              </w:rPr>
              <w:t>Итоговая аттестация в форме дифференцированного</w:t>
            </w:r>
            <w:r w:rsidRPr="00B27F51">
              <w:rPr>
                <w:i/>
                <w:spacing w:val="-16"/>
                <w:lang w:val="ru-RU"/>
              </w:rPr>
              <w:t xml:space="preserve"> </w:t>
            </w:r>
            <w:r w:rsidRPr="00B27F51">
              <w:rPr>
                <w:i/>
                <w:lang w:val="ru-RU"/>
              </w:rPr>
              <w:t>зачета</w:t>
            </w:r>
          </w:p>
        </w:tc>
      </w:tr>
    </w:tbl>
    <w:p w:rsidR="000B4A45" w:rsidRPr="00BF296C" w:rsidRDefault="000B4A45" w:rsidP="008B7DE8">
      <w:pPr>
        <w:pStyle w:val="a3"/>
        <w:widowControl w:val="0"/>
        <w:numPr>
          <w:ilvl w:val="1"/>
          <w:numId w:val="31"/>
        </w:numPr>
        <w:tabs>
          <w:tab w:val="left" w:pos="2128"/>
        </w:tabs>
        <w:ind w:left="2127" w:hanging="489"/>
        <w:contextualSpacing w:val="0"/>
      </w:pPr>
    </w:p>
    <w:p w:rsidR="000B4A45" w:rsidRPr="00B27F51" w:rsidRDefault="000B4A45" w:rsidP="008B7DE8">
      <w:pPr>
        <w:pStyle w:val="a3"/>
        <w:widowControl w:val="0"/>
        <w:numPr>
          <w:ilvl w:val="1"/>
          <w:numId w:val="31"/>
        </w:numPr>
        <w:tabs>
          <w:tab w:val="left" w:pos="2128"/>
        </w:tabs>
        <w:ind w:left="2127" w:hanging="489"/>
        <w:contextualSpacing w:val="0"/>
      </w:pPr>
      <w:r w:rsidRPr="00B27F51">
        <w:rPr>
          <w:b/>
        </w:rPr>
        <w:t>Тематический план и содержание учебной дисциплины</w:t>
      </w:r>
    </w:p>
    <w:p w:rsidR="000B4A45" w:rsidRPr="00B27F51" w:rsidRDefault="000B4A45" w:rsidP="008B7DE8">
      <w:pPr>
        <w:pStyle w:val="a3"/>
        <w:widowControl w:val="0"/>
        <w:numPr>
          <w:ilvl w:val="1"/>
          <w:numId w:val="31"/>
        </w:numPr>
        <w:tabs>
          <w:tab w:val="left" w:pos="2128"/>
        </w:tabs>
        <w:ind w:left="2127" w:hanging="489"/>
        <w:contextualSpacing w:val="0"/>
      </w:pPr>
      <w:r w:rsidRPr="00B27F51">
        <w:rPr>
          <w:b/>
        </w:rPr>
        <w:t>ОП. 02 «Основы бухгалтерского</w:t>
      </w:r>
      <w:r w:rsidRPr="00B27F51">
        <w:rPr>
          <w:b/>
          <w:spacing w:val="-21"/>
        </w:rPr>
        <w:t xml:space="preserve"> </w:t>
      </w:r>
      <w:r w:rsidRPr="00B27F51">
        <w:rPr>
          <w:b/>
        </w:rPr>
        <w:t>учета»</w:t>
      </w:r>
    </w:p>
    <w:p w:rsidR="000B4A45" w:rsidRPr="00B27F51" w:rsidRDefault="000B4A45" w:rsidP="000B4A45">
      <w:pPr>
        <w:rPr>
          <w:rFonts w:eastAsia="Times New Roman"/>
          <w:b/>
          <w:bCs/>
        </w:rPr>
      </w:pPr>
    </w:p>
    <w:tbl>
      <w:tblPr>
        <w:tblW w:w="930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6520"/>
        <w:gridCol w:w="1083"/>
      </w:tblGrid>
      <w:tr w:rsidR="000B4A45" w:rsidRPr="00B27F51" w:rsidTr="00405116">
        <w:tc>
          <w:tcPr>
            <w:tcW w:w="1701" w:type="dxa"/>
          </w:tcPr>
          <w:p w:rsidR="000B4A45" w:rsidRPr="00B27F51" w:rsidRDefault="000B4A45" w:rsidP="00405116">
            <w:pPr>
              <w:tabs>
                <w:tab w:val="left" w:pos="567"/>
              </w:tabs>
              <w:jc w:val="center"/>
            </w:pPr>
            <w:r w:rsidRPr="00B27F51">
              <w:rPr>
                <w:b/>
                <w:bCs/>
              </w:rPr>
              <w:t>Наименование разделов и тем</w:t>
            </w:r>
          </w:p>
        </w:tc>
        <w:tc>
          <w:tcPr>
            <w:tcW w:w="6520" w:type="dxa"/>
          </w:tcPr>
          <w:p w:rsidR="000B4A45" w:rsidRPr="00B27F51" w:rsidRDefault="000B4A45" w:rsidP="00405116">
            <w:pPr>
              <w:tabs>
                <w:tab w:val="left" w:pos="567"/>
              </w:tabs>
              <w:jc w:val="center"/>
            </w:pPr>
            <w:r w:rsidRPr="00B27F51">
              <w:rPr>
                <w:b/>
                <w:bCs/>
              </w:rPr>
              <w:t>Содержание учебного материала, лабораторные работы и практические занятия, самостоятельная работа обучающихся.</w:t>
            </w:r>
          </w:p>
        </w:tc>
        <w:tc>
          <w:tcPr>
            <w:tcW w:w="1083" w:type="dxa"/>
          </w:tcPr>
          <w:p w:rsidR="000B4A45" w:rsidRPr="00B27F51" w:rsidRDefault="000B4A45" w:rsidP="00405116">
            <w:pPr>
              <w:tabs>
                <w:tab w:val="left" w:pos="567"/>
              </w:tabs>
              <w:jc w:val="center"/>
              <w:rPr>
                <w:b/>
                <w:bCs/>
              </w:rPr>
            </w:pPr>
            <w:r w:rsidRPr="00B27F51">
              <w:rPr>
                <w:b/>
                <w:bCs/>
              </w:rPr>
              <w:t>Количество часов</w:t>
            </w:r>
          </w:p>
        </w:tc>
      </w:tr>
      <w:tr w:rsidR="000B4A45" w:rsidRPr="00B27F51" w:rsidTr="00405116">
        <w:tc>
          <w:tcPr>
            <w:tcW w:w="1701" w:type="dxa"/>
          </w:tcPr>
          <w:p w:rsidR="000B4A45" w:rsidRPr="00B27F51" w:rsidRDefault="000B4A45" w:rsidP="00405116">
            <w:pPr>
              <w:tabs>
                <w:tab w:val="left" w:pos="567"/>
              </w:tabs>
              <w:jc w:val="center"/>
            </w:pPr>
            <w:r w:rsidRPr="00B27F51">
              <w:t>1</w:t>
            </w:r>
          </w:p>
        </w:tc>
        <w:tc>
          <w:tcPr>
            <w:tcW w:w="6520" w:type="dxa"/>
          </w:tcPr>
          <w:p w:rsidR="000B4A45" w:rsidRPr="00B27F51" w:rsidRDefault="000B4A45" w:rsidP="00405116">
            <w:pPr>
              <w:tabs>
                <w:tab w:val="left" w:pos="567"/>
              </w:tabs>
              <w:jc w:val="center"/>
            </w:pPr>
            <w:r w:rsidRPr="00B27F51">
              <w:t>2</w:t>
            </w:r>
          </w:p>
        </w:tc>
        <w:tc>
          <w:tcPr>
            <w:tcW w:w="1083" w:type="dxa"/>
          </w:tcPr>
          <w:p w:rsidR="000B4A45" w:rsidRPr="00B27F51" w:rsidRDefault="000B4A45" w:rsidP="00405116">
            <w:pPr>
              <w:tabs>
                <w:tab w:val="left" w:pos="567"/>
              </w:tabs>
              <w:ind w:firstLine="317"/>
              <w:jc w:val="center"/>
            </w:pPr>
            <w:r w:rsidRPr="00B27F51">
              <w:t>3</w:t>
            </w:r>
          </w:p>
        </w:tc>
      </w:tr>
      <w:tr w:rsidR="000B4A45" w:rsidRPr="00B27F51" w:rsidTr="00405116">
        <w:tc>
          <w:tcPr>
            <w:tcW w:w="9304" w:type="dxa"/>
            <w:gridSpan w:val="3"/>
          </w:tcPr>
          <w:p w:rsidR="000B4A45" w:rsidRPr="00B27F51" w:rsidRDefault="000B4A45" w:rsidP="00405116">
            <w:pPr>
              <w:ind w:firstLine="317"/>
              <w:jc w:val="center"/>
              <w:rPr>
                <w:b/>
              </w:rPr>
            </w:pPr>
            <w:r w:rsidRPr="00B27F51">
              <w:rPr>
                <w:b/>
              </w:rPr>
              <w:t>Раздел 1. Основы бухгалтерского учета</w:t>
            </w:r>
          </w:p>
        </w:tc>
      </w:tr>
      <w:tr w:rsidR="000B4A45" w:rsidRPr="00B27F51" w:rsidTr="00405116">
        <w:trPr>
          <w:trHeight w:val="2977"/>
        </w:trPr>
        <w:tc>
          <w:tcPr>
            <w:tcW w:w="1701" w:type="dxa"/>
            <w:vMerge w:val="restart"/>
          </w:tcPr>
          <w:p w:rsidR="000B4A45" w:rsidRPr="00B27F51" w:rsidRDefault="000B4A45" w:rsidP="00405116">
            <w:pPr>
              <w:rPr>
                <w:b/>
              </w:rPr>
            </w:pPr>
            <w:r w:rsidRPr="00B27F51">
              <w:rPr>
                <w:b/>
              </w:rPr>
              <w:t>Тема 1.1 Понятие, задачи, методы и объекты бухгалтерского учета</w:t>
            </w:r>
          </w:p>
        </w:tc>
        <w:tc>
          <w:tcPr>
            <w:tcW w:w="6520" w:type="dxa"/>
          </w:tcPr>
          <w:p w:rsidR="000B4A45" w:rsidRPr="00B27F51" w:rsidRDefault="000B4A45" w:rsidP="00405116">
            <w:pPr>
              <w:rPr>
                <w:b/>
              </w:rPr>
            </w:pPr>
            <w:r w:rsidRPr="00B27F51">
              <w:rPr>
                <w:b/>
              </w:rPr>
              <w:t>Содержание учебного материала</w:t>
            </w:r>
          </w:p>
          <w:p w:rsidR="000B4A45" w:rsidRPr="00B27F51" w:rsidRDefault="000B4A45" w:rsidP="00405116">
            <w:r w:rsidRPr="00B27F51">
              <w:t>Понятие, сущность и задачи бухгалтерского учета. Цели  бухгалтерского учета: текущий контроль и учет на предприятии. Объекты бухгалтерского учета: имущество предприятия, классификация по составу и размещению источникам образования, хозяйственные процессы. Единицы измерения, используемые в учете: натуральные, трудовые и денежные. Методы бухгалтерского учета: первичное наблюдение- документация и инвентаризация; стоимостное измерение - денежная оценка и калькуляция; группировка хозяйственных средств, обязательств и операций – счета, двойная запись; обобщение учетных данных – бухгалтерский баланс и отчетность.</w:t>
            </w:r>
          </w:p>
        </w:tc>
        <w:tc>
          <w:tcPr>
            <w:tcW w:w="1083" w:type="dxa"/>
          </w:tcPr>
          <w:p w:rsidR="000B4A45" w:rsidRPr="00B27F51" w:rsidRDefault="000B4A45" w:rsidP="00405116">
            <w:pPr>
              <w:ind w:firstLine="317"/>
              <w:jc w:val="center"/>
            </w:pPr>
            <w:r w:rsidRPr="00B27F51">
              <w:t>2</w:t>
            </w:r>
          </w:p>
        </w:tc>
      </w:tr>
      <w:tr w:rsidR="000B4A45" w:rsidRPr="00B27F51" w:rsidTr="00405116">
        <w:trPr>
          <w:trHeight w:val="1380"/>
        </w:trPr>
        <w:tc>
          <w:tcPr>
            <w:tcW w:w="1701" w:type="dxa"/>
            <w:vMerge/>
            <w:tcBorders>
              <w:bottom w:val="single" w:sz="4" w:space="0" w:color="000000"/>
            </w:tcBorders>
          </w:tcPr>
          <w:p w:rsidR="000B4A45" w:rsidRPr="00B27F51" w:rsidRDefault="000B4A45" w:rsidP="00405116"/>
        </w:tc>
        <w:tc>
          <w:tcPr>
            <w:tcW w:w="6520" w:type="dxa"/>
            <w:tcBorders>
              <w:bottom w:val="single" w:sz="4" w:space="0" w:color="000000"/>
            </w:tcBorders>
          </w:tcPr>
          <w:p w:rsidR="000B4A45" w:rsidRPr="00B27F51" w:rsidRDefault="000B4A45" w:rsidP="00405116">
            <w:pPr>
              <w:rPr>
                <w:b/>
              </w:rPr>
            </w:pPr>
            <w:r w:rsidRPr="00B27F51">
              <w:rPr>
                <w:b/>
              </w:rPr>
              <w:t>Практическое занятие №1</w:t>
            </w:r>
          </w:p>
          <w:p w:rsidR="000B4A45" w:rsidRPr="00B27F51" w:rsidRDefault="000B4A45" w:rsidP="00405116">
            <w:r w:rsidRPr="00B27F51">
              <w:t>1.Классификация имущества предприятия по составу и размещению и по источникам образования</w:t>
            </w:r>
          </w:p>
          <w:p w:rsidR="000B4A45" w:rsidRPr="00B27F51" w:rsidRDefault="000B4A45" w:rsidP="00405116">
            <w:pPr>
              <w:rPr>
                <w:b/>
              </w:rPr>
            </w:pPr>
            <w:r w:rsidRPr="00B27F51">
              <w:t>2.Классификация имущества предприятия по источникам образования</w:t>
            </w:r>
          </w:p>
        </w:tc>
        <w:tc>
          <w:tcPr>
            <w:tcW w:w="1083" w:type="dxa"/>
          </w:tcPr>
          <w:p w:rsidR="000B4A45" w:rsidRPr="00B27F51" w:rsidRDefault="000B4A45" w:rsidP="00405116">
            <w:pPr>
              <w:ind w:firstLine="317"/>
              <w:jc w:val="center"/>
            </w:pPr>
            <w:r w:rsidRPr="00B27F51">
              <w:t>2</w:t>
            </w:r>
          </w:p>
        </w:tc>
      </w:tr>
      <w:tr w:rsidR="000B4A45" w:rsidRPr="00B27F51" w:rsidTr="00405116">
        <w:trPr>
          <w:trHeight w:val="562"/>
        </w:trPr>
        <w:tc>
          <w:tcPr>
            <w:tcW w:w="1701" w:type="dxa"/>
            <w:vMerge/>
          </w:tcPr>
          <w:p w:rsidR="000B4A45" w:rsidRPr="00B27F51" w:rsidRDefault="000B4A45" w:rsidP="00405116"/>
        </w:tc>
        <w:tc>
          <w:tcPr>
            <w:tcW w:w="6520" w:type="dxa"/>
          </w:tcPr>
          <w:p w:rsidR="000B4A45" w:rsidRPr="00B27F51" w:rsidRDefault="000B4A45" w:rsidP="00405116">
            <w:pPr>
              <w:rPr>
                <w:b/>
              </w:rPr>
            </w:pPr>
            <w:r w:rsidRPr="00B27F51">
              <w:rPr>
                <w:b/>
              </w:rPr>
              <w:t>Самостоятельная работа обучающихся</w:t>
            </w:r>
          </w:p>
          <w:p w:rsidR="000B4A45" w:rsidRPr="00B27F51" w:rsidRDefault="000B4A45" w:rsidP="00405116">
            <w:pPr>
              <w:rPr>
                <w:b/>
              </w:rPr>
            </w:pPr>
            <w:r w:rsidRPr="00B27F51">
              <w:t>«История развития бухгалтерского учета»</w:t>
            </w:r>
          </w:p>
        </w:tc>
        <w:tc>
          <w:tcPr>
            <w:tcW w:w="1083" w:type="dxa"/>
          </w:tcPr>
          <w:p w:rsidR="000B4A45" w:rsidRPr="00B27F51" w:rsidRDefault="000B4A45" w:rsidP="00405116">
            <w:pPr>
              <w:ind w:firstLine="317"/>
              <w:jc w:val="center"/>
            </w:pPr>
            <w:r w:rsidRPr="00B27F51">
              <w:t>2</w:t>
            </w:r>
          </w:p>
        </w:tc>
      </w:tr>
      <w:tr w:rsidR="000B4A45" w:rsidRPr="00B27F51" w:rsidTr="00405116">
        <w:trPr>
          <w:trHeight w:val="1572"/>
        </w:trPr>
        <w:tc>
          <w:tcPr>
            <w:tcW w:w="1701" w:type="dxa"/>
            <w:vMerge w:val="restart"/>
          </w:tcPr>
          <w:p w:rsidR="000B4A45" w:rsidRPr="00B27F51" w:rsidRDefault="000B4A45" w:rsidP="00405116">
            <w:pPr>
              <w:rPr>
                <w:b/>
              </w:rPr>
            </w:pPr>
            <w:r w:rsidRPr="00B27F51">
              <w:rPr>
                <w:b/>
              </w:rPr>
              <w:t>Тема 1.2 Бухгалтерский баланс</w:t>
            </w:r>
          </w:p>
          <w:p w:rsidR="000B4A45" w:rsidRPr="00B27F51" w:rsidRDefault="000B4A45" w:rsidP="00405116">
            <w:pPr>
              <w:rPr>
                <w:b/>
              </w:rPr>
            </w:pP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 xml:space="preserve">Понятие бухгалтерского баланса. Обобщение ресурсов предприятия (активов) и обязательств (пассивов) в бухгалтерском балансе. Состав и структура бухгалтерского баланса. Оценка отдельных статей баланса. Влияние хозяйственных операций на изменение частей актива и пассива баланса. Типы изменений в балансе </w:t>
            </w:r>
          </w:p>
        </w:tc>
        <w:tc>
          <w:tcPr>
            <w:tcW w:w="1083" w:type="dxa"/>
          </w:tcPr>
          <w:p w:rsidR="000B4A45" w:rsidRPr="00B27F51" w:rsidRDefault="000B4A45" w:rsidP="00405116">
            <w:pPr>
              <w:ind w:firstLine="317"/>
              <w:jc w:val="center"/>
            </w:pPr>
            <w:r w:rsidRPr="00B27F51">
              <w:t>2</w:t>
            </w:r>
          </w:p>
        </w:tc>
      </w:tr>
      <w:tr w:rsidR="000B4A45" w:rsidRPr="00B27F51" w:rsidTr="00405116">
        <w:trPr>
          <w:trHeight w:val="838"/>
        </w:trPr>
        <w:tc>
          <w:tcPr>
            <w:tcW w:w="1701" w:type="dxa"/>
            <w:vMerge/>
          </w:tcPr>
          <w:p w:rsidR="000B4A45" w:rsidRPr="00B27F51" w:rsidRDefault="000B4A45" w:rsidP="00405116"/>
        </w:tc>
        <w:tc>
          <w:tcPr>
            <w:tcW w:w="6520" w:type="dxa"/>
          </w:tcPr>
          <w:p w:rsidR="000B4A45" w:rsidRPr="00B27F51" w:rsidRDefault="000B4A45" w:rsidP="00405116">
            <w:pPr>
              <w:jc w:val="center"/>
            </w:pPr>
            <w:r w:rsidRPr="00B27F51">
              <w:rPr>
                <w:b/>
              </w:rPr>
              <w:t>Практическое занятие №2</w:t>
            </w:r>
          </w:p>
          <w:p w:rsidR="000B4A45" w:rsidRPr="00B27F51" w:rsidRDefault="000B4A45" w:rsidP="00405116">
            <w:r w:rsidRPr="00B27F51">
              <w:t>Составление бухгалтерского баланса и заполнение формы №1</w:t>
            </w:r>
          </w:p>
        </w:tc>
        <w:tc>
          <w:tcPr>
            <w:tcW w:w="1083" w:type="dxa"/>
          </w:tcPr>
          <w:p w:rsidR="000B4A45" w:rsidRPr="00B27F51" w:rsidRDefault="000B4A45" w:rsidP="00405116">
            <w:pPr>
              <w:ind w:firstLine="317"/>
              <w:jc w:val="center"/>
            </w:pPr>
            <w:r w:rsidRPr="00B27F51">
              <w:t>2</w:t>
            </w:r>
          </w:p>
        </w:tc>
      </w:tr>
      <w:tr w:rsidR="000B4A45" w:rsidRPr="00B27F51" w:rsidTr="00405116">
        <w:trPr>
          <w:trHeight w:val="828"/>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«Бухгалтерский баланс: назначение, структура, порядок составления»</w:t>
            </w:r>
          </w:p>
        </w:tc>
        <w:tc>
          <w:tcPr>
            <w:tcW w:w="1083" w:type="dxa"/>
          </w:tcPr>
          <w:p w:rsidR="000B4A45" w:rsidRPr="00B27F51" w:rsidRDefault="000B4A45" w:rsidP="00405116">
            <w:pPr>
              <w:ind w:firstLine="317"/>
              <w:jc w:val="center"/>
            </w:pPr>
            <w:r w:rsidRPr="00B27F51">
              <w:t>2</w:t>
            </w:r>
          </w:p>
        </w:tc>
      </w:tr>
      <w:tr w:rsidR="000B4A45" w:rsidRPr="00B27F51" w:rsidTr="00405116">
        <w:trPr>
          <w:trHeight w:val="1860"/>
        </w:trPr>
        <w:tc>
          <w:tcPr>
            <w:tcW w:w="1701" w:type="dxa"/>
            <w:vMerge w:val="restart"/>
          </w:tcPr>
          <w:p w:rsidR="000B4A45" w:rsidRPr="00B27F51" w:rsidRDefault="000B4A45" w:rsidP="00405116">
            <w:pPr>
              <w:rPr>
                <w:b/>
              </w:rPr>
            </w:pPr>
            <w:r w:rsidRPr="00B27F51">
              <w:rPr>
                <w:b/>
              </w:rPr>
              <w:t>Тема 1.3 Счета и двойная запись</w:t>
            </w:r>
          </w:p>
          <w:p w:rsidR="000B4A45" w:rsidRPr="00B27F51" w:rsidRDefault="000B4A45" w:rsidP="00405116">
            <w:pPr>
              <w:rPr>
                <w:b/>
              </w:rPr>
            </w:pP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Понятие о счетах бухгалтерского учета, их связь с балансом. Строение счетов: дебет, кредит, оборот, сальдо. Активные и пассивные счета, их структура. Сущность и значение двойной записи. Корреспонденция счетов и бухгалтерская проводка. Синтетический и аналитический учет. Оборотные ведомости синтетического и аналитического учета. План счетов бухгалтерского учета</w:t>
            </w:r>
          </w:p>
        </w:tc>
        <w:tc>
          <w:tcPr>
            <w:tcW w:w="1083" w:type="dxa"/>
          </w:tcPr>
          <w:p w:rsidR="000B4A45" w:rsidRPr="00B27F51" w:rsidRDefault="000B4A45" w:rsidP="00405116">
            <w:pPr>
              <w:ind w:firstLine="317"/>
              <w:jc w:val="center"/>
            </w:pPr>
            <w:r w:rsidRPr="00B27F51">
              <w:t>2</w:t>
            </w:r>
          </w:p>
          <w:p w:rsidR="000B4A45" w:rsidRPr="00B27F51" w:rsidRDefault="000B4A45" w:rsidP="00405116">
            <w:pPr>
              <w:ind w:firstLine="317"/>
              <w:jc w:val="center"/>
            </w:pPr>
          </w:p>
          <w:p w:rsidR="000B4A45" w:rsidRPr="00B27F51" w:rsidRDefault="000B4A45" w:rsidP="00405116">
            <w:pPr>
              <w:ind w:firstLine="317"/>
              <w:jc w:val="center"/>
            </w:pPr>
          </w:p>
          <w:p w:rsidR="000B4A45" w:rsidRPr="00B27F51" w:rsidRDefault="000B4A45" w:rsidP="00405116">
            <w:pPr>
              <w:ind w:firstLine="317"/>
              <w:jc w:val="center"/>
            </w:pPr>
          </w:p>
          <w:p w:rsidR="000B4A45" w:rsidRPr="00B27F51" w:rsidRDefault="000B4A45" w:rsidP="00405116">
            <w:pPr>
              <w:ind w:firstLine="317"/>
              <w:jc w:val="center"/>
            </w:pPr>
          </w:p>
        </w:tc>
      </w:tr>
      <w:tr w:rsidR="000B4A45" w:rsidRPr="00B27F51" w:rsidTr="00405116">
        <w:trPr>
          <w:trHeight w:val="838"/>
        </w:trPr>
        <w:tc>
          <w:tcPr>
            <w:tcW w:w="1701" w:type="dxa"/>
            <w:vMerge/>
          </w:tcPr>
          <w:p w:rsidR="000B4A45" w:rsidRPr="00B27F51" w:rsidRDefault="000B4A45" w:rsidP="00405116"/>
        </w:tc>
        <w:tc>
          <w:tcPr>
            <w:tcW w:w="6520" w:type="dxa"/>
          </w:tcPr>
          <w:p w:rsidR="000B4A45" w:rsidRPr="00B27F51" w:rsidRDefault="000B4A45" w:rsidP="00405116">
            <w:r w:rsidRPr="00B27F51">
              <w:rPr>
                <w:b/>
              </w:rPr>
              <w:t>Практическое занятие №3</w:t>
            </w:r>
          </w:p>
          <w:p w:rsidR="000B4A45" w:rsidRPr="00B27F51" w:rsidRDefault="000B4A45" w:rsidP="00405116">
            <w:r w:rsidRPr="00B27F51">
              <w:t>Отражение на бухгалтерских счетах хозяйственных операций</w:t>
            </w:r>
          </w:p>
        </w:tc>
        <w:tc>
          <w:tcPr>
            <w:tcW w:w="1083" w:type="dxa"/>
          </w:tcPr>
          <w:p w:rsidR="000B4A45" w:rsidRPr="00B27F51" w:rsidRDefault="000B4A45" w:rsidP="00405116">
            <w:pPr>
              <w:ind w:firstLine="317"/>
              <w:jc w:val="center"/>
            </w:pPr>
            <w:r w:rsidRPr="00B27F51">
              <w:t>2</w:t>
            </w:r>
          </w:p>
        </w:tc>
      </w:tr>
      <w:tr w:rsidR="000B4A45" w:rsidRPr="00B27F51" w:rsidTr="00405116">
        <w:tc>
          <w:tcPr>
            <w:tcW w:w="1701" w:type="dxa"/>
            <w:vMerge/>
          </w:tcPr>
          <w:p w:rsidR="000B4A45" w:rsidRPr="00B27F51" w:rsidRDefault="000B4A45" w:rsidP="00405116"/>
        </w:tc>
        <w:tc>
          <w:tcPr>
            <w:tcW w:w="6520" w:type="dxa"/>
            <w:vMerge w:val="restart"/>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«Организация бухгалтерского учета на торговом предприятии»</w:t>
            </w:r>
          </w:p>
        </w:tc>
        <w:tc>
          <w:tcPr>
            <w:tcW w:w="1083" w:type="dxa"/>
          </w:tcPr>
          <w:p w:rsidR="000B4A45" w:rsidRPr="00B27F51" w:rsidRDefault="000B4A45" w:rsidP="00405116">
            <w:pPr>
              <w:ind w:firstLine="317"/>
              <w:jc w:val="center"/>
            </w:pPr>
            <w:r w:rsidRPr="00B27F51">
              <w:t>2</w:t>
            </w:r>
          </w:p>
        </w:tc>
      </w:tr>
      <w:tr w:rsidR="000B4A45" w:rsidRPr="00B27F51" w:rsidTr="00405116">
        <w:tc>
          <w:tcPr>
            <w:tcW w:w="1701" w:type="dxa"/>
            <w:vMerge/>
          </w:tcPr>
          <w:p w:rsidR="000B4A45" w:rsidRPr="00B27F51" w:rsidRDefault="000B4A45" w:rsidP="00405116"/>
        </w:tc>
        <w:tc>
          <w:tcPr>
            <w:tcW w:w="6520" w:type="dxa"/>
            <w:vMerge/>
          </w:tcPr>
          <w:p w:rsidR="000B4A45" w:rsidRPr="00B27F51" w:rsidRDefault="000B4A45" w:rsidP="00405116"/>
        </w:tc>
        <w:tc>
          <w:tcPr>
            <w:tcW w:w="1083" w:type="dxa"/>
          </w:tcPr>
          <w:p w:rsidR="000B4A45" w:rsidRPr="00B27F51" w:rsidRDefault="000B4A45" w:rsidP="00405116">
            <w:pPr>
              <w:ind w:firstLine="317"/>
              <w:jc w:val="center"/>
            </w:pPr>
          </w:p>
        </w:tc>
      </w:tr>
      <w:tr w:rsidR="000B4A45" w:rsidRPr="00B27F51" w:rsidTr="00405116">
        <w:trPr>
          <w:trHeight w:val="1857"/>
        </w:trPr>
        <w:tc>
          <w:tcPr>
            <w:tcW w:w="1701" w:type="dxa"/>
            <w:vMerge w:val="restart"/>
            <w:tcBorders>
              <w:bottom w:val="single" w:sz="4" w:space="0" w:color="000000"/>
            </w:tcBorders>
          </w:tcPr>
          <w:p w:rsidR="000B4A45" w:rsidRPr="00B27F51" w:rsidRDefault="000B4A45" w:rsidP="00405116">
            <w:pPr>
              <w:rPr>
                <w:b/>
              </w:rPr>
            </w:pPr>
            <w:r w:rsidRPr="00B27F51">
              <w:rPr>
                <w:b/>
              </w:rPr>
              <w:lastRenderedPageBreak/>
              <w:t xml:space="preserve">Тема 1.4 Документация </w:t>
            </w:r>
          </w:p>
          <w:p w:rsidR="000B4A45" w:rsidRPr="00B27F51" w:rsidRDefault="000B4A45" w:rsidP="00405116">
            <w:pPr>
              <w:rPr>
                <w:b/>
              </w:rPr>
            </w:pP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Документация как метод бухгалтерского учета. Понятие о документах. Значение документов для обеспечения сохранности товарно- материальных ценностей. Классификация документов по содержанию операций, назначению, месту составления. Реквизиты документов. Требования к оформлению документов. Исправление ошибок в документах. Хранение документов. Понятие о документообороте.</w:t>
            </w:r>
          </w:p>
        </w:tc>
        <w:tc>
          <w:tcPr>
            <w:tcW w:w="1083" w:type="dxa"/>
            <w:tcBorders>
              <w:bottom w:val="single" w:sz="4" w:space="0" w:color="000000"/>
            </w:tcBorders>
          </w:tcPr>
          <w:p w:rsidR="000B4A45" w:rsidRPr="00B27F51" w:rsidRDefault="000B4A45" w:rsidP="00405116">
            <w:pPr>
              <w:ind w:firstLine="317"/>
              <w:jc w:val="center"/>
            </w:pPr>
            <w:r w:rsidRPr="00B27F51">
              <w:t>2</w:t>
            </w:r>
          </w:p>
        </w:tc>
      </w:tr>
      <w:tr w:rsidR="000B4A45" w:rsidRPr="00B27F51" w:rsidTr="00405116">
        <w:trPr>
          <w:trHeight w:val="834"/>
        </w:trPr>
        <w:tc>
          <w:tcPr>
            <w:tcW w:w="1701" w:type="dxa"/>
            <w:vMerge/>
          </w:tcPr>
          <w:p w:rsidR="000B4A45" w:rsidRPr="00B27F51" w:rsidRDefault="000B4A45" w:rsidP="00405116"/>
        </w:tc>
        <w:tc>
          <w:tcPr>
            <w:tcW w:w="6520" w:type="dxa"/>
          </w:tcPr>
          <w:p w:rsidR="000B4A45" w:rsidRPr="00B27F51" w:rsidRDefault="000B4A45" w:rsidP="00405116">
            <w:pPr>
              <w:rPr>
                <w:b/>
              </w:rPr>
            </w:pPr>
            <w:r w:rsidRPr="00B27F51">
              <w:rPr>
                <w:b/>
              </w:rPr>
              <w:t>Практические занятия № 4, №5</w:t>
            </w:r>
          </w:p>
          <w:p w:rsidR="000B4A45" w:rsidRPr="00B27F51" w:rsidRDefault="000B4A45" w:rsidP="00405116">
            <w:r w:rsidRPr="00B27F51">
              <w:t>1.Оформление первичных документов. Оформление документов</w:t>
            </w:r>
          </w:p>
          <w:p w:rsidR="000B4A45" w:rsidRPr="00B27F51" w:rsidRDefault="000B4A45" w:rsidP="00405116">
            <w:pPr>
              <w:rPr>
                <w:b/>
              </w:rPr>
            </w:pPr>
            <w:r w:rsidRPr="00B27F51">
              <w:t>2.Завершающий этап оформления документов</w:t>
            </w:r>
          </w:p>
        </w:tc>
        <w:tc>
          <w:tcPr>
            <w:tcW w:w="1083" w:type="dxa"/>
          </w:tcPr>
          <w:p w:rsidR="000B4A45" w:rsidRPr="00B27F51" w:rsidRDefault="000B4A45" w:rsidP="00405116">
            <w:pPr>
              <w:ind w:firstLine="317"/>
              <w:jc w:val="center"/>
            </w:pPr>
            <w:r w:rsidRPr="00B27F51">
              <w:t>2</w:t>
            </w:r>
          </w:p>
        </w:tc>
      </w:tr>
      <w:tr w:rsidR="000B4A45" w:rsidRPr="00B27F51" w:rsidTr="00405116">
        <w:trPr>
          <w:trHeight w:val="562"/>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Сущность и значение документации</w:t>
            </w:r>
          </w:p>
        </w:tc>
        <w:tc>
          <w:tcPr>
            <w:tcW w:w="1083" w:type="dxa"/>
          </w:tcPr>
          <w:p w:rsidR="000B4A45" w:rsidRPr="00B27F51" w:rsidRDefault="000B4A45" w:rsidP="00405116">
            <w:pPr>
              <w:ind w:firstLine="317"/>
              <w:jc w:val="center"/>
            </w:pPr>
            <w:r w:rsidRPr="00B27F51">
              <w:t>2</w:t>
            </w:r>
          </w:p>
        </w:tc>
      </w:tr>
      <w:tr w:rsidR="000B4A45" w:rsidRPr="00B27F51" w:rsidTr="00405116">
        <w:tc>
          <w:tcPr>
            <w:tcW w:w="8221" w:type="dxa"/>
            <w:gridSpan w:val="2"/>
          </w:tcPr>
          <w:p w:rsidR="000B4A45" w:rsidRPr="00B27F51" w:rsidRDefault="000B4A45" w:rsidP="00405116">
            <w:pPr>
              <w:jc w:val="center"/>
              <w:rPr>
                <w:b/>
              </w:rPr>
            </w:pPr>
            <w:r w:rsidRPr="00B27F51">
              <w:rPr>
                <w:b/>
              </w:rPr>
              <w:t>Раздел 2. Материальная ответственность</w:t>
            </w:r>
          </w:p>
        </w:tc>
        <w:tc>
          <w:tcPr>
            <w:tcW w:w="1083" w:type="dxa"/>
          </w:tcPr>
          <w:p w:rsidR="000B4A45" w:rsidRPr="00B27F51" w:rsidRDefault="000B4A45" w:rsidP="00405116">
            <w:pPr>
              <w:ind w:firstLine="34"/>
              <w:jc w:val="center"/>
              <w:rPr>
                <w:b/>
              </w:rPr>
            </w:pPr>
          </w:p>
        </w:tc>
      </w:tr>
      <w:tr w:rsidR="000B4A45" w:rsidRPr="00B27F51" w:rsidTr="00405116">
        <w:trPr>
          <w:trHeight w:val="1851"/>
        </w:trPr>
        <w:tc>
          <w:tcPr>
            <w:tcW w:w="1701" w:type="dxa"/>
            <w:vMerge w:val="restart"/>
            <w:tcBorders>
              <w:top w:val="single" w:sz="4" w:space="0" w:color="auto"/>
            </w:tcBorders>
          </w:tcPr>
          <w:p w:rsidR="000B4A45" w:rsidRPr="00B27F51" w:rsidRDefault="000B4A45" w:rsidP="00405116">
            <w:pPr>
              <w:rPr>
                <w:b/>
              </w:rPr>
            </w:pPr>
            <w:r w:rsidRPr="00B27F51">
              <w:rPr>
                <w:b/>
              </w:rPr>
              <w:t>Тема 2.1 Материальная ответственность</w:t>
            </w: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Сущность материальной ответственности в магазине. Материально-ответственные лица. Виды материальной ответственности: ограниченная и полная. Формы материальной ответственности: индивидуальная и коллективная. Договор о полной материальной ответственности. Права и обязанности материально-ответственных лиц. Обязанности администрации предприятия. Возмещение ущерба</w:t>
            </w:r>
          </w:p>
        </w:tc>
        <w:tc>
          <w:tcPr>
            <w:tcW w:w="1083" w:type="dxa"/>
          </w:tcPr>
          <w:p w:rsidR="000B4A45" w:rsidRPr="00B27F51" w:rsidRDefault="000B4A45" w:rsidP="00405116">
            <w:pPr>
              <w:ind w:firstLine="34"/>
              <w:jc w:val="center"/>
            </w:pPr>
            <w:r w:rsidRPr="00B27F51">
              <w:t>2</w:t>
            </w:r>
          </w:p>
        </w:tc>
      </w:tr>
      <w:tr w:rsidR="000B4A45" w:rsidRPr="00B27F51" w:rsidTr="00405116">
        <w:trPr>
          <w:trHeight w:val="828"/>
        </w:trPr>
        <w:tc>
          <w:tcPr>
            <w:tcW w:w="1701" w:type="dxa"/>
            <w:vMerge/>
          </w:tcPr>
          <w:p w:rsidR="000B4A45" w:rsidRPr="00B27F51" w:rsidRDefault="000B4A45" w:rsidP="00405116"/>
        </w:tc>
        <w:tc>
          <w:tcPr>
            <w:tcW w:w="6520" w:type="dxa"/>
          </w:tcPr>
          <w:p w:rsidR="000B4A45" w:rsidRPr="00B27F51" w:rsidRDefault="000B4A45" w:rsidP="00405116">
            <w:r w:rsidRPr="00B27F51">
              <w:rPr>
                <w:b/>
              </w:rPr>
              <w:t>Практическое занятие №6</w:t>
            </w:r>
          </w:p>
          <w:p w:rsidR="000B4A45" w:rsidRPr="00B27F51" w:rsidRDefault="000B4A45" w:rsidP="00405116">
            <w:r w:rsidRPr="00B27F51">
              <w:t>Заполнение договора о материальной ответственности. Определение суммы возмещение ущерба.</w:t>
            </w:r>
          </w:p>
        </w:tc>
        <w:tc>
          <w:tcPr>
            <w:tcW w:w="1083" w:type="dxa"/>
          </w:tcPr>
          <w:p w:rsidR="000B4A45" w:rsidRPr="00B27F51" w:rsidRDefault="000B4A45" w:rsidP="00405116">
            <w:pPr>
              <w:ind w:firstLine="34"/>
              <w:jc w:val="center"/>
            </w:pPr>
            <w:r w:rsidRPr="00B27F51">
              <w:t>2</w:t>
            </w:r>
          </w:p>
        </w:tc>
      </w:tr>
      <w:tr w:rsidR="000B4A45" w:rsidRPr="00B27F51" w:rsidTr="00405116">
        <w:trPr>
          <w:trHeight w:val="828"/>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 xml:space="preserve">Значение материальной ответственности в России и за рубежом. Виды материальной ответственности </w:t>
            </w:r>
          </w:p>
        </w:tc>
        <w:tc>
          <w:tcPr>
            <w:tcW w:w="1083" w:type="dxa"/>
          </w:tcPr>
          <w:p w:rsidR="000B4A45" w:rsidRPr="00B27F51" w:rsidRDefault="000B4A45" w:rsidP="00405116">
            <w:pPr>
              <w:ind w:firstLine="34"/>
              <w:jc w:val="center"/>
            </w:pPr>
            <w:r w:rsidRPr="00B27F51">
              <w:t>3</w:t>
            </w:r>
          </w:p>
        </w:tc>
      </w:tr>
      <w:tr w:rsidR="000B4A45" w:rsidRPr="00B27F51" w:rsidTr="00405116">
        <w:tc>
          <w:tcPr>
            <w:tcW w:w="8221" w:type="dxa"/>
            <w:gridSpan w:val="2"/>
          </w:tcPr>
          <w:p w:rsidR="000B4A45" w:rsidRPr="00B27F51" w:rsidRDefault="000B4A45" w:rsidP="00405116">
            <w:pPr>
              <w:jc w:val="center"/>
              <w:rPr>
                <w:b/>
              </w:rPr>
            </w:pPr>
            <w:r w:rsidRPr="00B27F51">
              <w:rPr>
                <w:b/>
              </w:rPr>
              <w:t>Раздел 3. Учет товаров и тары</w:t>
            </w:r>
          </w:p>
        </w:tc>
        <w:tc>
          <w:tcPr>
            <w:tcW w:w="1083" w:type="dxa"/>
          </w:tcPr>
          <w:p w:rsidR="000B4A45" w:rsidRPr="00B27F51" w:rsidRDefault="000B4A45" w:rsidP="00405116">
            <w:pPr>
              <w:ind w:firstLine="34"/>
              <w:jc w:val="center"/>
              <w:rPr>
                <w:b/>
              </w:rPr>
            </w:pPr>
          </w:p>
        </w:tc>
      </w:tr>
      <w:tr w:rsidR="000B4A45" w:rsidRPr="00B27F51" w:rsidTr="00405116">
        <w:trPr>
          <w:trHeight w:val="2159"/>
        </w:trPr>
        <w:tc>
          <w:tcPr>
            <w:tcW w:w="1701" w:type="dxa"/>
            <w:vMerge w:val="restart"/>
          </w:tcPr>
          <w:p w:rsidR="000B4A45" w:rsidRPr="00B27F51" w:rsidRDefault="000B4A45" w:rsidP="00405116">
            <w:pPr>
              <w:rPr>
                <w:b/>
              </w:rPr>
            </w:pPr>
            <w:r w:rsidRPr="00B27F51">
              <w:rPr>
                <w:b/>
              </w:rPr>
              <w:t>Тема 3.1 Документальное оформление приемки товара</w:t>
            </w: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1. Основные источники поступления товаров. Договор поставки. Контроль за выполнением договоров. Сопроводительные документы поставщиков: накладная, товарно-транспортная накладная, счет- фактура, доверенность</w:t>
            </w:r>
          </w:p>
          <w:p w:rsidR="000B4A45" w:rsidRPr="00B27F51" w:rsidRDefault="000B4A45" w:rsidP="00405116">
            <w:r w:rsidRPr="00B27F51">
              <w:t xml:space="preserve">2.Документальное оформление приемки товаров по количеству и </w:t>
            </w:r>
            <w:r w:rsidRPr="00B27F51">
              <w:lastRenderedPageBreak/>
              <w:t xml:space="preserve">качеству. Определение розничных цен на товары. Оприходование товаров и тары. </w:t>
            </w:r>
          </w:p>
        </w:tc>
        <w:tc>
          <w:tcPr>
            <w:tcW w:w="1083" w:type="dxa"/>
          </w:tcPr>
          <w:p w:rsidR="000B4A45" w:rsidRPr="00B27F51" w:rsidRDefault="000B4A45" w:rsidP="00405116">
            <w:pPr>
              <w:ind w:firstLine="34"/>
              <w:jc w:val="center"/>
            </w:pPr>
            <w:r w:rsidRPr="00B27F51">
              <w:lastRenderedPageBreak/>
              <w:t>4</w:t>
            </w:r>
          </w:p>
        </w:tc>
      </w:tr>
      <w:tr w:rsidR="000B4A45" w:rsidRPr="00B27F51" w:rsidTr="00405116">
        <w:trPr>
          <w:trHeight w:val="828"/>
        </w:trPr>
        <w:tc>
          <w:tcPr>
            <w:tcW w:w="1701" w:type="dxa"/>
            <w:vMerge/>
          </w:tcPr>
          <w:p w:rsidR="000B4A45" w:rsidRPr="00B27F51" w:rsidRDefault="000B4A45" w:rsidP="00405116"/>
        </w:tc>
        <w:tc>
          <w:tcPr>
            <w:tcW w:w="6520" w:type="dxa"/>
          </w:tcPr>
          <w:p w:rsidR="000B4A45" w:rsidRPr="00B27F51" w:rsidRDefault="000B4A45" w:rsidP="00405116">
            <w:r w:rsidRPr="00B27F51">
              <w:rPr>
                <w:b/>
              </w:rPr>
              <w:t>Практическое занятие №7</w:t>
            </w:r>
          </w:p>
          <w:p w:rsidR="000B4A45" w:rsidRPr="00B27F51" w:rsidRDefault="000B4A45" w:rsidP="00405116">
            <w:r w:rsidRPr="00B27F51">
              <w:t>Оформление документов: накладная, товарно-транспортная накладная, счет-фактура, доверенность</w:t>
            </w:r>
          </w:p>
        </w:tc>
        <w:tc>
          <w:tcPr>
            <w:tcW w:w="1083" w:type="dxa"/>
          </w:tcPr>
          <w:p w:rsidR="000B4A45" w:rsidRPr="00B27F51" w:rsidRDefault="000B4A45" w:rsidP="00405116">
            <w:pPr>
              <w:ind w:firstLine="34"/>
              <w:jc w:val="center"/>
              <w:rPr>
                <w:b/>
              </w:rPr>
            </w:pPr>
            <w:r w:rsidRPr="00B27F51">
              <w:rPr>
                <w:b/>
              </w:rPr>
              <w:t>2</w:t>
            </w:r>
          </w:p>
        </w:tc>
      </w:tr>
      <w:tr w:rsidR="000B4A45" w:rsidRPr="00B27F51" w:rsidTr="00405116">
        <w:trPr>
          <w:trHeight w:val="984"/>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Поступление товаров без сопроводительных документов поставщика. Документальное оформление возврата товаров поставщикам. Реквизиты документов</w:t>
            </w:r>
          </w:p>
        </w:tc>
        <w:tc>
          <w:tcPr>
            <w:tcW w:w="1083" w:type="dxa"/>
            <w:tcBorders>
              <w:top w:val="single" w:sz="4" w:space="0" w:color="auto"/>
            </w:tcBorders>
          </w:tcPr>
          <w:p w:rsidR="000B4A45" w:rsidRPr="00B27F51" w:rsidRDefault="000B4A45" w:rsidP="00405116">
            <w:pPr>
              <w:ind w:firstLine="34"/>
              <w:jc w:val="center"/>
            </w:pPr>
            <w:r w:rsidRPr="00B27F51">
              <w:t>2</w:t>
            </w:r>
          </w:p>
        </w:tc>
      </w:tr>
      <w:tr w:rsidR="000B4A45" w:rsidRPr="00B27F51" w:rsidTr="00405116">
        <w:trPr>
          <w:trHeight w:val="562"/>
        </w:trPr>
        <w:tc>
          <w:tcPr>
            <w:tcW w:w="1701" w:type="dxa"/>
            <w:vMerge w:val="restart"/>
          </w:tcPr>
          <w:p w:rsidR="000B4A45" w:rsidRPr="00B27F51" w:rsidRDefault="000B4A45" w:rsidP="00405116">
            <w:pPr>
              <w:rPr>
                <w:b/>
              </w:rPr>
            </w:pPr>
            <w:r w:rsidRPr="00B27F51">
              <w:rPr>
                <w:b/>
              </w:rPr>
              <w:t>Тема 3.2 Документальное оформление реализации товаров</w:t>
            </w:r>
          </w:p>
        </w:tc>
        <w:tc>
          <w:tcPr>
            <w:tcW w:w="6520" w:type="dxa"/>
            <w:vMerge w:val="restart"/>
          </w:tcPr>
          <w:p w:rsidR="000B4A45" w:rsidRPr="00B27F51" w:rsidRDefault="000B4A45" w:rsidP="00405116">
            <w:r w:rsidRPr="00B27F51">
              <w:rPr>
                <w:b/>
              </w:rPr>
              <w:t>Содержание учебного материала</w:t>
            </w:r>
          </w:p>
          <w:p w:rsidR="000B4A45" w:rsidRPr="00B27F51" w:rsidRDefault="000B4A45" w:rsidP="00405116">
            <w:r w:rsidRPr="00B27F51">
              <w:t>Учет реализации товаров в розницу за наличные деньги, в кредит, по безналичному расчету, по образцам, по предварительным заказам. Отчетность материально-ответственных лиц. Товарный отчет</w:t>
            </w:r>
          </w:p>
        </w:tc>
        <w:tc>
          <w:tcPr>
            <w:tcW w:w="1083" w:type="dxa"/>
          </w:tcPr>
          <w:p w:rsidR="000B4A45" w:rsidRPr="00B27F51" w:rsidRDefault="000B4A45" w:rsidP="00405116">
            <w:pPr>
              <w:ind w:firstLine="34"/>
              <w:jc w:val="center"/>
            </w:pPr>
            <w:r w:rsidRPr="00B27F51">
              <w:t>2</w:t>
            </w:r>
          </w:p>
        </w:tc>
      </w:tr>
      <w:tr w:rsidR="000B4A45" w:rsidRPr="00B27F51" w:rsidTr="00405116">
        <w:tc>
          <w:tcPr>
            <w:tcW w:w="1701" w:type="dxa"/>
            <w:vMerge/>
          </w:tcPr>
          <w:p w:rsidR="000B4A45" w:rsidRPr="00B27F51" w:rsidRDefault="000B4A45" w:rsidP="00405116"/>
        </w:tc>
        <w:tc>
          <w:tcPr>
            <w:tcW w:w="6520" w:type="dxa"/>
            <w:vMerge/>
          </w:tcPr>
          <w:p w:rsidR="000B4A45" w:rsidRPr="00B27F51" w:rsidRDefault="000B4A45" w:rsidP="00405116"/>
        </w:tc>
        <w:tc>
          <w:tcPr>
            <w:tcW w:w="1083" w:type="dxa"/>
          </w:tcPr>
          <w:p w:rsidR="000B4A45" w:rsidRPr="00B27F51" w:rsidRDefault="000B4A45" w:rsidP="00405116">
            <w:pPr>
              <w:ind w:firstLine="34"/>
              <w:jc w:val="center"/>
            </w:pPr>
          </w:p>
        </w:tc>
      </w:tr>
      <w:tr w:rsidR="000B4A45" w:rsidRPr="00B27F51" w:rsidTr="00405116">
        <w:trPr>
          <w:trHeight w:val="772"/>
        </w:trPr>
        <w:tc>
          <w:tcPr>
            <w:tcW w:w="1701" w:type="dxa"/>
            <w:vMerge/>
          </w:tcPr>
          <w:p w:rsidR="000B4A45" w:rsidRPr="00B27F51" w:rsidRDefault="000B4A45" w:rsidP="00405116"/>
        </w:tc>
        <w:tc>
          <w:tcPr>
            <w:tcW w:w="6520" w:type="dxa"/>
          </w:tcPr>
          <w:p w:rsidR="000B4A45" w:rsidRPr="00B27F51" w:rsidRDefault="000B4A45" w:rsidP="00405116">
            <w:r w:rsidRPr="00B27F51">
              <w:rPr>
                <w:b/>
              </w:rPr>
              <w:t>Практическое занятие № 8</w:t>
            </w:r>
          </w:p>
          <w:p w:rsidR="000B4A45" w:rsidRPr="00B27F51" w:rsidRDefault="000B4A45" w:rsidP="00405116">
            <w:r w:rsidRPr="00B27F51">
              <w:t>Составление товарного отчета. Завершающий этап составления товарного отчета</w:t>
            </w:r>
          </w:p>
        </w:tc>
        <w:tc>
          <w:tcPr>
            <w:tcW w:w="1083" w:type="dxa"/>
          </w:tcPr>
          <w:p w:rsidR="000B4A45" w:rsidRPr="00B27F51" w:rsidRDefault="000B4A45" w:rsidP="00405116">
            <w:pPr>
              <w:ind w:firstLine="34"/>
              <w:jc w:val="center"/>
              <w:rPr>
                <w:b/>
              </w:rPr>
            </w:pPr>
            <w:r w:rsidRPr="00B27F51">
              <w:rPr>
                <w:b/>
              </w:rPr>
              <w:t>2</w:t>
            </w:r>
          </w:p>
          <w:p w:rsidR="000B4A45" w:rsidRPr="00B27F51" w:rsidRDefault="000B4A45" w:rsidP="00405116">
            <w:pPr>
              <w:ind w:firstLine="34"/>
              <w:jc w:val="center"/>
              <w:rPr>
                <w:b/>
              </w:rPr>
            </w:pPr>
          </w:p>
        </w:tc>
      </w:tr>
      <w:tr w:rsidR="000B4A45" w:rsidRPr="00B27F51" w:rsidTr="00405116">
        <w:trPr>
          <w:trHeight w:val="1124"/>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Виды первичных документов необходимых для документального оформления реализации товара. Внутренняя переброска товаров, ее причины и документальное оформление</w:t>
            </w:r>
          </w:p>
        </w:tc>
        <w:tc>
          <w:tcPr>
            <w:tcW w:w="1083" w:type="dxa"/>
          </w:tcPr>
          <w:p w:rsidR="000B4A45" w:rsidRPr="00B27F51" w:rsidRDefault="000B4A45" w:rsidP="00405116">
            <w:pPr>
              <w:ind w:firstLine="34"/>
              <w:jc w:val="center"/>
            </w:pPr>
            <w:r w:rsidRPr="00B27F51">
              <w:t>4</w:t>
            </w:r>
          </w:p>
        </w:tc>
      </w:tr>
      <w:tr w:rsidR="000B4A45" w:rsidRPr="00B27F51" w:rsidTr="00405116">
        <w:trPr>
          <w:trHeight w:val="975"/>
        </w:trPr>
        <w:tc>
          <w:tcPr>
            <w:tcW w:w="1701" w:type="dxa"/>
          </w:tcPr>
          <w:p w:rsidR="000B4A45" w:rsidRPr="00B27F51" w:rsidRDefault="000B4A45" w:rsidP="00405116">
            <w:r w:rsidRPr="00B27F51">
              <w:rPr>
                <w:b/>
              </w:rPr>
              <w:t>Тема 3.3 Учет тары</w:t>
            </w: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Назначение тары. Документальное оформление поступления тары. Возврат тары поставщику. Документальное оформление возврата  тары. Учет тары материально-ответственными лицами</w:t>
            </w:r>
          </w:p>
        </w:tc>
        <w:tc>
          <w:tcPr>
            <w:tcW w:w="1083" w:type="dxa"/>
          </w:tcPr>
          <w:p w:rsidR="000B4A45" w:rsidRPr="00B27F51" w:rsidRDefault="000B4A45" w:rsidP="00405116">
            <w:pPr>
              <w:ind w:firstLine="34"/>
              <w:jc w:val="center"/>
            </w:pPr>
            <w:r w:rsidRPr="00B27F51">
              <w:t>2</w:t>
            </w:r>
          </w:p>
        </w:tc>
      </w:tr>
      <w:tr w:rsidR="000B4A45" w:rsidRPr="00B27F51" w:rsidTr="00405116">
        <w:trPr>
          <w:trHeight w:val="1380"/>
        </w:trPr>
        <w:tc>
          <w:tcPr>
            <w:tcW w:w="1701" w:type="dxa"/>
          </w:tcPr>
          <w:p w:rsidR="000B4A45" w:rsidRPr="00B27F51" w:rsidRDefault="000B4A45" w:rsidP="00405116">
            <w:r w:rsidRPr="00B27F51">
              <w:rPr>
                <w:b/>
              </w:rPr>
              <w:t>Тема 3.4 Товарные потери</w:t>
            </w: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Товарные потери: нормируемые и ненормируемые. Завес тары, порядок оформления списания завеса тары. Понятие о бое, ломе, порче товаров. Порядок составления и утверждения актов на бой, лом, порчу товаров.</w:t>
            </w:r>
          </w:p>
        </w:tc>
        <w:tc>
          <w:tcPr>
            <w:tcW w:w="1083" w:type="dxa"/>
          </w:tcPr>
          <w:p w:rsidR="000B4A45" w:rsidRPr="00B27F51" w:rsidRDefault="000B4A45" w:rsidP="00405116">
            <w:pPr>
              <w:ind w:hanging="108"/>
              <w:jc w:val="center"/>
            </w:pPr>
            <w:r w:rsidRPr="00B27F51">
              <w:t>2</w:t>
            </w:r>
          </w:p>
        </w:tc>
      </w:tr>
      <w:tr w:rsidR="000B4A45" w:rsidRPr="00B27F51" w:rsidTr="00405116">
        <w:trPr>
          <w:trHeight w:val="1008"/>
        </w:trPr>
        <w:tc>
          <w:tcPr>
            <w:tcW w:w="1701" w:type="dxa"/>
            <w:vMerge w:val="restart"/>
          </w:tcPr>
          <w:p w:rsidR="000B4A45" w:rsidRPr="00B27F51" w:rsidRDefault="000B4A45" w:rsidP="00405116">
            <w:pPr>
              <w:rPr>
                <w:b/>
              </w:rPr>
            </w:pPr>
            <w:r w:rsidRPr="00B27F51">
              <w:rPr>
                <w:b/>
              </w:rPr>
              <w:lastRenderedPageBreak/>
              <w:t>Тема 3.5 Переоценка товаров</w:t>
            </w: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Товары подлежащие переоценке. Порядок проведения переоценки. Перемаркировка цен на переоцененные товары. Оформление описей-актов на переоцененные товары.</w:t>
            </w:r>
          </w:p>
        </w:tc>
        <w:tc>
          <w:tcPr>
            <w:tcW w:w="1083" w:type="dxa"/>
          </w:tcPr>
          <w:p w:rsidR="000B4A45" w:rsidRPr="00B27F51" w:rsidRDefault="000B4A45" w:rsidP="00405116">
            <w:pPr>
              <w:ind w:hanging="108"/>
              <w:jc w:val="center"/>
            </w:pPr>
            <w:r w:rsidRPr="00B27F51">
              <w:t>2</w:t>
            </w:r>
          </w:p>
        </w:tc>
      </w:tr>
      <w:tr w:rsidR="000B4A45" w:rsidRPr="00B27F51" w:rsidTr="00405116">
        <w:trPr>
          <w:trHeight w:val="562"/>
        </w:trPr>
        <w:tc>
          <w:tcPr>
            <w:tcW w:w="1701" w:type="dxa"/>
            <w:vMerge/>
          </w:tcPr>
          <w:p w:rsidR="000B4A45" w:rsidRPr="00B27F51" w:rsidRDefault="000B4A45" w:rsidP="00405116"/>
        </w:tc>
        <w:tc>
          <w:tcPr>
            <w:tcW w:w="6520" w:type="dxa"/>
          </w:tcPr>
          <w:p w:rsidR="000B4A45" w:rsidRPr="00B27F51" w:rsidRDefault="000B4A45" w:rsidP="00405116">
            <w:r w:rsidRPr="00B27F51">
              <w:rPr>
                <w:b/>
              </w:rPr>
              <w:t>Практическое занятие №9</w:t>
            </w:r>
          </w:p>
          <w:p w:rsidR="000B4A45" w:rsidRPr="00B27F51" w:rsidRDefault="000B4A45" w:rsidP="00405116">
            <w:r w:rsidRPr="00B27F51">
              <w:t>Составление акта о переоценке товара</w:t>
            </w:r>
          </w:p>
        </w:tc>
        <w:tc>
          <w:tcPr>
            <w:tcW w:w="1083" w:type="dxa"/>
          </w:tcPr>
          <w:p w:rsidR="000B4A45" w:rsidRPr="00B27F51" w:rsidRDefault="000B4A45" w:rsidP="00405116">
            <w:pPr>
              <w:ind w:firstLine="34"/>
              <w:jc w:val="center"/>
            </w:pPr>
            <w:r w:rsidRPr="00B27F51">
              <w:t>2</w:t>
            </w:r>
          </w:p>
        </w:tc>
      </w:tr>
      <w:tr w:rsidR="000B4A45" w:rsidRPr="00B27F51" w:rsidTr="00405116">
        <w:trPr>
          <w:trHeight w:val="548"/>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Виды товаров подлежащие переоценке товаров и их значение</w:t>
            </w:r>
          </w:p>
        </w:tc>
        <w:tc>
          <w:tcPr>
            <w:tcW w:w="1083" w:type="dxa"/>
          </w:tcPr>
          <w:p w:rsidR="000B4A45" w:rsidRPr="00B27F51" w:rsidRDefault="000B4A45" w:rsidP="00405116">
            <w:pPr>
              <w:ind w:firstLine="34"/>
              <w:jc w:val="center"/>
            </w:pPr>
            <w:r w:rsidRPr="00B27F51">
              <w:t>4</w:t>
            </w:r>
          </w:p>
        </w:tc>
      </w:tr>
      <w:tr w:rsidR="000B4A45" w:rsidRPr="00B27F51" w:rsidTr="00405116">
        <w:tc>
          <w:tcPr>
            <w:tcW w:w="8221" w:type="dxa"/>
            <w:gridSpan w:val="2"/>
          </w:tcPr>
          <w:p w:rsidR="000B4A45" w:rsidRPr="00B27F51" w:rsidRDefault="000B4A45" w:rsidP="00405116">
            <w:pPr>
              <w:rPr>
                <w:b/>
              </w:rPr>
            </w:pPr>
            <w:r w:rsidRPr="00B27F51">
              <w:rPr>
                <w:b/>
              </w:rPr>
              <w:t>Раздел 4. Учет денежных средств</w:t>
            </w:r>
          </w:p>
        </w:tc>
        <w:tc>
          <w:tcPr>
            <w:tcW w:w="1083" w:type="dxa"/>
          </w:tcPr>
          <w:p w:rsidR="000B4A45" w:rsidRPr="00B27F51" w:rsidRDefault="000B4A45" w:rsidP="00405116">
            <w:pPr>
              <w:ind w:firstLine="34"/>
              <w:jc w:val="center"/>
              <w:rPr>
                <w:b/>
              </w:rPr>
            </w:pPr>
          </w:p>
        </w:tc>
      </w:tr>
      <w:tr w:rsidR="000B4A45" w:rsidRPr="00B27F51" w:rsidTr="00405116">
        <w:trPr>
          <w:trHeight w:val="2843"/>
        </w:trPr>
        <w:tc>
          <w:tcPr>
            <w:tcW w:w="1701" w:type="dxa"/>
            <w:vMerge w:val="restart"/>
          </w:tcPr>
          <w:p w:rsidR="000B4A45" w:rsidRPr="00B27F51" w:rsidRDefault="000B4A45" w:rsidP="00405116">
            <w:pPr>
              <w:rPr>
                <w:b/>
              </w:rPr>
            </w:pPr>
            <w:r w:rsidRPr="00B27F51">
              <w:rPr>
                <w:b/>
              </w:rPr>
              <w:t>Тема 4.1 Учет кассовых операций</w:t>
            </w:r>
          </w:p>
          <w:p w:rsidR="000B4A45" w:rsidRPr="00B27F51" w:rsidRDefault="000B4A45" w:rsidP="00405116">
            <w:pPr>
              <w:rPr>
                <w:b/>
              </w:rPr>
            </w:pP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Расчеты наличными. Операционная касса. Порядок получения денег от покупателей кассирами операционных касс или непосредственно продавцами. Порядок ведение книги кассира- операциониста. Определение и учет кассовой выручки. Оформление возврата денег покупателем за возвращенный товар.  Кассовые операции, правила их ведения. Главная касса. Лимит кассы. Документальное оформление кассовых операций. Кассовая книга, порядок ее ведения. Отчет кассира. Ревизия кассы. Порядок проведения и отражение результатов ревизии. Ответственность за несоблюдение правил ведения кассовых операций</w:t>
            </w:r>
          </w:p>
        </w:tc>
        <w:tc>
          <w:tcPr>
            <w:tcW w:w="1083" w:type="dxa"/>
          </w:tcPr>
          <w:p w:rsidR="000B4A45" w:rsidRPr="00B27F51" w:rsidRDefault="000B4A45" w:rsidP="00405116">
            <w:pPr>
              <w:ind w:hanging="108"/>
              <w:jc w:val="center"/>
            </w:pPr>
            <w:r w:rsidRPr="00B27F51">
              <w:t>2</w:t>
            </w:r>
          </w:p>
        </w:tc>
      </w:tr>
      <w:tr w:rsidR="000B4A45" w:rsidRPr="00B27F51" w:rsidTr="00405116">
        <w:trPr>
          <w:trHeight w:val="842"/>
        </w:trPr>
        <w:tc>
          <w:tcPr>
            <w:tcW w:w="1701" w:type="dxa"/>
            <w:vMerge/>
          </w:tcPr>
          <w:p w:rsidR="000B4A45" w:rsidRPr="00B27F51" w:rsidRDefault="000B4A45" w:rsidP="00405116"/>
        </w:tc>
        <w:tc>
          <w:tcPr>
            <w:tcW w:w="6520" w:type="dxa"/>
          </w:tcPr>
          <w:p w:rsidR="000B4A45" w:rsidRPr="00B27F51" w:rsidRDefault="000B4A45" w:rsidP="00405116">
            <w:r w:rsidRPr="00B27F51">
              <w:rPr>
                <w:b/>
              </w:rPr>
              <w:t>Практические занятия № 10, №11</w:t>
            </w:r>
          </w:p>
          <w:p w:rsidR="000B4A45" w:rsidRPr="00B27F51" w:rsidRDefault="000B4A45" w:rsidP="00405116">
            <w:r w:rsidRPr="00B27F51">
              <w:t>1.Заполнение кассовых ордеров. Составление отчета кассира</w:t>
            </w:r>
          </w:p>
          <w:p w:rsidR="000B4A45" w:rsidRPr="00B27F51" w:rsidRDefault="000B4A45" w:rsidP="00405116">
            <w:r w:rsidRPr="00B27F51">
              <w:t>2.Составление акта ревизии кассы</w:t>
            </w:r>
          </w:p>
        </w:tc>
        <w:tc>
          <w:tcPr>
            <w:tcW w:w="1083" w:type="dxa"/>
          </w:tcPr>
          <w:p w:rsidR="000B4A45" w:rsidRPr="00B27F51" w:rsidRDefault="000B4A45" w:rsidP="00405116">
            <w:pPr>
              <w:ind w:hanging="108"/>
              <w:jc w:val="center"/>
              <w:rPr>
                <w:b/>
              </w:rPr>
            </w:pPr>
            <w:r w:rsidRPr="00B27F51">
              <w:rPr>
                <w:b/>
              </w:rPr>
              <w:t>4</w:t>
            </w:r>
          </w:p>
        </w:tc>
      </w:tr>
      <w:tr w:rsidR="000B4A45" w:rsidRPr="00B27F51" w:rsidTr="00405116">
        <w:trPr>
          <w:trHeight w:val="838"/>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Понятие, значение и виды кассовых ордеров. Требования к организации кассовых ордеров.</w:t>
            </w:r>
          </w:p>
        </w:tc>
        <w:tc>
          <w:tcPr>
            <w:tcW w:w="1083" w:type="dxa"/>
          </w:tcPr>
          <w:p w:rsidR="000B4A45" w:rsidRPr="00B27F51" w:rsidRDefault="000B4A45" w:rsidP="00405116">
            <w:pPr>
              <w:ind w:firstLine="34"/>
              <w:jc w:val="center"/>
            </w:pPr>
            <w:r w:rsidRPr="00B27F51">
              <w:t>2</w:t>
            </w:r>
          </w:p>
          <w:p w:rsidR="000B4A45" w:rsidRPr="00B27F51" w:rsidRDefault="000B4A45" w:rsidP="00405116">
            <w:pPr>
              <w:jc w:val="center"/>
            </w:pPr>
          </w:p>
          <w:p w:rsidR="000B4A45" w:rsidRPr="00B27F51" w:rsidRDefault="000B4A45" w:rsidP="00405116">
            <w:pPr>
              <w:jc w:val="center"/>
            </w:pPr>
          </w:p>
        </w:tc>
      </w:tr>
      <w:tr w:rsidR="000B4A45" w:rsidRPr="00B27F51" w:rsidTr="00405116">
        <w:tc>
          <w:tcPr>
            <w:tcW w:w="1701" w:type="dxa"/>
            <w:vMerge w:val="restart"/>
          </w:tcPr>
          <w:p w:rsidR="000B4A45" w:rsidRPr="00B27F51" w:rsidRDefault="000B4A45" w:rsidP="00405116">
            <w:pPr>
              <w:rPr>
                <w:b/>
              </w:rPr>
            </w:pPr>
            <w:r w:rsidRPr="00B27F51">
              <w:rPr>
                <w:b/>
              </w:rPr>
              <w:t>Тема 4.2 Учет операций по расчетному счету</w:t>
            </w:r>
          </w:p>
          <w:p w:rsidR="000B4A45" w:rsidRPr="00B27F51" w:rsidRDefault="000B4A45" w:rsidP="00405116">
            <w:pPr>
              <w:rPr>
                <w:b/>
              </w:rPr>
            </w:pPr>
          </w:p>
        </w:tc>
        <w:tc>
          <w:tcPr>
            <w:tcW w:w="6520" w:type="dxa"/>
            <w:vMerge w:val="restart"/>
          </w:tcPr>
          <w:p w:rsidR="000B4A45" w:rsidRPr="00B27F51" w:rsidRDefault="000B4A45" w:rsidP="00405116">
            <w:r w:rsidRPr="00B27F51">
              <w:rPr>
                <w:b/>
              </w:rPr>
              <w:t>Содержание учебного материала</w:t>
            </w:r>
          </w:p>
          <w:p w:rsidR="000B4A45" w:rsidRPr="00B27F51" w:rsidRDefault="000B4A45" w:rsidP="00405116">
            <w:r w:rsidRPr="00B27F51">
              <w:t xml:space="preserve">Расчетный счет, его назначение. Порядок сдачи денег в банк через инкассатора и непосредственно кассиром. Препроводительная ведомость, ее содержание и порядок заполнения. Объявление на взнос наличными, его содержание и порядок заполнения. Выписка банка. Денежный чек. </w:t>
            </w:r>
          </w:p>
        </w:tc>
        <w:tc>
          <w:tcPr>
            <w:tcW w:w="1083" w:type="dxa"/>
          </w:tcPr>
          <w:p w:rsidR="000B4A45" w:rsidRPr="00B27F51" w:rsidRDefault="000B4A45" w:rsidP="00405116">
            <w:pPr>
              <w:ind w:firstLine="176"/>
              <w:jc w:val="center"/>
            </w:pPr>
            <w:r w:rsidRPr="00B27F51">
              <w:t>2</w:t>
            </w:r>
          </w:p>
        </w:tc>
      </w:tr>
      <w:tr w:rsidR="000B4A45" w:rsidRPr="00B27F51" w:rsidTr="00405116">
        <w:trPr>
          <w:trHeight w:val="1390"/>
        </w:trPr>
        <w:tc>
          <w:tcPr>
            <w:tcW w:w="1701" w:type="dxa"/>
            <w:vMerge/>
            <w:tcBorders>
              <w:bottom w:val="single" w:sz="4" w:space="0" w:color="000000"/>
            </w:tcBorders>
          </w:tcPr>
          <w:p w:rsidR="000B4A45" w:rsidRPr="00B27F51" w:rsidRDefault="000B4A45" w:rsidP="00405116"/>
        </w:tc>
        <w:tc>
          <w:tcPr>
            <w:tcW w:w="6520" w:type="dxa"/>
            <w:vMerge/>
            <w:tcBorders>
              <w:bottom w:val="single" w:sz="4" w:space="0" w:color="000000"/>
            </w:tcBorders>
          </w:tcPr>
          <w:p w:rsidR="000B4A45" w:rsidRPr="00B27F51" w:rsidRDefault="000B4A45" w:rsidP="00405116"/>
        </w:tc>
        <w:tc>
          <w:tcPr>
            <w:tcW w:w="1083" w:type="dxa"/>
            <w:tcBorders>
              <w:bottom w:val="single" w:sz="4" w:space="0" w:color="000000"/>
            </w:tcBorders>
          </w:tcPr>
          <w:p w:rsidR="000B4A45" w:rsidRPr="00B27F51" w:rsidRDefault="000B4A45" w:rsidP="00405116">
            <w:pPr>
              <w:jc w:val="center"/>
            </w:pPr>
          </w:p>
        </w:tc>
      </w:tr>
      <w:tr w:rsidR="000B4A45" w:rsidRPr="00B27F51" w:rsidTr="00405116">
        <w:trPr>
          <w:trHeight w:val="607"/>
        </w:trPr>
        <w:tc>
          <w:tcPr>
            <w:tcW w:w="1701" w:type="dxa"/>
            <w:vMerge/>
          </w:tcPr>
          <w:p w:rsidR="000B4A45" w:rsidRPr="00B27F51" w:rsidRDefault="000B4A45" w:rsidP="00405116"/>
        </w:tc>
        <w:tc>
          <w:tcPr>
            <w:tcW w:w="6520" w:type="dxa"/>
          </w:tcPr>
          <w:p w:rsidR="000B4A45" w:rsidRPr="00B27F51" w:rsidRDefault="000B4A45" w:rsidP="00405116">
            <w:r w:rsidRPr="00B27F51">
              <w:rPr>
                <w:b/>
              </w:rPr>
              <w:t>Практическое занятие №12</w:t>
            </w:r>
          </w:p>
          <w:p w:rsidR="000B4A45" w:rsidRPr="00B27F51" w:rsidRDefault="000B4A45" w:rsidP="00405116">
            <w:r w:rsidRPr="00B27F51">
              <w:lastRenderedPageBreak/>
              <w:t>Заполнение банковских документов. Проверка выписки банка</w:t>
            </w:r>
          </w:p>
        </w:tc>
        <w:tc>
          <w:tcPr>
            <w:tcW w:w="1083" w:type="dxa"/>
          </w:tcPr>
          <w:p w:rsidR="000B4A45" w:rsidRPr="00B27F51" w:rsidRDefault="000B4A45" w:rsidP="00405116">
            <w:pPr>
              <w:jc w:val="center"/>
            </w:pPr>
            <w:r w:rsidRPr="00B27F51">
              <w:lastRenderedPageBreak/>
              <w:t>2</w:t>
            </w:r>
          </w:p>
        </w:tc>
      </w:tr>
      <w:tr w:rsidR="000B4A45" w:rsidRPr="00B27F51" w:rsidTr="00405116">
        <w:trPr>
          <w:trHeight w:val="828"/>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Документальное оформление операций по расчетному счету. Документальное оформление операций по валютному счету.</w:t>
            </w:r>
          </w:p>
        </w:tc>
        <w:tc>
          <w:tcPr>
            <w:tcW w:w="1083" w:type="dxa"/>
          </w:tcPr>
          <w:p w:rsidR="000B4A45" w:rsidRPr="00B27F51" w:rsidRDefault="000B4A45" w:rsidP="00405116">
            <w:pPr>
              <w:ind w:hanging="108"/>
              <w:jc w:val="center"/>
              <w:rPr>
                <w:b/>
              </w:rPr>
            </w:pPr>
            <w:r w:rsidRPr="00B27F51">
              <w:rPr>
                <w:b/>
              </w:rPr>
              <w:t>2</w:t>
            </w:r>
          </w:p>
        </w:tc>
      </w:tr>
      <w:tr w:rsidR="000B4A45" w:rsidRPr="00B27F51" w:rsidTr="00405116">
        <w:tc>
          <w:tcPr>
            <w:tcW w:w="8221" w:type="dxa"/>
            <w:gridSpan w:val="2"/>
          </w:tcPr>
          <w:p w:rsidR="000B4A45" w:rsidRPr="00B27F51" w:rsidRDefault="000B4A45" w:rsidP="00405116">
            <w:pPr>
              <w:jc w:val="center"/>
              <w:rPr>
                <w:b/>
              </w:rPr>
            </w:pPr>
            <w:r w:rsidRPr="00B27F51">
              <w:rPr>
                <w:b/>
              </w:rPr>
              <w:t>Раздел 5. Инвентаризация</w:t>
            </w:r>
          </w:p>
        </w:tc>
        <w:tc>
          <w:tcPr>
            <w:tcW w:w="1083" w:type="dxa"/>
          </w:tcPr>
          <w:p w:rsidR="000B4A45" w:rsidRPr="00B27F51" w:rsidRDefault="000B4A45" w:rsidP="00405116">
            <w:pPr>
              <w:ind w:firstLine="34"/>
              <w:jc w:val="center"/>
              <w:rPr>
                <w:b/>
              </w:rPr>
            </w:pPr>
          </w:p>
        </w:tc>
      </w:tr>
      <w:tr w:rsidR="000B4A45" w:rsidRPr="00B27F51" w:rsidTr="00405116">
        <w:trPr>
          <w:trHeight w:val="2276"/>
        </w:trPr>
        <w:tc>
          <w:tcPr>
            <w:tcW w:w="1701" w:type="dxa"/>
            <w:vMerge w:val="restart"/>
          </w:tcPr>
          <w:p w:rsidR="000B4A45" w:rsidRPr="00B27F51" w:rsidRDefault="000B4A45" w:rsidP="00405116">
            <w:pPr>
              <w:rPr>
                <w:b/>
              </w:rPr>
            </w:pPr>
            <w:r w:rsidRPr="00B27F51">
              <w:rPr>
                <w:b/>
              </w:rPr>
              <w:t>Тема 5.1 Инвентаризация</w:t>
            </w:r>
          </w:p>
        </w:tc>
        <w:tc>
          <w:tcPr>
            <w:tcW w:w="6520"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Инвентаризация товарно-материальных ценностей: цели, задачи, виды. Сроки проведения инвентаризации. Функции комиссии. Подготовка и порядок проведения инвентаризации. Оформление инвентаризационных описей.</w:t>
            </w:r>
          </w:p>
          <w:p w:rsidR="000B4A45" w:rsidRPr="00B27F51" w:rsidRDefault="000B4A45" w:rsidP="00405116">
            <w:r w:rsidRPr="00B27F51">
              <w:t>Порядок и сроки выведения предварительных результатов инвентаризации. Начисление и порядок списания естественной убыли. Составление акта результатов проверки  ценностей. Утверждение результатов инвентаризации</w:t>
            </w:r>
          </w:p>
        </w:tc>
        <w:tc>
          <w:tcPr>
            <w:tcW w:w="1083" w:type="dxa"/>
          </w:tcPr>
          <w:p w:rsidR="000B4A45" w:rsidRPr="00B27F51" w:rsidRDefault="000B4A45" w:rsidP="00405116">
            <w:pPr>
              <w:jc w:val="center"/>
            </w:pPr>
            <w:r w:rsidRPr="00B27F51">
              <w:t>2</w:t>
            </w:r>
          </w:p>
        </w:tc>
      </w:tr>
      <w:tr w:rsidR="000B4A45" w:rsidRPr="00B27F51" w:rsidTr="00405116">
        <w:trPr>
          <w:trHeight w:val="848"/>
        </w:trPr>
        <w:tc>
          <w:tcPr>
            <w:tcW w:w="1701" w:type="dxa"/>
            <w:vMerge/>
          </w:tcPr>
          <w:p w:rsidR="000B4A45" w:rsidRPr="00B27F51" w:rsidRDefault="000B4A45" w:rsidP="00405116"/>
        </w:tc>
        <w:tc>
          <w:tcPr>
            <w:tcW w:w="6520" w:type="dxa"/>
          </w:tcPr>
          <w:p w:rsidR="000B4A45" w:rsidRPr="00B27F51" w:rsidRDefault="000B4A45" w:rsidP="00405116">
            <w:r w:rsidRPr="00B27F51">
              <w:rPr>
                <w:b/>
              </w:rPr>
              <w:t>Практическое занятие № 13</w:t>
            </w:r>
          </w:p>
          <w:p w:rsidR="000B4A45" w:rsidRPr="00B27F51" w:rsidRDefault="000B4A45" w:rsidP="00405116">
            <w:r w:rsidRPr="00B27F51">
              <w:t>Оформление распоряжения на проведение инвентаризации</w:t>
            </w:r>
          </w:p>
          <w:p w:rsidR="000B4A45" w:rsidRPr="00B27F51" w:rsidRDefault="000B4A45" w:rsidP="00405116">
            <w:r w:rsidRPr="00B27F51">
              <w:t>Составление инвентаризационных описей</w:t>
            </w:r>
          </w:p>
        </w:tc>
        <w:tc>
          <w:tcPr>
            <w:tcW w:w="1083" w:type="dxa"/>
          </w:tcPr>
          <w:p w:rsidR="000B4A45" w:rsidRPr="00B27F51" w:rsidRDefault="000B4A45" w:rsidP="00405116">
            <w:pPr>
              <w:ind w:firstLine="34"/>
              <w:jc w:val="center"/>
            </w:pPr>
            <w:r w:rsidRPr="00B27F51">
              <w:t>2</w:t>
            </w:r>
          </w:p>
        </w:tc>
      </w:tr>
      <w:tr w:rsidR="000B4A45" w:rsidRPr="00B27F51" w:rsidTr="00405116">
        <w:trPr>
          <w:trHeight w:val="1117"/>
        </w:trPr>
        <w:tc>
          <w:tcPr>
            <w:tcW w:w="1701" w:type="dxa"/>
            <w:vMerge/>
          </w:tcPr>
          <w:p w:rsidR="000B4A45" w:rsidRPr="00B27F51" w:rsidRDefault="000B4A45" w:rsidP="00405116"/>
        </w:tc>
        <w:tc>
          <w:tcPr>
            <w:tcW w:w="6520" w:type="dxa"/>
          </w:tcPr>
          <w:p w:rsidR="000B4A45" w:rsidRPr="00B27F51" w:rsidRDefault="000B4A45" w:rsidP="00405116">
            <w:r w:rsidRPr="00B27F51">
              <w:rPr>
                <w:b/>
              </w:rPr>
              <w:t>Самостоятельная работа обучающихся</w:t>
            </w:r>
          </w:p>
          <w:p w:rsidR="000B4A45" w:rsidRPr="00B27F51" w:rsidRDefault="000B4A45" w:rsidP="00405116">
            <w:r w:rsidRPr="00B27F51">
              <w:t>Назначение инвентаризации. Требования и основания проведения инвентаризации. Основные документы. Документы используемые при инвентаризационной проверке</w:t>
            </w:r>
          </w:p>
        </w:tc>
        <w:tc>
          <w:tcPr>
            <w:tcW w:w="1083" w:type="dxa"/>
          </w:tcPr>
          <w:p w:rsidR="000B4A45" w:rsidRPr="00B27F51" w:rsidRDefault="000B4A45" w:rsidP="00405116">
            <w:pPr>
              <w:ind w:firstLine="34"/>
              <w:jc w:val="center"/>
              <w:rPr>
                <w:b/>
              </w:rPr>
            </w:pPr>
            <w:r w:rsidRPr="00B27F51">
              <w:rPr>
                <w:b/>
              </w:rPr>
              <w:t>2</w:t>
            </w:r>
          </w:p>
        </w:tc>
      </w:tr>
      <w:tr w:rsidR="000B4A45" w:rsidRPr="00B27F51" w:rsidTr="00405116">
        <w:tc>
          <w:tcPr>
            <w:tcW w:w="8221" w:type="dxa"/>
            <w:gridSpan w:val="2"/>
          </w:tcPr>
          <w:p w:rsidR="000B4A45" w:rsidRPr="00B27F51" w:rsidRDefault="000B4A45" w:rsidP="00405116">
            <w:pPr>
              <w:jc w:val="right"/>
              <w:rPr>
                <w:b/>
              </w:rPr>
            </w:pPr>
            <w:r w:rsidRPr="00B27F51">
              <w:rPr>
                <w:b/>
              </w:rPr>
              <w:t xml:space="preserve">ВСЕГО </w:t>
            </w:r>
          </w:p>
        </w:tc>
        <w:tc>
          <w:tcPr>
            <w:tcW w:w="1083" w:type="dxa"/>
          </w:tcPr>
          <w:p w:rsidR="000B4A45" w:rsidRPr="00B27F51" w:rsidRDefault="000B4A45" w:rsidP="00405116">
            <w:pPr>
              <w:jc w:val="center"/>
              <w:rPr>
                <w:b/>
              </w:rPr>
            </w:pPr>
            <w:r w:rsidRPr="00B27F51">
              <w:rPr>
                <w:b/>
              </w:rPr>
              <w:t>81</w:t>
            </w:r>
          </w:p>
        </w:tc>
      </w:tr>
    </w:tbl>
    <w:p w:rsidR="000B4A45" w:rsidRPr="00B27F51" w:rsidRDefault="000B4A45" w:rsidP="008B7DE8">
      <w:pPr>
        <w:pStyle w:val="110"/>
        <w:numPr>
          <w:ilvl w:val="0"/>
          <w:numId w:val="199"/>
        </w:numPr>
        <w:tabs>
          <w:tab w:val="left" w:pos="1560"/>
        </w:tabs>
        <w:spacing w:before="51"/>
        <w:ind w:left="851"/>
        <w:jc w:val="center"/>
        <w:rPr>
          <w:b w:val="0"/>
          <w:bCs w:val="0"/>
          <w:sz w:val="22"/>
          <w:szCs w:val="22"/>
          <w:lang w:val="ru-RU"/>
        </w:rPr>
      </w:pPr>
      <w:r w:rsidRPr="00B27F51">
        <w:rPr>
          <w:sz w:val="22"/>
          <w:szCs w:val="22"/>
          <w:lang w:val="ru-RU"/>
        </w:rPr>
        <w:t>Условия реализации рабочей программы учебной</w:t>
      </w:r>
      <w:r w:rsidRPr="00B27F51">
        <w:rPr>
          <w:spacing w:val="-9"/>
          <w:sz w:val="22"/>
          <w:szCs w:val="22"/>
          <w:lang w:val="ru-RU"/>
        </w:rPr>
        <w:t xml:space="preserve"> </w:t>
      </w:r>
      <w:r w:rsidRPr="00B27F51">
        <w:rPr>
          <w:sz w:val="22"/>
          <w:szCs w:val="22"/>
          <w:lang w:val="ru-RU"/>
        </w:rPr>
        <w:t>дисциплины</w:t>
      </w:r>
    </w:p>
    <w:p w:rsidR="000B4A45" w:rsidRPr="00B27F51" w:rsidRDefault="000B4A45" w:rsidP="000B4A45">
      <w:pPr>
        <w:spacing w:before="3"/>
        <w:rPr>
          <w:rFonts w:eastAsia="Times New Roman"/>
          <w:b/>
          <w:bCs/>
        </w:rPr>
      </w:pPr>
    </w:p>
    <w:p w:rsidR="000B4A45" w:rsidRPr="00B27F51" w:rsidRDefault="000B4A45" w:rsidP="008B7DE8">
      <w:pPr>
        <w:pStyle w:val="a3"/>
        <w:widowControl w:val="0"/>
        <w:numPr>
          <w:ilvl w:val="1"/>
          <w:numId w:val="82"/>
        </w:numPr>
        <w:tabs>
          <w:tab w:val="left" w:pos="604"/>
        </w:tabs>
        <w:ind w:left="0" w:hanging="489"/>
        <w:contextualSpacing w:val="0"/>
        <w:jc w:val="left"/>
      </w:pPr>
      <w:r w:rsidRPr="00B27F51">
        <w:rPr>
          <w:b/>
        </w:rPr>
        <w:t>Требования к минимальному материально-техническому</w:t>
      </w:r>
      <w:r w:rsidRPr="00B27F51">
        <w:rPr>
          <w:b/>
          <w:spacing w:val="-20"/>
        </w:rPr>
        <w:t xml:space="preserve"> </w:t>
      </w:r>
      <w:r w:rsidRPr="00B27F51">
        <w:rPr>
          <w:b/>
        </w:rPr>
        <w:t>обеспечению</w:t>
      </w:r>
    </w:p>
    <w:p w:rsidR="000B4A45" w:rsidRPr="00B27F51" w:rsidRDefault="000B4A45" w:rsidP="000B4A45">
      <w:pPr>
        <w:spacing w:before="1"/>
        <w:rPr>
          <w:rFonts w:eastAsia="Times New Roman"/>
          <w:b/>
          <w:bCs/>
        </w:rPr>
      </w:pPr>
    </w:p>
    <w:p w:rsidR="000B4A45" w:rsidRPr="00B27F51" w:rsidRDefault="000B4A45" w:rsidP="000B4A45">
      <w:pPr>
        <w:pStyle w:val="a7"/>
        <w:ind w:left="113" w:right="1330"/>
      </w:pPr>
      <w:r w:rsidRPr="00B27F51">
        <w:t>Реализация программы учебной дисциплины требует наличия учебного кабинета бухгалтерского</w:t>
      </w:r>
      <w:r w:rsidRPr="00B27F51">
        <w:rPr>
          <w:spacing w:val="-6"/>
        </w:rPr>
        <w:t xml:space="preserve"> </w:t>
      </w:r>
      <w:r w:rsidRPr="00B27F51">
        <w:t>учета.</w:t>
      </w:r>
    </w:p>
    <w:p w:rsidR="000B4A45" w:rsidRPr="00B27F51" w:rsidRDefault="000B4A45" w:rsidP="000B4A45">
      <w:pPr>
        <w:spacing w:before="8"/>
        <w:rPr>
          <w:rFonts w:eastAsia="Times New Roman"/>
        </w:rPr>
      </w:pPr>
    </w:p>
    <w:p w:rsidR="000B4A45" w:rsidRPr="00B27F51" w:rsidRDefault="000B4A45" w:rsidP="000B4A45">
      <w:pPr>
        <w:pStyle w:val="110"/>
        <w:ind w:left="113" w:right="1330"/>
        <w:rPr>
          <w:b w:val="0"/>
          <w:bCs w:val="0"/>
          <w:sz w:val="22"/>
          <w:szCs w:val="22"/>
        </w:rPr>
      </w:pPr>
      <w:r w:rsidRPr="00B27F51">
        <w:rPr>
          <w:sz w:val="22"/>
          <w:szCs w:val="22"/>
          <w:u w:val="thick" w:color="000000"/>
        </w:rPr>
        <w:t>Оборудование учебного</w:t>
      </w:r>
      <w:r w:rsidRPr="00B27F51">
        <w:rPr>
          <w:spacing w:val="-16"/>
          <w:sz w:val="22"/>
          <w:szCs w:val="22"/>
          <w:u w:val="thick" w:color="000000"/>
        </w:rPr>
        <w:t xml:space="preserve"> </w:t>
      </w:r>
      <w:r w:rsidRPr="00B27F51">
        <w:rPr>
          <w:sz w:val="22"/>
          <w:szCs w:val="22"/>
          <w:u w:val="thick" w:color="000000"/>
        </w:rPr>
        <w:t>кабинета:</w:t>
      </w:r>
    </w:p>
    <w:p w:rsidR="000B4A45" w:rsidRPr="00B27F51" w:rsidRDefault="000B4A45" w:rsidP="008B7DE8">
      <w:pPr>
        <w:pStyle w:val="a3"/>
        <w:widowControl w:val="0"/>
        <w:numPr>
          <w:ilvl w:val="0"/>
          <w:numId w:val="11"/>
        </w:numPr>
        <w:tabs>
          <w:tab w:val="left" w:pos="278"/>
        </w:tabs>
        <w:spacing w:before="158"/>
        <w:ind w:left="277" w:hanging="163"/>
        <w:contextualSpacing w:val="0"/>
        <w:jc w:val="left"/>
      </w:pPr>
      <w:r w:rsidRPr="00B27F51">
        <w:t>посадочные места по количеству</w:t>
      </w:r>
      <w:r w:rsidRPr="00B27F51">
        <w:rPr>
          <w:spacing w:val="-18"/>
        </w:rPr>
        <w:t xml:space="preserve"> </w:t>
      </w:r>
      <w:r w:rsidRPr="00B27F51">
        <w:t>студентов;</w:t>
      </w:r>
    </w:p>
    <w:p w:rsidR="000B4A45" w:rsidRPr="00B27F51" w:rsidRDefault="000B4A45" w:rsidP="008B7DE8">
      <w:pPr>
        <w:pStyle w:val="a3"/>
        <w:widowControl w:val="0"/>
        <w:numPr>
          <w:ilvl w:val="0"/>
          <w:numId w:val="11"/>
        </w:numPr>
        <w:tabs>
          <w:tab w:val="left" w:pos="278"/>
        </w:tabs>
        <w:spacing w:before="160"/>
        <w:ind w:left="277" w:hanging="164"/>
        <w:contextualSpacing w:val="0"/>
        <w:jc w:val="left"/>
      </w:pPr>
      <w:r w:rsidRPr="00B27F51">
        <w:t>рабочее место</w:t>
      </w:r>
      <w:r w:rsidRPr="00B27F51">
        <w:rPr>
          <w:spacing w:val="-10"/>
        </w:rPr>
        <w:t xml:space="preserve"> </w:t>
      </w:r>
      <w:r w:rsidRPr="00B27F51">
        <w:t>преподавателя;</w:t>
      </w:r>
    </w:p>
    <w:p w:rsidR="000B4A45" w:rsidRPr="00B27F51" w:rsidRDefault="000B4A45" w:rsidP="000B4A45">
      <w:pPr>
        <w:pStyle w:val="110"/>
        <w:spacing w:before="164"/>
        <w:ind w:left="113" w:right="1330"/>
        <w:rPr>
          <w:b w:val="0"/>
          <w:bCs w:val="0"/>
          <w:sz w:val="22"/>
          <w:szCs w:val="22"/>
        </w:rPr>
      </w:pPr>
      <w:r w:rsidRPr="00B27F51">
        <w:rPr>
          <w:sz w:val="22"/>
          <w:szCs w:val="22"/>
          <w:u w:val="thick" w:color="000000"/>
        </w:rPr>
        <w:t>Технические средства</w:t>
      </w:r>
      <w:r w:rsidRPr="00B27F51">
        <w:rPr>
          <w:spacing w:val="-11"/>
          <w:sz w:val="22"/>
          <w:szCs w:val="22"/>
          <w:u w:val="thick" w:color="000000"/>
        </w:rPr>
        <w:t xml:space="preserve"> </w:t>
      </w:r>
      <w:r w:rsidRPr="00B27F51">
        <w:rPr>
          <w:sz w:val="22"/>
          <w:szCs w:val="22"/>
          <w:u w:val="thick" w:color="000000"/>
        </w:rPr>
        <w:t>обучения:</w:t>
      </w:r>
    </w:p>
    <w:p w:rsidR="000B4A45" w:rsidRPr="00B27F51" w:rsidRDefault="000B4A45" w:rsidP="008B7DE8">
      <w:pPr>
        <w:pStyle w:val="a3"/>
        <w:widowControl w:val="0"/>
        <w:numPr>
          <w:ilvl w:val="0"/>
          <w:numId w:val="11"/>
        </w:numPr>
        <w:tabs>
          <w:tab w:val="left" w:pos="278"/>
        </w:tabs>
        <w:spacing w:before="158"/>
        <w:ind w:left="277" w:hanging="163"/>
        <w:contextualSpacing w:val="0"/>
        <w:jc w:val="left"/>
      </w:pPr>
      <w:r w:rsidRPr="00B27F51">
        <w:t>компьютер;</w:t>
      </w:r>
    </w:p>
    <w:p w:rsidR="000B4A45" w:rsidRPr="00B27F51" w:rsidRDefault="000B4A45" w:rsidP="000B4A45">
      <w:pPr>
        <w:spacing w:before="7"/>
        <w:rPr>
          <w:rFonts w:eastAsia="Times New Roman"/>
        </w:rPr>
      </w:pPr>
    </w:p>
    <w:p w:rsidR="000B4A45" w:rsidRPr="00B27F51" w:rsidRDefault="000B4A45" w:rsidP="000B4A45">
      <w:pPr>
        <w:pStyle w:val="110"/>
        <w:tabs>
          <w:tab w:val="left" w:pos="604"/>
        </w:tabs>
        <w:ind w:left="0"/>
        <w:rPr>
          <w:b w:val="0"/>
          <w:bCs w:val="0"/>
          <w:sz w:val="22"/>
          <w:szCs w:val="22"/>
          <w:lang w:val="ru-RU"/>
        </w:rPr>
      </w:pPr>
      <w:r w:rsidRPr="00B27F51">
        <w:rPr>
          <w:sz w:val="22"/>
          <w:szCs w:val="22"/>
          <w:lang w:val="ru-RU"/>
        </w:rPr>
        <w:t>Информационное обеспечение</w:t>
      </w:r>
      <w:r w:rsidRPr="00B27F51">
        <w:rPr>
          <w:spacing w:val="-10"/>
          <w:sz w:val="22"/>
          <w:szCs w:val="22"/>
          <w:lang w:val="ru-RU"/>
        </w:rPr>
        <w:t xml:space="preserve"> </w:t>
      </w:r>
      <w:r w:rsidRPr="00B27F51">
        <w:rPr>
          <w:sz w:val="22"/>
          <w:szCs w:val="22"/>
          <w:lang w:val="ru-RU"/>
        </w:rPr>
        <w:t>обучения</w:t>
      </w:r>
    </w:p>
    <w:p w:rsidR="000B4A45" w:rsidRPr="00B27F51" w:rsidRDefault="000B4A45" w:rsidP="000B4A45">
      <w:pPr>
        <w:spacing w:before="1"/>
        <w:ind w:right="-340"/>
        <w:rPr>
          <w:rFonts w:eastAsia="Times New Roman"/>
          <w:b/>
          <w:bCs/>
        </w:rPr>
      </w:pPr>
      <w:r w:rsidRPr="00B27F51">
        <w:rPr>
          <w:rFonts w:eastAsia="Times New Roman"/>
          <w:b/>
          <w:bCs/>
        </w:rPr>
        <w:t>Перечень учебных изданий, интернет-ресурсы,  дополнительная литература.</w:t>
      </w:r>
    </w:p>
    <w:p w:rsidR="000B4A45" w:rsidRPr="00B27F51" w:rsidRDefault="000B4A45" w:rsidP="000B4A45">
      <w:pPr>
        <w:pStyle w:val="a7"/>
        <w:ind w:left="113" w:right="1330"/>
      </w:pPr>
      <w:r w:rsidRPr="00B27F51">
        <w:rPr>
          <w:u w:val="single" w:color="000000"/>
        </w:rPr>
        <w:t>Федеральные законы и нормативные</w:t>
      </w:r>
      <w:r w:rsidRPr="00B27F51">
        <w:rPr>
          <w:spacing w:val="-11"/>
          <w:u w:val="single" w:color="000000"/>
        </w:rPr>
        <w:t xml:space="preserve"> </w:t>
      </w:r>
      <w:r w:rsidRPr="00B27F51">
        <w:rPr>
          <w:u w:val="single" w:color="000000"/>
        </w:rPr>
        <w:t>документы:</w:t>
      </w:r>
    </w:p>
    <w:p w:rsidR="000B4A45" w:rsidRPr="00B27F51" w:rsidRDefault="000B4A45" w:rsidP="008B7DE8">
      <w:pPr>
        <w:pStyle w:val="a3"/>
        <w:widowControl w:val="0"/>
        <w:numPr>
          <w:ilvl w:val="2"/>
          <w:numId w:val="82"/>
        </w:numPr>
        <w:tabs>
          <w:tab w:val="left" w:pos="759"/>
        </w:tabs>
        <w:spacing w:before="63"/>
        <w:contextualSpacing w:val="0"/>
        <w:jc w:val="left"/>
      </w:pPr>
      <w:r w:rsidRPr="00B27F51">
        <w:t>Федеральный закон «О бухгалтерском учете» от 16.11.14. №</w:t>
      </w:r>
      <w:r w:rsidRPr="00B27F51">
        <w:rPr>
          <w:spacing w:val="-22"/>
        </w:rPr>
        <w:t xml:space="preserve"> </w:t>
      </w:r>
      <w:r w:rsidRPr="00B27F51">
        <w:t>344-ФЗ.</w:t>
      </w:r>
    </w:p>
    <w:p w:rsidR="000B4A45" w:rsidRPr="00B27F51" w:rsidRDefault="000B4A45" w:rsidP="008B7DE8">
      <w:pPr>
        <w:pStyle w:val="a3"/>
        <w:widowControl w:val="0"/>
        <w:numPr>
          <w:ilvl w:val="2"/>
          <w:numId w:val="82"/>
        </w:numPr>
        <w:tabs>
          <w:tab w:val="left" w:pos="759"/>
          <w:tab w:val="left" w:pos="2332"/>
          <w:tab w:val="left" w:pos="2829"/>
          <w:tab w:val="left" w:pos="4940"/>
          <w:tab w:val="left" w:pos="5813"/>
          <w:tab w:val="left" w:pos="6836"/>
          <w:tab w:val="left" w:pos="8773"/>
        </w:tabs>
        <w:spacing w:before="49"/>
        <w:ind w:right="107"/>
        <w:contextualSpacing w:val="0"/>
        <w:jc w:val="left"/>
      </w:pPr>
      <w:r w:rsidRPr="00B27F51">
        <w:t>Положения</w:t>
      </w:r>
      <w:r w:rsidRPr="00B27F51">
        <w:tab/>
        <w:t>по</w:t>
      </w:r>
      <w:r w:rsidRPr="00B27F51">
        <w:tab/>
        <w:t>бухгалтерскому</w:t>
      </w:r>
      <w:r w:rsidRPr="00B27F51">
        <w:tab/>
        <w:t>учету</w:t>
      </w:r>
      <w:r w:rsidRPr="00B27F51">
        <w:tab/>
        <w:t>(ПБУ),</w:t>
      </w:r>
      <w:r w:rsidRPr="00B27F51">
        <w:tab/>
        <w:t>утвержденные</w:t>
      </w:r>
      <w:r w:rsidRPr="00B27F51">
        <w:tab/>
        <w:t>приказами Минфина</w:t>
      </w:r>
      <w:r w:rsidRPr="00B27F51">
        <w:rPr>
          <w:spacing w:val="-4"/>
        </w:rPr>
        <w:t xml:space="preserve"> </w:t>
      </w:r>
      <w:r w:rsidRPr="00B27F51">
        <w:t>РФ.</w:t>
      </w:r>
    </w:p>
    <w:p w:rsidR="000B4A45" w:rsidRPr="00B27F51" w:rsidRDefault="000B4A45" w:rsidP="008B7DE8">
      <w:pPr>
        <w:pStyle w:val="a3"/>
        <w:widowControl w:val="0"/>
        <w:numPr>
          <w:ilvl w:val="2"/>
          <w:numId w:val="82"/>
        </w:numPr>
        <w:tabs>
          <w:tab w:val="left" w:pos="759"/>
          <w:tab w:val="left" w:pos="2705"/>
          <w:tab w:val="left" w:pos="3992"/>
          <w:tab w:val="left" w:pos="4504"/>
          <w:tab w:val="left" w:pos="6651"/>
          <w:tab w:val="left" w:pos="8182"/>
          <w:tab w:val="left" w:pos="8554"/>
        </w:tabs>
        <w:spacing w:before="2"/>
        <w:ind w:right="108"/>
        <w:contextualSpacing w:val="0"/>
        <w:jc w:val="left"/>
      </w:pPr>
      <w:r w:rsidRPr="00B27F51">
        <w:t>Методические</w:t>
      </w:r>
      <w:r w:rsidRPr="00B27F51">
        <w:tab/>
        <w:t>указания</w:t>
      </w:r>
      <w:r w:rsidRPr="00B27F51">
        <w:tab/>
        <w:t>по</w:t>
      </w:r>
      <w:r w:rsidRPr="00B27F51">
        <w:tab/>
        <w:t>инвентаризации</w:t>
      </w:r>
      <w:r w:rsidRPr="00B27F51">
        <w:tab/>
        <w:t>имущества</w:t>
      </w:r>
      <w:r w:rsidRPr="00B27F51">
        <w:tab/>
        <w:t>и</w:t>
      </w:r>
      <w:r w:rsidRPr="00B27F51">
        <w:tab/>
        <w:t>финансовых обязательств. Утверждены приказом Минфина РФ от 13 июня 1995г.</w:t>
      </w:r>
      <w:r w:rsidRPr="00B27F51">
        <w:rPr>
          <w:spacing w:val="-19"/>
        </w:rPr>
        <w:t xml:space="preserve"> </w:t>
      </w:r>
      <w:r w:rsidRPr="00B27F51">
        <w:t>№49.</w:t>
      </w:r>
    </w:p>
    <w:p w:rsidR="000B4A45" w:rsidRPr="00B27F51" w:rsidRDefault="000B4A45" w:rsidP="008B7DE8">
      <w:pPr>
        <w:pStyle w:val="a3"/>
        <w:widowControl w:val="0"/>
        <w:numPr>
          <w:ilvl w:val="2"/>
          <w:numId w:val="82"/>
        </w:numPr>
        <w:tabs>
          <w:tab w:val="left" w:pos="759"/>
        </w:tabs>
        <w:spacing w:before="2"/>
        <w:contextualSpacing w:val="0"/>
        <w:jc w:val="left"/>
      </w:pPr>
      <w:r w:rsidRPr="00B27F51">
        <w:t xml:space="preserve">Приказ Минфина РФ «О формах бухгалтерской отчетности организаций» </w:t>
      </w:r>
      <w:r w:rsidRPr="00B27F51">
        <w:rPr>
          <w:spacing w:val="5"/>
        </w:rPr>
        <w:t xml:space="preserve"> </w:t>
      </w:r>
      <w:r w:rsidRPr="00B27F51">
        <w:t>от</w:t>
      </w:r>
    </w:p>
    <w:p w:rsidR="000B4A45" w:rsidRPr="00B27F51" w:rsidRDefault="000B4A45" w:rsidP="000B4A45">
      <w:pPr>
        <w:pStyle w:val="a7"/>
        <w:spacing w:before="47"/>
        <w:ind w:left="758" w:right="1330"/>
      </w:pPr>
      <w:r w:rsidRPr="00B27F51">
        <w:t>22.07.03г. №</w:t>
      </w:r>
      <w:r w:rsidRPr="00B27F51">
        <w:rPr>
          <w:spacing w:val="-6"/>
        </w:rPr>
        <w:t xml:space="preserve"> </w:t>
      </w:r>
      <w:r w:rsidRPr="00B27F51">
        <w:t>67-н.</w:t>
      </w:r>
    </w:p>
    <w:p w:rsidR="000B4A45" w:rsidRPr="00B27F51" w:rsidRDefault="000B4A45" w:rsidP="008B7DE8">
      <w:pPr>
        <w:pStyle w:val="a3"/>
        <w:widowControl w:val="0"/>
        <w:numPr>
          <w:ilvl w:val="2"/>
          <w:numId w:val="82"/>
        </w:numPr>
        <w:tabs>
          <w:tab w:val="left" w:pos="759"/>
        </w:tabs>
        <w:spacing w:before="49"/>
        <w:contextualSpacing w:val="0"/>
        <w:jc w:val="left"/>
      </w:pPr>
      <w:r w:rsidRPr="00B27F51">
        <w:t>План счетов бухгалтерского</w:t>
      </w:r>
      <w:r w:rsidRPr="00B27F51">
        <w:rPr>
          <w:spacing w:val="-10"/>
        </w:rPr>
        <w:t xml:space="preserve"> </w:t>
      </w:r>
      <w:r w:rsidRPr="00B27F51">
        <w:t>учета утвержден приказом Минфина РФ от 31 октября 2000г.</w:t>
      </w:r>
      <w:r w:rsidRPr="00B27F51">
        <w:rPr>
          <w:spacing w:val="-16"/>
        </w:rPr>
        <w:t xml:space="preserve"> </w:t>
      </w:r>
      <w:r w:rsidRPr="00B27F51">
        <w:t>№94.</w:t>
      </w:r>
    </w:p>
    <w:p w:rsidR="000B4A45" w:rsidRPr="00B27F51" w:rsidRDefault="000B4A45" w:rsidP="000B4A45">
      <w:pPr>
        <w:spacing w:before="6"/>
        <w:rPr>
          <w:rFonts w:eastAsia="Times New Roman"/>
        </w:rPr>
      </w:pPr>
    </w:p>
    <w:p w:rsidR="000B4A45" w:rsidRPr="00B27F51" w:rsidRDefault="000B4A45" w:rsidP="000B4A45">
      <w:pPr>
        <w:pStyle w:val="a7"/>
        <w:ind w:left="113" w:right="1330"/>
      </w:pPr>
      <w:r w:rsidRPr="00B27F51">
        <w:rPr>
          <w:u w:val="single" w:color="000000"/>
        </w:rPr>
        <w:t>Основные</w:t>
      </w:r>
      <w:r w:rsidRPr="00B27F51">
        <w:rPr>
          <w:spacing w:val="-4"/>
          <w:u w:val="single" w:color="000000"/>
        </w:rPr>
        <w:t xml:space="preserve"> </w:t>
      </w:r>
      <w:r w:rsidRPr="00B27F51">
        <w:rPr>
          <w:u w:val="single" w:color="000000"/>
        </w:rPr>
        <w:t>источники:</w:t>
      </w:r>
    </w:p>
    <w:p w:rsidR="000B4A45" w:rsidRPr="00B27F51" w:rsidRDefault="000B4A45" w:rsidP="008B7DE8">
      <w:pPr>
        <w:pStyle w:val="a3"/>
        <w:widowControl w:val="0"/>
        <w:numPr>
          <w:ilvl w:val="0"/>
          <w:numId w:val="81"/>
        </w:numPr>
        <w:tabs>
          <w:tab w:val="left" w:pos="394"/>
        </w:tabs>
        <w:spacing w:before="63"/>
        <w:ind w:firstLine="1"/>
        <w:contextualSpacing w:val="0"/>
        <w:jc w:val="left"/>
      </w:pPr>
      <w:r w:rsidRPr="00B27F51">
        <w:t>Блинова Т.В. Основы бухгалтерского учета.- М.: ФОРУМ-ИНФРА-М,</w:t>
      </w:r>
      <w:r w:rsidRPr="00B27F51">
        <w:rPr>
          <w:spacing w:val="-20"/>
        </w:rPr>
        <w:t xml:space="preserve"> </w:t>
      </w:r>
      <w:r w:rsidRPr="00B27F51">
        <w:t>2011.</w:t>
      </w:r>
    </w:p>
    <w:p w:rsidR="000B4A45" w:rsidRPr="00B27F51" w:rsidRDefault="000B4A45" w:rsidP="008B7DE8">
      <w:pPr>
        <w:pStyle w:val="a3"/>
        <w:widowControl w:val="0"/>
        <w:numPr>
          <w:ilvl w:val="0"/>
          <w:numId w:val="81"/>
        </w:numPr>
        <w:tabs>
          <w:tab w:val="left" w:pos="394"/>
        </w:tabs>
        <w:ind w:left="393"/>
        <w:contextualSpacing w:val="0"/>
        <w:jc w:val="left"/>
      </w:pPr>
      <w:r w:rsidRPr="00B27F51">
        <w:t>Русалева Л.А. Теория бухгалтерского учета.- Ростов-на-Дону: Феникс,</w:t>
      </w:r>
      <w:r w:rsidRPr="00B27F51">
        <w:rPr>
          <w:spacing w:val="-27"/>
        </w:rPr>
        <w:t xml:space="preserve"> </w:t>
      </w:r>
      <w:r w:rsidRPr="00B27F51">
        <w:t>2010.</w:t>
      </w:r>
    </w:p>
    <w:p w:rsidR="000B4A45" w:rsidRPr="00B27F51" w:rsidRDefault="000B4A45" w:rsidP="008B7DE8">
      <w:pPr>
        <w:pStyle w:val="a3"/>
        <w:widowControl w:val="0"/>
        <w:numPr>
          <w:ilvl w:val="0"/>
          <w:numId w:val="81"/>
        </w:numPr>
        <w:tabs>
          <w:tab w:val="left" w:pos="479"/>
        </w:tabs>
        <w:ind w:right="108" w:firstLine="0"/>
        <w:contextualSpacing w:val="0"/>
        <w:jc w:val="left"/>
      </w:pPr>
      <w:r w:rsidRPr="00B27F51">
        <w:t>Швецкая В.М. Теория бухгалтерского учета: Учебник. – М.: Издательско- торговая корпорация «Дашков и К»,</w:t>
      </w:r>
      <w:r w:rsidRPr="00B27F51">
        <w:rPr>
          <w:spacing w:val="-12"/>
        </w:rPr>
        <w:t xml:space="preserve"> </w:t>
      </w:r>
      <w:r w:rsidRPr="00B27F51">
        <w:t>2009-400с.</w:t>
      </w:r>
    </w:p>
    <w:p w:rsidR="000B4A45" w:rsidRPr="00B27F51" w:rsidRDefault="000B4A45" w:rsidP="000B4A45">
      <w:pPr>
        <w:spacing w:before="6"/>
        <w:rPr>
          <w:rFonts w:eastAsia="Times New Roman"/>
        </w:rPr>
      </w:pPr>
    </w:p>
    <w:p w:rsidR="000B4A45" w:rsidRPr="00B27F51" w:rsidRDefault="000B4A45" w:rsidP="000B4A45">
      <w:pPr>
        <w:pStyle w:val="a7"/>
        <w:ind w:left="113" w:right="1330"/>
      </w:pPr>
      <w:r w:rsidRPr="00B27F51">
        <w:rPr>
          <w:u w:val="single" w:color="000000"/>
        </w:rPr>
        <w:t>Дополнительные</w:t>
      </w:r>
      <w:r w:rsidRPr="00B27F51">
        <w:rPr>
          <w:spacing w:val="-9"/>
          <w:u w:val="single" w:color="000000"/>
        </w:rPr>
        <w:t xml:space="preserve"> </w:t>
      </w:r>
      <w:r w:rsidRPr="00B27F51">
        <w:rPr>
          <w:u w:val="single" w:color="000000"/>
        </w:rPr>
        <w:t>источники:</w:t>
      </w:r>
    </w:p>
    <w:p w:rsidR="000B4A45" w:rsidRPr="00B27F51" w:rsidRDefault="000B4A45" w:rsidP="000B4A45">
      <w:pPr>
        <w:pStyle w:val="a7"/>
        <w:spacing w:before="47"/>
        <w:ind w:left="113"/>
      </w:pPr>
      <w:r w:rsidRPr="00B27F51">
        <w:t>1.Бакаев А.С. Годовая бухгалтерская отчетность коммерческих организаций.– М., 2008.</w:t>
      </w:r>
    </w:p>
    <w:p w:rsidR="000B4A45" w:rsidRPr="00B27F51" w:rsidRDefault="000B4A45" w:rsidP="008B7DE8">
      <w:pPr>
        <w:pStyle w:val="a3"/>
        <w:widowControl w:val="0"/>
        <w:numPr>
          <w:ilvl w:val="1"/>
          <w:numId w:val="81"/>
        </w:numPr>
        <w:tabs>
          <w:tab w:val="left" w:pos="834"/>
        </w:tabs>
        <w:ind w:right="107" w:hanging="359"/>
        <w:contextualSpacing w:val="0"/>
        <w:jc w:val="left"/>
      </w:pPr>
      <w:r w:rsidRPr="00B27F51">
        <w:t>Бухгалтерская (финансовая) отчетность: Учеб. пособие/ Под ред. проф. В.Д. Новодворского. – М.: ИНФРА-М, 2007. – 464</w:t>
      </w:r>
      <w:r w:rsidRPr="00B27F51">
        <w:rPr>
          <w:spacing w:val="-18"/>
        </w:rPr>
        <w:t xml:space="preserve"> </w:t>
      </w:r>
      <w:r w:rsidRPr="00B27F51">
        <w:t>с.</w:t>
      </w:r>
    </w:p>
    <w:p w:rsidR="000B4A45" w:rsidRPr="00B27F51" w:rsidRDefault="000B4A45" w:rsidP="008B7DE8">
      <w:pPr>
        <w:pStyle w:val="a3"/>
        <w:widowControl w:val="0"/>
        <w:numPr>
          <w:ilvl w:val="1"/>
          <w:numId w:val="81"/>
        </w:numPr>
        <w:tabs>
          <w:tab w:val="left" w:pos="834"/>
        </w:tabs>
        <w:spacing w:before="2"/>
        <w:contextualSpacing w:val="0"/>
        <w:jc w:val="left"/>
      </w:pPr>
      <w:r w:rsidRPr="00B27F51">
        <w:t>Приказ Минфина РФ «О формах бухгалтерской отчетности организаций»</w:t>
      </w:r>
      <w:r w:rsidRPr="00B27F51">
        <w:rPr>
          <w:spacing w:val="-3"/>
        </w:rPr>
        <w:t xml:space="preserve"> </w:t>
      </w:r>
      <w:r w:rsidRPr="00B27F51">
        <w:t>от</w:t>
      </w:r>
    </w:p>
    <w:p w:rsidR="000B4A45" w:rsidRPr="00B27F51" w:rsidRDefault="000B4A45" w:rsidP="000B4A45">
      <w:pPr>
        <w:pStyle w:val="a7"/>
        <w:spacing w:before="47"/>
        <w:ind w:left="833" w:right="1330"/>
      </w:pPr>
      <w:r w:rsidRPr="00B27F51">
        <w:t>22.07.03г. №</w:t>
      </w:r>
      <w:r w:rsidRPr="00B27F51">
        <w:rPr>
          <w:spacing w:val="-6"/>
        </w:rPr>
        <w:t xml:space="preserve"> </w:t>
      </w:r>
      <w:r w:rsidRPr="00B27F51">
        <w:t>67-н.</w:t>
      </w:r>
    </w:p>
    <w:p w:rsidR="000B4A45" w:rsidRPr="00B27F51" w:rsidRDefault="000B4A45" w:rsidP="008B7DE8">
      <w:pPr>
        <w:pStyle w:val="a3"/>
        <w:widowControl w:val="0"/>
        <w:numPr>
          <w:ilvl w:val="1"/>
          <w:numId w:val="81"/>
        </w:numPr>
        <w:tabs>
          <w:tab w:val="left" w:pos="834"/>
        </w:tabs>
        <w:spacing w:before="49"/>
        <w:ind w:left="834" w:right="107" w:hanging="361"/>
        <w:contextualSpacing w:val="0"/>
        <w:jc w:val="both"/>
      </w:pPr>
      <w:r w:rsidRPr="00B27F51">
        <w:t>Пленкина В.В., Андронова И.В., Осиновская И.В. Технология разработки и реализации решений в антикризисном управлении: Учебное пособие. – Тюмень: ТюмГНГУ, 2004. – 136</w:t>
      </w:r>
      <w:r w:rsidRPr="00B27F51">
        <w:rPr>
          <w:spacing w:val="-12"/>
        </w:rPr>
        <w:t xml:space="preserve"> </w:t>
      </w:r>
      <w:r w:rsidRPr="00B27F51">
        <w:t>с.</w:t>
      </w:r>
    </w:p>
    <w:p w:rsidR="000B4A45" w:rsidRPr="00B27F51" w:rsidRDefault="000B4A45" w:rsidP="008B7DE8">
      <w:pPr>
        <w:pStyle w:val="a3"/>
        <w:widowControl w:val="0"/>
        <w:numPr>
          <w:ilvl w:val="1"/>
          <w:numId w:val="81"/>
        </w:numPr>
        <w:tabs>
          <w:tab w:val="left" w:pos="835"/>
        </w:tabs>
        <w:spacing w:before="2"/>
        <w:ind w:left="834" w:right="107"/>
        <w:contextualSpacing w:val="0"/>
        <w:jc w:val="left"/>
      </w:pPr>
      <w:r w:rsidRPr="00B27F51">
        <w:t>Кутер М.И. Теория бухгалтерского учета. – М.: Финансы и  статистика, 2008. – 592</w:t>
      </w:r>
      <w:r w:rsidRPr="00B27F51">
        <w:rPr>
          <w:spacing w:val="-5"/>
        </w:rPr>
        <w:t xml:space="preserve"> </w:t>
      </w:r>
      <w:r w:rsidRPr="00B27F51">
        <w:t>с.</w:t>
      </w:r>
    </w:p>
    <w:p w:rsidR="000B4A45" w:rsidRPr="00B27F51" w:rsidRDefault="000B4A45" w:rsidP="008B7DE8">
      <w:pPr>
        <w:pStyle w:val="a3"/>
        <w:widowControl w:val="0"/>
        <w:numPr>
          <w:ilvl w:val="1"/>
          <w:numId w:val="81"/>
        </w:numPr>
        <w:tabs>
          <w:tab w:val="left" w:pos="835"/>
        </w:tabs>
        <w:spacing w:before="2"/>
        <w:ind w:left="834"/>
        <w:contextualSpacing w:val="0"/>
        <w:jc w:val="left"/>
      </w:pPr>
      <w:r w:rsidRPr="00B27F51">
        <w:t xml:space="preserve">Программа информационной поддержки российской науки и    </w:t>
      </w:r>
      <w:r w:rsidRPr="00B27F51">
        <w:rPr>
          <w:spacing w:val="23"/>
        </w:rPr>
        <w:t xml:space="preserve"> </w:t>
      </w:r>
      <w:r w:rsidRPr="00B27F51">
        <w:t>образования</w:t>
      </w:r>
    </w:p>
    <w:p w:rsidR="000B4A45" w:rsidRPr="00B27F51" w:rsidRDefault="000B4A45" w:rsidP="000B4A45">
      <w:pPr>
        <w:pStyle w:val="a7"/>
        <w:spacing w:before="47"/>
        <w:ind w:left="834"/>
        <w:rPr>
          <w:lang w:val="en-US"/>
        </w:rPr>
      </w:pPr>
      <w:r w:rsidRPr="00B27F51">
        <w:t>«Консультант Плюс: Высшая школа. Учебное пособие. Выпуск</w:t>
      </w:r>
      <w:r w:rsidRPr="00B27F51">
        <w:rPr>
          <w:lang w:val="en-US"/>
        </w:rPr>
        <w:t xml:space="preserve"> 13, 2010. </w:t>
      </w:r>
      <w:hyperlink r:id="rId89">
        <w:r w:rsidRPr="00B27F51">
          <w:rPr>
            <w:lang w:val="en-US"/>
          </w:rPr>
          <w:t>(www.consultant.ru</w:t>
        </w:r>
      </w:hyperlink>
      <w:r w:rsidRPr="00B27F51">
        <w:rPr>
          <w:lang w:val="en-US"/>
        </w:rPr>
        <w:t xml:space="preserve"> edu. </w:t>
      </w:r>
      <w:r w:rsidRPr="00B27F51">
        <w:t>с</w:t>
      </w:r>
      <w:r w:rsidRPr="00B27F51">
        <w:rPr>
          <w:lang w:val="en-US"/>
        </w:rPr>
        <w:t>onsultant.ru)</w:t>
      </w:r>
      <w:r w:rsidRPr="00B27F51">
        <w:rPr>
          <w:spacing w:val="-12"/>
          <w:lang w:val="en-US"/>
        </w:rPr>
        <w:t xml:space="preserve"> </w:t>
      </w:r>
      <w:r w:rsidRPr="00B27F51">
        <w:rPr>
          <w:lang w:val="en-US"/>
        </w:rPr>
        <w:t>.</w:t>
      </w:r>
    </w:p>
    <w:p w:rsidR="000B4A45" w:rsidRPr="00B27F51" w:rsidRDefault="000B4A45" w:rsidP="008B7DE8">
      <w:pPr>
        <w:pStyle w:val="a3"/>
        <w:widowControl w:val="0"/>
        <w:numPr>
          <w:ilvl w:val="1"/>
          <w:numId w:val="81"/>
        </w:numPr>
        <w:tabs>
          <w:tab w:val="left" w:pos="835"/>
        </w:tabs>
        <w:spacing w:before="1"/>
        <w:ind w:left="834"/>
        <w:contextualSpacing w:val="0"/>
        <w:jc w:val="left"/>
      </w:pPr>
      <w:r w:rsidRPr="00B27F51">
        <w:t>Система «ГАРАНТ», платформа F1</w:t>
      </w:r>
      <w:r w:rsidRPr="00B27F51">
        <w:rPr>
          <w:spacing w:val="-18"/>
        </w:rPr>
        <w:t xml:space="preserve"> </w:t>
      </w:r>
      <w:r w:rsidRPr="00B27F51">
        <w:t>2010г.</w:t>
      </w:r>
    </w:p>
    <w:p w:rsidR="000B4A45" w:rsidRPr="00B27F51" w:rsidRDefault="000B4A45" w:rsidP="008B7DE8">
      <w:pPr>
        <w:pStyle w:val="a3"/>
        <w:widowControl w:val="0"/>
        <w:numPr>
          <w:ilvl w:val="1"/>
          <w:numId w:val="81"/>
        </w:numPr>
        <w:tabs>
          <w:tab w:val="left" w:pos="835"/>
        </w:tabs>
        <w:spacing w:before="49"/>
        <w:ind w:left="834"/>
        <w:contextualSpacing w:val="0"/>
        <w:jc w:val="left"/>
      </w:pPr>
      <w:r w:rsidRPr="00B27F51">
        <w:t>Богатая И.Н.  Бухгалтерский  учет. - Ростов-на-Дону: Феникс,</w:t>
      </w:r>
      <w:r w:rsidRPr="00B27F51">
        <w:rPr>
          <w:spacing w:val="-27"/>
        </w:rPr>
        <w:t xml:space="preserve"> </w:t>
      </w:r>
      <w:r w:rsidRPr="00B27F51">
        <w:t>2003.</w:t>
      </w:r>
    </w:p>
    <w:p w:rsidR="000B4A45" w:rsidRPr="00B27F51" w:rsidRDefault="000B4A45" w:rsidP="008B7DE8">
      <w:pPr>
        <w:pStyle w:val="a3"/>
        <w:widowControl w:val="0"/>
        <w:numPr>
          <w:ilvl w:val="1"/>
          <w:numId w:val="81"/>
        </w:numPr>
        <w:tabs>
          <w:tab w:val="left" w:pos="834"/>
          <w:tab w:val="left" w:pos="2577"/>
          <w:tab w:val="left" w:pos="3379"/>
          <w:tab w:val="left" w:pos="5447"/>
          <w:tab w:val="left" w:pos="6580"/>
          <w:tab w:val="left" w:pos="7317"/>
        </w:tabs>
        <w:spacing w:before="47"/>
        <w:ind w:right="108" w:hanging="359"/>
        <w:contextualSpacing w:val="0"/>
        <w:jc w:val="left"/>
      </w:pPr>
      <w:r w:rsidRPr="00B27F51">
        <w:t>Расторгуева</w:t>
      </w:r>
      <w:r w:rsidRPr="00B27F51">
        <w:tab/>
        <w:t>Р.Н.</w:t>
      </w:r>
      <w:r w:rsidRPr="00B27F51">
        <w:tab/>
        <w:t>Бухгалтерский</w:t>
      </w:r>
      <w:r w:rsidRPr="00B27F51">
        <w:tab/>
        <w:t>учет</w:t>
      </w:r>
      <w:r w:rsidRPr="00B27F51">
        <w:tab/>
        <w:t>в</w:t>
      </w:r>
      <w:r w:rsidRPr="00B27F51">
        <w:tab/>
        <w:t>сельскохозяйственных организациях. –М.: ACADEMA,</w:t>
      </w:r>
      <w:r w:rsidRPr="00B27F51">
        <w:rPr>
          <w:spacing w:val="-9"/>
        </w:rPr>
        <w:t xml:space="preserve"> </w:t>
      </w:r>
      <w:r w:rsidRPr="00B27F51">
        <w:t>2003.</w:t>
      </w:r>
    </w:p>
    <w:p w:rsidR="000B4A45" w:rsidRPr="00B27F51" w:rsidRDefault="000B4A45" w:rsidP="008B7DE8">
      <w:pPr>
        <w:pStyle w:val="a3"/>
        <w:widowControl w:val="0"/>
        <w:numPr>
          <w:ilvl w:val="1"/>
          <w:numId w:val="81"/>
        </w:numPr>
        <w:tabs>
          <w:tab w:val="left" w:pos="834"/>
        </w:tabs>
        <w:spacing w:before="2"/>
        <w:ind w:left="474" w:right="532" w:hanging="1"/>
        <w:contextualSpacing w:val="0"/>
        <w:jc w:val="left"/>
      </w:pPr>
      <w:r w:rsidRPr="00B27F51">
        <w:t>КамысовскаяС.В.Бухгалтерская финансовая отчетность. –Москва, 2007. 10.Лытнева Н.А. Бухгалтерский учет. –Москва: ЮНИТИ,</w:t>
      </w:r>
      <w:r w:rsidRPr="00B27F51">
        <w:rPr>
          <w:spacing w:val="-10"/>
        </w:rPr>
        <w:t xml:space="preserve"> </w:t>
      </w:r>
      <w:r w:rsidRPr="00B27F51">
        <w:t>2003.</w:t>
      </w:r>
    </w:p>
    <w:p w:rsidR="000B4A45" w:rsidRPr="00B27F51" w:rsidRDefault="000B4A45" w:rsidP="000B4A45">
      <w:pPr>
        <w:pStyle w:val="a7"/>
        <w:spacing w:before="2"/>
        <w:ind w:left="474"/>
      </w:pPr>
      <w:r w:rsidRPr="00B27F51">
        <w:t>11.Кондраков Н.П. Бухгалтерский учет  и финансовый анализ для</w:t>
      </w:r>
      <w:r w:rsidRPr="00B27F51">
        <w:rPr>
          <w:spacing w:val="61"/>
        </w:rPr>
        <w:t xml:space="preserve"> </w:t>
      </w:r>
      <w:r w:rsidRPr="00B27F51">
        <w:t>менеджеров.</w:t>
      </w:r>
    </w:p>
    <w:p w:rsidR="000B4A45" w:rsidRPr="00B27F51" w:rsidRDefault="000B4A45" w:rsidP="000B4A45">
      <w:pPr>
        <w:pStyle w:val="a7"/>
        <w:spacing w:before="47"/>
        <w:ind w:left="834" w:right="1330"/>
      </w:pPr>
      <w:r w:rsidRPr="00B27F51">
        <w:t>–М.:«ДЕЛО»,</w:t>
      </w:r>
      <w:r w:rsidRPr="00B27F51">
        <w:rPr>
          <w:spacing w:val="-7"/>
        </w:rPr>
        <w:t xml:space="preserve"> </w:t>
      </w:r>
      <w:r w:rsidRPr="00B27F51">
        <w:t>2003.</w:t>
      </w:r>
    </w:p>
    <w:p w:rsidR="000B4A45" w:rsidRPr="00B27F51" w:rsidRDefault="000B4A45" w:rsidP="000B4A45">
      <w:pPr>
        <w:pStyle w:val="a7"/>
        <w:spacing w:before="49"/>
        <w:ind w:left="474"/>
      </w:pPr>
      <w:r w:rsidRPr="00B27F51">
        <w:t xml:space="preserve">12.Брыкова Н.В. Бухгалтерский   учет   в   промышленности (сборник </w:t>
      </w:r>
      <w:r w:rsidRPr="00B27F51">
        <w:rPr>
          <w:spacing w:val="26"/>
        </w:rPr>
        <w:t xml:space="preserve"> </w:t>
      </w:r>
      <w:r w:rsidRPr="00B27F51">
        <w:t>задач). –</w:t>
      </w:r>
    </w:p>
    <w:p w:rsidR="000B4A45" w:rsidRPr="00B27F51" w:rsidRDefault="000B4A45" w:rsidP="000B4A45">
      <w:pPr>
        <w:pStyle w:val="a7"/>
        <w:spacing w:before="47"/>
        <w:ind w:left="833" w:right="1330"/>
      </w:pPr>
      <w:r w:rsidRPr="00B27F51">
        <w:lastRenderedPageBreak/>
        <w:t>М.: ПроОбрИздат,</w:t>
      </w:r>
      <w:r w:rsidRPr="00B27F51">
        <w:rPr>
          <w:spacing w:val="-5"/>
        </w:rPr>
        <w:t xml:space="preserve"> </w:t>
      </w:r>
      <w:r w:rsidRPr="00B27F51">
        <w:t>2002.</w:t>
      </w:r>
    </w:p>
    <w:p w:rsidR="000B4A45" w:rsidRPr="00B27F51" w:rsidRDefault="000B4A45" w:rsidP="000B4A45">
      <w:pPr>
        <w:pStyle w:val="a7"/>
        <w:ind w:left="113" w:right="1330"/>
      </w:pPr>
      <w:r w:rsidRPr="00B27F51">
        <w:rPr>
          <w:u w:val="single" w:color="000000"/>
        </w:rPr>
        <w:t>Интернет</w:t>
      </w:r>
      <w:r w:rsidRPr="00B27F51">
        <w:rPr>
          <w:spacing w:val="-9"/>
          <w:u w:val="single" w:color="000000"/>
        </w:rPr>
        <w:t xml:space="preserve"> </w:t>
      </w:r>
      <w:r w:rsidRPr="00B27F51">
        <w:rPr>
          <w:u w:val="single" w:color="000000"/>
        </w:rPr>
        <w:t>ресурсы:</w:t>
      </w:r>
    </w:p>
    <w:p w:rsidR="000B4A45" w:rsidRPr="00B27F51" w:rsidRDefault="00832533" w:rsidP="008B7DE8">
      <w:pPr>
        <w:pStyle w:val="a3"/>
        <w:widowControl w:val="0"/>
        <w:numPr>
          <w:ilvl w:val="0"/>
          <w:numId w:val="80"/>
        </w:numPr>
        <w:tabs>
          <w:tab w:val="left" w:pos="325"/>
        </w:tabs>
        <w:spacing w:before="63"/>
        <w:ind w:hanging="210"/>
        <w:contextualSpacing w:val="0"/>
        <w:jc w:val="left"/>
        <w:rPr>
          <w:lang w:val="en-US"/>
        </w:rPr>
      </w:pPr>
      <w:hyperlink r:id="rId90">
        <w:r w:rsidR="000B4A45" w:rsidRPr="00B27F51">
          <w:rPr>
            <w:u w:val="single" w:color="000000"/>
            <w:lang w:val="en-US"/>
          </w:rPr>
          <w:t>http: //www bussinec</w:t>
        </w:r>
        <w:r w:rsidR="000B4A45" w:rsidRPr="00B27F51">
          <w:rPr>
            <w:spacing w:val="-13"/>
            <w:u w:val="single" w:color="000000"/>
            <w:lang w:val="en-US"/>
          </w:rPr>
          <w:t xml:space="preserve"> </w:t>
        </w:r>
        <w:r w:rsidR="000B4A45" w:rsidRPr="00B27F51">
          <w:rPr>
            <w:u w:val="single" w:color="000000"/>
            <w:lang w:val="en-US"/>
          </w:rPr>
          <w:t>net.ru/content/document</w:t>
        </w:r>
      </w:hyperlink>
    </w:p>
    <w:p w:rsidR="000B4A45" w:rsidRPr="00B27F51" w:rsidRDefault="00832533" w:rsidP="008B7DE8">
      <w:pPr>
        <w:pStyle w:val="a3"/>
        <w:widowControl w:val="0"/>
        <w:numPr>
          <w:ilvl w:val="0"/>
          <w:numId w:val="80"/>
        </w:numPr>
        <w:tabs>
          <w:tab w:val="left" w:pos="325"/>
        </w:tabs>
        <w:spacing w:before="63"/>
        <w:ind w:hanging="210"/>
        <w:contextualSpacing w:val="0"/>
        <w:jc w:val="left"/>
        <w:rPr>
          <w:lang w:val="en-US"/>
        </w:rPr>
      </w:pPr>
      <w:hyperlink r:id="rId91">
        <w:r w:rsidR="000B4A45" w:rsidRPr="00B27F51">
          <w:rPr>
            <w:u w:val="single" w:color="000000"/>
            <w:lang w:val="en-US"/>
          </w:rPr>
          <w:t>http:</w:t>
        </w:r>
        <w:r w:rsidR="000B4A45" w:rsidRPr="00B27F51">
          <w:rPr>
            <w:spacing w:val="-12"/>
            <w:u w:val="single" w:color="000000"/>
            <w:lang w:val="en-US"/>
          </w:rPr>
          <w:t xml:space="preserve"> </w:t>
        </w:r>
        <w:r w:rsidR="000B4A45" w:rsidRPr="00B27F51">
          <w:rPr>
            <w:u w:val="single" w:color="000000"/>
            <w:lang w:val="en-US"/>
          </w:rPr>
          <w:t>//info-union.ru/uchet/subscribt-uchet-0001/html</w:t>
        </w:r>
      </w:hyperlink>
    </w:p>
    <w:p w:rsidR="000B4A45" w:rsidRDefault="000B4A45" w:rsidP="000B4A45">
      <w:pPr>
        <w:pStyle w:val="110"/>
        <w:spacing w:before="79"/>
        <w:ind w:left="709"/>
        <w:rPr>
          <w:sz w:val="22"/>
          <w:szCs w:val="22"/>
          <w:lang w:val="ru-RU"/>
        </w:rPr>
      </w:pPr>
      <w:bookmarkStart w:id="39" w:name="_TOC_250000"/>
    </w:p>
    <w:p w:rsidR="000B4A45" w:rsidRPr="00B27F51" w:rsidRDefault="000B4A45" w:rsidP="000B4A45">
      <w:pPr>
        <w:pStyle w:val="110"/>
        <w:spacing w:before="79"/>
        <w:ind w:left="709"/>
        <w:rPr>
          <w:b w:val="0"/>
          <w:bCs w:val="0"/>
          <w:sz w:val="22"/>
          <w:szCs w:val="22"/>
          <w:lang w:val="ru-RU"/>
        </w:rPr>
      </w:pPr>
      <w:r w:rsidRPr="00B27F51">
        <w:rPr>
          <w:sz w:val="22"/>
          <w:szCs w:val="22"/>
          <w:lang w:val="ru-RU"/>
        </w:rPr>
        <w:t xml:space="preserve">4.  Контроль и оценка результатов освоения учебной </w:t>
      </w:r>
      <w:r w:rsidRPr="00B27F51">
        <w:rPr>
          <w:spacing w:val="-13"/>
          <w:sz w:val="22"/>
          <w:szCs w:val="22"/>
          <w:lang w:val="ru-RU"/>
        </w:rPr>
        <w:t xml:space="preserve"> </w:t>
      </w:r>
      <w:r w:rsidRPr="00B27F51">
        <w:rPr>
          <w:sz w:val="22"/>
          <w:szCs w:val="22"/>
          <w:lang w:val="ru-RU"/>
        </w:rPr>
        <w:t>дисциплины</w:t>
      </w:r>
      <w:bookmarkEnd w:id="39"/>
    </w:p>
    <w:p w:rsidR="000B4A45" w:rsidRPr="00B27F51" w:rsidRDefault="000B4A45" w:rsidP="000B4A45">
      <w:pPr>
        <w:pStyle w:val="a7"/>
        <w:ind w:left="133" w:right="226" w:firstLine="709"/>
        <w:jc w:val="both"/>
      </w:pPr>
      <w:r w:rsidRPr="00B27F51">
        <w:t>Контроль и оценка результатов освоения учебной дисциплины осуществляется преподавателем в процессе проведения практических занятий, лабораторных работ, тестирования, а также выполнения обучающимся индивидуальных заданий, проектов,</w:t>
      </w:r>
      <w:r w:rsidRPr="00B27F51">
        <w:rPr>
          <w:spacing w:val="-24"/>
        </w:rPr>
        <w:t xml:space="preserve"> </w:t>
      </w:r>
      <w:r w:rsidRPr="00B27F51">
        <w:t>исследований.</w:t>
      </w:r>
    </w:p>
    <w:p w:rsidR="000B4A45" w:rsidRPr="00B27F51" w:rsidRDefault="000B4A45" w:rsidP="000B4A45">
      <w:pPr>
        <w:spacing w:before="2"/>
        <w:rPr>
          <w:rFonts w:eastAsia="Times New Roman"/>
        </w:rPr>
      </w:pPr>
    </w:p>
    <w:tbl>
      <w:tblPr>
        <w:tblW w:w="9116" w:type="dxa"/>
        <w:tblInd w:w="108" w:type="dxa"/>
        <w:tblLayout w:type="fixed"/>
        <w:tblCellMar>
          <w:left w:w="0" w:type="dxa"/>
          <w:right w:w="0" w:type="dxa"/>
        </w:tblCellMar>
        <w:tblLook w:val="01E0" w:firstRow="1" w:lastRow="1" w:firstColumn="1" w:lastColumn="1" w:noHBand="0" w:noVBand="0"/>
      </w:tblPr>
      <w:tblGrid>
        <w:gridCol w:w="5005"/>
        <w:gridCol w:w="4111"/>
      </w:tblGrid>
      <w:tr w:rsidR="000B4A45" w:rsidRPr="00B27F51" w:rsidTr="00405116">
        <w:trPr>
          <w:trHeight w:hRule="exact" w:val="847"/>
        </w:trPr>
        <w:tc>
          <w:tcPr>
            <w:tcW w:w="5005"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jc w:val="center"/>
              <w:rPr>
                <w:rFonts w:eastAsia="Times New Roman"/>
                <w:lang w:val="ru-RU"/>
              </w:rPr>
            </w:pPr>
            <w:r w:rsidRPr="00B27F51">
              <w:rPr>
                <w:b/>
                <w:lang w:val="ru-RU"/>
              </w:rPr>
              <w:t>Результаты</w:t>
            </w:r>
            <w:r w:rsidRPr="00B27F51">
              <w:rPr>
                <w:b/>
                <w:spacing w:val="-10"/>
                <w:lang w:val="ru-RU"/>
              </w:rPr>
              <w:t xml:space="preserve"> </w:t>
            </w:r>
            <w:r w:rsidRPr="00B27F51">
              <w:rPr>
                <w:b/>
                <w:lang w:val="ru-RU"/>
              </w:rPr>
              <w:t>обучения</w:t>
            </w:r>
          </w:p>
          <w:p w:rsidR="000B4A45" w:rsidRPr="00B27F51" w:rsidRDefault="000B4A45" w:rsidP="00405116">
            <w:pPr>
              <w:pStyle w:val="TableParagraph"/>
              <w:jc w:val="center"/>
              <w:rPr>
                <w:rFonts w:eastAsia="Times New Roman"/>
                <w:lang w:val="ru-RU"/>
              </w:rPr>
            </w:pPr>
            <w:r w:rsidRPr="00B27F51">
              <w:rPr>
                <w:b/>
                <w:lang w:val="ru-RU"/>
              </w:rPr>
              <w:t>(освоенные умения, усвоенные</w:t>
            </w:r>
            <w:r w:rsidRPr="00B27F51">
              <w:rPr>
                <w:b/>
                <w:spacing w:val="-28"/>
                <w:lang w:val="ru-RU"/>
              </w:rPr>
              <w:t xml:space="preserve"> </w:t>
            </w:r>
            <w:r w:rsidRPr="00B27F51">
              <w:rPr>
                <w:b/>
                <w:lang w:val="ru-RU"/>
              </w:rPr>
              <w:t>знания)</w:t>
            </w:r>
          </w:p>
        </w:tc>
        <w:tc>
          <w:tcPr>
            <w:tcW w:w="4111"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jc w:val="center"/>
              <w:rPr>
                <w:rFonts w:eastAsia="Times New Roman"/>
                <w:lang w:val="ru-RU"/>
              </w:rPr>
            </w:pPr>
            <w:r w:rsidRPr="00B27F51">
              <w:rPr>
                <w:b/>
                <w:lang w:val="ru-RU"/>
              </w:rPr>
              <w:t>Формы и методы контроля и оценки результатов обучения</w:t>
            </w:r>
          </w:p>
        </w:tc>
      </w:tr>
      <w:tr w:rsidR="000B4A45" w:rsidRPr="00B27F51" w:rsidTr="00405116">
        <w:trPr>
          <w:trHeight w:hRule="exact" w:val="503"/>
        </w:trPr>
        <w:tc>
          <w:tcPr>
            <w:tcW w:w="5005"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spacing w:before="1"/>
              <w:ind w:left="-207" w:firstLine="674"/>
              <w:rPr>
                <w:rFonts w:eastAsia="Times New Roman"/>
              </w:rPr>
            </w:pPr>
            <w:r w:rsidRPr="00B27F51">
              <w:rPr>
                <w:b/>
              </w:rPr>
              <w:t>Умения:</w:t>
            </w:r>
          </w:p>
        </w:tc>
        <w:tc>
          <w:tcPr>
            <w:tcW w:w="4111" w:type="dxa"/>
            <w:vMerge w:val="restart"/>
            <w:tcBorders>
              <w:top w:val="single" w:sz="8" w:space="0" w:color="000000"/>
              <w:left w:val="single" w:sz="8" w:space="0" w:color="000000"/>
              <w:right w:val="single" w:sz="8" w:space="0" w:color="000000"/>
            </w:tcBorders>
          </w:tcPr>
          <w:p w:rsidR="000B4A45" w:rsidRPr="00B27F51" w:rsidRDefault="000B4A45" w:rsidP="00405116">
            <w:pPr>
              <w:pStyle w:val="Style18"/>
              <w:widowControl/>
              <w:ind w:firstLine="142"/>
              <w:rPr>
                <w:rStyle w:val="FontStyle41"/>
              </w:rPr>
            </w:pPr>
            <w:r w:rsidRPr="00B27F51">
              <w:rPr>
                <w:rStyle w:val="FontStyle41"/>
              </w:rPr>
              <w:t>Оценка практической работы;</w:t>
            </w:r>
          </w:p>
          <w:p w:rsidR="000B4A45" w:rsidRPr="00B27F51" w:rsidRDefault="000B4A45" w:rsidP="00405116">
            <w:pPr>
              <w:pStyle w:val="Style18"/>
              <w:widowControl/>
              <w:ind w:firstLine="142"/>
              <w:rPr>
                <w:rStyle w:val="FontStyle41"/>
              </w:rPr>
            </w:pPr>
            <w:r w:rsidRPr="00B27F51">
              <w:rPr>
                <w:rStyle w:val="FontStyle41"/>
              </w:rPr>
              <w:t>Защита практической работы;</w:t>
            </w:r>
          </w:p>
          <w:p w:rsidR="000B4A45" w:rsidRPr="00B27F51" w:rsidRDefault="000B4A45" w:rsidP="00405116">
            <w:pPr>
              <w:pStyle w:val="Style18"/>
              <w:widowControl/>
              <w:ind w:firstLine="142"/>
              <w:rPr>
                <w:rStyle w:val="FontStyle41"/>
              </w:rPr>
            </w:pPr>
            <w:r w:rsidRPr="00B27F51">
              <w:rPr>
                <w:rStyle w:val="FontStyle41"/>
              </w:rPr>
              <w:t>Тесты;</w:t>
            </w:r>
          </w:p>
          <w:p w:rsidR="000B4A45" w:rsidRPr="00B27F51" w:rsidRDefault="000B4A45" w:rsidP="00405116">
            <w:pPr>
              <w:pStyle w:val="TableParagraph"/>
              <w:ind w:firstLine="142"/>
              <w:rPr>
                <w:rStyle w:val="FontStyle41"/>
                <w:lang w:val="ru-RU"/>
              </w:rPr>
            </w:pPr>
            <w:r w:rsidRPr="00B27F51">
              <w:rPr>
                <w:rStyle w:val="FontStyle41"/>
                <w:lang w:val="ru-RU"/>
              </w:rPr>
              <w:t xml:space="preserve">Устный опрос; </w:t>
            </w:r>
          </w:p>
          <w:p w:rsidR="000B4A45" w:rsidRPr="00B27F51" w:rsidRDefault="000B4A45" w:rsidP="00405116">
            <w:pPr>
              <w:pStyle w:val="TableParagraph"/>
              <w:rPr>
                <w:rFonts w:eastAsia="Times New Roman"/>
                <w:lang w:val="ru-RU"/>
              </w:rPr>
            </w:pPr>
            <w:r w:rsidRPr="00B27F51">
              <w:rPr>
                <w:rStyle w:val="FontStyle41"/>
                <w:lang w:val="ru-RU"/>
              </w:rPr>
              <w:t>Письменный опрос.</w:t>
            </w:r>
          </w:p>
        </w:tc>
      </w:tr>
      <w:tr w:rsidR="000B4A45" w:rsidRPr="00B27F51" w:rsidTr="00405116">
        <w:trPr>
          <w:trHeight w:hRule="exact" w:val="932"/>
        </w:trPr>
        <w:tc>
          <w:tcPr>
            <w:tcW w:w="5005"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ind w:left="44"/>
              <w:rPr>
                <w:rFonts w:eastAsia="Times New Roman"/>
                <w:lang w:val="ru-RU"/>
              </w:rPr>
            </w:pPr>
            <w:r w:rsidRPr="00B27F51">
              <w:rPr>
                <w:lang w:val="ru-RU"/>
              </w:rPr>
              <w:t>-ориентироваться в операциях бухгалтерского учета и бухгалтерской отчетности;</w:t>
            </w:r>
          </w:p>
        </w:tc>
        <w:tc>
          <w:tcPr>
            <w:tcW w:w="4111" w:type="dxa"/>
            <w:vMerge/>
            <w:tcBorders>
              <w:left w:val="single" w:sz="8" w:space="0" w:color="000000"/>
              <w:bottom w:val="single" w:sz="4" w:space="0" w:color="000000"/>
              <w:right w:val="single" w:sz="8" w:space="0" w:color="000000"/>
            </w:tcBorders>
          </w:tcPr>
          <w:p w:rsidR="000B4A45" w:rsidRPr="00B27F51" w:rsidRDefault="000B4A45" w:rsidP="00405116">
            <w:pPr>
              <w:ind w:left="142" w:firstLine="916"/>
            </w:pPr>
          </w:p>
        </w:tc>
      </w:tr>
      <w:tr w:rsidR="000B4A45" w:rsidRPr="00B27F51" w:rsidTr="00405116">
        <w:trPr>
          <w:trHeight w:hRule="exact" w:val="504"/>
        </w:trPr>
        <w:tc>
          <w:tcPr>
            <w:tcW w:w="5005"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spacing w:before="1"/>
              <w:ind w:left="-207" w:firstLine="674"/>
              <w:rPr>
                <w:rFonts w:eastAsia="Times New Roman"/>
              </w:rPr>
            </w:pPr>
            <w:r w:rsidRPr="00B27F51">
              <w:rPr>
                <w:b/>
              </w:rPr>
              <w:t>Знания:</w:t>
            </w:r>
          </w:p>
        </w:tc>
        <w:tc>
          <w:tcPr>
            <w:tcW w:w="4111" w:type="dxa"/>
            <w:vMerge w:val="restart"/>
            <w:tcBorders>
              <w:top w:val="single" w:sz="4" w:space="0" w:color="000000"/>
              <w:left w:val="single" w:sz="8" w:space="0" w:color="000000"/>
              <w:right w:val="single" w:sz="8" w:space="0" w:color="000000"/>
            </w:tcBorders>
          </w:tcPr>
          <w:p w:rsidR="000B4A45" w:rsidRPr="00B27F51" w:rsidRDefault="000B4A45" w:rsidP="00405116">
            <w:pPr>
              <w:pStyle w:val="Style18"/>
              <w:widowControl/>
              <w:rPr>
                <w:rStyle w:val="FontStyle41"/>
              </w:rPr>
            </w:pPr>
            <w:r w:rsidRPr="00B27F51">
              <w:rPr>
                <w:rStyle w:val="FontStyle41"/>
              </w:rPr>
              <w:t>Оценка практической работы;</w:t>
            </w:r>
          </w:p>
          <w:p w:rsidR="000B4A45" w:rsidRPr="00B27F51" w:rsidRDefault="000B4A45" w:rsidP="00405116">
            <w:pPr>
              <w:pStyle w:val="Style18"/>
              <w:widowControl/>
              <w:rPr>
                <w:rStyle w:val="FontStyle41"/>
              </w:rPr>
            </w:pPr>
            <w:r w:rsidRPr="00B27F51">
              <w:rPr>
                <w:rStyle w:val="FontStyle41"/>
              </w:rPr>
              <w:t>Защита практической работы;</w:t>
            </w:r>
          </w:p>
          <w:p w:rsidR="000B4A45" w:rsidRPr="00B27F51" w:rsidRDefault="000B4A45" w:rsidP="00405116">
            <w:pPr>
              <w:pStyle w:val="Style18"/>
              <w:widowControl/>
              <w:rPr>
                <w:rStyle w:val="FontStyle41"/>
              </w:rPr>
            </w:pPr>
            <w:r w:rsidRPr="00B27F51">
              <w:rPr>
                <w:rStyle w:val="FontStyle41"/>
              </w:rPr>
              <w:t>Тесты;</w:t>
            </w:r>
          </w:p>
          <w:p w:rsidR="000B4A45" w:rsidRPr="00B27F51" w:rsidRDefault="000B4A45" w:rsidP="00405116">
            <w:pPr>
              <w:pStyle w:val="TableParagraph"/>
              <w:spacing w:before="5"/>
              <w:ind w:right="207"/>
              <w:rPr>
                <w:rStyle w:val="FontStyle41"/>
                <w:lang w:val="ru-RU"/>
              </w:rPr>
            </w:pPr>
            <w:r w:rsidRPr="00B27F51">
              <w:rPr>
                <w:rStyle w:val="FontStyle41"/>
                <w:lang w:val="ru-RU"/>
              </w:rPr>
              <w:t>Устный опрос;</w:t>
            </w:r>
          </w:p>
          <w:p w:rsidR="000B4A45" w:rsidRPr="00B27F51" w:rsidRDefault="000B4A45" w:rsidP="00405116">
            <w:pPr>
              <w:pStyle w:val="TableParagraph"/>
              <w:spacing w:before="5"/>
              <w:ind w:right="207"/>
              <w:rPr>
                <w:rFonts w:eastAsia="Times New Roman"/>
                <w:lang w:val="ru-RU"/>
              </w:rPr>
            </w:pPr>
            <w:r w:rsidRPr="00B27F51">
              <w:rPr>
                <w:rStyle w:val="FontStyle41"/>
                <w:lang w:val="ru-RU"/>
              </w:rPr>
              <w:t xml:space="preserve"> Письменный опрос.</w:t>
            </w:r>
          </w:p>
        </w:tc>
      </w:tr>
      <w:tr w:rsidR="000B4A45" w:rsidRPr="00B27F51" w:rsidTr="00405116">
        <w:trPr>
          <w:trHeight w:hRule="exact" w:val="985"/>
        </w:trPr>
        <w:tc>
          <w:tcPr>
            <w:tcW w:w="5005"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ind w:left="186"/>
              <w:rPr>
                <w:rFonts w:eastAsia="Times New Roman"/>
                <w:lang w:val="ru-RU"/>
              </w:rPr>
            </w:pPr>
            <w:r w:rsidRPr="00B27F51">
              <w:rPr>
                <w:lang w:val="ru-RU"/>
              </w:rPr>
              <w:t>-сущность и содержание бухгалтерского учета в коммерческих</w:t>
            </w:r>
            <w:r w:rsidRPr="00B27F51">
              <w:rPr>
                <w:spacing w:val="-6"/>
                <w:lang w:val="ru-RU"/>
              </w:rPr>
              <w:t xml:space="preserve"> </w:t>
            </w:r>
            <w:r w:rsidRPr="00B27F51">
              <w:rPr>
                <w:lang w:val="ru-RU"/>
              </w:rPr>
              <w:t>операциях;</w:t>
            </w:r>
          </w:p>
        </w:tc>
        <w:tc>
          <w:tcPr>
            <w:tcW w:w="4111" w:type="dxa"/>
            <w:vMerge/>
            <w:tcBorders>
              <w:left w:val="single" w:sz="8" w:space="0" w:color="000000"/>
              <w:right w:val="single" w:sz="8" w:space="0" w:color="000000"/>
            </w:tcBorders>
          </w:tcPr>
          <w:p w:rsidR="000B4A45" w:rsidRPr="00B27F51" w:rsidRDefault="000B4A45" w:rsidP="00405116">
            <w:pPr>
              <w:ind w:left="-207" w:firstLine="674"/>
            </w:pPr>
          </w:p>
        </w:tc>
      </w:tr>
      <w:tr w:rsidR="000B4A45" w:rsidRPr="00B27F51" w:rsidTr="00405116">
        <w:trPr>
          <w:trHeight w:hRule="exact" w:val="663"/>
        </w:trPr>
        <w:tc>
          <w:tcPr>
            <w:tcW w:w="5005"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ind w:left="186"/>
              <w:rPr>
                <w:rFonts w:eastAsia="Times New Roman"/>
                <w:lang w:val="ru-RU"/>
              </w:rPr>
            </w:pPr>
            <w:r w:rsidRPr="00B27F51">
              <w:rPr>
                <w:lang w:val="ru-RU"/>
              </w:rPr>
              <w:t>-основные правила и методы ведения бухгалтерского</w:t>
            </w:r>
            <w:r w:rsidRPr="00B27F51">
              <w:rPr>
                <w:spacing w:val="-6"/>
                <w:lang w:val="ru-RU"/>
              </w:rPr>
              <w:t xml:space="preserve"> </w:t>
            </w:r>
            <w:r w:rsidRPr="00B27F51">
              <w:rPr>
                <w:lang w:val="ru-RU"/>
              </w:rPr>
              <w:t>учета;</w:t>
            </w:r>
          </w:p>
        </w:tc>
        <w:tc>
          <w:tcPr>
            <w:tcW w:w="4111" w:type="dxa"/>
            <w:vMerge/>
            <w:tcBorders>
              <w:left w:val="single" w:sz="8" w:space="0" w:color="000000"/>
              <w:right w:val="single" w:sz="8" w:space="0" w:color="000000"/>
            </w:tcBorders>
          </w:tcPr>
          <w:p w:rsidR="000B4A45" w:rsidRPr="00B27F51" w:rsidRDefault="000B4A45" w:rsidP="00405116">
            <w:pPr>
              <w:ind w:left="-207" w:firstLine="674"/>
            </w:pPr>
          </w:p>
        </w:tc>
      </w:tr>
      <w:tr w:rsidR="000B4A45" w:rsidRPr="00B27F51" w:rsidTr="00405116">
        <w:trPr>
          <w:trHeight w:hRule="exact" w:val="503"/>
        </w:trPr>
        <w:tc>
          <w:tcPr>
            <w:tcW w:w="5005"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ind w:left="186"/>
              <w:rPr>
                <w:rFonts w:eastAsia="Times New Roman"/>
              </w:rPr>
            </w:pPr>
            <w:r w:rsidRPr="00B27F51">
              <w:t>-виды бухгалтерских</w:t>
            </w:r>
            <w:r w:rsidRPr="00B27F51">
              <w:rPr>
                <w:spacing w:val="-8"/>
              </w:rPr>
              <w:t xml:space="preserve"> </w:t>
            </w:r>
            <w:r w:rsidRPr="00B27F51">
              <w:t>счетов;</w:t>
            </w:r>
          </w:p>
        </w:tc>
        <w:tc>
          <w:tcPr>
            <w:tcW w:w="4111" w:type="dxa"/>
            <w:vMerge/>
            <w:tcBorders>
              <w:left w:val="single" w:sz="8" w:space="0" w:color="000000"/>
              <w:right w:val="single" w:sz="8" w:space="0" w:color="000000"/>
            </w:tcBorders>
          </w:tcPr>
          <w:p w:rsidR="000B4A45" w:rsidRPr="00B27F51" w:rsidRDefault="000B4A45" w:rsidP="00405116">
            <w:pPr>
              <w:ind w:left="-207" w:firstLine="674"/>
            </w:pPr>
          </w:p>
        </w:tc>
      </w:tr>
      <w:tr w:rsidR="000B4A45" w:rsidRPr="00B27F51" w:rsidTr="00405116">
        <w:trPr>
          <w:trHeight w:hRule="exact" w:val="504"/>
        </w:trPr>
        <w:tc>
          <w:tcPr>
            <w:tcW w:w="5005" w:type="dxa"/>
            <w:tcBorders>
              <w:top w:val="single" w:sz="8" w:space="0" w:color="000000"/>
              <w:left w:val="single" w:sz="8" w:space="0" w:color="000000"/>
              <w:bottom w:val="single" w:sz="8" w:space="0" w:color="000000"/>
              <w:right w:val="single" w:sz="8" w:space="0" w:color="000000"/>
            </w:tcBorders>
          </w:tcPr>
          <w:p w:rsidR="000B4A45" w:rsidRPr="00B27F51" w:rsidRDefault="000B4A45" w:rsidP="00405116">
            <w:pPr>
              <w:pStyle w:val="TableParagraph"/>
              <w:ind w:left="186"/>
              <w:rPr>
                <w:rFonts w:eastAsia="Times New Roman"/>
              </w:rPr>
            </w:pPr>
            <w:r w:rsidRPr="00B27F51">
              <w:t>-учет хозяйственных</w:t>
            </w:r>
            <w:r w:rsidRPr="00B27F51">
              <w:rPr>
                <w:spacing w:val="-9"/>
              </w:rPr>
              <w:t xml:space="preserve"> </w:t>
            </w:r>
            <w:r w:rsidRPr="00B27F51">
              <w:t>операций.</w:t>
            </w:r>
          </w:p>
        </w:tc>
        <w:tc>
          <w:tcPr>
            <w:tcW w:w="4111" w:type="dxa"/>
            <w:vMerge/>
            <w:tcBorders>
              <w:left w:val="single" w:sz="8" w:space="0" w:color="000000"/>
              <w:bottom w:val="single" w:sz="8" w:space="0" w:color="000000"/>
              <w:right w:val="single" w:sz="8" w:space="0" w:color="000000"/>
            </w:tcBorders>
          </w:tcPr>
          <w:p w:rsidR="000B4A45" w:rsidRPr="00B27F51" w:rsidRDefault="000B4A45" w:rsidP="00405116">
            <w:pPr>
              <w:ind w:left="-207" w:firstLine="674"/>
            </w:pPr>
          </w:p>
        </w:tc>
      </w:tr>
    </w:tbl>
    <w:p w:rsidR="000B4A45" w:rsidRPr="00B27F51" w:rsidRDefault="000B4A45" w:rsidP="000B4A45">
      <w:pPr>
        <w:jc w:val="center"/>
        <w:rPr>
          <w:b/>
        </w:rPr>
      </w:pPr>
    </w:p>
    <w:p w:rsidR="000B4A45" w:rsidRPr="00B27F51" w:rsidRDefault="000B4A45" w:rsidP="000B4A45">
      <w:pPr>
        <w:jc w:val="center"/>
        <w:rPr>
          <w:b/>
        </w:rPr>
      </w:pPr>
      <w:r w:rsidRPr="00B27F51">
        <w:rPr>
          <w:b/>
        </w:rPr>
        <w:t>УЧЕБНАЯ ДИСЦИПЛИНА</w:t>
      </w:r>
    </w:p>
    <w:p w:rsidR="000B4A45" w:rsidRPr="00B27F51" w:rsidRDefault="000B4A45" w:rsidP="000B4A45">
      <w:pPr>
        <w:jc w:val="center"/>
        <w:rPr>
          <w:b/>
        </w:rPr>
      </w:pPr>
      <w:r w:rsidRPr="00B27F51">
        <w:rPr>
          <w:b/>
        </w:rPr>
        <w:t>ОП.03 ОРГАНИЗАЦИЯ И ТЕХНОЛОГИЯ РОЗНИЧНОЙ ТОРГОВЛИ</w:t>
      </w:r>
    </w:p>
    <w:p w:rsidR="000B4A45" w:rsidRPr="00B27F51" w:rsidRDefault="000B4A45" w:rsidP="000B4A45">
      <w:pPr>
        <w:jc w:val="center"/>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B27F51">
        <w:rPr>
          <w:b/>
        </w:rPr>
        <w:t>1.1. Область применения рабочей программы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b/>
          <w:i/>
        </w:rPr>
      </w:pPr>
      <w:r w:rsidRPr="00B27F51">
        <w:t xml:space="preserve">Рабочая программа учебной дисциплины является частью основной профессиональной образовательной программы в соответствии с ФГОС по профессии </w:t>
      </w:r>
      <w:r w:rsidRPr="00B27F51">
        <w:rPr>
          <w:b/>
          <w:i/>
        </w:rPr>
        <w:t>38.01.02  Продавец, контролер-кассир.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i/>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pPr>
      <w:r w:rsidRPr="00B27F51">
        <w:rPr>
          <w:b/>
        </w:rPr>
        <w:t xml:space="preserve">1.2.Место учебной дисциплины в структуре основной профессиональной образовательной программы: </w:t>
      </w:r>
      <w:r w:rsidRPr="00B27F51">
        <w:t>дисциплина входит в общепрофессиональный цикл.</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27F51">
        <w:rPr>
          <w:b/>
        </w:rPr>
        <w:lastRenderedPageBreak/>
        <w:t>1.3. Цели и задачи дисциплины – требования к результатам освоения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rPr>
          <w:b/>
        </w:rPr>
      </w:pPr>
      <w:r w:rsidRPr="00B27F51">
        <w:t xml:space="preserve">В результате освоения  учебной дисциплины обучающийся должен </w:t>
      </w:r>
      <w:r w:rsidRPr="00B27F51">
        <w:rPr>
          <w:b/>
        </w:rPr>
        <w:t>уметь:</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pPr>
      <w:r w:rsidRPr="00B27F51">
        <w:t xml:space="preserve">- устанавливать вид и тип организации торговли по идентифицирующим признакам;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pPr>
      <w:r w:rsidRPr="00B27F51">
        <w:t>- определять критерии конкурентоспособности на основе покупательского спроса;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pPr>
      <w:r w:rsidRPr="00B27F51">
        <w:t>- применять правила торгового обслуживания и правила торговли в профессиональной деятельности.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95"/>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rPr>
          <w:b/>
          <w:bCs/>
        </w:rPr>
      </w:pPr>
      <w:r w:rsidRPr="00B27F51">
        <w:t xml:space="preserve">В результате освоения  учебной дисциплины обучающиеся должны </w:t>
      </w:r>
      <w:r w:rsidRPr="00B27F51">
        <w:rPr>
          <w:b/>
          <w:bCs/>
        </w:rPr>
        <w:t>знать:</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услуги розничной торговли, их классификацию и качество;</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виды розничной торговой сети и их характеристику;</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типизацию и специализацию розничной торговой сети;</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особенности технологических планировок организаций торговли;</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основы маркетинговой деятельности и менеджмента в торговле;</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основы товароснабжения в торговле;</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основные виды тары и тароматериалов, особенности тарооборота;</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технология приемки, хранения, подготовки товаров к продаже, размещения и выкладки;</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правила торгового обслуживания и торговли товарами;</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требования к обслуживающему персоналу;</w:t>
      </w:r>
    </w:p>
    <w:p w:rsidR="000B4A45" w:rsidRPr="00B27F51" w:rsidRDefault="000B4A45" w:rsidP="008B7DE8">
      <w:pPr>
        <w:numPr>
          <w:ilvl w:val="0"/>
          <w:numId w:val="12"/>
        </w:numPr>
        <w:tabs>
          <w:tab w:val="clear" w:pos="1545"/>
          <w:tab w:val="left" w:pos="426"/>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rPr>
          <w:bCs/>
        </w:rPr>
      </w:pPr>
      <w:r w:rsidRPr="00B27F51">
        <w:rPr>
          <w:bCs/>
        </w:rPr>
        <w:t>нормативную документацию по защите прав потребителей.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rPr>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B27F51">
        <w:rPr>
          <w:b/>
        </w:rPr>
        <w:t>1.4. Количество часов на освоение рабочей программы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pPr>
      <w:r w:rsidRPr="00B27F51">
        <w:t xml:space="preserve">максимальной учебной нагрузки обучающегося </w:t>
      </w:r>
      <w:r w:rsidRPr="00B27F51">
        <w:rPr>
          <w:b/>
        </w:rPr>
        <w:t>88</w:t>
      </w:r>
      <w:r w:rsidRPr="00B27F51">
        <w:t xml:space="preserve"> часа,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rPr>
          <w:shd w:val="clear" w:color="auto" w:fill="FFFFFF"/>
        </w:rPr>
      </w:pPr>
      <w:r w:rsidRPr="00B27F51">
        <w:t>обязательной аудиторной учебной нагрузки обучающе</w:t>
      </w:r>
      <w:r w:rsidRPr="00B27F51">
        <w:rPr>
          <w:shd w:val="clear" w:color="auto" w:fill="FFFFFF"/>
        </w:rPr>
        <w:t>гося</w:t>
      </w:r>
      <w:r w:rsidRPr="00B27F51">
        <w:rPr>
          <w:b/>
          <w:shd w:val="clear" w:color="auto" w:fill="FFFFFF"/>
        </w:rPr>
        <w:t xml:space="preserve"> 60</w:t>
      </w:r>
      <w:r w:rsidRPr="00B27F51">
        <w:rPr>
          <w:shd w:val="clear" w:color="auto" w:fill="FFFFFF"/>
        </w:rPr>
        <w:t xml:space="preserve">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25"/>
        <w:jc w:val="both"/>
        <w:rPr>
          <w:shd w:val="clear" w:color="auto" w:fill="FFFFFF"/>
        </w:rPr>
      </w:pPr>
      <w:r w:rsidRPr="00B27F51">
        <w:rPr>
          <w:shd w:val="clear" w:color="auto" w:fill="FFFFFF"/>
        </w:rPr>
        <w:t xml:space="preserve">самостоятельной работы обучающегося </w:t>
      </w:r>
      <w:r w:rsidRPr="00B27F51">
        <w:rPr>
          <w:b/>
          <w:shd w:val="clear" w:color="auto" w:fill="FFFFFF"/>
        </w:rPr>
        <w:t>28</w:t>
      </w:r>
      <w:r w:rsidRPr="00B27F51">
        <w:rPr>
          <w:shd w:val="clear" w:color="auto" w:fill="FFFFFF"/>
        </w:rPr>
        <w:t xml:space="preserve">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B27F51">
        <w:rPr>
          <w:b/>
        </w:rPr>
        <w:t>2. Структура и содержание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r w:rsidRPr="00B27F51">
        <w:rPr>
          <w:b/>
        </w:rPr>
        <w:t>2.1. Объем учебной дисциплины и виды учебной работы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rPr>
      </w:pPr>
    </w:p>
    <w:tbl>
      <w:tblPr>
        <w:tblW w:w="9839" w:type="dxa"/>
        <w:tblInd w:w="-67" w:type="dxa"/>
        <w:tblLayout w:type="fixed"/>
        <w:tblLook w:val="0000" w:firstRow="0" w:lastRow="0" w:firstColumn="0" w:lastColumn="0" w:noHBand="0" w:noVBand="0"/>
      </w:tblPr>
      <w:tblGrid>
        <w:gridCol w:w="7904"/>
        <w:gridCol w:w="1935"/>
      </w:tblGrid>
      <w:tr w:rsidR="000B4A45" w:rsidRPr="00B27F51" w:rsidTr="00405116">
        <w:trPr>
          <w:trHeight w:val="460"/>
        </w:trPr>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center"/>
              <w:rPr>
                <w:b/>
              </w:rPr>
            </w:pPr>
            <w:r w:rsidRPr="00B27F51">
              <w:rPr>
                <w:b/>
              </w:rPr>
              <w:t>Вид учебной работы</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b/>
              </w:rPr>
            </w:pPr>
            <w:r w:rsidRPr="00B27F51">
              <w:rPr>
                <w:b/>
              </w:rPr>
              <w:t>Объем часов</w:t>
            </w:r>
          </w:p>
        </w:tc>
      </w:tr>
      <w:tr w:rsidR="000B4A45" w:rsidRPr="00B27F51" w:rsidTr="00405116">
        <w:trPr>
          <w:trHeight w:val="285"/>
        </w:trPr>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rPr>
                <w:b/>
              </w:rPr>
            </w:pPr>
            <w:r w:rsidRPr="00B27F51">
              <w:rPr>
                <w:b/>
              </w:rPr>
              <w:t>Максимальная учебная нагрузка (всего)</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b/>
              </w:rPr>
            </w:pPr>
            <w:r w:rsidRPr="00B27F51">
              <w:rPr>
                <w:b/>
              </w:rPr>
              <w:t>88</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rPr>
                <w:b/>
              </w:rPr>
            </w:pPr>
            <w:r w:rsidRPr="00B27F51">
              <w:rPr>
                <w:b/>
              </w:rPr>
              <w:t xml:space="preserve">Обязательная аудиторная учебная нагрузка (всего) </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b/>
                <w:shd w:val="clear" w:color="auto" w:fill="FFFFFF"/>
              </w:rPr>
            </w:pPr>
            <w:r w:rsidRPr="00B27F51">
              <w:rPr>
                <w:b/>
                <w:shd w:val="clear" w:color="auto" w:fill="FFFFFF"/>
              </w:rPr>
              <w:t>60</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в том числе:</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i/>
              </w:rPr>
            </w:pP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lastRenderedPageBreak/>
              <w:t xml:space="preserve">     лабораторные работы</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pPr>
            <w:r w:rsidRPr="00B27F51">
              <w:t>-</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практические занятия</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pPr>
            <w:r w:rsidRPr="00B27F51">
              <w:t>30</w:t>
            </w: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контрольные работы</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pPr>
          </w:p>
        </w:tc>
      </w:tr>
      <w:tr w:rsidR="000B4A45" w:rsidRPr="00B27F51" w:rsidTr="00405116">
        <w:tc>
          <w:tcPr>
            <w:tcW w:w="7904" w:type="dxa"/>
            <w:tcBorders>
              <w:top w:val="single" w:sz="4" w:space="0" w:color="000000"/>
              <w:left w:val="single" w:sz="4" w:space="0" w:color="000000"/>
              <w:bottom w:val="single" w:sz="4" w:space="0" w:color="000000"/>
            </w:tcBorders>
          </w:tcPr>
          <w:p w:rsidR="000B4A45" w:rsidRPr="00B27F51" w:rsidRDefault="000B4A45" w:rsidP="00405116">
            <w:pPr>
              <w:snapToGrid w:val="0"/>
              <w:jc w:val="both"/>
              <w:rPr>
                <w:b/>
                <w:shd w:val="clear" w:color="auto" w:fill="FFFFFF"/>
              </w:rPr>
            </w:pPr>
            <w:r w:rsidRPr="00B27F51">
              <w:rPr>
                <w:b/>
                <w:shd w:val="clear" w:color="auto" w:fill="FFFFFF"/>
              </w:rPr>
              <w:t>Самостоятельная работа обучающегося (всего)</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jc w:val="center"/>
              <w:rPr>
                <w:b/>
              </w:rPr>
            </w:pPr>
            <w:r w:rsidRPr="00B27F51">
              <w:rPr>
                <w:b/>
              </w:rPr>
              <w:t>28</w:t>
            </w:r>
          </w:p>
        </w:tc>
      </w:tr>
      <w:tr w:rsidR="000B4A45" w:rsidRPr="00B27F51" w:rsidTr="00405116">
        <w:tc>
          <w:tcPr>
            <w:tcW w:w="9839" w:type="dxa"/>
            <w:gridSpan w:val="2"/>
            <w:tcBorders>
              <w:left w:val="single" w:sz="4" w:space="0" w:color="000000"/>
              <w:bottom w:val="single" w:sz="4" w:space="0" w:color="000000"/>
              <w:right w:val="single" w:sz="4" w:space="0" w:color="000000"/>
            </w:tcBorders>
          </w:tcPr>
          <w:p w:rsidR="000B4A45" w:rsidRPr="00B27F51" w:rsidRDefault="000B4A45" w:rsidP="00405116">
            <w:pPr>
              <w:snapToGrid w:val="0"/>
              <w:rPr>
                <w:i/>
              </w:rPr>
            </w:pPr>
            <w:r w:rsidRPr="00B27F51">
              <w:rPr>
                <w:b/>
                <w:i/>
              </w:rPr>
              <w:t>Итоговая аттестация</w:t>
            </w:r>
            <w:r w:rsidRPr="00B27F51">
              <w:rPr>
                <w:i/>
              </w:rPr>
              <w:t xml:space="preserve"> в ф</w:t>
            </w:r>
            <w:r w:rsidRPr="00B27F51">
              <w:rPr>
                <w:i/>
                <w:shd w:val="clear" w:color="auto" w:fill="FFFFFF"/>
              </w:rPr>
              <w:t>орме дифференцированного зачета</w:t>
            </w:r>
          </w:p>
        </w:tc>
      </w:tr>
    </w:tbl>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sz w:val="22"/>
          <w:szCs w:val="22"/>
        </w:rPr>
      </w:pPr>
      <w:r w:rsidRPr="00B27F51">
        <w:rPr>
          <w:b/>
          <w:sz w:val="22"/>
          <w:szCs w:val="22"/>
        </w:rPr>
        <w:t>.2. Тематический план и содержание учебной дисциплины</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sz w:val="22"/>
          <w:szCs w:val="22"/>
          <w:u w:val="single"/>
        </w:rPr>
      </w:pPr>
      <w:r w:rsidRPr="00B27F51">
        <w:rPr>
          <w:b/>
          <w:sz w:val="22"/>
          <w:szCs w:val="22"/>
          <w:u w:val="single"/>
        </w:rPr>
        <w:t xml:space="preserve"> «Организация и технология розничной торговли»</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i/>
          <w:sz w:val="22"/>
          <w:szCs w:val="22"/>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2376"/>
        <w:gridCol w:w="6129"/>
        <w:gridCol w:w="1134"/>
      </w:tblGrid>
      <w:tr w:rsidR="000B4A45" w:rsidRPr="00B27F51" w:rsidTr="00405116">
        <w:trPr>
          <w:trHeight w:val="53"/>
        </w:trPr>
        <w:tc>
          <w:tcPr>
            <w:tcW w:w="2376" w:type="dxa"/>
          </w:tcPr>
          <w:p w:rsidR="000B4A45" w:rsidRPr="00B27F51" w:rsidRDefault="000B4A45" w:rsidP="00405116">
            <w:r w:rsidRPr="00B27F51">
              <w:rPr>
                <w:b/>
                <w:bCs/>
              </w:rPr>
              <w:t>Наименование разделов и тем</w:t>
            </w:r>
          </w:p>
        </w:tc>
        <w:tc>
          <w:tcPr>
            <w:tcW w:w="6129" w:type="dxa"/>
          </w:tcPr>
          <w:p w:rsidR="000B4A45" w:rsidRPr="00B27F51" w:rsidRDefault="000B4A45" w:rsidP="00405116">
            <w:r w:rsidRPr="00B27F51">
              <w:rPr>
                <w:b/>
                <w:bCs/>
              </w:rPr>
              <w:t>Содержание учебного материала, лабораторные и практические работы, самостоятельная работа обучающихся</w:t>
            </w:r>
          </w:p>
        </w:tc>
        <w:tc>
          <w:tcPr>
            <w:tcW w:w="1134" w:type="dxa"/>
          </w:tcPr>
          <w:p w:rsidR="000B4A45" w:rsidRPr="00B27F51" w:rsidRDefault="000B4A45" w:rsidP="00405116">
            <w:r w:rsidRPr="00B27F51">
              <w:rPr>
                <w:b/>
                <w:bCs/>
              </w:rPr>
              <w:t>Объем часов</w:t>
            </w:r>
          </w:p>
        </w:tc>
      </w:tr>
      <w:tr w:rsidR="000B4A45" w:rsidRPr="00B27F51" w:rsidTr="00405116">
        <w:trPr>
          <w:trHeight w:val="53"/>
        </w:trPr>
        <w:tc>
          <w:tcPr>
            <w:tcW w:w="2376" w:type="dxa"/>
          </w:tcPr>
          <w:p w:rsidR="000B4A45" w:rsidRPr="00B27F51" w:rsidRDefault="000B4A45" w:rsidP="00405116">
            <w:pPr>
              <w:jc w:val="center"/>
              <w:rPr>
                <w:b/>
              </w:rPr>
            </w:pPr>
            <w:r w:rsidRPr="00B27F51">
              <w:rPr>
                <w:b/>
              </w:rPr>
              <w:t>1</w:t>
            </w:r>
          </w:p>
        </w:tc>
        <w:tc>
          <w:tcPr>
            <w:tcW w:w="6129" w:type="dxa"/>
          </w:tcPr>
          <w:p w:rsidR="000B4A45" w:rsidRPr="00B27F51" w:rsidRDefault="000B4A45" w:rsidP="00405116">
            <w:pPr>
              <w:jc w:val="center"/>
              <w:rPr>
                <w:b/>
              </w:rPr>
            </w:pPr>
            <w:r w:rsidRPr="00B27F51">
              <w:rPr>
                <w:b/>
              </w:rPr>
              <w:t>2</w:t>
            </w:r>
          </w:p>
        </w:tc>
        <w:tc>
          <w:tcPr>
            <w:tcW w:w="1134" w:type="dxa"/>
          </w:tcPr>
          <w:p w:rsidR="000B4A45" w:rsidRPr="00B27F51" w:rsidRDefault="000B4A45" w:rsidP="00405116">
            <w:pPr>
              <w:jc w:val="center"/>
              <w:rPr>
                <w:b/>
              </w:rPr>
            </w:pPr>
            <w:r w:rsidRPr="00B27F51">
              <w:rPr>
                <w:b/>
              </w:rPr>
              <w:t>3</w:t>
            </w:r>
          </w:p>
        </w:tc>
      </w:tr>
      <w:tr w:rsidR="000B4A45" w:rsidRPr="00B27F51" w:rsidTr="00405116">
        <w:trPr>
          <w:trHeight w:val="355"/>
        </w:trPr>
        <w:tc>
          <w:tcPr>
            <w:tcW w:w="8505" w:type="dxa"/>
            <w:gridSpan w:val="2"/>
          </w:tcPr>
          <w:p w:rsidR="000B4A45" w:rsidRPr="00B27F51" w:rsidRDefault="000B4A45" w:rsidP="00405116">
            <w:pPr>
              <w:jc w:val="center"/>
              <w:rPr>
                <w:b/>
              </w:rPr>
            </w:pPr>
            <w:r w:rsidRPr="00B27F51">
              <w:rPr>
                <w:b/>
              </w:rPr>
              <w:t>Организация и технология розничной торговли.</w:t>
            </w:r>
          </w:p>
        </w:tc>
        <w:tc>
          <w:tcPr>
            <w:tcW w:w="1134" w:type="dxa"/>
          </w:tcPr>
          <w:p w:rsidR="000B4A45" w:rsidRPr="00B27F51" w:rsidRDefault="000B4A45" w:rsidP="00405116">
            <w:pPr>
              <w:jc w:val="center"/>
              <w:rPr>
                <w:b/>
              </w:rPr>
            </w:pPr>
          </w:p>
        </w:tc>
      </w:tr>
      <w:tr w:rsidR="000B4A45" w:rsidRPr="00B27F51" w:rsidTr="00405116">
        <w:trPr>
          <w:trHeight w:val="385"/>
        </w:trPr>
        <w:tc>
          <w:tcPr>
            <w:tcW w:w="8505" w:type="dxa"/>
            <w:gridSpan w:val="2"/>
          </w:tcPr>
          <w:p w:rsidR="000B4A45" w:rsidRPr="00B27F51" w:rsidRDefault="000B4A45" w:rsidP="00405116">
            <w:pPr>
              <w:jc w:val="center"/>
              <w:rPr>
                <w:b/>
              </w:rPr>
            </w:pPr>
            <w:r w:rsidRPr="00B27F51">
              <w:rPr>
                <w:b/>
              </w:rPr>
              <w:t>Раздел 1. Розничная торговая сеть.</w:t>
            </w:r>
          </w:p>
        </w:tc>
        <w:tc>
          <w:tcPr>
            <w:tcW w:w="1134" w:type="dxa"/>
          </w:tcPr>
          <w:p w:rsidR="000B4A45" w:rsidRPr="00B27F51" w:rsidRDefault="000B4A45" w:rsidP="00405116">
            <w:pPr>
              <w:jc w:val="center"/>
              <w:rPr>
                <w:b/>
              </w:rPr>
            </w:pPr>
            <w:r w:rsidRPr="00B27F51">
              <w:rPr>
                <w:b/>
              </w:rPr>
              <w:t>20</w:t>
            </w:r>
          </w:p>
        </w:tc>
      </w:tr>
      <w:tr w:rsidR="000B4A45" w:rsidRPr="00B27F51" w:rsidTr="00405116">
        <w:trPr>
          <w:trHeight w:val="947"/>
        </w:trPr>
        <w:tc>
          <w:tcPr>
            <w:tcW w:w="2376" w:type="dxa"/>
          </w:tcPr>
          <w:p w:rsidR="000B4A45" w:rsidRPr="00B27F51" w:rsidRDefault="000B4A45" w:rsidP="00405116">
            <w:pPr>
              <w:rPr>
                <w:b/>
              </w:rPr>
            </w:pPr>
            <w:r w:rsidRPr="00B27F51">
              <w:rPr>
                <w:b/>
              </w:rPr>
              <w:t>Введение</w:t>
            </w:r>
          </w:p>
        </w:tc>
        <w:tc>
          <w:tcPr>
            <w:tcW w:w="6129" w:type="dxa"/>
          </w:tcPr>
          <w:p w:rsidR="000B4A45" w:rsidRPr="00B27F51" w:rsidRDefault="000B4A45" w:rsidP="00405116">
            <w:pPr>
              <w:jc w:val="center"/>
              <w:rPr>
                <w:b/>
              </w:rPr>
            </w:pPr>
            <w:r w:rsidRPr="00B27F51">
              <w:rPr>
                <w:b/>
              </w:rPr>
              <w:t>Содержание учебного материала.</w:t>
            </w:r>
          </w:p>
          <w:p w:rsidR="000B4A45" w:rsidRPr="00B27F51" w:rsidRDefault="000B4A45" w:rsidP="00405116">
            <w:pPr>
              <w:rPr>
                <w:b/>
              </w:rPr>
            </w:pPr>
            <w:r w:rsidRPr="00B27F51">
              <w:t xml:space="preserve">Введение. Общие сведения о дисциплине. Предмет, цели  и задачи курса. Термины и определения, сущность, задачи и формы розничной торговли  </w:t>
            </w:r>
          </w:p>
        </w:tc>
        <w:tc>
          <w:tcPr>
            <w:tcW w:w="1134" w:type="dxa"/>
          </w:tcPr>
          <w:p w:rsidR="000B4A45" w:rsidRPr="00B27F51" w:rsidRDefault="000B4A45" w:rsidP="00405116">
            <w:pPr>
              <w:jc w:val="center"/>
            </w:pPr>
            <w:r w:rsidRPr="00B27F51">
              <w:t>2</w:t>
            </w:r>
          </w:p>
        </w:tc>
      </w:tr>
      <w:tr w:rsidR="000B4A45" w:rsidRPr="00B27F51" w:rsidTr="00405116">
        <w:trPr>
          <w:trHeight w:val="911"/>
        </w:trPr>
        <w:tc>
          <w:tcPr>
            <w:tcW w:w="2376" w:type="dxa"/>
            <w:vMerge w:val="restart"/>
          </w:tcPr>
          <w:p w:rsidR="000B4A45" w:rsidRPr="00B27F51" w:rsidRDefault="000B4A45" w:rsidP="00405116">
            <w:pPr>
              <w:rPr>
                <w:b/>
              </w:rPr>
            </w:pPr>
            <w:r w:rsidRPr="00B27F51">
              <w:rPr>
                <w:b/>
              </w:rPr>
              <w:t>Тема 1.1. Услуги розничной торговли</w:t>
            </w:r>
          </w:p>
        </w:tc>
        <w:tc>
          <w:tcPr>
            <w:tcW w:w="6129" w:type="dxa"/>
          </w:tcPr>
          <w:p w:rsidR="000B4A45" w:rsidRPr="00B27F51" w:rsidRDefault="000B4A45" w:rsidP="00405116">
            <w:pPr>
              <w:jc w:val="center"/>
              <w:rPr>
                <w:b/>
              </w:rPr>
            </w:pPr>
            <w:r w:rsidRPr="00B27F51">
              <w:rPr>
                <w:b/>
              </w:rPr>
              <w:t>Содержание учебного материала.</w:t>
            </w:r>
          </w:p>
          <w:p w:rsidR="000B4A45" w:rsidRPr="00B27F51" w:rsidRDefault="000B4A45" w:rsidP="00405116">
            <w:pPr>
              <w:pStyle w:val="FR1"/>
              <w:ind w:left="0"/>
              <w:rPr>
                <w:rFonts w:ascii="Times New Roman" w:hAnsi="Times New Roman"/>
                <w:b/>
                <w:szCs w:val="22"/>
                <w:lang w:val="ru-RU"/>
              </w:rPr>
            </w:pPr>
            <w:r w:rsidRPr="00B27F51">
              <w:rPr>
                <w:rFonts w:ascii="Times New Roman" w:hAnsi="Times New Roman"/>
                <w:szCs w:val="22"/>
                <w:lang w:val="ru-RU"/>
              </w:rPr>
              <w:t>Виды услуг торговли. Общие требования, требования безопасности, методы оценки и контроля качества услуг торговли</w:t>
            </w:r>
          </w:p>
        </w:tc>
        <w:tc>
          <w:tcPr>
            <w:tcW w:w="1134" w:type="dxa"/>
          </w:tcPr>
          <w:p w:rsidR="000B4A45" w:rsidRPr="00B27F51" w:rsidRDefault="000B4A45" w:rsidP="00405116">
            <w:pPr>
              <w:jc w:val="center"/>
            </w:pPr>
            <w:r w:rsidRPr="00B27F51">
              <w:t>2</w:t>
            </w:r>
          </w:p>
        </w:tc>
      </w:tr>
      <w:tr w:rsidR="000B4A45" w:rsidRPr="00B27F51" w:rsidTr="00405116">
        <w:trPr>
          <w:trHeight w:val="562"/>
        </w:trPr>
        <w:tc>
          <w:tcPr>
            <w:tcW w:w="2376" w:type="dxa"/>
            <w:vMerge/>
          </w:tcPr>
          <w:p w:rsidR="000B4A45" w:rsidRPr="00B27F51" w:rsidRDefault="000B4A45" w:rsidP="00405116">
            <w:pPr>
              <w:rPr>
                <w:b/>
              </w:rPr>
            </w:pPr>
          </w:p>
        </w:tc>
        <w:tc>
          <w:tcPr>
            <w:tcW w:w="6129" w:type="dxa"/>
          </w:tcPr>
          <w:p w:rsidR="000B4A45" w:rsidRPr="00B27F51" w:rsidRDefault="000B4A45" w:rsidP="00405116">
            <w:pPr>
              <w:jc w:val="center"/>
              <w:rPr>
                <w:b/>
                <w:bCs/>
              </w:rPr>
            </w:pPr>
            <w:r w:rsidRPr="00B27F51">
              <w:rPr>
                <w:b/>
              </w:rPr>
              <w:t>Практическое занятие№1</w:t>
            </w:r>
          </w:p>
          <w:p w:rsidR="000B4A45" w:rsidRPr="00B27F51" w:rsidRDefault="000B4A45" w:rsidP="00405116">
            <w:pPr>
              <w:rPr>
                <w:b/>
                <w:bCs/>
              </w:rPr>
            </w:pPr>
            <w:r w:rsidRPr="00B27F51">
              <w:t>Анализ услуг, оказываемых магазинами Троицкого района</w:t>
            </w:r>
          </w:p>
        </w:tc>
        <w:tc>
          <w:tcPr>
            <w:tcW w:w="1134" w:type="dxa"/>
          </w:tcPr>
          <w:p w:rsidR="000B4A45" w:rsidRPr="00B27F51" w:rsidRDefault="000B4A45" w:rsidP="00405116">
            <w:pPr>
              <w:jc w:val="center"/>
            </w:pPr>
            <w:r w:rsidRPr="00B27F51">
              <w:t>2</w:t>
            </w:r>
          </w:p>
        </w:tc>
      </w:tr>
      <w:tr w:rsidR="000B4A45" w:rsidRPr="00B27F51" w:rsidTr="00405116">
        <w:trPr>
          <w:trHeight w:val="126"/>
        </w:trPr>
        <w:tc>
          <w:tcPr>
            <w:tcW w:w="2376" w:type="dxa"/>
            <w:vMerge/>
          </w:tcPr>
          <w:p w:rsidR="000B4A45" w:rsidRPr="00B27F51" w:rsidRDefault="000B4A45" w:rsidP="00405116">
            <w:pPr>
              <w:rPr>
                <w:b/>
              </w:rPr>
            </w:pPr>
          </w:p>
        </w:tc>
        <w:tc>
          <w:tcPr>
            <w:tcW w:w="6129" w:type="dxa"/>
            <w:vMerge w:val="restart"/>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pPr>
              <w:pStyle w:val="a3"/>
              <w:ind w:left="0"/>
            </w:pPr>
            <w:r w:rsidRPr="00B27F51">
              <w:t xml:space="preserve">1.Дистанционный способ реализации товаров. </w:t>
            </w:r>
          </w:p>
          <w:p w:rsidR="000B4A45" w:rsidRPr="00B27F51" w:rsidRDefault="000B4A45" w:rsidP="00405116">
            <w:pPr>
              <w:pStyle w:val="a3"/>
              <w:ind w:left="0"/>
            </w:pPr>
            <w:r w:rsidRPr="00B27F51">
              <w:t>2.</w:t>
            </w:r>
            <w:r w:rsidRPr="00B27F51">
              <w:rPr>
                <w:shd w:val="clear" w:color="auto" w:fill="FFFFFF"/>
              </w:rPr>
              <w:t>Научно-технический прогресс в розничной торговле.</w:t>
            </w:r>
            <w:r>
              <w:rPr>
                <w:shd w:val="clear" w:color="auto" w:fill="FFFFFF"/>
              </w:rPr>
              <w:t xml:space="preserve"> </w:t>
            </w:r>
            <w:r w:rsidRPr="00B27F51">
              <w:rPr>
                <w:shd w:val="clear" w:color="auto" w:fill="FFFFFF"/>
              </w:rPr>
              <w:t>Особенности организации розничной торговли за рубежом</w:t>
            </w:r>
            <w:r w:rsidRPr="00B27F51">
              <w:rPr>
                <w:i/>
                <w:shd w:val="clear" w:color="auto" w:fill="FFFFFF"/>
              </w:rPr>
              <w:t>.</w:t>
            </w:r>
          </w:p>
        </w:tc>
        <w:tc>
          <w:tcPr>
            <w:tcW w:w="1134" w:type="dxa"/>
            <w:tcBorders>
              <w:bottom w:val="nil"/>
            </w:tcBorders>
          </w:tcPr>
          <w:p w:rsidR="000B4A45" w:rsidRPr="00B27F51" w:rsidRDefault="000B4A45" w:rsidP="00405116">
            <w:pPr>
              <w:jc w:val="center"/>
            </w:pPr>
            <w:r w:rsidRPr="00B27F51">
              <w:t>4</w:t>
            </w:r>
          </w:p>
        </w:tc>
      </w:tr>
      <w:tr w:rsidR="000B4A45" w:rsidRPr="00B27F51" w:rsidTr="00405116">
        <w:trPr>
          <w:trHeight w:val="277"/>
        </w:trPr>
        <w:tc>
          <w:tcPr>
            <w:tcW w:w="2376" w:type="dxa"/>
            <w:vMerge/>
          </w:tcPr>
          <w:p w:rsidR="000B4A45" w:rsidRPr="00B27F51" w:rsidRDefault="000B4A45" w:rsidP="00405116">
            <w:pPr>
              <w:rPr>
                <w:b/>
              </w:rPr>
            </w:pPr>
          </w:p>
        </w:tc>
        <w:tc>
          <w:tcPr>
            <w:tcW w:w="6129" w:type="dxa"/>
            <w:vMerge/>
          </w:tcPr>
          <w:p w:rsidR="000B4A45" w:rsidRPr="00B27F51" w:rsidRDefault="000B4A45" w:rsidP="00405116">
            <w:pPr>
              <w:pStyle w:val="a3"/>
              <w:ind w:left="0"/>
              <w:rPr>
                <w:b/>
              </w:rPr>
            </w:pPr>
          </w:p>
        </w:tc>
        <w:tc>
          <w:tcPr>
            <w:tcW w:w="1134" w:type="dxa"/>
            <w:tcBorders>
              <w:top w:val="nil"/>
            </w:tcBorders>
          </w:tcPr>
          <w:p w:rsidR="000B4A45" w:rsidRPr="00B27F51" w:rsidRDefault="000B4A45" w:rsidP="00405116">
            <w:pPr>
              <w:rPr>
                <w:b/>
              </w:rPr>
            </w:pPr>
          </w:p>
        </w:tc>
      </w:tr>
      <w:tr w:rsidR="000B4A45" w:rsidRPr="00B27F51" w:rsidTr="00405116">
        <w:trPr>
          <w:trHeight w:val="921"/>
        </w:trPr>
        <w:tc>
          <w:tcPr>
            <w:tcW w:w="2376" w:type="dxa"/>
            <w:vMerge w:val="restart"/>
          </w:tcPr>
          <w:p w:rsidR="000B4A45" w:rsidRPr="00B27F51" w:rsidRDefault="000B4A45" w:rsidP="00405116">
            <w:pPr>
              <w:rPr>
                <w:b/>
              </w:rPr>
            </w:pPr>
            <w:r w:rsidRPr="00B27F51">
              <w:rPr>
                <w:b/>
              </w:rPr>
              <w:t>Тема 1.2</w:t>
            </w:r>
            <w:r w:rsidRPr="00B27F51">
              <w:rPr>
                <w:rStyle w:val="10"/>
                <w:rFonts w:eastAsia="Calibri"/>
                <w:b/>
                <w:sz w:val="22"/>
                <w:szCs w:val="22"/>
                <w:shd w:val="clear" w:color="auto" w:fill="FFFFFF"/>
              </w:rPr>
              <w:t>.</w:t>
            </w:r>
            <w:r w:rsidRPr="00B27F51">
              <w:rPr>
                <w:rStyle w:val="a4"/>
                <w:shd w:val="clear" w:color="auto" w:fill="FFFFFF"/>
              </w:rPr>
              <w:t xml:space="preserve"> Розничная торговая сеть</w:t>
            </w:r>
          </w:p>
          <w:p w:rsidR="000B4A45" w:rsidRPr="00B27F51" w:rsidRDefault="000B4A45" w:rsidP="00405116">
            <w:pPr>
              <w:rPr>
                <w:b/>
              </w:rPr>
            </w:pPr>
          </w:p>
          <w:p w:rsidR="000B4A45" w:rsidRPr="00B27F51" w:rsidRDefault="000B4A45" w:rsidP="00405116">
            <w:pPr>
              <w:rPr>
                <w:b/>
              </w:rPr>
            </w:pPr>
          </w:p>
        </w:tc>
        <w:tc>
          <w:tcPr>
            <w:tcW w:w="6129" w:type="dxa"/>
          </w:tcPr>
          <w:p w:rsidR="000B4A45" w:rsidRPr="00B27F51" w:rsidRDefault="000B4A45" w:rsidP="00405116">
            <w:pPr>
              <w:jc w:val="center"/>
              <w:rPr>
                <w:bCs/>
              </w:rPr>
            </w:pPr>
            <w:r w:rsidRPr="00B27F51">
              <w:rPr>
                <w:b/>
              </w:rPr>
              <w:t>Содержание учебного материала.</w:t>
            </w:r>
          </w:p>
          <w:p w:rsidR="000B4A45" w:rsidRPr="00B27F51" w:rsidRDefault="000B4A45" w:rsidP="00405116">
            <w:pPr>
              <w:pStyle w:val="FR1"/>
              <w:ind w:left="0"/>
              <w:rPr>
                <w:rFonts w:ascii="Times New Roman" w:hAnsi="Times New Roman"/>
                <w:szCs w:val="22"/>
                <w:lang w:val="ru-RU"/>
              </w:rPr>
            </w:pPr>
            <w:r w:rsidRPr="00B27F51">
              <w:rPr>
                <w:rFonts w:ascii="Times New Roman" w:hAnsi="Times New Roman"/>
                <w:szCs w:val="22"/>
                <w:lang w:val="ru-RU"/>
              </w:rPr>
              <w:t xml:space="preserve">1.Классификация и функции розничных торговых предприятий. </w:t>
            </w:r>
          </w:p>
          <w:p w:rsidR="000B4A45" w:rsidRPr="00B27F51" w:rsidRDefault="000B4A45" w:rsidP="00405116">
            <w:pPr>
              <w:pStyle w:val="FR1"/>
              <w:ind w:left="0"/>
              <w:rPr>
                <w:rFonts w:ascii="Times New Roman" w:hAnsi="Times New Roman"/>
                <w:bCs/>
                <w:szCs w:val="22"/>
                <w:lang w:val="ru-RU"/>
              </w:rPr>
            </w:pPr>
            <w:r w:rsidRPr="00B27F51">
              <w:rPr>
                <w:rFonts w:ascii="Times New Roman" w:hAnsi="Times New Roman"/>
                <w:szCs w:val="22"/>
                <w:lang w:val="ru-RU"/>
              </w:rPr>
              <w:t>2.Торговые сети принципы размещения магазинов. Виды розничной торговой сети.</w:t>
            </w:r>
          </w:p>
        </w:tc>
        <w:tc>
          <w:tcPr>
            <w:tcW w:w="1134" w:type="dxa"/>
          </w:tcPr>
          <w:p w:rsidR="000B4A45" w:rsidRPr="00B27F51" w:rsidRDefault="000B4A45" w:rsidP="00405116">
            <w:pPr>
              <w:jc w:val="center"/>
            </w:pPr>
            <w:r w:rsidRPr="00B27F51">
              <w:t>4</w:t>
            </w:r>
          </w:p>
        </w:tc>
      </w:tr>
      <w:tr w:rsidR="000B4A45" w:rsidRPr="00B27F51" w:rsidTr="00405116">
        <w:trPr>
          <w:trHeight w:val="1400"/>
        </w:trPr>
        <w:tc>
          <w:tcPr>
            <w:tcW w:w="2376" w:type="dxa"/>
            <w:vMerge/>
          </w:tcPr>
          <w:p w:rsidR="000B4A45" w:rsidRPr="00B27F51" w:rsidRDefault="000B4A45" w:rsidP="00405116">
            <w:pPr>
              <w:rPr>
                <w:b/>
              </w:rPr>
            </w:pPr>
          </w:p>
        </w:tc>
        <w:tc>
          <w:tcPr>
            <w:tcW w:w="6129" w:type="dxa"/>
          </w:tcPr>
          <w:p w:rsidR="000B4A45" w:rsidRPr="00B27F51" w:rsidRDefault="000B4A45" w:rsidP="00405116">
            <w:pPr>
              <w:jc w:val="center"/>
            </w:pPr>
            <w:r w:rsidRPr="00B27F51">
              <w:rPr>
                <w:b/>
              </w:rPr>
              <w:t>Практические занятия №2,№3</w:t>
            </w:r>
          </w:p>
          <w:p w:rsidR="000B4A45" w:rsidRPr="00B27F51" w:rsidRDefault="000B4A45" w:rsidP="00405116">
            <w:r w:rsidRPr="00B27F51">
              <w:t>1.Классификация предприятий торговли. Ознакомление с видами и типами организаций торговли</w:t>
            </w:r>
          </w:p>
          <w:p w:rsidR="000B4A45" w:rsidRPr="00B27F51" w:rsidRDefault="000B4A45" w:rsidP="00405116">
            <w:r w:rsidRPr="00B27F51">
              <w:lastRenderedPageBreak/>
              <w:t>2.Решение профессиональных задач «Эффективность использования торговой площади магазина».</w:t>
            </w:r>
          </w:p>
        </w:tc>
        <w:tc>
          <w:tcPr>
            <w:tcW w:w="1134" w:type="dxa"/>
          </w:tcPr>
          <w:p w:rsidR="000B4A45" w:rsidRPr="00B27F51" w:rsidRDefault="000B4A45" w:rsidP="00405116">
            <w:pPr>
              <w:jc w:val="center"/>
            </w:pPr>
            <w:r w:rsidRPr="00B27F51">
              <w:lastRenderedPageBreak/>
              <w:t>4</w:t>
            </w:r>
          </w:p>
        </w:tc>
      </w:tr>
      <w:tr w:rsidR="000B4A45" w:rsidRPr="00B27F51" w:rsidTr="00405116">
        <w:trPr>
          <w:trHeight w:val="805"/>
        </w:trPr>
        <w:tc>
          <w:tcPr>
            <w:tcW w:w="2376" w:type="dxa"/>
            <w:vMerge/>
          </w:tcPr>
          <w:p w:rsidR="000B4A45" w:rsidRPr="00B27F51" w:rsidRDefault="000B4A45" w:rsidP="00405116">
            <w:pPr>
              <w:rPr>
                <w:b/>
              </w:rPr>
            </w:pPr>
          </w:p>
        </w:tc>
        <w:tc>
          <w:tcPr>
            <w:tcW w:w="6129" w:type="dxa"/>
          </w:tcPr>
          <w:p w:rsidR="000B4A45" w:rsidRPr="00B27F51" w:rsidRDefault="000B4A45" w:rsidP="00405116">
            <w:pPr>
              <w:jc w:val="center"/>
            </w:pPr>
            <w:r w:rsidRPr="00B27F51">
              <w:rPr>
                <w:b/>
              </w:rPr>
              <w:t>Самостоятельная работа обучающихся</w:t>
            </w:r>
          </w:p>
          <w:p w:rsidR="000B4A45" w:rsidRPr="00B27F51" w:rsidRDefault="000B4A45" w:rsidP="00405116">
            <w:r w:rsidRPr="00B27F51">
              <w:t>Особенности организации розничной торговли за рубежом. Современный дизайн магазинов различных типов</w:t>
            </w:r>
          </w:p>
        </w:tc>
        <w:tc>
          <w:tcPr>
            <w:tcW w:w="1134" w:type="dxa"/>
          </w:tcPr>
          <w:p w:rsidR="000B4A45" w:rsidRPr="00B27F51" w:rsidRDefault="000B4A45" w:rsidP="00405116">
            <w:pPr>
              <w:jc w:val="center"/>
            </w:pPr>
            <w:r w:rsidRPr="00B27F51">
              <w:t>2</w:t>
            </w:r>
          </w:p>
        </w:tc>
      </w:tr>
      <w:tr w:rsidR="000B4A45" w:rsidRPr="00B27F51" w:rsidTr="00405116">
        <w:trPr>
          <w:trHeight w:val="319"/>
        </w:trPr>
        <w:tc>
          <w:tcPr>
            <w:tcW w:w="8505"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B27F51">
              <w:rPr>
                <w:b/>
                <w:bCs/>
              </w:rPr>
              <w:t>Раздел 2. Содержание торгово-технологического процесса.</w:t>
            </w:r>
          </w:p>
        </w:tc>
        <w:tc>
          <w:tcPr>
            <w:tcW w:w="1134" w:type="dxa"/>
          </w:tcPr>
          <w:p w:rsidR="000B4A45" w:rsidRPr="00B27F51" w:rsidRDefault="000B4A45" w:rsidP="00405116">
            <w:pPr>
              <w:jc w:val="center"/>
              <w:rPr>
                <w:b/>
              </w:rPr>
            </w:pPr>
            <w:r w:rsidRPr="00B27F51">
              <w:rPr>
                <w:b/>
              </w:rPr>
              <w:t>68</w:t>
            </w:r>
          </w:p>
        </w:tc>
      </w:tr>
      <w:tr w:rsidR="000B4A45" w:rsidRPr="00B27F51" w:rsidTr="00405116">
        <w:trPr>
          <w:trHeight w:val="1269"/>
        </w:trPr>
        <w:tc>
          <w:tcPr>
            <w:tcW w:w="2376" w:type="dxa"/>
            <w:vMerge w:val="restart"/>
            <w:tcBorders>
              <w:bottom w:val="single" w:sz="4" w:space="0" w:color="auto"/>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Style w:val="a4"/>
                <w:shd w:val="clear" w:color="auto" w:fill="FFFFFF"/>
              </w:rPr>
            </w:pPr>
            <w:r w:rsidRPr="00B27F51">
              <w:rPr>
                <w:b/>
                <w:bCs/>
              </w:rPr>
              <w:t xml:space="preserve">Тема 2.1.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rStyle w:val="a4"/>
                <w:shd w:val="clear" w:color="auto" w:fill="FFFFFF"/>
              </w:rPr>
              <w:t>Основы  маркетинговой деятельности и менеджмента в торговле.</w:t>
            </w:r>
          </w:p>
        </w:tc>
        <w:tc>
          <w:tcPr>
            <w:tcW w:w="6129" w:type="dxa"/>
            <w:vMerge w:val="restart"/>
            <w:tcBorders>
              <w:bottom w:val="single" w:sz="4" w:space="0" w:color="auto"/>
            </w:tcBorders>
          </w:tcPr>
          <w:p w:rsidR="000B4A45" w:rsidRPr="00B27F51" w:rsidRDefault="000B4A45" w:rsidP="00405116">
            <w:pPr>
              <w:rPr>
                <w:bCs/>
              </w:rPr>
            </w:pPr>
            <w:r w:rsidRPr="00B27F51">
              <w:rPr>
                <w:b/>
                <w:bCs/>
              </w:rPr>
              <w:t>Содержание учебного материала.</w:t>
            </w:r>
          </w:p>
          <w:p w:rsidR="000B4A45" w:rsidRPr="00B27F51" w:rsidRDefault="000B4A45" w:rsidP="00405116">
            <w:pPr>
              <w:rPr>
                <w:bCs/>
              </w:rPr>
            </w:pPr>
            <w:r w:rsidRPr="00B27F51">
              <w:rPr>
                <w:bCs/>
              </w:rPr>
              <w:t xml:space="preserve"> 1.Маркетинг. Сущность, содержание и основные цели маркетинговой деятельности в торговле. </w:t>
            </w:r>
            <w:r w:rsidRPr="00B27F51">
              <w:t>Основные понятия и задачи менеджмента. Функции торгового менеджмента.</w:t>
            </w:r>
          </w:p>
          <w:p w:rsidR="000B4A45" w:rsidRPr="00B27F51" w:rsidRDefault="000B4A45" w:rsidP="00405116">
            <w:pPr>
              <w:rPr>
                <w:bCs/>
              </w:rPr>
            </w:pPr>
            <w:r w:rsidRPr="00B27F51">
              <w:t xml:space="preserve">Основные теории и концепции менеджмента. </w:t>
            </w:r>
            <w:r w:rsidRPr="00B27F51">
              <w:rPr>
                <w:bCs/>
              </w:rPr>
              <w:t xml:space="preserve">Реклама: понятие, виды, назначение. Правовые основы рекламной деятельности. Виды покупательского спроса и методы его изучения. </w:t>
            </w:r>
          </w:p>
          <w:p w:rsidR="000B4A45" w:rsidRPr="00B27F51" w:rsidRDefault="000B4A45" w:rsidP="00405116">
            <w:pPr>
              <w:rPr>
                <w:bCs/>
              </w:rPr>
            </w:pPr>
            <w:r w:rsidRPr="00B27F51">
              <w:t>2.Понятие менеджмента, основные принципы и функции. Роль информации в торговли. Содержание менеджмента: управление организацией, персоналом, материальными ресурсами.</w:t>
            </w:r>
          </w:p>
        </w:tc>
        <w:tc>
          <w:tcPr>
            <w:tcW w:w="1134" w:type="dxa"/>
            <w:vMerge w:val="restart"/>
          </w:tcPr>
          <w:p w:rsidR="000B4A45" w:rsidRPr="00B27F51" w:rsidRDefault="000B4A45" w:rsidP="00405116">
            <w:pPr>
              <w:jc w:val="center"/>
            </w:pPr>
            <w:r w:rsidRPr="00B27F51">
              <w:t>4</w:t>
            </w:r>
          </w:p>
          <w:p w:rsidR="000B4A45" w:rsidRPr="00B27F51" w:rsidRDefault="000B4A45" w:rsidP="00405116">
            <w:pPr>
              <w:jc w:val="center"/>
              <w:rPr>
                <w:b/>
              </w:rPr>
            </w:pPr>
          </w:p>
          <w:p w:rsidR="000B4A45" w:rsidRPr="00B27F51" w:rsidRDefault="000B4A45" w:rsidP="00405116">
            <w:pPr>
              <w:jc w:val="center"/>
              <w:rPr>
                <w:b/>
              </w:rPr>
            </w:pPr>
          </w:p>
        </w:tc>
      </w:tr>
      <w:tr w:rsidR="000B4A45" w:rsidRPr="00B27F51" w:rsidTr="00405116">
        <w:trPr>
          <w:trHeight w:val="856"/>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vMerge/>
          </w:tcPr>
          <w:p w:rsidR="000B4A45" w:rsidRPr="00B27F51" w:rsidRDefault="000B4A45" w:rsidP="00405116">
            <w:pPr>
              <w:rPr>
                <w:bCs/>
              </w:rPr>
            </w:pPr>
          </w:p>
        </w:tc>
        <w:tc>
          <w:tcPr>
            <w:tcW w:w="1134" w:type="dxa"/>
            <w:vMerge/>
          </w:tcPr>
          <w:p w:rsidR="000B4A45" w:rsidRPr="00B27F51" w:rsidRDefault="000B4A45" w:rsidP="00405116">
            <w:pPr>
              <w:jc w:val="center"/>
            </w:pPr>
          </w:p>
        </w:tc>
      </w:tr>
      <w:tr w:rsidR="000B4A45" w:rsidRPr="00B27F51" w:rsidTr="00405116">
        <w:trPr>
          <w:trHeight w:val="902"/>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B27F51">
              <w:rPr>
                <w:b/>
              </w:rPr>
              <w:t>Практические занятия №4,№5</w:t>
            </w:r>
          </w:p>
          <w:p w:rsidR="000B4A45" w:rsidRPr="00B27F51" w:rsidRDefault="000B4A45" w:rsidP="00405116">
            <w:r w:rsidRPr="00B27F51">
              <w:t>Определение целевого рынка предприятия торговли.</w:t>
            </w:r>
          </w:p>
          <w:p w:rsidR="000B4A45" w:rsidRPr="00B27F51" w:rsidRDefault="000B4A45" w:rsidP="00405116">
            <w:pPr>
              <w:rPr>
                <w:b/>
                <w:bCs/>
              </w:rPr>
            </w:pPr>
            <w:r w:rsidRPr="00B27F51">
              <w:t>Определение критериев конкурентоспособности товаров на основе покупательского спроса</w:t>
            </w:r>
          </w:p>
        </w:tc>
        <w:tc>
          <w:tcPr>
            <w:tcW w:w="1134" w:type="dxa"/>
          </w:tcPr>
          <w:p w:rsidR="000B4A45" w:rsidRPr="00B27F51" w:rsidRDefault="000B4A45" w:rsidP="00405116">
            <w:pPr>
              <w:jc w:val="center"/>
              <w:rPr>
                <w:b/>
              </w:rPr>
            </w:pPr>
          </w:p>
          <w:p w:rsidR="000B4A45" w:rsidRPr="00B27F51" w:rsidRDefault="000B4A45" w:rsidP="00405116">
            <w:pPr>
              <w:jc w:val="center"/>
            </w:pPr>
            <w:r w:rsidRPr="00B27F51">
              <w:t>4</w:t>
            </w:r>
          </w:p>
        </w:tc>
      </w:tr>
      <w:tr w:rsidR="000B4A45" w:rsidRPr="00B27F51" w:rsidTr="00405116">
        <w:trPr>
          <w:trHeight w:val="626"/>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
                <w:bCs/>
              </w:rPr>
            </w:pPr>
            <w:r w:rsidRPr="00B27F51">
              <w:rPr>
                <w:b/>
              </w:rPr>
              <w:t>Самостоятельная работа обучающихся</w:t>
            </w:r>
          </w:p>
          <w:p w:rsidR="000B4A45" w:rsidRPr="00B27F51" w:rsidRDefault="000B4A45" w:rsidP="00405116">
            <w:pPr>
              <w:rPr>
                <w:b/>
                <w:bCs/>
              </w:rPr>
            </w:pPr>
            <w:r w:rsidRPr="00B27F51">
              <w:t>Роль маркетинга в процессе продвижения товара. Критерии конкурентоспособности</w:t>
            </w:r>
          </w:p>
        </w:tc>
        <w:tc>
          <w:tcPr>
            <w:tcW w:w="1134" w:type="dxa"/>
          </w:tcPr>
          <w:p w:rsidR="000B4A45" w:rsidRPr="00B27F51" w:rsidRDefault="000B4A45" w:rsidP="00405116">
            <w:pPr>
              <w:jc w:val="center"/>
            </w:pPr>
          </w:p>
          <w:p w:rsidR="000B4A45" w:rsidRPr="00B27F51" w:rsidRDefault="000B4A45" w:rsidP="00405116">
            <w:pPr>
              <w:jc w:val="center"/>
            </w:pPr>
            <w:r w:rsidRPr="00B27F51">
              <w:t>2</w:t>
            </w:r>
          </w:p>
        </w:tc>
      </w:tr>
      <w:tr w:rsidR="000B4A45" w:rsidRPr="00B27F51" w:rsidTr="00405116">
        <w:trPr>
          <w:trHeight w:val="1656"/>
        </w:trPr>
        <w:tc>
          <w:tcPr>
            <w:tcW w:w="2376" w:type="dxa"/>
            <w:vMerge w:val="restart"/>
          </w:tcPr>
          <w:p w:rsidR="000B4A45" w:rsidRPr="00B27F51" w:rsidRDefault="000B4A45" w:rsidP="00405116">
            <w:pPr>
              <w:snapToGrid w:val="0"/>
              <w:rPr>
                <w:b/>
                <w:bCs/>
              </w:rPr>
            </w:pPr>
            <w:r w:rsidRPr="00B27F51">
              <w:rPr>
                <w:b/>
                <w:bCs/>
              </w:rPr>
              <w:t>Тема 2.2. Основы товароснабжения в торговле.</w:t>
            </w:r>
          </w:p>
          <w:p w:rsidR="000B4A45" w:rsidRPr="00B27F51" w:rsidRDefault="000B4A45" w:rsidP="00405116">
            <w:pPr>
              <w:rPr>
                <w:b/>
                <w:bCs/>
              </w:rPr>
            </w:pPr>
          </w:p>
        </w:tc>
        <w:tc>
          <w:tcPr>
            <w:tcW w:w="6129" w:type="dxa"/>
          </w:tcPr>
          <w:p w:rsidR="000B4A45" w:rsidRPr="00B27F51" w:rsidRDefault="000B4A45" w:rsidP="00405116">
            <w:pPr>
              <w:jc w:val="center"/>
              <w:rPr>
                <w:bCs/>
              </w:rPr>
            </w:pPr>
            <w:r w:rsidRPr="00B27F51">
              <w:rPr>
                <w:b/>
                <w:bCs/>
              </w:rPr>
              <w:t>Содержание учебного материала.</w:t>
            </w:r>
          </w:p>
          <w:p w:rsidR="000B4A45" w:rsidRPr="00B27F51" w:rsidRDefault="000B4A45" w:rsidP="00405116">
            <w:pPr>
              <w:rPr>
                <w:b/>
                <w:bCs/>
              </w:rPr>
            </w:pPr>
            <w:r w:rsidRPr="00B27F51">
              <w:t>1.Товародвижение: звенность, формы. Товароснабжение. Правила и техника укладки и погрузки товаров при транспортировке. Техника безопасности при укладки и погрузке товаров.</w:t>
            </w:r>
          </w:p>
          <w:p w:rsidR="000B4A45" w:rsidRPr="00B27F51" w:rsidRDefault="000B4A45" w:rsidP="00405116">
            <w:pPr>
              <w:rPr>
                <w:bCs/>
              </w:rPr>
            </w:pPr>
            <w:r w:rsidRPr="00B27F51">
              <w:t>2.Основные нормативные документы, регламентирующие поставки товаров. Товарные запасы.  Норматив товарных запасов.</w:t>
            </w:r>
          </w:p>
        </w:tc>
        <w:tc>
          <w:tcPr>
            <w:tcW w:w="1134" w:type="dxa"/>
          </w:tcPr>
          <w:p w:rsidR="000B4A45" w:rsidRPr="00B27F51" w:rsidRDefault="000B4A45" w:rsidP="00405116">
            <w:pPr>
              <w:jc w:val="center"/>
            </w:pPr>
            <w:r w:rsidRPr="00B27F51">
              <w:t>4</w:t>
            </w:r>
          </w:p>
        </w:tc>
      </w:tr>
      <w:tr w:rsidR="000B4A45" w:rsidRPr="00B27F51" w:rsidTr="00405116">
        <w:trPr>
          <w:trHeight w:val="1104"/>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Cs/>
              </w:rPr>
            </w:pPr>
            <w:r w:rsidRPr="00B27F51">
              <w:rPr>
                <w:b/>
              </w:rPr>
              <w:t>Практические занятия№6, №7</w:t>
            </w:r>
          </w:p>
          <w:p w:rsidR="000B4A45" w:rsidRPr="00B27F51" w:rsidRDefault="000B4A45" w:rsidP="00405116">
            <w:pPr>
              <w:rPr>
                <w:b/>
              </w:rPr>
            </w:pPr>
            <w:r w:rsidRPr="00B27F51">
              <w:t>1.Решение профессиональных задач «Нормативные документы, регламентирующие поставки товаров»</w:t>
            </w:r>
          </w:p>
          <w:p w:rsidR="000B4A45" w:rsidRPr="00B27F51" w:rsidRDefault="000B4A45" w:rsidP="00405116">
            <w:pPr>
              <w:rPr>
                <w:bCs/>
              </w:rPr>
            </w:pPr>
            <w:r w:rsidRPr="00B27F51">
              <w:rPr>
                <w:bCs/>
              </w:rPr>
              <w:t>2.Составление заявки на завоз товаров. Произвести расчет заявки.</w:t>
            </w:r>
          </w:p>
        </w:tc>
        <w:tc>
          <w:tcPr>
            <w:tcW w:w="1134" w:type="dxa"/>
          </w:tcPr>
          <w:p w:rsidR="000B4A45" w:rsidRPr="00B27F51" w:rsidRDefault="000B4A45" w:rsidP="00405116">
            <w:pPr>
              <w:jc w:val="center"/>
            </w:pPr>
            <w:r w:rsidRPr="00B27F51">
              <w:t>4</w:t>
            </w:r>
          </w:p>
        </w:tc>
      </w:tr>
      <w:tr w:rsidR="000B4A45" w:rsidRPr="00B27F51" w:rsidTr="00405116">
        <w:trPr>
          <w:trHeight w:val="902"/>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Cs/>
              </w:rPr>
            </w:pPr>
            <w:r w:rsidRPr="00B27F51">
              <w:rPr>
                <w:b/>
              </w:rPr>
              <w:t>Самостоятельная работа обучающихся</w:t>
            </w:r>
          </w:p>
          <w:p w:rsidR="000B4A45" w:rsidRPr="00B27F51" w:rsidRDefault="000B4A45" w:rsidP="00405116">
            <w:pPr>
              <w:rPr>
                <w:bCs/>
              </w:rPr>
            </w:pPr>
            <w:r w:rsidRPr="00B27F51">
              <w:rPr>
                <w:bCs/>
              </w:rPr>
              <w:t xml:space="preserve">1.Товарооборачиваемость. </w:t>
            </w:r>
          </w:p>
          <w:p w:rsidR="000B4A45" w:rsidRPr="00B27F51" w:rsidRDefault="000B4A45" w:rsidP="00405116">
            <w:pPr>
              <w:rPr>
                <w:bCs/>
              </w:rPr>
            </w:pPr>
            <w:r w:rsidRPr="00B27F51">
              <w:rPr>
                <w:bCs/>
              </w:rPr>
              <w:t xml:space="preserve">2.Организация закупки товаров </w:t>
            </w:r>
          </w:p>
        </w:tc>
        <w:tc>
          <w:tcPr>
            <w:tcW w:w="1134" w:type="dxa"/>
          </w:tcPr>
          <w:p w:rsidR="000B4A45" w:rsidRPr="00B27F51" w:rsidRDefault="000B4A45" w:rsidP="00405116">
            <w:pPr>
              <w:jc w:val="center"/>
            </w:pPr>
            <w:r w:rsidRPr="00B27F51">
              <w:t>4</w:t>
            </w:r>
          </w:p>
        </w:tc>
      </w:tr>
      <w:tr w:rsidR="000B4A45" w:rsidRPr="00B27F51" w:rsidTr="00405116">
        <w:trPr>
          <w:trHeight w:val="1228"/>
        </w:trPr>
        <w:tc>
          <w:tcPr>
            <w:tcW w:w="2376" w:type="dxa"/>
            <w:vMerge w:val="restart"/>
          </w:tcPr>
          <w:p w:rsidR="000B4A45" w:rsidRPr="00B27F51" w:rsidRDefault="000B4A45" w:rsidP="00405116">
            <w:pPr>
              <w:snapToGrid w:val="0"/>
              <w:rPr>
                <w:b/>
                <w:bCs/>
              </w:rPr>
            </w:pPr>
            <w:r w:rsidRPr="00B27F51">
              <w:rPr>
                <w:b/>
                <w:bCs/>
              </w:rPr>
              <w:t>Тема 2.3. Тара и тарные операции в магазине</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
                <w:bCs/>
              </w:rPr>
            </w:pPr>
            <w:r w:rsidRPr="00B27F51">
              <w:rPr>
                <w:b/>
                <w:bCs/>
              </w:rPr>
              <w:t>Содержание учебного материала.</w:t>
            </w:r>
          </w:p>
          <w:p w:rsidR="000B4A45" w:rsidRPr="00B27F51" w:rsidRDefault="000B4A45" w:rsidP="00405116">
            <w:pPr>
              <w:widowControl w:val="0"/>
              <w:snapToGrid w:val="0"/>
              <w:jc w:val="both"/>
              <w:rPr>
                <w:b/>
                <w:bCs/>
              </w:rPr>
            </w:pPr>
            <w:r w:rsidRPr="00B27F51">
              <w:t>Роль упаковки и тары в торгово-технологическом процессе. Классификация и характеристика основных видов тары. Унификация, стандартизация и качество тары.  Организация тарного хозяйства в торговле.</w:t>
            </w:r>
          </w:p>
        </w:tc>
        <w:tc>
          <w:tcPr>
            <w:tcW w:w="1134" w:type="dxa"/>
          </w:tcPr>
          <w:p w:rsidR="000B4A45" w:rsidRPr="00B27F51" w:rsidRDefault="000B4A45" w:rsidP="00405116">
            <w:pPr>
              <w:jc w:val="center"/>
            </w:pPr>
            <w:r w:rsidRPr="00B27F51">
              <w:t>2</w:t>
            </w:r>
          </w:p>
        </w:tc>
      </w:tr>
      <w:tr w:rsidR="000B4A45" w:rsidRPr="00B27F51" w:rsidTr="00405116">
        <w:trPr>
          <w:trHeight w:val="838"/>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Cs/>
              </w:rPr>
            </w:pPr>
            <w:r w:rsidRPr="00B27F51">
              <w:rPr>
                <w:b/>
              </w:rPr>
              <w:t>Практические занятия №8, №9</w:t>
            </w:r>
          </w:p>
          <w:p w:rsidR="000B4A45" w:rsidRPr="00B27F51" w:rsidRDefault="000B4A45" w:rsidP="00405116">
            <w:pPr>
              <w:rPr>
                <w:bCs/>
              </w:rPr>
            </w:pPr>
            <w:r w:rsidRPr="00B27F51">
              <w:rPr>
                <w:bCs/>
              </w:rPr>
              <w:t>«Составление товарно-денежного отчета по таре».Оформление приходной накладной на поступивший товар и тару от поставщиков. Составление товарно-денежного отчета по таре.</w:t>
            </w:r>
          </w:p>
        </w:tc>
        <w:tc>
          <w:tcPr>
            <w:tcW w:w="1134" w:type="dxa"/>
          </w:tcPr>
          <w:p w:rsidR="000B4A45" w:rsidRPr="00B27F51" w:rsidRDefault="000B4A45" w:rsidP="00405116">
            <w:pPr>
              <w:jc w:val="center"/>
              <w:rPr>
                <w:b/>
              </w:rPr>
            </w:pPr>
            <w:r w:rsidRPr="00B27F51">
              <w:t>4</w:t>
            </w:r>
          </w:p>
        </w:tc>
      </w:tr>
      <w:tr w:rsidR="000B4A45" w:rsidRPr="00B27F51" w:rsidTr="00405116">
        <w:trPr>
          <w:trHeight w:val="828"/>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Cs/>
              </w:rPr>
            </w:pPr>
            <w:r w:rsidRPr="00B27F51">
              <w:rPr>
                <w:b/>
              </w:rPr>
              <w:t>Самостоятельная работа обучающихся</w:t>
            </w:r>
          </w:p>
          <w:p w:rsidR="000B4A45" w:rsidRPr="00B27F51" w:rsidRDefault="000B4A45" w:rsidP="00405116">
            <w:pPr>
              <w:pStyle w:val="a3"/>
              <w:snapToGrid w:val="0"/>
              <w:ind w:left="0"/>
              <w:jc w:val="both"/>
              <w:rPr>
                <w:bCs/>
              </w:rPr>
            </w:pPr>
            <w:r w:rsidRPr="00B27F51">
              <w:rPr>
                <w:bCs/>
              </w:rPr>
              <w:t>1.Применение тары и тароборудования в торговле.</w:t>
            </w:r>
          </w:p>
          <w:p w:rsidR="000B4A45" w:rsidRPr="00B27F51" w:rsidRDefault="000B4A45" w:rsidP="00405116">
            <w:pPr>
              <w:rPr>
                <w:bCs/>
              </w:rPr>
            </w:pPr>
            <w:r w:rsidRPr="00B27F51">
              <w:rPr>
                <w:bCs/>
              </w:rPr>
              <w:t>2.Изучение приемов вскрытия и укладки тары на хранение.</w:t>
            </w:r>
          </w:p>
        </w:tc>
        <w:tc>
          <w:tcPr>
            <w:tcW w:w="1134" w:type="dxa"/>
          </w:tcPr>
          <w:p w:rsidR="000B4A45" w:rsidRPr="00B27F51" w:rsidRDefault="000B4A45" w:rsidP="00405116">
            <w:pPr>
              <w:jc w:val="center"/>
            </w:pPr>
            <w:r w:rsidRPr="00B27F51">
              <w:t>4</w:t>
            </w:r>
          </w:p>
        </w:tc>
      </w:tr>
      <w:tr w:rsidR="000B4A45" w:rsidRPr="00B27F51" w:rsidTr="00405116">
        <w:trPr>
          <w:trHeight w:val="509"/>
        </w:trPr>
        <w:tc>
          <w:tcPr>
            <w:tcW w:w="2376" w:type="dxa"/>
            <w:vMerge w:val="restart"/>
            <w:tcBorders>
              <w:bottom w:val="single" w:sz="4" w:space="0" w:color="auto"/>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t>Тема 2.4. Торгово-технологический процесс</w:t>
            </w:r>
          </w:p>
        </w:tc>
        <w:tc>
          <w:tcPr>
            <w:tcW w:w="6129" w:type="dxa"/>
            <w:vMerge w:val="restart"/>
            <w:tcBorders>
              <w:bottom w:val="single" w:sz="4" w:space="0" w:color="auto"/>
            </w:tcBorders>
          </w:tcPr>
          <w:p w:rsidR="000B4A45" w:rsidRPr="00B27F51" w:rsidRDefault="000B4A45" w:rsidP="00405116">
            <w:pPr>
              <w:jc w:val="center"/>
              <w:rPr>
                <w:bCs/>
              </w:rPr>
            </w:pPr>
            <w:r w:rsidRPr="00B27F51">
              <w:rPr>
                <w:b/>
                <w:bCs/>
              </w:rPr>
              <w:t>Содержание учебного материала.</w:t>
            </w:r>
          </w:p>
          <w:p w:rsidR="000B4A45" w:rsidRPr="00B27F51" w:rsidRDefault="000B4A45" w:rsidP="00405116">
            <w:pPr>
              <w:rPr>
                <w:bCs/>
              </w:rPr>
            </w:pPr>
            <w:r w:rsidRPr="00B27F51">
              <w:t>1.Нормативно-правовая база приемки товаров. Условия и правила размещения товаров на хранение. Особенности хранения отдельных видов товаров.</w:t>
            </w:r>
          </w:p>
          <w:p w:rsidR="000B4A45" w:rsidRPr="00B27F51" w:rsidRDefault="000B4A45" w:rsidP="00405116">
            <w:r w:rsidRPr="00B27F51">
              <w:t>2.Эффективная организация торгового пространства. Особенности и принципы организации торгового пространства магазинов различной специализации. Мерчендайзинг товаров продовольственных и непродовольственных групп. Особенности выкладки товаров для разных целевых групп.</w:t>
            </w:r>
          </w:p>
          <w:p w:rsidR="000B4A45" w:rsidRPr="00B27F51" w:rsidRDefault="000B4A45" w:rsidP="00405116">
            <w:pPr>
              <w:rPr>
                <w:bCs/>
              </w:rPr>
            </w:pPr>
            <w:r w:rsidRPr="00B27F51">
              <w:t>3.Способы выделения различных видов товаров с помощью экспозиции. Методы продажи товаров. Экономическая и социальная эффективность различных методов.</w:t>
            </w:r>
          </w:p>
          <w:p w:rsidR="000B4A45" w:rsidRPr="00B27F51" w:rsidRDefault="000B4A45" w:rsidP="00405116">
            <w:pPr>
              <w:rPr>
                <w:bCs/>
              </w:rPr>
            </w:pPr>
            <w:r w:rsidRPr="00B27F51">
              <w:t xml:space="preserve">4.Обслуживание покупателей. Приветствие посетителей магазина. Развитие беседы. Помощь в выборе товара. </w:t>
            </w:r>
            <w:r w:rsidRPr="00B27F51">
              <w:lastRenderedPageBreak/>
              <w:t>Завершение покупки</w:t>
            </w:r>
          </w:p>
        </w:tc>
        <w:tc>
          <w:tcPr>
            <w:tcW w:w="1134" w:type="dxa"/>
            <w:vMerge w:val="restart"/>
            <w:tcBorders>
              <w:bottom w:val="single" w:sz="4" w:space="0" w:color="auto"/>
            </w:tcBorders>
          </w:tcPr>
          <w:p w:rsidR="000B4A45" w:rsidRPr="00B27F51" w:rsidRDefault="000B4A45" w:rsidP="00405116">
            <w:pPr>
              <w:jc w:val="center"/>
            </w:pPr>
            <w:r w:rsidRPr="00B27F51">
              <w:lastRenderedPageBreak/>
              <w:t>8</w:t>
            </w:r>
          </w:p>
        </w:tc>
      </w:tr>
      <w:tr w:rsidR="000B4A45" w:rsidRPr="00B27F51" w:rsidTr="00405116">
        <w:trPr>
          <w:trHeight w:val="509"/>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vMerge/>
          </w:tcPr>
          <w:p w:rsidR="000B4A45" w:rsidRPr="00B27F51" w:rsidRDefault="000B4A45" w:rsidP="00405116">
            <w:pPr>
              <w:rPr>
                <w:bCs/>
              </w:rPr>
            </w:pPr>
          </w:p>
        </w:tc>
        <w:tc>
          <w:tcPr>
            <w:tcW w:w="1134" w:type="dxa"/>
            <w:vMerge/>
          </w:tcPr>
          <w:p w:rsidR="000B4A45" w:rsidRPr="00B27F51" w:rsidRDefault="000B4A45" w:rsidP="00405116">
            <w:pPr>
              <w:jc w:val="center"/>
            </w:pPr>
          </w:p>
        </w:tc>
      </w:tr>
      <w:tr w:rsidR="000B4A45" w:rsidRPr="00B27F51" w:rsidTr="00405116">
        <w:trPr>
          <w:trHeight w:val="578"/>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vMerge/>
          </w:tcPr>
          <w:p w:rsidR="000B4A45" w:rsidRPr="00B27F51" w:rsidRDefault="000B4A45" w:rsidP="00405116"/>
        </w:tc>
        <w:tc>
          <w:tcPr>
            <w:tcW w:w="1134" w:type="dxa"/>
            <w:vMerge/>
          </w:tcPr>
          <w:p w:rsidR="000B4A45" w:rsidRPr="00B27F51" w:rsidRDefault="000B4A45" w:rsidP="00405116">
            <w:pPr>
              <w:jc w:val="center"/>
            </w:pPr>
          </w:p>
        </w:tc>
      </w:tr>
      <w:tr w:rsidR="000B4A45" w:rsidRPr="00B27F51" w:rsidTr="00405116">
        <w:trPr>
          <w:trHeight w:val="1706"/>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Cs/>
              </w:rPr>
            </w:pPr>
            <w:r w:rsidRPr="00B27F51">
              <w:rPr>
                <w:b/>
              </w:rPr>
              <w:t xml:space="preserve">Практические занятия №10, №11, №12 </w:t>
            </w:r>
          </w:p>
          <w:p w:rsidR="000B4A45" w:rsidRPr="00B27F51" w:rsidRDefault="000B4A45" w:rsidP="00405116">
            <w:r w:rsidRPr="00B27F51">
              <w:t>1.Решение профессиональных задач «Приемка товаров», «Организация пространства торгового зала».</w:t>
            </w:r>
          </w:p>
          <w:p w:rsidR="000B4A45" w:rsidRPr="00B27F51" w:rsidRDefault="000B4A45" w:rsidP="00405116">
            <w:pPr>
              <w:rPr>
                <w:b/>
              </w:rPr>
            </w:pPr>
            <w:r w:rsidRPr="00B27F51">
              <w:t>2.«Сегментация площади торгового зала», «Оценка эффективности мероприятий по мерчендайзингу»</w:t>
            </w:r>
          </w:p>
          <w:p w:rsidR="000B4A45" w:rsidRPr="00B27F51" w:rsidRDefault="000B4A45" w:rsidP="00405116">
            <w:pPr>
              <w:rPr>
                <w:bCs/>
              </w:rPr>
            </w:pPr>
            <w:r w:rsidRPr="00B27F51">
              <w:t>3.Решение профессиональных задач «Технологии продажи»</w:t>
            </w:r>
          </w:p>
        </w:tc>
        <w:tc>
          <w:tcPr>
            <w:tcW w:w="1134" w:type="dxa"/>
          </w:tcPr>
          <w:p w:rsidR="000B4A45" w:rsidRPr="00B27F51" w:rsidRDefault="000B4A45" w:rsidP="00405116">
            <w:pPr>
              <w:jc w:val="center"/>
            </w:pPr>
            <w:r w:rsidRPr="00B27F51">
              <w:t>6</w:t>
            </w:r>
          </w:p>
        </w:tc>
      </w:tr>
      <w:tr w:rsidR="000B4A45" w:rsidRPr="00B27F51" w:rsidTr="00405116">
        <w:trPr>
          <w:trHeight w:val="1122"/>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Cs/>
              </w:rPr>
            </w:pPr>
            <w:r w:rsidRPr="00B27F51">
              <w:rPr>
                <w:b/>
              </w:rPr>
              <w:t>Самостоятельная работа обучающихся</w:t>
            </w:r>
          </w:p>
          <w:p w:rsidR="000B4A45" w:rsidRPr="00B27F51" w:rsidRDefault="000B4A45" w:rsidP="00405116">
            <w:r w:rsidRPr="00B27F51">
              <w:t>1.Внемагазинные формы продажи товаров: мелкорозничная торговля, продажа через автоматы, дистанционная торговля.</w:t>
            </w:r>
          </w:p>
          <w:p w:rsidR="000B4A45" w:rsidRPr="00B27F51" w:rsidRDefault="000B4A45" w:rsidP="00405116">
            <w:pPr>
              <w:rPr>
                <w:bCs/>
              </w:rPr>
            </w:pPr>
            <w:r w:rsidRPr="00B27F51">
              <w:t>2.Особые формы продажи товаров: продажа товаров в кредит, комиссионная торговля</w:t>
            </w:r>
          </w:p>
        </w:tc>
        <w:tc>
          <w:tcPr>
            <w:tcW w:w="1134" w:type="dxa"/>
          </w:tcPr>
          <w:p w:rsidR="000B4A45" w:rsidRPr="00B27F51" w:rsidRDefault="000B4A45" w:rsidP="00405116">
            <w:pPr>
              <w:jc w:val="center"/>
            </w:pPr>
            <w:r w:rsidRPr="00B27F51">
              <w:t>4</w:t>
            </w:r>
          </w:p>
        </w:tc>
      </w:tr>
      <w:tr w:rsidR="000B4A45" w:rsidRPr="00B27F51" w:rsidTr="00405116">
        <w:trPr>
          <w:trHeight w:val="828"/>
        </w:trPr>
        <w:tc>
          <w:tcPr>
            <w:tcW w:w="2376"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t>Тема 2.5. Требования к обслуживающему персоналу</w:t>
            </w:r>
          </w:p>
        </w:tc>
        <w:tc>
          <w:tcPr>
            <w:tcW w:w="6129" w:type="dxa"/>
          </w:tcPr>
          <w:p w:rsidR="000B4A45" w:rsidRPr="00B27F51" w:rsidRDefault="000B4A45" w:rsidP="00405116">
            <w:pPr>
              <w:jc w:val="center"/>
              <w:rPr>
                <w:b/>
              </w:rPr>
            </w:pPr>
            <w:r w:rsidRPr="00B27F51">
              <w:rPr>
                <w:b/>
                <w:bCs/>
              </w:rPr>
              <w:t>Содержание учебного материала.</w:t>
            </w:r>
          </w:p>
          <w:p w:rsidR="000B4A45" w:rsidRPr="00B27F51" w:rsidRDefault="000B4A45" w:rsidP="00405116">
            <w:pPr>
              <w:rPr>
                <w:b/>
              </w:rPr>
            </w:pPr>
            <w:r w:rsidRPr="00B27F51">
              <w:t>Общие требования к персоналу. Требования к должностям обслуживающего и административного персонала</w:t>
            </w:r>
          </w:p>
        </w:tc>
        <w:tc>
          <w:tcPr>
            <w:tcW w:w="1134" w:type="dxa"/>
          </w:tcPr>
          <w:p w:rsidR="000B4A45" w:rsidRPr="00B27F51" w:rsidRDefault="000B4A45" w:rsidP="00405116">
            <w:pPr>
              <w:jc w:val="center"/>
            </w:pPr>
            <w:r w:rsidRPr="00B27F51">
              <w:t>2</w:t>
            </w:r>
          </w:p>
        </w:tc>
      </w:tr>
      <w:tr w:rsidR="000B4A45" w:rsidRPr="00B27F51" w:rsidTr="00405116">
        <w:trPr>
          <w:trHeight w:val="509"/>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vMerge w:val="restart"/>
          </w:tcPr>
          <w:p w:rsidR="000B4A45" w:rsidRPr="00B27F51" w:rsidRDefault="000B4A45" w:rsidP="00405116">
            <w:pPr>
              <w:jc w:val="center"/>
              <w:rPr>
                <w:b/>
              </w:rPr>
            </w:pPr>
            <w:r w:rsidRPr="00B27F51">
              <w:rPr>
                <w:b/>
              </w:rPr>
              <w:t>Практическое занятие №13</w:t>
            </w:r>
          </w:p>
          <w:p w:rsidR="000B4A45" w:rsidRPr="00B27F51" w:rsidRDefault="000B4A45" w:rsidP="00405116">
            <w:pPr>
              <w:rPr>
                <w:b/>
              </w:rPr>
            </w:pPr>
            <w:r w:rsidRPr="00B27F51">
              <w:t>Решение профессиональных задач «Требования к  обслуживающему персоналу»</w:t>
            </w:r>
          </w:p>
        </w:tc>
        <w:tc>
          <w:tcPr>
            <w:tcW w:w="1134" w:type="dxa"/>
            <w:vMerge w:val="restart"/>
          </w:tcPr>
          <w:p w:rsidR="000B4A45" w:rsidRPr="00B27F51" w:rsidRDefault="000B4A45" w:rsidP="00405116">
            <w:pPr>
              <w:jc w:val="center"/>
            </w:pPr>
            <w:r w:rsidRPr="00B27F51">
              <w:t>2</w:t>
            </w:r>
          </w:p>
        </w:tc>
      </w:tr>
      <w:tr w:rsidR="000B4A45" w:rsidRPr="00B27F51" w:rsidTr="00405116">
        <w:trPr>
          <w:trHeight w:val="509"/>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vMerge/>
            <w:tcBorders>
              <w:bottom w:val="single" w:sz="4" w:space="0" w:color="auto"/>
            </w:tcBorders>
          </w:tcPr>
          <w:p w:rsidR="000B4A45" w:rsidRPr="00B27F51" w:rsidRDefault="000B4A45" w:rsidP="00405116">
            <w:pPr>
              <w:rPr>
                <w:b/>
              </w:rPr>
            </w:pPr>
          </w:p>
        </w:tc>
        <w:tc>
          <w:tcPr>
            <w:tcW w:w="1134" w:type="dxa"/>
            <w:vMerge/>
            <w:tcBorders>
              <w:bottom w:val="single" w:sz="4" w:space="0" w:color="auto"/>
            </w:tcBorders>
          </w:tcPr>
          <w:p w:rsidR="000B4A45" w:rsidRPr="00B27F51" w:rsidRDefault="000B4A45" w:rsidP="00405116">
            <w:pPr>
              <w:jc w:val="center"/>
            </w:pPr>
          </w:p>
        </w:tc>
      </w:tr>
      <w:tr w:rsidR="000B4A45" w:rsidRPr="00B27F51" w:rsidTr="00405116">
        <w:trPr>
          <w:trHeight w:val="828"/>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jc w:val="center"/>
              <w:rPr>
                <w:bCs/>
              </w:rPr>
            </w:pPr>
            <w:r w:rsidRPr="00B27F51">
              <w:rPr>
                <w:b/>
              </w:rPr>
              <w:t>Самостоятельная работа обучающихся</w:t>
            </w:r>
          </w:p>
          <w:p w:rsidR="000B4A45" w:rsidRPr="00B27F51" w:rsidRDefault="000B4A45" w:rsidP="00405116">
            <w:pPr>
              <w:pStyle w:val="a3"/>
              <w:snapToGrid w:val="0"/>
              <w:ind w:left="0"/>
            </w:pPr>
            <w:r w:rsidRPr="00B27F51">
              <w:t xml:space="preserve">Применение различных форм обслуживания покупателей. </w:t>
            </w:r>
          </w:p>
          <w:p w:rsidR="000B4A45" w:rsidRPr="00B27F51" w:rsidRDefault="000B4A45" w:rsidP="00405116">
            <w:pPr>
              <w:pStyle w:val="a3"/>
              <w:snapToGrid w:val="0"/>
              <w:ind w:left="0"/>
              <w:rPr>
                <w:bCs/>
              </w:rPr>
            </w:pPr>
            <w:r w:rsidRPr="00B27F51">
              <w:t>Использование внемагазинных форм обслуживания.</w:t>
            </w:r>
          </w:p>
        </w:tc>
        <w:tc>
          <w:tcPr>
            <w:tcW w:w="1134" w:type="dxa"/>
          </w:tcPr>
          <w:p w:rsidR="000B4A45" w:rsidRPr="00B27F51" w:rsidRDefault="000B4A45" w:rsidP="00405116">
            <w:pPr>
              <w:jc w:val="center"/>
            </w:pPr>
            <w:r w:rsidRPr="00B27F51">
              <w:t>4</w:t>
            </w:r>
          </w:p>
        </w:tc>
      </w:tr>
      <w:tr w:rsidR="000B4A45" w:rsidRPr="00B27F51" w:rsidTr="00405116">
        <w:trPr>
          <w:trHeight w:val="1380"/>
        </w:trPr>
        <w:tc>
          <w:tcPr>
            <w:tcW w:w="2376"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t>Тема 2.6 Организация и методы продажи товаров.</w:t>
            </w:r>
          </w:p>
        </w:tc>
        <w:tc>
          <w:tcPr>
            <w:tcW w:w="6129" w:type="dxa"/>
          </w:tcPr>
          <w:p w:rsidR="000B4A45" w:rsidRPr="00B27F51" w:rsidRDefault="000B4A45" w:rsidP="00405116">
            <w:pPr>
              <w:pStyle w:val="a3"/>
              <w:snapToGrid w:val="0"/>
              <w:ind w:left="0"/>
            </w:pPr>
            <w:r w:rsidRPr="00B27F51">
              <w:rPr>
                <w:b/>
                <w:bCs/>
              </w:rPr>
              <w:t>Содержание учебного материала.</w:t>
            </w:r>
          </w:p>
          <w:p w:rsidR="000B4A45" w:rsidRPr="00B27F51" w:rsidRDefault="000B4A45" w:rsidP="00405116">
            <w:pPr>
              <w:pStyle w:val="a3"/>
              <w:snapToGrid w:val="0"/>
              <w:ind w:left="0"/>
            </w:pPr>
            <w:r w:rsidRPr="00B27F51">
              <w:t xml:space="preserve">Формы и этапы продажи товаров. Правила розничной торговли. Методы продажи. Организация расчетов с покупателями. Предоставление покупателям дополнительных торговых услуг. Основные правила работы магазинов. </w:t>
            </w:r>
            <w:r w:rsidRPr="00B27F51">
              <w:rPr>
                <w:bCs/>
              </w:rPr>
              <w:t>Закон РФ «О защите прав потребителей».</w:t>
            </w:r>
          </w:p>
        </w:tc>
        <w:tc>
          <w:tcPr>
            <w:tcW w:w="1134" w:type="dxa"/>
          </w:tcPr>
          <w:p w:rsidR="000B4A45" w:rsidRPr="00B27F51" w:rsidRDefault="000B4A45" w:rsidP="00405116">
            <w:pPr>
              <w:jc w:val="center"/>
            </w:pPr>
            <w:r w:rsidRPr="00B27F51">
              <w:t>2</w:t>
            </w:r>
          </w:p>
        </w:tc>
      </w:tr>
      <w:tr w:rsidR="000B4A45" w:rsidRPr="00B27F51" w:rsidTr="00405116">
        <w:trPr>
          <w:trHeight w:val="1104"/>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pStyle w:val="a3"/>
              <w:snapToGrid w:val="0"/>
              <w:ind w:left="0"/>
            </w:pPr>
            <w:r w:rsidRPr="00B27F51">
              <w:rPr>
                <w:b/>
              </w:rPr>
              <w:t>Практические занятия №14, №15</w:t>
            </w:r>
          </w:p>
          <w:p w:rsidR="000B4A45" w:rsidRPr="00B27F51" w:rsidRDefault="000B4A45" w:rsidP="00405116">
            <w:pPr>
              <w:tabs>
                <w:tab w:val="left" w:pos="5496"/>
              </w:tabs>
              <w:rPr>
                <w:bCs/>
              </w:rPr>
            </w:pPr>
            <w:r w:rsidRPr="00B27F51">
              <w:rPr>
                <w:bCs/>
              </w:rPr>
              <w:t>Технология продажи отдельных продовольственных товаров. Используя правила упаковки товаров. Упаковка товаров.</w:t>
            </w:r>
          </w:p>
          <w:p w:rsidR="000B4A45" w:rsidRPr="00B27F51" w:rsidRDefault="000B4A45" w:rsidP="00405116">
            <w:pPr>
              <w:pStyle w:val="a3"/>
              <w:snapToGrid w:val="0"/>
              <w:ind w:left="0"/>
            </w:pPr>
            <w:r w:rsidRPr="00B27F51">
              <w:t>Решение ситуационных задач по соблюдению правил техники безопасности. Диф.Зачет</w:t>
            </w:r>
          </w:p>
        </w:tc>
        <w:tc>
          <w:tcPr>
            <w:tcW w:w="1134" w:type="dxa"/>
          </w:tcPr>
          <w:p w:rsidR="000B4A45" w:rsidRPr="00B27F51" w:rsidRDefault="000B4A45" w:rsidP="00405116">
            <w:pPr>
              <w:jc w:val="center"/>
            </w:pPr>
            <w:r w:rsidRPr="00B27F51">
              <w:t>4</w:t>
            </w:r>
          </w:p>
        </w:tc>
      </w:tr>
      <w:tr w:rsidR="000B4A45" w:rsidRPr="00B27F51" w:rsidTr="00405116">
        <w:trPr>
          <w:trHeight w:val="1380"/>
        </w:trPr>
        <w:tc>
          <w:tcPr>
            <w:tcW w:w="2376"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129" w:type="dxa"/>
          </w:tcPr>
          <w:p w:rsidR="000B4A45" w:rsidRPr="00B27F51" w:rsidRDefault="000B4A45" w:rsidP="00405116">
            <w:pPr>
              <w:pStyle w:val="a3"/>
              <w:snapToGrid w:val="0"/>
              <w:ind w:left="0"/>
            </w:pPr>
            <w:r w:rsidRPr="00B27F51">
              <w:rPr>
                <w:b/>
              </w:rPr>
              <w:t>Самостоятельная работа обучающихся</w:t>
            </w:r>
          </w:p>
          <w:p w:rsidR="000B4A45" w:rsidRPr="00B27F51" w:rsidRDefault="000B4A45" w:rsidP="00405116">
            <w:pPr>
              <w:pStyle w:val="a3"/>
              <w:snapToGrid w:val="0"/>
              <w:ind w:left="0"/>
              <w:jc w:val="both"/>
            </w:pPr>
            <w:r w:rsidRPr="00B27F51">
              <w:t>1.Особенности продажи некоторых видов товаров.</w:t>
            </w:r>
          </w:p>
          <w:p w:rsidR="000B4A45" w:rsidRPr="00B27F51" w:rsidRDefault="000B4A45" w:rsidP="00405116">
            <w:pPr>
              <w:pStyle w:val="a3"/>
              <w:tabs>
                <w:tab w:val="left" w:pos="5496"/>
              </w:tabs>
              <w:ind w:left="0"/>
              <w:rPr>
                <w:bCs/>
              </w:rPr>
            </w:pPr>
            <w:r w:rsidRPr="00B27F51">
              <w:t>Изучение статей закона РФ « О защите прав потребителя».</w:t>
            </w:r>
          </w:p>
          <w:p w:rsidR="000B4A45" w:rsidRPr="00B27F51" w:rsidRDefault="000B4A45" w:rsidP="00405116">
            <w:pPr>
              <w:pStyle w:val="a3"/>
              <w:tabs>
                <w:tab w:val="left" w:pos="5496"/>
              </w:tabs>
              <w:ind w:left="0"/>
              <w:rPr>
                <w:bCs/>
              </w:rPr>
            </w:pPr>
            <w:r w:rsidRPr="00B27F51">
              <w:t>2.Правила продажи алкогольной продукции.</w:t>
            </w:r>
          </w:p>
          <w:p w:rsidR="000B4A45" w:rsidRPr="00B27F51" w:rsidRDefault="000B4A45" w:rsidP="00405116">
            <w:pPr>
              <w:pStyle w:val="a3"/>
              <w:snapToGrid w:val="0"/>
              <w:ind w:left="0"/>
            </w:pPr>
            <w:r w:rsidRPr="00B27F51">
              <w:t>Правила работы торговых предприятий розничной торговли.</w:t>
            </w:r>
          </w:p>
        </w:tc>
        <w:tc>
          <w:tcPr>
            <w:tcW w:w="1134" w:type="dxa"/>
          </w:tcPr>
          <w:p w:rsidR="000B4A45" w:rsidRPr="00B27F51" w:rsidRDefault="000B4A45" w:rsidP="00405116">
            <w:pPr>
              <w:jc w:val="center"/>
            </w:pPr>
            <w:r w:rsidRPr="00B27F51">
              <w:t>4</w:t>
            </w:r>
          </w:p>
        </w:tc>
      </w:tr>
      <w:tr w:rsidR="000B4A45" w:rsidRPr="00B27F51" w:rsidTr="00405116">
        <w:trPr>
          <w:trHeight w:val="121"/>
        </w:trPr>
        <w:tc>
          <w:tcPr>
            <w:tcW w:w="8505" w:type="dxa"/>
            <w:gridSpan w:val="2"/>
          </w:tcPr>
          <w:p w:rsidR="000B4A45" w:rsidRPr="00B27F51" w:rsidRDefault="000B4A45" w:rsidP="00405116">
            <w:pPr>
              <w:tabs>
                <w:tab w:val="left" w:pos="5496"/>
              </w:tabs>
              <w:rPr>
                <w:b/>
                <w:shd w:val="clear" w:color="auto" w:fill="FFFFFF"/>
              </w:rPr>
            </w:pPr>
            <w:r w:rsidRPr="00B27F51">
              <w:rPr>
                <w:b/>
                <w:shd w:val="clear" w:color="auto" w:fill="FFFFFF"/>
              </w:rPr>
              <w:t>ВСЕГО</w:t>
            </w:r>
          </w:p>
        </w:tc>
        <w:tc>
          <w:tcPr>
            <w:tcW w:w="1134" w:type="dxa"/>
          </w:tcPr>
          <w:p w:rsidR="000B4A45" w:rsidRPr="00B27F51" w:rsidRDefault="000B4A45" w:rsidP="00405116">
            <w:pPr>
              <w:jc w:val="center"/>
              <w:rPr>
                <w:b/>
              </w:rPr>
            </w:pPr>
            <w:r w:rsidRPr="00B27F51">
              <w:rPr>
                <w:b/>
              </w:rPr>
              <w:t>88</w:t>
            </w:r>
          </w:p>
        </w:tc>
      </w:tr>
    </w:tbl>
    <w:p w:rsidR="000B4A45" w:rsidRPr="00B27F51" w:rsidRDefault="000B4A45" w:rsidP="000B4A45">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jc w:val="center"/>
        <w:rPr>
          <w:b/>
          <w:caps/>
          <w:sz w:val="22"/>
          <w:szCs w:val="22"/>
        </w:rPr>
      </w:pPr>
      <w:r w:rsidRPr="00B27F51">
        <w:rPr>
          <w:b/>
          <w:caps/>
          <w:sz w:val="22"/>
          <w:szCs w:val="22"/>
        </w:rPr>
        <w:lastRenderedPageBreak/>
        <w:tab/>
      </w:r>
      <w:r w:rsidRPr="00B27F51">
        <w:rPr>
          <w:b/>
          <w:caps/>
          <w:sz w:val="22"/>
          <w:szCs w:val="22"/>
        </w:rPr>
        <w:tab/>
        <w:t>3. условия реализации рабочей программы УЧЕБНОЙ дисциплины</w:t>
      </w:r>
    </w:p>
    <w:p w:rsidR="000B4A45" w:rsidRPr="00B27F51" w:rsidRDefault="000B4A45" w:rsidP="000B4A45">
      <w:pPr>
        <w:pStyle w:val="1"/>
        <w:tabs>
          <w:tab w:val="num" w:pos="43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ind w:firstLine="0"/>
        <w:jc w:val="both"/>
        <w:rPr>
          <w:b/>
          <w:bCs/>
          <w:sz w:val="22"/>
          <w:szCs w:val="22"/>
        </w:rPr>
      </w:pPr>
      <w:r w:rsidRPr="00B27F51">
        <w:rPr>
          <w:b/>
          <w:caps/>
          <w:sz w:val="22"/>
          <w:szCs w:val="22"/>
        </w:rPr>
        <w:t>3.1.</w:t>
      </w:r>
      <w:r w:rsidRPr="00B27F51">
        <w:rPr>
          <w:b/>
          <w:bCs/>
          <w:sz w:val="22"/>
          <w:szCs w:val="22"/>
        </w:rPr>
        <w:t xml:space="preserve">Требования к минимальному материально-техническому обеспечению </w:t>
      </w:r>
    </w:p>
    <w:p w:rsidR="000B4A45" w:rsidRPr="00B27F51" w:rsidRDefault="000B4A45" w:rsidP="000B4A45">
      <w:pPr>
        <w:jc w:val="both"/>
      </w:pPr>
      <w:r w:rsidRPr="00B27F51">
        <w:t>Реализация учебной дисциплины требует наличия учебного кабинета «</w:t>
      </w:r>
      <w:r w:rsidRPr="00B27F51">
        <w:rPr>
          <w:b/>
        </w:rPr>
        <w:t>Организация и технология розничной торговли»</w:t>
      </w:r>
      <w:r w:rsidRPr="00B27F51">
        <w:t>.</w:t>
      </w:r>
    </w:p>
    <w:p w:rsidR="000B4A45" w:rsidRPr="00B27F51" w:rsidRDefault="000B4A45" w:rsidP="000B4A45">
      <w:pPr>
        <w:jc w:val="both"/>
      </w:pPr>
      <w:r w:rsidRPr="00B27F51">
        <w:t>Оборудование учебного кабинета:</w:t>
      </w:r>
    </w:p>
    <w:p w:rsidR="000B4A45" w:rsidRPr="00B27F51" w:rsidRDefault="000B4A45" w:rsidP="008B7DE8">
      <w:pPr>
        <w:numPr>
          <w:ilvl w:val="0"/>
          <w:numId w:val="84"/>
        </w:numPr>
        <w:suppressAutoHyphens/>
        <w:spacing w:after="0" w:line="240" w:lineRule="auto"/>
        <w:jc w:val="both"/>
      </w:pPr>
      <w:r w:rsidRPr="00B27F51">
        <w:t>посадочные места по количеству обучающих</w:t>
      </w:r>
      <w:r w:rsidRPr="00B27F51">
        <w:rPr>
          <w:lang w:val="en-US"/>
        </w:rPr>
        <w:t>c</w:t>
      </w:r>
      <w:r w:rsidRPr="00B27F51">
        <w:t>я;</w:t>
      </w:r>
    </w:p>
    <w:p w:rsidR="000B4A45" w:rsidRPr="00B27F51" w:rsidRDefault="000B4A45" w:rsidP="008B7DE8">
      <w:pPr>
        <w:numPr>
          <w:ilvl w:val="0"/>
          <w:numId w:val="84"/>
        </w:numPr>
        <w:suppressAutoHyphens/>
        <w:spacing w:after="0" w:line="240" w:lineRule="auto"/>
        <w:jc w:val="both"/>
      </w:pPr>
      <w:r w:rsidRPr="00B27F51">
        <w:t>рабочее место преподавателя;</w:t>
      </w:r>
    </w:p>
    <w:p w:rsidR="000B4A45" w:rsidRPr="00B27F51" w:rsidRDefault="000B4A45" w:rsidP="008B7DE8">
      <w:pPr>
        <w:numPr>
          <w:ilvl w:val="0"/>
          <w:numId w:val="84"/>
        </w:numPr>
        <w:suppressAutoHyphens/>
        <w:spacing w:after="0" w:line="240" w:lineRule="auto"/>
        <w:jc w:val="both"/>
      </w:pPr>
      <w:r w:rsidRPr="00B27F51">
        <w:t>комплект учебно-методической документации;</w:t>
      </w:r>
    </w:p>
    <w:p w:rsidR="000B4A45" w:rsidRPr="00B27F51" w:rsidRDefault="000B4A45" w:rsidP="008B7DE8">
      <w:pPr>
        <w:numPr>
          <w:ilvl w:val="0"/>
          <w:numId w:val="84"/>
        </w:numPr>
        <w:suppressAutoHyphens/>
        <w:spacing w:after="0" w:line="240" w:lineRule="auto"/>
        <w:jc w:val="both"/>
      </w:pPr>
      <w:r w:rsidRPr="00B27F51">
        <w:t>образцы упаковок продовольственных и непродовольственных товаров;</w:t>
      </w:r>
    </w:p>
    <w:p w:rsidR="000B4A45" w:rsidRPr="00B27F51" w:rsidRDefault="000B4A45" w:rsidP="008B7DE8">
      <w:pPr>
        <w:numPr>
          <w:ilvl w:val="0"/>
          <w:numId w:val="84"/>
        </w:numPr>
        <w:suppressAutoHyphens/>
        <w:spacing w:after="0" w:line="240" w:lineRule="auto"/>
        <w:jc w:val="both"/>
      </w:pPr>
      <w:r w:rsidRPr="00B27F51">
        <w:t>наглядные пособия;</w:t>
      </w:r>
    </w:p>
    <w:p w:rsidR="000B4A45" w:rsidRPr="00B27F51" w:rsidRDefault="000B4A45" w:rsidP="008B7DE8">
      <w:pPr>
        <w:numPr>
          <w:ilvl w:val="0"/>
          <w:numId w:val="84"/>
        </w:numPr>
        <w:suppressAutoHyphens/>
        <w:spacing w:after="0" w:line="240" w:lineRule="auto"/>
        <w:jc w:val="both"/>
      </w:pPr>
      <w:r w:rsidRPr="00B27F51">
        <w:t>комплект бланков документов учета кассовых операций.</w:t>
      </w:r>
    </w:p>
    <w:p w:rsidR="000B4A45" w:rsidRPr="00B27F51" w:rsidRDefault="000B4A45" w:rsidP="000B4A45">
      <w:pPr>
        <w:jc w:val="both"/>
      </w:pPr>
      <w:r w:rsidRPr="00B27F51">
        <w:t xml:space="preserve">Технические средства обучения: </w:t>
      </w:r>
    </w:p>
    <w:p w:rsidR="000B4A45" w:rsidRPr="00B27F51" w:rsidRDefault="000B4A45" w:rsidP="008B7DE8">
      <w:pPr>
        <w:numPr>
          <w:ilvl w:val="0"/>
          <w:numId w:val="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bCs/>
        </w:rPr>
      </w:pPr>
      <w:r w:rsidRPr="00B27F51">
        <w:t>компьютер с лицензионным программным обеспечением, мультимедийный проектор, экран.</w:t>
      </w:r>
    </w:p>
    <w:p w:rsidR="000B4A45" w:rsidRPr="00B27F51" w:rsidRDefault="000B4A45" w:rsidP="000B4A45">
      <w:pPr>
        <w:jc w:val="both"/>
        <w:rPr>
          <w:b/>
        </w:rPr>
      </w:pPr>
      <w:r w:rsidRPr="00B27F51">
        <w:rPr>
          <w:b/>
        </w:rPr>
        <w:t>3.2. Информационное обеспечение обучения.</w:t>
      </w:r>
    </w:p>
    <w:p w:rsidR="000B4A45" w:rsidRPr="00B27F51" w:rsidRDefault="000B4A45" w:rsidP="000B4A45">
      <w:pPr>
        <w:jc w:val="both"/>
        <w:rPr>
          <w:b/>
        </w:rPr>
      </w:pPr>
      <w:r w:rsidRPr="00B27F51">
        <w:rPr>
          <w:b/>
        </w:rPr>
        <w:t>Перечень учебных изданий, интернет ресурсов, дополнительной литературы.</w:t>
      </w:r>
    </w:p>
    <w:p w:rsidR="000B4A45" w:rsidRPr="00B27F51" w:rsidRDefault="000B4A45" w:rsidP="000B4A45">
      <w:pPr>
        <w:jc w:val="both"/>
        <w:rPr>
          <w:b/>
          <w:i/>
        </w:rPr>
      </w:pPr>
      <w:r w:rsidRPr="00B27F51">
        <w:rPr>
          <w:b/>
          <w:i/>
        </w:rPr>
        <w:t>Основные источники:</w:t>
      </w:r>
    </w:p>
    <w:p w:rsidR="000B4A45" w:rsidRPr="00B27F51" w:rsidRDefault="000B4A45" w:rsidP="008B7DE8">
      <w:pPr>
        <w:numPr>
          <w:ilvl w:val="0"/>
          <w:numId w:val="85"/>
        </w:numPr>
        <w:suppressAutoHyphens/>
        <w:spacing w:after="0" w:line="240" w:lineRule="auto"/>
        <w:ind w:left="709" w:hanging="709"/>
        <w:jc w:val="both"/>
      </w:pPr>
      <w:r w:rsidRPr="00B27F51">
        <w:t xml:space="preserve">Закон РФ «О защите прав потребителей» от 15 декабря 2014 года. </w:t>
      </w:r>
    </w:p>
    <w:p w:rsidR="000B4A45" w:rsidRPr="00B27F51" w:rsidRDefault="000B4A45" w:rsidP="008B7DE8">
      <w:pPr>
        <w:numPr>
          <w:ilvl w:val="0"/>
          <w:numId w:val="85"/>
        </w:numPr>
        <w:suppressAutoHyphens/>
        <w:spacing w:after="0" w:line="240" w:lineRule="auto"/>
        <w:ind w:left="709" w:hanging="709"/>
        <w:jc w:val="both"/>
      </w:pPr>
      <w:r w:rsidRPr="00B27F51">
        <w:t xml:space="preserve">Козюлина Н.С. Продавец, контролер-кассир: Учебник. – 5-е изд., перераб. и доп. – М : Издательско-торговая корпорация «Дашков и К», 2013. – 428 с. </w:t>
      </w:r>
    </w:p>
    <w:p w:rsidR="000B4A45" w:rsidRPr="00B27F51" w:rsidRDefault="000B4A45" w:rsidP="008B7DE8">
      <w:pPr>
        <w:numPr>
          <w:ilvl w:val="0"/>
          <w:numId w:val="85"/>
        </w:numPr>
        <w:suppressAutoHyphens/>
        <w:spacing w:after="0" w:line="240" w:lineRule="auto"/>
        <w:ind w:left="709" w:hanging="709"/>
        <w:jc w:val="both"/>
      </w:pPr>
      <w:r w:rsidRPr="00B27F51">
        <w:t>Памбухчиянц О.В. Технология розничной торговли: Учебник для начального профессионального образования по профессии «Продавец, контролер-кассир». – 6-е изд., перераб. и доп. – М.: Издательско-торговая корпорация «Дашков и К», 2010. – 284 с.</w:t>
      </w:r>
    </w:p>
    <w:p w:rsidR="000B4A45" w:rsidRPr="00B27F51" w:rsidRDefault="000B4A45" w:rsidP="000B4A45">
      <w:pPr>
        <w:jc w:val="both"/>
        <w:rPr>
          <w:b/>
          <w:i/>
        </w:rPr>
      </w:pPr>
      <w:r w:rsidRPr="00B27F51">
        <w:rPr>
          <w:b/>
          <w:i/>
        </w:rPr>
        <w:t>Законодательные акты: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Конституция Российской федерации.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t>Закон Российской Федерации № 2300-1 о защите прав потребителей;</w:t>
      </w:r>
    </w:p>
    <w:p w:rsidR="000B4A45" w:rsidRPr="00B27F51" w:rsidRDefault="000B4A45" w:rsidP="000B4A45">
      <w:pPr>
        <w:jc w:val="both"/>
      </w:pPr>
      <w:r w:rsidRPr="00B27F51">
        <w:t>Кодекс Российской Федерации Об административных правонарушениях» от 12.2001 N 195-ФЗ (принят ГД ФС РФ 20.12.2001) (ст. 14.5 КоАП РФ);</w:t>
      </w:r>
    </w:p>
    <w:p w:rsidR="000B4A45" w:rsidRPr="00B27F51" w:rsidRDefault="000B4A45" w:rsidP="000B4A45">
      <w:pPr>
        <w:jc w:val="both"/>
      </w:pPr>
      <w:r w:rsidRPr="00B27F51">
        <w:t>Правила продажи отдельных видов товаров.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ГОСТ Р 51773-2001 Розничная торговля. Классификация предприятий.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«Инструкция о порядке приемки продукции производственно-технического назначения по количеству № П-6»</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«Инструкция о порядке приемки продукции производственно-технического назначения по качеству № П-7»</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Закон о рекламе.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i/>
        </w:rPr>
      </w:pPr>
      <w:r w:rsidRPr="00B27F51">
        <w:rPr>
          <w:b/>
          <w:bCs/>
          <w:i/>
        </w:rPr>
        <w:t xml:space="preserve">Дополнительные источники: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lastRenderedPageBreak/>
        <w:t>Памбухчиянц О.В. Организация и технология розничной торговли: Учебник для студентов средних специальных заведений. – 2-е изд., перераб. и доп. – М.: Информационно-внедренческий центр «Маркетинг», 2001. – 450 с.</w:t>
      </w:r>
    </w:p>
    <w:p w:rsidR="000B4A45" w:rsidRPr="00B27F51" w:rsidRDefault="000B4A45" w:rsidP="000B4A45">
      <w:pPr>
        <w:jc w:val="both"/>
        <w:rPr>
          <w:bCs/>
          <w:lang w:val="en-US"/>
        </w:rPr>
      </w:pPr>
      <w:r w:rsidRPr="00B27F51">
        <w:rPr>
          <w:bCs/>
          <w:iCs/>
          <w:lang w:val="en-US"/>
        </w:rPr>
        <w:t>http://www. znaytovar. ru</w:t>
      </w:r>
    </w:p>
    <w:p w:rsidR="000B4A45" w:rsidRPr="00B27F51" w:rsidRDefault="000B4A45" w:rsidP="000B4A45">
      <w:pPr>
        <w:jc w:val="both"/>
        <w:rPr>
          <w:bCs/>
          <w:iCs/>
          <w:lang w:val="en-US"/>
        </w:rPr>
      </w:pPr>
      <w:r w:rsidRPr="00B27F51">
        <w:rPr>
          <w:bCs/>
          <w:iCs/>
          <w:lang w:val="en-US"/>
        </w:rPr>
        <w:t>http://www. commodity. ru</w:t>
      </w:r>
    </w:p>
    <w:p w:rsidR="000B4A45" w:rsidRPr="00B27F51" w:rsidRDefault="000B4A45" w:rsidP="000B4A45">
      <w:pPr>
        <w:jc w:val="both"/>
        <w:rPr>
          <w:bCs/>
        </w:rPr>
      </w:pPr>
      <w:r w:rsidRPr="00B27F51">
        <w:t>Ж</w:t>
      </w:r>
      <w:r w:rsidRPr="00B27F51">
        <w:rPr>
          <w:bCs/>
        </w:rPr>
        <w:t>урналы: «Российская торговля», «Современная торговля» и др.</w:t>
      </w:r>
    </w:p>
    <w:p w:rsidR="000B4A45" w:rsidRPr="00B27F51" w:rsidRDefault="000B4A45" w:rsidP="000B4A45">
      <w:pPr>
        <w:jc w:val="both"/>
        <w:rPr>
          <w:bCs/>
        </w:rPr>
      </w:pPr>
      <w:r w:rsidRPr="00B27F51">
        <w:rPr>
          <w:bCs/>
        </w:rPr>
        <w:t>Должностные инструкции в торговле. Справочник для руководителя и кадровика. – М.: «А-Приор». 2009. – 188с.</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Памбухчиянц Г.Г. Пособие для продавца, М.: Экономика, 2007.</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Ануфпиев Н.В., Федосеев А.А. Технология работы магазина: учебник для коп.проф.-техн. уч-щ. – 2-е изд., перераб. и доп. – М.: Экономика, 2003. – 240 с.</w:t>
      </w:r>
    </w:p>
    <w:p w:rsidR="000B4A45" w:rsidRPr="00B27F51" w:rsidRDefault="000B4A45" w:rsidP="008B7DE8">
      <w:pPr>
        <w:pStyle w:val="1"/>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B27F51">
        <w:rPr>
          <w:b/>
          <w:caps/>
          <w:sz w:val="22"/>
          <w:szCs w:val="22"/>
        </w:rPr>
        <w:t>К</w:t>
      </w:r>
      <w:r w:rsidRPr="00B27F51">
        <w:rPr>
          <w:b/>
          <w:sz w:val="22"/>
          <w:szCs w:val="22"/>
        </w:rPr>
        <w:t>онтроль и оценка результатов освоения учебной дисциплины</w:t>
      </w:r>
    </w:p>
    <w:p w:rsidR="000B4A45" w:rsidRPr="00B27F51" w:rsidRDefault="000B4A45" w:rsidP="000B4A45">
      <w:pPr>
        <w:ind w:left="1429"/>
      </w:pPr>
    </w:p>
    <w:p w:rsidR="000B4A45" w:rsidRPr="00B27F51" w:rsidRDefault="000B4A45" w:rsidP="000B4A45">
      <w:pPr>
        <w:ind w:firstLine="709"/>
        <w:jc w:val="both"/>
      </w:pPr>
      <w:r w:rsidRPr="00B27F51">
        <w:t>Текущий контроль проводится преподавателем в процессе проведения практических работ, тестирования, а также выполнения обучающимися индивидуальных заданий – реферативных работ, докладов. Обучение по учебной дисциплине завершается промежуточной аттестацией в форме дифференцированного зачета.</w:t>
      </w:r>
    </w:p>
    <w:p w:rsidR="000B4A45" w:rsidRPr="00B27F51" w:rsidRDefault="000B4A45" w:rsidP="000B4A45">
      <w:pPr>
        <w:ind w:firstLine="709"/>
        <w:jc w:val="both"/>
      </w:pPr>
      <w:r w:rsidRPr="00B27F51">
        <w:t xml:space="preserve">Для промежуточной аттестации и текущего контроля преподавателем разработаны и утверждены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тесты, перечень реферативных работ, докладов и критерии их оценки; вопросы для проведения дифференцированного зачета по дисциплине. </w:t>
      </w: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03"/>
      </w:tblGrid>
      <w:tr w:rsidR="000B4A45" w:rsidRPr="00B27F51" w:rsidTr="00405116">
        <w:trPr>
          <w:jc w:val="center"/>
        </w:trPr>
        <w:tc>
          <w:tcPr>
            <w:tcW w:w="6204" w:type="dxa"/>
          </w:tcPr>
          <w:p w:rsidR="000B4A45" w:rsidRPr="00B27F51" w:rsidRDefault="000B4A45" w:rsidP="00405116">
            <w:pPr>
              <w:jc w:val="center"/>
              <w:rPr>
                <w:b/>
                <w:bCs/>
              </w:rPr>
            </w:pPr>
            <w:r w:rsidRPr="00B27F51">
              <w:rPr>
                <w:b/>
                <w:bCs/>
              </w:rPr>
              <w:t>Результаты обучения</w:t>
            </w:r>
          </w:p>
          <w:p w:rsidR="000B4A45" w:rsidRPr="00B27F51" w:rsidRDefault="000B4A45" w:rsidP="00405116">
            <w:pPr>
              <w:jc w:val="center"/>
              <w:rPr>
                <w:b/>
                <w:bCs/>
              </w:rPr>
            </w:pPr>
            <w:r w:rsidRPr="00B27F51">
              <w:rPr>
                <w:b/>
                <w:bCs/>
              </w:rPr>
              <w:t>(освоенные умения, усвоенные знания)</w:t>
            </w:r>
          </w:p>
        </w:tc>
        <w:tc>
          <w:tcPr>
            <w:tcW w:w="3603" w:type="dxa"/>
          </w:tcPr>
          <w:p w:rsidR="000B4A45" w:rsidRPr="00B27F51" w:rsidRDefault="000B4A45" w:rsidP="00405116">
            <w:pPr>
              <w:jc w:val="center"/>
              <w:rPr>
                <w:b/>
                <w:bCs/>
              </w:rPr>
            </w:pPr>
            <w:r w:rsidRPr="00B27F51">
              <w:rPr>
                <w:b/>
              </w:rPr>
              <w:t xml:space="preserve">Формы и методы контроля и оценки результатов обучения </w:t>
            </w:r>
          </w:p>
        </w:tc>
      </w:tr>
      <w:tr w:rsidR="000B4A45" w:rsidRPr="00B27F51" w:rsidTr="00405116">
        <w:trPr>
          <w:trHeight w:val="263"/>
          <w:jc w:val="center"/>
        </w:trPr>
        <w:tc>
          <w:tcPr>
            <w:tcW w:w="6204"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i/>
              </w:rPr>
            </w:pPr>
            <w:r w:rsidRPr="00B27F51">
              <w:rPr>
                <w:b/>
                <w:i/>
              </w:rPr>
              <w:t>Умения:</w:t>
            </w:r>
          </w:p>
        </w:tc>
        <w:tc>
          <w:tcPr>
            <w:tcW w:w="3603"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c>
      </w:tr>
      <w:tr w:rsidR="000B4A45" w:rsidRPr="00B27F51" w:rsidTr="00405116">
        <w:trPr>
          <w:jc w:val="center"/>
        </w:trPr>
        <w:tc>
          <w:tcPr>
            <w:tcW w:w="6204" w:type="dxa"/>
          </w:tcPr>
          <w:p w:rsidR="000B4A45" w:rsidRPr="00B27F51" w:rsidRDefault="000B4A45" w:rsidP="00405116">
            <w:r w:rsidRPr="00B27F51">
              <w:t>Устанавливать вид и тип организации торговли по идентифицирующим признакам;</w:t>
            </w:r>
          </w:p>
        </w:tc>
        <w:tc>
          <w:tcPr>
            <w:tcW w:w="3603" w:type="dxa"/>
          </w:tcPr>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r w:rsidRPr="00B27F51">
              <w:rPr>
                <w:bCs/>
              </w:rPr>
              <w:t>Защита практической работы</w:t>
            </w:r>
          </w:p>
        </w:tc>
      </w:tr>
      <w:tr w:rsidR="000B4A45" w:rsidRPr="00B27F51" w:rsidTr="00405116">
        <w:trPr>
          <w:jc w:val="center"/>
        </w:trPr>
        <w:tc>
          <w:tcPr>
            <w:tcW w:w="6204" w:type="dxa"/>
          </w:tcPr>
          <w:p w:rsidR="000B4A45" w:rsidRPr="00B27F51" w:rsidRDefault="000B4A45" w:rsidP="00405116">
            <w:r w:rsidRPr="00B27F51">
              <w:t>Определять критерии конкурентоспособности на основе покупательского спроса;</w:t>
            </w:r>
          </w:p>
        </w:tc>
        <w:tc>
          <w:tcPr>
            <w:tcW w:w="3603" w:type="dxa"/>
          </w:tcPr>
          <w:p w:rsidR="000B4A45" w:rsidRPr="00B27F51" w:rsidRDefault="000B4A45" w:rsidP="00405116">
            <w:pPr>
              <w:rPr>
                <w:bCs/>
              </w:rPr>
            </w:pPr>
            <w:r w:rsidRPr="00B27F51">
              <w:rPr>
                <w:bCs/>
              </w:rPr>
              <w:t>Тестирование</w:t>
            </w:r>
          </w:p>
          <w:p w:rsidR="000B4A45" w:rsidRPr="00B27F51" w:rsidRDefault="000B4A45" w:rsidP="00405116">
            <w:pPr>
              <w:rPr>
                <w:bCs/>
              </w:rPr>
            </w:pPr>
            <w:r w:rsidRPr="00B27F51">
              <w:rPr>
                <w:bCs/>
              </w:rPr>
              <w:t>Защита практической работы</w:t>
            </w:r>
          </w:p>
        </w:tc>
      </w:tr>
      <w:tr w:rsidR="000B4A45" w:rsidRPr="00B27F51" w:rsidTr="00405116">
        <w:trPr>
          <w:jc w:val="center"/>
        </w:trPr>
        <w:tc>
          <w:tcPr>
            <w:tcW w:w="6204" w:type="dxa"/>
          </w:tcPr>
          <w:p w:rsidR="000B4A45" w:rsidRPr="00B27F51" w:rsidRDefault="000B4A45" w:rsidP="00405116">
            <w:pPr>
              <w:rPr>
                <w:b/>
              </w:rPr>
            </w:pPr>
            <w:r w:rsidRPr="00B27F51">
              <w:t>Применять правила торгового обслуживания и правила торговли в профессиональной деятельности.</w:t>
            </w:r>
          </w:p>
        </w:tc>
        <w:tc>
          <w:tcPr>
            <w:tcW w:w="3603" w:type="dxa"/>
          </w:tcPr>
          <w:p w:rsidR="000B4A45" w:rsidRPr="00B27F51" w:rsidRDefault="000B4A45" w:rsidP="00405116">
            <w:pPr>
              <w:rPr>
                <w:bCs/>
              </w:rPr>
            </w:pPr>
            <w:r w:rsidRPr="00B27F51">
              <w:rPr>
                <w:bCs/>
              </w:rPr>
              <w:t>Защита практической работы</w:t>
            </w:r>
          </w:p>
        </w:tc>
      </w:tr>
      <w:tr w:rsidR="000B4A45" w:rsidRPr="00B27F51" w:rsidTr="00405116">
        <w:trPr>
          <w:jc w:val="center"/>
        </w:trPr>
        <w:tc>
          <w:tcPr>
            <w:tcW w:w="6204" w:type="dxa"/>
          </w:tcPr>
          <w:p w:rsidR="000B4A45" w:rsidRPr="00B27F51" w:rsidRDefault="000B4A45" w:rsidP="00405116">
            <w:pPr>
              <w:rPr>
                <w:b/>
                <w:i/>
              </w:rPr>
            </w:pPr>
            <w:r w:rsidRPr="00B27F51">
              <w:rPr>
                <w:b/>
                <w:i/>
              </w:rPr>
              <w:t>Знания:</w:t>
            </w:r>
          </w:p>
        </w:tc>
        <w:tc>
          <w:tcPr>
            <w:tcW w:w="3603" w:type="dxa"/>
          </w:tcPr>
          <w:p w:rsidR="000B4A45" w:rsidRPr="00B27F51" w:rsidRDefault="000B4A45" w:rsidP="00405116">
            <w:pPr>
              <w:rPr>
                <w:bCs/>
              </w:rPr>
            </w:pPr>
          </w:p>
        </w:tc>
      </w:tr>
      <w:tr w:rsidR="000B4A45" w:rsidRPr="00B27F51" w:rsidTr="00405116">
        <w:trPr>
          <w:jc w:val="center"/>
        </w:trPr>
        <w:tc>
          <w:tcPr>
            <w:tcW w:w="6204" w:type="dxa"/>
          </w:tcPr>
          <w:p w:rsidR="000B4A45" w:rsidRPr="00B27F51" w:rsidRDefault="000B4A45" w:rsidP="00405116">
            <w:pPr>
              <w:rPr>
                <w:bCs/>
                <w:i/>
              </w:rPr>
            </w:pPr>
            <w:r w:rsidRPr="00B27F51">
              <w:t>Услуги розничной торговли, их классификацию и качество;</w:t>
            </w:r>
          </w:p>
        </w:tc>
        <w:tc>
          <w:tcPr>
            <w:tcW w:w="3603" w:type="dxa"/>
          </w:tcPr>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lastRenderedPageBreak/>
              <w:t>Тестирование</w:t>
            </w:r>
          </w:p>
          <w:p w:rsidR="000B4A45" w:rsidRPr="00B27F51" w:rsidRDefault="000B4A45" w:rsidP="00405116">
            <w:pPr>
              <w:rPr>
                <w:bCs/>
              </w:rPr>
            </w:pPr>
            <w:r w:rsidRPr="00B27F51">
              <w:rPr>
                <w:bCs/>
              </w:rPr>
              <w:t>Устный опрос</w:t>
            </w:r>
          </w:p>
        </w:tc>
      </w:tr>
      <w:tr w:rsidR="000B4A45" w:rsidRPr="00B27F51" w:rsidTr="00405116">
        <w:trPr>
          <w:jc w:val="center"/>
        </w:trPr>
        <w:tc>
          <w:tcPr>
            <w:tcW w:w="6204" w:type="dxa"/>
          </w:tcPr>
          <w:p w:rsidR="000B4A45" w:rsidRPr="00B27F51" w:rsidRDefault="000B4A45" w:rsidP="00405116">
            <w:r w:rsidRPr="00B27F51">
              <w:lastRenderedPageBreak/>
              <w:t>Виды розничной торговой сети и их характеристику;</w:t>
            </w:r>
          </w:p>
          <w:p w:rsidR="000B4A45" w:rsidRPr="00B27F51" w:rsidRDefault="000B4A45" w:rsidP="00405116">
            <w:pPr>
              <w:rPr>
                <w:bCs/>
                <w:i/>
              </w:rPr>
            </w:pPr>
          </w:p>
        </w:tc>
        <w:tc>
          <w:tcPr>
            <w:tcW w:w="3603" w:type="dxa"/>
          </w:tcPr>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t>Тестирование</w:t>
            </w:r>
          </w:p>
          <w:p w:rsidR="000B4A45" w:rsidRPr="00B27F51" w:rsidRDefault="000B4A45" w:rsidP="00405116">
            <w:pPr>
              <w:rPr>
                <w:bCs/>
              </w:rPr>
            </w:pPr>
            <w:r w:rsidRPr="00B27F51">
              <w:rPr>
                <w:bCs/>
              </w:rPr>
              <w:t>Устный опрос</w:t>
            </w:r>
          </w:p>
        </w:tc>
      </w:tr>
      <w:tr w:rsidR="000B4A45" w:rsidRPr="00B27F51" w:rsidTr="00405116">
        <w:trPr>
          <w:jc w:val="center"/>
        </w:trPr>
        <w:tc>
          <w:tcPr>
            <w:tcW w:w="6204" w:type="dxa"/>
          </w:tcPr>
          <w:p w:rsidR="000B4A45" w:rsidRPr="00B27F51" w:rsidRDefault="000B4A45" w:rsidP="00405116">
            <w:r w:rsidRPr="00B27F51">
              <w:t>Типизацию и специализацию розничной торговой сети;</w:t>
            </w:r>
          </w:p>
        </w:tc>
        <w:tc>
          <w:tcPr>
            <w:tcW w:w="3603" w:type="dxa"/>
          </w:tcPr>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t>Тестирование</w:t>
            </w:r>
          </w:p>
          <w:p w:rsidR="000B4A45" w:rsidRPr="00B27F51" w:rsidRDefault="000B4A45" w:rsidP="00405116">
            <w:pPr>
              <w:rPr>
                <w:bCs/>
              </w:rPr>
            </w:pPr>
            <w:r w:rsidRPr="00B27F51">
              <w:rPr>
                <w:bCs/>
              </w:rPr>
              <w:t>Устный опрос</w:t>
            </w:r>
          </w:p>
        </w:tc>
      </w:tr>
      <w:tr w:rsidR="000B4A45" w:rsidRPr="00B27F51" w:rsidTr="00405116">
        <w:trPr>
          <w:jc w:val="center"/>
        </w:trPr>
        <w:tc>
          <w:tcPr>
            <w:tcW w:w="6204" w:type="dxa"/>
          </w:tcPr>
          <w:p w:rsidR="000B4A45" w:rsidRPr="00B27F51" w:rsidRDefault="000B4A45" w:rsidP="00405116">
            <w:pPr>
              <w:rPr>
                <w:bCs/>
                <w:i/>
              </w:rPr>
            </w:pPr>
            <w:r w:rsidRPr="00B27F51">
              <w:t>Особенности технологических планировок организаций торговли;</w:t>
            </w:r>
          </w:p>
        </w:tc>
        <w:tc>
          <w:tcPr>
            <w:tcW w:w="3603" w:type="dxa"/>
          </w:tcPr>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t>Устный опрос</w:t>
            </w:r>
          </w:p>
        </w:tc>
      </w:tr>
      <w:tr w:rsidR="000B4A45" w:rsidRPr="00B27F51" w:rsidTr="00405116">
        <w:trPr>
          <w:trHeight w:val="69"/>
          <w:jc w:val="center"/>
        </w:trPr>
        <w:tc>
          <w:tcPr>
            <w:tcW w:w="6204" w:type="dxa"/>
          </w:tcPr>
          <w:p w:rsidR="000B4A45" w:rsidRPr="00B27F51" w:rsidRDefault="000B4A45" w:rsidP="00405116">
            <w:r w:rsidRPr="00B27F51">
              <w:t>Основы маркетинговой деятельности и менеджмента в торговле;</w:t>
            </w:r>
          </w:p>
        </w:tc>
        <w:tc>
          <w:tcPr>
            <w:tcW w:w="3603" w:type="dxa"/>
          </w:tcPr>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t>Устный опрос</w:t>
            </w:r>
          </w:p>
        </w:tc>
      </w:tr>
      <w:tr w:rsidR="000B4A45" w:rsidRPr="00B27F51" w:rsidTr="00405116">
        <w:trPr>
          <w:trHeight w:val="67"/>
          <w:jc w:val="center"/>
        </w:trPr>
        <w:tc>
          <w:tcPr>
            <w:tcW w:w="6204" w:type="dxa"/>
          </w:tcPr>
          <w:p w:rsidR="000B4A45" w:rsidRPr="00B27F51" w:rsidRDefault="000B4A45" w:rsidP="00405116">
            <w:pPr>
              <w:rPr>
                <w:bCs/>
                <w:i/>
              </w:rPr>
            </w:pPr>
            <w:r w:rsidRPr="00B27F51">
              <w:t>Основы товароснабжения в торговле;</w:t>
            </w:r>
          </w:p>
        </w:tc>
        <w:tc>
          <w:tcPr>
            <w:tcW w:w="3603" w:type="dxa"/>
          </w:tcPr>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t>Тестирование</w:t>
            </w:r>
          </w:p>
          <w:p w:rsidR="000B4A45" w:rsidRPr="00B27F51" w:rsidRDefault="000B4A45" w:rsidP="00405116">
            <w:pPr>
              <w:rPr>
                <w:bCs/>
              </w:rPr>
            </w:pPr>
            <w:r w:rsidRPr="00B27F51">
              <w:rPr>
                <w:bCs/>
              </w:rPr>
              <w:t>Устный опрос</w:t>
            </w:r>
          </w:p>
        </w:tc>
      </w:tr>
      <w:tr w:rsidR="000B4A45" w:rsidRPr="00B27F51" w:rsidTr="00405116">
        <w:trPr>
          <w:trHeight w:val="67"/>
          <w:jc w:val="center"/>
        </w:trPr>
        <w:tc>
          <w:tcPr>
            <w:tcW w:w="6204" w:type="dxa"/>
          </w:tcPr>
          <w:p w:rsidR="000B4A45" w:rsidRPr="00B27F51" w:rsidRDefault="000B4A45" w:rsidP="00405116">
            <w:pPr>
              <w:rPr>
                <w:bCs/>
                <w:i/>
              </w:rPr>
            </w:pPr>
            <w:r w:rsidRPr="00B27F51">
              <w:t>Основные виды тары и тароматериалов, особенности тарооборота;</w:t>
            </w:r>
          </w:p>
        </w:tc>
        <w:tc>
          <w:tcPr>
            <w:tcW w:w="3603" w:type="dxa"/>
          </w:tcPr>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t>Тестирование</w:t>
            </w:r>
          </w:p>
          <w:p w:rsidR="000B4A45" w:rsidRPr="00B27F51" w:rsidRDefault="000B4A45" w:rsidP="00405116">
            <w:pPr>
              <w:rPr>
                <w:bCs/>
              </w:rPr>
            </w:pPr>
            <w:r w:rsidRPr="00B27F51">
              <w:rPr>
                <w:bCs/>
              </w:rPr>
              <w:t>Устный опрос</w:t>
            </w:r>
          </w:p>
        </w:tc>
      </w:tr>
      <w:tr w:rsidR="000B4A45" w:rsidRPr="00B27F51" w:rsidTr="00405116">
        <w:trPr>
          <w:trHeight w:val="67"/>
          <w:jc w:val="center"/>
        </w:trPr>
        <w:tc>
          <w:tcPr>
            <w:tcW w:w="6204" w:type="dxa"/>
          </w:tcPr>
          <w:p w:rsidR="000B4A45" w:rsidRPr="00B27F51" w:rsidRDefault="000B4A45" w:rsidP="00405116">
            <w:r w:rsidRPr="00B27F51">
              <w:t>Технологию приемки, хранения, подготовки товаров к продаже, размещения и выкладки;</w:t>
            </w:r>
          </w:p>
        </w:tc>
        <w:tc>
          <w:tcPr>
            <w:tcW w:w="3603" w:type="dxa"/>
          </w:tcPr>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r w:rsidRPr="00B27F51">
              <w:rPr>
                <w:bCs/>
              </w:rPr>
              <w:t>Самостоятельная работа Устный опрос</w:t>
            </w:r>
          </w:p>
        </w:tc>
      </w:tr>
      <w:tr w:rsidR="000B4A45" w:rsidRPr="00B27F51" w:rsidTr="00405116">
        <w:trPr>
          <w:trHeight w:val="69"/>
          <w:jc w:val="center"/>
        </w:trPr>
        <w:tc>
          <w:tcPr>
            <w:tcW w:w="6204" w:type="dxa"/>
          </w:tcPr>
          <w:p w:rsidR="000B4A45" w:rsidRPr="00B27F51" w:rsidRDefault="000B4A45" w:rsidP="00405116">
            <w:r w:rsidRPr="00B27F51">
              <w:t>правила торгового обслуживания и торговли товарами;</w:t>
            </w:r>
          </w:p>
        </w:tc>
        <w:tc>
          <w:tcPr>
            <w:tcW w:w="3603" w:type="dxa"/>
          </w:tcPr>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t>Устный опрос</w:t>
            </w:r>
          </w:p>
        </w:tc>
      </w:tr>
      <w:tr w:rsidR="000B4A45" w:rsidRPr="00B27F51" w:rsidTr="00405116">
        <w:trPr>
          <w:trHeight w:val="67"/>
          <w:jc w:val="center"/>
        </w:trPr>
        <w:tc>
          <w:tcPr>
            <w:tcW w:w="6204" w:type="dxa"/>
          </w:tcPr>
          <w:p w:rsidR="000B4A45" w:rsidRPr="00B27F51" w:rsidRDefault="000B4A45" w:rsidP="00405116">
            <w:r w:rsidRPr="00B27F51">
              <w:t>Требования к обслуживающему персоналу;</w:t>
            </w:r>
          </w:p>
          <w:p w:rsidR="000B4A45" w:rsidRPr="00B27F51" w:rsidRDefault="000B4A45" w:rsidP="00405116">
            <w:pPr>
              <w:rPr>
                <w:bCs/>
                <w:i/>
              </w:rPr>
            </w:pPr>
          </w:p>
        </w:tc>
        <w:tc>
          <w:tcPr>
            <w:tcW w:w="3603" w:type="dxa"/>
          </w:tcPr>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lastRenderedPageBreak/>
              <w:t>Устный опрос</w:t>
            </w:r>
          </w:p>
        </w:tc>
      </w:tr>
      <w:tr w:rsidR="000B4A45" w:rsidRPr="00B27F51" w:rsidTr="00405116">
        <w:trPr>
          <w:trHeight w:val="507"/>
          <w:jc w:val="center"/>
        </w:trPr>
        <w:tc>
          <w:tcPr>
            <w:tcW w:w="6204" w:type="dxa"/>
          </w:tcPr>
          <w:p w:rsidR="000B4A45" w:rsidRPr="00B27F51" w:rsidRDefault="000B4A45" w:rsidP="00405116">
            <w:r w:rsidRPr="00B27F51">
              <w:lastRenderedPageBreak/>
              <w:t>Нормативную документацию по защите прав потребителей.</w:t>
            </w:r>
          </w:p>
        </w:tc>
        <w:tc>
          <w:tcPr>
            <w:tcW w:w="3603" w:type="dxa"/>
          </w:tcPr>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r w:rsidRPr="00B27F51">
              <w:rPr>
                <w:bCs/>
              </w:rPr>
              <w:t>Самостоятельная работа</w:t>
            </w:r>
          </w:p>
          <w:p w:rsidR="000B4A45" w:rsidRPr="00B27F51" w:rsidRDefault="000B4A45" w:rsidP="00405116">
            <w:pPr>
              <w:rPr>
                <w:bCs/>
              </w:rPr>
            </w:pPr>
            <w:r w:rsidRPr="00B27F51">
              <w:rPr>
                <w:bCs/>
              </w:rPr>
              <w:t>Устный опрос</w:t>
            </w:r>
          </w:p>
        </w:tc>
      </w:tr>
    </w:tbl>
    <w:p w:rsidR="000B4A45" w:rsidRPr="00B27F51" w:rsidRDefault="000B4A45" w:rsidP="000B4A45">
      <w:pPr>
        <w:ind w:firstLine="709"/>
        <w:jc w:val="both"/>
      </w:pPr>
      <w:r w:rsidRPr="00B27F51">
        <w:t xml:space="preserve"> </w:t>
      </w:r>
    </w:p>
    <w:p w:rsidR="000B4A45" w:rsidRPr="00B27F51" w:rsidRDefault="000B4A45" w:rsidP="000B4A45">
      <w:pPr>
        <w:jc w:val="center"/>
        <w:rPr>
          <w:rFonts w:eastAsia="Times New Roman"/>
          <w:b/>
          <w:bCs/>
        </w:rPr>
      </w:pPr>
      <w:r w:rsidRPr="00B27F51">
        <w:rPr>
          <w:rFonts w:eastAsia="Times New Roman"/>
          <w:b/>
          <w:bCs/>
        </w:rPr>
        <w:t>УЧЕБНАЯ ДИСЦИПЛИНА</w:t>
      </w:r>
    </w:p>
    <w:p w:rsidR="000B4A45" w:rsidRPr="00B27F51" w:rsidRDefault="000B4A45" w:rsidP="000B4A45">
      <w:pPr>
        <w:jc w:val="center"/>
        <w:rPr>
          <w:rFonts w:eastAsia="Times New Roman"/>
          <w:b/>
          <w:bCs/>
        </w:rPr>
      </w:pPr>
      <w:r w:rsidRPr="00B27F51">
        <w:rPr>
          <w:rFonts w:eastAsia="Times New Roman"/>
          <w:b/>
          <w:bCs/>
        </w:rPr>
        <w:t>ОП.04 САНИТАРИЯ И ГИГИЕНА</w:t>
      </w:r>
    </w:p>
    <w:p w:rsidR="000B4A45" w:rsidRPr="00B27F51" w:rsidRDefault="000B4A45" w:rsidP="000B4A45">
      <w:pPr>
        <w:jc w:val="center"/>
        <w:rPr>
          <w:rFonts w:eastAsia="Times New Roman"/>
          <w:b/>
          <w:bCs/>
        </w:rPr>
      </w:pPr>
    </w:p>
    <w:p w:rsidR="000B4A45" w:rsidRPr="00B27F51" w:rsidRDefault="000B4A45" w:rsidP="008B7DE8">
      <w:pPr>
        <w:pStyle w:val="a3"/>
        <w:numPr>
          <w:ilvl w:val="1"/>
          <w:numId w:val="201"/>
        </w:numPr>
        <w:ind w:left="0" w:firstLine="709"/>
        <w:jc w:val="both"/>
        <w:rPr>
          <w:b/>
        </w:rPr>
      </w:pPr>
      <w:r w:rsidRPr="00B27F51">
        <w:rPr>
          <w:b/>
        </w:rPr>
        <w:t>Область применения программы</w:t>
      </w:r>
    </w:p>
    <w:p w:rsidR="000B4A45" w:rsidRPr="00B27F51" w:rsidRDefault="000B4A45" w:rsidP="000B4A45">
      <w:pPr>
        <w:pStyle w:val="a3"/>
        <w:ind w:left="0" w:firstLine="567"/>
        <w:jc w:val="both"/>
        <w:rPr>
          <w:rStyle w:val="FontStyle41"/>
          <w:i/>
        </w:rPr>
      </w:pPr>
      <w:r w:rsidRPr="00B27F51">
        <w:rPr>
          <w:rStyle w:val="FontStyle41"/>
          <w:i/>
        </w:rPr>
        <w:t>Рабочая  программа  учебной дисциплины является частью основной профессиональной образовательной программы в соответствии с ФГОС по профессиям 38.01.02 «Продавец, контролер-кассир».</w:t>
      </w:r>
    </w:p>
    <w:p w:rsidR="000B4A45" w:rsidRPr="00B27F51" w:rsidRDefault="000B4A45" w:rsidP="000B4A45">
      <w:pPr>
        <w:pStyle w:val="Style11"/>
        <w:widowControl/>
        <w:tabs>
          <w:tab w:val="left" w:pos="634"/>
        </w:tabs>
        <w:ind w:firstLine="709"/>
        <w:rPr>
          <w:rStyle w:val="FontStyle41"/>
          <w:i/>
        </w:rPr>
      </w:pPr>
      <w:r w:rsidRPr="00B27F51">
        <w:rPr>
          <w:rStyle w:val="FontStyle40"/>
          <w:i/>
        </w:rPr>
        <w:t>1.2.</w:t>
      </w:r>
      <w:r w:rsidRPr="00B27F51">
        <w:rPr>
          <w:rStyle w:val="FontStyle40"/>
          <w:b w:val="0"/>
          <w:bCs w:val="0"/>
          <w:i/>
        </w:rPr>
        <w:tab/>
      </w:r>
      <w:r w:rsidRPr="00B27F51">
        <w:rPr>
          <w:rStyle w:val="FontStyle40"/>
          <w:i/>
        </w:rPr>
        <w:t xml:space="preserve">Место учебной дисциплины в структуре основной профессиональной образовательной программы: </w:t>
      </w:r>
      <w:r w:rsidRPr="00B27F51">
        <w:rPr>
          <w:rStyle w:val="FontStyle41"/>
          <w:i/>
        </w:rPr>
        <w:t>дисциплина входит в общепрофессиональный цикл.</w:t>
      </w:r>
    </w:p>
    <w:p w:rsidR="000B4A45" w:rsidRPr="00B27F51" w:rsidRDefault="000B4A45" w:rsidP="000B4A45">
      <w:pPr>
        <w:pStyle w:val="Style11"/>
        <w:widowControl/>
        <w:tabs>
          <w:tab w:val="left" w:pos="509"/>
        </w:tabs>
        <w:ind w:firstLine="709"/>
        <w:rPr>
          <w:rStyle w:val="FontStyle40"/>
          <w:i/>
        </w:rPr>
      </w:pPr>
      <w:r w:rsidRPr="00B27F51">
        <w:rPr>
          <w:rStyle w:val="FontStyle40"/>
          <w:i/>
        </w:rPr>
        <w:t>1.3.</w:t>
      </w:r>
      <w:r w:rsidRPr="00B27F51">
        <w:rPr>
          <w:rStyle w:val="FontStyle40"/>
          <w:b w:val="0"/>
          <w:bCs w:val="0"/>
          <w:i/>
        </w:rPr>
        <w:tab/>
      </w:r>
      <w:r w:rsidRPr="00B27F51">
        <w:rPr>
          <w:rStyle w:val="FontStyle40"/>
          <w:i/>
        </w:rPr>
        <w:t>Цели и задачи учебной дисциплины - требования к результатам освоения</w:t>
      </w:r>
      <w:r w:rsidRPr="00B27F51">
        <w:rPr>
          <w:rStyle w:val="FontStyle40"/>
          <w:i/>
        </w:rPr>
        <w:br/>
        <w:t>дисциплины:</w:t>
      </w:r>
    </w:p>
    <w:p w:rsidR="000B4A45" w:rsidRPr="00B27F51" w:rsidRDefault="000B4A45" w:rsidP="000B4A45">
      <w:pPr>
        <w:pStyle w:val="Style7"/>
        <w:widowControl/>
        <w:ind w:firstLine="709"/>
        <w:jc w:val="both"/>
        <w:rPr>
          <w:rStyle w:val="FontStyle41"/>
          <w:i/>
        </w:rPr>
      </w:pPr>
      <w:r w:rsidRPr="00B27F51">
        <w:rPr>
          <w:rStyle w:val="FontStyle41"/>
          <w:i/>
        </w:rPr>
        <w:t>В результате освоения учебной дисциплины обучающийся должен уметь:</w:t>
      </w:r>
    </w:p>
    <w:p w:rsidR="000B4A45" w:rsidRPr="00B27F51" w:rsidRDefault="000B4A45" w:rsidP="000B4A45">
      <w:pPr>
        <w:pStyle w:val="Style29"/>
        <w:widowControl/>
        <w:tabs>
          <w:tab w:val="left" w:pos="730"/>
        </w:tabs>
        <w:spacing w:line="240" w:lineRule="auto"/>
        <w:ind w:firstLine="709"/>
        <w:jc w:val="both"/>
        <w:rPr>
          <w:rStyle w:val="FontStyle41"/>
          <w:i/>
        </w:rPr>
      </w:pPr>
      <w:r w:rsidRPr="00B27F51">
        <w:rPr>
          <w:rStyle w:val="FontStyle41"/>
          <w:i/>
        </w:rPr>
        <w:t>•</w:t>
      </w:r>
      <w:r w:rsidRPr="00B27F51">
        <w:rPr>
          <w:rStyle w:val="FontStyle41"/>
          <w:i/>
        </w:rPr>
        <w:tab/>
        <w:t>соблюдать санитарные правила для организации торговли;</w:t>
      </w:r>
    </w:p>
    <w:p w:rsidR="000B4A45" w:rsidRPr="00B27F51" w:rsidRDefault="000B4A45" w:rsidP="000B4A45">
      <w:pPr>
        <w:pStyle w:val="Style29"/>
        <w:widowControl/>
        <w:tabs>
          <w:tab w:val="left" w:pos="725"/>
        </w:tabs>
        <w:spacing w:line="240" w:lineRule="auto"/>
        <w:ind w:firstLine="709"/>
        <w:jc w:val="both"/>
        <w:rPr>
          <w:rStyle w:val="FontStyle41"/>
          <w:i/>
        </w:rPr>
      </w:pPr>
      <w:r w:rsidRPr="00B27F51">
        <w:rPr>
          <w:rStyle w:val="FontStyle41"/>
          <w:i/>
        </w:rPr>
        <w:t>•</w:t>
      </w:r>
      <w:r w:rsidRPr="00B27F51">
        <w:rPr>
          <w:rStyle w:val="FontStyle41"/>
          <w:i/>
        </w:rPr>
        <w:tab/>
        <w:t xml:space="preserve">соблюдать санитарно-эпидемиологические требования. </w:t>
      </w:r>
    </w:p>
    <w:p w:rsidR="000B4A45" w:rsidRPr="00B27F51" w:rsidRDefault="000B4A45" w:rsidP="000B4A45">
      <w:pPr>
        <w:pStyle w:val="Style29"/>
        <w:widowControl/>
        <w:tabs>
          <w:tab w:val="left" w:pos="725"/>
        </w:tabs>
        <w:spacing w:line="240" w:lineRule="auto"/>
        <w:ind w:firstLine="709"/>
        <w:jc w:val="both"/>
        <w:rPr>
          <w:rStyle w:val="FontStyle41"/>
          <w:i/>
        </w:rPr>
      </w:pPr>
      <w:r w:rsidRPr="00B27F51">
        <w:rPr>
          <w:rStyle w:val="FontStyle41"/>
          <w:i/>
        </w:rPr>
        <w:t>Знать:</w:t>
      </w:r>
    </w:p>
    <w:p w:rsidR="000B4A45" w:rsidRPr="00B27F51" w:rsidRDefault="000B4A45" w:rsidP="008B7DE8">
      <w:pPr>
        <w:pStyle w:val="Style17"/>
        <w:widowControl/>
        <w:numPr>
          <w:ilvl w:val="0"/>
          <w:numId w:val="13"/>
        </w:numPr>
        <w:tabs>
          <w:tab w:val="left" w:pos="720"/>
        </w:tabs>
        <w:spacing w:line="240" w:lineRule="auto"/>
        <w:ind w:firstLine="709"/>
        <w:rPr>
          <w:rStyle w:val="FontStyle41"/>
          <w:i/>
        </w:rPr>
      </w:pPr>
      <w:r w:rsidRPr="00B27F51">
        <w:rPr>
          <w:rStyle w:val="FontStyle41"/>
          <w:i/>
        </w:rPr>
        <w:t>нормативно-правовую    базу   санитарно-эпидемиологических   требований   по организации торговли;</w:t>
      </w:r>
    </w:p>
    <w:p w:rsidR="000B4A45" w:rsidRPr="00B27F51" w:rsidRDefault="000B4A45" w:rsidP="008B7DE8">
      <w:pPr>
        <w:pStyle w:val="Style29"/>
        <w:widowControl/>
        <w:numPr>
          <w:ilvl w:val="0"/>
          <w:numId w:val="13"/>
        </w:numPr>
        <w:tabs>
          <w:tab w:val="left" w:pos="720"/>
        </w:tabs>
        <w:spacing w:line="240" w:lineRule="auto"/>
        <w:ind w:firstLine="709"/>
        <w:jc w:val="both"/>
        <w:rPr>
          <w:rStyle w:val="FontStyle41"/>
          <w:i/>
        </w:rPr>
      </w:pPr>
      <w:r w:rsidRPr="00B27F51">
        <w:rPr>
          <w:rStyle w:val="FontStyle41"/>
          <w:i/>
        </w:rPr>
        <w:t>требования к личной гигиене персонала.</w:t>
      </w:r>
    </w:p>
    <w:p w:rsidR="000B4A45" w:rsidRPr="00B27F51" w:rsidRDefault="000B4A45" w:rsidP="000B4A45">
      <w:pPr>
        <w:pStyle w:val="Style27"/>
        <w:widowControl/>
        <w:spacing w:line="240" w:lineRule="auto"/>
        <w:ind w:firstLine="709"/>
        <w:rPr>
          <w:rStyle w:val="FontStyle40"/>
          <w:i/>
        </w:rPr>
      </w:pPr>
      <w:r w:rsidRPr="00B27F51">
        <w:rPr>
          <w:rStyle w:val="FontStyle40"/>
          <w:i/>
        </w:rPr>
        <w:t>1.4. Количество часов на освоение учебной программы учебной дисциплины:</w:t>
      </w:r>
    </w:p>
    <w:p w:rsidR="000B4A45" w:rsidRPr="00B27F51" w:rsidRDefault="000B4A45" w:rsidP="000B4A45">
      <w:pPr>
        <w:pStyle w:val="Style7"/>
        <w:widowControl/>
        <w:ind w:firstLine="709"/>
        <w:jc w:val="both"/>
        <w:rPr>
          <w:rStyle w:val="FontStyle41"/>
          <w:i/>
        </w:rPr>
      </w:pPr>
      <w:r w:rsidRPr="00B27F51">
        <w:rPr>
          <w:rStyle w:val="FontStyle41"/>
          <w:i/>
        </w:rPr>
        <w:t>Максимальной учебной нагрузки обучающегося 46 часов в том числе:</w:t>
      </w:r>
    </w:p>
    <w:p w:rsidR="000B4A45" w:rsidRPr="00B27F51" w:rsidRDefault="000B4A45" w:rsidP="000B4A45">
      <w:pPr>
        <w:pStyle w:val="Style7"/>
        <w:widowControl/>
        <w:jc w:val="both"/>
        <w:rPr>
          <w:rStyle w:val="FontStyle41"/>
          <w:i/>
        </w:rPr>
      </w:pPr>
      <w:r w:rsidRPr="00B27F51">
        <w:rPr>
          <w:rStyle w:val="FontStyle41"/>
          <w:i/>
        </w:rPr>
        <w:t xml:space="preserve"> - обязательной аудиторной учебной нагрузки обучающегося 32 часа; </w:t>
      </w:r>
    </w:p>
    <w:p w:rsidR="000B4A45" w:rsidRPr="00B27F51" w:rsidRDefault="000B4A45" w:rsidP="000B4A45">
      <w:pPr>
        <w:pStyle w:val="Style7"/>
        <w:widowControl/>
        <w:jc w:val="both"/>
        <w:rPr>
          <w:rStyle w:val="FontStyle41"/>
          <w:i/>
        </w:rPr>
      </w:pPr>
      <w:r w:rsidRPr="00B27F51">
        <w:rPr>
          <w:rStyle w:val="FontStyle41"/>
          <w:i/>
        </w:rPr>
        <w:t>- самостоятельной работы обучающего  14  часов.</w:t>
      </w:r>
    </w:p>
    <w:p w:rsidR="000B4A45" w:rsidRPr="00B27F51" w:rsidRDefault="000B4A45" w:rsidP="000B4A45">
      <w:pPr>
        <w:pStyle w:val="Style7"/>
        <w:widowControl/>
        <w:ind w:firstLine="709"/>
        <w:jc w:val="both"/>
        <w:rPr>
          <w:rStyle w:val="FontStyle41"/>
        </w:rPr>
      </w:pPr>
    </w:p>
    <w:p w:rsidR="000B4A45" w:rsidRPr="00B27F51" w:rsidRDefault="000B4A45" w:rsidP="008B7DE8">
      <w:pPr>
        <w:pStyle w:val="Style7"/>
        <w:widowControl/>
        <w:numPr>
          <w:ilvl w:val="0"/>
          <w:numId w:val="201"/>
        </w:numPr>
        <w:jc w:val="both"/>
        <w:rPr>
          <w:rStyle w:val="FontStyle40"/>
          <w:b w:val="0"/>
          <w:bCs w:val="0"/>
        </w:rPr>
      </w:pPr>
      <w:r w:rsidRPr="00B27F51">
        <w:rPr>
          <w:rStyle w:val="FontStyle40"/>
        </w:rPr>
        <w:t xml:space="preserve">СТРУКТУРА И СОДЕРЖАНИЕ УЧЕБНОЙ ДИСЦИПЛИНЫ </w:t>
      </w:r>
    </w:p>
    <w:p w:rsidR="000B4A45" w:rsidRPr="00B27F51" w:rsidRDefault="000B4A45" w:rsidP="000B4A45">
      <w:pPr>
        <w:pStyle w:val="Style7"/>
        <w:widowControl/>
        <w:ind w:left="720"/>
        <w:jc w:val="both"/>
        <w:rPr>
          <w:rStyle w:val="FontStyle40"/>
        </w:rPr>
      </w:pPr>
      <w:r w:rsidRPr="00B27F51">
        <w:rPr>
          <w:rStyle w:val="FontStyle40"/>
        </w:rPr>
        <w:t>2.1. Объем учебной дисциплины и виды учебной работы</w:t>
      </w:r>
    </w:p>
    <w:tbl>
      <w:tblPr>
        <w:tblW w:w="9340" w:type="dxa"/>
        <w:tblInd w:w="-67" w:type="dxa"/>
        <w:tblLayout w:type="fixed"/>
        <w:tblLook w:val="0000" w:firstRow="0" w:lastRow="0" w:firstColumn="0" w:lastColumn="0" w:noHBand="0" w:noVBand="0"/>
      </w:tblPr>
      <w:tblGrid>
        <w:gridCol w:w="7405"/>
        <w:gridCol w:w="1935"/>
      </w:tblGrid>
      <w:tr w:rsidR="000B4A45" w:rsidRPr="00B27F51" w:rsidTr="00405116">
        <w:trPr>
          <w:trHeight w:val="460"/>
        </w:trPr>
        <w:tc>
          <w:tcPr>
            <w:tcW w:w="7405" w:type="dxa"/>
            <w:tcBorders>
              <w:top w:val="single" w:sz="4" w:space="0" w:color="000000"/>
              <w:left w:val="single" w:sz="4" w:space="0" w:color="000000"/>
              <w:bottom w:val="single" w:sz="4" w:space="0" w:color="000000"/>
            </w:tcBorders>
          </w:tcPr>
          <w:p w:rsidR="000B4A45" w:rsidRPr="00B27F51" w:rsidRDefault="000B4A45" w:rsidP="00405116">
            <w:pPr>
              <w:snapToGrid w:val="0"/>
              <w:rPr>
                <w:b/>
              </w:rPr>
            </w:pPr>
            <w:r w:rsidRPr="00B27F51">
              <w:rPr>
                <w:b/>
              </w:rPr>
              <w:t>Вид учебной работы</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rPr>
                <w:b/>
              </w:rPr>
            </w:pPr>
            <w:r w:rsidRPr="00B27F51">
              <w:rPr>
                <w:b/>
              </w:rPr>
              <w:t>Объем часов</w:t>
            </w:r>
          </w:p>
        </w:tc>
      </w:tr>
      <w:tr w:rsidR="000B4A45" w:rsidRPr="00B27F51" w:rsidTr="00405116">
        <w:trPr>
          <w:trHeight w:val="285"/>
        </w:trPr>
        <w:tc>
          <w:tcPr>
            <w:tcW w:w="7405" w:type="dxa"/>
            <w:tcBorders>
              <w:top w:val="single" w:sz="4" w:space="0" w:color="000000"/>
              <w:left w:val="single" w:sz="4" w:space="0" w:color="000000"/>
              <w:bottom w:val="single" w:sz="4" w:space="0" w:color="000000"/>
            </w:tcBorders>
          </w:tcPr>
          <w:p w:rsidR="000B4A45" w:rsidRPr="00B27F51" w:rsidRDefault="000B4A45" w:rsidP="00405116">
            <w:pPr>
              <w:snapToGrid w:val="0"/>
              <w:rPr>
                <w:b/>
              </w:rPr>
            </w:pPr>
            <w:r w:rsidRPr="00B27F51">
              <w:rPr>
                <w:b/>
              </w:rPr>
              <w:t>Максимальная учебная нагрузка (всего)</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rPr>
                <w:b/>
              </w:rPr>
            </w:pPr>
            <w:r w:rsidRPr="00B27F51">
              <w:rPr>
                <w:b/>
              </w:rPr>
              <w:t>46</w:t>
            </w:r>
          </w:p>
        </w:tc>
      </w:tr>
      <w:tr w:rsidR="000B4A45" w:rsidRPr="00B27F51" w:rsidTr="00405116">
        <w:tc>
          <w:tcPr>
            <w:tcW w:w="7405" w:type="dxa"/>
            <w:tcBorders>
              <w:top w:val="single" w:sz="4" w:space="0" w:color="000000"/>
              <w:left w:val="single" w:sz="4" w:space="0" w:color="000000"/>
              <w:bottom w:val="single" w:sz="4" w:space="0" w:color="000000"/>
            </w:tcBorders>
          </w:tcPr>
          <w:p w:rsidR="000B4A45" w:rsidRPr="00B27F51" w:rsidRDefault="000B4A45" w:rsidP="00405116">
            <w:pPr>
              <w:snapToGrid w:val="0"/>
              <w:jc w:val="both"/>
              <w:rPr>
                <w:b/>
              </w:rPr>
            </w:pPr>
            <w:r w:rsidRPr="00B27F51">
              <w:rPr>
                <w:b/>
              </w:rPr>
              <w:t xml:space="preserve">Обязательная аудиторная учебная нагрузка (всего) </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rPr>
                <w:b/>
                <w:shd w:val="clear" w:color="auto" w:fill="FFFFFF"/>
              </w:rPr>
            </w:pPr>
            <w:r w:rsidRPr="00B27F51">
              <w:rPr>
                <w:b/>
                <w:shd w:val="clear" w:color="auto" w:fill="FFFFFF"/>
              </w:rPr>
              <w:t>32</w:t>
            </w:r>
          </w:p>
        </w:tc>
      </w:tr>
      <w:tr w:rsidR="000B4A45" w:rsidRPr="00B27F51" w:rsidTr="00405116">
        <w:tc>
          <w:tcPr>
            <w:tcW w:w="7405"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в том числе:</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rPr>
                <w:i/>
              </w:rPr>
            </w:pPr>
          </w:p>
        </w:tc>
      </w:tr>
      <w:tr w:rsidR="000B4A45" w:rsidRPr="00B27F51" w:rsidTr="00405116">
        <w:tc>
          <w:tcPr>
            <w:tcW w:w="7405"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лабораторные работы</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pPr>
            <w:r w:rsidRPr="00B27F51">
              <w:t>-</w:t>
            </w:r>
          </w:p>
        </w:tc>
      </w:tr>
      <w:tr w:rsidR="000B4A45" w:rsidRPr="00B27F51" w:rsidTr="00405116">
        <w:tc>
          <w:tcPr>
            <w:tcW w:w="7405"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практические занятия</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pPr>
            <w:r w:rsidRPr="00B27F51">
              <w:t>16</w:t>
            </w:r>
          </w:p>
        </w:tc>
      </w:tr>
      <w:tr w:rsidR="000B4A45" w:rsidRPr="00B27F51" w:rsidTr="00405116">
        <w:tc>
          <w:tcPr>
            <w:tcW w:w="7405" w:type="dxa"/>
            <w:tcBorders>
              <w:top w:val="single" w:sz="4" w:space="0" w:color="000000"/>
              <w:left w:val="single" w:sz="4" w:space="0" w:color="000000"/>
              <w:bottom w:val="single" w:sz="4" w:space="0" w:color="000000"/>
            </w:tcBorders>
          </w:tcPr>
          <w:p w:rsidR="000B4A45" w:rsidRPr="00B27F51" w:rsidRDefault="000B4A45" w:rsidP="00405116">
            <w:pPr>
              <w:snapToGrid w:val="0"/>
              <w:jc w:val="both"/>
            </w:pPr>
            <w:r w:rsidRPr="00B27F51">
              <w:t xml:space="preserve">     контрольные работы</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pPr>
          </w:p>
        </w:tc>
      </w:tr>
      <w:tr w:rsidR="000B4A45" w:rsidRPr="00B27F51" w:rsidTr="00405116">
        <w:tc>
          <w:tcPr>
            <w:tcW w:w="7405" w:type="dxa"/>
            <w:tcBorders>
              <w:top w:val="single" w:sz="4" w:space="0" w:color="000000"/>
              <w:left w:val="single" w:sz="4" w:space="0" w:color="000000"/>
              <w:bottom w:val="single" w:sz="4" w:space="0" w:color="000000"/>
            </w:tcBorders>
          </w:tcPr>
          <w:p w:rsidR="000B4A45" w:rsidRPr="00B27F51" w:rsidRDefault="000B4A45" w:rsidP="00405116">
            <w:pPr>
              <w:snapToGrid w:val="0"/>
              <w:jc w:val="both"/>
              <w:rPr>
                <w:b/>
                <w:shd w:val="clear" w:color="auto" w:fill="FFFFFF"/>
              </w:rPr>
            </w:pPr>
            <w:r w:rsidRPr="00B27F51">
              <w:rPr>
                <w:b/>
                <w:shd w:val="clear" w:color="auto" w:fill="FFFFFF"/>
              </w:rPr>
              <w:t>Самостоятельная работа обучающегося (всего)</w:t>
            </w:r>
          </w:p>
        </w:tc>
        <w:tc>
          <w:tcPr>
            <w:tcW w:w="1935" w:type="dxa"/>
            <w:tcBorders>
              <w:top w:val="single" w:sz="4" w:space="0" w:color="000000"/>
              <w:left w:val="single" w:sz="4" w:space="0" w:color="000000"/>
              <w:bottom w:val="single" w:sz="4" w:space="0" w:color="000000"/>
              <w:right w:val="single" w:sz="4" w:space="0" w:color="000000"/>
            </w:tcBorders>
          </w:tcPr>
          <w:p w:rsidR="000B4A45" w:rsidRPr="00B27F51" w:rsidRDefault="000B4A45" w:rsidP="00405116">
            <w:pPr>
              <w:snapToGrid w:val="0"/>
              <w:rPr>
                <w:b/>
              </w:rPr>
            </w:pPr>
            <w:r w:rsidRPr="00B27F51">
              <w:rPr>
                <w:b/>
              </w:rPr>
              <w:t>14</w:t>
            </w:r>
          </w:p>
        </w:tc>
      </w:tr>
      <w:tr w:rsidR="000B4A45" w:rsidRPr="00B27F51" w:rsidTr="00405116">
        <w:tc>
          <w:tcPr>
            <w:tcW w:w="9340" w:type="dxa"/>
            <w:gridSpan w:val="2"/>
            <w:tcBorders>
              <w:left w:val="single" w:sz="4" w:space="0" w:color="000000"/>
              <w:bottom w:val="single" w:sz="4" w:space="0" w:color="000000"/>
              <w:right w:val="single" w:sz="4" w:space="0" w:color="000000"/>
            </w:tcBorders>
          </w:tcPr>
          <w:p w:rsidR="000B4A45" w:rsidRPr="00B27F51" w:rsidRDefault="000B4A45" w:rsidP="00405116">
            <w:pPr>
              <w:snapToGrid w:val="0"/>
              <w:rPr>
                <w:i/>
              </w:rPr>
            </w:pPr>
            <w:r w:rsidRPr="00B27F51">
              <w:rPr>
                <w:b/>
                <w:i/>
              </w:rPr>
              <w:t>Итоговая аттестация</w:t>
            </w:r>
            <w:r w:rsidRPr="00B27F51">
              <w:rPr>
                <w:i/>
              </w:rPr>
              <w:t xml:space="preserve"> в ф</w:t>
            </w:r>
            <w:r w:rsidRPr="00B27F51">
              <w:rPr>
                <w:i/>
                <w:shd w:val="clear" w:color="auto" w:fill="FFFFFF"/>
              </w:rPr>
              <w:t>орме зачета</w:t>
            </w:r>
          </w:p>
        </w:tc>
      </w:tr>
    </w:tbl>
    <w:p w:rsidR="000B4A45"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2"/>
          <w:szCs w:val="22"/>
        </w:rPr>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Cs/>
          <w:i/>
          <w:sz w:val="22"/>
          <w:szCs w:val="22"/>
        </w:rPr>
      </w:pPr>
      <w:r w:rsidRPr="00B27F51">
        <w:rPr>
          <w:b/>
          <w:sz w:val="22"/>
          <w:szCs w:val="22"/>
        </w:rPr>
        <w:t>2.2. Тематический план и содержание учебной дисциплины</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firstLine="0"/>
        <w:jc w:val="center"/>
        <w:rPr>
          <w:b/>
          <w:sz w:val="22"/>
          <w:szCs w:val="22"/>
          <w:u w:val="single"/>
        </w:rPr>
      </w:pPr>
      <w:r w:rsidRPr="00B27F51">
        <w:rPr>
          <w:b/>
          <w:sz w:val="22"/>
          <w:szCs w:val="22"/>
          <w:u w:val="single"/>
        </w:rPr>
        <w:t xml:space="preserve"> «Санитария и гигиена»</w:t>
      </w:r>
    </w:p>
    <w:tbl>
      <w:tblPr>
        <w:tblW w:w="93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701"/>
        <w:gridCol w:w="6662"/>
        <w:gridCol w:w="992"/>
      </w:tblGrid>
      <w:tr w:rsidR="000B4A45" w:rsidRPr="00B27F51" w:rsidTr="00405116">
        <w:trPr>
          <w:trHeight w:val="53"/>
        </w:trPr>
        <w:tc>
          <w:tcPr>
            <w:tcW w:w="1701" w:type="dxa"/>
          </w:tcPr>
          <w:p w:rsidR="000B4A45" w:rsidRPr="00B27F51" w:rsidRDefault="000B4A45" w:rsidP="00405116">
            <w:pPr>
              <w:jc w:val="both"/>
            </w:pPr>
            <w:r w:rsidRPr="00B27F51">
              <w:rPr>
                <w:b/>
                <w:bCs/>
              </w:rPr>
              <w:t>Наименование разделов и тем</w:t>
            </w:r>
          </w:p>
        </w:tc>
        <w:tc>
          <w:tcPr>
            <w:tcW w:w="6662" w:type="dxa"/>
          </w:tcPr>
          <w:p w:rsidR="000B4A45" w:rsidRPr="00B27F51" w:rsidRDefault="000B4A45" w:rsidP="00405116">
            <w:pPr>
              <w:jc w:val="both"/>
            </w:pPr>
            <w:r w:rsidRPr="00B27F51">
              <w:rPr>
                <w:b/>
                <w:bCs/>
              </w:rPr>
              <w:t>Содержание учебного материала, лабораторные и практические работы, самостоятельная работа обучающихся</w:t>
            </w:r>
          </w:p>
        </w:tc>
        <w:tc>
          <w:tcPr>
            <w:tcW w:w="992" w:type="dxa"/>
          </w:tcPr>
          <w:p w:rsidR="000B4A45" w:rsidRPr="00B27F51" w:rsidRDefault="000B4A45" w:rsidP="00405116">
            <w:pPr>
              <w:jc w:val="both"/>
            </w:pPr>
            <w:r w:rsidRPr="00B27F51">
              <w:rPr>
                <w:b/>
                <w:bCs/>
              </w:rPr>
              <w:t>Объем часов</w:t>
            </w:r>
          </w:p>
        </w:tc>
      </w:tr>
      <w:tr w:rsidR="000B4A45" w:rsidRPr="00B27F51" w:rsidTr="00405116">
        <w:trPr>
          <w:trHeight w:val="53"/>
        </w:trPr>
        <w:tc>
          <w:tcPr>
            <w:tcW w:w="1701" w:type="dxa"/>
          </w:tcPr>
          <w:p w:rsidR="000B4A45" w:rsidRPr="00B27F51" w:rsidRDefault="000B4A45" w:rsidP="00405116">
            <w:pPr>
              <w:rPr>
                <w:b/>
              </w:rPr>
            </w:pPr>
            <w:r w:rsidRPr="00B27F51">
              <w:rPr>
                <w:b/>
              </w:rPr>
              <w:t>1</w:t>
            </w:r>
          </w:p>
        </w:tc>
        <w:tc>
          <w:tcPr>
            <w:tcW w:w="6662" w:type="dxa"/>
          </w:tcPr>
          <w:p w:rsidR="000B4A45" w:rsidRPr="00B27F51" w:rsidRDefault="000B4A45" w:rsidP="00405116">
            <w:pPr>
              <w:rPr>
                <w:b/>
              </w:rPr>
            </w:pPr>
            <w:r w:rsidRPr="00B27F51">
              <w:rPr>
                <w:b/>
              </w:rPr>
              <w:t>2</w:t>
            </w:r>
          </w:p>
        </w:tc>
        <w:tc>
          <w:tcPr>
            <w:tcW w:w="992" w:type="dxa"/>
          </w:tcPr>
          <w:p w:rsidR="000B4A45" w:rsidRPr="00B27F51" w:rsidRDefault="000B4A45" w:rsidP="00405116">
            <w:pPr>
              <w:rPr>
                <w:b/>
              </w:rPr>
            </w:pPr>
            <w:r w:rsidRPr="00B27F51">
              <w:rPr>
                <w:b/>
              </w:rPr>
              <w:t>3</w:t>
            </w:r>
          </w:p>
        </w:tc>
      </w:tr>
      <w:tr w:rsidR="000B4A45" w:rsidRPr="00B27F51" w:rsidTr="00405116">
        <w:trPr>
          <w:trHeight w:val="828"/>
        </w:trPr>
        <w:tc>
          <w:tcPr>
            <w:tcW w:w="1701" w:type="dxa"/>
          </w:tcPr>
          <w:p w:rsidR="000B4A45" w:rsidRPr="00B27F51" w:rsidRDefault="000B4A45" w:rsidP="00405116">
            <w:pPr>
              <w:jc w:val="both"/>
              <w:rPr>
                <w:b/>
              </w:rPr>
            </w:pPr>
            <w:r w:rsidRPr="00B27F51">
              <w:rPr>
                <w:b/>
              </w:rPr>
              <w:t>Введение</w:t>
            </w:r>
          </w:p>
        </w:tc>
        <w:tc>
          <w:tcPr>
            <w:tcW w:w="6662" w:type="dxa"/>
          </w:tcPr>
          <w:p w:rsidR="000B4A45" w:rsidRPr="00B27F51" w:rsidRDefault="000B4A45" w:rsidP="00405116">
            <w:pPr>
              <w:rPr>
                <w:b/>
              </w:rPr>
            </w:pPr>
            <w:r w:rsidRPr="00B27F51">
              <w:rPr>
                <w:b/>
              </w:rPr>
              <w:t>Содержание учебного материала.</w:t>
            </w:r>
          </w:p>
          <w:p w:rsidR="000B4A45" w:rsidRPr="00B27F51" w:rsidRDefault="000B4A45" w:rsidP="00405116">
            <w:pPr>
              <w:jc w:val="both"/>
              <w:rPr>
                <w:b/>
              </w:rPr>
            </w:pPr>
            <w:r w:rsidRPr="00B27F51">
              <w:t xml:space="preserve">Введение. Общие сведения о дисциплине. Предмет, цели  и задачи курса. Термины и определения, сущность, задачи. </w:t>
            </w:r>
          </w:p>
        </w:tc>
        <w:tc>
          <w:tcPr>
            <w:tcW w:w="992" w:type="dxa"/>
          </w:tcPr>
          <w:p w:rsidR="000B4A45" w:rsidRPr="00B27F51" w:rsidRDefault="000B4A45" w:rsidP="00405116">
            <w:r w:rsidRPr="00B27F51">
              <w:t>2</w:t>
            </w:r>
          </w:p>
        </w:tc>
      </w:tr>
      <w:tr w:rsidR="000B4A45" w:rsidRPr="00B27F51" w:rsidTr="00405116">
        <w:trPr>
          <w:trHeight w:val="1445"/>
        </w:trPr>
        <w:tc>
          <w:tcPr>
            <w:tcW w:w="1701" w:type="dxa"/>
            <w:vMerge w:val="restart"/>
          </w:tcPr>
          <w:p w:rsidR="000B4A45" w:rsidRPr="00B27F51" w:rsidRDefault="000B4A45" w:rsidP="00405116">
            <w:pPr>
              <w:jc w:val="both"/>
              <w:rPr>
                <w:b/>
              </w:rPr>
            </w:pPr>
            <w:r w:rsidRPr="00B27F51">
              <w:rPr>
                <w:b/>
              </w:rPr>
              <w:t xml:space="preserve">Тема 1.1 Санитарное законодательство </w:t>
            </w:r>
          </w:p>
        </w:tc>
        <w:tc>
          <w:tcPr>
            <w:tcW w:w="6662" w:type="dxa"/>
          </w:tcPr>
          <w:p w:rsidR="000B4A45" w:rsidRPr="00B27F51" w:rsidRDefault="000B4A45" w:rsidP="00405116">
            <w:r w:rsidRPr="00B27F51">
              <w:rPr>
                <w:b/>
              </w:rPr>
              <w:t>Содержание учебного материала.</w:t>
            </w:r>
          </w:p>
          <w:p w:rsidR="000B4A45" w:rsidRPr="00B27F51" w:rsidRDefault="000B4A45" w:rsidP="00405116">
            <w:r w:rsidRPr="00B27F51">
              <w:t>Санитарное законодательство РФ. Обязанности предприятий и организация по соблюдению санитарного законодательства и ответственность за санитарные правонарушения.</w:t>
            </w:r>
          </w:p>
          <w:p w:rsidR="000B4A45" w:rsidRPr="00B27F51" w:rsidRDefault="000B4A45" w:rsidP="00405116">
            <w:r w:rsidRPr="00B27F51">
              <w:t>Государственная санитарно-эпидемиологическая служба России, структура и задачи. Ведомственный  санитарный надзор.</w:t>
            </w:r>
          </w:p>
        </w:tc>
        <w:tc>
          <w:tcPr>
            <w:tcW w:w="992" w:type="dxa"/>
          </w:tcPr>
          <w:p w:rsidR="000B4A45" w:rsidRPr="00B27F51" w:rsidRDefault="000B4A45" w:rsidP="00405116">
            <w:r w:rsidRPr="00B27F51">
              <w:t>2</w:t>
            </w:r>
          </w:p>
        </w:tc>
      </w:tr>
      <w:tr w:rsidR="000B4A45" w:rsidRPr="00B27F51" w:rsidTr="00405116">
        <w:trPr>
          <w:trHeight w:val="1738"/>
        </w:trPr>
        <w:tc>
          <w:tcPr>
            <w:tcW w:w="1701" w:type="dxa"/>
            <w:vMerge/>
          </w:tcPr>
          <w:p w:rsidR="000B4A45" w:rsidRPr="00B27F51" w:rsidRDefault="000B4A45" w:rsidP="00405116">
            <w:pPr>
              <w:jc w:val="both"/>
              <w:rPr>
                <w:b/>
              </w:rPr>
            </w:pPr>
          </w:p>
        </w:tc>
        <w:tc>
          <w:tcPr>
            <w:tcW w:w="6662" w:type="dxa"/>
          </w:tcPr>
          <w:p w:rsidR="000B4A45" w:rsidRPr="00B27F51" w:rsidRDefault="000B4A45" w:rsidP="00405116">
            <w:r w:rsidRPr="00B27F51">
              <w:rPr>
                <w:b/>
              </w:rPr>
              <w:t>Практические занятия №1, №2</w:t>
            </w:r>
          </w:p>
          <w:p w:rsidR="000B4A45" w:rsidRPr="00B27F51" w:rsidRDefault="000B4A45" w:rsidP="00405116">
            <w:r w:rsidRPr="00B27F51">
              <w:t>1.Решение профессиональных задач «Гигиенические требования к оборудованию, инвентарю, посуде, таре,  упаковочным материалам»</w:t>
            </w:r>
          </w:p>
          <w:p w:rsidR="000B4A45" w:rsidRPr="00B27F51" w:rsidRDefault="000B4A45" w:rsidP="00405116">
            <w:r w:rsidRPr="00B27F51">
              <w:t>2.Решение профессиональных задач «Требования к благоустройству организации торговли». «Санитарные требования к транспортировке, приемке и хранению пищевых продуктов»</w:t>
            </w:r>
          </w:p>
        </w:tc>
        <w:tc>
          <w:tcPr>
            <w:tcW w:w="992" w:type="dxa"/>
          </w:tcPr>
          <w:p w:rsidR="000B4A45" w:rsidRPr="00B27F51" w:rsidRDefault="000B4A45" w:rsidP="00405116">
            <w:r w:rsidRPr="00B27F51">
              <w:t>4</w:t>
            </w:r>
          </w:p>
        </w:tc>
      </w:tr>
      <w:tr w:rsidR="000B4A45" w:rsidRPr="00B27F51" w:rsidTr="00405116">
        <w:trPr>
          <w:trHeight w:val="122"/>
        </w:trPr>
        <w:tc>
          <w:tcPr>
            <w:tcW w:w="1701" w:type="dxa"/>
            <w:vMerge/>
          </w:tcPr>
          <w:p w:rsidR="000B4A45" w:rsidRPr="00B27F51" w:rsidRDefault="000B4A45" w:rsidP="00405116">
            <w:pPr>
              <w:jc w:val="both"/>
              <w:rPr>
                <w:b/>
              </w:rPr>
            </w:pPr>
          </w:p>
        </w:tc>
        <w:tc>
          <w:tcPr>
            <w:tcW w:w="6662" w:type="dxa"/>
          </w:tcPr>
          <w:p w:rsidR="000B4A45" w:rsidRPr="00B27F51" w:rsidRDefault="000B4A45" w:rsidP="00405116">
            <w:pPr>
              <w:rPr>
                <w:b/>
              </w:rPr>
            </w:pPr>
            <w:r w:rsidRPr="00B27F51">
              <w:rPr>
                <w:b/>
              </w:rPr>
              <w:t>Самостоятельная работа обучающихся</w:t>
            </w:r>
          </w:p>
        </w:tc>
        <w:tc>
          <w:tcPr>
            <w:tcW w:w="992" w:type="dxa"/>
            <w:vMerge w:val="restart"/>
          </w:tcPr>
          <w:p w:rsidR="000B4A45" w:rsidRPr="00B27F51" w:rsidRDefault="000B4A45" w:rsidP="00405116">
            <w:r w:rsidRPr="00B27F51">
              <w:t>4</w:t>
            </w:r>
          </w:p>
        </w:tc>
      </w:tr>
      <w:tr w:rsidR="000B4A45" w:rsidRPr="00B27F51" w:rsidTr="00405116">
        <w:trPr>
          <w:trHeight w:val="562"/>
        </w:trPr>
        <w:tc>
          <w:tcPr>
            <w:tcW w:w="1701" w:type="dxa"/>
            <w:vMerge/>
          </w:tcPr>
          <w:p w:rsidR="000B4A45" w:rsidRPr="00B27F51" w:rsidRDefault="000B4A45" w:rsidP="00405116">
            <w:pPr>
              <w:jc w:val="both"/>
              <w:rPr>
                <w:b/>
              </w:rPr>
            </w:pPr>
          </w:p>
        </w:tc>
        <w:tc>
          <w:tcPr>
            <w:tcW w:w="6662" w:type="dxa"/>
          </w:tcPr>
          <w:p w:rsidR="000B4A45" w:rsidRPr="00B27F51" w:rsidRDefault="000B4A45" w:rsidP="00405116">
            <w:pPr>
              <w:jc w:val="both"/>
            </w:pPr>
            <w:r w:rsidRPr="00B27F51">
              <w:t xml:space="preserve">1.Виды ответственности за нарушение санитарного законодательства. </w:t>
            </w:r>
          </w:p>
          <w:p w:rsidR="000B4A45" w:rsidRPr="00B27F51" w:rsidRDefault="000B4A45" w:rsidP="00405116">
            <w:pPr>
              <w:jc w:val="both"/>
            </w:pPr>
            <w:r w:rsidRPr="00B27F51">
              <w:t>2.Источники и виды загрязнений окружающей среды. Санитарные требования к мелкорозничной сети»</w:t>
            </w:r>
          </w:p>
        </w:tc>
        <w:tc>
          <w:tcPr>
            <w:tcW w:w="992" w:type="dxa"/>
            <w:vMerge/>
          </w:tcPr>
          <w:p w:rsidR="000B4A45" w:rsidRPr="00B27F51" w:rsidRDefault="000B4A45" w:rsidP="00405116">
            <w:pPr>
              <w:rPr>
                <w:b/>
              </w:rPr>
            </w:pPr>
          </w:p>
        </w:tc>
      </w:tr>
      <w:tr w:rsidR="000B4A45" w:rsidRPr="00B27F51" w:rsidTr="00405116">
        <w:trPr>
          <w:trHeight w:val="4100"/>
        </w:trPr>
        <w:tc>
          <w:tcPr>
            <w:tcW w:w="1701" w:type="dxa"/>
            <w:vMerge w:val="restart"/>
          </w:tcPr>
          <w:p w:rsidR="000B4A45" w:rsidRPr="00B27F51" w:rsidRDefault="000B4A45" w:rsidP="00405116">
            <w:pPr>
              <w:jc w:val="both"/>
              <w:rPr>
                <w:b/>
              </w:rPr>
            </w:pPr>
            <w:r w:rsidRPr="00B27F51">
              <w:rPr>
                <w:b/>
              </w:rPr>
              <w:lastRenderedPageBreak/>
              <w:t xml:space="preserve">Тема 1.2. </w:t>
            </w:r>
          </w:p>
          <w:p w:rsidR="000B4A45" w:rsidRPr="00B27F51" w:rsidRDefault="000B4A45" w:rsidP="00405116">
            <w:pPr>
              <w:jc w:val="both"/>
              <w:rPr>
                <w:b/>
              </w:rPr>
            </w:pPr>
            <w:r w:rsidRPr="00B27F51">
              <w:rPr>
                <w:b/>
              </w:rPr>
              <w:t>Основы микробиологии</w:t>
            </w:r>
          </w:p>
          <w:p w:rsidR="000B4A45" w:rsidRPr="00B27F51" w:rsidRDefault="000B4A45" w:rsidP="00405116">
            <w:pPr>
              <w:jc w:val="both"/>
              <w:rPr>
                <w:b/>
              </w:rPr>
            </w:pPr>
          </w:p>
        </w:tc>
        <w:tc>
          <w:tcPr>
            <w:tcW w:w="6662" w:type="dxa"/>
          </w:tcPr>
          <w:p w:rsidR="000B4A45" w:rsidRPr="00B27F51" w:rsidRDefault="000B4A45" w:rsidP="00405116">
            <w:pPr>
              <w:rPr>
                <w:b/>
              </w:rPr>
            </w:pPr>
            <w:r w:rsidRPr="00B27F51">
              <w:rPr>
                <w:b/>
              </w:rPr>
              <w:t>Содержание учебного материала.</w:t>
            </w:r>
          </w:p>
          <w:p w:rsidR="000B4A45" w:rsidRPr="00B27F51" w:rsidRDefault="000B4A45" w:rsidP="00405116">
            <w:pPr>
              <w:pStyle w:val="Style14"/>
              <w:widowControl/>
              <w:spacing w:line="240" w:lineRule="auto"/>
              <w:ind w:firstLine="0"/>
              <w:rPr>
                <w:rStyle w:val="FontStyle40"/>
              </w:rPr>
            </w:pPr>
            <w:r w:rsidRPr="00B27F51">
              <w:rPr>
                <w:rStyle w:val="FontStyle40"/>
              </w:rPr>
              <w:t>1.Понятие о микроорганизмах, распространение их в природе.</w:t>
            </w:r>
          </w:p>
          <w:p w:rsidR="000B4A45" w:rsidRPr="00B27F51" w:rsidRDefault="000B4A45" w:rsidP="00405116">
            <w:pPr>
              <w:pStyle w:val="Style21"/>
              <w:widowControl/>
              <w:jc w:val="both"/>
              <w:rPr>
                <w:rStyle w:val="FontStyle41"/>
              </w:rPr>
            </w:pPr>
            <w:r w:rsidRPr="00B27F51">
              <w:rPr>
                <w:rStyle w:val="FontStyle41"/>
              </w:rPr>
              <w:t>Классификация микроорганизмов, их величина, форма, строение, размножение, спорообразование.</w:t>
            </w:r>
          </w:p>
          <w:p w:rsidR="000B4A45" w:rsidRPr="00B27F51" w:rsidRDefault="000B4A45" w:rsidP="00405116">
            <w:pPr>
              <w:pStyle w:val="Style21"/>
              <w:widowControl/>
              <w:jc w:val="both"/>
              <w:rPr>
                <w:rStyle w:val="FontStyle41"/>
              </w:rPr>
            </w:pPr>
            <w:r w:rsidRPr="00B27F51">
              <w:rPr>
                <w:rStyle w:val="FontStyle41"/>
              </w:rPr>
              <w:t>Воздействие микроорганизмов на пищевые продукты.</w:t>
            </w:r>
          </w:p>
          <w:p w:rsidR="000B4A45" w:rsidRPr="00B27F51" w:rsidRDefault="000B4A45" w:rsidP="00405116">
            <w:pPr>
              <w:pStyle w:val="Style21"/>
              <w:widowControl/>
              <w:jc w:val="both"/>
              <w:rPr>
                <w:rStyle w:val="FontStyle41"/>
              </w:rPr>
            </w:pPr>
            <w:r w:rsidRPr="00B27F51">
              <w:rPr>
                <w:rStyle w:val="FontStyle41"/>
              </w:rPr>
              <w:t>Основные факторы, влияющие на жизнедеятельность микроорганизмов: температура, влажность, повышенная концентрация химических веществ и реакция среды. Основные факторы, влияющие на жизнедеятельность микроорганизмов.</w:t>
            </w:r>
          </w:p>
          <w:p w:rsidR="000B4A45" w:rsidRPr="00B27F51" w:rsidRDefault="000B4A45" w:rsidP="00405116">
            <w:pPr>
              <w:pStyle w:val="Style14"/>
              <w:widowControl/>
              <w:spacing w:line="240" w:lineRule="auto"/>
              <w:ind w:firstLine="0"/>
              <w:rPr>
                <w:rStyle w:val="FontStyle40"/>
              </w:rPr>
            </w:pPr>
            <w:r w:rsidRPr="00B27F51">
              <w:rPr>
                <w:rStyle w:val="FontStyle40"/>
              </w:rPr>
              <w:t>2.Микробиология мясных и рыбных продуктов.</w:t>
            </w:r>
          </w:p>
          <w:p w:rsidR="000B4A45" w:rsidRPr="00B27F51" w:rsidRDefault="000B4A45" w:rsidP="00405116">
            <w:pPr>
              <w:pStyle w:val="Style21"/>
              <w:jc w:val="both"/>
              <w:rPr>
                <w:b/>
                <w:sz w:val="22"/>
                <w:szCs w:val="22"/>
              </w:rPr>
            </w:pPr>
            <w:r w:rsidRPr="00B27F51">
              <w:rPr>
                <w:rStyle w:val="FontStyle41"/>
              </w:rPr>
              <w:t>Микробиология мяса и мясных продуктов Микробиология рыбы и рыбных продуктов. Микробиология баночных консервов.</w:t>
            </w:r>
          </w:p>
          <w:p w:rsidR="000B4A45" w:rsidRPr="00B27F51" w:rsidRDefault="000B4A45" w:rsidP="00405116">
            <w:pPr>
              <w:pStyle w:val="Style14"/>
              <w:widowControl/>
              <w:spacing w:line="240" w:lineRule="auto"/>
              <w:ind w:firstLine="0"/>
              <w:rPr>
                <w:rStyle w:val="FontStyle40"/>
              </w:rPr>
            </w:pPr>
            <w:r w:rsidRPr="00B27F51">
              <w:rPr>
                <w:rStyle w:val="FontStyle40"/>
              </w:rPr>
              <w:t>Микробиология основных пищевых продуктов.</w:t>
            </w:r>
          </w:p>
          <w:p w:rsidR="000B4A45" w:rsidRPr="00B27F51" w:rsidRDefault="000B4A45" w:rsidP="00405116">
            <w:pPr>
              <w:pStyle w:val="Style21"/>
              <w:jc w:val="both"/>
              <w:rPr>
                <w:b/>
                <w:sz w:val="22"/>
                <w:szCs w:val="22"/>
              </w:rPr>
            </w:pPr>
            <w:r w:rsidRPr="00B27F51">
              <w:rPr>
                <w:rStyle w:val="FontStyle41"/>
              </w:rPr>
              <w:t>Микробиология молока и молочных продуктов. Микробиология овощей, плодов и продуктов их переработки. Микробиология зернопродуктов.</w:t>
            </w:r>
          </w:p>
        </w:tc>
        <w:tc>
          <w:tcPr>
            <w:tcW w:w="992" w:type="dxa"/>
          </w:tcPr>
          <w:p w:rsidR="000B4A45" w:rsidRPr="00B27F51" w:rsidRDefault="000B4A45" w:rsidP="00405116">
            <w:r w:rsidRPr="00B27F51">
              <w:t>4</w:t>
            </w:r>
          </w:p>
        </w:tc>
      </w:tr>
      <w:tr w:rsidR="000B4A45" w:rsidRPr="00B27F51" w:rsidTr="00405116">
        <w:trPr>
          <w:trHeight w:val="2258"/>
        </w:trPr>
        <w:tc>
          <w:tcPr>
            <w:tcW w:w="1701" w:type="dxa"/>
            <w:vMerge/>
          </w:tcPr>
          <w:p w:rsidR="000B4A45" w:rsidRPr="00B27F51" w:rsidRDefault="000B4A45" w:rsidP="00405116">
            <w:pPr>
              <w:jc w:val="both"/>
              <w:rPr>
                <w:b/>
              </w:rPr>
            </w:pPr>
          </w:p>
        </w:tc>
        <w:tc>
          <w:tcPr>
            <w:tcW w:w="6662" w:type="dxa"/>
          </w:tcPr>
          <w:p w:rsidR="000B4A45" w:rsidRPr="00B27F51" w:rsidRDefault="000B4A45" w:rsidP="00405116">
            <w:pPr>
              <w:pStyle w:val="Style14"/>
              <w:widowControl/>
              <w:spacing w:line="240" w:lineRule="auto"/>
              <w:ind w:firstLine="0"/>
              <w:jc w:val="center"/>
              <w:rPr>
                <w:rStyle w:val="FontStyle40"/>
              </w:rPr>
            </w:pPr>
            <w:r w:rsidRPr="00B27F51">
              <w:rPr>
                <w:b/>
                <w:sz w:val="22"/>
                <w:szCs w:val="22"/>
              </w:rPr>
              <w:t>Практические занятия №3, №4</w:t>
            </w:r>
          </w:p>
          <w:p w:rsidR="000B4A45" w:rsidRPr="00B27F51" w:rsidRDefault="000B4A45" w:rsidP="00405116">
            <w:pPr>
              <w:pStyle w:val="Style21"/>
              <w:widowControl/>
              <w:jc w:val="both"/>
              <w:rPr>
                <w:rStyle w:val="FontStyle41"/>
              </w:rPr>
            </w:pPr>
            <w:r w:rsidRPr="00B27F51">
              <w:rPr>
                <w:rStyle w:val="FontStyle41"/>
              </w:rPr>
              <w:t>1.Микрокопирование бактерий, плесневых грибов, дрожжей. Методы культивирования микроорганизмов. Овладение методами количественного учета микробиологического анализа пищевых продуктов. Определение бактериальной обсемененности пищевых продуктов.</w:t>
            </w:r>
          </w:p>
          <w:p w:rsidR="000B4A45" w:rsidRPr="00B27F51" w:rsidRDefault="000B4A45" w:rsidP="00405116">
            <w:pPr>
              <w:pStyle w:val="Style14"/>
              <w:spacing w:line="240" w:lineRule="auto"/>
              <w:rPr>
                <w:rStyle w:val="FontStyle40"/>
              </w:rPr>
            </w:pPr>
            <w:r w:rsidRPr="00B27F51">
              <w:rPr>
                <w:rStyle w:val="FontStyle41"/>
              </w:rPr>
              <w:t>2.Овладение методами количественного учета микробиологического анализа пищевых продуктов. Определение бактериальной обсемененности пищевых продуктов</w:t>
            </w:r>
          </w:p>
        </w:tc>
        <w:tc>
          <w:tcPr>
            <w:tcW w:w="992" w:type="dxa"/>
          </w:tcPr>
          <w:p w:rsidR="000B4A45" w:rsidRPr="00B27F51" w:rsidRDefault="000B4A45" w:rsidP="00405116">
            <w:r w:rsidRPr="00B27F51">
              <w:t>4</w:t>
            </w:r>
          </w:p>
        </w:tc>
      </w:tr>
      <w:tr w:rsidR="000B4A45" w:rsidRPr="00B27F51" w:rsidTr="00405116">
        <w:trPr>
          <w:trHeight w:val="126"/>
        </w:trPr>
        <w:tc>
          <w:tcPr>
            <w:tcW w:w="1701" w:type="dxa"/>
            <w:vMerge/>
          </w:tcPr>
          <w:p w:rsidR="000B4A45" w:rsidRPr="00B27F51" w:rsidRDefault="000B4A45" w:rsidP="00405116">
            <w:pPr>
              <w:jc w:val="both"/>
              <w:rPr>
                <w:b/>
              </w:rPr>
            </w:pPr>
          </w:p>
        </w:tc>
        <w:tc>
          <w:tcPr>
            <w:tcW w:w="6662" w:type="dxa"/>
          </w:tcPr>
          <w:p w:rsidR="000B4A45" w:rsidRPr="00B27F51" w:rsidRDefault="000B4A45" w:rsidP="00405116">
            <w:r w:rsidRPr="00B27F51">
              <w:rPr>
                <w:b/>
              </w:rPr>
              <w:t>Самостоятельная работа обучающихся</w:t>
            </w:r>
          </w:p>
        </w:tc>
        <w:tc>
          <w:tcPr>
            <w:tcW w:w="992" w:type="dxa"/>
          </w:tcPr>
          <w:p w:rsidR="000B4A45" w:rsidRPr="00B27F51" w:rsidRDefault="000B4A45" w:rsidP="00405116">
            <w:r w:rsidRPr="00B27F51">
              <w:t>3</w:t>
            </w:r>
          </w:p>
        </w:tc>
      </w:tr>
      <w:tr w:rsidR="000B4A45" w:rsidRPr="00B27F51" w:rsidTr="00405116">
        <w:trPr>
          <w:trHeight w:val="277"/>
        </w:trPr>
        <w:tc>
          <w:tcPr>
            <w:tcW w:w="1701" w:type="dxa"/>
            <w:vMerge/>
          </w:tcPr>
          <w:p w:rsidR="000B4A45" w:rsidRPr="00B27F51" w:rsidRDefault="000B4A45" w:rsidP="00405116">
            <w:pPr>
              <w:jc w:val="both"/>
              <w:rPr>
                <w:b/>
              </w:rPr>
            </w:pPr>
          </w:p>
        </w:tc>
        <w:tc>
          <w:tcPr>
            <w:tcW w:w="6662" w:type="dxa"/>
          </w:tcPr>
          <w:p w:rsidR="000B4A45" w:rsidRPr="00B27F51" w:rsidRDefault="000B4A45" w:rsidP="00405116">
            <w:pPr>
              <w:pStyle w:val="Style21"/>
              <w:widowControl/>
              <w:jc w:val="both"/>
              <w:rPr>
                <w:rStyle w:val="FontStyle41"/>
              </w:rPr>
            </w:pPr>
            <w:r w:rsidRPr="00B27F51">
              <w:rPr>
                <w:rStyle w:val="FontStyle41"/>
              </w:rPr>
              <w:t>1.Составить таблицу классификации микроорганизмов:</w:t>
            </w:r>
          </w:p>
          <w:p w:rsidR="000B4A45" w:rsidRPr="00B27F51" w:rsidRDefault="000B4A45" w:rsidP="00405116">
            <w:pPr>
              <w:pStyle w:val="Style21"/>
              <w:widowControl/>
              <w:jc w:val="both"/>
              <w:rPr>
                <w:rStyle w:val="FontStyle41"/>
              </w:rPr>
            </w:pPr>
            <w:r w:rsidRPr="00B27F51">
              <w:rPr>
                <w:rStyle w:val="FontStyle41"/>
              </w:rPr>
              <w:t>а) по способу питания,</w:t>
            </w:r>
          </w:p>
          <w:p w:rsidR="000B4A45" w:rsidRPr="00B27F51" w:rsidRDefault="000B4A45" w:rsidP="00405116">
            <w:pPr>
              <w:pStyle w:val="Style21"/>
              <w:widowControl/>
              <w:jc w:val="both"/>
              <w:rPr>
                <w:rStyle w:val="FontStyle41"/>
              </w:rPr>
            </w:pPr>
            <w:r w:rsidRPr="00B27F51">
              <w:rPr>
                <w:rStyle w:val="FontStyle41"/>
              </w:rPr>
              <w:t>б) по способу дыхания.</w:t>
            </w:r>
          </w:p>
          <w:p w:rsidR="000B4A45" w:rsidRPr="00B27F51" w:rsidRDefault="000B4A45" w:rsidP="00405116">
            <w:pPr>
              <w:pStyle w:val="Style21"/>
              <w:jc w:val="both"/>
              <w:rPr>
                <w:rStyle w:val="FontStyle41"/>
              </w:rPr>
            </w:pPr>
            <w:r w:rsidRPr="00B27F51">
              <w:rPr>
                <w:rStyle w:val="FontStyle41"/>
              </w:rPr>
              <w:t>2.Составить схему: Виды порчи пищевых продуктов.</w:t>
            </w:r>
          </w:p>
        </w:tc>
        <w:tc>
          <w:tcPr>
            <w:tcW w:w="992" w:type="dxa"/>
          </w:tcPr>
          <w:p w:rsidR="000B4A45" w:rsidRPr="00B27F51" w:rsidRDefault="000B4A45" w:rsidP="00405116">
            <w:pPr>
              <w:jc w:val="both"/>
              <w:rPr>
                <w:b/>
              </w:rPr>
            </w:pPr>
          </w:p>
        </w:tc>
      </w:tr>
      <w:tr w:rsidR="000B4A45" w:rsidRPr="00B27F51" w:rsidTr="00405116">
        <w:trPr>
          <w:trHeight w:val="5498"/>
        </w:trPr>
        <w:tc>
          <w:tcPr>
            <w:tcW w:w="1701" w:type="dxa"/>
            <w:vMerge w:val="restart"/>
          </w:tcPr>
          <w:p w:rsidR="000B4A45" w:rsidRPr="00B27F51" w:rsidRDefault="000B4A45" w:rsidP="00405116">
            <w:pPr>
              <w:jc w:val="both"/>
              <w:rPr>
                <w:b/>
              </w:rPr>
            </w:pPr>
            <w:r w:rsidRPr="00B27F51">
              <w:rPr>
                <w:b/>
              </w:rPr>
              <w:t>Тема 1.3</w:t>
            </w:r>
            <w:r w:rsidRPr="00B27F51">
              <w:rPr>
                <w:rStyle w:val="10"/>
                <w:rFonts w:eastAsia="Calibri"/>
                <w:b/>
                <w:sz w:val="22"/>
                <w:szCs w:val="22"/>
                <w:shd w:val="clear" w:color="auto" w:fill="FFFFFF"/>
              </w:rPr>
              <w:t>.</w:t>
            </w:r>
            <w:r w:rsidRPr="00B27F51">
              <w:rPr>
                <w:rStyle w:val="a4"/>
                <w:shd w:val="clear" w:color="auto" w:fill="FFFFFF"/>
              </w:rPr>
              <w:t xml:space="preserve"> </w:t>
            </w:r>
          </w:p>
          <w:p w:rsidR="000B4A45" w:rsidRPr="00B27F51" w:rsidRDefault="000B4A45" w:rsidP="00405116">
            <w:pPr>
              <w:jc w:val="both"/>
              <w:rPr>
                <w:b/>
              </w:rPr>
            </w:pPr>
            <w:r w:rsidRPr="00B27F51">
              <w:rPr>
                <w:b/>
              </w:rPr>
              <w:t xml:space="preserve">Пищевые инфекции </w:t>
            </w:r>
          </w:p>
          <w:p w:rsidR="000B4A45" w:rsidRPr="00B27F51" w:rsidRDefault="000B4A45" w:rsidP="00405116">
            <w:pPr>
              <w:jc w:val="both"/>
              <w:rPr>
                <w:b/>
              </w:rPr>
            </w:pPr>
          </w:p>
        </w:tc>
        <w:tc>
          <w:tcPr>
            <w:tcW w:w="6662" w:type="dxa"/>
          </w:tcPr>
          <w:p w:rsidR="000B4A45" w:rsidRPr="00B27F51" w:rsidRDefault="000B4A45" w:rsidP="00405116">
            <w:pPr>
              <w:rPr>
                <w:bCs/>
              </w:rPr>
            </w:pPr>
            <w:r w:rsidRPr="00B27F51">
              <w:rPr>
                <w:b/>
              </w:rPr>
              <w:t>Содержание учебного материала.</w:t>
            </w:r>
          </w:p>
          <w:p w:rsidR="000B4A45" w:rsidRPr="00B27F51" w:rsidRDefault="000B4A45" w:rsidP="00405116">
            <w:pPr>
              <w:pStyle w:val="Style23"/>
              <w:widowControl/>
              <w:ind w:firstLine="34"/>
              <w:jc w:val="both"/>
              <w:rPr>
                <w:rStyle w:val="FontStyle40"/>
              </w:rPr>
            </w:pPr>
            <w:r w:rsidRPr="00B27F51">
              <w:rPr>
                <w:rStyle w:val="FontStyle40"/>
              </w:rPr>
              <w:t>1.Общие понятия об инфекционных заболеваниях.</w:t>
            </w:r>
          </w:p>
          <w:p w:rsidR="000B4A45" w:rsidRPr="00B27F51" w:rsidRDefault="000B4A45" w:rsidP="00405116">
            <w:pPr>
              <w:pStyle w:val="Style21"/>
              <w:widowControl/>
              <w:jc w:val="both"/>
              <w:rPr>
                <w:rStyle w:val="FontStyle41"/>
              </w:rPr>
            </w:pPr>
            <w:r w:rsidRPr="00B27F51">
              <w:rPr>
                <w:rStyle w:val="FontStyle41"/>
              </w:rPr>
              <w:t>Пути проникновения и передачи инфекции.</w:t>
            </w:r>
          </w:p>
          <w:p w:rsidR="000B4A45" w:rsidRPr="00B27F51" w:rsidRDefault="000B4A45" w:rsidP="00405116">
            <w:pPr>
              <w:pStyle w:val="Style21"/>
              <w:widowControl/>
              <w:jc w:val="both"/>
              <w:rPr>
                <w:rStyle w:val="FontStyle41"/>
              </w:rPr>
            </w:pPr>
            <w:r w:rsidRPr="00B27F51">
              <w:rPr>
                <w:rStyle w:val="FontStyle41"/>
              </w:rPr>
              <w:t>Понятие об инкубационном периоде, иммунитете, бактереносительстве.</w:t>
            </w:r>
          </w:p>
          <w:p w:rsidR="000B4A45" w:rsidRPr="00B27F51" w:rsidRDefault="000B4A45" w:rsidP="00405116">
            <w:pPr>
              <w:pStyle w:val="Style23"/>
              <w:widowControl/>
              <w:ind w:firstLine="34"/>
              <w:jc w:val="both"/>
              <w:rPr>
                <w:rStyle w:val="FontStyle40"/>
              </w:rPr>
            </w:pPr>
            <w:r w:rsidRPr="00B27F51">
              <w:rPr>
                <w:rStyle w:val="FontStyle40"/>
              </w:rPr>
              <w:t>Пищевые инфекционные заболевания</w:t>
            </w:r>
          </w:p>
          <w:p w:rsidR="000B4A45" w:rsidRPr="00B27F51" w:rsidRDefault="000B4A45" w:rsidP="00405116">
            <w:pPr>
              <w:pStyle w:val="Style21"/>
              <w:widowControl/>
              <w:jc w:val="both"/>
              <w:rPr>
                <w:rStyle w:val="FontStyle41"/>
              </w:rPr>
            </w:pPr>
            <w:r w:rsidRPr="00B27F51">
              <w:rPr>
                <w:rStyle w:val="FontStyle41"/>
              </w:rPr>
              <w:t>Острые кишечные инфекции:</w:t>
            </w:r>
          </w:p>
          <w:p w:rsidR="000B4A45" w:rsidRPr="00B27F51" w:rsidRDefault="000B4A45" w:rsidP="00405116">
            <w:pPr>
              <w:pStyle w:val="Style21"/>
              <w:widowControl/>
              <w:jc w:val="both"/>
              <w:rPr>
                <w:rStyle w:val="FontStyle41"/>
              </w:rPr>
            </w:pPr>
            <w:r w:rsidRPr="00B27F51">
              <w:rPr>
                <w:rStyle w:val="FontStyle41"/>
              </w:rPr>
              <w:t>Меры профилактики острых кишечных инфекций.</w:t>
            </w:r>
          </w:p>
          <w:p w:rsidR="000B4A45" w:rsidRPr="00B27F51" w:rsidRDefault="000B4A45" w:rsidP="00405116">
            <w:pPr>
              <w:pStyle w:val="Style21"/>
              <w:widowControl/>
              <w:jc w:val="both"/>
              <w:rPr>
                <w:rStyle w:val="FontStyle41"/>
              </w:rPr>
            </w:pPr>
            <w:r w:rsidRPr="00B27F51">
              <w:rPr>
                <w:rStyle w:val="FontStyle41"/>
              </w:rPr>
              <w:t>Зоонозы.</w:t>
            </w:r>
          </w:p>
          <w:p w:rsidR="000B4A45" w:rsidRPr="00B27F51" w:rsidRDefault="000B4A45" w:rsidP="00405116">
            <w:pPr>
              <w:pStyle w:val="Style21"/>
              <w:jc w:val="both"/>
              <w:rPr>
                <w:rStyle w:val="FontStyle41"/>
              </w:rPr>
            </w:pPr>
            <w:r w:rsidRPr="00B27F51">
              <w:rPr>
                <w:rStyle w:val="FontStyle41"/>
              </w:rPr>
              <w:t>Меры предупреждения распространения зооноз.</w:t>
            </w:r>
          </w:p>
          <w:p w:rsidR="000B4A45" w:rsidRPr="00B27F51" w:rsidRDefault="000B4A45" w:rsidP="00405116">
            <w:pPr>
              <w:pStyle w:val="Style23"/>
              <w:widowControl/>
              <w:ind w:left="34"/>
              <w:jc w:val="both"/>
              <w:rPr>
                <w:rStyle w:val="FontStyle40"/>
              </w:rPr>
            </w:pPr>
            <w:r w:rsidRPr="00B27F51">
              <w:rPr>
                <w:rStyle w:val="FontStyle40"/>
              </w:rPr>
              <w:t>2.Пищевые отравления бактериального происхождения</w:t>
            </w:r>
          </w:p>
          <w:p w:rsidR="000B4A45" w:rsidRPr="00B27F51" w:rsidRDefault="000B4A45" w:rsidP="00405116">
            <w:pPr>
              <w:pStyle w:val="Style21"/>
              <w:widowControl/>
              <w:jc w:val="both"/>
              <w:rPr>
                <w:rStyle w:val="FontStyle41"/>
              </w:rPr>
            </w:pPr>
            <w:r w:rsidRPr="00B27F51">
              <w:rPr>
                <w:rStyle w:val="FontStyle41"/>
              </w:rPr>
              <w:t>Общее понятие о пищевых отравлениях</w:t>
            </w:r>
          </w:p>
          <w:p w:rsidR="000B4A45" w:rsidRPr="00B27F51" w:rsidRDefault="000B4A45" w:rsidP="00405116">
            <w:pPr>
              <w:pStyle w:val="Style21"/>
              <w:widowControl/>
              <w:jc w:val="both"/>
              <w:rPr>
                <w:rStyle w:val="FontStyle41"/>
              </w:rPr>
            </w:pPr>
            <w:r w:rsidRPr="00B27F51">
              <w:rPr>
                <w:rStyle w:val="FontStyle41"/>
              </w:rPr>
              <w:t>Пищевые отравления бактериального происхождения.</w:t>
            </w:r>
          </w:p>
          <w:p w:rsidR="000B4A45" w:rsidRPr="00B27F51" w:rsidRDefault="000B4A45" w:rsidP="00405116">
            <w:pPr>
              <w:pStyle w:val="Style21"/>
              <w:widowControl/>
              <w:jc w:val="both"/>
              <w:rPr>
                <w:rStyle w:val="FontStyle41"/>
              </w:rPr>
            </w:pPr>
            <w:r w:rsidRPr="00B27F51">
              <w:rPr>
                <w:rStyle w:val="FontStyle41"/>
              </w:rPr>
              <w:t>Меры по предупреждению отравлений бактериального происхождения.</w:t>
            </w:r>
          </w:p>
          <w:p w:rsidR="000B4A45" w:rsidRPr="00B27F51" w:rsidRDefault="000B4A45" w:rsidP="00405116">
            <w:pPr>
              <w:pStyle w:val="Style23"/>
              <w:widowControl/>
              <w:ind w:firstLine="34"/>
              <w:jc w:val="both"/>
              <w:rPr>
                <w:rStyle w:val="FontStyle40"/>
              </w:rPr>
            </w:pPr>
            <w:r w:rsidRPr="00B27F51">
              <w:rPr>
                <w:rStyle w:val="FontStyle40"/>
              </w:rPr>
              <w:t>Пищевые отравления немикробного происхождения.</w:t>
            </w:r>
          </w:p>
          <w:p w:rsidR="000B4A45" w:rsidRPr="00B27F51" w:rsidRDefault="000B4A45" w:rsidP="00405116">
            <w:pPr>
              <w:pStyle w:val="Style21"/>
              <w:widowControl/>
              <w:jc w:val="both"/>
              <w:rPr>
                <w:rStyle w:val="FontStyle41"/>
              </w:rPr>
            </w:pPr>
            <w:r w:rsidRPr="00B27F51">
              <w:rPr>
                <w:rStyle w:val="FontStyle41"/>
              </w:rPr>
              <w:t>Отравление продуктами ядовитыми по своей природе.</w:t>
            </w:r>
          </w:p>
          <w:p w:rsidR="000B4A45" w:rsidRPr="00B27F51" w:rsidRDefault="000B4A45" w:rsidP="00405116">
            <w:pPr>
              <w:pStyle w:val="Style21"/>
              <w:widowControl/>
              <w:jc w:val="both"/>
              <w:rPr>
                <w:rStyle w:val="FontStyle41"/>
              </w:rPr>
            </w:pPr>
            <w:r w:rsidRPr="00B27F51">
              <w:rPr>
                <w:rStyle w:val="FontStyle41"/>
              </w:rPr>
              <w:t>Отравление продуктами временно ядовитыми. Отравление ядовитыми примесями.</w:t>
            </w:r>
          </w:p>
          <w:p w:rsidR="000B4A45" w:rsidRPr="00B27F51" w:rsidRDefault="000B4A45" w:rsidP="00405116">
            <w:pPr>
              <w:pStyle w:val="Style23"/>
              <w:widowControl/>
              <w:ind w:firstLine="34"/>
              <w:jc w:val="both"/>
              <w:rPr>
                <w:rStyle w:val="FontStyle40"/>
              </w:rPr>
            </w:pPr>
            <w:r w:rsidRPr="00B27F51">
              <w:rPr>
                <w:rStyle w:val="FontStyle40"/>
              </w:rPr>
              <w:t>Глистные заболевания.</w:t>
            </w:r>
          </w:p>
          <w:p w:rsidR="000B4A45" w:rsidRPr="00B27F51" w:rsidRDefault="000B4A45" w:rsidP="00405116">
            <w:pPr>
              <w:pStyle w:val="Style21"/>
              <w:jc w:val="both"/>
              <w:rPr>
                <w:bCs/>
                <w:sz w:val="22"/>
                <w:szCs w:val="22"/>
              </w:rPr>
            </w:pPr>
            <w:r w:rsidRPr="00B27F51">
              <w:rPr>
                <w:rStyle w:val="FontStyle41"/>
              </w:rPr>
              <w:t xml:space="preserve">Общие понятия о глистных заболеваниях. Причины, вызывающие </w:t>
            </w:r>
            <w:r w:rsidRPr="00B27F51">
              <w:rPr>
                <w:rStyle w:val="FontStyle41"/>
              </w:rPr>
              <w:lastRenderedPageBreak/>
              <w:t>заболевания.</w:t>
            </w:r>
          </w:p>
        </w:tc>
        <w:tc>
          <w:tcPr>
            <w:tcW w:w="992" w:type="dxa"/>
          </w:tcPr>
          <w:p w:rsidR="000B4A45" w:rsidRPr="00B27F51" w:rsidRDefault="000B4A45" w:rsidP="00405116">
            <w:r w:rsidRPr="00B27F51">
              <w:lastRenderedPageBreak/>
              <w:t>4</w:t>
            </w:r>
          </w:p>
        </w:tc>
      </w:tr>
      <w:tr w:rsidR="000B4A45" w:rsidRPr="00B27F51" w:rsidTr="00405116">
        <w:trPr>
          <w:trHeight w:val="249"/>
        </w:trPr>
        <w:tc>
          <w:tcPr>
            <w:tcW w:w="1701" w:type="dxa"/>
            <w:vMerge/>
          </w:tcPr>
          <w:p w:rsidR="000B4A45" w:rsidRPr="00B27F51" w:rsidRDefault="000B4A45" w:rsidP="00405116">
            <w:pPr>
              <w:jc w:val="both"/>
              <w:rPr>
                <w:b/>
              </w:rPr>
            </w:pPr>
          </w:p>
        </w:tc>
        <w:tc>
          <w:tcPr>
            <w:tcW w:w="6662" w:type="dxa"/>
          </w:tcPr>
          <w:p w:rsidR="000B4A45" w:rsidRPr="00B27F51" w:rsidRDefault="000B4A45" w:rsidP="00405116">
            <w:r w:rsidRPr="00B27F51">
              <w:rPr>
                <w:b/>
              </w:rPr>
              <w:t>Практические занятия №5,№6</w:t>
            </w:r>
          </w:p>
        </w:tc>
        <w:tc>
          <w:tcPr>
            <w:tcW w:w="992" w:type="dxa"/>
            <w:vMerge w:val="restart"/>
          </w:tcPr>
          <w:p w:rsidR="000B4A45" w:rsidRPr="00B27F51" w:rsidRDefault="000B4A45" w:rsidP="00405116">
            <w:r w:rsidRPr="00B27F51">
              <w:t>4</w:t>
            </w:r>
          </w:p>
        </w:tc>
      </w:tr>
      <w:tr w:rsidR="000B4A45" w:rsidRPr="00B27F51" w:rsidTr="00405116">
        <w:trPr>
          <w:trHeight w:val="1380"/>
        </w:trPr>
        <w:tc>
          <w:tcPr>
            <w:tcW w:w="1701" w:type="dxa"/>
            <w:vMerge/>
            <w:tcBorders>
              <w:bottom w:val="single" w:sz="4" w:space="0" w:color="auto"/>
            </w:tcBorders>
          </w:tcPr>
          <w:p w:rsidR="000B4A45" w:rsidRPr="00B27F51" w:rsidRDefault="000B4A45" w:rsidP="00405116">
            <w:pPr>
              <w:jc w:val="both"/>
              <w:rPr>
                <w:b/>
              </w:rPr>
            </w:pPr>
          </w:p>
        </w:tc>
        <w:tc>
          <w:tcPr>
            <w:tcW w:w="6662" w:type="dxa"/>
            <w:tcBorders>
              <w:bottom w:val="single" w:sz="4" w:space="0" w:color="auto"/>
            </w:tcBorders>
          </w:tcPr>
          <w:p w:rsidR="000B4A45" w:rsidRPr="00B27F51" w:rsidRDefault="000B4A45" w:rsidP="00405116">
            <w:pPr>
              <w:pStyle w:val="Style21"/>
              <w:widowControl/>
              <w:jc w:val="both"/>
              <w:rPr>
                <w:rStyle w:val="FontStyle41"/>
              </w:rPr>
            </w:pPr>
            <w:r w:rsidRPr="00B27F51">
              <w:rPr>
                <w:rStyle w:val="FontStyle41"/>
              </w:rPr>
              <w:t>1.Анализ материалов расследования пищевых отравлений бактериального происхождения</w:t>
            </w:r>
          </w:p>
          <w:p w:rsidR="000B4A45" w:rsidRPr="00B27F51" w:rsidRDefault="000B4A45" w:rsidP="00405116">
            <w:pPr>
              <w:pStyle w:val="Style21"/>
              <w:widowControl/>
              <w:jc w:val="both"/>
              <w:rPr>
                <w:rStyle w:val="FontStyle41"/>
              </w:rPr>
            </w:pPr>
            <w:r w:rsidRPr="00B27F51">
              <w:rPr>
                <w:rStyle w:val="FontStyle41"/>
              </w:rPr>
              <w:t>Разработка мероприятий по профилактике пищевых отравлений.</w:t>
            </w:r>
          </w:p>
          <w:p w:rsidR="000B4A45" w:rsidRPr="00B27F51" w:rsidRDefault="000B4A45" w:rsidP="00405116">
            <w:pPr>
              <w:pStyle w:val="Style21"/>
              <w:jc w:val="both"/>
              <w:rPr>
                <w:rStyle w:val="FontStyle41"/>
              </w:rPr>
            </w:pPr>
            <w:r w:rsidRPr="00B27F51">
              <w:rPr>
                <w:rStyle w:val="FontStyle41"/>
              </w:rPr>
              <w:t>2.Санитарно - микробиологический контроль предприятия методом смывов с поверхности предметов.</w:t>
            </w:r>
          </w:p>
        </w:tc>
        <w:tc>
          <w:tcPr>
            <w:tcW w:w="992" w:type="dxa"/>
            <w:vMerge/>
            <w:tcBorders>
              <w:bottom w:val="single" w:sz="4" w:space="0" w:color="auto"/>
            </w:tcBorders>
          </w:tcPr>
          <w:p w:rsidR="000B4A45" w:rsidRPr="00B27F51" w:rsidRDefault="000B4A45" w:rsidP="00405116">
            <w:pPr>
              <w:jc w:val="both"/>
            </w:pPr>
          </w:p>
        </w:tc>
      </w:tr>
      <w:tr w:rsidR="000B4A45" w:rsidRPr="00B27F51" w:rsidTr="00405116">
        <w:trPr>
          <w:trHeight w:val="1457"/>
        </w:trPr>
        <w:tc>
          <w:tcPr>
            <w:tcW w:w="1701" w:type="dxa"/>
            <w:vMerge/>
          </w:tcPr>
          <w:p w:rsidR="000B4A45" w:rsidRPr="00B27F51" w:rsidRDefault="000B4A45" w:rsidP="00405116">
            <w:pPr>
              <w:jc w:val="both"/>
              <w:rPr>
                <w:b/>
              </w:rPr>
            </w:pPr>
          </w:p>
        </w:tc>
        <w:tc>
          <w:tcPr>
            <w:tcW w:w="6662" w:type="dxa"/>
          </w:tcPr>
          <w:p w:rsidR="000B4A45" w:rsidRPr="00B27F51" w:rsidRDefault="000B4A45" w:rsidP="00405116">
            <w:pPr>
              <w:pStyle w:val="Style21"/>
              <w:widowControl/>
              <w:jc w:val="center"/>
              <w:rPr>
                <w:rStyle w:val="FontStyle41"/>
              </w:rPr>
            </w:pPr>
            <w:r w:rsidRPr="00B27F51">
              <w:rPr>
                <w:b/>
                <w:sz w:val="22"/>
                <w:szCs w:val="22"/>
              </w:rPr>
              <w:t>Самостоятельная работа обучающихся</w:t>
            </w:r>
          </w:p>
          <w:p w:rsidR="000B4A45" w:rsidRPr="00B27F51" w:rsidRDefault="000B4A45" w:rsidP="00405116">
            <w:pPr>
              <w:pStyle w:val="Style21"/>
              <w:widowControl/>
              <w:jc w:val="both"/>
              <w:rPr>
                <w:rStyle w:val="FontStyle41"/>
              </w:rPr>
            </w:pPr>
            <w:r w:rsidRPr="00B27F51">
              <w:rPr>
                <w:rStyle w:val="FontStyle41"/>
              </w:rPr>
              <w:t>1.Составить таблицу классификации микроорганизмов:</w:t>
            </w:r>
          </w:p>
          <w:p w:rsidR="000B4A45" w:rsidRPr="00B27F51" w:rsidRDefault="000B4A45" w:rsidP="00405116">
            <w:pPr>
              <w:pStyle w:val="Style21"/>
              <w:widowControl/>
              <w:jc w:val="both"/>
              <w:rPr>
                <w:rStyle w:val="FontStyle41"/>
              </w:rPr>
            </w:pPr>
            <w:r w:rsidRPr="00B27F51">
              <w:rPr>
                <w:rStyle w:val="FontStyle41"/>
              </w:rPr>
              <w:t>а) по способу питания,</w:t>
            </w:r>
          </w:p>
          <w:p w:rsidR="000B4A45" w:rsidRPr="00B27F51" w:rsidRDefault="000B4A45" w:rsidP="00405116">
            <w:pPr>
              <w:pStyle w:val="Style21"/>
              <w:widowControl/>
              <w:jc w:val="both"/>
              <w:rPr>
                <w:rStyle w:val="FontStyle41"/>
              </w:rPr>
            </w:pPr>
            <w:r w:rsidRPr="00B27F51">
              <w:rPr>
                <w:rStyle w:val="FontStyle41"/>
              </w:rPr>
              <w:t>б)по способу дыхания.</w:t>
            </w:r>
          </w:p>
          <w:p w:rsidR="000B4A45" w:rsidRPr="00B27F51" w:rsidRDefault="000B4A45" w:rsidP="00405116">
            <w:pPr>
              <w:pStyle w:val="Style21"/>
              <w:jc w:val="both"/>
              <w:rPr>
                <w:rStyle w:val="FontStyle41"/>
              </w:rPr>
            </w:pPr>
            <w:r w:rsidRPr="00B27F51">
              <w:rPr>
                <w:rStyle w:val="FontStyle41"/>
              </w:rPr>
              <w:t>2.Сделать презентацию по теме «Профилактика бактериальных заболеваний»</w:t>
            </w:r>
          </w:p>
        </w:tc>
        <w:tc>
          <w:tcPr>
            <w:tcW w:w="992" w:type="dxa"/>
          </w:tcPr>
          <w:p w:rsidR="000B4A45" w:rsidRPr="00B27F51" w:rsidRDefault="000B4A45" w:rsidP="00405116">
            <w:r w:rsidRPr="00B27F51">
              <w:t>4</w:t>
            </w:r>
          </w:p>
        </w:tc>
      </w:tr>
      <w:tr w:rsidR="000B4A45" w:rsidRPr="00B27F51" w:rsidTr="00405116">
        <w:trPr>
          <w:trHeight w:val="2030"/>
        </w:trPr>
        <w:tc>
          <w:tcPr>
            <w:tcW w:w="1701"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r w:rsidRPr="00B27F51">
              <w:rPr>
                <w:b/>
                <w:bCs/>
              </w:rPr>
              <w:t xml:space="preserve">Тема 1.4. </w:t>
            </w:r>
          </w:p>
          <w:p w:rsidR="000B4A45" w:rsidRPr="00B27F51" w:rsidRDefault="000B4A45" w:rsidP="00405116">
            <w:pPr>
              <w:snapToGrid w:val="0"/>
              <w:jc w:val="both"/>
              <w:rPr>
                <w:b/>
                <w:bCs/>
              </w:rPr>
            </w:pPr>
            <w:r w:rsidRPr="00B27F51">
              <w:rPr>
                <w:b/>
                <w:bCs/>
              </w:rPr>
              <w:t>Личная гигиена персонала</w:t>
            </w:r>
          </w:p>
        </w:tc>
        <w:tc>
          <w:tcPr>
            <w:tcW w:w="6662" w:type="dxa"/>
          </w:tcPr>
          <w:p w:rsidR="000B4A45" w:rsidRPr="00B27F51" w:rsidRDefault="000B4A45" w:rsidP="00405116">
            <w:pPr>
              <w:pStyle w:val="Style23"/>
              <w:jc w:val="center"/>
              <w:rPr>
                <w:rStyle w:val="FontStyle41"/>
              </w:rPr>
            </w:pPr>
            <w:r w:rsidRPr="00B27F51">
              <w:rPr>
                <w:b/>
                <w:sz w:val="22"/>
                <w:szCs w:val="22"/>
              </w:rPr>
              <w:t>Содержание учебного материала.</w:t>
            </w:r>
          </w:p>
          <w:p w:rsidR="000B4A45" w:rsidRPr="00B27F51" w:rsidRDefault="000B4A45" w:rsidP="00405116">
            <w:pPr>
              <w:pStyle w:val="Style21"/>
              <w:widowControl/>
              <w:jc w:val="both"/>
              <w:rPr>
                <w:rStyle w:val="FontStyle41"/>
              </w:rPr>
            </w:pPr>
            <w:r w:rsidRPr="00B27F51">
              <w:rPr>
                <w:rStyle w:val="FontStyle41"/>
              </w:rPr>
              <w:t>Понятие о личной гигиене.</w:t>
            </w:r>
          </w:p>
          <w:p w:rsidR="000B4A45" w:rsidRPr="00B27F51" w:rsidRDefault="000B4A45" w:rsidP="00405116">
            <w:pPr>
              <w:pStyle w:val="Style23"/>
              <w:widowControl/>
              <w:jc w:val="both"/>
              <w:rPr>
                <w:rStyle w:val="FontStyle40"/>
                <w:b w:val="0"/>
              </w:rPr>
            </w:pPr>
            <w:r w:rsidRPr="00B27F51">
              <w:rPr>
                <w:rStyle w:val="FontStyle40"/>
                <w:b w:val="0"/>
              </w:rPr>
              <w:t>Оценка качества пищевых продуктов.</w:t>
            </w:r>
          </w:p>
          <w:p w:rsidR="000B4A45" w:rsidRPr="00B27F51" w:rsidRDefault="000B4A45" w:rsidP="00405116">
            <w:pPr>
              <w:pStyle w:val="Style21"/>
              <w:widowControl/>
              <w:jc w:val="both"/>
              <w:rPr>
                <w:rStyle w:val="FontStyle41"/>
              </w:rPr>
            </w:pPr>
            <w:r w:rsidRPr="00B27F51">
              <w:rPr>
                <w:rStyle w:val="FontStyle41"/>
              </w:rPr>
              <w:t>Признаки порчи пищевых продуктов. Требования, предъявляемые к приёму пищевых продуктов.</w:t>
            </w:r>
          </w:p>
          <w:p w:rsidR="000B4A45" w:rsidRPr="00B27F51" w:rsidRDefault="000B4A45" w:rsidP="00405116">
            <w:pPr>
              <w:pStyle w:val="Style21"/>
              <w:jc w:val="both"/>
              <w:rPr>
                <w:rStyle w:val="FontStyle41"/>
              </w:rPr>
            </w:pPr>
            <w:r w:rsidRPr="00B27F51">
              <w:rPr>
                <w:rStyle w:val="FontStyle41"/>
              </w:rPr>
              <w:t>Санитарные требования к продаже пищевых товаров. Санитарные требования к мелкорозничной торговле.</w:t>
            </w:r>
          </w:p>
        </w:tc>
        <w:tc>
          <w:tcPr>
            <w:tcW w:w="992" w:type="dxa"/>
          </w:tcPr>
          <w:p w:rsidR="000B4A45" w:rsidRPr="00B27F51" w:rsidRDefault="000B4A45" w:rsidP="00405116">
            <w:pPr>
              <w:rPr>
                <w:b/>
              </w:rPr>
            </w:pPr>
            <w:r w:rsidRPr="00B27F51">
              <w:rPr>
                <w:b/>
              </w:rPr>
              <w:t>4</w:t>
            </w:r>
          </w:p>
        </w:tc>
      </w:tr>
      <w:tr w:rsidR="000B4A45" w:rsidRPr="00B27F51" w:rsidTr="00405116">
        <w:trPr>
          <w:trHeight w:val="1831"/>
        </w:trPr>
        <w:tc>
          <w:tcPr>
            <w:tcW w:w="1701"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p>
        </w:tc>
        <w:tc>
          <w:tcPr>
            <w:tcW w:w="6662"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rPr>
              <w:t>Практические занятия №7,№8</w:t>
            </w:r>
          </w:p>
          <w:p w:rsidR="000B4A45" w:rsidRPr="00B27F51" w:rsidRDefault="000B4A45" w:rsidP="00405116">
            <w:pPr>
              <w:pStyle w:val="Style21"/>
              <w:widowControl/>
              <w:jc w:val="both"/>
              <w:rPr>
                <w:rStyle w:val="FontStyle41"/>
              </w:rPr>
            </w:pPr>
            <w:r w:rsidRPr="00B27F51">
              <w:rPr>
                <w:rStyle w:val="FontStyle41"/>
              </w:rPr>
              <w:t>Санитарно-микробиологический контроль воздуха жилых помещений. Подготовка инвентаря и оборудования к дезинфицированию. Дезинфицирование. Разработка мер по санитарному требованию к рабочему месту. Санитарные требования к мини рынкам.</w:t>
            </w:r>
          </w:p>
          <w:p w:rsidR="000B4A45" w:rsidRPr="00B27F51" w:rsidRDefault="000B4A45" w:rsidP="00405116">
            <w:pPr>
              <w:jc w:val="both"/>
              <w:rPr>
                <w:b/>
                <w:bCs/>
              </w:rPr>
            </w:pPr>
            <w:r w:rsidRPr="00B27F51">
              <w:rPr>
                <w:rStyle w:val="FontStyle41"/>
              </w:rPr>
              <w:t>Разработка мер по санитарному требованию к складским помещениям</w:t>
            </w:r>
          </w:p>
        </w:tc>
        <w:tc>
          <w:tcPr>
            <w:tcW w:w="992" w:type="dxa"/>
          </w:tcPr>
          <w:p w:rsidR="000B4A45" w:rsidRPr="00B27F51" w:rsidRDefault="000B4A45" w:rsidP="00405116">
            <w:r w:rsidRPr="00B27F51">
              <w:t>4</w:t>
            </w:r>
          </w:p>
        </w:tc>
      </w:tr>
      <w:tr w:rsidR="000B4A45" w:rsidRPr="00B27F51" w:rsidTr="00405116">
        <w:trPr>
          <w:trHeight w:val="1104"/>
        </w:trPr>
        <w:tc>
          <w:tcPr>
            <w:tcW w:w="1701"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b/>
                <w:bCs/>
              </w:rPr>
            </w:pPr>
          </w:p>
        </w:tc>
        <w:tc>
          <w:tcPr>
            <w:tcW w:w="6662" w:type="dxa"/>
          </w:tcPr>
          <w:p w:rsidR="000B4A45" w:rsidRPr="00B27F51" w:rsidRDefault="000B4A45" w:rsidP="00405116">
            <w:pPr>
              <w:jc w:val="both"/>
              <w:rPr>
                <w:b/>
                <w:bCs/>
              </w:rPr>
            </w:pPr>
            <w:r w:rsidRPr="00B27F51">
              <w:rPr>
                <w:b/>
              </w:rPr>
              <w:t>Самостоятельная работа обучающихся</w:t>
            </w:r>
          </w:p>
          <w:p w:rsidR="000B4A45" w:rsidRPr="00B27F51" w:rsidRDefault="000B4A45" w:rsidP="00405116">
            <w:pPr>
              <w:pStyle w:val="Style21"/>
              <w:widowControl/>
              <w:jc w:val="both"/>
              <w:rPr>
                <w:rStyle w:val="FontStyle41"/>
              </w:rPr>
            </w:pPr>
            <w:r w:rsidRPr="00B27F51">
              <w:rPr>
                <w:rStyle w:val="FontStyle41"/>
              </w:rPr>
              <w:t>1.Составить кроссворд по теме: «Личная гигиена работников ППТ».</w:t>
            </w:r>
          </w:p>
          <w:p w:rsidR="000B4A45" w:rsidRPr="00B27F51" w:rsidRDefault="000B4A45" w:rsidP="00405116">
            <w:pPr>
              <w:jc w:val="both"/>
              <w:rPr>
                <w:b/>
                <w:bCs/>
              </w:rPr>
            </w:pPr>
            <w:r w:rsidRPr="00B27F51">
              <w:rPr>
                <w:rStyle w:val="FontStyle41"/>
              </w:rPr>
              <w:t>2.Разработать памятку по подготовке инвентаря и оборудования к дезинфицированию.</w:t>
            </w:r>
          </w:p>
        </w:tc>
        <w:tc>
          <w:tcPr>
            <w:tcW w:w="992" w:type="dxa"/>
          </w:tcPr>
          <w:p w:rsidR="000B4A45" w:rsidRPr="00B27F51" w:rsidRDefault="000B4A45" w:rsidP="00405116">
            <w:r w:rsidRPr="00B27F51">
              <w:t>3</w:t>
            </w:r>
          </w:p>
          <w:p w:rsidR="000B4A45" w:rsidRPr="00B27F51" w:rsidRDefault="000B4A45" w:rsidP="00405116">
            <w:pPr>
              <w:jc w:val="both"/>
            </w:pPr>
          </w:p>
        </w:tc>
      </w:tr>
      <w:tr w:rsidR="000B4A45" w:rsidRPr="00B27F51" w:rsidTr="00405116">
        <w:trPr>
          <w:trHeight w:val="121"/>
        </w:trPr>
        <w:tc>
          <w:tcPr>
            <w:tcW w:w="8363" w:type="dxa"/>
            <w:gridSpan w:val="2"/>
          </w:tcPr>
          <w:p w:rsidR="000B4A45" w:rsidRPr="00B27F51" w:rsidRDefault="000B4A45" w:rsidP="00405116">
            <w:pPr>
              <w:tabs>
                <w:tab w:val="left" w:pos="5496"/>
              </w:tabs>
              <w:jc w:val="both"/>
              <w:rPr>
                <w:b/>
                <w:shd w:val="clear" w:color="auto" w:fill="FFFFFF"/>
              </w:rPr>
            </w:pPr>
            <w:r w:rsidRPr="00B27F51">
              <w:rPr>
                <w:b/>
                <w:shd w:val="clear" w:color="auto" w:fill="FFFFFF"/>
              </w:rPr>
              <w:t>ВСЕГО</w:t>
            </w:r>
          </w:p>
        </w:tc>
        <w:tc>
          <w:tcPr>
            <w:tcW w:w="992" w:type="dxa"/>
          </w:tcPr>
          <w:p w:rsidR="000B4A45" w:rsidRPr="00B27F51" w:rsidRDefault="000B4A45" w:rsidP="00405116">
            <w:pPr>
              <w:rPr>
                <w:b/>
              </w:rPr>
            </w:pPr>
            <w:r w:rsidRPr="00B27F51">
              <w:rPr>
                <w:b/>
              </w:rPr>
              <w:t>46</w:t>
            </w:r>
          </w:p>
        </w:tc>
      </w:tr>
    </w:tbl>
    <w:p w:rsidR="000B4A45" w:rsidRDefault="000B4A45" w:rsidP="000B4A45">
      <w:pPr>
        <w:pStyle w:val="Style13"/>
        <w:widowControl/>
        <w:spacing w:before="53"/>
        <w:rPr>
          <w:rStyle w:val="FontStyle40"/>
          <w:i/>
        </w:rPr>
      </w:pPr>
    </w:p>
    <w:p w:rsidR="000B4A45" w:rsidRPr="00BF296C" w:rsidRDefault="000B4A45" w:rsidP="000B4A45">
      <w:pPr>
        <w:pStyle w:val="Style13"/>
        <w:widowControl/>
        <w:spacing w:before="53"/>
        <w:rPr>
          <w:rStyle w:val="FontStyle40"/>
          <w:i/>
        </w:rPr>
      </w:pPr>
      <w:r w:rsidRPr="00BF296C">
        <w:rPr>
          <w:rStyle w:val="FontStyle40"/>
          <w:i/>
        </w:rPr>
        <w:t>3. УСЛОВИЯ РЕАЛИЗАЦИИ УЧЕБНОЙ ДИСЦИПЛИНЫ</w:t>
      </w:r>
    </w:p>
    <w:p w:rsidR="000B4A45" w:rsidRPr="00BF296C" w:rsidRDefault="000B4A45" w:rsidP="000B4A45">
      <w:pPr>
        <w:pStyle w:val="Style11"/>
        <w:widowControl/>
        <w:tabs>
          <w:tab w:val="left" w:pos="418"/>
        </w:tabs>
        <w:rPr>
          <w:rStyle w:val="FontStyle40"/>
          <w:i/>
        </w:rPr>
      </w:pPr>
      <w:r w:rsidRPr="00BF296C">
        <w:rPr>
          <w:rStyle w:val="FontStyle40"/>
          <w:i/>
        </w:rPr>
        <w:t>3.1.</w:t>
      </w:r>
      <w:r w:rsidRPr="00BF296C">
        <w:rPr>
          <w:rStyle w:val="FontStyle40"/>
          <w:b w:val="0"/>
          <w:bCs w:val="0"/>
          <w:i/>
        </w:rPr>
        <w:tab/>
      </w:r>
      <w:r w:rsidRPr="00BF296C">
        <w:rPr>
          <w:rStyle w:val="FontStyle40"/>
          <w:i/>
        </w:rPr>
        <w:t>Требования к минимальному материально-техническому обеспечению</w:t>
      </w:r>
    </w:p>
    <w:p w:rsidR="000B4A45" w:rsidRPr="00BF296C" w:rsidRDefault="000B4A45" w:rsidP="000B4A45">
      <w:pPr>
        <w:pStyle w:val="Style4"/>
        <w:widowControl/>
        <w:spacing w:line="240" w:lineRule="auto"/>
        <w:rPr>
          <w:rStyle w:val="FontStyle41"/>
          <w:i/>
        </w:rPr>
      </w:pPr>
      <w:r w:rsidRPr="00BF296C">
        <w:rPr>
          <w:rStyle w:val="FontStyle41"/>
          <w:i/>
        </w:rPr>
        <w:t>Реализация учебной дисциплины требует наличия учебного кабинета санитарии и гигиены;</w:t>
      </w:r>
    </w:p>
    <w:p w:rsidR="000B4A45" w:rsidRPr="00BF296C" w:rsidRDefault="000B4A45" w:rsidP="000B4A45">
      <w:pPr>
        <w:pStyle w:val="Style4"/>
        <w:widowControl/>
        <w:spacing w:line="240" w:lineRule="auto"/>
        <w:rPr>
          <w:sz w:val="22"/>
          <w:szCs w:val="22"/>
        </w:rPr>
      </w:pPr>
    </w:p>
    <w:p w:rsidR="000B4A45" w:rsidRPr="00BF296C" w:rsidRDefault="000B4A45" w:rsidP="000B4A45">
      <w:pPr>
        <w:pStyle w:val="Style4"/>
        <w:widowControl/>
        <w:spacing w:before="19" w:line="240" w:lineRule="auto"/>
        <w:rPr>
          <w:rStyle w:val="FontStyle41"/>
          <w:i/>
        </w:rPr>
      </w:pPr>
      <w:r w:rsidRPr="00BF296C">
        <w:rPr>
          <w:rStyle w:val="FontStyle41"/>
          <w:i/>
        </w:rPr>
        <w:t>Оборудование учебного кабинета:</w:t>
      </w:r>
    </w:p>
    <w:p w:rsidR="000B4A45" w:rsidRPr="00BF296C" w:rsidRDefault="000B4A45" w:rsidP="008B7DE8">
      <w:pPr>
        <w:pStyle w:val="Style26"/>
        <w:widowControl/>
        <w:numPr>
          <w:ilvl w:val="0"/>
          <w:numId w:val="13"/>
        </w:numPr>
        <w:tabs>
          <w:tab w:val="left" w:pos="720"/>
        </w:tabs>
        <w:spacing w:line="240" w:lineRule="auto"/>
        <w:ind w:left="370"/>
        <w:rPr>
          <w:rStyle w:val="FontStyle41"/>
          <w:i/>
        </w:rPr>
      </w:pPr>
      <w:r w:rsidRPr="00BF296C">
        <w:rPr>
          <w:rStyle w:val="FontStyle41"/>
          <w:i/>
        </w:rPr>
        <w:t>Рабочее место преподавателя.</w:t>
      </w:r>
    </w:p>
    <w:p w:rsidR="000B4A45" w:rsidRPr="00BF296C" w:rsidRDefault="000B4A45" w:rsidP="008B7DE8">
      <w:pPr>
        <w:pStyle w:val="Style26"/>
        <w:widowControl/>
        <w:numPr>
          <w:ilvl w:val="0"/>
          <w:numId w:val="13"/>
        </w:numPr>
        <w:tabs>
          <w:tab w:val="left" w:pos="720"/>
        </w:tabs>
        <w:spacing w:line="240" w:lineRule="auto"/>
        <w:ind w:left="370"/>
        <w:rPr>
          <w:rStyle w:val="FontStyle41"/>
          <w:i/>
        </w:rPr>
      </w:pPr>
      <w:r w:rsidRPr="00BF296C">
        <w:rPr>
          <w:rStyle w:val="FontStyle41"/>
          <w:i/>
        </w:rPr>
        <w:t>Дидактический материал.</w:t>
      </w:r>
    </w:p>
    <w:p w:rsidR="000B4A45" w:rsidRPr="00BF296C" w:rsidRDefault="000B4A45" w:rsidP="008B7DE8">
      <w:pPr>
        <w:pStyle w:val="Style26"/>
        <w:widowControl/>
        <w:numPr>
          <w:ilvl w:val="0"/>
          <w:numId w:val="13"/>
        </w:numPr>
        <w:tabs>
          <w:tab w:val="left" w:pos="720"/>
        </w:tabs>
        <w:spacing w:line="240" w:lineRule="auto"/>
        <w:ind w:left="370"/>
        <w:rPr>
          <w:rStyle w:val="FontStyle41"/>
          <w:i/>
        </w:rPr>
      </w:pPr>
      <w:r w:rsidRPr="00BF296C">
        <w:rPr>
          <w:rStyle w:val="FontStyle41"/>
          <w:i/>
        </w:rPr>
        <w:t>Разработанные презентации</w:t>
      </w:r>
    </w:p>
    <w:p w:rsidR="000B4A45" w:rsidRPr="00BF296C" w:rsidRDefault="000B4A45" w:rsidP="000B4A45">
      <w:pPr>
        <w:pStyle w:val="Style4"/>
        <w:widowControl/>
        <w:spacing w:line="240" w:lineRule="auto"/>
        <w:rPr>
          <w:sz w:val="22"/>
          <w:szCs w:val="22"/>
        </w:rPr>
      </w:pPr>
    </w:p>
    <w:p w:rsidR="000B4A45" w:rsidRPr="00BF296C" w:rsidRDefault="000B4A45" w:rsidP="000B4A45">
      <w:pPr>
        <w:pStyle w:val="Style4"/>
        <w:widowControl/>
        <w:spacing w:before="10" w:line="240" w:lineRule="auto"/>
        <w:rPr>
          <w:rStyle w:val="FontStyle41"/>
          <w:i/>
        </w:rPr>
      </w:pPr>
      <w:r w:rsidRPr="00BF296C">
        <w:rPr>
          <w:rStyle w:val="FontStyle41"/>
          <w:i/>
        </w:rPr>
        <w:t>Технические средства обучения:</w:t>
      </w:r>
    </w:p>
    <w:p w:rsidR="000B4A45" w:rsidRPr="00BF296C" w:rsidRDefault="000B4A45" w:rsidP="008B7DE8">
      <w:pPr>
        <w:pStyle w:val="Style26"/>
        <w:widowControl/>
        <w:numPr>
          <w:ilvl w:val="0"/>
          <w:numId w:val="13"/>
        </w:numPr>
        <w:tabs>
          <w:tab w:val="left" w:pos="720"/>
        </w:tabs>
        <w:spacing w:line="240" w:lineRule="auto"/>
        <w:ind w:left="370"/>
        <w:rPr>
          <w:rStyle w:val="FontStyle41"/>
          <w:i/>
        </w:rPr>
      </w:pPr>
      <w:r w:rsidRPr="00BF296C">
        <w:rPr>
          <w:rStyle w:val="FontStyle41"/>
          <w:i/>
        </w:rPr>
        <w:t>компьютер,</w:t>
      </w:r>
    </w:p>
    <w:p w:rsidR="000B4A45" w:rsidRPr="00BF296C" w:rsidRDefault="000B4A45" w:rsidP="000B4A45">
      <w:pPr>
        <w:pStyle w:val="Style11"/>
        <w:widowControl/>
        <w:rPr>
          <w:sz w:val="22"/>
          <w:szCs w:val="22"/>
        </w:rPr>
      </w:pPr>
    </w:p>
    <w:p w:rsidR="000B4A45" w:rsidRPr="00BF296C" w:rsidRDefault="000B4A45" w:rsidP="000B4A45">
      <w:pPr>
        <w:pStyle w:val="Style11"/>
        <w:widowControl/>
        <w:tabs>
          <w:tab w:val="left" w:pos="418"/>
        </w:tabs>
        <w:spacing w:before="34"/>
        <w:rPr>
          <w:rStyle w:val="FontStyle40"/>
          <w:i/>
        </w:rPr>
      </w:pPr>
      <w:r w:rsidRPr="00BF296C">
        <w:rPr>
          <w:rStyle w:val="FontStyle40"/>
          <w:i/>
        </w:rPr>
        <w:t>3.2.</w:t>
      </w:r>
      <w:r w:rsidRPr="00BF296C">
        <w:rPr>
          <w:rStyle w:val="FontStyle40"/>
          <w:b w:val="0"/>
          <w:bCs w:val="0"/>
          <w:i/>
        </w:rPr>
        <w:tab/>
      </w:r>
      <w:r w:rsidRPr="00BF296C">
        <w:rPr>
          <w:rStyle w:val="FontStyle40"/>
          <w:i/>
        </w:rPr>
        <w:t>Информационное обеспечение обучения</w:t>
      </w:r>
    </w:p>
    <w:p w:rsidR="000B4A45" w:rsidRPr="00BF296C" w:rsidRDefault="000B4A45" w:rsidP="000B4A45">
      <w:pPr>
        <w:pStyle w:val="Style13"/>
        <w:widowControl/>
        <w:rPr>
          <w:rStyle w:val="FontStyle40"/>
          <w:i/>
        </w:rPr>
      </w:pPr>
      <w:r w:rsidRPr="00BF296C">
        <w:rPr>
          <w:rStyle w:val="FontStyle40"/>
          <w:i/>
        </w:rPr>
        <w:t>Перечень учебных изданий, Интернет-ресурсов, дополнительной литературы</w:t>
      </w:r>
    </w:p>
    <w:p w:rsidR="000B4A45" w:rsidRPr="00BF296C" w:rsidRDefault="000B4A45" w:rsidP="000B4A45">
      <w:pPr>
        <w:pStyle w:val="Style4"/>
        <w:widowControl/>
        <w:spacing w:line="240" w:lineRule="auto"/>
        <w:rPr>
          <w:rStyle w:val="FontStyle41"/>
          <w:i/>
        </w:rPr>
      </w:pPr>
      <w:r w:rsidRPr="00BF296C">
        <w:rPr>
          <w:rStyle w:val="FontStyle41"/>
          <w:i/>
        </w:rPr>
        <w:t xml:space="preserve">          Основные источники</w:t>
      </w:r>
    </w:p>
    <w:p w:rsidR="000B4A45" w:rsidRPr="00BF296C" w:rsidRDefault="000B4A45" w:rsidP="008B7DE8">
      <w:pPr>
        <w:pStyle w:val="Style4"/>
        <w:widowControl/>
        <w:numPr>
          <w:ilvl w:val="0"/>
          <w:numId w:val="86"/>
        </w:numPr>
        <w:spacing w:line="240" w:lineRule="auto"/>
        <w:jc w:val="both"/>
        <w:rPr>
          <w:rStyle w:val="FontStyle41"/>
          <w:i/>
        </w:rPr>
      </w:pPr>
      <w:r w:rsidRPr="00BF296C">
        <w:rPr>
          <w:rStyle w:val="FontStyle41"/>
          <w:i/>
        </w:rPr>
        <w:t>Трушина В.Т., Микробиология, санитария и гигиена в торговле.,«Феникс» Ростов на Дону</w:t>
      </w:r>
    </w:p>
    <w:p w:rsidR="000B4A45" w:rsidRPr="00BF296C" w:rsidRDefault="000B4A45" w:rsidP="000B4A45">
      <w:pPr>
        <w:pStyle w:val="Style4"/>
        <w:widowControl/>
        <w:spacing w:before="14" w:line="240" w:lineRule="auto"/>
        <w:rPr>
          <w:rStyle w:val="FontStyle41"/>
          <w:i/>
        </w:rPr>
      </w:pPr>
      <w:r w:rsidRPr="00BF296C">
        <w:rPr>
          <w:rStyle w:val="FontStyle41"/>
          <w:i/>
        </w:rPr>
        <w:t>2010 г.</w:t>
      </w:r>
    </w:p>
    <w:p w:rsidR="000B4A45" w:rsidRPr="00BF296C" w:rsidRDefault="000B4A45" w:rsidP="000B4A45">
      <w:pPr>
        <w:pStyle w:val="Style4"/>
        <w:widowControl/>
        <w:spacing w:line="240" w:lineRule="auto"/>
        <w:rPr>
          <w:sz w:val="22"/>
          <w:szCs w:val="22"/>
        </w:rPr>
      </w:pPr>
    </w:p>
    <w:p w:rsidR="000B4A45" w:rsidRPr="00BF296C" w:rsidRDefault="000B4A45" w:rsidP="000B4A45">
      <w:pPr>
        <w:pStyle w:val="Style4"/>
        <w:widowControl/>
        <w:spacing w:before="38" w:line="240" w:lineRule="auto"/>
        <w:rPr>
          <w:rStyle w:val="FontStyle41"/>
          <w:i/>
        </w:rPr>
      </w:pPr>
      <w:r w:rsidRPr="00BF296C">
        <w:rPr>
          <w:rStyle w:val="FontStyle41"/>
          <w:i/>
        </w:rPr>
        <w:t>Дополнительные источники:</w:t>
      </w:r>
    </w:p>
    <w:p w:rsidR="000B4A45" w:rsidRPr="00BF296C" w:rsidRDefault="000B4A45" w:rsidP="000B4A45">
      <w:pPr>
        <w:pStyle w:val="Style4"/>
        <w:widowControl/>
        <w:spacing w:line="240" w:lineRule="auto"/>
        <w:rPr>
          <w:rStyle w:val="FontStyle41"/>
          <w:i/>
        </w:rPr>
      </w:pPr>
      <w:r w:rsidRPr="00BF296C">
        <w:rPr>
          <w:rStyle w:val="FontStyle41"/>
          <w:i/>
        </w:rPr>
        <w:t>Учебное пособие для гигиенического обучения работников общественного питания. Красильщиков В.П. Москва 1999г.</w:t>
      </w:r>
    </w:p>
    <w:p w:rsidR="000B4A45" w:rsidRPr="00BF296C" w:rsidRDefault="000B4A45" w:rsidP="000B4A45">
      <w:pPr>
        <w:pStyle w:val="Style4"/>
        <w:widowControl/>
        <w:spacing w:line="240" w:lineRule="auto"/>
        <w:rPr>
          <w:rStyle w:val="FontStyle41"/>
          <w:i/>
        </w:rPr>
      </w:pPr>
      <w:r w:rsidRPr="00BF296C">
        <w:rPr>
          <w:rStyle w:val="FontStyle41"/>
          <w:i/>
        </w:rPr>
        <w:t>Основы микробиологии, производственной санитарии и гигиены. «Академия» Москва</w:t>
      </w:r>
    </w:p>
    <w:p w:rsidR="000B4A45" w:rsidRPr="00BF296C" w:rsidRDefault="000B4A45" w:rsidP="000B4A45">
      <w:pPr>
        <w:pStyle w:val="Style4"/>
        <w:widowControl/>
        <w:spacing w:before="14" w:line="240" w:lineRule="auto"/>
        <w:rPr>
          <w:rStyle w:val="FontStyle41"/>
          <w:i/>
        </w:rPr>
      </w:pPr>
      <w:r w:rsidRPr="00BF296C">
        <w:rPr>
          <w:rStyle w:val="FontStyle41"/>
          <w:i/>
        </w:rPr>
        <w:t>2008г.</w:t>
      </w:r>
    </w:p>
    <w:p w:rsidR="000B4A45" w:rsidRPr="00B27F51" w:rsidRDefault="000B4A45" w:rsidP="000B4A45">
      <w:pPr>
        <w:pStyle w:val="Style3"/>
        <w:widowControl/>
        <w:spacing w:before="67"/>
        <w:rPr>
          <w:rStyle w:val="FontStyle39"/>
          <w:sz w:val="22"/>
          <w:szCs w:val="22"/>
        </w:rPr>
      </w:pPr>
      <w:r w:rsidRPr="00BF296C">
        <w:rPr>
          <w:rStyle w:val="FontStyle39"/>
          <w:sz w:val="22"/>
          <w:szCs w:val="22"/>
        </w:rPr>
        <w:t>4. КОНТРОЛЬ И ОЦЕНКА</w:t>
      </w:r>
      <w:r w:rsidRPr="00B27F51">
        <w:rPr>
          <w:rStyle w:val="FontStyle39"/>
          <w:sz w:val="22"/>
          <w:szCs w:val="22"/>
        </w:rPr>
        <w:t xml:space="preserve"> РЕЗУЛЬТАТОВ ОСВОЕНИЯ УЧЕБНОЙ</w:t>
      </w:r>
    </w:p>
    <w:p w:rsidR="000B4A45" w:rsidRPr="00B27F51" w:rsidRDefault="000B4A45" w:rsidP="000B4A45">
      <w:pPr>
        <w:pStyle w:val="Style3"/>
        <w:widowControl/>
        <w:spacing w:before="19"/>
        <w:jc w:val="left"/>
        <w:rPr>
          <w:rStyle w:val="FontStyle39"/>
          <w:sz w:val="22"/>
          <w:szCs w:val="22"/>
        </w:rPr>
      </w:pPr>
      <w:r w:rsidRPr="00B27F51">
        <w:rPr>
          <w:rStyle w:val="FontStyle39"/>
          <w:sz w:val="22"/>
          <w:szCs w:val="22"/>
        </w:rPr>
        <w:t>ДИСЦИПЛИНЫ</w:t>
      </w:r>
    </w:p>
    <w:tbl>
      <w:tblPr>
        <w:tblW w:w="9480" w:type="dxa"/>
        <w:tblInd w:w="40" w:type="dxa"/>
        <w:tblLayout w:type="fixed"/>
        <w:tblCellMar>
          <w:left w:w="40" w:type="dxa"/>
          <w:right w:w="40" w:type="dxa"/>
        </w:tblCellMar>
        <w:tblLook w:val="04A0" w:firstRow="1" w:lastRow="0" w:firstColumn="1" w:lastColumn="0" w:noHBand="0" w:noVBand="1"/>
      </w:tblPr>
      <w:tblGrid>
        <w:gridCol w:w="4613"/>
        <w:gridCol w:w="4867"/>
      </w:tblGrid>
      <w:tr w:rsidR="000B4A45" w:rsidRPr="00B27F51" w:rsidTr="00405116">
        <w:tc>
          <w:tcPr>
            <w:tcW w:w="4613" w:type="dxa"/>
            <w:tcBorders>
              <w:top w:val="single" w:sz="6" w:space="0" w:color="auto"/>
              <w:left w:val="single" w:sz="6" w:space="0" w:color="auto"/>
              <w:bottom w:val="single" w:sz="6" w:space="0" w:color="auto"/>
              <w:right w:val="single" w:sz="6" w:space="0" w:color="auto"/>
            </w:tcBorders>
            <w:hideMark/>
          </w:tcPr>
          <w:p w:rsidR="000B4A45" w:rsidRPr="00B27F51" w:rsidRDefault="000B4A45" w:rsidP="00405116">
            <w:pPr>
              <w:pStyle w:val="Style28"/>
              <w:widowControl/>
              <w:rPr>
                <w:rStyle w:val="FontStyle40"/>
              </w:rPr>
            </w:pPr>
            <w:r w:rsidRPr="00B27F51">
              <w:rPr>
                <w:rStyle w:val="FontStyle40"/>
              </w:rPr>
              <w:t>Результаты обучения (освоенные умения, усвоенные знания)</w:t>
            </w:r>
          </w:p>
        </w:tc>
        <w:tc>
          <w:tcPr>
            <w:tcW w:w="4867" w:type="dxa"/>
            <w:tcBorders>
              <w:top w:val="single" w:sz="6" w:space="0" w:color="auto"/>
              <w:left w:val="single" w:sz="6" w:space="0" w:color="auto"/>
              <w:bottom w:val="single" w:sz="6" w:space="0" w:color="auto"/>
              <w:right w:val="single" w:sz="6" w:space="0" w:color="auto"/>
            </w:tcBorders>
            <w:hideMark/>
          </w:tcPr>
          <w:p w:rsidR="000B4A45" w:rsidRPr="00B27F51" w:rsidRDefault="000B4A45" w:rsidP="00405116">
            <w:pPr>
              <w:pStyle w:val="Style23"/>
              <w:widowControl/>
              <w:ind w:left="317"/>
              <w:rPr>
                <w:rStyle w:val="FontStyle40"/>
              </w:rPr>
            </w:pPr>
            <w:r w:rsidRPr="00B27F51">
              <w:rPr>
                <w:rStyle w:val="FontStyle40"/>
              </w:rPr>
              <w:t>Формы и методы контроля и оценки результатов обучения</w:t>
            </w:r>
          </w:p>
        </w:tc>
      </w:tr>
      <w:tr w:rsidR="000B4A45" w:rsidRPr="00B27F51" w:rsidTr="00405116">
        <w:tc>
          <w:tcPr>
            <w:tcW w:w="4613" w:type="dxa"/>
            <w:tcBorders>
              <w:top w:val="single" w:sz="6" w:space="0" w:color="auto"/>
              <w:left w:val="single" w:sz="6" w:space="0" w:color="auto"/>
              <w:bottom w:val="single" w:sz="6" w:space="0" w:color="auto"/>
              <w:right w:val="single" w:sz="6" w:space="0" w:color="auto"/>
            </w:tcBorders>
            <w:hideMark/>
          </w:tcPr>
          <w:p w:rsidR="000B4A45" w:rsidRPr="00B27F51" w:rsidRDefault="000B4A45" w:rsidP="00405116">
            <w:pPr>
              <w:pStyle w:val="Style18"/>
              <w:widowControl/>
              <w:rPr>
                <w:rStyle w:val="FontStyle41"/>
              </w:rPr>
            </w:pPr>
            <w:r w:rsidRPr="00B27F51">
              <w:rPr>
                <w:rStyle w:val="FontStyle41"/>
              </w:rPr>
              <w:t>Уметь:</w:t>
            </w:r>
          </w:p>
        </w:tc>
        <w:tc>
          <w:tcPr>
            <w:tcW w:w="4867" w:type="dxa"/>
            <w:tcBorders>
              <w:top w:val="single" w:sz="6" w:space="0" w:color="auto"/>
              <w:left w:val="single" w:sz="6" w:space="0" w:color="auto"/>
              <w:bottom w:val="single" w:sz="6" w:space="0" w:color="auto"/>
              <w:right w:val="single" w:sz="6" w:space="0" w:color="auto"/>
            </w:tcBorders>
          </w:tcPr>
          <w:p w:rsidR="000B4A45" w:rsidRPr="00B27F51" w:rsidRDefault="000B4A45" w:rsidP="00405116">
            <w:pPr>
              <w:pStyle w:val="Style1"/>
              <w:widowControl/>
              <w:rPr>
                <w:sz w:val="22"/>
                <w:szCs w:val="22"/>
              </w:rPr>
            </w:pPr>
          </w:p>
        </w:tc>
      </w:tr>
      <w:tr w:rsidR="000B4A45" w:rsidRPr="00B27F51" w:rsidTr="00405116">
        <w:tc>
          <w:tcPr>
            <w:tcW w:w="4613" w:type="dxa"/>
            <w:tcBorders>
              <w:top w:val="single" w:sz="6" w:space="0" w:color="auto"/>
              <w:left w:val="single" w:sz="6" w:space="0" w:color="auto"/>
              <w:bottom w:val="single" w:sz="6" w:space="0" w:color="auto"/>
              <w:right w:val="single" w:sz="6" w:space="0" w:color="auto"/>
            </w:tcBorders>
            <w:hideMark/>
          </w:tcPr>
          <w:p w:rsidR="000B4A45" w:rsidRPr="00B27F51" w:rsidRDefault="000B4A45" w:rsidP="00405116">
            <w:pPr>
              <w:pStyle w:val="Style18"/>
              <w:widowControl/>
              <w:rPr>
                <w:rStyle w:val="FontStyle41"/>
              </w:rPr>
            </w:pPr>
            <w:r w:rsidRPr="00B27F51">
              <w:rPr>
                <w:rStyle w:val="FontStyle41"/>
              </w:rPr>
              <w:t>Соблюдать санитарные правила для организации торговли;</w:t>
            </w:r>
          </w:p>
        </w:tc>
        <w:tc>
          <w:tcPr>
            <w:tcW w:w="4867" w:type="dxa"/>
            <w:vMerge w:val="restart"/>
            <w:tcBorders>
              <w:top w:val="single" w:sz="6" w:space="0" w:color="auto"/>
              <w:left w:val="single" w:sz="6" w:space="0" w:color="auto"/>
              <w:right w:val="single" w:sz="6" w:space="0" w:color="auto"/>
            </w:tcBorders>
            <w:hideMark/>
          </w:tcPr>
          <w:p w:rsidR="000B4A45" w:rsidRPr="00B27F51" w:rsidRDefault="000B4A45" w:rsidP="00405116">
            <w:pPr>
              <w:pStyle w:val="Style18"/>
              <w:widowControl/>
              <w:rPr>
                <w:rStyle w:val="FontStyle41"/>
              </w:rPr>
            </w:pPr>
            <w:r w:rsidRPr="00B27F51">
              <w:rPr>
                <w:rStyle w:val="FontStyle41"/>
              </w:rPr>
              <w:t>Оценка практической работы;</w:t>
            </w:r>
          </w:p>
          <w:p w:rsidR="000B4A45" w:rsidRPr="00B27F51" w:rsidRDefault="000B4A45" w:rsidP="00405116">
            <w:pPr>
              <w:pStyle w:val="Style18"/>
              <w:widowControl/>
              <w:rPr>
                <w:rStyle w:val="FontStyle41"/>
              </w:rPr>
            </w:pPr>
            <w:r w:rsidRPr="00B27F51">
              <w:rPr>
                <w:rStyle w:val="FontStyle41"/>
              </w:rPr>
              <w:t>Защита практической работы;</w:t>
            </w:r>
          </w:p>
          <w:p w:rsidR="000B4A45" w:rsidRPr="00B27F51" w:rsidRDefault="000B4A45" w:rsidP="00405116">
            <w:pPr>
              <w:pStyle w:val="Style18"/>
              <w:widowControl/>
              <w:rPr>
                <w:rStyle w:val="FontStyle41"/>
              </w:rPr>
            </w:pPr>
            <w:r w:rsidRPr="00B27F51">
              <w:rPr>
                <w:rStyle w:val="FontStyle41"/>
              </w:rPr>
              <w:t>Тесты;</w:t>
            </w:r>
          </w:p>
          <w:p w:rsidR="000B4A45" w:rsidRPr="00B27F51" w:rsidRDefault="000B4A45" w:rsidP="00405116">
            <w:pPr>
              <w:pStyle w:val="Style18"/>
              <w:widowControl/>
              <w:ind w:left="5" w:hanging="5"/>
              <w:rPr>
                <w:rStyle w:val="FontStyle41"/>
              </w:rPr>
            </w:pPr>
            <w:r w:rsidRPr="00B27F51">
              <w:rPr>
                <w:rStyle w:val="FontStyle41"/>
              </w:rPr>
              <w:t>Устный опрос; Письменный опрос.</w:t>
            </w:r>
          </w:p>
        </w:tc>
      </w:tr>
      <w:tr w:rsidR="000B4A45" w:rsidRPr="00B27F51" w:rsidTr="00405116">
        <w:tc>
          <w:tcPr>
            <w:tcW w:w="4613" w:type="dxa"/>
            <w:tcBorders>
              <w:top w:val="single" w:sz="6" w:space="0" w:color="auto"/>
              <w:left w:val="single" w:sz="6" w:space="0" w:color="auto"/>
              <w:bottom w:val="single" w:sz="6" w:space="0" w:color="auto"/>
              <w:right w:val="single" w:sz="6" w:space="0" w:color="auto"/>
            </w:tcBorders>
            <w:hideMark/>
          </w:tcPr>
          <w:p w:rsidR="000B4A45" w:rsidRPr="00B27F51" w:rsidRDefault="000B4A45" w:rsidP="00405116">
            <w:pPr>
              <w:pStyle w:val="Style18"/>
              <w:widowControl/>
              <w:ind w:right="984"/>
              <w:rPr>
                <w:rStyle w:val="FontStyle41"/>
              </w:rPr>
            </w:pPr>
            <w:r w:rsidRPr="00B27F51">
              <w:rPr>
                <w:rStyle w:val="FontStyle41"/>
              </w:rPr>
              <w:t>Соблюдать санитарно-эпидемиологические требования.</w:t>
            </w:r>
          </w:p>
        </w:tc>
        <w:tc>
          <w:tcPr>
            <w:tcW w:w="4867" w:type="dxa"/>
            <w:vMerge/>
            <w:tcBorders>
              <w:left w:val="single" w:sz="6" w:space="0" w:color="auto"/>
              <w:right w:val="single" w:sz="6" w:space="0" w:color="auto"/>
            </w:tcBorders>
            <w:hideMark/>
          </w:tcPr>
          <w:p w:rsidR="000B4A45" w:rsidRPr="00B27F51" w:rsidRDefault="000B4A45" w:rsidP="00405116">
            <w:pPr>
              <w:pStyle w:val="Style18"/>
              <w:ind w:left="5" w:hanging="5"/>
              <w:rPr>
                <w:rStyle w:val="FontStyle41"/>
              </w:rPr>
            </w:pPr>
          </w:p>
        </w:tc>
      </w:tr>
      <w:tr w:rsidR="000B4A45" w:rsidRPr="00B27F51" w:rsidTr="00405116">
        <w:tc>
          <w:tcPr>
            <w:tcW w:w="4613" w:type="dxa"/>
            <w:tcBorders>
              <w:top w:val="single" w:sz="6" w:space="0" w:color="auto"/>
              <w:left w:val="single" w:sz="6" w:space="0" w:color="auto"/>
              <w:bottom w:val="single" w:sz="6" w:space="0" w:color="auto"/>
              <w:right w:val="single" w:sz="6" w:space="0" w:color="auto"/>
            </w:tcBorders>
            <w:hideMark/>
          </w:tcPr>
          <w:p w:rsidR="000B4A45" w:rsidRPr="00B27F51" w:rsidRDefault="000B4A45" w:rsidP="00405116">
            <w:pPr>
              <w:pStyle w:val="Style18"/>
              <w:widowControl/>
              <w:rPr>
                <w:rStyle w:val="FontStyle41"/>
              </w:rPr>
            </w:pPr>
            <w:r w:rsidRPr="00B27F51">
              <w:rPr>
                <w:rStyle w:val="FontStyle41"/>
              </w:rPr>
              <w:t>Знать:</w:t>
            </w:r>
          </w:p>
        </w:tc>
        <w:tc>
          <w:tcPr>
            <w:tcW w:w="4867" w:type="dxa"/>
            <w:vMerge/>
            <w:tcBorders>
              <w:left w:val="single" w:sz="6" w:space="0" w:color="auto"/>
              <w:right w:val="single" w:sz="6" w:space="0" w:color="auto"/>
            </w:tcBorders>
          </w:tcPr>
          <w:p w:rsidR="000B4A45" w:rsidRPr="00B27F51" w:rsidRDefault="000B4A45" w:rsidP="00405116">
            <w:pPr>
              <w:pStyle w:val="Style18"/>
              <w:ind w:left="5" w:hanging="5"/>
              <w:rPr>
                <w:sz w:val="22"/>
                <w:szCs w:val="22"/>
              </w:rPr>
            </w:pPr>
          </w:p>
        </w:tc>
      </w:tr>
      <w:tr w:rsidR="000B4A45" w:rsidRPr="00B27F51" w:rsidTr="00405116">
        <w:tc>
          <w:tcPr>
            <w:tcW w:w="4613" w:type="dxa"/>
            <w:tcBorders>
              <w:top w:val="single" w:sz="6" w:space="0" w:color="auto"/>
              <w:left w:val="single" w:sz="6" w:space="0" w:color="auto"/>
              <w:bottom w:val="single" w:sz="6" w:space="0" w:color="auto"/>
              <w:right w:val="single" w:sz="6" w:space="0" w:color="auto"/>
            </w:tcBorders>
            <w:hideMark/>
          </w:tcPr>
          <w:p w:rsidR="000B4A45" w:rsidRPr="00B27F51" w:rsidRDefault="000B4A45" w:rsidP="00405116">
            <w:pPr>
              <w:pStyle w:val="Style18"/>
              <w:widowControl/>
              <w:ind w:left="10" w:hanging="10"/>
              <w:rPr>
                <w:rStyle w:val="FontStyle41"/>
              </w:rPr>
            </w:pPr>
            <w:r w:rsidRPr="00B27F51">
              <w:rPr>
                <w:rStyle w:val="FontStyle41"/>
              </w:rPr>
              <w:t>Нормативно-правовую базу санитарно-эпидемиологических требований по организации торговли;</w:t>
            </w:r>
          </w:p>
        </w:tc>
        <w:tc>
          <w:tcPr>
            <w:tcW w:w="4867" w:type="dxa"/>
            <w:vMerge/>
            <w:tcBorders>
              <w:left w:val="single" w:sz="6" w:space="0" w:color="auto"/>
              <w:right w:val="single" w:sz="6" w:space="0" w:color="auto"/>
            </w:tcBorders>
            <w:hideMark/>
          </w:tcPr>
          <w:p w:rsidR="000B4A45" w:rsidRPr="00B27F51" w:rsidRDefault="000B4A45" w:rsidP="00405116">
            <w:pPr>
              <w:pStyle w:val="Style18"/>
              <w:ind w:left="5" w:hanging="5"/>
              <w:rPr>
                <w:rStyle w:val="FontStyle41"/>
              </w:rPr>
            </w:pPr>
          </w:p>
        </w:tc>
      </w:tr>
      <w:tr w:rsidR="000B4A45" w:rsidRPr="00B27F51" w:rsidTr="00405116">
        <w:tc>
          <w:tcPr>
            <w:tcW w:w="4613" w:type="dxa"/>
            <w:tcBorders>
              <w:top w:val="single" w:sz="6" w:space="0" w:color="auto"/>
              <w:left w:val="single" w:sz="6" w:space="0" w:color="auto"/>
              <w:bottom w:val="single" w:sz="6" w:space="0" w:color="auto"/>
              <w:right w:val="single" w:sz="6" w:space="0" w:color="auto"/>
            </w:tcBorders>
            <w:hideMark/>
          </w:tcPr>
          <w:p w:rsidR="000B4A45" w:rsidRPr="00B27F51" w:rsidRDefault="000B4A45" w:rsidP="00405116">
            <w:pPr>
              <w:pStyle w:val="Style18"/>
              <w:widowControl/>
              <w:rPr>
                <w:rStyle w:val="FontStyle41"/>
              </w:rPr>
            </w:pPr>
            <w:r w:rsidRPr="00B27F51">
              <w:rPr>
                <w:rStyle w:val="FontStyle41"/>
              </w:rPr>
              <w:t>Требования к личной гигиене персонала.</w:t>
            </w:r>
          </w:p>
        </w:tc>
        <w:tc>
          <w:tcPr>
            <w:tcW w:w="4867" w:type="dxa"/>
            <w:vMerge/>
            <w:tcBorders>
              <w:left w:val="single" w:sz="6" w:space="0" w:color="auto"/>
              <w:bottom w:val="single" w:sz="6" w:space="0" w:color="auto"/>
              <w:right w:val="single" w:sz="6" w:space="0" w:color="auto"/>
            </w:tcBorders>
            <w:hideMark/>
          </w:tcPr>
          <w:p w:rsidR="000B4A45" w:rsidRPr="00B27F51" w:rsidRDefault="000B4A45" w:rsidP="00405116">
            <w:pPr>
              <w:pStyle w:val="Style18"/>
              <w:widowControl/>
              <w:ind w:left="5" w:hanging="5"/>
              <w:rPr>
                <w:rStyle w:val="FontStyle41"/>
              </w:rPr>
            </w:pPr>
          </w:p>
        </w:tc>
      </w:tr>
    </w:tbl>
    <w:p w:rsidR="000B4A45" w:rsidRPr="00B27F51" w:rsidRDefault="000B4A45" w:rsidP="000B4A45">
      <w:pPr>
        <w:jc w:val="center"/>
        <w:rPr>
          <w:b/>
        </w:rPr>
      </w:pPr>
    </w:p>
    <w:p w:rsidR="000B4A45" w:rsidRPr="00B27F51" w:rsidRDefault="000B4A45" w:rsidP="000B4A45">
      <w:pPr>
        <w:jc w:val="center"/>
        <w:rPr>
          <w:b/>
        </w:rPr>
      </w:pPr>
      <w:r w:rsidRPr="00B27F51">
        <w:rPr>
          <w:b/>
        </w:rPr>
        <w:t>УЧЕБНАЯ ДИСЦИПЛИНА</w:t>
      </w:r>
    </w:p>
    <w:p w:rsidR="000B4A45" w:rsidRPr="00B27F51" w:rsidRDefault="000B4A45" w:rsidP="000B4A45">
      <w:pPr>
        <w:jc w:val="center"/>
        <w:rPr>
          <w:b/>
        </w:rPr>
      </w:pPr>
      <w:r w:rsidRPr="00B27F51">
        <w:rPr>
          <w:b/>
        </w:rPr>
        <w:t>ОП.05 БЕЗОПАСНОСТЬ ЖИЗНЕДЕЯТЕЛЬНОСТИ</w:t>
      </w:r>
    </w:p>
    <w:p w:rsidR="000B4A45" w:rsidRPr="00B27F51" w:rsidRDefault="000B4A45" w:rsidP="000B4A45">
      <w:pPr>
        <w:jc w:val="center"/>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sidRPr="00B27F51">
        <w:rPr>
          <w:b/>
          <w:bCs/>
        </w:rPr>
        <w:t>1.1. Область применения программы  учебной дисциплины.</w:t>
      </w:r>
    </w:p>
    <w:p w:rsidR="000B4A45" w:rsidRPr="00B27F51" w:rsidRDefault="000B4A45" w:rsidP="000B4A45">
      <w:pPr>
        <w:ind w:left="20" w:right="20" w:firstLine="720"/>
      </w:pPr>
      <w:r w:rsidRPr="00B27F51">
        <w:lastRenderedPageBreak/>
        <w:t xml:space="preserve">Рабочая программа учебной дисциплины ОП.05 «Безопасность жизнедеятельности» является частью основной профессиональной образовательной программы в соответствии с ФГОС по </w:t>
      </w:r>
      <w:r w:rsidRPr="00B27F51">
        <w:rPr>
          <w:rFonts w:eastAsia="Courier New"/>
          <w:bCs/>
        </w:rPr>
        <w:t xml:space="preserve">профессии 38.01.02. Продавец, контролер-кассир. </w:t>
      </w:r>
      <w:r w:rsidRPr="00B27F51">
        <w:t>Рабочая программа учебной дисциплины может быть использована в дополнительном профессиональном образовании в рамках реализации программ переподготовки кадров в учреждениях СПО.</w:t>
      </w:r>
    </w:p>
    <w:p w:rsidR="000B4A45" w:rsidRPr="00B27F51" w:rsidRDefault="000B4A45" w:rsidP="000B4A45">
      <w:pPr>
        <w:ind w:left="20" w:right="20" w:firstLine="720"/>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sidRPr="00B27F51">
        <w:rPr>
          <w:b/>
          <w:bCs/>
        </w:rPr>
        <w:t>1.2. Место учебной дисциплины в структуре основной профессиональной образовательной программы.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rPr>
      </w:pPr>
      <w:r w:rsidRPr="00B27F51">
        <w:t>Дисциплина входит в общепрофессиональный цикл.</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bCs/>
        </w:rPr>
        <w:t>1.3. Цели и задачи учебной дисциплины – требования к результатам освоения дисциплины:</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В результате освоения учебной дисциплины обучающийся должен </w:t>
      </w:r>
      <w:r w:rsidRPr="00B27F51">
        <w:rPr>
          <w:rFonts w:ascii="Times New Roman" w:hAnsi="Times New Roman" w:cs="Times New Roman"/>
          <w:b/>
          <w:sz w:val="22"/>
          <w:szCs w:val="22"/>
        </w:rPr>
        <w:t xml:space="preserve">уметь: </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-организовывать и проводить мероприятия по защите работающих и населения от негативных воздействий чрезвычайных ситуаций;</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-использовать средства индивидуальной и коллективной защиты от оружия массового поражения; -применять первичные средства пожаротушения;</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-ориентироваться в перечне военно-учетных специальностей и самостоятельно определять среди них родственные полученной профессии;</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оказывать первую помощь пострадавшим.</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В результате освоения учебной дисциплины обучающийся должен </w:t>
      </w:r>
      <w:r w:rsidRPr="00B27F51">
        <w:rPr>
          <w:rFonts w:ascii="Times New Roman" w:hAnsi="Times New Roman" w:cs="Times New Roman"/>
          <w:b/>
          <w:sz w:val="22"/>
          <w:szCs w:val="22"/>
        </w:rPr>
        <w:t>знать:</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-основы военной службы и обороны государства;</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-задачи и основные мероприятия гражданской обороны;</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-способы защиты населения от оружия массового поражения;</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-меры пожарной безопасности и правила безопасного поведения при пожарах;</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-организацию и порядок призыва граждан на военную службу и поступления на нее в добровольном порядке;</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0B4A45" w:rsidRPr="00B27F51" w:rsidRDefault="000B4A45" w:rsidP="000B4A45">
      <w:pPr>
        <w:pStyle w:val="af6"/>
        <w:jc w:val="both"/>
        <w:rPr>
          <w:rFonts w:ascii="Times New Roman" w:hAnsi="Times New Roman" w:cs="Times New Roman"/>
          <w:sz w:val="22"/>
          <w:szCs w:val="22"/>
        </w:rPr>
      </w:pPr>
      <w:r w:rsidRPr="00B27F51">
        <w:rPr>
          <w:rFonts w:ascii="Times New Roman" w:hAnsi="Times New Roman" w:cs="Times New Roman"/>
          <w:sz w:val="22"/>
          <w:szCs w:val="22"/>
        </w:rPr>
        <w:t xml:space="preserve"> -область применения получаемых профессиональных знаний при исполнении обязанностей военной службы.</w:t>
      </w:r>
    </w:p>
    <w:p w:rsidR="000B4A45" w:rsidRPr="00B27F51" w:rsidRDefault="000B4A45" w:rsidP="000B4A45">
      <w:pPr>
        <w:pStyle w:val="af6"/>
        <w:ind w:firstLine="142"/>
        <w:jc w:val="both"/>
        <w:rPr>
          <w:rFonts w:ascii="Times New Roman" w:hAnsi="Times New Roman" w:cs="Times New Roman"/>
          <w:b/>
          <w:bCs/>
          <w:sz w:val="22"/>
          <w:szCs w:val="22"/>
        </w:rPr>
      </w:pPr>
      <w:r w:rsidRPr="00B27F51">
        <w:rPr>
          <w:rFonts w:ascii="Times New Roman" w:hAnsi="Times New Roman" w:cs="Times New Roman"/>
          <w:sz w:val="22"/>
          <w:szCs w:val="22"/>
        </w:rPr>
        <w:t>-порядок и правила оказания первой помощи пострадавшим.</w:t>
      </w:r>
      <w:r w:rsidRPr="00B27F51">
        <w:rPr>
          <w:rFonts w:ascii="Times New Roman" w:hAnsi="Times New Roman" w:cs="Times New Roman"/>
          <w:sz w:val="22"/>
          <w:szCs w:val="22"/>
          <w:lang w:val="en-US"/>
        </w:rPr>
        <w:t>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B27F51">
        <w:rPr>
          <w:b/>
          <w:bCs/>
        </w:rPr>
        <w:t>1.4. Количество часов на освоение программы учебной дисциплины: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        -максимальная учебная нагрузка обучающегося - 46 часов,  включая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       обязательную аудиторную учебную нагрузку обучающегося - 32 часа 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       самостоятельную работу обучающегося - 14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A45" w:rsidRPr="00B27F51" w:rsidRDefault="000B4A45" w:rsidP="008B7DE8">
      <w:pPr>
        <w:numPr>
          <w:ilvl w:val="0"/>
          <w:numId w:val="202"/>
        </w:numPr>
        <w:spacing w:after="0" w:line="240" w:lineRule="auto"/>
        <w:jc w:val="center"/>
        <w:rPr>
          <w:b/>
          <w:bCs/>
        </w:rPr>
      </w:pPr>
      <w:r w:rsidRPr="00B27F51">
        <w:rPr>
          <w:b/>
          <w:bCs/>
        </w:rPr>
        <w:t>СТРУКТУРА И СОДЕРЖАНИЕ УЧЕБНОЙ ДИСЦИПЛИНЫ</w:t>
      </w:r>
    </w:p>
    <w:p w:rsidR="000B4A45" w:rsidRPr="00B27F51" w:rsidRDefault="000B4A45" w:rsidP="000B4A45"/>
    <w:p w:rsidR="000B4A45" w:rsidRPr="00B27F51" w:rsidRDefault="000B4A45" w:rsidP="000B4A45">
      <w:pPr>
        <w:ind w:left="360"/>
        <w:rPr>
          <w:b/>
          <w:bCs/>
        </w:rPr>
      </w:pPr>
      <w:r w:rsidRPr="00B27F51">
        <w:rPr>
          <w:b/>
          <w:bCs/>
        </w:rPr>
        <w:t>2.1. Объем  учебной дисциплины и виды учебной работы</w:t>
      </w:r>
    </w:p>
    <w:p w:rsidR="000B4A45" w:rsidRPr="00B27F51" w:rsidRDefault="000B4A45" w:rsidP="000B4A45">
      <w:pPr>
        <w:ind w:left="360"/>
      </w:pPr>
    </w:p>
    <w:tbl>
      <w:tblPr>
        <w:tblW w:w="9705"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0B4A45" w:rsidRPr="00B27F51" w:rsidTr="00405116">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rPr>
                <w:b/>
                <w:bCs/>
              </w:rPr>
            </w:pPr>
            <w:r w:rsidRPr="00B27F51">
              <w:rPr>
                <w:b/>
                <w:bC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rPr>
                <w:b/>
              </w:rPr>
            </w:pPr>
            <w:r w:rsidRPr="00B27F51">
              <w:rPr>
                <w:b/>
              </w:rPr>
              <w:t>Объем часов</w:t>
            </w:r>
          </w:p>
        </w:tc>
      </w:tr>
      <w:tr w:rsidR="000B4A45" w:rsidRPr="00B27F51" w:rsidTr="00405116">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rPr>
                <w:bCs/>
              </w:rPr>
            </w:pPr>
            <w:r w:rsidRPr="00B27F51">
              <w:rPr>
                <w:bC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46</w:t>
            </w:r>
          </w:p>
        </w:tc>
      </w:tr>
      <w:tr w:rsidR="000B4A45" w:rsidRPr="00B27F51" w:rsidTr="00405116">
        <w:tc>
          <w:tcPr>
            <w:tcW w:w="7904"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rPr>
                <w:bCs/>
              </w:rPr>
            </w:pPr>
            <w:r w:rsidRPr="00B27F51">
              <w:rPr>
                <w:bC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lang w:val="en-US"/>
              </w:rPr>
            </w:pPr>
            <w:r w:rsidRPr="00B27F51">
              <w:rPr>
                <w:lang w:val="en-US"/>
              </w:rPr>
              <w:t>32</w:t>
            </w:r>
          </w:p>
        </w:tc>
      </w:tr>
      <w:tr w:rsidR="000B4A45" w:rsidRPr="00B27F51" w:rsidTr="00405116">
        <w:tc>
          <w:tcPr>
            <w:tcW w:w="7904"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r w:rsidRPr="00B27F51">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p>
        </w:tc>
      </w:tr>
      <w:tr w:rsidR="000B4A45" w:rsidRPr="00B27F51" w:rsidTr="00405116">
        <w:tc>
          <w:tcPr>
            <w:tcW w:w="7904"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r w:rsidRPr="00B27F51">
              <w:t>Теоретические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16</w:t>
            </w:r>
          </w:p>
        </w:tc>
      </w:tr>
      <w:tr w:rsidR="000B4A45" w:rsidRPr="00B27F51" w:rsidTr="00405116">
        <w:tc>
          <w:tcPr>
            <w:tcW w:w="7904"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r w:rsidRPr="00B27F51">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r w:rsidRPr="00B27F51">
              <w:t>16</w:t>
            </w:r>
          </w:p>
        </w:tc>
      </w:tr>
      <w:tr w:rsidR="000B4A45" w:rsidRPr="00B27F51" w:rsidTr="00405116">
        <w:tc>
          <w:tcPr>
            <w:tcW w:w="7904"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rPr>
                <w:bCs/>
              </w:rPr>
            </w:pPr>
            <w:r w:rsidRPr="00B27F51">
              <w:rPr>
                <w:bC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14</w:t>
            </w:r>
          </w:p>
        </w:tc>
      </w:tr>
      <w:tr w:rsidR="000B4A45" w:rsidRPr="00B27F51" w:rsidTr="00405116">
        <w:tc>
          <w:tcPr>
            <w:tcW w:w="9704" w:type="dxa"/>
            <w:gridSpan w:val="2"/>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r w:rsidRPr="00B27F51">
              <w:t xml:space="preserve">Итоговая аттестация в формезачёта.   </w:t>
            </w:r>
          </w:p>
        </w:tc>
      </w:tr>
    </w:tbl>
    <w:p w:rsidR="000B4A45" w:rsidRPr="00B27F51" w:rsidRDefault="000B4A45" w:rsidP="000B4A45">
      <w:pPr>
        <w:ind w:left="720"/>
        <w:jc w:val="center"/>
        <w:rPr>
          <w:b/>
          <w:bCs/>
        </w:rPr>
      </w:pPr>
      <w:r w:rsidRPr="00B27F51">
        <w:rPr>
          <w:b/>
          <w:bCs/>
        </w:rPr>
        <w:t>Содержание учебной дисциплины ОП.05 « Безопасность жизнедеятельности»</w:t>
      </w:r>
    </w:p>
    <w:p w:rsidR="000B4A45" w:rsidRPr="00B27F51" w:rsidRDefault="000B4A45" w:rsidP="000B4A45"/>
    <w:p w:rsidR="000B4A45" w:rsidRPr="00B27F51" w:rsidRDefault="000B4A45" w:rsidP="000B4A45">
      <w:pPr>
        <w:rPr>
          <w:i/>
          <w:iCs/>
        </w:rPr>
      </w:pPr>
    </w:p>
    <w:tbl>
      <w:tblPr>
        <w:tblW w:w="957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6096"/>
        <w:gridCol w:w="1356"/>
      </w:tblGrid>
      <w:tr w:rsidR="000B4A45" w:rsidRPr="00B27F51" w:rsidTr="00405116">
        <w:trPr>
          <w:trHeight w:val="20"/>
        </w:trPr>
        <w:tc>
          <w:tcPr>
            <w:tcW w:w="212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bCs/>
              </w:rPr>
            </w:pPr>
            <w:r w:rsidRPr="00B27F51">
              <w:rPr>
                <w:b/>
                <w:bCs/>
              </w:rPr>
              <w:t>Наименование разделов и тем</w:t>
            </w:r>
          </w:p>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bCs/>
              </w:rPr>
            </w:pPr>
            <w:r w:rsidRPr="00B27F51">
              <w:rPr>
                <w:b/>
                <w:bCs/>
              </w:rPr>
              <w:t>Содержание учебного материала, лабораторные и практические работы, самостоятельная работа обучающихся.</w:t>
            </w:r>
          </w:p>
        </w:tc>
        <w:tc>
          <w:tcPr>
            <w:tcW w:w="1356"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spacing w:after="120"/>
              <w:contextualSpacing/>
              <w:jc w:val="center"/>
              <w:rPr>
                <w:i/>
              </w:rPr>
            </w:pPr>
            <w:r w:rsidRPr="00B27F51">
              <w:rPr>
                <w:rStyle w:val="afff7"/>
                <w:rFonts w:eastAsiaTheme="minorEastAsia"/>
                <w:i w:val="0"/>
              </w:rPr>
              <w:t>Объем часов</w:t>
            </w:r>
          </w:p>
        </w:tc>
      </w:tr>
      <w:tr w:rsidR="000B4A45" w:rsidRPr="00B27F51" w:rsidTr="00405116">
        <w:trPr>
          <w:trHeight w:val="312"/>
        </w:trPr>
        <w:tc>
          <w:tcPr>
            <w:tcW w:w="212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bCs/>
              </w:rPr>
            </w:pPr>
            <w:r w:rsidRPr="00B27F51">
              <w:rPr>
                <w:b/>
                <w:bCs/>
              </w:rPr>
              <w:t>1</w:t>
            </w:r>
          </w:p>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bCs/>
              </w:rPr>
            </w:pPr>
            <w:r w:rsidRPr="00B27F51">
              <w:rPr>
                <w:b/>
                <w:bCs/>
              </w:rPr>
              <w:t>2</w:t>
            </w:r>
          </w:p>
        </w:tc>
        <w:tc>
          <w:tcPr>
            <w:tcW w:w="1356"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bCs/>
              </w:rPr>
            </w:pPr>
            <w:r w:rsidRPr="00B27F51">
              <w:rPr>
                <w:b/>
                <w:bCs/>
              </w:rPr>
              <w:t>3</w:t>
            </w:r>
          </w:p>
        </w:tc>
      </w:tr>
      <w:tr w:rsidR="000B4A45" w:rsidRPr="00BF296C" w:rsidTr="00405116">
        <w:trPr>
          <w:trHeight w:val="20"/>
        </w:trPr>
        <w:tc>
          <w:tcPr>
            <w:tcW w:w="8222" w:type="dxa"/>
            <w:gridSpan w:val="2"/>
            <w:tcBorders>
              <w:top w:val="single" w:sz="4" w:space="0" w:color="auto"/>
              <w:left w:val="single" w:sz="4" w:space="0" w:color="auto"/>
              <w:bottom w:val="single" w:sz="4" w:space="0" w:color="auto"/>
              <w:right w:val="single" w:sz="4" w:space="0" w:color="auto"/>
            </w:tcBorders>
            <w:shd w:val="clear" w:color="auto" w:fill="auto"/>
            <w:hideMark/>
          </w:tcPr>
          <w:p w:rsidR="000B4A45" w:rsidRPr="00BF296C" w:rsidRDefault="000B4A45" w:rsidP="00405116">
            <w:pPr>
              <w:jc w:val="center"/>
              <w:rPr>
                <w:bCs/>
              </w:rPr>
            </w:pPr>
            <w:r w:rsidRPr="00BF296C">
              <w:rPr>
                <w:b/>
                <w:bCs/>
              </w:rPr>
              <w:t xml:space="preserve">Раздел 1. </w:t>
            </w:r>
            <w:r w:rsidRPr="00BF296C">
              <w:rPr>
                <w:rStyle w:val="afff7"/>
                <w:rFonts w:eastAsiaTheme="minorEastAsia"/>
                <w:i w:val="0"/>
              </w:rPr>
              <w:t>Единая государственная система предупреждения и ликвидации чрезвычайных ситуаций</w:t>
            </w:r>
          </w:p>
        </w:tc>
        <w:tc>
          <w:tcPr>
            <w:tcW w:w="1356" w:type="dxa"/>
            <w:tcBorders>
              <w:top w:val="single" w:sz="4" w:space="0" w:color="auto"/>
              <w:left w:val="single" w:sz="4" w:space="0" w:color="auto"/>
              <w:bottom w:val="single" w:sz="4" w:space="0" w:color="auto"/>
              <w:right w:val="single" w:sz="4" w:space="0" w:color="auto"/>
            </w:tcBorders>
            <w:shd w:val="clear" w:color="auto" w:fill="auto"/>
          </w:tcPr>
          <w:p w:rsidR="000B4A45" w:rsidRPr="00BF296C" w:rsidRDefault="000B4A45" w:rsidP="00405116">
            <w:pPr>
              <w:jc w:val="center"/>
              <w:rPr>
                <w:b/>
                <w:bCs/>
              </w:rPr>
            </w:pPr>
          </w:p>
        </w:tc>
      </w:tr>
      <w:tr w:rsidR="000B4A45" w:rsidRPr="00B27F51" w:rsidTr="00405116">
        <w:trPr>
          <w:trHeight w:val="2043"/>
        </w:trPr>
        <w:tc>
          <w:tcPr>
            <w:tcW w:w="2126"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Тема</w:t>
            </w:r>
            <w:r>
              <w:rPr>
                <w:b/>
              </w:rPr>
              <w:t xml:space="preserve"> </w:t>
            </w:r>
            <w:r w:rsidRPr="00B27F51">
              <w:rPr>
                <w:b/>
              </w:rPr>
              <w:t>1.1.</w:t>
            </w:r>
          </w:p>
          <w:p w:rsidR="000B4A45" w:rsidRPr="00B27F51" w:rsidRDefault="000B4A45" w:rsidP="00405116">
            <w:r w:rsidRPr="00B27F51">
              <w:t>Мероприятия по защите работающих и населения от негативных воздействий чрезвычайных ситуаций</w:t>
            </w:r>
          </w:p>
          <w:p w:rsidR="000B4A45" w:rsidRPr="00B27F51" w:rsidRDefault="000B4A45" w:rsidP="00405116"/>
        </w:tc>
        <w:tc>
          <w:tcPr>
            <w:tcW w:w="6096" w:type="dxa"/>
            <w:tcBorders>
              <w:top w:val="single" w:sz="4" w:space="0" w:color="auto"/>
              <w:left w:val="single" w:sz="4" w:space="0" w:color="auto"/>
              <w:right w:val="single" w:sz="4" w:space="0" w:color="auto"/>
            </w:tcBorders>
            <w:hideMark/>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Нормативно-правовая база по обеспечению устойчивости объектов экономики</w:t>
            </w:r>
          </w:p>
          <w:p w:rsidR="000B4A45" w:rsidRPr="00B27F51" w:rsidRDefault="000B4A45" w:rsidP="00405116">
            <w:r w:rsidRPr="00B27F51">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B4A45" w:rsidRPr="00B27F51" w:rsidRDefault="000B4A45" w:rsidP="00405116">
            <w:r w:rsidRPr="00B27F51">
              <w:t>Защита работающих и населения от негативных воздействий чрезвычайных ситуаций, стихийных явлений, в том числе в условиях противодействия терроризму.</w:t>
            </w:r>
          </w:p>
          <w:p w:rsidR="000B4A45" w:rsidRPr="00B27F51" w:rsidRDefault="000B4A45" w:rsidP="00405116">
            <w:pPr>
              <w:rPr>
                <w:b/>
                <w:bCs/>
              </w:rPr>
            </w:pPr>
            <w:r w:rsidRPr="00B27F51">
              <w:t xml:space="preserve">Прогнозирование развития событий и оценки их </w:t>
            </w:r>
            <w:r w:rsidRPr="00B27F51">
              <w:lastRenderedPageBreak/>
              <w:t>последствий.</w:t>
            </w:r>
          </w:p>
        </w:tc>
        <w:tc>
          <w:tcPr>
            <w:tcW w:w="1356" w:type="dxa"/>
            <w:tcBorders>
              <w:top w:val="single" w:sz="4" w:space="0" w:color="auto"/>
              <w:left w:val="single" w:sz="4" w:space="0" w:color="auto"/>
              <w:right w:val="single" w:sz="4" w:space="0" w:color="auto"/>
            </w:tcBorders>
            <w:vAlign w:val="center"/>
          </w:tcPr>
          <w:p w:rsidR="000B4A45" w:rsidRPr="00B27F51" w:rsidRDefault="000B4A45" w:rsidP="00405116">
            <w:pPr>
              <w:jc w:val="center"/>
              <w:rPr>
                <w:b/>
                <w:bCs/>
              </w:rPr>
            </w:pPr>
            <w:r w:rsidRPr="00B27F51">
              <w:rPr>
                <w:b/>
                <w:bCs/>
              </w:rPr>
              <w:lastRenderedPageBreak/>
              <w:t>2</w:t>
            </w:r>
          </w:p>
        </w:tc>
      </w:tr>
      <w:tr w:rsidR="000B4A45" w:rsidRPr="00B27F51" w:rsidTr="00405116">
        <w:trPr>
          <w:trHeight w:val="357"/>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bCs/>
              </w:rPr>
              <w:t>Практические занятия</w:t>
            </w:r>
            <w:r w:rsidRPr="00B27F51">
              <w:t xml:space="preserve">: </w:t>
            </w:r>
          </w:p>
          <w:p w:rsidR="000B4A45" w:rsidRPr="00B27F51" w:rsidRDefault="000B4A45" w:rsidP="00405116">
            <w:pPr>
              <w:rPr>
                <w:b/>
                <w:bCs/>
              </w:rPr>
            </w:pPr>
            <w:r w:rsidRPr="00B27F51">
              <w:t>Разработка мероприятий по защите работающего населения от негативных воздействий чрезвычайных ситуаций</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1272"/>
        </w:trPr>
        <w:tc>
          <w:tcPr>
            <w:tcW w:w="2126" w:type="dxa"/>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bCs/>
              </w:rPr>
              <w:t>Самостоятельная работа обучающихся</w:t>
            </w:r>
            <w:r w:rsidRPr="00B27F51">
              <w:t xml:space="preserve">: </w:t>
            </w:r>
          </w:p>
          <w:p w:rsidR="000B4A45" w:rsidRPr="00B27F51" w:rsidRDefault="000B4A45" w:rsidP="00405116">
            <w:r w:rsidRPr="00B27F51">
              <w:t>Подготовка реферата по темам:</w:t>
            </w:r>
          </w:p>
          <w:p w:rsidR="000B4A45" w:rsidRPr="00B27F51" w:rsidRDefault="000B4A45" w:rsidP="00405116">
            <w:r w:rsidRPr="00B27F51">
              <w:t xml:space="preserve"> Опасность и последствия в профессиональной деятельности, принципы снижения вероятности их реализации.</w:t>
            </w:r>
          </w:p>
          <w:p w:rsidR="000B4A45" w:rsidRPr="00B27F51" w:rsidRDefault="000B4A45" w:rsidP="00405116">
            <w:r w:rsidRPr="00B27F51">
              <w:t>Экологические катастрофы.</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1688"/>
        </w:trPr>
        <w:tc>
          <w:tcPr>
            <w:tcW w:w="2126"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Тема 1.2.</w:t>
            </w:r>
          </w:p>
          <w:p w:rsidR="000B4A45" w:rsidRPr="00B27F51" w:rsidRDefault="000B4A45" w:rsidP="00405116">
            <w:r w:rsidRPr="00B27F51">
              <w:t>Гражданская оборона</w:t>
            </w:r>
          </w:p>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Задачи и основные мероприятия гражданской обороны</w:t>
            </w:r>
          </w:p>
          <w:p w:rsidR="000B4A45" w:rsidRPr="00B27F51" w:rsidRDefault="000B4A45" w:rsidP="00405116">
            <w:r w:rsidRPr="00B27F51">
              <w:t>Способы защиты населения от оружия массового поражения.</w:t>
            </w:r>
          </w:p>
          <w:p w:rsidR="000B4A45" w:rsidRPr="00B27F51" w:rsidRDefault="000B4A45" w:rsidP="00405116">
            <w:r w:rsidRPr="00B27F51">
              <w:t>Меры пожарной безопасности и правила безопасного поведения при пожарах. Первичные средства тушения пожаров.</w:t>
            </w:r>
          </w:p>
          <w:p w:rsidR="000B4A45" w:rsidRPr="00B27F51" w:rsidRDefault="000B4A45" w:rsidP="00405116">
            <w:pPr>
              <w:rPr>
                <w:b/>
                <w:bCs/>
              </w:rPr>
            </w:pPr>
            <w:r w:rsidRPr="00B27F51">
              <w:t>Порядок и правила оказания первой помощи пострадавшим.</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423"/>
        </w:trPr>
        <w:tc>
          <w:tcPr>
            <w:tcW w:w="2126" w:type="dxa"/>
            <w:vMerge/>
            <w:tcBorders>
              <w:left w:val="single" w:sz="4" w:space="0" w:color="auto"/>
              <w:right w:val="single" w:sz="4" w:space="0" w:color="auto"/>
            </w:tcBorders>
            <w:vAlign w:val="center"/>
            <w:hideMark/>
          </w:tcPr>
          <w:p w:rsidR="000B4A45" w:rsidRPr="00B27F51" w:rsidRDefault="000B4A45" w:rsidP="00405116"/>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bCs/>
              </w:rPr>
            </w:pPr>
            <w:r w:rsidRPr="00B27F51">
              <w:rPr>
                <w:b/>
                <w:bCs/>
              </w:rPr>
              <w:t>Практические занятия:</w:t>
            </w:r>
          </w:p>
          <w:p w:rsidR="000B4A45" w:rsidRPr="00B27F51" w:rsidRDefault="000B4A45" w:rsidP="00405116">
            <w:r w:rsidRPr="00B27F51">
              <w:t>Проведение аварийно-спасательных работ и спасение людей.</w:t>
            </w:r>
          </w:p>
          <w:p w:rsidR="000B4A45" w:rsidRPr="00B27F51" w:rsidRDefault="000B4A45" w:rsidP="00405116">
            <w:r w:rsidRPr="00B27F51">
              <w:t>Отработка приёмов оказания первой помощи пострадавшим: при кровотечениях, травмах, ожогах, обморожениях, утоплениях, поражениях электрическим током, укусах животными, насекомыми, заболеваниях сердечно-сосудистой системы и т.д.</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841"/>
        </w:trPr>
        <w:tc>
          <w:tcPr>
            <w:tcW w:w="2126" w:type="dxa"/>
            <w:vMerge/>
            <w:tcBorders>
              <w:left w:val="single" w:sz="4" w:space="0" w:color="auto"/>
              <w:bottom w:val="single" w:sz="4" w:space="0" w:color="auto"/>
              <w:right w:val="single" w:sz="4" w:space="0" w:color="auto"/>
            </w:tcBorders>
            <w:vAlign w:val="center"/>
            <w:hideMark/>
          </w:tcPr>
          <w:p w:rsidR="000B4A45" w:rsidRPr="00B27F51" w:rsidRDefault="000B4A45" w:rsidP="00405116"/>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bCs/>
              </w:rPr>
              <w:t>Самостоятельная работа</w:t>
            </w:r>
            <w:r w:rsidRPr="00B27F51">
              <w:t xml:space="preserve">: </w:t>
            </w:r>
          </w:p>
          <w:p w:rsidR="000B4A45" w:rsidRPr="00B27F51" w:rsidRDefault="000B4A45" w:rsidP="00405116">
            <w:r w:rsidRPr="00B27F51">
              <w:t>Способы защиты населения от оружия массового поражения.</w:t>
            </w:r>
          </w:p>
          <w:p w:rsidR="000B4A45" w:rsidRPr="00B27F51" w:rsidRDefault="000B4A45" w:rsidP="00405116">
            <w:r w:rsidRPr="00B27F51">
              <w:t>Составить презентацию по теме Современные средства тушения пожаров.</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713"/>
        </w:trPr>
        <w:tc>
          <w:tcPr>
            <w:tcW w:w="2126" w:type="dxa"/>
            <w:vMerge w:val="restart"/>
            <w:tcBorders>
              <w:left w:val="single" w:sz="4" w:space="0" w:color="auto"/>
              <w:right w:val="single" w:sz="4" w:space="0" w:color="auto"/>
            </w:tcBorders>
            <w:vAlign w:val="center"/>
            <w:hideMark/>
          </w:tcPr>
          <w:p w:rsidR="000B4A45" w:rsidRPr="00B27F51" w:rsidRDefault="000B4A45" w:rsidP="00405116">
            <w:r w:rsidRPr="00B27F51">
              <w:rPr>
                <w:b/>
              </w:rPr>
              <w:t>Тема 1.3.</w:t>
            </w:r>
          </w:p>
          <w:p w:rsidR="000B4A45" w:rsidRPr="00BF296C" w:rsidRDefault="000B4A45" w:rsidP="00405116">
            <w:pPr>
              <w:rPr>
                <w:b/>
                <w:i/>
              </w:rPr>
            </w:pPr>
            <w:r w:rsidRPr="00BF296C">
              <w:rPr>
                <w:rStyle w:val="afff7"/>
                <w:rFonts w:eastAsiaTheme="minorEastAsia"/>
                <w:i w:val="0"/>
              </w:rPr>
              <w:lastRenderedPageBreak/>
              <w:t>Чрезвычайные ситуации социального происхождения</w:t>
            </w:r>
          </w:p>
          <w:p w:rsidR="000B4A45" w:rsidRPr="00B27F51" w:rsidRDefault="000B4A45" w:rsidP="00405116"/>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bCs/>
              </w:rPr>
            </w:pPr>
            <w:r w:rsidRPr="00B27F51">
              <w:rPr>
                <w:b/>
                <w:bCs/>
              </w:rPr>
              <w:lastRenderedPageBreak/>
              <w:t>Содержание учебного материала:</w:t>
            </w:r>
          </w:p>
          <w:p w:rsidR="000B4A45" w:rsidRPr="00B27F51" w:rsidRDefault="000B4A45" w:rsidP="00405116">
            <w:r w:rsidRPr="00B27F51">
              <w:t xml:space="preserve">Терроризм как угроза национальной безопасности </w:t>
            </w:r>
            <w:r w:rsidRPr="00B27F51">
              <w:lastRenderedPageBreak/>
              <w:t>Российской Федерации. Международный терроризм. Террористическая деятельность в современных условиях. Классификация чрезвычайных ситуаций социального происхождения (криминализация общества, организованная преступность, шантаж, мошенничество, бандитизм, инфекционные и венерические заболевания).</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lastRenderedPageBreak/>
              <w:t>2</w:t>
            </w:r>
          </w:p>
        </w:tc>
      </w:tr>
      <w:tr w:rsidR="000B4A45" w:rsidRPr="00B27F51" w:rsidTr="00405116">
        <w:trPr>
          <w:trHeight w:val="610"/>
        </w:trPr>
        <w:tc>
          <w:tcPr>
            <w:tcW w:w="2126" w:type="dxa"/>
            <w:vMerge/>
            <w:tcBorders>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bCs/>
              </w:rPr>
              <w:t>Самостоятельная работа</w:t>
            </w:r>
            <w:r w:rsidRPr="00B27F51">
              <w:t xml:space="preserve">: </w:t>
            </w:r>
          </w:p>
          <w:p w:rsidR="000B4A45" w:rsidRPr="00B27F51" w:rsidRDefault="000B4A45" w:rsidP="00405116">
            <w:pPr>
              <w:rPr>
                <w:bCs/>
              </w:rPr>
            </w:pPr>
            <w:r w:rsidRPr="00B27F51">
              <w:rPr>
                <w:bCs/>
              </w:rPr>
              <w:t>Защита и жизнеобеспечение населения в условиях чрезвычайной ситуации.</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1266"/>
        </w:trPr>
        <w:tc>
          <w:tcPr>
            <w:tcW w:w="2126" w:type="dxa"/>
            <w:tcBorders>
              <w:left w:val="single" w:sz="4" w:space="0" w:color="auto"/>
              <w:bottom w:val="single" w:sz="4" w:space="0" w:color="auto"/>
              <w:right w:val="single" w:sz="4" w:space="0" w:color="auto"/>
            </w:tcBorders>
            <w:vAlign w:val="center"/>
            <w:hideMark/>
          </w:tcPr>
          <w:p w:rsidR="000B4A45" w:rsidRPr="00B27F51" w:rsidRDefault="000B4A45" w:rsidP="00405116">
            <w:r w:rsidRPr="00B27F51">
              <w:rPr>
                <w:b/>
              </w:rPr>
              <w:t>Тема 1.4.</w:t>
            </w:r>
          </w:p>
          <w:p w:rsidR="000B4A45" w:rsidRPr="00BF296C" w:rsidRDefault="000B4A45" w:rsidP="00405116">
            <w:pPr>
              <w:rPr>
                <w:b/>
                <w:i/>
              </w:rPr>
            </w:pPr>
            <w:r w:rsidRPr="00BF296C">
              <w:rPr>
                <w:rStyle w:val="afff7"/>
                <w:rFonts w:eastAsiaTheme="minorEastAsia"/>
                <w:i w:val="0"/>
              </w:rPr>
              <w:t>Чрезвычайные ситуации военного времени</w:t>
            </w:r>
          </w:p>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Ядерное оружие.</w:t>
            </w:r>
          </w:p>
          <w:p w:rsidR="000B4A45" w:rsidRPr="00B27F51" w:rsidRDefault="000B4A45" w:rsidP="00405116">
            <w:r w:rsidRPr="00B27F51">
              <w:t>Химическое и биологическое оружие.</w:t>
            </w:r>
          </w:p>
          <w:p w:rsidR="000B4A45" w:rsidRPr="00B27F51" w:rsidRDefault="000B4A45" w:rsidP="00405116">
            <w:r w:rsidRPr="00B27F51">
              <w:t>Средства индивидуальной защиты от оружия массового поражения.</w:t>
            </w:r>
          </w:p>
          <w:p w:rsidR="000B4A45" w:rsidRPr="00B27F51" w:rsidRDefault="000B4A45" w:rsidP="00405116">
            <w:r w:rsidRPr="00B27F51">
              <w:t>Средства коллективной защиты от оружия массового поражения.</w:t>
            </w:r>
          </w:p>
          <w:p w:rsidR="000B4A45" w:rsidRPr="00B27F51" w:rsidRDefault="000B4A45" w:rsidP="00405116">
            <w:r w:rsidRPr="00B27F51">
              <w:t>Приборы радиационной и химической разведки и контроля.</w:t>
            </w:r>
          </w:p>
          <w:p w:rsidR="000B4A45" w:rsidRPr="00B27F51" w:rsidRDefault="000B4A45" w:rsidP="00405116">
            <w:pPr>
              <w:rPr>
                <w:b/>
                <w:bCs/>
              </w:rPr>
            </w:pPr>
            <w:r w:rsidRPr="00B27F51">
              <w:t>Правила поведения и действия людей в зонах радиоактивного, химического заражения и в очаге биологического поражения.</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1545"/>
        </w:trPr>
        <w:tc>
          <w:tcPr>
            <w:tcW w:w="2126" w:type="dxa"/>
            <w:tcBorders>
              <w:left w:val="single" w:sz="4" w:space="0" w:color="auto"/>
              <w:bottom w:val="single" w:sz="4" w:space="0" w:color="auto"/>
              <w:right w:val="single" w:sz="4" w:space="0" w:color="auto"/>
            </w:tcBorders>
            <w:vAlign w:val="center"/>
            <w:hideMark/>
          </w:tcPr>
          <w:p w:rsidR="000B4A45" w:rsidRPr="00B27F51" w:rsidRDefault="000B4A45" w:rsidP="00405116">
            <w:r w:rsidRPr="00B27F51">
              <w:rPr>
                <w:b/>
              </w:rPr>
              <w:t>Тема 1.5.</w:t>
            </w:r>
          </w:p>
          <w:p w:rsidR="000B4A45" w:rsidRPr="00BF296C" w:rsidRDefault="000B4A45" w:rsidP="00405116">
            <w:pPr>
              <w:rPr>
                <w:i/>
              </w:rPr>
            </w:pPr>
            <w:r w:rsidRPr="00BF296C">
              <w:rPr>
                <w:rStyle w:val="afff7"/>
                <w:rFonts w:eastAsiaTheme="minorEastAsia"/>
                <w:i w:val="0"/>
              </w:rPr>
              <w:t>Чрезвычайные ситуации техногенного происхождения.</w:t>
            </w:r>
          </w:p>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Чрезвычайные ситуации техногенного происхождения их характеристика и классификация. Виды аварий техногенного происхождения.</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423"/>
        </w:trPr>
        <w:tc>
          <w:tcPr>
            <w:tcW w:w="8222" w:type="dxa"/>
            <w:gridSpan w:val="2"/>
            <w:tcBorders>
              <w:left w:val="single" w:sz="4" w:space="0" w:color="auto"/>
              <w:bottom w:val="single" w:sz="4" w:space="0" w:color="auto"/>
              <w:right w:val="single" w:sz="4" w:space="0" w:color="auto"/>
            </w:tcBorders>
            <w:shd w:val="clear" w:color="auto" w:fill="auto"/>
            <w:vAlign w:val="center"/>
            <w:hideMark/>
          </w:tcPr>
          <w:p w:rsidR="000B4A45" w:rsidRPr="00BF296C" w:rsidRDefault="000B4A45" w:rsidP="00405116">
            <w:pPr>
              <w:jc w:val="center"/>
              <w:rPr>
                <w:i/>
                <w:highlight w:val="lightGray"/>
              </w:rPr>
            </w:pPr>
            <w:r w:rsidRPr="00BF296C">
              <w:rPr>
                <w:rStyle w:val="afff7"/>
                <w:rFonts w:eastAsia="Courier New"/>
                <w:i w:val="0"/>
              </w:rPr>
              <w:t>Раздел 2. Основы военной службы</w:t>
            </w:r>
          </w:p>
        </w:tc>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B27F51" w:rsidRDefault="000B4A45" w:rsidP="00405116">
            <w:pPr>
              <w:jc w:val="center"/>
              <w:rPr>
                <w:b/>
                <w:bCs/>
              </w:rPr>
            </w:pPr>
          </w:p>
        </w:tc>
      </w:tr>
      <w:tr w:rsidR="000B4A45" w:rsidRPr="00B27F51" w:rsidTr="00405116">
        <w:trPr>
          <w:trHeight w:val="2967"/>
        </w:trPr>
        <w:tc>
          <w:tcPr>
            <w:tcW w:w="2126" w:type="dxa"/>
            <w:vMerge w:val="restart"/>
            <w:tcBorders>
              <w:top w:val="single" w:sz="4" w:space="0" w:color="auto"/>
              <w:left w:val="single" w:sz="4" w:space="0" w:color="auto"/>
              <w:right w:val="single" w:sz="4" w:space="0" w:color="auto"/>
            </w:tcBorders>
            <w:hideMark/>
          </w:tcPr>
          <w:p w:rsidR="000B4A45" w:rsidRPr="00B27F51" w:rsidRDefault="000B4A45" w:rsidP="00405116">
            <w:r w:rsidRPr="00B27F51">
              <w:rPr>
                <w:b/>
              </w:rPr>
              <w:t>Тема 2.1.</w:t>
            </w:r>
          </w:p>
          <w:p w:rsidR="000B4A45" w:rsidRPr="00B27F51" w:rsidRDefault="000B4A45" w:rsidP="00405116">
            <w:r w:rsidRPr="00B27F51">
              <w:t>Основы военной службы и обороны государства</w:t>
            </w:r>
          </w:p>
        </w:tc>
        <w:tc>
          <w:tcPr>
            <w:tcW w:w="6096" w:type="dxa"/>
            <w:tcBorders>
              <w:top w:val="single" w:sz="4" w:space="0" w:color="auto"/>
              <w:left w:val="single" w:sz="4" w:space="0" w:color="auto"/>
              <w:right w:val="single" w:sz="4" w:space="0" w:color="auto"/>
            </w:tcBorders>
            <w:hideMark/>
          </w:tcPr>
          <w:p w:rsidR="000B4A45" w:rsidRPr="00B27F51" w:rsidRDefault="000B4A45" w:rsidP="00405116">
            <w:pPr>
              <w:rPr>
                <w:b/>
                <w:bCs/>
              </w:rPr>
            </w:pPr>
            <w:r w:rsidRPr="00B27F51">
              <w:rPr>
                <w:b/>
                <w:bCs/>
              </w:rPr>
              <w:t>Содержание учебного материала:</w:t>
            </w:r>
          </w:p>
          <w:p w:rsidR="000B4A45" w:rsidRPr="00B27F51" w:rsidRDefault="000B4A45" w:rsidP="00405116">
            <w:r w:rsidRPr="00B27F51">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0B4A45" w:rsidRPr="00B27F51" w:rsidRDefault="000B4A45" w:rsidP="00405116">
            <w:r w:rsidRPr="00B27F51">
              <w:t>Область применения получаемых знаний при исполнении обязанностей военной службы. Функции и основные задачи современных вооруженных сил Российской Федерации, их роль в обеспечении обороны государства.</w:t>
            </w:r>
          </w:p>
          <w:p w:rsidR="000B4A45" w:rsidRPr="00B27F51" w:rsidRDefault="000B4A45" w:rsidP="00405116">
            <w:r w:rsidRPr="00B27F51">
              <w:lastRenderedPageBreak/>
              <w:t>Вооруженные силы государств, военные блоки, конфликты, локальные войны.</w:t>
            </w:r>
          </w:p>
          <w:p w:rsidR="000B4A45" w:rsidRPr="00B27F51" w:rsidRDefault="000B4A45" w:rsidP="00405116">
            <w:pPr>
              <w:rPr>
                <w:b/>
                <w:bCs/>
              </w:rPr>
            </w:pPr>
            <w:r w:rsidRPr="00B27F51">
              <w:t>Организация и порядок призыва  граждан на военную службу и поступление на нее в добровольном порядке.</w:t>
            </w:r>
          </w:p>
        </w:tc>
        <w:tc>
          <w:tcPr>
            <w:tcW w:w="1356" w:type="dxa"/>
            <w:tcBorders>
              <w:top w:val="single" w:sz="4" w:space="0" w:color="auto"/>
              <w:left w:val="single" w:sz="4" w:space="0" w:color="auto"/>
              <w:right w:val="single" w:sz="4" w:space="0" w:color="auto"/>
            </w:tcBorders>
            <w:vAlign w:val="center"/>
          </w:tcPr>
          <w:p w:rsidR="000B4A45" w:rsidRPr="00B27F51" w:rsidRDefault="000B4A45" w:rsidP="00405116">
            <w:pPr>
              <w:jc w:val="center"/>
              <w:rPr>
                <w:b/>
                <w:bCs/>
              </w:rPr>
            </w:pPr>
            <w:r w:rsidRPr="00B27F51">
              <w:rPr>
                <w:b/>
                <w:bCs/>
              </w:rPr>
              <w:lastRenderedPageBreak/>
              <w:t>2</w:t>
            </w:r>
          </w:p>
        </w:tc>
      </w:tr>
      <w:tr w:rsidR="000B4A45" w:rsidRPr="00B27F51" w:rsidTr="00405116">
        <w:trPr>
          <w:trHeight w:val="564"/>
        </w:trPr>
        <w:tc>
          <w:tcPr>
            <w:tcW w:w="2126" w:type="dxa"/>
            <w:vMerge/>
            <w:tcBorders>
              <w:left w:val="single" w:sz="4" w:space="0" w:color="auto"/>
              <w:bottom w:val="single" w:sz="4" w:space="0" w:color="auto"/>
              <w:right w:val="single" w:sz="4" w:space="0" w:color="auto"/>
            </w:tcBorders>
            <w:vAlign w:val="center"/>
            <w:hideMark/>
          </w:tcPr>
          <w:p w:rsidR="000B4A45" w:rsidRPr="00B27F51" w:rsidRDefault="000B4A45" w:rsidP="00405116"/>
        </w:tc>
        <w:tc>
          <w:tcPr>
            <w:tcW w:w="6096" w:type="dxa"/>
            <w:tcBorders>
              <w:top w:val="single" w:sz="4" w:space="0" w:color="auto"/>
              <w:left w:val="single" w:sz="4" w:space="0" w:color="auto"/>
              <w:right w:val="single" w:sz="4" w:space="0" w:color="auto"/>
            </w:tcBorders>
            <w:hideMark/>
          </w:tcPr>
          <w:p w:rsidR="000B4A45" w:rsidRPr="00B27F51" w:rsidRDefault="000B4A45" w:rsidP="00405116">
            <w:r w:rsidRPr="00B27F51">
              <w:rPr>
                <w:b/>
                <w:bCs/>
              </w:rPr>
              <w:t>Самостоятельная работа</w:t>
            </w:r>
            <w:r w:rsidRPr="00B27F51">
              <w:t xml:space="preserve">: </w:t>
            </w:r>
          </w:p>
          <w:p w:rsidR="000B4A45" w:rsidRPr="00B27F51" w:rsidRDefault="000B4A45" w:rsidP="00405116">
            <w:r w:rsidRPr="00B27F51">
              <w:t>Составление схемы, отражающей взаимодействие и согласованность действий Президента, Министерства Обороны и Генерального Штаба Вооружённых Сил России в осуществлении мер национальной безопасности страны.</w:t>
            </w:r>
          </w:p>
          <w:p w:rsidR="000B4A45" w:rsidRPr="00B27F51" w:rsidRDefault="000B4A45" w:rsidP="00405116">
            <w:r w:rsidRPr="00B27F51">
              <w:t>Владение способами бесконтактного общения и саморегуляции в повседневной деятельности и экстремальных условиях военной службы. Применение получаемых профессиональных знаний при исполнении обязанностей военной службы.</w:t>
            </w:r>
          </w:p>
        </w:tc>
        <w:tc>
          <w:tcPr>
            <w:tcW w:w="1356" w:type="dxa"/>
            <w:tcBorders>
              <w:top w:val="single" w:sz="4" w:space="0" w:color="auto"/>
              <w:left w:val="single" w:sz="4" w:space="0" w:color="auto"/>
              <w:right w:val="single" w:sz="4" w:space="0" w:color="auto"/>
            </w:tcBorders>
            <w:vAlign w:val="center"/>
          </w:tcPr>
          <w:p w:rsidR="000B4A45" w:rsidRPr="00B27F51" w:rsidRDefault="000B4A45" w:rsidP="00405116">
            <w:pPr>
              <w:jc w:val="center"/>
              <w:rPr>
                <w:b/>
                <w:bCs/>
              </w:rPr>
            </w:pPr>
            <w:r w:rsidRPr="00B27F51">
              <w:rPr>
                <w:b/>
                <w:bCs/>
              </w:rPr>
              <w:t>4</w:t>
            </w:r>
          </w:p>
        </w:tc>
      </w:tr>
      <w:tr w:rsidR="000B4A45" w:rsidRPr="00B27F51" w:rsidTr="00405116">
        <w:trPr>
          <w:trHeight w:val="841"/>
        </w:trPr>
        <w:tc>
          <w:tcPr>
            <w:tcW w:w="2126" w:type="dxa"/>
            <w:tcBorders>
              <w:top w:val="nil"/>
              <w:left w:val="single" w:sz="4" w:space="0" w:color="auto"/>
              <w:bottom w:val="single" w:sz="4" w:space="0" w:color="auto"/>
              <w:right w:val="single" w:sz="4" w:space="0" w:color="auto"/>
            </w:tcBorders>
            <w:vAlign w:val="center"/>
            <w:hideMark/>
          </w:tcPr>
          <w:p w:rsidR="000B4A45" w:rsidRPr="00B27F51" w:rsidRDefault="000B4A45" w:rsidP="00405116">
            <w:r w:rsidRPr="00B27F51">
              <w:rPr>
                <w:b/>
              </w:rPr>
              <w:t>Тема 2.2.</w:t>
            </w:r>
          </w:p>
          <w:p w:rsidR="000B4A45" w:rsidRPr="00BF296C" w:rsidRDefault="000B4A45" w:rsidP="00405116">
            <w:pPr>
              <w:rPr>
                <w:b/>
                <w:i/>
              </w:rPr>
            </w:pPr>
            <w:r w:rsidRPr="00BF296C">
              <w:rPr>
                <w:rStyle w:val="afff7"/>
                <w:rFonts w:eastAsiaTheme="minorEastAsia"/>
                <w:i w:val="0"/>
              </w:rPr>
              <w:t>Вооруженные Силы России на современном этапе</w:t>
            </w:r>
          </w:p>
        </w:tc>
        <w:tc>
          <w:tcPr>
            <w:tcW w:w="6096" w:type="dxa"/>
            <w:tcBorders>
              <w:top w:val="single" w:sz="4" w:space="0" w:color="auto"/>
              <w:left w:val="single" w:sz="4" w:space="0" w:color="auto"/>
              <w:right w:val="single" w:sz="4" w:space="0" w:color="auto"/>
            </w:tcBorders>
            <w:hideMark/>
          </w:tcPr>
          <w:p w:rsidR="000B4A45" w:rsidRPr="00B27F51" w:rsidRDefault="000B4A45" w:rsidP="00405116">
            <w:pPr>
              <w:ind w:firstLine="2"/>
              <w:contextualSpacing/>
              <w:rPr>
                <w:b/>
              </w:rPr>
            </w:pPr>
            <w:r w:rsidRPr="00B27F51">
              <w:rPr>
                <w:b/>
              </w:rPr>
              <w:t>Содержание учебного материала:</w:t>
            </w:r>
          </w:p>
          <w:p w:rsidR="000B4A45" w:rsidRPr="00B27F51" w:rsidRDefault="000B4A45" w:rsidP="00405116">
            <w:pPr>
              <w:ind w:firstLine="2"/>
              <w:contextualSpacing/>
            </w:pPr>
            <w:r w:rsidRPr="00B27F51">
              <w:t>Состав и организационная структура Вооруженных Сил.</w:t>
            </w:r>
          </w:p>
          <w:p w:rsidR="000B4A45" w:rsidRPr="00B27F51" w:rsidRDefault="000B4A45" w:rsidP="00405116">
            <w:pPr>
              <w:ind w:firstLine="2"/>
              <w:contextualSpacing/>
              <w:rPr>
                <w:b/>
              </w:rPr>
            </w:pPr>
            <w:r w:rsidRPr="00B27F51">
              <w:t>Виды Вооруженных Сил и рода войск.</w:t>
            </w:r>
          </w:p>
          <w:p w:rsidR="000B4A45" w:rsidRPr="00B27F51" w:rsidRDefault="000B4A45" w:rsidP="00405116">
            <w:pPr>
              <w:ind w:firstLine="2"/>
              <w:contextualSpacing/>
            </w:pPr>
            <w:r w:rsidRPr="00B27F51">
              <w:t>Система руководства и управления Вооруженными Силами.</w:t>
            </w:r>
          </w:p>
          <w:p w:rsidR="000B4A45" w:rsidRPr="00B27F51" w:rsidRDefault="000B4A45" w:rsidP="00405116">
            <w:pPr>
              <w:ind w:firstLine="2"/>
              <w:contextualSpacing/>
              <w:rPr>
                <w:b/>
              </w:rPr>
            </w:pPr>
            <w:r w:rsidRPr="00B27F51">
              <w:t>Воинская обязанность и комплектование Вооруженных Сил личным составом</w:t>
            </w:r>
          </w:p>
          <w:p w:rsidR="000B4A45" w:rsidRPr="00B27F51" w:rsidRDefault="000B4A45" w:rsidP="00405116">
            <w:pPr>
              <w:ind w:firstLine="2"/>
              <w:rPr>
                <w:b/>
                <w:bCs/>
              </w:rPr>
            </w:pPr>
            <w:r w:rsidRPr="00B27F51">
              <w:t>Порядок прохождения военной службы.</w:t>
            </w:r>
          </w:p>
        </w:tc>
        <w:tc>
          <w:tcPr>
            <w:tcW w:w="1356" w:type="dxa"/>
            <w:tcBorders>
              <w:top w:val="single" w:sz="4" w:space="0" w:color="auto"/>
              <w:left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841"/>
        </w:trPr>
        <w:tc>
          <w:tcPr>
            <w:tcW w:w="2126" w:type="dxa"/>
            <w:vMerge w:val="restart"/>
            <w:tcBorders>
              <w:top w:val="nil"/>
              <w:left w:val="single" w:sz="4" w:space="0" w:color="auto"/>
              <w:right w:val="single" w:sz="4" w:space="0" w:color="auto"/>
            </w:tcBorders>
            <w:vAlign w:val="center"/>
            <w:hideMark/>
          </w:tcPr>
          <w:p w:rsidR="000B4A45" w:rsidRPr="00B27F51" w:rsidRDefault="000B4A45" w:rsidP="00405116">
            <w:pPr>
              <w:contextualSpacing/>
              <w:rPr>
                <w:rStyle w:val="afff7"/>
                <w:rFonts w:eastAsiaTheme="minorEastAsia"/>
              </w:rPr>
            </w:pPr>
            <w:r w:rsidRPr="00B27F51">
              <w:rPr>
                <w:rStyle w:val="afff7"/>
                <w:rFonts w:eastAsiaTheme="minorEastAsia"/>
              </w:rPr>
              <w:t xml:space="preserve">Тема 2.3. </w:t>
            </w:r>
          </w:p>
          <w:p w:rsidR="000B4A45" w:rsidRPr="00BF296C" w:rsidRDefault="000B4A45" w:rsidP="00405116">
            <w:pPr>
              <w:contextualSpacing/>
              <w:rPr>
                <w:rStyle w:val="afff7"/>
                <w:rFonts w:eastAsiaTheme="minorEastAsia"/>
                <w:i w:val="0"/>
              </w:rPr>
            </w:pPr>
            <w:r w:rsidRPr="00BF296C">
              <w:rPr>
                <w:rStyle w:val="afff7"/>
                <w:rFonts w:eastAsiaTheme="minorEastAsia"/>
                <w:i w:val="0"/>
              </w:rPr>
              <w:t>Уставы Вооруженных Сил России</w:t>
            </w:r>
          </w:p>
          <w:p w:rsidR="000B4A45" w:rsidRPr="00B27F51" w:rsidRDefault="000B4A45" w:rsidP="00405116">
            <w:pPr>
              <w:rPr>
                <w:b/>
              </w:rPr>
            </w:pPr>
          </w:p>
        </w:tc>
        <w:tc>
          <w:tcPr>
            <w:tcW w:w="6096" w:type="dxa"/>
            <w:tcBorders>
              <w:top w:val="single" w:sz="4" w:space="0" w:color="auto"/>
              <w:left w:val="single" w:sz="4" w:space="0" w:color="auto"/>
              <w:right w:val="single" w:sz="4" w:space="0" w:color="auto"/>
            </w:tcBorders>
            <w:hideMark/>
          </w:tcPr>
          <w:p w:rsidR="000B4A45" w:rsidRPr="00B27F51" w:rsidRDefault="000B4A45" w:rsidP="00405116">
            <w:pPr>
              <w:contextualSpacing/>
              <w:rPr>
                <w:b/>
              </w:rPr>
            </w:pPr>
            <w:r w:rsidRPr="00B27F51">
              <w:rPr>
                <w:b/>
              </w:rPr>
              <w:t>Содержание учебного материала</w:t>
            </w:r>
          </w:p>
          <w:p w:rsidR="000B4A45" w:rsidRPr="00B27F51" w:rsidRDefault="000B4A45" w:rsidP="00405116">
            <w:pPr>
              <w:ind w:left="288"/>
              <w:contextualSpacing/>
              <w:rPr>
                <w:b/>
              </w:rPr>
            </w:pPr>
            <w:r w:rsidRPr="00B27F51">
              <w:t>Военная присяга. Боевое знамя воинской части.</w:t>
            </w:r>
          </w:p>
          <w:p w:rsidR="000B4A45" w:rsidRPr="00B27F51" w:rsidRDefault="000B4A45" w:rsidP="00405116">
            <w:pPr>
              <w:ind w:left="288"/>
              <w:contextualSpacing/>
              <w:rPr>
                <w:b/>
              </w:rPr>
            </w:pPr>
            <w:r w:rsidRPr="00B27F51">
              <w:t>Военнослужащие и взаимоотношения между ними.</w:t>
            </w:r>
          </w:p>
          <w:p w:rsidR="000B4A45" w:rsidRPr="00B27F51" w:rsidRDefault="000B4A45" w:rsidP="00405116">
            <w:pPr>
              <w:ind w:left="288"/>
              <w:contextualSpacing/>
            </w:pPr>
            <w:r w:rsidRPr="00B27F51">
              <w:t>Внутренний порядок, размещение и быт военнослужащих.</w:t>
            </w:r>
          </w:p>
          <w:p w:rsidR="000B4A45" w:rsidRPr="00B27F51" w:rsidRDefault="000B4A45" w:rsidP="00405116">
            <w:pPr>
              <w:ind w:left="288"/>
              <w:contextualSpacing/>
            </w:pPr>
            <w:r w:rsidRPr="00B27F51">
              <w:t>Суточный наряд роты.</w:t>
            </w:r>
          </w:p>
          <w:p w:rsidR="000B4A45" w:rsidRPr="00B27F51" w:rsidRDefault="000B4A45" w:rsidP="00405116">
            <w:pPr>
              <w:ind w:left="288"/>
              <w:contextualSpacing/>
            </w:pPr>
            <w:r w:rsidRPr="00B27F51">
              <w:t>Воинская дисциплина.</w:t>
            </w:r>
          </w:p>
          <w:p w:rsidR="000B4A45" w:rsidRPr="00B27F51" w:rsidRDefault="000B4A45" w:rsidP="00405116">
            <w:pPr>
              <w:ind w:left="288"/>
              <w:contextualSpacing/>
            </w:pPr>
            <w:r w:rsidRPr="00B27F51">
              <w:t>Караульная служба.</w:t>
            </w:r>
          </w:p>
          <w:p w:rsidR="000B4A45" w:rsidRPr="00B27F51" w:rsidRDefault="000B4A45" w:rsidP="00405116">
            <w:pPr>
              <w:ind w:left="288"/>
              <w:contextualSpacing/>
            </w:pPr>
            <w:r w:rsidRPr="00B27F51">
              <w:t>Обязанности и действия часового.</w:t>
            </w:r>
          </w:p>
        </w:tc>
        <w:tc>
          <w:tcPr>
            <w:tcW w:w="1356" w:type="dxa"/>
            <w:tcBorders>
              <w:top w:val="single" w:sz="4" w:space="0" w:color="auto"/>
              <w:left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935"/>
        </w:trPr>
        <w:tc>
          <w:tcPr>
            <w:tcW w:w="2126" w:type="dxa"/>
            <w:vMerge/>
            <w:tcBorders>
              <w:left w:val="single" w:sz="4" w:space="0" w:color="auto"/>
              <w:bottom w:val="single" w:sz="4" w:space="0" w:color="auto"/>
              <w:right w:val="single" w:sz="4" w:space="0" w:color="auto"/>
            </w:tcBorders>
            <w:vAlign w:val="center"/>
            <w:hideMark/>
          </w:tcPr>
          <w:p w:rsidR="000B4A45" w:rsidRPr="00B27F51" w:rsidRDefault="000B4A45" w:rsidP="00405116"/>
        </w:tc>
        <w:tc>
          <w:tcPr>
            <w:tcW w:w="6096"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r w:rsidRPr="00B27F51">
              <w:t xml:space="preserve">: </w:t>
            </w:r>
          </w:p>
          <w:p w:rsidR="000B4A45" w:rsidRPr="00B27F51" w:rsidRDefault="000B4A45" w:rsidP="00405116">
            <w:pPr>
              <w:rPr>
                <w:bCs/>
                <w:spacing w:val="3"/>
                <w:shd w:val="clear" w:color="auto" w:fill="FFFFFF"/>
              </w:rPr>
            </w:pPr>
            <w:r w:rsidRPr="00B27F51">
              <w:t xml:space="preserve">Изучение нормативных документов. Общевоинских уставов ВС </w:t>
            </w:r>
            <w:r w:rsidRPr="00B27F51">
              <w:rPr>
                <w:rStyle w:val="afff7"/>
                <w:rFonts w:eastAsiaTheme="minorEastAsia"/>
              </w:rPr>
              <w:t>РФ</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F296C" w:rsidTr="00405116">
        <w:trPr>
          <w:trHeight w:val="482"/>
        </w:trPr>
        <w:tc>
          <w:tcPr>
            <w:tcW w:w="2126" w:type="dxa"/>
            <w:tcBorders>
              <w:left w:val="single" w:sz="4" w:space="0" w:color="auto"/>
              <w:bottom w:val="single" w:sz="4" w:space="0" w:color="auto"/>
              <w:right w:val="single" w:sz="4" w:space="0" w:color="auto"/>
            </w:tcBorders>
            <w:shd w:val="clear" w:color="auto" w:fill="auto"/>
            <w:vAlign w:val="center"/>
            <w:hideMark/>
          </w:tcPr>
          <w:p w:rsidR="000B4A45" w:rsidRPr="00BF296C" w:rsidRDefault="000B4A45" w:rsidP="00405116">
            <w:pPr>
              <w:spacing w:after="120"/>
              <w:contextualSpacing/>
              <w:rPr>
                <w:b/>
                <w:bCs/>
                <w:highlight w:val="lightGray"/>
              </w:rPr>
            </w:pPr>
            <w:r w:rsidRPr="00BF296C">
              <w:rPr>
                <w:rStyle w:val="afff7"/>
                <w:rFonts w:eastAsiaTheme="minorEastAsia"/>
                <w:b/>
                <w:i w:val="0"/>
              </w:rPr>
              <w:t>Раздел 3.</w:t>
            </w:r>
          </w:p>
        </w:tc>
        <w:tc>
          <w:tcPr>
            <w:tcW w:w="6096" w:type="dxa"/>
            <w:tcBorders>
              <w:top w:val="single" w:sz="4" w:space="0" w:color="auto"/>
              <w:left w:val="single" w:sz="4" w:space="0" w:color="auto"/>
              <w:right w:val="single" w:sz="4" w:space="0" w:color="auto"/>
            </w:tcBorders>
            <w:shd w:val="clear" w:color="auto" w:fill="auto"/>
            <w:vAlign w:val="center"/>
            <w:hideMark/>
          </w:tcPr>
          <w:p w:rsidR="000B4A45" w:rsidRPr="00BF296C" w:rsidRDefault="000B4A45" w:rsidP="00405116">
            <w:pPr>
              <w:jc w:val="center"/>
              <w:rPr>
                <w:b/>
                <w:highlight w:val="lightGray"/>
              </w:rPr>
            </w:pPr>
            <w:r w:rsidRPr="00BF296C">
              <w:rPr>
                <w:rStyle w:val="afff7"/>
                <w:rFonts w:eastAsiaTheme="minorEastAsia"/>
                <w:b/>
                <w:i w:val="0"/>
              </w:rPr>
              <w:t>Медико-санитарная подготовка</w:t>
            </w:r>
          </w:p>
        </w:tc>
        <w:tc>
          <w:tcPr>
            <w:tcW w:w="1356" w:type="dxa"/>
            <w:tcBorders>
              <w:top w:val="single" w:sz="4" w:space="0" w:color="auto"/>
              <w:left w:val="single" w:sz="4" w:space="0" w:color="auto"/>
              <w:right w:val="single" w:sz="4" w:space="0" w:color="auto"/>
            </w:tcBorders>
            <w:shd w:val="clear" w:color="auto" w:fill="auto"/>
            <w:vAlign w:val="center"/>
          </w:tcPr>
          <w:p w:rsidR="000B4A45" w:rsidRPr="00BF296C" w:rsidRDefault="000B4A45" w:rsidP="00405116">
            <w:pPr>
              <w:jc w:val="center"/>
              <w:rPr>
                <w:b/>
                <w:bCs/>
              </w:rPr>
            </w:pPr>
          </w:p>
        </w:tc>
      </w:tr>
      <w:tr w:rsidR="000B4A45" w:rsidRPr="00B27F51" w:rsidTr="00405116">
        <w:trPr>
          <w:trHeight w:val="1415"/>
        </w:trPr>
        <w:tc>
          <w:tcPr>
            <w:tcW w:w="2126" w:type="dxa"/>
            <w:vMerge w:val="restart"/>
            <w:tcBorders>
              <w:left w:val="single" w:sz="4" w:space="0" w:color="auto"/>
              <w:right w:val="single" w:sz="4" w:space="0" w:color="auto"/>
            </w:tcBorders>
            <w:vAlign w:val="center"/>
            <w:hideMark/>
          </w:tcPr>
          <w:p w:rsidR="000B4A45" w:rsidRPr="00BF296C" w:rsidRDefault="000B4A45" w:rsidP="00405116">
            <w:pPr>
              <w:spacing w:after="120"/>
              <w:contextualSpacing/>
              <w:rPr>
                <w:rStyle w:val="afff7"/>
                <w:rFonts w:eastAsiaTheme="minorEastAsia"/>
                <w:i w:val="0"/>
              </w:rPr>
            </w:pPr>
            <w:r w:rsidRPr="00BF296C">
              <w:rPr>
                <w:rStyle w:val="afff7"/>
                <w:rFonts w:eastAsiaTheme="minorEastAsia"/>
                <w:i w:val="0"/>
              </w:rPr>
              <w:lastRenderedPageBreak/>
              <w:t>Тема 3.1.</w:t>
            </w:r>
          </w:p>
          <w:p w:rsidR="000B4A45" w:rsidRPr="00B27F51" w:rsidRDefault="000B4A45" w:rsidP="00405116">
            <w:r w:rsidRPr="00BF296C">
              <w:rPr>
                <w:rStyle w:val="afff7"/>
                <w:rFonts w:eastAsiaTheme="minorEastAsia"/>
                <w:i w:val="0"/>
              </w:rPr>
              <w:t>Медико-санитарная подготовка</w:t>
            </w:r>
          </w:p>
        </w:tc>
        <w:tc>
          <w:tcPr>
            <w:tcW w:w="6096" w:type="dxa"/>
            <w:tcBorders>
              <w:top w:val="single" w:sz="4" w:space="0" w:color="auto"/>
              <w:left w:val="single" w:sz="4" w:space="0" w:color="auto"/>
              <w:right w:val="single" w:sz="4" w:space="0" w:color="auto"/>
            </w:tcBorders>
            <w:hideMark/>
          </w:tcPr>
          <w:p w:rsidR="000B4A45" w:rsidRPr="00B27F51" w:rsidRDefault="000B4A45" w:rsidP="00405116">
            <w:pPr>
              <w:ind w:left="34"/>
              <w:contextualSpacing/>
              <w:rPr>
                <w:b/>
              </w:rPr>
            </w:pPr>
            <w:r w:rsidRPr="00B27F51">
              <w:rPr>
                <w:b/>
              </w:rPr>
              <w:t>Практические занятия:</w:t>
            </w:r>
          </w:p>
          <w:p w:rsidR="000B4A45" w:rsidRPr="00B27F51" w:rsidRDefault="000B4A45" w:rsidP="00405116">
            <w:pPr>
              <w:ind w:left="34"/>
              <w:contextualSpacing/>
              <w:rPr>
                <w:b/>
              </w:rPr>
            </w:pPr>
            <w:r w:rsidRPr="00B27F51">
              <w:t>Первая (доврачебная) помощь при ушибах, переломах, вывихах, растяжениях связок и синдроме длительного сдавливания.</w:t>
            </w:r>
          </w:p>
          <w:p w:rsidR="000B4A45" w:rsidRPr="00B27F51" w:rsidRDefault="000B4A45" w:rsidP="00405116">
            <w:pPr>
              <w:ind w:left="34"/>
              <w:contextualSpacing/>
              <w:rPr>
                <w:b/>
              </w:rPr>
            </w:pPr>
            <w:r w:rsidRPr="00B27F51">
              <w:t>Первая (доврачебная) помощь при ожогах.</w:t>
            </w:r>
          </w:p>
          <w:p w:rsidR="000B4A45" w:rsidRPr="00B27F51" w:rsidRDefault="000B4A45" w:rsidP="00405116">
            <w:pPr>
              <w:ind w:left="34"/>
              <w:contextualSpacing/>
              <w:rPr>
                <w:b/>
              </w:rPr>
            </w:pPr>
            <w:r w:rsidRPr="00B27F51">
              <w:t>Первая (доврачебная) помощь при поражении электрическим током.</w:t>
            </w:r>
          </w:p>
          <w:p w:rsidR="000B4A45" w:rsidRPr="00B27F51" w:rsidRDefault="000B4A45" w:rsidP="00405116">
            <w:pPr>
              <w:ind w:left="34"/>
              <w:contextualSpacing/>
              <w:rPr>
                <w:b/>
              </w:rPr>
            </w:pPr>
            <w:r w:rsidRPr="00B27F51">
              <w:t>Первая (доврачебная) помощь при утоплении.</w:t>
            </w:r>
          </w:p>
          <w:p w:rsidR="000B4A45" w:rsidRPr="00B27F51" w:rsidRDefault="000B4A45" w:rsidP="00405116">
            <w:pPr>
              <w:ind w:left="34"/>
              <w:contextualSpacing/>
              <w:rPr>
                <w:b/>
              </w:rPr>
            </w:pPr>
            <w:r w:rsidRPr="00B27F51">
              <w:t>Первая (доврачебная) помощь при отравлениях.</w:t>
            </w:r>
          </w:p>
          <w:p w:rsidR="000B4A45" w:rsidRPr="00B27F51" w:rsidRDefault="000B4A45" w:rsidP="00405116">
            <w:pPr>
              <w:ind w:left="34"/>
              <w:rPr>
                <w:b/>
              </w:rPr>
            </w:pPr>
            <w:r w:rsidRPr="00B27F51">
              <w:rPr>
                <w:rStyle w:val="811pt0pt"/>
                <w:rFonts w:eastAsia="Calibri"/>
              </w:rPr>
              <w:t>Отработка на тренажёре непрямого массажа сердца. Первая помощь при кровотечениях.</w:t>
            </w:r>
          </w:p>
        </w:tc>
        <w:tc>
          <w:tcPr>
            <w:tcW w:w="1356" w:type="dxa"/>
            <w:tcBorders>
              <w:top w:val="single" w:sz="4" w:space="0" w:color="auto"/>
              <w:left w:val="single" w:sz="4" w:space="0" w:color="auto"/>
              <w:right w:val="single" w:sz="4" w:space="0" w:color="auto"/>
            </w:tcBorders>
            <w:vAlign w:val="center"/>
          </w:tcPr>
          <w:p w:rsidR="000B4A45" w:rsidRPr="00B27F51" w:rsidRDefault="000B4A45" w:rsidP="00405116">
            <w:pPr>
              <w:jc w:val="center"/>
              <w:rPr>
                <w:b/>
                <w:bCs/>
              </w:rPr>
            </w:pPr>
            <w:r w:rsidRPr="00B27F51">
              <w:rPr>
                <w:b/>
                <w:bCs/>
              </w:rPr>
              <w:t>12</w:t>
            </w:r>
          </w:p>
        </w:tc>
      </w:tr>
      <w:tr w:rsidR="000B4A45" w:rsidRPr="00B27F51" w:rsidTr="00405116">
        <w:trPr>
          <w:trHeight w:val="861"/>
        </w:trPr>
        <w:tc>
          <w:tcPr>
            <w:tcW w:w="2126" w:type="dxa"/>
            <w:vMerge/>
            <w:tcBorders>
              <w:left w:val="single" w:sz="4" w:space="0" w:color="auto"/>
              <w:right w:val="single" w:sz="4" w:space="0" w:color="auto"/>
            </w:tcBorders>
            <w:hideMark/>
          </w:tcPr>
          <w:p w:rsidR="000B4A45" w:rsidRPr="00B27F51" w:rsidRDefault="000B4A45" w:rsidP="00405116">
            <w:pPr>
              <w:rPr>
                <w:b/>
                <w:bCs/>
              </w:rPr>
            </w:pPr>
          </w:p>
        </w:tc>
        <w:tc>
          <w:tcPr>
            <w:tcW w:w="6096"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rStyle w:val="811pt0pt"/>
                <w:rFonts w:eastAsia="Calibri"/>
              </w:rPr>
            </w:pPr>
            <w:r w:rsidRPr="00B27F51">
              <w:rPr>
                <w:rStyle w:val="811pt0pt"/>
                <w:rFonts w:eastAsia="Calibri"/>
                <w:b/>
              </w:rPr>
              <w:t>Самостоятельная работа обучающихся</w:t>
            </w:r>
            <w:r w:rsidRPr="00B27F51">
              <w:rPr>
                <w:rStyle w:val="811pt0pt"/>
                <w:rFonts w:eastAsia="Calibri"/>
              </w:rPr>
              <w:t>:</w:t>
            </w:r>
          </w:p>
          <w:p w:rsidR="000B4A45" w:rsidRPr="00B27F51" w:rsidRDefault="000B4A45" w:rsidP="00405116">
            <w:pPr>
              <w:ind w:left="34"/>
              <w:contextualSpacing/>
              <w:rPr>
                <w:b/>
                <w:bCs/>
              </w:rPr>
            </w:pPr>
            <w:r w:rsidRPr="00B27F51">
              <w:t>Первая (доврачебная) помощь при перегревании, переохлаждении организма, при обморожении и общем замерзании.</w:t>
            </w: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2</w:t>
            </w:r>
          </w:p>
        </w:tc>
      </w:tr>
      <w:tr w:rsidR="000B4A45" w:rsidRPr="00B27F51" w:rsidTr="00405116">
        <w:trPr>
          <w:trHeight w:val="482"/>
        </w:trPr>
        <w:tc>
          <w:tcPr>
            <w:tcW w:w="2126" w:type="dxa"/>
            <w:tcBorders>
              <w:left w:val="single" w:sz="4" w:space="0" w:color="auto"/>
              <w:bottom w:val="single" w:sz="4" w:space="0" w:color="auto"/>
              <w:right w:val="single" w:sz="4" w:space="0" w:color="auto"/>
            </w:tcBorders>
            <w:hideMark/>
          </w:tcPr>
          <w:p w:rsidR="000B4A45" w:rsidRPr="00B27F51" w:rsidRDefault="000B4A45" w:rsidP="00405116">
            <w:pPr>
              <w:rPr>
                <w:b/>
                <w:bCs/>
              </w:rPr>
            </w:pPr>
            <w:r w:rsidRPr="00B27F51">
              <w:rPr>
                <w:rStyle w:val="811pt0pt"/>
                <w:rFonts w:eastAsia="Calibri"/>
                <w:b/>
              </w:rPr>
              <w:t>Всего часов:</w:t>
            </w:r>
          </w:p>
        </w:tc>
        <w:tc>
          <w:tcPr>
            <w:tcW w:w="609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right"/>
              <w:rPr>
                <w:rStyle w:val="811pt0pt"/>
                <w:rFonts w:eastAsia="Calibri"/>
                <w:b/>
              </w:rPr>
            </w:pPr>
          </w:p>
        </w:tc>
        <w:tc>
          <w:tcPr>
            <w:tcW w:w="1356" w:type="dxa"/>
            <w:tcBorders>
              <w:top w:val="single" w:sz="4" w:space="0" w:color="auto"/>
              <w:left w:val="single" w:sz="4" w:space="0" w:color="auto"/>
              <w:bottom w:val="single" w:sz="4" w:space="0" w:color="auto"/>
              <w:right w:val="single" w:sz="4" w:space="0" w:color="auto"/>
            </w:tcBorders>
            <w:vAlign w:val="center"/>
          </w:tcPr>
          <w:p w:rsidR="000B4A45" w:rsidRPr="00B27F51" w:rsidRDefault="000B4A45" w:rsidP="00405116">
            <w:pPr>
              <w:jc w:val="center"/>
              <w:rPr>
                <w:b/>
                <w:bCs/>
              </w:rPr>
            </w:pPr>
            <w:r w:rsidRPr="00B27F51">
              <w:rPr>
                <w:b/>
                <w:bCs/>
              </w:rPr>
              <w:t>46</w:t>
            </w:r>
          </w:p>
        </w:tc>
      </w:tr>
    </w:tbl>
    <w:p w:rsidR="000B4A45" w:rsidRPr="00B27F51" w:rsidRDefault="000B4A45" w:rsidP="000B4A45">
      <w:pPr>
        <w:ind w:left="360" w:firstLine="709"/>
        <w:rPr>
          <w:b/>
          <w:bCs/>
        </w:rPr>
      </w:pPr>
    </w:p>
    <w:p w:rsidR="000B4A45" w:rsidRPr="00B27F51" w:rsidRDefault="000B4A45" w:rsidP="000B4A45">
      <w:pPr>
        <w:ind w:left="360" w:firstLine="709"/>
        <w:rPr>
          <w:b/>
          <w:bCs/>
        </w:rPr>
      </w:pPr>
      <w:r w:rsidRPr="00B27F51">
        <w:rPr>
          <w:b/>
          <w:bCs/>
        </w:rPr>
        <w:t>3. УСЛОВИЯ  РЕАЛИЗАЦИИ УЧЕБНОЙ ДИСЦИПЛИНЫ</w:t>
      </w:r>
    </w:p>
    <w:p w:rsidR="000B4A45" w:rsidRPr="00B27F51" w:rsidRDefault="000B4A45" w:rsidP="000B4A45">
      <w:pPr>
        <w:tabs>
          <w:tab w:val="left" w:pos="1695"/>
        </w:tabs>
        <w:ind w:firstLine="709"/>
      </w:pPr>
      <w:r w:rsidRPr="00B27F51">
        <w:tab/>
      </w:r>
    </w:p>
    <w:p w:rsidR="000B4A45" w:rsidRPr="00B27F51" w:rsidRDefault="000B4A45" w:rsidP="000B4A45">
      <w:pPr>
        <w:ind w:firstLine="709"/>
        <w:rPr>
          <w:b/>
          <w:bCs/>
        </w:rPr>
      </w:pPr>
      <w:r w:rsidRPr="00B27F51">
        <w:rPr>
          <w:b/>
          <w:bCs/>
        </w:rPr>
        <w:t>3.1. Требования  к минимальному  материально-техническому  обеспечению.</w:t>
      </w:r>
    </w:p>
    <w:p w:rsidR="000B4A45" w:rsidRPr="00B27F51" w:rsidRDefault="000B4A45" w:rsidP="000B4A45">
      <w:r w:rsidRPr="00B27F51">
        <w:t>Реализация учебной дисциплины требует  наличие учебного  кабинета ОП.05 «Безопасность жизнедеятельности».</w:t>
      </w:r>
    </w:p>
    <w:p w:rsidR="000B4A45" w:rsidRPr="00B27F51" w:rsidRDefault="000B4A45" w:rsidP="000B4A45">
      <w:r w:rsidRPr="00B27F51">
        <w:t xml:space="preserve">Оборудование учебного кабинета: </w:t>
      </w:r>
    </w:p>
    <w:p w:rsidR="000B4A45" w:rsidRPr="00B27F51" w:rsidRDefault="000B4A45" w:rsidP="000B4A45">
      <w:r w:rsidRPr="00B27F51">
        <w:t>- посадочные места – 30;</w:t>
      </w:r>
    </w:p>
    <w:p w:rsidR="000B4A45" w:rsidRPr="00B27F51" w:rsidRDefault="000B4A45" w:rsidP="000B4A45">
      <w:r w:rsidRPr="00B27F51">
        <w:t>- дидактический материал по всем разделам;</w:t>
      </w:r>
    </w:p>
    <w:p w:rsidR="000B4A45" w:rsidRPr="00B27F51" w:rsidRDefault="000B4A45" w:rsidP="000B4A45">
      <w:r w:rsidRPr="00B27F51">
        <w:t>- плакаты  и таблицы по разделам: «Оружие массового поражения», «Оказание первой медицинской помощи», «Основы военной службы», «Система РСЧС».</w:t>
      </w:r>
    </w:p>
    <w:p w:rsidR="000B4A45" w:rsidRPr="00B27F51" w:rsidRDefault="000B4A45" w:rsidP="000B4A45">
      <w:r w:rsidRPr="00B27F51">
        <w:t xml:space="preserve">Технические  средства  обучения: </w:t>
      </w:r>
    </w:p>
    <w:p w:rsidR="000B4A45" w:rsidRPr="00B27F51" w:rsidRDefault="000B4A45" w:rsidP="000B4A45">
      <w:r w:rsidRPr="00B27F51">
        <w:t>- компьютер;</w:t>
      </w:r>
    </w:p>
    <w:p w:rsidR="000B4A45" w:rsidRPr="00B27F51" w:rsidRDefault="000B4A45" w:rsidP="000B4A45">
      <w:r w:rsidRPr="00B27F51">
        <w:t>- мультимедиа и проектор;</w:t>
      </w:r>
    </w:p>
    <w:p w:rsidR="000B4A45" w:rsidRPr="00B27F51" w:rsidRDefault="000B4A45" w:rsidP="000B4A45">
      <w:r w:rsidRPr="00B27F51">
        <w:t>- телевизор;</w:t>
      </w:r>
    </w:p>
    <w:p w:rsidR="000B4A45" w:rsidRPr="00B27F51" w:rsidRDefault="000B4A45" w:rsidP="000B4A45">
      <w:r w:rsidRPr="00B27F51">
        <w:t xml:space="preserve">- </w:t>
      </w:r>
      <w:r w:rsidRPr="00B27F51">
        <w:rPr>
          <w:lang w:val="en-US"/>
        </w:rPr>
        <w:t>DVD</w:t>
      </w:r>
      <w:r w:rsidRPr="00B27F51">
        <w:t xml:space="preserve"> проигрыватель;</w:t>
      </w:r>
    </w:p>
    <w:p w:rsidR="000B4A45" w:rsidRPr="00B27F51" w:rsidRDefault="000B4A45" w:rsidP="000B4A45">
      <w:pPr>
        <w:rPr>
          <w:b/>
          <w:bCs/>
        </w:rPr>
      </w:pPr>
      <w:r w:rsidRPr="00B27F51">
        <w:rPr>
          <w:b/>
          <w:bCs/>
        </w:rPr>
        <w:t>3.2. Информационное  обеспечение  обучения</w:t>
      </w:r>
    </w:p>
    <w:p w:rsidR="000B4A45" w:rsidRPr="00B27F51" w:rsidRDefault="000B4A45" w:rsidP="000B4A45">
      <w:r w:rsidRPr="00B27F51">
        <w:t>Перечень учебных изданий, дополнительной литературы.</w:t>
      </w:r>
    </w:p>
    <w:p w:rsidR="000B4A45" w:rsidRPr="00B27F51" w:rsidRDefault="000B4A45" w:rsidP="000B4A45">
      <w:pPr>
        <w:jc w:val="both"/>
      </w:pPr>
      <w:r w:rsidRPr="00B27F51">
        <w:rPr>
          <w:b/>
          <w:bCs/>
        </w:rPr>
        <w:t>Основные источники</w:t>
      </w:r>
      <w:r w:rsidRPr="00B27F51">
        <w:t xml:space="preserve">: </w:t>
      </w:r>
    </w:p>
    <w:p w:rsidR="000B4A45" w:rsidRPr="00B27F51" w:rsidRDefault="000B4A45" w:rsidP="000B4A45">
      <w:pPr>
        <w:jc w:val="both"/>
      </w:pPr>
      <w:r w:rsidRPr="00B27F51">
        <w:lastRenderedPageBreak/>
        <w:t xml:space="preserve">Э.А.Арустамов, Н.В. Косолапова, Н.А. Прокапенко, Г.В. Гуськов </w:t>
      </w:r>
      <w:r w:rsidRPr="00B27F51">
        <w:sym w:font="Symbol" w:char="F02D"/>
      </w:r>
      <w:r w:rsidRPr="00B27F51">
        <w:t xml:space="preserve"> Издательский центр «Академия», 2010. М.П. Фролов, Е.Н. Литвинов, А.Т.Смирнов и др.; под редакцией Ю.Л. Воробьева  «Основы безопасности жизнедеятельности», 10 класс, «Издательство Астрель»  2011.</w:t>
      </w:r>
    </w:p>
    <w:p w:rsidR="000B4A45" w:rsidRPr="00B27F51" w:rsidRDefault="000B4A45" w:rsidP="000B4A45">
      <w:pPr>
        <w:jc w:val="both"/>
      </w:pPr>
      <w:r w:rsidRPr="00B27F51">
        <w:t>М.П. Фролов, Е.Н. Литвинов, А.Т.Смирнов и др.; под редакцией Ю.Л. Воробьева  «Основы безопасности жизнедеятельности», 11 класс, «Издательство Астрель»  2013.</w:t>
      </w:r>
    </w:p>
    <w:p w:rsidR="000B4A45" w:rsidRPr="00B27F51" w:rsidRDefault="000B4A45" w:rsidP="000B4A45">
      <w:pPr>
        <w:jc w:val="both"/>
      </w:pPr>
      <w:r w:rsidRPr="00B27F51">
        <w:t>С.В.Белов, В.А. Бенисов, А.Ф. Косьяков и другие, под редакцией С.В.Белова , «Безопасность жизнедеятельности», Москва, «Высшая школа» 2012.</w:t>
      </w:r>
    </w:p>
    <w:p w:rsidR="000B4A45" w:rsidRPr="00B27F51" w:rsidRDefault="000B4A45" w:rsidP="000B4A45">
      <w:pPr>
        <w:jc w:val="both"/>
        <w:rPr>
          <w:b/>
          <w:bCs/>
        </w:rPr>
      </w:pPr>
      <w:r w:rsidRPr="00B27F51">
        <w:rPr>
          <w:b/>
          <w:bCs/>
        </w:rPr>
        <w:t xml:space="preserve">Дополнительные источники: </w:t>
      </w:r>
    </w:p>
    <w:p w:rsidR="000B4A45" w:rsidRPr="00B27F51" w:rsidRDefault="000B4A45" w:rsidP="000B4A45">
      <w:pPr>
        <w:jc w:val="both"/>
      </w:pPr>
      <w:r w:rsidRPr="00B27F51">
        <w:t>П.П. Васильев «Безопасность жизнедеятельности», Москва, «Юнита»,2013.</w:t>
      </w:r>
    </w:p>
    <w:p w:rsidR="000B4A45" w:rsidRPr="00B27F51" w:rsidRDefault="000B4A45" w:rsidP="000B4A45">
      <w:pPr>
        <w:jc w:val="both"/>
      </w:pPr>
      <w:r w:rsidRPr="00B27F51">
        <w:t>А.П.Зайцев «Чрезвычайные ситуации. Краткая характеристика и классификация», «Редакция журнала «Военные знания», 2011.</w:t>
      </w:r>
    </w:p>
    <w:p w:rsidR="000B4A45" w:rsidRPr="00B27F51" w:rsidRDefault="000B4A45" w:rsidP="000B4A45">
      <w:pPr>
        <w:jc w:val="both"/>
      </w:pPr>
      <w:r w:rsidRPr="00B27F51">
        <w:t>А.М.Зорина «действия населения в чрезвычайных ситуациях природного и техногенного характера,  Москва, «Юнита»,2012.</w:t>
      </w:r>
    </w:p>
    <w:p w:rsidR="000B4A45" w:rsidRPr="00B27F51" w:rsidRDefault="000B4A45" w:rsidP="000B4A45">
      <w:pPr>
        <w:jc w:val="both"/>
      </w:pPr>
      <w:r w:rsidRPr="00B27F51">
        <w:t>Л.Д.Мирошников  «Человек в мире геологических стихий», Санкт-Питербург , «Недра», 2006.</w:t>
      </w:r>
    </w:p>
    <w:p w:rsidR="000B4A45" w:rsidRPr="00B27F51" w:rsidRDefault="000B4A45" w:rsidP="000B4A45"/>
    <w:p w:rsidR="000B4A45" w:rsidRPr="00B27F51" w:rsidRDefault="000B4A45" w:rsidP="000B4A45">
      <w:pPr>
        <w:ind w:left="374" w:firstLine="709"/>
        <w:jc w:val="center"/>
        <w:rPr>
          <w:b/>
          <w:bCs/>
        </w:rPr>
      </w:pPr>
      <w:r w:rsidRPr="00B27F51">
        <w:rPr>
          <w:b/>
          <w:bCs/>
        </w:rPr>
        <w:t>4. КОНТРОЛЬ И ОЦЕНКА  РЕЗУЛЬТАТОВ  ОСВОЕНИЯ  УЧЕБНОЙ ДИСЦИПЛИНЫ.</w:t>
      </w:r>
    </w:p>
    <w:p w:rsidR="000B4A45" w:rsidRPr="00B27F51" w:rsidRDefault="000B4A45" w:rsidP="000B4A45">
      <w:pPr>
        <w:ind w:firstLine="709"/>
      </w:pPr>
      <w:r w:rsidRPr="00B27F51">
        <w:t xml:space="preserve"> Контроль  и оценка результатов  освоения  учебной дисциплины осуществляется  преподавателем в процессе  опроса, выполнения  практических заданий, тестирования, а также  выполнения обучающимися  индивидуальных творческих  заданий, проектов.</w:t>
      </w:r>
    </w:p>
    <w:p w:rsidR="000B4A45" w:rsidRPr="00B27F51" w:rsidRDefault="000B4A45" w:rsidP="000B4A45"/>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1"/>
        <w:gridCol w:w="4581"/>
      </w:tblGrid>
      <w:tr w:rsidR="000B4A45" w:rsidRPr="00B27F51" w:rsidTr="00405116">
        <w:tc>
          <w:tcPr>
            <w:tcW w:w="458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Результаты обучения</w:t>
            </w:r>
          </w:p>
          <w:p w:rsidR="000B4A45" w:rsidRPr="00B27F51" w:rsidRDefault="000B4A45" w:rsidP="00405116">
            <w:pPr>
              <w:jc w:val="center"/>
            </w:pPr>
            <w:r w:rsidRPr="00B27F51">
              <w:t>(освоенные умения, усвоенные знания)</w:t>
            </w:r>
          </w:p>
        </w:tc>
        <w:tc>
          <w:tcPr>
            <w:tcW w:w="4581"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Формы и методы  контроля  и оценки результатов обучения</w:t>
            </w:r>
          </w:p>
        </w:tc>
      </w:tr>
      <w:tr w:rsidR="000B4A45" w:rsidRPr="00B27F51" w:rsidTr="00405116">
        <w:tc>
          <w:tcPr>
            <w:tcW w:w="45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709"/>
              <w:jc w:val="both"/>
              <w:rPr>
                <w:b/>
              </w:rPr>
            </w:pPr>
            <w:r w:rsidRPr="00B27F51">
              <w:rPr>
                <w:b/>
              </w:rPr>
              <w:t>Уметь:</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-организовывать и проводить мероприятия по защите работающих и населения от негативных воздействий чрезвычайных ситуаций;</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-использовать средства индивидуальной и коллективной защиты от оружия массового поражения;                                   </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-применять первичные средства пожаротушения;</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-ориентироваться в перечне военно-учетных специальностей и самостоятельно определять среди них родственные полученной профессии;</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lastRenderedPageBreak/>
              <w:t xml:space="preserve">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-владеть способами бесконфликтного общения и саморегуляции в повседневной деятельности и экстремальных условиях военной службы;</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оказывать первую помощь пострадавшим.</w:t>
            </w:r>
          </w:p>
          <w:p w:rsidR="000B4A45" w:rsidRPr="00B27F51" w:rsidRDefault="000B4A45" w:rsidP="00405116">
            <w:pPr>
              <w:ind w:firstLine="709"/>
              <w:jc w:val="both"/>
            </w:pPr>
            <w:r w:rsidRPr="00B27F51">
              <w:t>.</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b/>
                <w:sz w:val="22"/>
                <w:szCs w:val="22"/>
              </w:rPr>
              <w:t>знать</w:t>
            </w:r>
            <w:r w:rsidRPr="00B27F51">
              <w:rPr>
                <w:rFonts w:ascii="Times New Roman" w:hAnsi="Times New Roman" w:cs="Times New Roman"/>
                <w:sz w:val="22"/>
                <w:szCs w:val="22"/>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основы военной службы и обороны государства;</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-задачи и основные мероприятия гражданской обороны;</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-способы защиты населения от оружия массового поражения;</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-меры пожарной безопасности и правила безопасного поведения при пожарах;</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-организация и порядок призыва граждан на военную службу и поступления на нее в добровольном порядке;</w:t>
            </w:r>
          </w:p>
          <w:p w:rsidR="000B4A45" w:rsidRPr="00B27F51" w:rsidRDefault="000B4A45" w:rsidP="00405116">
            <w:pPr>
              <w:pStyle w:val="af6"/>
              <w:rPr>
                <w:rFonts w:ascii="Times New Roman" w:hAnsi="Times New Roman" w:cs="Times New Roman"/>
                <w:sz w:val="22"/>
                <w:szCs w:val="22"/>
              </w:rPr>
            </w:pPr>
            <w:r w:rsidRPr="00B27F51">
              <w:rPr>
                <w:rFonts w:ascii="Times New Roman" w:hAnsi="Times New Roman" w:cs="Times New Roman"/>
                <w:sz w:val="22"/>
                <w:szCs w:val="22"/>
              </w:rPr>
              <w:t xml:space="preserve">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 СПО;</w:t>
            </w:r>
          </w:p>
          <w:p w:rsidR="000B4A45" w:rsidRPr="00B27F51" w:rsidRDefault="000B4A45" w:rsidP="00405116">
            <w:pPr>
              <w:pStyle w:val="af6"/>
              <w:rPr>
                <w:rFonts w:ascii="Times New Roman" w:hAnsi="Times New Roman" w:cs="Times New Roman"/>
                <w:b/>
                <w:bCs/>
                <w:sz w:val="22"/>
                <w:szCs w:val="22"/>
              </w:rPr>
            </w:pPr>
            <w:r w:rsidRPr="00B27F51">
              <w:rPr>
                <w:rFonts w:ascii="Times New Roman" w:hAnsi="Times New Roman" w:cs="Times New Roman"/>
                <w:sz w:val="22"/>
                <w:szCs w:val="22"/>
              </w:rPr>
              <w:t xml:space="preserve"> -область применения получаемых профессиональных знаний при исполнении обязанностей военной службы.</w:t>
            </w:r>
            <w:r w:rsidRPr="00B27F51">
              <w:rPr>
                <w:rFonts w:ascii="Times New Roman" w:hAnsi="Times New Roman" w:cs="Times New Roman"/>
                <w:sz w:val="22"/>
                <w:szCs w:val="22"/>
                <w:lang w:val="en-US"/>
              </w:rPr>
              <w:t> </w:t>
            </w:r>
          </w:p>
          <w:p w:rsidR="000B4A45" w:rsidRPr="00B27F51" w:rsidRDefault="000B4A45" w:rsidP="00405116">
            <w:pPr>
              <w:pStyle w:val="af6"/>
              <w:jc w:val="both"/>
              <w:rPr>
                <w:rFonts w:ascii="Times New Roman" w:hAnsi="Times New Roman" w:cs="Times New Roman"/>
                <w:b/>
                <w:bCs/>
                <w:sz w:val="22"/>
                <w:szCs w:val="22"/>
              </w:rPr>
            </w:pPr>
            <w:r w:rsidRPr="00B27F51">
              <w:rPr>
                <w:rFonts w:ascii="Times New Roman" w:hAnsi="Times New Roman" w:cs="Times New Roman"/>
                <w:sz w:val="22"/>
                <w:szCs w:val="22"/>
              </w:rPr>
              <w:t>-порядок и правила оказания первой помощи пострадавшим.</w:t>
            </w:r>
            <w:r w:rsidRPr="00B27F51">
              <w:rPr>
                <w:rFonts w:ascii="Times New Roman" w:hAnsi="Times New Roman" w:cs="Times New Roman"/>
                <w:sz w:val="22"/>
                <w:szCs w:val="22"/>
                <w:lang w:val="en-US"/>
              </w:rPr>
              <w:t> </w:t>
            </w:r>
          </w:p>
          <w:p w:rsidR="000B4A45" w:rsidRPr="00B27F51" w:rsidRDefault="000B4A45" w:rsidP="00405116"/>
        </w:tc>
        <w:tc>
          <w:tcPr>
            <w:tcW w:w="45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ind w:left="360"/>
            </w:pPr>
          </w:p>
          <w:p w:rsidR="000B4A45" w:rsidRPr="00B27F51" w:rsidRDefault="000B4A45" w:rsidP="00405116"/>
          <w:p w:rsidR="000B4A45" w:rsidRPr="00B27F51" w:rsidRDefault="000B4A45" w:rsidP="00405116">
            <w:pPr>
              <w:ind w:left="360"/>
            </w:pPr>
            <w:r w:rsidRPr="00B27F51">
              <w:t>-Тестирование, выполнение  практического задания.</w:t>
            </w:r>
          </w:p>
          <w:p w:rsidR="000B4A45" w:rsidRPr="00B27F51" w:rsidRDefault="000B4A45" w:rsidP="00405116">
            <w:pPr>
              <w:ind w:left="360"/>
            </w:pPr>
          </w:p>
          <w:p w:rsidR="000B4A45" w:rsidRPr="00B27F51" w:rsidRDefault="000B4A45" w:rsidP="00405116">
            <w:r w:rsidRPr="00B27F51">
              <w:t xml:space="preserve">      - Решение ситуационных задач</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-Практическое задание.</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-Устный опрос.</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-Выполнение практического задания.</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-Тестирование.</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-Решение ситуационных задач.</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-Тестирование</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-Тестирование.</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 xml:space="preserve">-Тестирование. </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r w:rsidRPr="00B27F51">
              <w:t>-Устный опрос.</w:t>
            </w:r>
          </w:p>
          <w:p w:rsidR="000B4A45" w:rsidRPr="00B27F51" w:rsidRDefault="000B4A45" w:rsidP="00405116">
            <w:pPr>
              <w:ind w:left="360"/>
            </w:pPr>
          </w:p>
          <w:p w:rsidR="000B4A45" w:rsidRPr="00B27F51" w:rsidRDefault="000B4A45" w:rsidP="00405116">
            <w:pPr>
              <w:ind w:left="360"/>
            </w:pPr>
          </w:p>
          <w:p w:rsidR="000B4A45" w:rsidRPr="00B27F51" w:rsidRDefault="000B4A45" w:rsidP="00405116">
            <w:pPr>
              <w:ind w:left="360"/>
            </w:pPr>
          </w:p>
        </w:tc>
      </w:tr>
    </w:tbl>
    <w:p w:rsidR="000B4A45" w:rsidRPr="00B27F51" w:rsidRDefault="000B4A45" w:rsidP="000B4A45"/>
    <w:p w:rsidR="000B4A45" w:rsidRPr="00B27F51" w:rsidRDefault="000B4A45" w:rsidP="000B4A45">
      <w:pPr>
        <w:jc w:val="center"/>
        <w:rPr>
          <w:rFonts w:eastAsia="Times New Roman"/>
          <w:b/>
          <w:bCs/>
        </w:rPr>
      </w:pPr>
      <w:r w:rsidRPr="00B27F51">
        <w:rPr>
          <w:rFonts w:eastAsia="Times New Roman"/>
          <w:b/>
          <w:bCs/>
        </w:rPr>
        <w:t>УЧЕБНАЯ ДИСЦИПЛИНА</w:t>
      </w:r>
    </w:p>
    <w:p w:rsidR="000B4A45" w:rsidRPr="00B27F51" w:rsidRDefault="000B4A45" w:rsidP="000B4A45">
      <w:pPr>
        <w:jc w:val="center"/>
        <w:rPr>
          <w:rFonts w:eastAsia="Times New Roman"/>
          <w:b/>
          <w:bCs/>
        </w:rPr>
      </w:pPr>
      <w:r w:rsidRPr="00B27F51">
        <w:rPr>
          <w:rFonts w:eastAsia="Times New Roman"/>
          <w:b/>
          <w:bCs/>
        </w:rPr>
        <w:t>ОП.06 ЗАЩИТА ПРАВ ПОТРЕБИТЕЛЕЙ</w:t>
      </w:r>
    </w:p>
    <w:p w:rsidR="000B4A45" w:rsidRPr="00B27F51" w:rsidRDefault="000B4A45" w:rsidP="000B4A45">
      <w:pPr>
        <w:jc w:val="center"/>
        <w:rPr>
          <w:rFonts w:eastAsia="Times New Roman"/>
          <w:b/>
          <w:bCs/>
        </w:rPr>
      </w:pPr>
    </w:p>
    <w:p w:rsidR="000B4A45" w:rsidRPr="00B27F51" w:rsidRDefault="000B4A45" w:rsidP="008B7DE8">
      <w:pPr>
        <w:numPr>
          <w:ilvl w:val="0"/>
          <w:numId w:val="127"/>
        </w:numPr>
        <w:tabs>
          <w:tab w:val="clear" w:pos="567"/>
          <w:tab w:val="left" w:pos="500"/>
        </w:tabs>
        <w:spacing w:after="0" w:line="240" w:lineRule="auto"/>
        <w:ind w:left="500" w:hanging="496"/>
        <w:jc w:val="both"/>
        <w:rPr>
          <w:rFonts w:eastAsia="Times New Roman"/>
          <w:b/>
        </w:rPr>
      </w:pPr>
      <w:r w:rsidRPr="00B27F51">
        <w:rPr>
          <w:rFonts w:eastAsia="Times New Roman"/>
          <w:b/>
        </w:rPr>
        <w:t>Область применения</w:t>
      </w:r>
    </w:p>
    <w:p w:rsidR="000B4A45" w:rsidRPr="00B27F51" w:rsidRDefault="000B4A45" w:rsidP="000B4A45">
      <w:pPr>
        <w:rPr>
          <w:rFonts w:eastAsia="Times New Roman"/>
          <w:b/>
        </w:rPr>
      </w:pPr>
    </w:p>
    <w:p w:rsidR="000B4A45" w:rsidRPr="00B27F51" w:rsidRDefault="000B4A45" w:rsidP="000B4A45">
      <w:pPr>
        <w:ind w:right="340"/>
        <w:jc w:val="both"/>
        <w:rPr>
          <w:rFonts w:eastAsia="Times New Roman"/>
        </w:rPr>
      </w:pPr>
      <w:r w:rsidRPr="00B27F51">
        <w:rPr>
          <w:rFonts w:eastAsia="Times New Roman"/>
        </w:rPr>
        <w:t xml:space="preserve">Рабочая программа учебной дисциплины (далее программа) – является </w:t>
      </w:r>
      <w:r w:rsidRPr="00B27F51">
        <w:rPr>
          <w:lang w:eastAsia="ar-SA"/>
        </w:rPr>
        <w:t>частью основной профессиональной образовательной программы в соответствии с ФГОС   по профессии 38.01.02 Продавец, контролер – кассир.</w:t>
      </w:r>
    </w:p>
    <w:p w:rsidR="000B4A45" w:rsidRPr="00B27F51" w:rsidRDefault="000B4A45" w:rsidP="000B4A45">
      <w:pPr>
        <w:jc w:val="both"/>
        <w:rPr>
          <w:rFonts w:eastAsia="Times New Roman"/>
        </w:rPr>
      </w:pPr>
    </w:p>
    <w:p w:rsidR="000B4A45" w:rsidRPr="00B27F51" w:rsidRDefault="000B4A45" w:rsidP="008B7DE8">
      <w:pPr>
        <w:numPr>
          <w:ilvl w:val="0"/>
          <w:numId w:val="203"/>
        </w:numPr>
        <w:tabs>
          <w:tab w:val="clear" w:pos="720"/>
          <w:tab w:val="left" w:pos="708"/>
        </w:tabs>
        <w:spacing w:after="0" w:line="240" w:lineRule="auto"/>
        <w:ind w:left="0" w:right="2440" w:firstLine="4"/>
        <w:jc w:val="both"/>
        <w:rPr>
          <w:rFonts w:eastAsia="Times New Roman"/>
          <w:b/>
        </w:rPr>
      </w:pPr>
      <w:r w:rsidRPr="00B27F51">
        <w:rPr>
          <w:rFonts w:eastAsia="Times New Roman"/>
          <w:b/>
        </w:rPr>
        <w:t>Место учебной дисциплины в структуре основной профессиональной образовательной программы</w:t>
      </w:r>
    </w:p>
    <w:p w:rsidR="000B4A45" w:rsidRPr="00B27F51" w:rsidRDefault="000B4A45" w:rsidP="000B4A45">
      <w:pPr>
        <w:jc w:val="both"/>
        <w:rPr>
          <w:rFonts w:eastAsia="Times New Roman"/>
          <w:b/>
        </w:rPr>
      </w:pPr>
    </w:p>
    <w:p w:rsidR="000B4A45" w:rsidRPr="00B27F51" w:rsidRDefault="000B4A45" w:rsidP="000B4A45">
      <w:pPr>
        <w:jc w:val="both"/>
        <w:rPr>
          <w:rFonts w:eastAsia="Times New Roman"/>
        </w:rPr>
      </w:pPr>
      <w:r w:rsidRPr="00B27F51">
        <w:rPr>
          <w:rFonts w:eastAsia="Times New Roman"/>
        </w:rPr>
        <w:t>Учебная дисциплина входит в общепрофессиональный цикл.</w:t>
      </w:r>
    </w:p>
    <w:p w:rsidR="000B4A45" w:rsidRPr="00B27F51" w:rsidRDefault="000B4A45" w:rsidP="000B4A45">
      <w:pPr>
        <w:jc w:val="both"/>
        <w:rPr>
          <w:rFonts w:eastAsia="Times New Roman"/>
          <w:b/>
        </w:rPr>
      </w:pPr>
    </w:p>
    <w:p w:rsidR="000B4A45" w:rsidRPr="00B27F51" w:rsidRDefault="000B4A45" w:rsidP="008B7DE8">
      <w:pPr>
        <w:numPr>
          <w:ilvl w:val="0"/>
          <w:numId w:val="203"/>
        </w:numPr>
        <w:tabs>
          <w:tab w:val="clear" w:pos="720"/>
          <w:tab w:val="left" w:pos="708"/>
        </w:tabs>
        <w:spacing w:after="0" w:line="240" w:lineRule="auto"/>
        <w:ind w:left="0" w:right="600" w:firstLine="4"/>
        <w:jc w:val="both"/>
        <w:rPr>
          <w:rFonts w:eastAsia="Times New Roman"/>
          <w:b/>
        </w:rPr>
      </w:pPr>
      <w:r w:rsidRPr="00B27F51">
        <w:rPr>
          <w:rFonts w:eastAsia="Times New Roman"/>
          <w:b/>
        </w:rPr>
        <w:t>Цели и задачи учебной дисциплины – требования к результатам освоения дисциплины:</w:t>
      </w:r>
    </w:p>
    <w:p w:rsidR="000B4A45" w:rsidRPr="00B27F51" w:rsidRDefault="000B4A45" w:rsidP="000B4A45">
      <w:pPr>
        <w:jc w:val="both"/>
        <w:rPr>
          <w:rFonts w:eastAsia="Times New Roman"/>
          <w:b/>
        </w:rPr>
      </w:pPr>
    </w:p>
    <w:p w:rsidR="000B4A45" w:rsidRPr="00B27F51" w:rsidRDefault="000B4A45" w:rsidP="000B4A45">
      <w:pPr>
        <w:ind w:right="640"/>
        <w:jc w:val="both"/>
        <w:rPr>
          <w:rFonts w:eastAsia="Times New Roman"/>
          <w:b/>
        </w:rPr>
      </w:pPr>
      <w:r w:rsidRPr="00B27F51">
        <w:rPr>
          <w:rFonts w:eastAsia="Times New Roman"/>
        </w:rPr>
        <w:t xml:space="preserve">В результате освоения учебной дисциплины обучающийся должен </w:t>
      </w:r>
      <w:r w:rsidRPr="00B27F51">
        <w:rPr>
          <w:rFonts w:eastAsia="Times New Roman"/>
          <w:b/>
        </w:rPr>
        <w:t>уметь</w:t>
      </w:r>
      <w:r w:rsidRPr="00B27F51">
        <w:rPr>
          <w:rFonts w:eastAsia="Times New Roman"/>
        </w:rPr>
        <w:t xml:space="preserve">: - </w:t>
      </w:r>
      <w:r w:rsidRPr="00B27F51">
        <w:t>работать с нормативными правовыми актами, включая международно-правовые акты, имеющие непосредственное отношение к регулированию защиты прав потребителя в Российской Федерации;</w:t>
      </w:r>
    </w:p>
    <w:p w:rsidR="000B4A45" w:rsidRPr="00B27F51" w:rsidRDefault="000B4A45" w:rsidP="000B4A45">
      <w:pPr>
        <w:ind w:left="360" w:right="680" w:hanging="348"/>
        <w:jc w:val="both"/>
        <w:rPr>
          <w:rFonts w:eastAsia="Times New Roman"/>
        </w:rPr>
      </w:pPr>
      <w:r w:rsidRPr="00B27F51">
        <w:rPr>
          <w:rFonts w:eastAsia="Times New Roman"/>
        </w:rPr>
        <w:t xml:space="preserve">В результате освоения учебной дисциплины обучающийся должен </w:t>
      </w:r>
      <w:r w:rsidRPr="00B27F51">
        <w:rPr>
          <w:rFonts w:eastAsia="Times New Roman"/>
          <w:b/>
        </w:rPr>
        <w:t>знать</w:t>
      </w:r>
      <w:r w:rsidRPr="00B27F51">
        <w:rPr>
          <w:rFonts w:eastAsia="Times New Roman"/>
        </w:rPr>
        <w:t xml:space="preserve">: </w:t>
      </w:r>
    </w:p>
    <w:p w:rsidR="000B4A45" w:rsidRPr="00B27F51" w:rsidRDefault="000B4A45" w:rsidP="000B4A45">
      <w:pPr>
        <w:ind w:left="360" w:right="680" w:hanging="348"/>
        <w:jc w:val="both"/>
      </w:pPr>
      <w:r w:rsidRPr="00B27F51">
        <w:rPr>
          <w:rFonts w:eastAsia="Times New Roman"/>
        </w:rPr>
        <w:t xml:space="preserve">- </w:t>
      </w:r>
      <w:r w:rsidRPr="00B27F51">
        <w:t>основы правового регулирования защиты прав потребителя;</w:t>
      </w:r>
    </w:p>
    <w:p w:rsidR="000B4A45" w:rsidRPr="00B27F51" w:rsidRDefault="000B4A45" w:rsidP="000B4A45">
      <w:pPr>
        <w:ind w:left="360" w:right="680" w:hanging="348"/>
        <w:jc w:val="both"/>
        <w:rPr>
          <w:rFonts w:eastAsia="Times New Roman"/>
        </w:rPr>
      </w:pPr>
      <w:r w:rsidRPr="00B27F51">
        <w:t>- нормативно закреплённые права потребителей (на надлежащее качество товаров, работ и услуг, на возмещение вреда, причиненного вследствие недостатков товаров (работы), услуги и т.д.).</w:t>
      </w:r>
    </w:p>
    <w:p w:rsidR="000B4A45" w:rsidRPr="00B27F51" w:rsidRDefault="000B4A45" w:rsidP="000B4A45">
      <w:pPr>
        <w:jc w:val="both"/>
        <w:rPr>
          <w:rFonts w:eastAsia="Times New Roman"/>
          <w:b/>
        </w:rPr>
      </w:pPr>
    </w:p>
    <w:p w:rsidR="000B4A45" w:rsidRPr="00B27F51" w:rsidRDefault="000B4A45" w:rsidP="008B7DE8">
      <w:pPr>
        <w:numPr>
          <w:ilvl w:val="0"/>
          <w:numId w:val="203"/>
        </w:numPr>
        <w:tabs>
          <w:tab w:val="clear" w:pos="720"/>
          <w:tab w:val="left" w:pos="494"/>
        </w:tabs>
        <w:spacing w:after="0" w:line="240" w:lineRule="auto"/>
        <w:ind w:left="0" w:right="320" w:firstLine="4"/>
        <w:jc w:val="both"/>
        <w:rPr>
          <w:rFonts w:eastAsia="Times New Roman"/>
          <w:b/>
        </w:rPr>
      </w:pPr>
      <w:r w:rsidRPr="00B27F51">
        <w:rPr>
          <w:rFonts w:eastAsia="Times New Roman"/>
          <w:b/>
        </w:rPr>
        <w:t>Рекомендуемое количество часов на освоение рабочей программы учебной дисциплины:</w:t>
      </w:r>
    </w:p>
    <w:p w:rsidR="000B4A45" w:rsidRPr="00B27F51" w:rsidRDefault="000B4A45" w:rsidP="000B4A45">
      <w:pPr>
        <w:jc w:val="both"/>
        <w:rPr>
          <w:rFonts w:eastAsia="Times New Roman"/>
        </w:rPr>
      </w:pPr>
    </w:p>
    <w:p w:rsidR="000B4A45" w:rsidRPr="00B27F51" w:rsidRDefault="000B4A45" w:rsidP="000B4A45">
      <w:pPr>
        <w:ind w:right="920"/>
        <w:jc w:val="both"/>
        <w:rPr>
          <w:rFonts w:eastAsia="Times New Roman"/>
        </w:rPr>
      </w:pPr>
      <w:r w:rsidRPr="00B27F51">
        <w:rPr>
          <w:rFonts w:eastAsia="Times New Roman"/>
        </w:rPr>
        <w:t xml:space="preserve">максимальной учебной нагрузки обучающегося </w:t>
      </w:r>
      <w:r w:rsidRPr="00B27F51">
        <w:rPr>
          <w:rFonts w:eastAsia="Times New Roman"/>
          <w:b/>
        </w:rPr>
        <w:t>46</w:t>
      </w:r>
      <w:r w:rsidRPr="00B27F51">
        <w:rPr>
          <w:rFonts w:eastAsia="Times New Roman"/>
        </w:rPr>
        <w:t xml:space="preserve"> часов, в том числе обязательной аудиторной учебной нагрузки обучающегося </w:t>
      </w:r>
      <w:r w:rsidRPr="00B27F51">
        <w:rPr>
          <w:rFonts w:eastAsia="Times New Roman"/>
          <w:b/>
        </w:rPr>
        <w:t>32</w:t>
      </w:r>
      <w:r w:rsidRPr="00B27F51">
        <w:rPr>
          <w:rFonts w:eastAsia="Times New Roman"/>
        </w:rPr>
        <w:t xml:space="preserve"> часа; самостоятельной работы обучающегося </w:t>
      </w:r>
      <w:r w:rsidRPr="00B27F51">
        <w:rPr>
          <w:rFonts w:eastAsia="Times New Roman"/>
          <w:b/>
        </w:rPr>
        <w:t>14</w:t>
      </w:r>
      <w:r w:rsidRPr="00B27F51">
        <w:rPr>
          <w:rFonts w:eastAsia="Times New Roman"/>
        </w:rPr>
        <w:t xml:space="preserve"> часов.</w:t>
      </w:r>
    </w:p>
    <w:p w:rsidR="000B4A45" w:rsidRPr="00B27F51" w:rsidRDefault="000B4A45" w:rsidP="000B4A45">
      <w:pPr>
        <w:tabs>
          <w:tab w:val="left" w:pos="1040"/>
        </w:tabs>
        <w:jc w:val="both"/>
        <w:rPr>
          <w:rFonts w:eastAsia="Times New Roman"/>
          <w:b/>
        </w:rPr>
      </w:pPr>
      <w:bookmarkStart w:id="40" w:name="page6"/>
      <w:bookmarkEnd w:id="40"/>
    </w:p>
    <w:p w:rsidR="000B4A45" w:rsidRPr="00B27F51" w:rsidRDefault="000B4A45" w:rsidP="000B4A45">
      <w:pPr>
        <w:tabs>
          <w:tab w:val="left" w:pos="1040"/>
        </w:tabs>
        <w:jc w:val="both"/>
        <w:rPr>
          <w:rFonts w:eastAsia="Times New Roman"/>
          <w:b/>
        </w:rPr>
      </w:pPr>
      <w:r w:rsidRPr="00B27F51">
        <w:rPr>
          <w:rFonts w:eastAsia="Times New Roman"/>
          <w:b/>
        </w:rPr>
        <w:t>2. СТРУКТУРА И СОДЕРЖАНИЕ УЧЕБНОЙ ДИСЦИПЛИНЫ</w:t>
      </w:r>
    </w:p>
    <w:p w:rsidR="000B4A45" w:rsidRPr="00B27F51" w:rsidRDefault="000B4A45" w:rsidP="000B4A45">
      <w:pPr>
        <w:tabs>
          <w:tab w:val="left" w:pos="500"/>
        </w:tabs>
        <w:ind w:left="500"/>
        <w:jc w:val="both"/>
        <w:rPr>
          <w:rFonts w:eastAsia="Times New Roman"/>
          <w:b/>
        </w:rPr>
      </w:pPr>
      <w:r w:rsidRPr="00B27F51">
        <w:rPr>
          <w:rFonts w:eastAsia="Times New Roman"/>
          <w:b/>
        </w:rPr>
        <w:t>2.1.Объем учебной дисциплины и виды учебной работы</w:t>
      </w:r>
    </w:p>
    <w:p w:rsidR="000B4A45" w:rsidRPr="00B27F51" w:rsidRDefault="000B4A45" w:rsidP="000B4A45">
      <w:pPr>
        <w:rPr>
          <w:rFonts w:eastAsia="Times New Roman"/>
        </w:rPr>
      </w:pPr>
    </w:p>
    <w:p w:rsidR="000B4A45" w:rsidRPr="00B27F51" w:rsidRDefault="000B4A45" w:rsidP="000B4A45">
      <w:pPr>
        <w:rPr>
          <w:rFonts w:eastAsia="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7920"/>
        <w:gridCol w:w="1580"/>
      </w:tblGrid>
      <w:tr w:rsidR="000B4A45" w:rsidRPr="00B27F51" w:rsidTr="00405116">
        <w:trPr>
          <w:trHeight w:val="324"/>
        </w:trPr>
        <w:tc>
          <w:tcPr>
            <w:tcW w:w="7920" w:type="dxa"/>
            <w:vMerge w:val="restart"/>
            <w:tcBorders>
              <w:top w:val="single" w:sz="8" w:space="0" w:color="auto"/>
              <w:left w:val="single" w:sz="8" w:space="0" w:color="auto"/>
              <w:right w:val="single" w:sz="8" w:space="0" w:color="auto"/>
            </w:tcBorders>
            <w:shd w:val="clear" w:color="auto" w:fill="auto"/>
            <w:vAlign w:val="bottom"/>
          </w:tcPr>
          <w:p w:rsidR="000B4A45" w:rsidRPr="00B27F51" w:rsidRDefault="000B4A45" w:rsidP="00405116">
            <w:pPr>
              <w:ind w:left="2840"/>
              <w:rPr>
                <w:rFonts w:eastAsia="Times New Roman"/>
                <w:b/>
              </w:rPr>
            </w:pPr>
            <w:r w:rsidRPr="00B27F51">
              <w:rPr>
                <w:rFonts w:eastAsia="Times New Roman"/>
                <w:b/>
              </w:rPr>
              <w:t>Вид учебной работы</w:t>
            </w:r>
          </w:p>
        </w:tc>
        <w:tc>
          <w:tcPr>
            <w:tcW w:w="1580" w:type="dxa"/>
            <w:tcBorders>
              <w:top w:val="single" w:sz="8" w:space="0" w:color="auto"/>
              <w:right w:val="single" w:sz="8" w:space="0" w:color="auto"/>
            </w:tcBorders>
            <w:shd w:val="clear" w:color="auto" w:fill="auto"/>
            <w:vAlign w:val="bottom"/>
          </w:tcPr>
          <w:p w:rsidR="000B4A45" w:rsidRPr="00B27F51" w:rsidRDefault="000B4A45" w:rsidP="00405116">
            <w:pPr>
              <w:ind w:left="80"/>
              <w:rPr>
                <w:rFonts w:eastAsia="Times New Roman"/>
                <w:b/>
              </w:rPr>
            </w:pPr>
            <w:r w:rsidRPr="00B27F51">
              <w:rPr>
                <w:rFonts w:eastAsia="Times New Roman"/>
                <w:b/>
              </w:rPr>
              <w:t>Количество</w:t>
            </w:r>
          </w:p>
        </w:tc>
      </w:tr>
      <w:tr w:rsidR="000B4A45" w:rsidRPr="00B27F51" w:rsidTr="00405116">
        <w:trPr>
          <w:trHeight w:val="331"/>
        </w:trPr>
        <w:tc>
          <w:tcPr>
            <w:tcW w:w="7920" w:type="dxa"/>
            <w:vMerge/>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ind w:left="80"/>
              <w:rPr>
                <w:rFonts w:eastAsia="Times New Roman"/>
                <w:b/>
              </w:rPr>
            </w:pPr>
            <w:r w:rsidRPr="00B27F51">
              <w:rPr>
                <w:rFonts w:eastAsia="Times New Roman"/>
                <w:b/>
              </w:rPr>
              <w:t>часов</w:t>
            </w:r>
          </w:p>
        </w:tc>
      </w:tr>
      <w:tr w:rsidR="000B4A45" w:rsidRPr="00B27F51" w:rsidTr="00405116">
        <w:trPr>
          <w:trHeight w:val="273"/>
        </w:trPr>
        <w:tc>
          <w:tcPr>
            <w:tcW w:w="7920" w:type="dxa"/>
            <w:tcBorders>
              <w:left w:val="single" w:sz="8" w:space="0" w:color="auto"/>
              <w:right w:val="single" w:sz="8" w:space="0" w:color="auto"/>
            </w:tcBorders>
            <w:shd w:val="clear" w:color="auto" w:fill="auto"/>
            <w:vAlign w:val="bottom"/>
          </w:tcPr>
          <w:p w:rsidR="000B4A45" w:rsidRPr="00B27F51" w:rsidRDefault="000B4A45" w:rsidP="00405116">
            <w:pPr>
              <w:ind w:left="40"/>
              <w:rPr>
                <w:rFonts w:eastAsia="Times New Roman"/>
                <w:b/>
              </w:rPr>
            </w:pPr>
            <w:r w:rsidRPr="00B27F51">
              <w:rPr>
                <w:rFonts w:eastAsia="Times New Roman"/>
                <w:b/>
              </w:rPr>
              <w:t>Максимальная учебная нагрузка (всего)</w:t>
            </w:r>
          </w:p>
        </w:tc>
        <w:tc>
          <w:tcPr>
            <w:tcW w:w="1580" w:type="dxa"/>
            <w:tcBorders>
              <w:right w:val="single" w:sz="8" w:space="0" w:color="auto"/>
            </w:tcBorders>
            <w:shd w:val="clear" w:color="auto" w:fill="auto"/>
            <w:vAlign w:val="bottom"/>
          </w:tcPr>
          <w:p w:rsidR="000B4A45" w:rsidRPr="00B27F51" w:rsidRDefault="000B4A45" w:rsidP="00405116">
            <w:pPr>
              <w:jc w:val="center"/>
              <w:rPr>
                <w:rFonts w:eastAsia="Times New Roman"/>
                <w:b/>
                <w:w w:val="99"/>
              </w:rPr>
            </w:pPr>
            <w:r w:rsidRPr="00B27F51">
              <w:rPr>
                <w:rFonts w:eastAsia="Times New Roman"/>
                <w:b/>
                <w:w w:val="99"/>
              </w:rPr>
              <w:t>46</w:t>
            </w:r>
          </w:p>
        </w:tc>
      </w:tr>
      <w:tr w:rsidR="000B4A45" w:rsidRPr="00B27F51" w:rsidTr="00405116">
        <w:trPr>
          <w:trHeight w:val="56"/>
        </w:trPr>
        <w:tc>
          <w:tcPr>
            <w:tcW w:w="792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5"/>
        </w:trPr>
        <w:tc>
          <w:tcPr>
            <w:tcW w:w="7920" w:type="dxa"/>
            <w:tcBorders>
              <w:left w:val="single" w:sz="8" w:space="0" w:color="auto"/>
              <w:right w:val="single" w:sz="8" w:space="0" w:color="auto"/>
            </w:tcBorders>
            <w:shd w:val="clear" w:color="auto" w:fill="auto"/>
            <w:vAlign w:val="bottom"/>
          </w:tcPr>
          <w:p w:rsidR="000B4A45" w:rsidRPr="00B27F51" w:rsidRDefault="000B4A45" w:rsidP="00405116">
            <w:pPr>
              <w:ind w:left="40"/>
              <w:rPr>
                <w:rFonts w:eastAsia="Times New Roman"/>
                <w:b/>
              </w:rPr>
            </w:pPr>
            <w:r w:rsidRPr="00B27F51">
              <w:rPr>
                <w:rFonts w:eastAsia="Times New Roman"/>
                <w:b/>
              </w:rPr>
              <w:lastRenderedPageBreak/>
              <w:t>Обязательная аудиторная учебная нагрузка (всего)</w:t>
            </w:r>
          </w:p>
        </w:tc>
        <w:tc>
          <w:tcPr>
            <w:tcW w:w="1580" w:type="dxa"/>
            <w:tcBorders>
              <w:right w:val="single" w:sz="8" w:space="0" w:color="auto"/>
            </w:tcBorders>
            <w:shd w:val="clear" w:color="auto" w:fill="auto"/>
            <w:vAlign w:val="bottom"/>
          </w:tcPr>
          <w:p w:rsidR="000B4A45" w:rsidRPr="00B27F51" w:rsidRDefault="000B4A45" w:rsidP="00405116">
            <w:pPr>
              <w:jc w:val="center"/>
              <w:rPr>
                <w:rFonts w:eastAsia="Times New Roman"/>
                <w:b/>
                <w:w w:val="99"/>
              </w:rPr>
            </w:pPr>
            <w:r w:rsidRPr="00B27F51">
              <w:rPr>
                <w:rFonts w:eastAsia="Times New Roman"/>
                <w:b/>
                <w:w w:val="99"/>
              </w:rPr>
              <w:t>32</w:t>
            </w:r>
          </w:p>
        </w:tc>
      </w:tr>
      <w:tr w:rsidR="000B4A45" w:rsidRPr="00B27F51" w:rsidTr="00405116">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0"/>
        </w:trPr>
        <w:tc>
          <w:tcPr>
            <w:tcW w:w="7920" w:type="dxa"/>
            <w:tcBorders>
              <w:left w:val="single" w:sz="8" w:space="0" w:color="auto"/>
              <w:bottom w:val="single" w:sz="4" w:space="0" w:color="auto"/>
              <w:right w:val="single" w:sz="8" w:space="0" w:color="auto"/>
            </w:tcBorders>
            <w:shd w:val="clear" w:color="auto" w:fill="auto"/>
            <w:vAlign w:val="bottom"/>
          </w:tcPr>
          <w:p w:rsidR="000B4A45" w:rsidRPr="00B27F51" w:rsidRDefault="000B4A45" w:rsidP="00405116">
            <w:pPr>
              <w:ind w:left="40"/>
              <w:rPr>
                <w:rFonts w:eastAsia="Times New Roman"/>
              </w:rPr>
            </w:pPr>
            <w:r w:rsidRPr="00B27F51">
              <w:rPr>
                <w:rFonts w:eastAsia="Times New Roman"/>
              </w:rPr>
              <w:t>в том числе:</w:t>
            </w:r>
          </w:p>
        </w:tc>
        <w:tc>
          <w:tcPr>
            <w:tcW w:w="1580" w:type="dxa"/>
            <w:tcBorders>
              <w:bottom w:val="single" w:sz="4"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0"/>
        </w:trPr>
        <w:tc>
          <w:tcPr>
            <w:tcW w:w="7920" w:type="dxa"/>
            <w:tcBorders>
              <w:top w:val="single" w:sz="4" w:space="0" w:color="auto"/>
              <w:left w:val="single" w:sz="8" w:space="0" w:color="auto"/>
              <w:right w:val="single" w:sz="8" w:space="0" w:color="auto"/>
            </w:tcBorders>
            <w:shd w:val="clear" w:color="auto" w:fill="auto"/>
            <w:vAlign w:val="bottom"/>
          </w:tcPr>
          <w:p w:rsidR="000B4A45" w:rsidRPr="00B27F51" w:rsidRDefault="000B4A45" w:rsidP="00405116">
            <w:pPr>
              <w:ind w:left="40"/>
              <w:rPr>
                <w:rFonts w:eastAsia="Times New Roman"/>
              </w:rPr>
            </w:pPr>
            <w:r w:rsidRPr="00B27F51">
              <w:rPr>
                <w:rFonts w:eastAsia="Times New Roman"/>
              </w:rPr>
              <w:t xml:space="preserve">      теоретические занятия</w:t>
            </w:r>
          </w:p>
        </w:tc>
        <w:tc>
          <w:tcPr>
            <w:tcW w:w="1580" w:type="dxa"/>
            <w:tcBorders>
              <w:top w:val="single" w:sz="4" w:space="0" w:color="auto"/>
              <w:right w:val="single" w:sz="8" w:space="0" w:color="auto"/>
            </w:tcBorders>
            <w:shd w:val="clear" w:color="auto" w:fill="auto"/>
            <w:vAlign w:val="bottom"/>
          </w:tcPr>
          <w:p w:rsidR="000B4A45" w:rsidRPr="00B27F51" w:rsidRDefault="000B4A45" w:rsidP="00405116">
            <w:pPr>
              <w:jc w:val="center"/>
              <w:rPr>
                <w:rFonts w:eastAsia="Times New Roman"/>
              </w:rPr>
            </w:pPr>
            <w:r w:rsidRPr="00B27F51">
              <w:rPr>
                <w:rFonts w:eastAsia="Times New Roman"/>
              </w:rPr>
              <w:t>16</w:t>
            </w:r>
          </w:p>
        </w:tc>
      </w:tr>
      <w:tr w:rsidR="000B4A45" w:rsidRPr="00B27F51" w:rsidTr="00405116">
        <w:trPr>
          <w:trHeight w:val="56"/>
        </w:trPr>
        <w:tc>
          <w:tcPr>
            <w:tcW w:w="792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5"/>
        </w:trPr>
        <w:tc>
          <w:tcPr>
            <w:tcW w:w="7920" w:type="dxa"/>
            <w:tcBorders>
              <w:left w:val="single" w:sz="8" w:space="0" w:color="auto"/>
              <w:right w:val="single" w:sz="8" w:space="0" w:color="auto"/>
            </w:tcBorders>
            <w:shd w:val="clear" w:color="auto" w:fill="auto"/>
            <w:vAlign w:val="bottom"/>
          </w:tcPr>
          <w:p w:rsidR="000B4A45" w:rsidRPr="00B27F51" w:rsidRDefault="000B4A45" w:rsidP="00405116">
            <w:pPr>
              <w:ind w:left="400"/>
              <w:rPr>
                <w:rFonts w:eastAsia="Times New Roman"/>
              </w:rPr>
            </w:pPr>
            <w:r w:rsidRPr="00B27F51">
              <w:rPr>
                <w:rFonts w:eastAsia="Times New Roman"/>
              </w:rPr>
              <w:t>практические занятия</w:t>
            </w:r>
          </w:p>
        </w:tc>
        <w:tc>
          <w:tcPr>
            <w:tcW w:w="1580" w:type="dxa"/>
            <w:tcBorders>
              <w:right w:val="single" w:sz="8" w:space="0" w:color="auto"/>
            </w:tcBorders>
            <w:shd w:val="clear" w:color="auto" w:fill="auto"/>
            <w:vAlign w:val="bottom"/>
          </w:tcPr>
          <w:p w:rsidR="000B4A45" w:rsidRPr="00B27F51" w:rsidRDefault="000B4A45" w:rsidP="00405116">
            <w:pPr>
              <w:jc w:val="center"/>
              <w:rPr>
                <w:rFonts w:eastAsia="Times New Roman"/>
                <w:b/>
                <w:w w:val="99"/>
              </w:rPr>
            </w:pPr>
            <w:r w:rsidRPr="00B27F51">
              <w:rPr>
                <w:rFonts w:eastAsia="Times New Roman"/>
                <w:b/>
                <w:w w:val="99"/>
              </w:rPr>
              <w:t>16</w:t>
            </w:r>
          </w:p>
        </w:tc>
      </w:tr>
      <w:tr w:rsidR="000B4A45" w:rsidRPr="00B27F51" w:rsidTr="00405116">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5"/>
        </w:trPr>
        <w:tc>
          <w:tcPr>
            <w:tcW w:w="7920" w:type="dxa"/>
            <w:tcBorders>
              <w:left w:val="single" w:sz="8" w:space="0" w:color="auto"/>
              <w:right w:val="single" w:sz="8" w:space="0" w:color="auto"/>
            </w:tcBorders>
            <w:shd w:val="clear" w:color="auto" w:fill="auto"/>
            <w:vAlign w:val="bottom"/>
          </w:tcPr>
          <w:p w:rsidR="000B4A45" w:rsidRPr="00B27F51" w:rsidRDefault="000B4A45" w:rsidP="00405116">
            <w:pPr>
              <w:ind w:left="400"/>
              <w:rPr>
                <w:rFonts w:eastAsia="Times New Roman"/>
              </w:rPr>
            </w:pPr>
            <w:r w:rsidRPr="00B27F51">
              <w:rPr>
                <w:rFonts w:eastAsia="Times New Roman"/>
              </w:rPr>
              <w:t>контрольные работы</w:t>
            </w:r>
          </w:p>
        </w:tc>
        <w:tc>
          <w:tcPr>
            <w:tcW w:w="1580" w:type="dxa"/>
            <w:tcBorders>
              <w:right w:val="single" w:sz="8" w:space="0" w:color="auto"/>
            </w:tcBorders>
            <w:shd w:val="clear" w:color="auto" w:fill="auto"/>
            <w:vAlign w:val="bottom"/>
          </w:tcPr>
          <w:p w:rsidR="000B4A45" w:rsidRPr="00B27F51" w:rsidRDefault="000B4A45" w:rsidP="00405116">
            <w:pPr>
              <w:jc w:val="center"/>
              <w:rPr>
                <w:rFonts w:eastAsia="Times New Roman"/>
                <w:b/>
                <w:w w:val="99"/>
              </w:rPr>
            </w:pPr>
          </w:p>
        </w:tc>
      </w:tr>
      <w:tr w:rsidR="000B4A45" w:rsidRPr="00B27F51" w:rsidTr="00405116">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6"/>
        </w:trPr>
        <w:tc>
          <w:tcPr>
            <w:tcW w:w="7920" w:type="dxa"/>
            <w:tcBorders>
              <w:left w:val="single" w:sz="8" w:space="0" w:color="auto"/>
              <w:right w:val="single" w:sz="8" w:space="0" w:color="auto"/>
            </w:tcBorders>
            <w:shd w:val="clear" w:color="auto" w:fill="auto"/>
            <w:vAlign w:val="bottom"/>
          </w:tcPr>
          <w:p w:rsidR="000B4A45" w:rsidRPr="00B27F51" w:rsidRDefault="000B4A45" w:rsidP="00405116">
            <w:pPr>
              <w:ind w:left="40"/>
              <w:rPr>
                <w:rFonts w:eastAsia="Times New Roman"/>
                <w:b/>
              </w:rPr>
            </w:pPr>
            <w:r w:rsidRPr="00B27F51">
              <w:rPr>
                <w:rFonts w:eastAsia="Times New Roman"/>
                <w:b/>
              </w:rPr>
              <w:t>Самостоятельная работа обучающегося (всего)</w:t>
            </w:r>
          </w:p>
        </w:tc>
        <w:tc>
          <w:tcPr>
            <w:tcW w:w="1580" w:type="dxa"/>
            <w:tcBorders>
              <w:right w:val="single" w:sz="8" w:space="0" w:color="auto"/>
            </w:tcBorders>
            <w:shd w:val="clear" w:color="auto" w:fill="auto"/>
            <w:vAlign w:val="bottom"/>
          </w:tcPr>
          <w:p w:rsidR="000B4A45" w:rsidRPr="00B27F51" w:rsidRDefault="000B4A45" w:rsidP="00405116">
            <w:pPr>
              <w:jc w:val="center"/>
              <w:rPr>
                <w:rFonts w:eastAsia="Times New Roman"/>
              </w:rPr>
            </w:pPr>
            <w:r w:rsidRPr="00B27F51">
              <w:rPr>
                <w:rFonts w:eastAsia="Times New Roman"/>
              </w:rPr>
              <w:t>14</w:t>
            </w:r>
          </w:p>
        </w:tc>
      </w:tr>
      <w:tr w:rsidR="000B4A45" w:rsidRPr="00B27F51" w:rsidTr="00405116">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0"/>
        </w:trPr>
        <w:tc>
          <w:tcPr>
            <w:tcW w:w="7920" w:type="dxa"/>
            <w:tcBorders>
              <w:left w:val="single" w:sz="8" w:space="0" w:color="auto"/>
              <w:right w:val="single" w:sz="8" w:space="0" w:color="auto"/>
            </w:tcBorders>
            <w:shd w:val="clear" w:color="auto" w:fill="auto"/>
            <w:vAlign w:val="bottom"/>
          </w:tcPr>
          <w:p w:rsidR="000B4A45" w:rsidRPr="00B27F51" w:rsidRDefault="000B4A45" w:rsidP="00405116">
            <w:pPr>
              <w:ind w:left="40"/>
              <w:rPr>
                <w:rFonts w:eastAsia="Times New Roman"/>
              </w:rPr>
            </w:pPr>
            <w:r w:rsidRPr="00B27F51">
              <w:rPr>
                <w:rFonts w:eastAsia="Times New Roman"/>
              </w:rPr>
              <w:t>в том числе:</w:t>
            </w:r>
          </w:p>
        </w:tc>
        <w:tc>
          <w:tcPr>
            <w:tcW w:w="1580" w:type="dxa"/>
            <w:tcBorders>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60"/>
        </w:trPr>
        <w:tc>
          <w:tcPr>
            <w:tcW w:w="792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5"/>
        </w:trPr>
        <w:tc>
          <w:tcPr>
            <w:tcW w:w="7920" w:type="dxa"/>
            <w:tcBorders>
              <w:left w:val="single" w:sz="8" w:space="0" w:color="auto"/>
              <w:right w:val="single" w:sz="8" w:space="0" w:color="auto"/>
            </w:tcBorders>
            <w:shd w:val="clear" w:color="auto" w:fill="auto"/>
            <w:vAlign w:val="bottom"/>
          </w:tcPr>
          <w:p w:rsidR="000B4A45" w:rsidRPr="00B27F51" w:rsidRDefault="000B4A45" w:rsidP="00405116">
            <w:pPr>
              <w:ind w:left="540"/>
              <w:rPr>
                <w:rFonts w:eastAsia="Times New Roman"/>
              </w:rPr>
            </w:pPr>
            <w:r w:rsidRPr="00B27F51">
              <w:rPr>
                <w:rFonts w:eastAsia="Times New Roman"/>
              </w:rPr>
              <w:t>внеаудиторная самостоятельная работа</w:t>
            </w:r>
          </w:p>
        </w:tc>
        <w:tc>
          <w:tcPr>
            <w:tcW w:w="1580" w:type="dxa"/>
            <w:tcBorders>
              <w:right w:val="single" w:sz="8" w:space="0" w:color="auto"/>
            </w:tcBorders>
            <w:shd w:val="clear" w:color="auto" w:fill="auto"/>
            <w:vAlign w:val="bottom"/>
          </w:tcPr>
          <w:p w:rsidR="000B4A45" w:rsidRPr="00B27F51" w:rsidRDefault="000B4A45" w:rsidP="00405116">
            <w:pPr>
              <w:jc w:val="center"/>
              <w:rPr>
                <w:rFonts w:eastAsia="Times New Roman"/>
                <w:b/>
                <w:w w:val="99"/>
              </w:rPr>
            </w:pPr>
            <w:r w:rsidRPr="00B27F51">
              <w:rPr>
                <w:rFonts w:eastAsia="Times New Roman"/>
                <w:b/>
                <w:w w:val="99"/>
              </w:rPr>
              <w:t>14</w:t>
            </w:r>
          </w:p>
        </w:tc>
      </w:tr>
      <w:tr w:rsidR="000B4A45" w:rsidRPr="00B27F51" w:rsidTr="00405116">
        <w:trPr>
          <w:trHeight w:val="51"/>
        </w:trPr>
        <w:tc>
          <w:tcPr>
            <w:tcW w:w="792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260"/>
        </w:trPr>
        <w:tc>
          <w:tcPr>
            <w:tcW w:w="7920" w:type="dxa"/>
            <w:tcBorders>
              <w:left w:val="single" w:sz="8" w:space="0" w:color="auto"/>
            </w:tcBorders>
            <w:shd w:val="clear" w:color="auto" w:fill="auto"/>
            <w:vAlign w:val="bottom"/>
          </w:tcPr>
          <w:p w:rsidR="000B4A45" w:rsidRPr="00B27F51" w:rsidRDefault="000B4A45" w:rsidP="00405116">
            <w:pPr>
              <w:ind w:left="40"/>
              <w:rPr>
                <w:rFonts w:eastAsia="Times New Roman"/>
              </w:rPr>
            </w:pPr>
            <w:r w:rsidRPr="00B27F51">
              <w:rPr>
                <w:rFonts w:eastAsia="Times New Roman"/>
                <w:b/>
              </w:rPr>
              <w:t xml:space="preserve">Промежуточная аттестация </w:t>
            </w:r>
            <w:r w:rsidRPr="00B27F51">
              <w:rPr>
                <w:rFonts w:eastAsia="Times New Roman"/>
              </w:rPr>
              <w:t>в форме зачета (4 семестр)</w:t>
            </w:r>
          </w:p>
        </w:tc>
        <w:tc>
          <w:tcPr>
            <w:tcW w:w="1580" w:type="dxa"/>
            <w:tcBorders>
              <w:right w:val="single" w:sz="8" w:space="0" w:color="auto"/>
            </w:tcBorders>
            <w:shd w:val="clear" w:color="auto" w:fill="auto"/>
            <w:vAlign w:val="bottom"/>
          </w:tcPr>
          <w:p w:rsidR="000B4A45" w:rsidRPr="00B27F51" w:rsidRDefault="000B4A45" w:rsidP="00405116">
            <w:pPr>
              <w:rPr>
                <w:rFonts w:eastAsia="Times New Roman"/>
              </w:rPr>
            </w:pPr>
          </w:p>
        </w:tc>
      </w:tr>
      <w:tr w:rsidR="000B4A45" w:rsidRPr="00B27F51" w:rsidTr="00405116">
        <w:trPr>
          <w:trHeight w:val="65"/>
        </w:trPr>
        <w:tc>
          <w:tcPr>
            <w:tcW w:w="7920" w:type="dxa"/>
            <w:tcBorders>
              <w:left w:val="single" w:sz="8" w:space="0" w:color="auto"/>
              <w:bottom w:val="single" w:sz="8" w:space="0" w:color="auto"/>
            </w:tcBorders>
            <w:shd w:val="clear" w:color="auto" w:fill="auto"/>
            <w:vAlign w:val="bottom"/>
          </w:tcPr>
          <w:p w:rsidR="000B4A45" w:rsidRPr="00B27F51" w:rsidRDefault="000B4A45" w:rsidP="00405116">
            <w:pPr>
              <w:rPr>
                <w:rFonts w:eastAsia="Times New Roman"/>
              </w:rPr>
            </w:pPr>
          </w:p>
        </w:tc>
        <w:tc>
          <w:tcPr>
            <w:tcW w:w="1580" w:type="dxa"/>
            <w:tcBorders>
              <w:bottom w:val="single" w:sz="8" w:space="0" w:color="auto"/>
              <w:right w:val="single" w:sz="8" w:space="0" w:color="auto"/>
            </w:tcBorders>
            <w:shd w:val="clear" w:color="auto" w:fill="auto"/>
            <w:vAlign w:val="bottom"/>
          </w:tcPr>
          <w:p w:rsidR="000B4A45" w:rsidRPr="00B27F51" w:rsidRDefault="000B4A45" w:rsidP="00405116">
            <w:pPr>
              <w:rPr>
                <w:rFonts w:eastAsia="Times New Roman"/>
              </w:rPr>
            </w:pPr>
          </w:p>
        </w:tc>
      </w:tr>
    </w:tbl>
    <w:p w:rsidR="000B4A45" w:rsidRPr="00B27F51" w:rsidRDefault="000B4A45" w:rsidP="000B4A45">
      <w:pPr>
        <w:ind w:left="993" w:right="51"/>
        <w:jc w:val="both"/>
        <w:rPr>
          <w:rFonts w:eastAsia="Times New Roman"/>
          <w:b/>
        </w:rPr>
      </w:pPr>
      <w:bookmarkStart w:id="41" w:name="page7"/>
      <w:bookmarkEnd w:id="41"/>
      <w:r w:rsidRPr="00B27F51">
        <w:rPr>
          <w:rFonts w:eastAsia="Times New Roman"/>
          <w:b/>
        </w:rPr>
        <w:t xml:space="preserve">2. ТЕМАТИЧЕСКИЙ ПЛАН И СОДЕРЖАНИЕ УЧЕБНОЙ ДИСЦИПЛИНЫ </w:t>
      </w:r>
    </w:p>
    <w:p w:rsidR="000B4A45" w:rsidRPr="00B27F51" w:rsidRDefault="000B4A45" w:rsidP="000B4A45">
      <w:pPr>
        <w:ind w:left="993" w:right="51"/>
        <w:rPr>
          <w:rFonts w:eastAsia="Times New Roman"/>
          <w:b/>
        </w:rPr>
      </w:pPr>
      <w:r w:rsidRPr="00B27F51">
        <w:rPr>
          <w:rFonts w:eastAsia="Times New Roman"/>
          <w:b/>
        </w:rPr>
        <w:t xml:space="preserve"> ОП 06. ЗАЩИТА ПРАВ ПОТРЕБИТЕЛЕЙ</w:t>
      </w:r>
    </w:p>
    <w:p w:rsidR="000B4A45" w:rsidRPr="00B27F51" w:rsidRDefault="000B4A45" w:rsidP="000B4A45">
      <w:pPr>
        <w:rPr>
          <w:rFonts w:eastAsia="Times New Roman"/>
        </w:rPr>
      </w:pPr>
    </w:p>
    <w:tbl>
      <w:tblPr>
        <w:tblW w:w="92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1559"/>
        <w:gridCol w:w="6663"/>
        <w:gridCol w:w="993"/>
      </w:tblGrid>
      <w:tr w:rsidR="000B4A45" w:rsidRPr="00B27F51" w:rsidTr="00405116">
        <w:trPr>
          <w:trHeight w:val="53"/>
        </w:trPr>
        <w:tc>
          <w:tcPr>
            <w:tcW w:w="1559" w:type="dxa"/>
          </w:tcPr>
          <w:p w:rsidR="000B4A45" w:rsidRPr="00B27F51" w:rsidRDefault="000B4A45" w:rsidP="00405116">
            <w:r w:rsidRPr="00B27F51">
              <w:rPr>
                <w:b/>
                <w:bCs/>
              </w:rPr>
              <w:t>Наименование разделов и тем</w:t>
            </w:r>
          </w:p>
        </w:tc>
        <w:tc>
          <w:tcPr>
            <w:tcW w:w="6663" w:type="dxa"/>
          </w:tcPr>
          <w:p w:rsidR="000B4A45" w:rsidRPr="00B27F51" w:rsidRDefault="000B4A45" w:rsidP="00405116">
            <w:pPr>
              <w:jc w:val="center"/>
            </w:pPr>
            <w:r w:rsidRPr="00B27F51">
              <w:rPr>
                <w:b/>
                <w:bCs/>
              </w:rPr>
              <w:t>Содержание учебного материала, лабораторные и практические работы, самостоятельная работа обучающихся</w:t>
            </w:r>
          </w:p>
        </w:tc>
        <w:tc>
          <w:tcPr>
            <w:tcW w:w="993" w:type="dxa"/>
          </w:tcPr>
          <w:p w:rsidR="000B4A45" w:rsidRPr="00B27F51" w:rsidRDefault="000B4A45" w:rsidP="00405116">
            <w:pPr>
              <w:jc w:val="center"/>
            </w:pPr>
            <w:r w:rsidRPr="00B27F51">
              <w:rPr>
                <w:b/>
                <w:bCs/>
              </w:rPr>
              <w:t>Объем часов</w:t>
            </w:r>
          </w:p>
        </w:tc>
      </w:tr>
      <w:tr w:rsidR="000B4A45" w:rsidRPr="00B27F51" w:rsidTr="00405116">
        <w:trPr>
          <w:trHeight w:val="53"/>
        </w:trPr>
        <w:tc>
          <w:tcPr>
            <w:tcW w:w="1559" w:type="dxa"/>
          </w:tcPr>
          <w:p w:rsidR="000B4A45" w:rsidRPr="00B27F51" w:rsidRDefault="000B4A45" w:rsidP="00405116">
            <w:pPr>
              <w:jc w:val="center"/>
              <w:rPr>
                <w:b/>
              </w:rPr>
            </w:pPr>
            <w:r w:rsidRPr="00B27F51">
              <w:rPr>
                <w:b/>
              </w:rPr>
              <w:t>1</w:t>
            </w:r>
          </w:p>
        </w:tc>
        <w:tc>
          <w:tcPr>
            <w:tcW w:w="6663" w:type="dxa"/>
          </w:tcPr>
          <w:p w:rsidR="000B4A45" w:rsidRPr="00B27F51" w:rsidRDefault="000B4A45" w:rsidP="00405116">
            <w:pPr>
              <w:jc w:val="center"/>
              <w:rPr>
                <w:b/>
              </w:rPr>
            </w:pPr>
            <w:r w:rsidRPr="00B27F51">
              <w:rPr>
                <w:b/>
              </w:rPr>
              <w:t>2</w:t>
            </w:r>
          </w:p>
        </w:tc>
        <w:tc>
          <w:tcPr>
            <w:tcW w:w="993" w:type="dxa"/>
          </w:tcPr>
          <w:p w:rsidR="000B4A45" w:rsidRPr="00B27F51" w:rsidRDefault="000B4A45" w:rsidP="00405116">
            <w:pPr>
              <w:jc w:val="center"/>
              <w:rPr>
                <w:b/>
              </w:rPr>
            </w:pPr>
            <w:r w:rsidRPr="00B27F51">
              <w:rPr>
                <w:b/>
              </w:rPr>
              <w:t>3</w:t>
            </w:r>
          </w:p>
        </w:tc>
      </w:tr>
      <w:tr w:rsidR="000B4A45" w:rsidRPr="00B27F51" w:rsidTr="00405116">
        <w:trPr>
          <w:trHeight w:val="355"/>
        </w:trPr>
        <w:tc>
          <w:tcPr>
            <w:tcW w:w="8222" w:type="dxa"/>
            <w:gridSpan w:val="2"/>
          </w:tcPr>
          <w:p w:rsidR="000B4A45" w:rsidRPr="00B27F51" w:rsidRDefault="000B4A45" w:rsidP="00405116">
            <w:pPr>
              <w:jc w:val="center"/>
              <w:rPr>
                <w:rFonts w:eastAsia="Times New Roman"/>
                <w:b/>
                <w:w w:val="99"/>
              </w:rPr>
            </w:pPr>
            <w:r w:rsidRPr="00B27F51">
              <w:rPr>
                <w:rFonts w:eastAsia="Times New Roman"/>
                <w:b/>
                <w:w w:val="99"/>
              </w:rPr>
              <w:t>Раздел 1.</w:t>
            </w:r>
          </w:p>
          <w:p w:rsidR="000B4A45" w:rsidRPr="00B27F51" w:rsidRDefault="000B4A45" w:rsidP="00405116">
            <w:pPr>
              <w:jc w:val="center"/>
              <w:rPr>
                <w:b/>
              </w:rPr>
            </w:pPr>
            <w:r w:rsidRPr="00B27F51">
              <w:rPr>
                <w:rFonts w:eastAsia="Times New Roman"/>
                <w:b/>
              </w:rPr>
              <w:t>Правовое регулирование отношений в области защиты прав потребителей</w:t>
            </w:r>
          </w:p>
        </w:tc>
        <w:tc>
          <w:tcPr>
            <w:tcW w:w="993" w:type="dxa"/>
          </w:tcPr>
          <w:p w:rsidR="000B4A45" w:rsidRPr="00B27F51" w:rsidRDefault="000B4A45" w:rsidP="00405116">
            <w:pPr>
              <w:jc w:val="center"/>
              <w:rPr>
                <w:b/>
              </w:rPr>
            </w:pPr>
            <w:r w:rsidRPr="00B27F51">
              <w:rPr>
                <w:b/>
              </w:rPr>
              <w:t>22</w:t>
            </w:r>
          </w:p>
        </w:tc>
      </w:tr>
      <w:tr w:rsidR="000B4A45" w:rsidRPr="00B27F51" w:rsidTr="00405116">
        <w:trPr>
          <w:trHeight w:val="120"/>
        </w:trPr>
        <w:tc>
          <w:tcPr>
            <w:tcW w:w="1559" w:type="dxa"/>
            <w:vMerge w:val="restart"/>
          </w:tcPr>
          <w:p w:rsidR="000B4A45" w:rsidRPr="00B27F51" w:rsidRDefault="000B4A45" w:rsidP="00405116">
            <w:pPr>
              <w:rPr>
                <w:b/>
              </w:rPr>
            </w:pPr>
            <w:r w:rsidRPr="00B27F51">
              <w:rPr>
                <w:b/>
                <w:bCs/>
              </w:rPr>
              <w:t>Тема 1.1. Общие положения законодатель</w:t>
            </w:r>
            <w:r w:rsidRPr="00B27F51">
              <w:rPr>
                <w:b/>
                <w:bCs/>
              </w:rPr>
              <w:lastRenderedPageBreak/>
              <w:t>ства о защите прав потребителей</w:t>
            </w:r>
          </w:p>
        </w:tc>
        <w:tc>
          <w:tcPr>
            <w:tcW w:w="6663" w:type="dxa"/>
          </w:tcPr>
          <w:p w:rsidR="000B4A45" w:rsidRPr="00B27F51" w:rsidRDefault="000B4A45" w:rsidP="00405116">
            <w:pPr>
              <w:jc w:val="center"/>
              <w:rPr>
                <w:b/>
              </w:rPr>
            </w:pPr>
            <w:r w:rsidRPr="00B27F51">
              <w:rPr>
                <w:b/>
              </w:rPr>
              <w:lastRenderedPageBreak/>
              <w:t>Содержание учебного материала</w:t>
            </w:r>
          </w:p>
        </w:tc>
        <w:tc>
          <w:tcPr>
            <w:tcW w:w="993" w:type="dxa"/>
            <w:vMerge w:val="restart"/>
          </w:tcPr>
          <w:p w:rsidR="000B4A45" w:rsidRPr="00B27F51" w:rsidRDefault="000B4A45" w:rsidP="00405116">
            <w:pPr>
              <w:jc w:val="center"/>
            </w:pPr>
          </w:p>
          <w:p w:rsidR="000B4A45" w:rsidRPr="00B27F51" w:rsidRDefault="000B4A45" w:rsidP="00405116">
            <w:pPr>
              <w:jc w:val="center"/>
            </w:pPr>
            <w:r w:rsidRPr="00B27F51">
              <w:t>2</w:t>
            </w:r>
          </w:p>
        </w:tc>
      </w:tr>
      <w:tr w:rsidR="000B4A45" w:rsidRPr="00B27F51" w:rsidTr="00405116">
        <w:trPr>
          <w:trHeight w:val="610"/>
        </w:trPr>
        <w:tc>
          <w:tcPr>
            <w:tcW w:w="1559" w:type="dxa"/>
            <w:vMerge/>
          </w:tcPr>
          <w:p w:rsidR="000B4A45" w:rsidRPr="00B27F51" w:rsidRDefault="000B4A45" w:rsidP="00405116">
            <w:pPr>
              <w:rPr>
                <w:b/>
              </w:rPr>
            </w:pPr>
          </w:p>
        </w:tc>
        <w:tc>
          <w:tcPr>
            <w:tcW w:w="6663" w:type="dxa"/>
          </w:tcPr>
          <w:p w:rsidR="000B4A45" w:rsidRPr="00B27F51" w:rsidRDefault="000B4A45" w:rsidP="00405116">
            <w:pPr>
              <w:pStyle w:val="Default"/>
              <w:jc w:val="both"/>
              <w:rPr>
                <w:color w:val="auto"/>
                <w:sz w:val="22"/>
                <w:szCs w:val="22"/>
              </w:rPr>
            </w:pPr>
            <w:r w:rsidRPr="00B27F51">
              <w:rPr>
                <w:color w:val="auto"/>
                <w:sz w:val="22"/>
                <w:szCs w:val="22"/>
              </w:rPr>
              <w:t xml:space="preserve">Правовое регулирование отношений в области защиты прав потребителей в РФ. Законодательство о защите прав потребителей как система нормативных актов. Место и значение ГК РФ в системе </w:t>
            </w:r>
            <w:r w:rsidRPr="00B27F51">
              <w:rPr>
                <w:color w:val="auto"/>
                <w:sz w:val="22"/>
                <w:szCs w:val="22"/>
              </w:rPr>
              <w:lastRenderedPageBreak/>
              <w:t xml:space="preserve">нормативно-правовых актов, регулирующих отношения в области защиты прав потребителей. Основные понятия и термины, используемые в сфере торговли и услуг: ГОСТ Р 51303-99. Международные договоры РФ. Право потребителей на просвещение в области защиты прав потребителей. </w:t>
            </w:r>
          </w:p>
          <w:p w:rsidR="000B4A45" w:rsidRPr="00B27F51" w:rsidRDefault="000B4A45" w:rsidP="00405116">
            <w:pPr>
              <w:pStyle w:val="Default"/>
              <w:jc w:val="both"/>
              <w:rPr>
                <w:color w:val="auto"/>
                <w:sz w:val="22"/>
                <w:szCs w:val="22"/>
              </w:rPr>
            </w:pPr>
            <w:r w:rsidRPr="00B27F51">
              <w:rPr>
                <w:color w:val="auto"/>
                <w:sz w:val="22"/>
                <w:szCs w:val="22"/>
              </w:rPr>
              <w:t xml:space="preserve">Структура Закона РФ «О защите прав потребителей». Понятия: потребитель, изготовитель, исполнитель, продавец, недостаток, существенный недостаток, безопасность товара, уполномоченная организация; импортер. Нормативные документы, предусматривающие обязательные требования к качеству товару. </w:t>
            </w:r>
          </w:p>
          <w:p w:rsidR="000B4A45" w:rsidRPr="00B27F51" w:rsidRDefault="000B4A45" w:rsidP="00405116">
            <w:pPr>
              <w:pStyle w:val="Default"/>
              <w:jc w:val="both"/>
              <w:rPr>
                <w:color w:val="auto"/>
                <w:sz w:val="22"/>
                <w:szCs w:val="22"/>
              </w:rPr>
            </w:pPr>
            <w:r w:rsidRPr="00B27F51">
              <w:rPr>
                <w:color w:val="auto"/>
                <w:sz w:val="22"/>
                <w:szCs w:val="22"/>
              </w:rPr>
              <w:t xml:space="preserve">Государственный контроль и надзор за соблюдением требований государственных стандартов. </w:t>
            </w:r>
          </w:p>
          <w:p w:rsidR="000B4A45" w:rsidRPr="00B27F51" w:rsidRDefault="000B4A45" w:rsidP="00405116">
            <w:pPr>
              <w:pStyle w:val="Default"/>
              <w:jc w:val="both"/>
              <w:rPr>
                <w:color w:val="auto"/>
                <w:sz w:val="22"/>
                <w:szCs w:val="22"/>
              </w:rPr>
            </w:pPr>
            <w:r w:rsidRPr="00B27F51">
              <w:rPr>
                <w:color w:val="auto"/>
                <w:sz w:val="22"/>
                <w:szCs w:val="22"/>
              </w:rPr>
              <w:t>Международные правовые акты в структуре законодательства о защите прав потребителей. Особенности гражданско-правового договора с участием потребителя.</w:t>
            </w:r>
          </w:p>
        </w:tc>
        <w:tc>
          <w:tcPr>
            <w:tcW w:w="993" w:type="dxa"/>
            <w:vMerge/>
          </w:tcPr>
          <w:p w:rsidR="000B4A45" w:rsidRPr="00B27F51" w:rsidRDefault="000B4A45" w:rsidP="00405116">
            <w:pPr>
              <w:jc w:val="center"/>
            </w:pPr>
          </w:p>
        </w:tc>
      </w:tr>
      <w:tr w:rsidR="000B4A45" w:rsidRPr="00B27F51" w:rsidTr="00405116">
        <w:trPr>
          <w:trHeight w:val="118"/>
        </w:trPr>
        <w:tc>
          <w:tcPr>
            <w:tcW w:w="1559" w:type="dxa"/>
            <w:vMerge w:val="restart"/>
          </w:tcPr>
          <w:p w:rsidR="000B4A45" w:rsidRPr="00B27F51" w:rsidRDefault="000B4A45" w:rsidP="00405116">
            <w:pPr>
              <w:rPr>
                <w:b/>
              </w:rPr>
            </w:pPr>
            <w:r w:rsidRPr="00B27F51">
              <w:rPr>
                <w:b/>
              </w:rPr>
              <w:lastRenderedPageBreak/>
              <w:t>Тема 1.2</w:t>
            </w:r>
            <w:r w:rsidRPr="00B27F51">
              <w:rPr>
                <w:rStyle w:val="10"/>
                <w:rFonts w:eastAsia="Calibri"/>
                <w:b/>
                <w:sz w:val="22"/>
                <w:szCs w:val="22"/>
                <w:shd w:val="clear" w:color="auto" w:fill="FFFFFF"/>
              </w:rPr>
              <w:t>.</w:t>
            </w:r>
            <w:r w:rsidRPr="00B27F51">
              <w:rPr>
                <w:rStyle w:val="a4"/>
                <w:b w:val="0"/>
                <w:shd w:val="clear" w:color="auto" w:fill="FFFFFF"/>
              </w:rPr>
              <w:t xml:space="preserve"> </w:t>
            </w:r>
            <w:r w:rsidRPr="00B27F51">
              <w:rPr>
                <w:b/>
                <w:bCs/>
              </w:rPr>
              <w:t>Право потребителя на информацию</w:t>
            </w:r>
          </w:p>
          <w:p w:rsidR="000B4A45" w:rsidRPr="00B27F51" w:rsidRDefault="000B4A45" w:rsidP="00405116">
            <w:pPr>
              <w:rPr>
                <w:b/>
              </w:rPr>
            </w:pPr>
          </w:p>
        </w:tc>
        <w:tc>
          <w:tcPr>
            <w:tcW w:w="6663" w:type="dxa"/>
          </w:tcPr>
          <w:p w:rsidR="000B4A45" w:rsidRPr="00B27F51" w:rsidRDefault="000B4A45" w:rsidP="00405116">
            <w:pPr>
              <w:jc w:val="center"/>
              <w:rPr>
                <w:bCs/>
              </w:rPr>
            </w:pPr>
            <w:r w:rsidRPr="00B27F51">
              <w:rPr>
                <w:b/>
              </w:rPr>
              <w:t>Содержание учебного материала</w:t>
            </w:r>
          </w:p>
        </w:tc>
        <w:tc>
          <w:tcPr>
            <w:tcW w:w="993" w:type="dxa"/>
            <w:vMerge w:val="restart"/>
          </w:tcPr>
          <w:p w:rsidR="000B4A45" w:rsidRPr="00B27F51" w:rsidRDefault="000B4A45" w:rsidP="00405116">
            <w:pPr>
              <w:jc w:val="center"/>
            </w:pPr>
          </w:p>
          <w:p w:rsidR="000B4A45" w:rsidRPr="00B27F51" w:rsidRDefault="000B4A45" w:rsidP="00405116">
            <w:pPr>
              <w:jc w:val="center"/>
            </w:pPr>
            <w:r w:rsidRPr="00B27F51">
              <w:t>2</w:t>
            </w:r>
          </w:p>
        </w:tc>
      </w:tr>
      <w:tr w:rsidR="000B4A45" w:rsidRPr="00B27F51" w:rsidTr="00405116">
        <w:trPr>
          <w:trHeight w:val="370"/>
        </w:trPr>
        <w:tc>
          <w:tcPr>
            <w:tcW w:w="1559" w:type="dxa"/>
            <w:vMerge/>
          </w:tcPr>
          <w:p w:rsidR="000B4A45" w:rsidRPr="00B27F51" w:rsidRDefault="000B4A45" w:rsidP="00405116">
            <w:pPr>
              <w:rPr>
                <w:b/>
              </w:rPr>
            </w:pPr>
          </w:p>
        </w:tc>
        <w:tc>
          <w:tcPr>
            <w:tcW w:w="6663" w:type="dxa"/>
          </w:tcPr>
          <w:p w:rsidR="000B4A45" w:rsidRPr="00B27F51" w:rsidRDefault="000B4A45" w:rsidP="00405116">
            <w:pPr>
              <w:pStyle w:val="Default"/>
              <w:jc w:val="both"/>
              <w:rPr>
                <w:color w:val="auto"/>
                <w:sz w:val="22"/>
                <w:szCs w:val="22"/>
              </w:rPr>
            </w:pPr>
            <w:r w:rsidRPr="00B27F51">
              <w:rPr>
                <w:color w:val="auto"/>
                <w:sz w:val="22"/>
                <w:szCs w:val="22"/>
              </w:rPr>
              <w:t xml:space="preserve">Информация об изготовителе, исполнителе, продавце. Информация о товарах (работах, услугах). </w:t>
            </w:r>
          </w:p>
          <w:p w:rsidR="000B4A45" w:rsidRPr="00B27F51" w:rsidRDefault="000B4A45" w:rsidP="00405116">
            <w:pPr>
              <w:pStyle w:val="Default"/>
              <w:jc w:val="both"/>
              <w:rPr>
                <w:color w:val="auto"/>
                <w:sz w:val="22"/>
                <w:szCs w:val="22"/>
              </w:rPr>
            </w:pPr>
            <w:r w:rsidRPr="00B27F51">
              <w:rPr>
                <w:color w:val="auto"/>
                <w:sz w:val="22"/>
                <w:szCs w:val="22"/>
              </w:rPr>
              <w:t xml:space="preserve">Ответственность изготовителя, исполнителя,  продавца за ненадлежащую информацию о товаре (работе, услуге); об изготовителе, исполнителе, продавце. Права и обязанности изготовителя, исполнителя, продавца в области установления срока службы, срока годности товара (работы), а также гарантийного срока на товар (работу). Особенности дополнительного обязательства. </w:t>
            </w:r>
          </w:p>
          <w:p w:rsidR="000B4A45" w:rsidRPr="00B27F51" w:rsidRDefault="000B4A45" w:rsidP="00405116">
            <w:pPr>
              <w:pStyle w:val="Default"/>
              <w:jc w:val="both"/>
              <w:rPr>
                <w:color w:val="auto"/>
                <w:sz w:val="22"/>
                <w:szCs w:val="22"/>
              </w:rPr>
            </w:pPr>
            <w:r w:rsidRPr="00B27F51">
              <w:rPr>
                <w:color w:val="auto"/>
                <w:sz w:val="22"/>
                <w:szCs w:val="22"/>
              </w:rPr>
              <w:t xml:space="preserve">Способы доведения информации до потребителя. Правовое регулирование рекламы как особой формы доведения информации о товарах (работах и услугах). </w:t>
            </w:r>
          </w:p>
          <w:p w:rsidR="000B4A45" w:rsidRPr="00B27F51" w:rsidRDefault="000B4A45" w:rsidP="00405116">
            <w:pPr>
              <w:pStyle w:val="FR1"/>
              <w:ind w:left="0"/>
              <w:jc w:val="both"/>
              <w:rPr>
                <w:rFonts w:ascii="Times New Roman" w:hAnsi="Times New Roman"/>
                <w:bCs/>
                <w:szCs w:val="22"/>
                <w:lang w:val="ru-RU"/>
              </w:rPr>
            </w:pPr>
            <w:r w:rsidRPr="00B27F51">
              <w:rPr>
                <w:rFonts w:ascii="Times New Roman" w:hAnsi="Times New Roman"/>
                <w:szCs w:val="22"/>
                <w:lang w:val="ru-RU"/>
              </w:rPr>
              <w:t>Ответственность за ненадлежащую информацию о товаре (работе, услуге).</w:t>
            </w:r>
          </w:p>
        </w:tc>
        <w:tc>
          <w:tcPr>
            <w:tcW w:w="993" w:type="dxa"/>
            <w:vMerge/>
          </w:tcPr>
          <w:p w:rsidR="000B4A45" w:rsidRPr="00B27F51" w:rsidRDefault="000B4A45" w:rsidP="00405116">
            <w:pPr>
              <w:jc w:val="center"/>
            </w:pPr>
          </w:p>
        </w:tc>
      </w:tr>
      <w:tr w:rsidR="000B4A45" w:rsidRPr="00B27F51" w:rsidTr="00405116">
        <w:trPr>
          <w:trHeight w:val="247"/>
        </w:trPr>
        <w:tc>
          <w:tcPr>
            <w:tcW w:w="1559" w:type="dxa"/>
            <w:vMerge/>
          </w:tcPr>
          <w:p w:rsidR="000B4A45" w:rsidRPr="00B27F51" w:rsidRDefault="000B4A45" w:rsidP="00405116">
            <w:pPr>
              <w:rPr>
                <w:b/>
              </w:rPr>
            </w:pPr>
          </w:p>
        </w:tc>
        <w:tc>
          <w:tcPr>
            <w:tcW w:w="6663" w:type="dxa"/>
          </w:tcPr>
          <w:p w:rsidR="000B4A45" w:rsidRPr="00B27F51" w:rsidRDefault="000B4A45" w:rsidP="00405116">
            <w:pPr>
              <w:jc w:val="center"/>
            </w:pPr>
            <w:r w:rsidRPr="00B27F51">
              <w:rPr>
                <w:b/>
              </w:rPr>
              <w:t>Практическое занятие № 1</w:t>
            </w:r>
          </w:p>
        </w:tc>
        <w:tc>
          <w:tcPr>
            <w:tcW w:w="993" w:type="dxa"/>
            <w:vMerge w:val="restart"/>
          </w:tcPr>
          <w:p w:rsidR="000B4A45" w:rsidRPr="00B27F51" w:rsidRDefault="000B4A45" w:rsidP="00405116">
            <w:pPr>
              <w:jc w:val="center"/>
            </w:pPr>
          </w:p>
          <w:p w:rsidR="000B4A45" w:rsidRPr="00B27F51" w:rsidRDefault="000B4A45" w:rsidP="00405116">
            <w:pPr>
              <w:jc w:val="center"/>
            </w:pPr>
            <w:r w:rsidRPr="00B27F51">
              <w:t>2</w:t>
            </w:r>
          </w:p>
        </w:tc>
      </w:tr>
      <w:tr w:rsidR="000B4A45" w:rsidRPr="00B27F51" w:rsidTr="00405116">
        <w:trPr>
          <w:trHeight w:val="544"/>
        </w:trPr>
        <w:tc>
          <w:tcPr>
            <w:tcW w:w="1559" w:type="dxa"/>
            <w:vMerge/>
          </w:tcPr>
          <w:p w:rsidR="000B4A45" w:rsidRPr="00B27F51" w:rsidRDefault="000B4A45" w:rsidP="00405116">
            <w:pPr>
              <w:rPr>
                <w:b/>
              </w:rPr>
            </w:pPr>
          </w:p>
        </w:tc>
        <w:tc>
          <w:tcPr>
            <w:tcW w:w="6663" w:type="dxa"/>
          </w:tcPr>
          <w:p w:rsidR="000B4A45" w:rsidRPr="00B27F51" w:rsidRDefault="000B4A45" w:rsidP="008B7DE8">
            <w:pPr>
              <w:numPr>
                <w:ilvl w:val="0"/>
                <w:numId w:val="204"/>
              </w:numPr>
              <w:spacing w:after="0" w:line="240" w:lineRule="auto"/>
            </w:pPr>
            <w:r w:rsidRPr="00B27F51">
              <w:t>Р</w:t>
            </w:r>
            <w:r w:rsidRPr="00B27F51">
              <w:rPr>
                <w:rFonts w:eastAsia="Times New Roman"/>
              </w:rPr>
              <w:t>ешение ситуационных задач по теме «Право потребителя на информацию»</w:t>
            </w:r>
          </w:p>
        </w:tc>
        <w:tc>
          <w:tcPr>
            <w:tcW w:w="993" w:type="dxa"/>
            <w:vMerge/>
          </w:tcPr>
          <w:p w:rsidR="000B4A45" w:rsidRPr="00B27F51" w:rsidRDefault="000B4A45" w:rsidP="00405116">
            <w:pPr>
              <w:jc w:val="center"/>
            </w:pPr>
          </w:p>
        </w:tc>
      </w:tr>
      <w:tr w:rsidR="000B4A45" w:rsidRPr="00B27F51" w:rsidTr="00405116">
        <w:trPr>
          <w:trHeight w:val="267"/>
        </w:trPr>
        <w:tc>
          <w:tcPr>
            <w:tcW w:w="1559" w:type="dxa"/>
            <w:vMerge/>
          </w:tcPr>
          <w:p w:rsidR="000B4A45" w:rsidRPr="00B27F51" w:rsidRDefault="000B4A45" w:rsidP="00405116">
            <w:pPr>
              <w:rPr>
                <w:b/>
              </w:rPr>
            </w:pPr>
          </w:p>
        </w:tc>
        <w:tc>
          <w:tcPr>
            <w:tcW w:w="6663" w:type="dxa"/>
          </w:tcPr>
          <w:p w:rsidR="000B4A45" w:rsidRPr="00B27F51" w:rsidRDefault="000B4A45" w:rsidP="00405116">
            <w:pPr>
              <w:jc w:val="center"/>
            </w:pPr>
            <w:r w:rsidRPr="00B27F51">
              <w:rPr>
                <w:b/>
              </w:rPr>
              <w:t>Самостоятельная работа обучающихся</w:t>
            </w:r>
          </w:p>
        </w:tc>
        <w:tc>
          <w:tcPr>
            <w:tcW w:w="993" w:type="dxa"/>
            <w:vMerge w:val="restart"/>
          </w:tcPr>
          <w:p w:rsidR="000B4A45" w:rsidRPr="00B27F51" w:rsidRDefault="000B4A45" w:rsidP="00405116">
            <w:pPr>
              <w:jc w:val="center"/>
            </w:pPr>
            <w:r w:rsidRPr="00B27F51">
              <w:t>4</w:t>
            </w: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rPr>
                <w:rFonts w:eastAsia="Times New Roman"/>
              </w:rPr>
            </w:pPr>
            <w:r w:rsidRPr="00B27F51">
              <w:rPr>
                <w:rFonts w:eastAsia="Times New Roman"/>
              </w:rPr>
              <w:t xml:space="preserve"> Проблемы</w:t>
            </w:r>
            <w:r w:rsidRPr="00B27F51">
              <w:t xml:space="preserve">  </w:t>
            </w:r>
            <w:r w:rsidRPr="00B27F51">
              <w:rPr>
                <w:rFonts w:eastAsia="Times New Roman"/>
              </w:rPr>
              <w:t>потребительского выбора</w:t>
            </w:r>
          </w:p>
          <w:p w:rsidR="000B4A45" w:rsidRPr="00B27F51" w:rsidRDefault="000B4A45" w:rsidP="00405116">
            <w:pPr>
              <w:pStyle w:val="Default"/>
              <w:rPr>
                <w:color w:val="auto"/>
                <w:sz w:val="22"/>
                <w:szCs w:val="22"/>
              </w:rPr>
            </w:pPr>
            <w:r w:rsidRPr="00B27F51">
              <w:rPr>
                <w:color w:val="auto"/>
                <w:sz w:val="22"/>
                <w:szCs w:val="22"/>
              </w:rPr>
              <w:t xml:space="preserve">Система и полномочия специальных органов публичной власти, защищающих права потребителей </w:t>
            </w:r>
          </w:p>
        </w:tc>
        <w:tc>
          <w:tcPr>
            <w:tcW w:w="993" w:type="dxa"/>
            <w:vMerge/>
          </w:tcPr>
          <w:p w:rsidR="000B4A45" w:rsidRPr="00B27F51" w:rsidRDefault="000B4A45" w:rsidP="00405116">
            <w:pPr>
              <w:jc w:val="center"/>
            </w:pPr>
          </w:p>
        </w:tc>
      </w:tr>
      <w:tr w:rsidR="000B4A45" w:rsidRPr="00B27F51" w:rsidTr="00405116">
        <w:trPr>
          <w:trHeight w:val="249"/>
        </w:trPr>
        <w:tc>
          <w:tcPr>
            <w:tcW w:w="1559" w:type="dxa"/>
            <w:vMerge w:val="restart"/>
          </w:tcPr>
          <w:p w:rsidR="000B4A45" w:rsidRPr="00B27F51" w:rsidRDefault="000B4A45" w:rsidP="00405116">
            <w:pPr>
              <w:rPr>
                <w:b/>
              </w:rPr>
            </w:pPr>
            <w:r w:rsidRPr="00B27F51">
              <w:rPr>
                <w:b/>
              </w:rPr>
              <w:t>Тема 1.3</w:t>
            </w:r>
            <w:r w:rsidRPr="00B27F51">
              <w:rPr>
                <w:rStyle w:val="10"/>
                <w:rFonts w:eastAsia="Calibri"/>
                <w:b/>
                <w:sz w:val="22"/>
                <w:szCs w:val="22"/>
                <w:shd w:val="clear" w:color="auto" w:fill="FFFFFF"/>
              </w:rPr>
              <w:t>.</w:t>
            </w:r>
            <w:r w:rsidRPr="00B27F51">
              <w:rPr>
                <w:rStyle w:val="a4"/>
                <w:shd w:val="clear" w:color="auto" w:fill="FFFFFF"/>
              </w:rPr>
              <w:t xml:space="preserve"> </w:t>
            </w:r>
          </w:p>
          <w:p w:rsidR="000B4A45" w:rsidRPr="00B27F51" w:rsidRDefault="000B4A45" w:rsidP="00405116">
            <w:pPr>
              <w:rPr>
                <w:b/>
              </w:rPr>
            </w:pPr>
            <w:r w:rsidRPr="00B27F51">
              <w:rPr>
                <w:b/>
                <w:bCs/>
              </w:rPr>
              <w:t>Общие положения о праве потребителя на безопасность товаров, работ и услуг</w:t>
            </w:r>
          </w:p>
        </w:tc>
        <w:tc>
          <w:tcPr>
            <w:tcW w:w="6663" w:type="dxa"/>
          </w:tcPr>
          <w:p w:rsidR="000B4A45" w:rsidRPr="00B27F51" w:rsidRDefault="000B4A45" w:rsidP="00405116">
            <w:pPr>
              <w:jc w:val="center"/>
              <w:rPr>
                <w:bCs/>
              </w:rPr>
            </w:pPr>
            <w:r w:rsidRPr="00B27F51">
              <w:rPr>
                <w:b/>
              </w:rPr>
              <w:t>Содержание учебного материала</w:t>
            </w:r>
          </w:p>
        </w:tc>
        <w:tc>
          <w:tcPr>
            <w:tcW w:w="993" w:type="dxa"/>
            <w:vMerge w:val="restart"/>
          </w:tcPr>
          <w:p w:rsidR="000B4A45" w:rsidRPr="00B27F51" w:rsidRDefault="000B4A45" w:rsidP="00405116">
            <w:pPr>
              <w:jc w:val="center"/>
            </w:pPr>
          </w:p>
          <w:p w:rsidR="000B4A45" w:rsidRPr="00B27F51" w:rsidRDefault="000B4A45" w:rsidP="00405116">
            <w:pPr>
              <w:jc w:val="center"/>
            </w:pPr>
          </w:p>
          <w:p w:rsidR="000B4A45" w:rsidRPr="00B27F51" w:rsidRDefault="000B4A45" w:rsidP="00405116">
            <w:pPr>
              <w:jc w:val="center"/>
            </w:pPr>
            <w:r w:rsidRPr="00B27F51">
              <w:t>2</w:t>
            </w: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pStyle w:val="FR1"/>
              <w:ind w:left="0"/>
              <w:jc w:val="both"/>
              <w:rPr>
                <w:rFonts w:ascii="Times New Roman" w:hAnsi="Times New Roman"/>
                <w:bCs/>
                <w:szCs w:val="22"/>
                <w:lang w:val="ru-RU"/>
              </w:rPr>
            </w:pPr>
            <w:r w:rsidRPr="00B27F51">
              <w:rPr>
                <w:rFonts w:ascii="Times New Roman" w:hAnsi="Times New Roman"/>
                <w:szCs w:val="22"/>
                <w:lang w:val="ru-RU"/>
              </w:rPr>
              <w:t xml:space="preserve">Понятие безопасности товаров, работ и услуг. Основные средства обеспечения безопасности товаров, работ и услуг. Срок годности и срок службы как средства обеспечения безопасности жизни, здоровья и имущества потребителей, окружающей их природной среды. Техническое регулирование как правовое средство обеспечения безопасности жизни, здоровья и имущества потребителей. Порядок подтверждения соответствия товаров (работ, услуг) обязательным требованиям, установленным законодательством. </w:t>
            </w:r>
            <w:r w:rsidRPr="00B27F51">
              <w:rPr>
                <w:rFonts w:ascii="Times New Roman" w:hAnsi="Times New Roman"/>
                <w:szCs w:val="22"/>
              </w:rPr>
              <w:t>Правовое обеспечение санитарно-эпидемиологического благополучия потребителей в РФ.</w:t>
            </w:r>
          </w:p>
        </w:tc>
        <w:tc>
          <w:tcPr>
            <w:tcW w:w="993" w:type="dxa"/>
            <w:vMerge/>
          </w:tcPr>
          <w:p w:rsidR="000B4A45" w:rsidRPr="00B27F51" w:rsidRDefault="000B4A45" w:rsidP="00405116">
            <w:pPr>
              <w:jc w:val="center"/>
            </w:pP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jc w:val="center"/>
            </w:pPr>
            <w:r w:rsidRPr="00B27F51">
              <w:rPr>
                <w:b/>
              </w:rPr>
              <w:t>Практическое занятие № 2</w:t>
            </w:r>
          </w:p>
        </w:tc>
        <w:tc>
          <w:tcPr>
            <w:tcW w:w="993" w:type="dxa"/>
            <w:vMerge w:val="restart"/>
          </w:tcPr>
          <w:p w:rsidR="000B4A45" w:rsidRPr="00B27F51" w:rsidRDefault="000B4A45" w:rsidP="00405116">
            <w:pPr>
              <w:jc w:val="center"/>
            </w:pPr>
            <w:r w:rsidRPr="00B27F51">
              <w:t>2</w:t>
            </w: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r w:rsidRPr="00B27F51">
              <w:t>Р</w:t>
            </w:r>
            <w:r w:rsidRPr="00B27F51">
              <w:rPr>
                <w:rFonts w:eastAsia="Times New Roman"/>
              </w:rPr>
              <w:t xml:space="preserve">ешение ситуационных задач « Ответственность за ненадлежащую </w:t>
            </w:r>
            <w:r w:rsidRPr="00B27F51">
              <w:rPr>
                <w:rFonts w:eastAsia="Times New Roman"/>
              </w:rPr>
              <w:lastRenderedPageBreak/>
              <w:t>информацию».</w:t>
            </w:r>
          </w:p>
        </w:tc>
        <w:tc>
          <w:tcPr>
            <w:tcW w:w="993" w:type="dxa"/>
            <w:vMerge/>
          </w:tcPr>
          <w:p w:rsidR="000B4A45" w:rsidRPr="00B27F51" w:rsidRDefault="000B4A45" w:rsidP="00405116">
            <w:pPr>
              <w:jc w:val="center"/>
            </w:pP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jc w:val="center"/>
              <w:rPr>
                <w:b/>
              </w:rPr>
            </w:pPr>
            <w:r w:rsidRPr="00B27F51">
              <w:rPr>
                <w:b/>
              </w:rPr>
              <w:t>Самостоятельная работа обучающихся</w:t>
            </w:r>
          </w:p>
        </w:tc>
        <w:tc>
          <w:tcPr>
            <w:tcW w:w="993" w:type="dxa"/>
            <w:vMerge w:val="restart"/>
          </w:tcPr>
          <w:p w:rsidR="000B4A45" w:rsidRPr="00B27F51" w:rsidRDefault="000B4A45" w:rsidP="00405116">
            <w:pPr>
              <w:jc w:val="center"/>
            </w:pPr>
            <w:r w:rsidRPr="00B27F51">
              <w:t>2</w:t>
            </w:r>
          </w:p>
        </w:tc>
      </w:tr>
      <w:tr w:rsidR="000B4A45" w:rsidRPr="00B27F51" w:rsidTr="00405116">
        <w:trPr>
          <w:trHeight w:val="249"/>
        </w:trPr>
        <w:tc>
          <w:tcPr>
            <w:tcW w:w="1559" w:type="dxa"/>
            <w:vMerge/>
          </w:tcPr>
          <w:p w:rsidR="000B4A45" w:rsidRPr="00B27F51" w:rsidRDefault="000B4A45" w:rsidP="00405116">
            <w:pPr>
              <w:rPr>
                <w:b/>
              </w:rPr>
            </w:pPr>
          </w:p>
        </w:tc>
        <w:tc>
          <w:tcPr>
            <w:tcW w:w="6663" w:type="dxa"/>
            <w:vAlign w:val="bottom"/>
          </w:tcPr>
          <w:p w:rsidR="000B4A45" w:rsidRPr="00B27F51" w:rsidRDefault="000B4A45" w:rsidP="00405116">
            <w:pPr>
              <w:pStyle w:val="Default"/>
              <w:rPr>
                <w:rFonts w:eastAsia="Times New Roman"/>
                <w:color w:val="auto"/>
                <w:sz w:val="22"/>
                <w:szCs w:val="22"/>
              </w:rPr>
            </w:pPr>
            <w:r w:rsidRPr="00B27F51">
              <w:rPr>
                <w:color w:val="auto"/>
                <w:sz w:val="22"/>
                <w:szCs w:val="22"/>
              </w:rPr>
              <w:t xml:space="preserve">Нормативные уровни законодательства о ЗПП: федеральный, региональный, местный. </w:t>
            </w:r>
          </w:p>
        </w:tc>
        <w:tc>
          <w:tcPr>
            <w:tcW w:w="993" w:type="dxa"/>
            <w:vMerge/>
          </w:tcPr>
          <w:p w:rsidR="000B4A45" w:rsidRPr="00B27F51" w:rsidRDefault="000B4A45" w:rsidP="00405116">
            <w:pPr>
              <w:jc w:val="center"/>
            </w:pPr>
          </w:p>
        </w:tc>
      </w:tr>
      <w:tr w:rsidR="000B4A45" w:rsidRPr="00B27F51" w:rsidTr="00405116">
        <w:trPr>
          <w:trHeight w:val="249"/>
        </w:trPr>
        <w:tc>
          <w:tcPr>
            <w:tcW w:w="1559" w:type="dxa"/>
            <w:vMerge w:val="restart"/>
          </w:tcPr>
          <w:p w:rsidR="000B4A45" w:rsidRPr="00B27F51" w:rsidRDefault="000B4A45" w:rsidP="00405116">
            <w:pPr>
              <w:rPr>
                <w:b/>
              </w:rPr>
            </w:pPr>
            <w:r w:rsidRPr="00B27F51">
              <w:rPr>
                <w:b/>
                <w:bCs/>
              </w:rPr>
              <w:t>Тема 1.4.Общие положения о праве потребителя на надлежащее качество товаров, работ и услуг</w:t>
            </w:r>
          </w:p>
        </w:tc>
        <w:tc>
          <w:tcPr>
            <w:tcW w:w="6663" w:type="dxa"/>
          </w:tcPr>
          <w:p w:rsidR="000B4A45" w:rsidRPr="00B27F51" w:rsidRDefault="000B4A45" w:rsidP="00405116">
            <w:pPr>
              <w:jc w:val="center"/>
              <w:rPr>
                <w:bCs/>
              </w:rPr>
            </w:pPr>
            <w:r w:rsidRPr="00B27F51">
              <w:rPr>
                <w:b/>
              </w:rPr>
              <w:t>Содержание учебного материала</w:t>
            </w:r>
          </w:p>
        </w:tc>
        <w:tc>
          <w:tcPr>
            <w:tcW w:w="993" w:type="dxa"/>
            <w:vMerge w:val="restart"/>
          </w:tcPr>
          <w:p w:rsidR="000B4A45" w:rsidRPr="00B27F51" w:rsidRDefault="000B4A45" w:rsidP="00405116">
            <w:pPr>
              <w:jc w:val="center"/>
            </w:pPr>
          </w:p>
          <w:p w:rsidR="000B4A45" w:rsidRPr="00B27F51" w:rsidRDefault="000B4A45" w:rsidP="00405116">
            <w:pPr>
              <w:jc w:val="center"/>
            </w:pPr>
            <w:r w:rsidRPr="00B27F51">
              <w:t>2</w:t>
            </w: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jc w:val="both"/>
            </w:pPr>
            <w:r w:rsidRPr="00B27F51">
              <w:t>Понятие категории «качество товаров, работ и услуг» и права потребителя на надлежащее качество товаров, работ и услуг. Основные средства обеспечения надлежащего качества товаров, работ и услуг. Понятие и значение гарантийного срока. Правовое регулирование качества и безопасности пищевых продуктов. Обеспечение качества и безопасности пищевых продуктов</w:t>
            </w:r>
          </w:p>
        </w:tc>
        <w:tc>
          <w:tcPr>
            <w:tcW w:w="993" w:type="dxa"/>
            <w:vMerge/>
          </w:tcPr>
          <w:p w:rsidR="000B4A45" w:rsidRPr="00B27F51" w:rsidRDefault="000B4A45" w:rsidP="00405116">
            <w:pPr>
              <w:jc w:val="center"/>
            </w:pP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jc w:val="center"/>
            </w:pPr>
            <w:r w:rsidRPr="00B27F51">
              <w:rPr>
                <w:b/>
              </w:rPr>
              <w:t>Практические занятия № 3</w:t>
            </w:r>
          </w:p>
        </w:tc>
        <w:tc>
          <w:tcPr>
            <w:tcW w:w="993" w:type="dxa"/>
            <w:vMerge w:val="restart"/>
          </w:tcPr>
          <w:p w:rsidR="000B4A45" w:rsidRPr="00B27F51" w:rsidRDefault="000B4A45" w:rsidP="00405116">
            <w:pPr>
              <w:jc w:val="center"/>
            </w:pPr>
            <w:r w:rsidRPr="00B27F51">
              <w:t>2</w:t>
            </w: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rPr>
                <w:b/>
              </w:rPr>
            </w:pPr>
            <w:r w:rsidRPr="00B27F51">
              <w:rPr>
                <w:rFonts w:eastAsia="Times New Roman"/>
              </w:rPr>
              <w:t>Составление исковых заявлений  в суд</w:t>
            </w:r>
          </w:p>
        </w:tc>
        <w:tc>
          <w:tcPr>
            <w:tcW w:w="993" w:type="dxa"/>
            <w:vMerge/>
          </w:tcPr>
          <w:p w:rsidR="000B4A45" w:rsidRPr="00B27F51" w:rsidRDefault="000B4A45" w:rsidP="00405116">
            <w:pPr>
              <w:jc w:val="center"/>
            </w:pP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jc w:val="center"/>
              <w:rPr>
                <w:b/>
              </w:rPr>
            </w:pPr>
            <w:r w:rsidRPr="00B27F51">
              <w:rPr>
                <w:b/>
              </w:rPr>
              <w:t>Самостоятельная работа обучающихся</w:t>
            </w:r>
          </w:p>
        </w:tc>
        <w:tc>
          <w:tcPr>
            <w:tcW w:w="993" w:type="dxa"/>
            <w:vMerge w:val="restart"/>
          </w:tcPr>
          <w:p w:rsidR="000B4A45" w:rsidRPr="00B27F51" w:rsidRDefault="000B4A45" w:rsidP="00405116">
            <w:pPr>
              <w:jc w:val="center"/>
            </w:pPr>
            <w:r w:rsidRPr="00B27F51">
              <w:t>2</w:t>
            </w:r>
          </w:p>
        </w:tc>
      </w:tr>
      <w:tr w:rsidR="000B4A45" w:rsidRPr="00B27F51" w:rsidTr="00405116">
        <w:trPr>
          <w:trHeight w:val="249"/>
        </w:trPr>
        <w:tc>
          <w:tcPr>
            <w:tcW w:w="1559" w:type="dxa"/>
            <w:vMerge/>
          </w:tcPr>
          <w:p w:rsidR="000B4A45" w:rsidRPr="00B27F51" w:rsidRDefault="000B4A45" w:rsidP="00405116">
            <w:pPr>
              <w:rPr>
                <w:b/>
              </w:rPr>
            </w:pPr>
          </w:p>
        </w:tc>
        <w:tc>
          <w:tcPr>
            <w:tcW w:w="6663" w:type="dxa"/>
          </w:tcPr>
          <w:p w:rsidR="000B4A45" w:rsidRPr="00B27F51" w:rsidRDefault="000B4A45" w:rsidP="00405116">
            <w:pPr>
              <w:rPr>
                <w:b/>
              </w:rPr>
            </w:pPr>
            <w:r w:rsidRPr="00B27F51">
              <w:rPr>
                <w:rFonts w:eastAsia="Times New Roman"/>
              </w:rPr>
              <w:t>Виды экспертизы</w:t>
            </w:r>
          </w:p>
        </w:tc>
        <w:tc>
          <w:tcPr>
            <w:tcW w:w="993" w:type="dxa"/>
            <w:vMerge/>
          </w:tcPr>
          <w:p w:rsidR="000B4A45" w:rsidRPr="00B27F51" w:rsidRDefault="000B4A45" w:rsidP="00405116">
            <w:pPr>
              <w:jc w:val="center"/>
            </w:pPr>
          </w:p>
        </w:tc>
      </w:tr>
      <w:tr w:rsidR="000B4A45" w:rsidRPr="00B27F51" w:rsidTr="00405116">
        <w:trPr>
          <w:trHeight w:val="319"/>
        </w:trPr>
        <w:tc>
          <w:tcPr>
            <w:tcW w:w="8222" w:type="dxa"/>
            <w:gridSpan w:val="2"/>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B27F51">
              <w:rPr>
                <w:b/>
                <w:bCs/>
              </w:rPr>
              <w:t xml:space="preserve">Раздел 2.  </w:t>
            </w:r>
            <w:r w:rsidRPr="00B27F51">
              <w:rPr>
                <w:rFonts w:eastAsia="Times New Roman"/>
                <w:b/>
              </w:rPr>
              <w:t>Защита прав потребителей при продаже товаров  потребителям</w:t>
            </w:r>
          </w:p>
        </w:tc>
        <w:tc>
          <w:tcPr>
            <w:tcW w:w="993" w:type="dxa"/>
          </w:tcPr>
          <w:p w:rsidR="000B4A45" w:rsidRPr="00B27F51" w:rsidRDefault="000B4A45" w:rsidP="00405116">
            <w:pPr>
              <w:jc w:val="center"/>
              <w:rPr>
                <w:b/>
              </w:rPr>
            </w:pPr>
            <w:r w:rsidRPr="00B27F51">
              <w:rPr>
                <w:b/>
              </w:rPr>
              <w:t>24</w:t>
            </w:r>
          </w:p>
        </w:tc>
      </w:tr>
      <w:tr w:rsidR="000B4A45" w:rsidRPr="00B27F51" w:rsidTr="00405116">
        <w:trPr>
          <w:trHeight w:val="292"/>
        </w:trPr>
        <w:tc>
          <w:tcPr>
            <w:tcW w:w="1559"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t>Тема 2.1. Общие положения о защите прав потребителей при продаже товаров</w:t>
            </w:r>
          </w:p>
          <w:p w:rsidR="000B4A45" w:rsidRPr="00B27F51" w:rsidRDefault="000B4A45" w:rsidP="00405116">
            <w:pPr>
              <w:rPr>
                <w:b/>
                <w:bCs/>
              </w:rPr>
            </w:pPr>
          </w:p>
        </w:tc>
        <w:tc>
          <w:tcPr>
            <w:tcW w:w="6663" w:type="dxa"/>
          </w:tcPr>
          <w:p w:rsidR="000B4A45" w:rsidRPr="00B27F51" w:rsidRDefault="000B4A45" w:rsidP="00405116">
            <w:pPr>
              <w:jc w:val="center"/>
              <w:rPr>
                <w:bCs/>
              </w:rPr>
            </w:pPr>
            <w:r w:rsidRPr="00B27F51">
              <w:rPr>
                <w:b/>
                <w:bCs/>
              </w:rPr>
              <w:t>Содержание учебного материала</w:t>
            </w:r>
          </w:p>
        </w:tc>
        <w:tc>
          <w:tcPr>
            <w:tcW w:w="993" w:type="dxa"/>
            <w:vMerge w:val="restart"/>
          </w:tcPr>
          <w:p w:rsidR="000B4A45" w:rsidRPr="00B27F51" w:rsidRDefault="000B4A45" w:rsidP="00405116">
            <w:pPr>
              <w:jc w:val="center"/>
              <w:rPr>
                <w:b/>
              </w:rPr>
            </w:pPr>
          </w:p>
          <w:p w:rsidR="000B4A45" w:rsidRPr="00B27F51" w:rsidRDefault="000B4A45" w:rsidP="00405116">
            <w:pPr>
              <w:jc w:val="center"/>
              <w:rPr>
                <w:b/>
              </w:rPr>
            </w:pPr>
          </w:p>
          <w:p w:rsidR="000B4A45" w:rsidRPr="00B27F51" w:rsidRDefault="000B4A45" w:rsidP="00405116">
            <w:pPr>
              <w:jc w:val="center"/>
            </w:pPr>
            <w:r w:rsidRPr="00B27F51">
              <w:rPr>
                <w:b/>
              </w:rPr>
              <w:t>2</w:t>
            </w:r>
          </w:p>
        </w:tc>
      </w:tr>
      <w:tr w:rsidR="000B4A45" w:rsidRPr="00B27F51" w:rsidTr="00405116">
        <w:trPr>
          <w:trHeight w:val="359"/>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pPr>
              <w:pStyle w:val="Default"/>
              <w:jc w:val="both"/>
              <w:rPr>
                <w:color w:val="auto"/>
                <w:sz w:val="22"/>
                <w:szCs w:val="22"/>
              </w:rPr>
            </w:pPr>
            <w:r w:rsidRPr="00B27F51">
              <w:rPr>
                <w:color w:val="auto"/>
                <w:sz w:val="22"/>
                <w:szCs w:val="22"/>
              </w:rPr>
              <w:t xml:space="preserve">Правовые последствия продажи потребителю товаров с недостатками. Права потребителя при продаже товара ненадлежащего качества. Возмещение убытков. Обязанности продавца при продаже товара ненадлежащего качества. Необходимость проведения экспертизы. Особенность удовлетворения требования о замене товара ненадлежащего качества. Сроки предъявления требований в отношении недостатков товара. Сроки удовлетворения требований потребителя о безвозмездном устранении недостатков товара. Порядок и сроки удовлетворения требования потребителя о замене товара ненадлежащего качества. Право на отказ от исполнения договора купли-продажи. Основания предоставления и отказа в предоставлении аналогичного товара в безвозмездное временное пользование. Ответственность за просрочку выполнения требований потребителя. Расчеты с потребителем в случае приобретения им товара ненадлежащего качества. Особенности обмена товара надлежащего качества. Особенности защиты прав потребителей при продаже отдельных видов товаров. </w:t>
            </w:r>
          </w:p>
        </w:tc>
        <w:tc>
          <w:tcPr>
            <w:tcW w:w="993" w:type="dxa"/>
            <w:vMerge/>
          </w:tcPr>
          <w:p w:rsidR="000B4A45" w:rsidRPr="00B27F51" w:rsidRDefault="000B4A45" w:rsidP="00405116">
            <w:pPr>
              <w:jc w:val="center"/>
              <w:rPr>
                <w:b/>
              </w:rPr>
            </w:pPr>
          </w:p>
        </w:tc>
      </w:tr>
      <w:tr w:rsidR="000B4A45" w:rsidRPr="00B27F51" w:rsidTr="00405116">
        <w:trPr>
          <w:trHeight w:val="263"/>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pPr>
              <w:jc w:val="center"/>
              <w:rPr>
                <w:bCs/>
              </w:rPr>
            </w:pPr>
            <w:r w:rsidRPr="00B27F51">
              <w:rPr>
                <w:b/>
              </w:rPr>
              <w:t>Практическое занятие № 4</w:t>
            </w:r>
          </w:p>
        </w:tc>
        <w:tc>
          <w:tcPr>
            <w:tcW w:w="993" w:type="dxa"/>
            <w:vMerge w:val="restart"/>
          </w:tcPr>
          <w:p w:rsidR="000B4A45" w:rsidRPr="00B27F51" w:rsidRDefault="000B4A45" w:rsidP="00405116">
            <w:pPr>
              <w:jc w:val="center"/>
            </w:pPr>
            <w:r w:rsidRPr="00B27F51">
              <w:t>2</w:t>
            </w:r>
          </w:p>
        </w:tc>
      </w:tr>
      <w:tr w:rsidR="000B4A45" w:rsidRPr="00B27F51" w:rsidTr="00405116">
        <w:trPr>
          <w:trHeight w:val="269"/>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pPr>
              <w:rPr>
                <w:b/>
              </w:rPr>
            </w:pPr>
            <w:r w:rsidRPr="00B27F51">
              <w:rPr>
                <w:rFonts w:eastAsia="Times New Roman"/>
              </w:rPr>
              <w:t>Составление претензий</w:t>
            </w:r>
          </w:p>
        </w:tc>
        <w:tc>
          <w:tcPr>
            <w:tcW w:w="993" w:type="dxa"/>
            <w:vMerge/>
          </w:tcPr>
          <w:p w:rsidR="000B4A45" w:rsidRPr="00B27F51" w:rsidRDefault="000B4A45" w:rsidP="00405116">
            <w:pPr>
              <w:jc w:val="center"/>
            </w:pPr>
          </w:p>
        </w:tc>
      </w:tr>
      <w:tr w:rsidR="000B4A45" w:rsidRPr="00B27F51" w:rsidTr="00405116">
        <w:trPr>
          <w:trHeight w:val="340"/>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pPr>
              <w:jc w:val="center"/>
              <w:rPr>
                <w:bCs/>
              </w:rPr>
            </w:pPr>
            <w:r w:rsidRPr="00B27F51">
              <w:rPr>
                <w:b/>
              </w:rPr>
              <w:t>Самостоятельная работа обучающихся</w:t>
            </w:r>
          </w:p>
        </w:tc>
        <w:tc>
          <w:tcPr>
            <w:tcW w:w="993" w:type="dxa"/>
            <w:vMerge w:val="restart"/>
          </w:tcPr>
          <w:p w:rsidR="000B4A45" w:rsidRPr="00B27F51" w:rsidRDefault="000B4A45" w:rsidP="00405116">
            <w:pPr>
              <w:jc w:val="center"/>
            </w:pPr>
            <w:r w:rsidRPr="00B27F51">
              <w:t>2</w:t>
            </w:r>
          </w:p>
        </w:tc>
      </w:tr>
      <w:tr w:rsidR="000B4A45" w:rsidRPr="00B27F51" w:rsidTr="00405116">
        <w:trPr>
          <w:trHeight w:val="70"/>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pPr>
              <w:pStyle w:val="Default"/>
              <w:rPr>
                <w:bCs/>
                <w:color w:val="auto"/>
                <w:sz w:val="22"/>
                <w:szCs w:val="22"/>
              </w:rPr>
            </w:pPr>
            <w:r w:rsidRPr="00B27F51">
              <w:rPr>
                <w:color w:val="auto"/>
                <w:sz w:val="22"/>
                <w:szCs w:val="22"/>
              </w:rPr>
              <w:t>Развитие законодательства о ЗПП в РФ.</w:t>
            </w:r>
          </w:p>
        </w:tc>
        <w:tc>
          <w:tcPr>
            <w:tcW w:w="993" w:type="dxa"/>
            <w:vMerge/>
          </w:tcPr>
          <w:p w:rsidR="000B4A45" w:rsidRPr="00B27F51" w:rsidRDefault="000B4A45" w:rsidP="00405116">
            <w:pPr>
              <w:jc w:val="center"/>
            </w:pPr>
          </w:p>
        </w:tc>
      </w:tr>
      <w:tr w:rsidR="000B4A45" w:rsidRPr="00B27F51" w:rsidTr="00405116">
        <w:trPr>
          <w:trHeight w:val="118"/>
        </w:trPr>
        <w:tc>
          <w:tcPr>
            <w:tcW w:w="1559"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t xml:space="preserve">Тема 2.2.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lastRenderedPageBreak/>
              <w:t>Общие положения о защите прав потребителей при выполнении работ и оказании услуг</w:t>
            </w:r>
          </w:p>
        </w:tc>
        <w:tc>
          <w:tcPr>
            <w:tcW w:w="6663" w:type="dxa"/>
          </w:tcPr>
          <w:p w:rsidR="000B4A45" w:rsidRPr="00B27F51" w:rsidRDefault="000B4A45" w:rsidP="00405116">
            <w:pPr>
              <w:jc w:val="center"/>
              <w:rPr>
                <w:b/>
                <w:bCs/>
              </w:rPr>
            </w:pPr>
            <w:r w:rsidRPr="00B27F51">
              <w:rPr>
                <w:b/>
                <w:bCs/>
              </w:rPr>
              <w:lastRenderedPageBreak/>
              <w:t>Содержание учебного материала</w:t>
            </w:r>
          </w:p>
        </w:tc>
        <w:tc>
          <w:tcPr>
            <w:tcW w:w="993" w:type="dxa"/>
            <w:vMerge w:val="restart"/>
          </w:tcPr>
          <w:p w:rsidR="000B4A45" w:rsidRPr="00B27F51" w:rsidRDefault="000B4A45" w:rsidP="00405116">
            <w:pPr>
              <w:jc w:val="center"/>
            </w:pPr>
          </w:p>
          <w:p w:rsidR="000B4A45" w:rsidRPr="00B27F51" w:rsidRDefault="000B4A45" w:rsidP="00405116">
            <w:pPr>
              <w:jc w:val="center"/>
            </w:pPr>
          </w:p>
          <w:p w:rsidR="000B4A45" w:rsidRPr="00B27F51" w:rsidRDefault="000B4A45" w:rsidP="00405116">
            <w:pPr>
              <w:jc w:val="center"/>
            </w:pPr>
          </w:p>
          <w:p w:rsidR="000B4A45" w:rsidRPr="00B27F51" w:rsidRDefault="000B4A45" w:rsidP="00405116">
            <w:pPr>
              <w:jc w:val="center"/>
            </w:pPr>
          </w:p>
          <w:p w:rsidR="000B4A45" w:rsidRPr="00B27F51" w:rsidRDefault="000B4A45" w:rsidP="00405116">
            <w:pPr>
              <w:jc w:val="center"/>
            </w:pPr>
          </w:p>
          <w:p w:rsidR="000B4A45" w:rsidRPr="00B27F51" w:rsidRDefault="000B4A45" w:rsidP="00405116">
            <w:pPr>
              <w:jc w:val="center"/>
            </w:pPr>
            <w:r w:rsidRPr="00B27F51">
              <w:t>2</w:t>
            </w:r>
          </w:p>
        </w:tc>
      </w:tr>
      <w:tr w:rsidR="000B4A45" w:rsidRPr="00B27F51" w:rsidTr="00405116">
        <w:trPr>
          <w:trHeight w:val="271"/>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pPr>
              <w:pStyle w:val="Default"/>
              <w:jc w:val="both"/>
              <w:rPr>
                <w:color w:val="auto"/>
                <w:sz w:val="22"/>
                <w:szCs w:val="22"/>
              </w:rPr>
            </w:pPr>
            <w:r w:rsidRPr="00B27F51">
              <w:rPr>
                <w:color w:val="auto"/>
                <w:sz w:val="22"/>
                <w:szCs w:val="22"/>
              </w:rPr>
              <w:t xml:space="preserve">Порядок определения сроков в договоре на выполнение работ, </w:t>
            </w:r>
            <w:r w:rsidRPr="00B27F51">
              <w:rPr>
                <w:color w:val="auto"/>
                <w:sz w:val="22"/>
                <w:szCs w:val="22"/>
              </w:rPr>
              <w:lastRenderedPageBreak/>
              <w:t>оказания услуг. Порядок оплаты. Соотношение норм ГК РФ, Закона РФ «О защите прав потребителей» и иных законов. Основания изменения и расторжения договора. Последствия нарушения исполнителем сроков выполнения работ (оказания услуг). Неустойка, как форма ответственности за нарушение сроков. Право потребителя на односторонний отказ от исполнения договора о выполнении работ (оказании услуг).  Требования, предъявляемые к качеству работ (услуг). Права потребителей при обнаружении недостатков и существенных недостатков выполненной работы (оказанной услуги). Сроки предъявления и удовлетворения требований потребителя в отношении недостатков выполненной работы (оказанной услуги). Ответственность за нарушение сроков. Выполнение работы из материала исполнителя; из материала (с вещью потребителя). Обязанность исполнителя информировать потребителя об обстоятельствах, которые могут повлиять на качество выполняемой работы (оказываемой услуги) или повлечь за собой невозможность ее завершения в срок. Правила перевозки пассажиров, грузов, багажа воздушным, водным, автомобильным, железнодорожным транспортом. Правила оказания платных ветеринарных услуг. Правила оказания услуг (выполнения работ) по техническому  обслуживанию и ремонту автотранспортных средств. Правила оказания услуг телефонной связи. Правила оказания услуг общественного питания, гостиничных услуг. Правила бытового обслуживания населения в РФ. Правила предоставления коммунальных услуг.</w:t>
            </w:r>
          </w:p>
        </w:tc>
        <w:tc>
          <w:tcPr>
            <w:tcW w:w="993" w:type="dxa"/>
            <w:vMerge/>
          </w:tcPr>
          <w:p w:rsidR="000B4A45" w:rsidRPr="00B27F51" w:rsidRDefault="000B4A45" w:rsidP="00405116">
            <w:pPr>
              <w:jc w:val="center"/>
            </w:pPr>
          </w:p>
        </w:tc>
      </w:tr>
      <w:tr w:rsidR="000B4A45" w:rsidRPr="00B27F51" w:rsidTr="00405116">
        <w:trPr>
          <w:trHeight w:val="129"/>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pPr>
              <w:jc w:val="center"/>
              <w:rPr>
                <w:bCs/>
              </w:rPr>
            </w:pPr>
            <w:r w:rsidRPr="00B27F51">
              <w:rPr>
                <w:b/>
              </w:rPr>
              <w:t>Практическое занятие № 5</w:t>
            </w:r>
          </w:p>
        </w:tc>
        <w:tc>
          <w:tcPr>
            <w:tcW w:w="993" w:type="dxa"/>
            <w:vMerge w:val="restart"/>
          </w:tcPr>
          <w:p w:rsidR="000B4A45" w:rsidRPr="00B27F51" w:rsidRDefault="000B4A45" w:rsidP="00405116">
            <w:pPr>
              <w:jc w:val="center"/>
            </w:pPr>
            <w:r w:rsidRPr="00B27F51">
              <w:t>2</w:t>
            </w:r>
          </w:p>
        </w:tc>
      </w:tr>
      <w:tr w:rsidR="000B4A45" w:rsidRPr="00B27F51" w:rsidTr="00405116">
        <w:trPr>
          <w:trHeight w:val="284"/>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pPr>
              <w:rPr>
                <w:bCs/>
              </w:rPr>
            </w:pPr>
            <w:r w:rsidRPr="00B27F51">
              <w:t xml:space="preserve">Решение ситуационных задач на тему: </w:t>
            </w:r>
            <w:r w:rsidRPr="00B27F51">
              <w:rPr>
                <w:rFonts w:eastAsia="Times New Roman"/>
              </w:rPr>
              <w:t xml:space="preserve"> «Кто прав в магазине?»</w:t>
            </w:r>
          </w:p>
        </w:tc>
        <w:tc>
          <w:tcPr>
            <w:tcW w:w="993" w:type="dxa"/>
            <w:vMerge/>
            <w:tcBorders>
              <w:bottom w:val="single" w:sz="4" w:space="0" w:color="auto"/>
            </w:tcBorders>
          </w:tcPr>
          <w:p w:rsidR="000B4A45" w:rsidRPr="00B27F51" w:rsidRDefault="000B4A45" w:rsidP="00405116">
            <w:pPr>
              <w:jc w:val="center"/>
            </w:pPr>
          </w:p>
        </w:tc>
      </w:tr>
      <w:tr w:rsidR="000B4A45" w:rsidRPr="00B27F51" w:rsidTr="00405116">
        <w:trPr>
          <w:trHeight w:val="284"/>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pPr>
              <w:jc w:val="center"/>
              <w:rPr>
                <w:bCs/>
              </w:rPr>
            </w:pPr>
            <w:r w:rsidRPr="00B27F51">
              <w:rPr>
                <w:b/>
              </w:rPr>
              <w:t>Самостоятельная работа обучающихся</w:t>
            </w:r>
          </w:p>
        </w:tc>
        <w:tc>
          <w:tcPr>
            <w:tcW w:w="993" w:type="dxa"/>
            <w:vMerge w:val="restart"/>
          </w:tcPr>
          <w:p w:rsidR="000B4A45" w:rsidRPr="00B27F51" w:rsidRDefault="000B4A45" w:rsidP="00405116">
            <w:pPr>
              <w:jc w:val="center"/>
            </w:pPr>
            <w:r w:rsidRPr="00B27F51">
              <w:t>2</w:t>
            </w:r>
          </w:p>
        </w:tc>
      </w:tr>
      <w:tr w:rsidR="000B4A45" w:rsidRPr="00B27F51" w:rsidTr="00405116">
        <w:trPr>
          <w:trHeight w:val="284"/>
        </w:trPr>
        <w:tc>
          <w:tcPr>
            <w:tcW w:w="1559" w:type="dxa"/>
            <w:vMerge/>
            <w:tcBorders>
              <w:bottom w:val="single" w:sz="4" w:space="0" w:color="auto"/>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r w:rsidRPr="00B27F51">
              <w:t>Д</w:t>
            </w:r>
            <w:r w:rsidRPr="00B27F51">
              <w:rPr>
                <w:rFonts w:eastAsia="Times New Roman"/>
              </w:rPr>
              <w:t>истанционная торговля</w:t>
            </w:r>
          </w:p>
        </w:tc>
        <w:tc>
          <w:tcPr>
            <w:tcW w:w="993" w:type="dxa"/>
            <w:vMerge/>
            <w:tcBorders>
              <w:bottom w:val="single" w:sz="4" w:space="0" w:color="auto"/>
            </w:tcBorders>
          </w:tcPr>
          <w:p w:rsidR="000B4A45" w:rsidRPr="00B27F51" w:rsidRDefault="000B4A45" w:rsidP="00405116">
            <w:pPr>
              <w:jc w:val="center"/>
            </w:pPr>
          </w:p>
        </w:tc>
      </w:tr>
      <w:tr w:rsidR="000B4A45" w:rsidRPr="00B27F51" w:rsidTr="00405116">
        <w:trPr>
          <w:trHeight w:val="284"/>
        </w:trPr>
        <w:tc>
          <w:tcPr>
            <w:tcW w:w="1559"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t xml:space="preserve">Тема 2.3.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t>Юридическая ответственность продавца (изготовителя, исполнителя). Право потребителя на возмещение вреда</w:t>
            </w:r>
          </w:p>
        </w:tc>
        <w:tc>
          <w:tcPr>
            <w:tcW w:w="6663" w:type="dxa"/>
            <w:tcBorders>
              <w:bottom w:val="single" w:sz="4" w:space="0" w:color="auto"/>
            </w:tcBorders>
          </w:tcPr>
          <w:p w:rsidR="000B4A45" w:rsidRPr="00B27F51" w:rsidRDefault="000B4A45" w:rsidP="00405116">
            <w:pPr>
              <w:jc w:val="center"/>
              <w:rPr>
                <w:bCs/>
              </w:rPr>
            </w:pPr>
            <w:r w:rsidRPr="00B27F51">
              <w:rPr>
                <w:b/>
                <w:bCs/>
              </w:rPr>
              <w:t>Содержание учебного материала</w:t>
            </w:r>
          </w:p>
        </w:tc>
        <w:tc>
          <w:tcPr>
            <w:tcW w:w="993" w:type="dxa"/>
            <w:vMerge w:val="restart"/>
          </w:tcPr>
          <w:p w:rsidR="000B4A45" w:rsidRPr="00B27F51" w:rsidRDefault="000B4A45" w:rsidP="00405116">
            <w:pPr>
              <w:jc w:val="center"/>
            </w:pPr>
          </w:p>
          <w:p w:rsidR="000B4A45" w:rsidRPr="00B27F51" w:rsidRDefault="000B4A45" w:rsidP="00405116">
            <w:pPr>
              <w:jc w:val="center"/>
            </w:pPr>
            <w:r w:rsidRPr="00B27F51">
              <w:t>2</w:t>
            </w:r>
          </w:p>
        </w:tc>
      </w:tr>
      <w:tr w:rsidR="000B4A45" w:rsidRPr="00B27F51" w:rsidTr="00405116">
        <w:trPr>
          <w:trHeight w:val="325"/>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pPr>
              <w:jc w:val="both"/>
            </w:pPr>
            <w:r w:rsidRPr="00B27F51">
              <w:t>Виды юридической ответственности за нарушение прав потребителей. Особенность гражданско-правовой ответственности за нарушение прав потребителя. Формы гражданско-правовой ответственности за нарушение прав потребителя. Юридическая ответственность за нарушение права потребителя на безопасность товаров, работ и услуг. Юридическая ответственность за нарушение права потребителя на надлежащее качество товаров (работ, услуг). Право потребителя на возмещение вреда, причиненного вследствие недостатков товара (работы, услуги).</w:t>
            </w:r>
          </w:p>
        </w:tc>
        <w:tc>
          <w:tcPr>
            <w:tcW w:w="993" w:type="dxa"/>
            <w:vMerge/>
          </w:tcPr>
          <w:p w:rsidR="000B4A45" w:rsidRPr="00B27F51" w:rsidRDefault="000B4A45" w:rsidP="00405116">
            <w:pPr>
              <w:jc w:val="center"/>
            </w:pPr>
          </w:p>
        </w:tc>
      </w:tr>
      <w:tr w:rsidR="000B4A45" w:rsidRPr="00B27F51" w:rsidTr="00405116">
        <w:trPr>
          <w:trHeight w:val="284"/>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pPr>
              <w:jc w:val="center"/>
              <w:rPr>
                <w:bCs/>
              </w:rPr>
            </w:pPr>
            <w:r w:rsidRPr="00B27F51">
              <w:rPr>
                <w:b/>
              </w:rPr>
              <w:t>Практическое занятие № 6</w:t>
            </w:r>
          </w:p>
        </w:tc>
        <w:tc>
          <w:tcPr>
            <w:tcW w:w="993" w:type="dxa"/>
            <w:vMerge w:val="restart"/>
          </w:tcPr>
          <w:p w:rsidR="000B4A45" w:rsidRPr="00B27F51" w:rsidRDefault="000B4A45" w:rsidP="00405116">
            <w:pPr>
              <w:jc w:val="center"/>
            </w:pPr>
            <w:r w:rsidRPr="00B27F51">
              <w:t>2</w:t>
            </w:r>
          </w:p>
        </w:tc>
      </w:tr>
      <w:tr w:rsidR="000B4A45" w:rsidRPr="00B27F51" w:rsidTr="00405116">
        <w:trPr>
          <w:trHeight w:val="263"/>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Pr>
          <w:p w:rsidR="000B4A45" w:rsidRPr="00B27F51" w:rsidRDefault="000B4A45" w:rsidP="00405116">
            <w:r w:rsidRPr="00B27F51">
              <w:t>Р</w:t>
            </w:r>
            <w:r w:rsidRPr="00B27F51">
              <w:rPr>
                <w:rFonts w:eastAsia="Times New Roman"/>
              </w:rPr>
              <w:t>ешение ситуационных  задач</w:t>
            </w:r>
            <w:r w:rsidRPr="00B27F51">
              <w:t xml:space="preserve">: </w:t>
            </w:r>
            <w:r w:rsidRPr="00B27F51">
              <w:rPr>
                <w:rFonts w:eastAsia="Times New Roman"/>
              </w:rPr>
              <w:t>«Дистанционный способ продажи товаров»</w:t>
            </w:r>
          </w:p>
        </w:tc>
        <w:tc>
          <w:tcPr>
            <w:tcW w:w="993" w:type="dxa"/>
            <w:vMerge/>
          </w:tcPr>
          <w:p w:rsidR="000B4A45" w:rsidRPr="00B27F51" w:rsidRDefault="000B4A45" w:rsidP="00405116">
            <w:pPr>
              <w:jc w:val="center"/>
            </w:pPr>
          </w:p>
        </w:tc>
      </w:tr>
      <w:tr w:rsidR="000B4A45" w:rsidRPr="00B27F51" w:rsidTr="00405116">
        <w:trPr>
          <w:trHeight w:val="284"/>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pPr>
              <w:jc w:val="center"/>
              <w:rPr>
                <w:bCs/>
              </w:rPr>
            </w:pPr>
            <w:r w:rsidRPr="00B27F51">
              <w:rPr>
                <w:b/>
              </w:rPr>
              <w:t>Самостоятельная работа обучающихся</w:t>
            </w:r>
          </w:p>
        </w:tc>
        <w:tc>
          <w:tcPr>
            <w:tcW w:w="993" w:type="dxa"/>
            <w:vMerge w:val="restart"/>
          </w:tcPr>
          <w:p w:rsidR="000B4A45" w:rsidRPr="00B27F51" w:rsidRDefault="000B4A45" w:rsidP="00405116">
            <w:pPr>
              <w:jc w:val="center"/>
            </w:pPr>
            <w:r w:rsidRPr="00B27F51">
              <w:t>2</w:t>
            </w:r>
          </w:p>
        </w:tc>
      </w:tr>
      <w:tr w:rsidR="000B4A45" w:rsidRPr="00B27F51" w:rsidTr="00405116">
        <w:trPr>
          <w:trHeight w:val="284"/>
        </w:trPr>
        <w:tc>
          <w:tcPr>
            <w:tcW w:w="1559" w:type="dxa"/>
            <w:vMerge/>
            <w:tcBorders>
              <w:bottom w:val="single" w:sz="4" w:space="0" w:color="auto"/>
            </w:tcBorders>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r w:rsidRPr="00B27F51">
              <w:t>Особенности приобретения товаров в интернет-магазинах</w:t>
            </w:r>
            <w:r w:rsidRPr="00B27F51">
              <w:rPr>
                <w:rFonts w:eastAsia="Times New Roman"/>
              </w:rPr>
              <w:t xml:space="preserve"> </w:t>
            </w:r>
          </w:p>
        </w:tc>
        <w:tc>
          <w:tcPr>
            <w:tcW w:w="993" w:type="dxa"/>
            <w:vMerge/>
            <w:tcBorders>
              <w:bottom w:val="single" w:sz="4" w:space="0" w:color="auto"/>
            </w:tcBorders>
          </w:tcPr>
          <w:p w:rsidR="000B4A45" w:rsidRPr="00B27F51" w:rsidRDefault="000B4A45" w:rsidP="00405116">
            <w:pPr>
              <w:jc w:val="center"/>
            </w:pPr>
          </w:p>
        </w:tc>
      </w:tr>
      <w:tr w:rsidR="000B4A45" w:rsidRPr="00B27F51" w:rsidTr="00405116">
        <w:trPr>
          <w:trHeight w:val="284"/>
        </w:trPr>
        <w:tc>
          <w:tcPr>
            <w:tcW w:w="1559" w:type="dxa"/>
            <w:vMerge w:val="restar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sidRPr="00B27F51">
              <w:rPr>
                <w:b/>
                <w:bCs/>
              </w:rPr>
              <w:lastRenderedPageBreak/>
              <w:t>Тема 2.4. Общие положения о публичной и судебной защите прав потребителей</w:t>
            </w:r>
          </w:p>
        </w:tc>
        <w:tc>
          <w:tcPr>
            <w:tcW w:w="6663" w:type="dxa"/>
            <w:tcBorders>
              <w:bottom w:val="single" w:sz="4" w:space="0" w:color="auto"/>
            </w:tcBorders>
          </w:tcPr>
          <w:p w:rsidR="000B4A45" w:rsidRPr="00B27F51" w:rsidRDefault="000B4A45" w:rsidP="00405116">
            <w:pPr>
              <w:jc w:val="center"/>
              <w:rPr>
                <w:b/>
              </w:rPr>
            </w:pPr>
            <w:r w:rsidRPr="00B27F51">
              <w:rPr>
                <w:b/>
                <w:bCs/>
              </w:rPr>
              <w:t>Содержание учебного материала</w:t>
            </w:r>
          </w:p>
        </w:tc>
        <w:tc>
          <w:tcPr>
            <w:tcW w:w="993" w:type="dxa"/>
            <w:vMerge w:val="restart"/>
          </w:tcPr>
          <w:p w:rsidR="000B4A45" w:rsidRPr="00B27F51" w:rsidRDefault="000B4A45" w:rsidP="00405116">
            <w:pPr>
              <w:jc w:val="center"/>
            </w:pPr>
            <w:r w:rsidRPr="00B27F51">
              <w:t>2</w:t>
            </w:r>
          </w:p>
        </w:tc>
      </w:tr>
      <w:tr w:rsidR="000B4A45" w:rsidRPr="00B27F51" w:rsidTr="00405116">
        <w:trPr>
          <w:trHeight w:val="583"/>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pPr>
              <w:jc w:val="both"/>
              <w:rPr>
                <w:b/>
              </w:rPr>
            </w:pPr>
            <w:r w:rsidRPr="00B27F51">
              <w:t>Подсудность дел, связанных с защитой прав потребителей. Уплата государственной пошлины. Досудебный порядок рассмотрения требований потребителя. Порядок подачи искового заявления. Исковая давность. Практика рассмотрения судами дел о защите прав потребителей. Некоторые вопросы применения законодательства о компенсации морального вреда.</w:t>
            </w:r>
          </w:p>
        </w:tc>
        <w:tc>
          <w:tcPr>
            <w:tcW w:w="993" w:type="dxa"/>
            <w:vMerge/>
            <w:tcBorders>
              <w:bottom w:val="single" w:sz="4" w:space="0" w:color="auto"/>
            </w:tcBorders>
          </w:tcPr>
          <w:p w:rsidR="000B4A45" w:rsidRPr="00B27F51" w:rsidRDefault="000B4A45" w:rsidP="00405116">
            <w:pPr>
              <w:jc w:val="center"/>
            </w:pPr>
          </w:p>
        </w:tc>
      </w:tr>
      <w:tr w:rsidR="000B4A45" w:rsidRPr="00B27F51" w:rsidTr="00405116">
        <w:trPr>
          <w:trHeight w:val="284"/>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pPr>
              <w:jc w:val="center"/>
              <w:rPr>
                <w:b/>
              </w:rPr>
            </w:pPr>
            <w:r w:rsidRPr="00B27F51">
              <w:rPr>
                <w:b/>
              </w:rPr>
              <w:t>Практические занятия № 7-8</w:t>
            </w:r>
          </w:p>
        </w:tc>
        <w:tc>
          <w:tcPr>
            <w:tcW w:w="993" w:type="dxa"/>
            <w:tcBorders>
              <w:bottom w:val="single" w:sz="4" w:space="0" w:color="auto"/>
            </w:tcBorders>
          </w:tcPr>
          <w:p w:rsidR="000B4A45" w:rsidRPr="00B27F51" w:rsidRDefault="000B4A45" w:rsidP="00405116">
            <w:pPr>
              <w:jc w:val="center"/>
            </w:pPr>
            <w:r w:rsidRPr="00B27F51">
              <w:t>4</w:t>
            </w:r>
          </w:p>
        </w:tc>
      </w:tr>
      <w:tr w:rsidR="000B4A45" w:rsidRPr="00B27F51" w:rsidTr="00405116">
        <w:trPr>
          <w:trHeight w:val="284"/>
        </w:trPr>
        <w:tc>
          <w:tcPr>
            <w:tcW w:w="1559" w:type="dxa"/>
            <w:vMerge/>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p>
        </w:tc>
        <w:tc>
          <w:tcPr>
            <w:tcW w:w="6663" w:type="dxa"/>
            <w:tcBorders>
              <w:bottom w:val="single" w:sz="4" w:space="0" w:color="auto"/>
            </w:tcBorders>
          </w:tcPr>
          <w:p w:rsidR="000B4A45" w:rsidRPr="00B27F51" w:rsidRDefault="000B4A45" w:rsidP="00405116">
            <w:r w:rsidRPr="00B27F51">
              <w:t xml:space="preserve">Решение профессиональных задач: «Существенный недостаток», </w:t>
            </w:r>
            <w:r w:rsidRPr="00B27F51">
              <w:rPr>
                <w:rFonts w:eastAsia="Times New Roman"/>
              </w:rPr>
              <w:t>«Покупка мобильного телефона».</w:t>
            </w:r>
            <w:r w:rsidRPr="00B27F51">
              <w:t xml:space="preserve"> Зачет</w:t>
            </w:r>
          </w:p>
        </w:tc>
        <w:tc>
          <w:tcPr>
            <w:tcW w:w="993" w:type="dxa"/>
            <w:tcBorders>
              <w:bottom w:val="single" w:sz="4" w:space="0" w:color="auto"/>
            </w:tcBorders>
          </w:tcPr>
          <w:p w:rsidR="000B4A45" w:rsidRPr="00B27F51" w:rsidRDefault="000B4A45" w:rsidP="00405116">
            <w:pPr>
              <w:jc w:val="center"/>
            </w:pPr>
          </w:p>
        </w:tc>
      </w:tr>
      <w:tr w:rsidR="000B4A45" w:rsidRPr="00B27F51" w:rsidTr="00405116">
        <w:trPr>
          <w:trHeight w:val="121"/>
        </w:trPr>
        <w:tc>
          <w:tcPr>
            <w:tcW w:w="8222" w:type="dxa"/>
            <w:gridSpan w:val="2"/>
          </w:tcPr>
          <w:p w:rsidR="000B4A45" w:rsidRPr="00B27F51" w:rsidRDefault="000B4A45" w:rsidP="00405116">
            <w:pPr>
              <w:tabs>
                <w:tab w:val="left" w:pos="5496"/>
              </w:tabs>
              <w:rPr>
                <w:b/>
                <w:shd w:val="clear" w:color="auto" w:fill="FFFFFF"/>
              </w:rPr>
            </w:pPr>
            <w:r w:rsidRPr="00B27F51">
              <w:rPr>
                <w:b/>
                <w:shd w:val="clear" w:color="auto" w:fill="FFFFFF"/>
              </w:rPr>
              <w:t>ВСЕГО</w:t>
            </w:r>
          </w:p>
        </w:tc>
        <w:tc>
          <w:tcPr>
            <w:tcW w:w="993" w:type="dxa"/>
          </w:tcPr>
          <w:p w:rsidR="000B4A45" w:rsidRPr="00B27F51" w:rsidRDefault="000B4A45" w:rsidP="00405116">
            <w:pPr>
              <w:jc w:val="center"/>
              <w:rPr>
                <w:b/>
              </w:rPr>
            </w:pPr>
            <w:r w:rsidRPr="00B27F51">
              <w:rPr>
                <w:b/>
              </w:rPr>
              <w:t>46</w:t>
            </w:r>
          </w:p>
        </w:tc>
      </w:tr>
    </w:tbl>
    <w:p w:rsidR="000B4A45" w:rsidRPr="00B27F51" w:rsidRDefault="000B4A45" w:rsidP="000B4A45">
      <w:pPr>
        <w:rPr>
          <w:rFonts w:eastAsia="Times New Roman"/>
        </w:rPr>
      </w:pPr>
      <w:bookmarkStart w:id="42" w:name="page8"/>
      <w:bookmarkStart w:id="43" w:name="page10"/>
      <w:bookmarkEnd w:id="42"/>
      <w:bookmarkEnd w:id="43"/>
    </w:p>
    <w:p w:rsidR="000B4A45" w:rsidRPr="00B27F51" w:rsidRDefault="000B4A45" w:rsidP="008B7DE8">
      <w:pPr>
        <w:numPr>
          <w:ilvl w:val="1"/>
          <w:numId w:val="87"/>
        </w:numPr>
        <w:tabs>
          <w:tab w:val="left" w:pos="1040"/>
        </w:tabs>
        <w:spacing w:after="0" w:line="240" w:lineRule="auto"/>
        <w:ind w:left="1440" w:hanging="360"/>
        <w:jc w:val="both"/>
        <w:rPr>
          <w:rFonts w:eastAsia="Times New Roman"/>
          <w:b/>
        </w:rPr>
      </w:pPr>
      <w:r w:rsidRPr="00B27F51">
        <w:rPr>
          <w:rFonts w:eastAsia="Times New Roman"/>
          <w:b/>
        </w:rPr>
        <w:t>УСЛОВИЯ РЕАЛИЗАЦИИ УЧЕБНОЙ ДИСЦИПЛИНЫ</w:t>
      </w:r>
    </w:p>
    <w:p w:rsidR="000B4A45" w:rsidRPr="00B27F51" w:rsidRDefault="000B4A45" w:rsidP="000B4A45">
      <w:pPr>
        <w:rPr>
          <w:rFonts w:eastAsia="Times New Roman"/>
          <w:b/>
        </w:rPr>
      </w:pPr>
    </w:p>
    <w:p w:rsidR="000B4A45" w:rsidRPr="00B27F51" w:rsidRDefault="000B4A45" w:rsidP="008B7DE8">
      <w:pPr>
        <w:numPr>
          <w:ilvl w:val="0"/>
          <w:numId w:val="88"/>
        </w:numPr>
        <w:tabs>
          <w:tab w:val="clear" w:pos="0"/>
          <w:tab w:val="left" w:pos="874"/>
        </w:tabs>
        <w:spacing w:after="0" w:line="240" w:lineRule="auto"/>
        <w:ind w:left="0" w:right="20" w:firstLine="0"/>
        <w:jc w:val="both"/>
        <w:rPr>
          <w:rFonts w:eastAsia="Times New Roman"/>
          <w:b/>
        </w:rPr>
      </w:pPr>
      <w:r w:rsidRPr="00B27F51">
        <w:rPr>
          <w:rFonts w:eastAsia="Times New Roman"/>
          <w:b/>
        </w:rPr>
        <w:t>Требования к минимальному материально-техническому обеспечению</w:t>
      </w:r>
    </w:p>
    <w:p w:rsidR="000B4A45" w:rsidRPr="00B27F51" w:rsidRDefault="000B4A45" w:rsidP="000B4A45">
      <w:pPr>
        <w:rPr>
          <w:rFonts w:eastAsia="Times New Roman"/>
          <w:b/>
        </w:rPr>
      </w:pPr>
    </w:p>
    <w:p w:rsidR="000B4A45" w:rsidRPr="00B27F51" w:rsidRDefault="000B4A45" w:rsidP="000B4A45">
      <w:pPr>
        <w:ind w:right="20" w:firstLine="977"/>
        <w:jc w:val="both"/>
        <w:rPr>
          <w:rFonts w:eastAsia="Times New Roman"/>
        </w:rPr>
      </w:pPr>
      <w:r w:rsidRPr="00B27F51">
        <w:rPr>
          <w:rFonts w:eastAsia="Times New Roman"/>
        </w:rPr>
        <w:t>Реализация учебной дисциплины требует наличия учебного кабинета «Защита прав потребителя».</w:t>
      </w:r>
    </w:p>
    <w:p w:rsidR="000B4A45" w:rsidRPr="00B27F51" w:rsidRDefault="000B4A45" w:rsidP="000B4A45">
      <w:pPr>
        <w:rPr>
          <w:rFonts w:eastAsia="Times New Roman"/>
        </w:rPr>
      </w:pPr>
    </w:p>
    <w:p w:rsidR="000B4A45" w:rsidRPr="00B27F51" w:rsidRDefault="000B4A45" w:rsidP="000B4A45">
      <w:pPr>
        <w:ind w:right="780" w:firstLine="838"/>
        <w:rPr>
          <w:rFonts w:eastAsia="Times New Roman"/>
        </w:rPr>
      </w:pPr>
      <w:r w:rsidRPr="00B27F51">
        <w:rPr>
          <w:rFonts w:eastAsia="Times New Roman"/>
        </w:rPr>
        <w:t>Оборудование учебного кабинета:</w:t>
      </w:r>
    </w:p>
    <w:p w:rsidR="000B4A45" w:rsidRPr="00B27F51" w:rsidRDefault="000B4A45" w:rsidP="000B4A45">
      <w:pPr>
        <w:rPr>
          <w:rFonts w:eastAsia="Times New Roman"/>
        </w:rPr>
      </w:pPr>
    </w:p>
    <w:p w:rsidR="000B4A45" w:rsidRPr="00B27F51" w:rsidRDefault="000B4A45" w:rsidP="000B4A45">
      <w:pPr>
        <w:rPr>
          <w:rFonts w:eastAsia="Times New Roman"/>
        </w:rPr>
      </w:pPr>
      <w:r w:rsidRPr="00B27F51">
        <w:rPr>
          <w:rFonts w:eastAsia="Times New Roman"/>
        </w:rPr>
        <w:t>- посадочные места по количеству обучающихся;</w:t>
      </w:r>
    </w:p>
    <w:p w:rsidR="000B4A45" w:rsidRPr="00B27F51" w:rsidRDefault="000B4A45" w:rsidP="000B4A45">
      <w:pPr>
        <w:rPr>
          <w:rFonts w:eastAsia="Times New Roman"/>
        </w:rPr>
      </w:pPr>
    </w:p>
    <w:p w:rsidR="000B4A45" w:rsidRPr="00B27F51" w:rsidRDefault="000B4A45" w:rsidP="008B7DE8">
      <w:pPr>
        <w:numPr>
          <w:ilvl w:val="0"/>
          <w:numId w:val="89"/>
        </w:numPr>
        <w:tabs>
          <w:tab w:val="clear" w:pos="0"/>
          <w:tab w:val="left" w:pos="163"/>
        </w:tabs>
        <w:spacing w:after="0" w:line="240" w:lineRule="auto"/>
        <w:ind w:right="4420" w:hanging="720"/>
        <w:rPr>
          <w:rFonts w:eastAsia="Times New Roman"/>
        </w:rPr>
      </w:pPr>
      <w:r w:rsidRPr="00B27F51">
        <w:rPr>
          <w:rFonts w:eastAsia="Times New Roman"/>
        </w:rPr>
        <w:t xml:space="preserve">рабочее место преподавателя. </w:t>
      </w:r>
    </w:p>
    <w:p w:rsidR="000B4A45" w:rsidRPr="00B27F51" w:rsidRDefault="000B4A45" w:rsidP="000B4A45">
      <w:pPr>
        <w:ind w:right="20"/>
        <w:rPr>
          <w:rFonts w:eastAsia="Times New Roman"/>
          <w:b/>
        </w:rPr>
      </w:pPr>
      <w:r w:rsidRPr="00B27F51">
        <w:rPr>
          <w:rFonts w:eastAsia="Times New Roman"/>
          <w:b/>
        </w:rPr>
        <w:t xml:space="preserve">3.2. Информационное обеспечение обучения </w:t>
      </w:r>
    </w:p>
    <w:p w:rsidR="000B4A45" w:rsidRDefault="000B4A45" w:rsidP="000B4A45">
      <w:pPr>
        <w:ind w:right="20"/>
        <w:rPr>
          <w:rFonts w:eastAsia="Times New Roman"/>
          <w:b/>
        </w:rPr>
      </w:pPr>
    </w:p>
    <w:p w:rsidR="000B4A45" w:rsidRPr="00B27F51" w:rsidRDefault="000B4A45" w:rsidP="000B4A45">
      <w:pPr>
        <w:ind w:right="20"/>
        <w:rPr>
          <w:rFonts w:eastAsia="Times New Roman"/>
          <w:b/>
        </w:rPr>
      </w:pPr>
      <w:r w:rsidRPr="00B27F51">
        <w:rPr>
          <w:rFonts w:eastAsia="Times New Roman"/>
          <w:b/>
        </w:rPr>
        <w:t>Перечень рекомендуемых учебных изданий, Интернет-ресурсов, дополнительной литературы</w:t>
      </w:r>
    </w:p>
    <w:p w:rsidR="000B4A45" w:rsidRPr="00B27F51" w:rsidRDefault="000B4A45" w:rsidP="000B4A45">
      <w:pPr>
        <w:pStyle w:val="Default"/>
        <w:rPr>
          <w:color w:val="auto"/>
          <w:sz w:val="22"/>
          <w:szCs w:val="22"/>
        </w:rPr>
      </w:pPr>
      <w:bookmarkStart w:id="44" w:name="page11"/>
      <w:bookmarkEnd w:id="44"/>
    </w:p>
    <w:p w:rsidR="000B4A45" w:rsidRPr="00B27F51" w:rsidRDefault="000B4A45" w:rsidP="000B4A45">
      <w:pPr>
        <w:pStyle w:val="Default"/>
        <w:rPr>
          <w:color w:val="auto"/>
          <w:sz w:val="22"/>
          <w:szCs w:val="22"/>
        </w:rPr>
      </w:pPr>
      <w:r w:rsidRPr="00B27F51">
        <w:rPr>
          <w:color w:val="auto"/>
          <w:sz w:val="22"/>
          <w:szCs w:val="22"/>
        </w:rPr>
        <w:t xml:space="preserve">1.Гурская С.П. Правила торговли и защита прав потребителей. Учебное пособие.-М.2015.-189с. </w:t>
      </w:r>
    </w:p>
    <w:p w:rsidR="000B4A45" w:rsidRPr="00B27F51" w:rsidRDefault="000B4A45" w:rsidP="000B4A45">
      <w:pPr>
        <w:pStyle w:val="Default"/>
        <w:rPr>
          <w:color w:val="auto"/>
          <w:sz w:val="22"/>
          <w:szCs w:val="22"/>
        </w:rPr>
      </w:pPr>
      <w:r w:rsidRPr="00B27F51">
        <w:rPr>
          <w:color w:val="auto"/>
          <w:sz w:val="22"/>
          <w:szCs w:val="22"/>
        </w:rPr>
        <w:t xml:space="preserve">2. Дашков Л.П. Правила торговли и защита прав потребителей. Сборник.-М.-2013.-324с. </w:t>
      </w:r>
    </w:p>
    <w:p w:rsidR="000B4A45" w:rsidRPr="00B27F51" w:rsidRDefault="000B4A45" w:rsidP="000B4A45">
      <w:pPr>
        <w:pStyle w:val="Default"/>
        <w:rPr>
          <w:color w:val="auto"/>
          <w:sz w:val="22"/>
          <w:szCs w:val="22"/>
        </w:rPr>
      </w:pPr>
      <w:r w:rsidRPr="00B27F51">
        <w:rPr>
          <w:color w:val="auto"/>
          <w:sz w:val="22"/>
          <w:szCs w:val="22"/>
        </w:rPr>
        <w:t xml:space="preserve">3. Закон РФ «О защите прав потребителей». - М.2014-32с. </w:t>
      </w:r>
    </w:p>
    <w:p w:rsidR="000B4A45" w:rsidRPr="00B27F51" w:rsidRDefault="000B4A45" w:rsidP="000B4A45">
      <w:pPr>
        <w:pStyle w:val="Default"/>
        <w:rPr>
          <w:color w:val="auto"/>
          <w:sz w:val="22"/>
          <w:szCs w:val="22"/>
        </w:rPr>
      </w:pPr>
      <w:r w:rsidRPr="00B27F51">
        <w:rPr>
          <w:color w:val="auto"/>
          <w:sz w:val="22"/>
          <w:szCs w:val="22"/>
        </w:rPr>
        <w:t xml:space="preserve">4. Стяжкина Т.А. Защита прав потребителей. Учебник.- М., 2013. – 736 с. </w:t>
      </w:r>
    </w:p>
    <w:p w:rsidR="000B4A45" w:rsidRPr="00B27F51" w:rsidRDefault="000B4A45" w:rsidP="000B4A45">
      <w:pPr>
        <w:pStyle w:val="Default"/>
        <w:rPr>
          <w:color w:val="auto"/>
          <w:sz w:val="22"/>
          <w:szCs w:val="22"/>
        </w:rPr>
      </w:pPr>
      <w:r w:rsidRPr="00B27F51">
        <w:rPr>
          <w:color w:val="auto"/>
          <w:sz w:val="22"/>
          <w:szCs w:val="22"/>
        </w:rPr>
        <w:t xml:space="preserve">5. Комментарий к закону «О защите прав потребителей». -М, 2012-382с </w:t>
      </w:r>
    </w:p>
    <w:p w:rsidR="000B4A45" w:rsidRPr="00B27F51" w:rsidRDefault="000B4A45" w:rsidP="000B4A45">
      <w:pPr>
        <w:pStyle w:val="Default"/>
        <w:rPr>
          <w:color w:val="auto"/>
          <w:sz w:val="22"/>
          <w:szCs w:val="22"/>
        </w:rPr>
      </w:pPr>
      <w:r w:rsidRPr="00B27F51">
        <w:rPr>
          <w:color w:val="auto"/>
          <w:sz w:val="22"/>
          <w:szCs w:val="22"/>
        </w:rPr>
        <w:t xml:space="preserve">6. Смирнова В.В. Защита прав потребителей (практические советы). -СПб., 2011.- 210с. </w:t>
      </w:r>
    </w:p>
    <w:p w:rsidR="000B4A45" w:rsidRPr="00B27F51" w:rsidRDefault="000B4A45" w:rsidP="000B4A45">
      <w:pPr>
        <w:pStyle w:val="Default"/>
        <w:rPr>
          <w:color w:val="auto"/>
          <w:sz w:val="22"/>
          <w:szCs w:val="22"/>
        </w:rPr>
      </w:pPr>
      <w:r w:rsidRPr="00B27F51">
        <w:rPr>
          <w:color w:val="auto"/>
          <w:sz w:val="22"/>
          <w:szCs w:val="22"/>
        </w:rPr>
        <w:t xml:space="preserve">7. Защита прав потребителей с образцами заявлений. -М, 2016.- 96с. </w:t>
      </w:r>
    </w:p>
    <w:p w:rsidR="000B4A45" w:rsidRPr="00B27F51" w:rsidRDefault="000B4A45" w:rsidP="000B4A45">
      <w:pPr>
        <w:pStyle w:val="Default"/>
        <w:rPr>
          <w:color w:val="auto"/>
          <w:sz w:val="22"/>
          <w:szCs w:val="22"/>
        </w:rPr>
      </w:pPr>
      <w:r w:rsidRPr="00B27F51">
        <w:rPr>
          <w:color w:val="auto"/>
          <w:sz w:val="22"/>
          <w:szCs w:val="22"/>
        </w:rPr>
        <w:t xml:space="preserve">8. Комментарий к закону «О защите прав потребителей».-М, 2013-382с </w:t>
      </w:r>
    </w:p>
    <w:p w:rsidR="000B4A45" w:rsidRPr="00B27F51" w:rsidRDefault="000B4A45" w:rsidP="000B4A45">
      <w:pPr>
        <w:pStyle w:val="Default"/>
        <w:rPr>
          <w:color w:val="auto"/>
          <w:sz w:val="22"/>
          <w:szCs w:val="22"/>
        </w:rPr>
      </w:pPr>
      <w:r w:rsidRPr="00B27F51">
        <w:rPr>
          <w:color w:val="auto"/>
          <w:sz w:val="22"/>
          <w:szCs w:val="22"/>
        </w:rPr>
        <w:t xml:space="preserve">9. Пиляева В.В. Защита прав потребителей. - М, 2016-725 с. </w:t>
      </w:r>
    </w:p>
    <w:p w:rsidR="000B4A45" w:rsidRPr="00B27F51" w:rsidRDefault="000B4A45" w:rsidP="000B4A45">
      <w:pPr>
        <w:pStyle w:val="Default"/>
        <w:rPr>
          <w:color w:val="auto"/>
          <w:sz w:val="22"/>
          <w:szCs w:val="22"/>
        </w:rPr>
      </w:pPr>
      <w:r w:rsidRPr="00B27F51">
        <w:rPr>
          <w:color w:val="auto"/>
          <w:sz w:val="22"/>
          <w:szCs w:val="22"/>
        </w:rPr>
        <w:t xml:space="preserve">10. Ткачев В.Н. Защита прав потребителей в РФ.- М, 2015- 256 с. </w:t>
      </w:r>
    </w:p>
    <w:p w:rsidR="000B4A45" w:rsidRDefault="000B4A45" w:rsidP="000B4A45">
      <w:pPr>
        <w:pStyle w:val="Default"/>
        <w:rPr>
          <w:b/>
          <w:bCs/>
          <w:color w:val="auto"/>
          <w:sz w:val="22"/>
          <w:szCs w:val="22"/>
        </w:rPr>
      </w:pPr>
    </w:p>
    <w:p w:rsidR="000B4A45" w:rsidRPr="00B27F51" w:rsidRDefault="000B4A45" w:rsidP="000B4A45">
      <w:pPr>
        <w:pStyle w:val="Default"/>
        <w:rPr>
          <w:color w:val="auto"/>
          <w:sz w:val="22"/>
          <w:szCs w:val="22"/>
        </w:rPr>
      </w:pPr>
      <w:r w:rsidRPr="00B27F51">
        <w:rPr>
          <w:b/>
          <w:bCs/>
          <w:color w:val="auto"/>
          <w:sz w:val="22"/>
          <w:szCs w:val="22"/>
        </w:rPr>
        <w:t xml:space="preserve">Дополнительная литература </w:t>
      </w:r>
    </w:p>
    <w:p w:rsidR="000B4A45" w:rsidRPr="00B27F51" w:rsidRDefault="000B4A45" w:rsidP="000B4A45">
      <w:pPr>
        <w:pStyle w:val="Default"/>
        <w:rPr>
          <w:color w:val="auto"/>
          <w:sz w:val="22"/>
          <w:szCs w:val="22"/>
        </w:rPr>
      </w:pPr>
      <w:r w:rsidRPr="00B27F51">
        <w:rPr>
          <w:color w:val="auto"/>
          <w:sz w:val="22"/>
          <w:szCs w:val="22"/>
        </w:rPr>
        <w:t xml:space="preserve">1. Автомобиль. Серия: “Комментарий адвокатской практики”. Вып.3. - М.: ИИФ “Спрос” КонфОП, 1998. - 208с. </w:t>
      </w:r>
    </w:p>
    <w:p w:rsidR="000B4A45" w:rsidRPr="00B27F51" w:rsidRDefault="000B4A45" w:rsidP="000B4A45">
      <w:pPr>
        <w:pStyle w:val="Default"/>
        <w:rPr>
          <w:color w:val="auto"/>
          <w:sz w:val="22"/>
          <w:szCs w:val="22"/>
        </w:rPr>
      </w:pPr>
      <w:r w:rsidRPr="00B27F51">
        <w:rPr>
          <w:color w:val="auto"/>
          <w:sz w:val="22"/>
          <w:szCs w:val="22"/>
        </w:rPr>
        <w:t xml:space="preserve">2. Антонов В.В., Антонов Н.А., Толпыгин Г.А. Потребительское право. Споры, иски. Претензии: Учеб. Пособие. М.: Книга-сервис, 2003. </w:t>
      </w:r>
    </w:p>
    <w:p w:rsidR="000B4A45" w:rsidRPr="00B27F51" w:rsidRDefault="000B4A45" w:rsidP="000B4A45">
      <w:pPr>
        <w:pStyle w:val="Default"/>
        <w:rPr>
          <w:color w:val="auto"/>
          <w:sz w:val="22"/>
          <w:szCs w:val="22"/>
        </w:rPr>
      </w:pPr>
      <w:r w:rsidRPr="00B27F51">
        <w:rPr>
          <w:color w:val="auto"/>
          <w:sz w:val="22"/>
          <w:szCs w:val="22"/>
        </w:rPr>
        <w:t xml:space="preserve">3. Артемов В.В. Договор банковского вклада и защита прав потребителей: иной взгляд // Банковское право. 2002. №4. </w:t>
      </w:r>
    </w:p>
    <w:p w:rsidR="000B4A45" w:rsidRPr="00B27F51" w:rsidRDefault="000B4A45" w:rsidP="000B4A45">
      <w:pPr>
        <w:pStyle w:val="Default"/>
        <w:rPr>
          <w:color w:val="auto"/>
          <w:sz w:val="22"/>
          <w:szCs w:val="22"/>
        </w:rPr>
      </w:pPr>
      <w:r w:rsidRPr="00B27F51">
        <w:rPr>
          <w:color w:val="auto"/>
          <w:sz w:val="22"/>
          <w:szCs w:val="22"/>
        </w:rPr>
        <w:t xml:space="preserve">4. Афонина А.В. О защите прав потребителей жилищно-коммунальных услуг// Жилищное право, 2006. № 12. </w:t>
      </w:r>
    </w:p>
    <w:p w:rsidR="000B4A45" w:rsidRPr="00B27F51" w:rsidRDefault="000B4A45" w:rsidP="000B4A45">
      <w:pPr>
        <w:pStyle w:val="Default"/>
        <w:rPr>
          <w:color w:val="auto"/>
          <w:sz w:val="22"/>
          <w:szCs w:val="22"/>
        </w:rPr>
      </w:pPr>
      <w:r w:rsidRPr="00B27F51">
        <w:rPr>
          <w:color w:val="auto"/>
          <w:sz w:val="22"/>
          <w:szCs w:val="22"/>
        </w:rPr>
        <w:t xml:space="preserve">5. Баринов Н.А. Права граждан по договору бытового заказа и их защита. - Саратов: 1973. </w:t>
      </w:r>
    </w:p>
    <w:p w:rsidR="000B4A45" w:rsidRPr="00B27F51" w:rsidRDefault="000B4A45" w:rsidP="000B4A45">
      <w:pPr>
        <w:pStyle w:val="Default"/>
        <w:rPr>
          <w:color w:val="auto"/>
          <w:sz w:val="22"/>
          <w:szCs w:val="22"/>
        </w:rPr>
      </w:pPr>
      <w:r w:rsidRPr="00B27F51">
        <w:rPr>
          <w:color w:val="auto"/>
          <w:sz w:val="22"/>
          <w:szCs w:val="22"/>
        </w:rPr>
        <w:t xml:space="preserve">6. Баткаев С.В., Лаврова Н.Ю. Защита прав потребителей при заключении договоров, связанных с приобретением жилья // Вестник Министерства Российской Федерации по антимонопольной политике и поддержке предпринимательства. 2002. №6. </w:t>
      </w:r>
    </w:p>
    <w:p w:rsidR="000B4A45" w:rsidRPr="00B27F51" w:rsidRDefault="000B4A45" w:rsidP="000B4A45">
      <w:pPr>
        <w:pStyle w:val="Default"/>
        <w:rPr>
          <w:color w:val="auto"/>
          <w:sz w:val="22"/>
          <w:szCs w:val="22"/>
        </w:rPr>
      </w:pPr>
      <w:r w:rsidRPr="00B27F51">
        <w:rPr>
          <w:color w:val="auto"/>
          <w:sz w:val="22"/>
          <w:szCs w:val="22"/>
        </w:rPr>
        <w:t xml:space="preserve">7. Богдан В.В. Самозащита права как способ защиты прав потребителей в сфере торговли // Юрист. 2003. №2. </w:t>
      </w:r>
    </w:p>
    <w:p w:rsidR="000B4A45" w:rsidRPr="00B27F51" w:rsidRDefault="000B4A45" w:rsidP="000B4A45">
      <w:pPr>
        <w:pStyle w:val="Default"/>
        <w:rPr>
          <w:color w:val="auto"/>
          <w:sz w:val="22"/>
          <w:szCs w:val="22"/>
        </w:rPr>
      </w:pPr>
      <w:r w:rsidRPr="00B27F51">
        <w:rPr>
          <w:color w:val="auto"/>
          <w:sz w:val="22"/>
          <w:szCs w:val="22"/>
        </w:rPr>
        <w:t xml:space="preserve">8. Богдан В.В. Досудебный порядок урегулирования споров, возникающих в сфере защиты прав потребителей // Российский судья. 2003. №3. </w:t>
      </w:r>
    </w:p>
    <w:p w:rsidR="000B4A45" w:rsidRPr="00B27F51" w:rsidRDefault="000B4A45" w:rsidP="000B4A45">
      <w:pPr>
        <w:pStyle w:val="Default"/>
        <w:rPr>
          <w:color w:val="auto"/>
          <w:sz w:val="22"/>
          <w:szCs w:val="22"/>
        </w:rPr>
      </w:pPr>
      <w:r w:rsidRPr="00B27F51">
        <w:rPr>
          <w:color w:val="auto"/>
          <w:sz w:val="22"/>
          <w:szCs w:val="22"/>
        </w:rPr>
        <w:t xml:space="preserve">9. Богдан В.В. Гражданско-правовые способы защиты прав потребителей в сфере торговли и услуг // Юрист. 2003. №7. </w:t>
      </w:r>
    </w:p>
    <w:p w:rsidR="000B4A45" w:rsidRPr="00B27F51" w:rsidRDefault="000B4A45" w:rsidP="000B4A45">
      <w:pPr>
        <w:ind w:left="360"/>
        <w:rPr>
          <w:rFonts w:eastAsia="Times New Roman"/>
          <w:b/>
        </w:rPr>
      </w:pPr>
    </w:p>
    <w:p w:rsidR="000B4A45" w:rsidRPr="00B27F51" w:rsidRDefault="000B4A45" w:rsidP="000B4A45">
      <w:pPr>
        <w:ind w:left="360"/>
        <w:rPr>
          <w:rFonts w:eastAsia="Times New Roman"/>
          <w:b/>
        </w:rPr>
      </w:pPr>
      <w:r w:rsidRPr="00B27F51">
        <w:rPr>
          <w:rFonts w:eastAsia="Times New Roman"/>
          <w:b/>
        </w:rPr>
        <w:t>4. КОНТРОЛЬ И ОЦЕНКА РЕЗУЛЬТАТОВ ОСВОЕНИЯ УЧЕБНОЙ</w:t>
      </w:r>
    </w:p>
    <w:p w:rsidR="000B4A45" w:rsidRPr="00B27F51" w:rsidRDefault="000B4A45" w:rsidP="000B4A45">
      <w:pPr>
        <w:ind w:left="3700"/>
        <w:rPr>
          <w:rFonts w:eastAsia="Times New Roman"/>
          <w:b/>
        </w:rPr>
      </w:pPr>
      <w:r w:rsidRPr="00B27F51">
        <w:rPr>
          <w:rFonts w:eastAsia="Times New Roman"/>
          <w:b/>
        </w:rPr>
        <w:t>ДИСЦИПЛИНЫ</w:t>
      </w:r>
    </w:p>
    <w:p w:rsidR="000B4A45" w:rsidRPr="00B27F51" w:rsidRDefault="000B4A45" w:rsidP="000B4A45">
      <w:pPr>
        <w:rPr>
          <w:rFonts w:eastAsia="Times New Roman"/>
        </w:rPr>
      </w:pPr>
    </w:p>
    <w:p w:rsidR="000B4A45" w:rsidRPr="00B27F51" w:rsidRDefault="000B4A45" w:rsidP="000B4A45">
      <w:pPr>
        <w:ind w:left="100" w:right="600" w:firstLine="708"/>
        <w:jc w:val="both"/>
        <w:rPr>
          <w:rFonts w:eastAsia="Times New Roman"/>
        </w:rPr>
      </w:pPr>
      <w:r w:rsidRPr="00B27F51">
        <w:rPr>
          <w:rFonts w:eastAsia="Times New Roman"/>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w:t>
      </w:r>
    </w:p>
    <w:p w:rsidR="000B4A45" w:rsidRPr="00B27F51" w:rsidRDefault="000B4A45" w:rsidP="000B4A45">
      <w:pPr>
        <w:rPr>
          <w:rFonts w:eastAsia="Times New Roman"/>
        </w:rPr>
      </w:pPr>
    </w:p>
    <w:tbl>
      <w:tblPr>
        <w:tblW w:w="8931" w:type="dxa"/>
        <w:tblInd w:w="10" w:type="dxa"/>
        <w:tblLayout w:type="fixed"/>
        <w:tblCellMar>
          <w:left w:w="0" w:type="dxa"/>
          <w:right w:w="0" w:type="dxa"/>
        </w:tblCellMar>
        <w:tblLook w:val="0000" w:firstRow="0" w:lastRow="0" w:firstColumn="0" w:lastColumn="0" w:noHBand="0" w:noVBand="0"/>
      </w:tblPr>
      <w:tblGrid>
        <w:gridCol w:w="5060"/>
        <w:gridCol w:w="3871"/>
      </w:tblGrid>
      <w:tr w:rsidR="000B4A45" w:rsidRPr="00B27F51" w:rsidTr="00405116">
        <w:trPr>
          <w:trHeight w:val="283"/>
        </w:trPr>
        <w:tc>
          <w:tcPr>
            <w:tcW w:w="5060" w:type="dxa"/>
            <w:tcBorders>
              <w:top w:val="single" w:sz="8" w:space="0" w:color="auto"/>
              <w:left w:val="single" w:sz="8" w:space="0" w:color="auto"/>
              <w:right w:val="single" w:sz="8" w:space="0" w:color="auto"/>
            </w:tcBorders>
            <w:shd w:val="clear" w:color="auto" w:fill="auto"/>
            <w:vAlign w:val="bottom"/>
          </w:tcPr>
          <w:p w:rsidR="000B4A45" w:rsidRPr="00B27F51" w:rsidRDefault="000B4A45" w:rsidP="00405116">
            <w:pPr>
              <w:jc w:val="center"/>
              <w:rPr>
                <w:rFonts w:eastAsia="Times New Roman"/>
                <w:b/>
                <w:w w:val="99"/>
              </w:rPr>
            </w:pPr>
            <w:r w:rsidRPr="00B27F51">
              <w:rPr>
                <w:rFonts w:eastAsia="Times New Roman"/>
                <w:b/>
                <w:w w:val="99"/>
              </w:rPr>
              <w:t>Результаты обучения</w:t>
            </w:r>
          </w:p>
        </w:tc>
        <w:tc>
          <w:tcPr>
            <w:tcW w:w="3871" w:type="dxa"/>
            <w:tcBorders>
              <w:top w:val="single" w:sz="8" w:space="0" w:color="auto"/>
              <w:right w:val="single" w:sz="8" w:space="0" w:color="auto"/>
            </w:tcBorders>
            <w:shd w:val="clear" w:color="auto" w:fill="auto"/>
            <w:vAlign w:val="bottom"/>
          </w:tcPr>
          <w:p w:rsidR="000B4A45" w:rsidRPr="00B27F51" w:rsidRDefault="000B4A45" w:rsidP="00405116">
            <w:pPr>
              <w:jc w:val="center"/>
              <w:rPr>
                <w:rFonts w:eastAsia="Times New Roman"/>
                <w:b/>
              </w:rPr>
            </w:pPr>
            <w:r w:rsidRPr="00B27F51">
              <w:rPr>
                <w:rFonts w:eastAsia="Times New Roman"/>
                <w:b/>
              </w:rPr>
              <w:t>Формы и методы контроля о оценки</w:t>
            </w:r>
          </w:p>
        </w:tc>
      </w:tr>
      <w:tr w:rsidR="000B4A45" w:rsidRPr="00B27F51" w:rsidTr="00405116">
        <w:trPr>
          <w:trHeight w:val="279"/>
        </w:trPr>
        <w:tc>
          <w:tcPr>
            <w:tcW w:w="506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jc w:val="center"/>
              <w:rPr>
                <w:rFonts w:eastAsia="Times New Roman"/>
                <w:b/>
                <w:w w:val="99"/>
              </w:rPr>
            </w:pPr>
            <w:r w:rsidRPr="00B27F51">
              <w:rPr>
                <w:rFonts w:eastAsia="Times New Roman"/>
                <w:b/>
                <w:w w:val="99"/>
              </w:rPr>
              <w:t>(освоенные умения усвоенные знания)</w:t>
            </w:r>
          </w:p>
        </w:tc>
        <w:tc>
          <w:tcPr>
            <w:tcW w:w="3871" w:type="dxa"/>
            <w:tcBorders>
              <w:bottom w:val="single" w:sz="8" w:space="0" w:color="auto"/>
              <w:right w:val="single" w:sz="8" w:space="0" w:color="auto"/>
            </w:tcBorders>
            <w:shd w:val="clear" w:color="auto" w:fill="auto"/>
            <w:vAlign w:val="bottom"/>
          </w:tcPr>
          <w:p w:rsidR="000B4A45" w:rsidRPr="00B27F51" w:rsidRDefault="000B4A45" w:rsidP="00405116">
            <w:pPr>
              <w:jc w:val="center"/>
              <w:rPr>
                <w:rFonts w:eastAsia="Times New Roman"/>
                <w:b/>
              </w:rPr>
            </w:pPr>
            <w:r w:rsidRPr="00B27F51">
              <w:rPr>
                <w:rFonts w:eastAsia="Times New Roman"/>
                <w:b/>
              </w:rPr>
              <w:t>результатов обучения</w:t>
            </w:r>
          </w:p>
        </w:tc>
      </w:tr>
      <w:tr w:rsidR="000B4A45" w:rsidRPr="00B27F51" w:rsidTr="00405116">
        <w:trPr>
          <w:trHeight w:val="263"/>
        </w:trPr>
        <w:tc>
          <w:tcPr>
            <w:tcW w:w="506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jc w:val="center"/>
              <w:rPr>
                <w:rFonts w:eastAsia="Times New Roman"/>
                <w:w w:val="99"/>
              </w:rPr>
            </w:pPr>
            <w:r w:rsidRPr="00B27F51">
              <w:rPr>
                <w:rFonts w:eastAsia="Times New Roman"/>
                <w:w w:val="99"/>
              </w:rPr>
              <w:t>1</w:t>
            </w:r>
          </w:p>
        </w:tc>
        <w:tc>
          <w:tcPr>
            <w:tcW w:w="3871" w:type="dxa"/>
            <w:tcBorders>
              <w:bottom w:val="single" w:sz="8" w:space="0" w:color="auto"/>
              <w:right w:val="single" w:sz="8" w:space="0" w:color="auto"/>
            </w:tcBorders>
            <w:shd w:val="clear" w:color="auto" w:fill="auto"/>
            <w:vAlign w:val="bottom"/>
          </w:tcPr>
          <w:p w:rsidR="000B4A45" w:rsidRPr="00B27F51" w:rsidRDefault="000B4A45" w:rsidP="00405116">
            <w:pPr>
              <w:jc w:val="center"/>
              <w:rPr>
                <w:rFonts w:eastAsia="Times New Roman"/>
                <w:w w:val="99"/>
              </w:rPr>
            </w:pPr>
            <w:r w:rsidRPr="00B27F51">
              <w:rPr>
                <w:rFonts w:eastAsia="Times New Roman"/>
                <w:w w:val="99"/>
              </w:rPr>
              <w:t>2</w:t>
            </w:r>
          </w:p>
        </w:tc>
      </w:tr>
      <w:tr w:rsidR="000B4A45" w:rsidRPr="00B27F51" w:rsidTr="00405116">
        <w:trPr>
          <w:trHeight w:val="265"/>
        </w:trPr>
        <w:tc>
          <w:tcPr>
            <w:tcW w:w="5060" w:type="dxa"/>
            <w:tcBorders>
              <w:left w:val="single" w:sz="8" w:space="0" w:color="auto"/>
              <w:bottom w:val="single" w:sz="8" w:space="0" w:color="auto"/>
              <w:right w:val="single" w:sz="8" w:space="0" w:color="auto"/>
            </w:tcBorders>
            <w:shd w:val="clear" w:color="auto" w:fill="auto"/>
            <w:vAlign w:val="bottom"/>
          </w:tcPr>
          <w:p w:rsidR="000B4A45" w:rsidRPr="00B27F51" w:rsidRDefault="000B4A45" w:rsidP="00405116">
            <w:pPr>
              <w:ind w:left="100"/>
              <w:rPr>
                <w:rFonts w:eastAsia="Times New Roman"/>
                <w:b/>
              </w:rPr>
            </w:pPr>
            <w:r w:rsidRPr="00B27F51">
              <w:rPr>
                <w:rFonts w:eastAsia="Times New Roman"/>
                <w:b/>
              </w:rPr>
              <w:t>Умения:</w:t>
            </w:r>
          </w:p>
        </w:tc>
        <w:tc>
          <w:tcPr>
            <w:tcW w:w="3871" w:type="dxa"/>
            <w:vMerge w:val="restart"/>
            <w:tcBorders>
              <w:right w:val="single" w:sz="8" w:space="0" w:color="auto"/>
            </w:tcBorders>
            <w:shd w:val="clear" w:color="auto" w:fill="auto"/>
            <w:vAlign w:val="bottom"/>
          </w:tcPr>
          <w:p w:rsidR="000B4A45" w:rsidRPr="00B27F51" w:rsidRDefault="000B4A45" w:rsidP="00405116">
            <w:pPr>
              <w:ind w:left="80"/>
              <w:jc w:val="center"/>
              <w:rPr>
                <w:rFonts w:eastAsia="Times New Roman"/>
              </w:rPr>
            </w:pPr>
            <w:r w:rsidRPr="00B27F51">
              <w:rPr>
                <w:rFonts w:eastAsia="Times New Roman"/>
              </w:rPr>
              <w:t>оценка результатов практических занятий</w:t>
            </w:r>
          </w:p>
          <w:p w:rsidR="000B4A45" w:rsidRPr="00B27F51" w:rsidRDefault="000B4A45" w:rsidP="00405116">
            <w:pPr>
              <w:ind w:left="80"/>
              <w:jc w:val="center"/>
              <w:rPr>
                <w:rFonts w:eastAsia="Times New Roman"/>
              </w:rPr>
            </w:pPr>
            <w:r w:rsidRPr="00B27F51">
              <w:rPr>
                <w:rFonts w:eastAsia="Times New Roman"/>
              </w:rPr>
              <w:t>решение ситуационных задач</w:t>
            </w:r>
          </w:p>
        </w:tc>
      </w:tr>
      <w:tr w:rsidR="000B4A45" w:rsidRPr="00B27F51" w:rsidTr="00405116">
        <w:trPr>
          <w:trHeight w:val="1310"/>
        </w:trPr>
        <w:tc>
          <w:tcPr>
            <w:tcW w:w="5060" w:type="dxa"/>
            <w:tcBorders>
              <w:left w:val="single" w:sz="8" w:space="0" w:color="auto"/>
              <w:bottom w:val="single" w:sz="4" w:space="0" w:color="auto"/>
              <w:right w:val="single" w:sz="8" w:space="0" w:color="auto"/>
            </w:tcBorders>
            <w:shd w:val="clear" w:color="auto" w:fill="auto"/>
            <w:vAlign w:val="bottom"/>
          </w:tcPr>
          <w:p w:rsidR="000B4A45" w:rsidRPr="00B27F51" w:rsidRDefault="000B4A45" w:rsidP="00405116">
            <w:pPr>
              <w:ind w:right="640"/>
              <w:jc w:val="both"/>
              <w:rPr>
                <w:rFonts w:eastAsia="Times New Roman"/>
              </w:rPr>
            </w:pPr>
            <w:r w:rsidRPr="00B27F51">
              <w:rPr>
                <w:rFonts w:eastAsia="Times New Roman"/>
              </w:rPr>
              <w:t xml:space="preserve">- </w:t>
            </w:r>
            <w:r w:rsidRPr="00B27F51">
              <w:t>работать с нормативными правовыми актами, включая международно-правовые акты, имеющие непосредственное отношение к регулированию защиты прав потребителя в Российской Федерации;</w:t>
            </w:r>
          </w:p>
        </w:tc>
        <w:tc>
          <w:tcPr>
            <w:tcW w:w="3871" w:type="dxa"/>
            <w:vMerge/>
            <w:tcBorders>
              <w:bottom w:val="single" w:sz="4" w:space="0" w:color="auto"/>
              <w:right w:val="single" w:sz="8" w:space="0" w:color="auto"/>
            </w:tcBorders>
            <w:shd w:val="clear" w:color="auto" w:fill="auto"/>
            <w:vAlign w:val="bottom"/>
          </w:tcPr>
          <w:p w:rsidR="000B4A45" w:rsidRPr="00B27F51" w:rsidRDefault="000B4A45" w:rsidP="00405116">
            <w:pPr>
              <w:ind w:left="80"/>
              <w:jc w:val="center"/>
              <w:rPr>
                <w:rFonts w:eastAsia="Times New Roman"/>
              </w:rPr>
            </w:pPr>
          </w:p>
        </w:tc>
      </w:tr>
      <w:tr w:rsidR="000B4A45" w:rsidRPr="00B27F51" w:rsidTr="00405116">
        <w:trPr>
          <w:trHeight w:val="270"/>
        </w:trPr>
        <w:tc>
          <w:tcPr>
            <w:tcW w:w="5060" w:type="dxa"/>
            <w:tcBorders>
              <w:top w:val="single" w:sz="4" w:space="0" w:color="auto"/>
              <w:left w:val="single" w:sz="4" w:space="0" w:color="auto"/>
              <w:bottom w:val="single" w:sz="4" w:space="0" w:color="auto"/>
              <w:right w:val="single" w:sz="4" w:space="0" w:color="auto"/>
            </w:tcBorders>
            <w:shd w:val="clear" w:color="auto" w:fill="auto"/>
            <w:vAlign w:val="bottom"/>
          </w:tcPr>
          <w:p w:rsidR="000B4A45" w:rsidRPr="00B27F51" w:rsidRDefault="000B4A45" w:rsidP="00405116">
            <w:pPr>
              <w:ind w:left="100"/>
              <w:rPr>
                <w:rFonts w:eastAsia="Times New Roman"/>
                <w:b/>
              </w:rPr>
            </w:pPr>
            <w:r w:rsidRPr="00B27F51">
              <w:rPr>
                <w:rFonts w:eastAsia="Times New Roman"/>
                <w:b/>
              </w:rPr>
              <w:t>Знания:</w:t>
            </w:r>
          </w:p>
        </w:tc>
        <w:tc>
          <w:tcPr>
            <w:tcW w:w="387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0B4A45" w:rsidRPr="00B27F51" w:rsidRDefault="000B4A45" w:rsidP="00405116">
            <w:pPr>
              <w:ind w:left="80"/>
              <w:jc w:val="center"/>
              <w:rPr>
                <w:rFonts w:eastAsia="Times New Roman"/>
              </w:rPr>
            </w:pPr>
            <w:r w:rsidRPr="00B27F51">
              <w:rPr>
                <w:rFonts w:eastAsia="Times New Roman"/>
              </w:rPr>
              <w:t>устный опрос,</w:t>
            </w:r>
          </w:p>
          <w:p w:rsidR="000B4A45" w:rsidRPr="00B27F51" w:rsidRDefault="000B4A45" w:rsidP="00405116">
            <w:pPr>
              <w:ind w:left="80"/>
              <w:jc w:val="center"/>
              <w:rPr>
                <w:rFonts w:eastAsia="Times New Roman"/>
              </w:rPr>
            </w:pPr>
            <w:r w:rsidRPr="00B27F51">
              <w:rPr>
                <w:rFonts w:eastAsia="Times New Roman"/>
              </w:rPr>
              <w:t>тестирование.</w:t>
            </w:r>
          </w:p>
        </w:tc>
      </w:tr>
      <w:tr w:rsidR="000B4A45" w:rsidRPr="00B27F51" w:rsidTr="00405116">
        <w:trPr>
          <w:trHeight w:val="1957"/>
        </w:trPr>
        <w:tc>
          <w:tcPr>
            <w:tcW w:w="5060" w:type="dxa"/>
            <w:tcBorders>
              <w:top w:val="single" w:sz="4" w:space="0" w:color="auto"/>
              <w:left w:val="single" w:sz="4" w:space="0" w:color="auto"/>
              <w:bottom w:val="single" w:sz="4" w:space="0" w:color="auto"/>
              <w:right w:val="single" w:sz="4" w:space="0" w:color="auto"/>
            </w:tcBorders>
            <w:shd w:val="clear" w:color="auto" w:fill="auto"/>
            <w:vAlign w:val="bottom"/>
          </w:tcPr>
          <w:p w:rsidR="000B4A45" w:rsidRPr="00B27F51" w:rsidRDefault="000B4A45" w:rsidP="00405116">
            <w:pPr>
              <w:ind w:left="360" w:right="680" w:hanging="348"/>
              <w:jc w:val="both"/>
            </w:pPr>
            <w:r w:rsidRPr="00B27F51">
              <w:rPr>
                <w:rFonts w:eastAsia="Times New Roman"/>
              </w:rPr>
              <w:t xml:space="preserve">- </w:t>
            </w:r>
            <w:r w:rsidRPr="00B27F51">
              <w:t>основы правового регулирования защиты прав потребителя;</w:t>
            </w:r>
          </w:p>
          <w:p w:rsidR="000B4A45" w:rsidRPr="00B27F51" w:rsidRDefault="000B4A45" w:rsidP="00405116">
            <w:pPr>
              <w:ind w:left="360" w:right="680" w:hanging="348"/>
              <w:jc w:val="both"/>
              <w:rPr>
                <w:rFonts w:eastAsia="Times New Roman"/>
              </w:rPr>
            </w:pPr>
            <w:r w:rsidRPr="00B27F51">
              <w:t>- нормативно закреплённые права потребителей (на надлежащее качество товаров, работ и услуг, на возмещение вреда, причиненного вследствие недостатков товаров (работы), услуги и.т.д.).</w:t>
            </w:r>
          </w:p>
        </w:tc>
        <w:tc>
          <w:tcPr>
            <w:tcW w:w="3871" w:type="dxa"/>
            <w:vMerge/>
            <w:tcBorders>
              <w:top w:val="single" w:sz="4" w:space="0" w:color="auto"/>
              <w:left w:val="single" w:sz="4" w:space="0" w:color="auto"/>
              <w:bottom w:val="single" w:sz="4" w:space="0" w:color="auto"/>
              <w:right w:val="single" w:sz="4" w:space="0" w:color="auto"/>
            </w:tcBorders>
            <w:shd w:val="clear" w:color="auto" w:fill="auto"/>
            <w:vAlign w:val="bottom"/>
          </w:tcPr>
          <w:p w:rsidR="000B4A45" w:rsidRPr="00B27F51" w:rsidRDefault="000B4A45" w:rsidP="00405116">
            <w:pPr>
              <w:ind w:left="80"/>
              <w:rPr>
                <w:rFonts w:eastAsia="Times New Roman"/>
              </w:rPr>
            </w:pPr>
          </w:p>
        </w:tc>
      </w:tr>
    </w:tbl>
    <w:p w:rsidR="000B4A45" w:rsidRPr="00B27F51" w:rsidRDefault="000B4A45" w:rsidP="000B4A45">
      <w:pPr>
        <w:jc w:val="center"/>
        <w:rPr>
          <w:rFonts w:eastAsia="Times New Roman"/>
          <w:b/>
          <w:bCs/>
        </w:rPr>
      </w:pPr>
    </w:p>
    <w:p w:rsidR="000B4A45" w:rsidRPr="00B27F51" w:rsidRDefault="000B4A45" w:rsidP="008B7DE8">
      <w:pPr>
        <w:numPr>
          <w:ilvl w:val="1"/>
          <w:numId w:val="85"/>
        </w:numPr>
        <w:spacing w:after="0" w:line="240" w:lineRule="auto"/>
        <w:ind w:left="0" w:firstLine="0"/>
        <w:jc w:val="center"/>
        <w:rPr>
          <w:rFonts w:eastAsia="Times New Roman"/>
          <w:b/>
          <w:bCs/>
        </w:rPr>
      </w:pPr>
      <w:r>
        <w:rPr>
          <w:rFonts w:eastAsia="Times New Roman"/>
          <w:b/>
          <w:bCs/>
        </w:rPr>
        <w:t xml:space="preserve">ПРОГРАММЫ ПРОФЕССИОНАЛЬНЫХ </w:t>
      </w:r>
      <w:r w:rsidRPr="00B27F51">
        <w:rPr>
          <w:rFonts w:eastAsia="Times New Roman"/>
          <w:b/>
          <w:bCs/>
        </w:rPr>
        <w:t>МОДУЛ</w:t>
      </w:r>
      <w:r>
        <w:rPr>
          <w:rFonts w:eastAsia="Times New Roman"/>
          <w:b/>
          <w:bCs/>
        </w:rPr>
        <w:t>ЕЙ</w:t>
      </w:r>
    </w:p>
    <w:p w:rsidR="000B4A45" w:rsidRPr="00B27F51" w:rsidRDefault="000B4A45" w:rsidP="000B4A45">
      <w:pPr>
        <w:jc w:val="center"/>
        <w:rPr>
          <w:rFonts w:eastAsia="Times New Roman"/>
          <w:b/>
          <w:bCs/>
        </w:rPr>
      </w:pPr>
    </w:p>
    <w:p w:rsidR="000B4A45" w:rsidRPr="00B27F51" w:rsidRDefault="000B4A45" w:rsidP="000B4A45">
      <w:pPr>
        <w:jc w:val="center"/>
        <w:rPr>
          <w:rFonts w:eastAsia="Times New Roman"/>
          <w:b/>
          <w:bCs/>
        </w:rPr>
      </w:pPr>
      <w:r w:rsidRPr="00B27F51">
        <w:rPr>
          <w:rFonts w:eastAsia="Times New Roman"/>
          <w:b/>
          <w:bCs/>
        </w:rPr>
        <w:t>ПМ.01 ПРОДАЖА НЕПРОДОВОЛЬСТВЕННЫХ ТОВАРОВ</w:t>
      </w:r>
    </w:p>
    <w:p w:rsidR="000B4A45" w:rsidRPr="00B27F51" w:rsidRDefault="000B4A45" w:rsidP="000B4A45">
      <w:pPr>
        <w:jc w:val="center"/>
        <w:rPr>
          <w:rFonts w:eastAsia="Times New Roman"/>
          <w:b/>
          <w:bCs/>
        </w:rPr>
      </w:pPr>
    </w:p>
    <w:p w:rsidR="000B4A45" w:rsidRPr="00B27F51" w:rsidRDefault="000B4A45" w:rsidP="000B4A45">
      <w:pPr>
        <w:jc w:val="center"/>
        <w:rPr>
          <w:rFonts w:eastAsia="Times New Roman"/>
          <w:b/>
          <w:bCs/>
        </w:rPr>
      </w:pPr>
      <w:r w:rsidRPr="00B27F51">
        <w:rPr>
          <w:rFonts w:eastAsia="Times New Roman"/>
          <w:b/>
          <w:bCs/>
        </w:rPr>
        <w:t>МДК.01.01 РОЗНИЧНАЯ ТОРГОВЛЯ НЕПРОДОВОЛЬСТВЕННЫМИ ТОВАРАМИ</w:t>
      </w:r>
    </w:p>
    <w:p w:rsidR="000B4A45" w:rsidRPr="00B27F51" w:rsidRDefault="000B4A45" w:rsidP="000B4A45">
      <w:pPr>
        <w:jc w:val="center"/>
        <w:rPr>
          <w:rFonts w:eastAsia="Times New Roman"/>
          <w:b/>
          <w:bCs/>
        </w:rPr>
      </w:pPr>
    </w:p>
    <w:p w:rsidR="000B4A45" w:rsidRPr="00B27F51" w:rsidRDefault="000B4A45" w:rsidP="000B4A45">
      <w:pPr>
        <w:jc w:val="both"/>
        <w:rPr>
          <w:b/>
        </w:rPr>
      </w:pPr>
      <w:r w:rsidRPr="00B27F51">
        <w:rPr>
          <w:b/>
        </w:rPr>
        <w:t>1.1. Область применения программы</w:t>
      </w:r>
    </w:p>
    <w:p w:rsidR="000B4A45" w:rsidRPr="00B27F51" w:rsidRDefault="000B4A45" w:rsidP="000B4A45">
      <w:pPr>
        <w:pStyle w:val="a6"/>
        <w:ind w:firstLine="709"/>
        <w:jc w:val="both"/>
        <w:rPr>
          <w:sz w:val="22"/>
          <w:szCs w:val="22"/>
        </w:rPr>
      </w:pPr>
      <w:r w:rsidRPr="00B27F51">
        <w:rPr>
          <w:sz w:val="22"/>
          <w:szCs w:val="22"/>
        </w:rPr>
        <w:t xml:space="preserve">Рабочая программа профессионального модуля является частью основной профессиональной образовательной программы в соответствии с ФГОС по профессии </w:t>
      </w:r>
      <w:r w:rsidRPr="00B27F51">
        <w:rPr>
          <w:b/>
          <w:sz w:val="22"/>
          <w:szCs w:val="22"/>
        </w:rPr>
        <w:t xml:space="preserve"> 38.01.02 Продавец, контролер-кассир</w:t>
      </w:r>
      <w:r w:rsidRPr="00B27F51">
        <w:rPr>
          <w:sz w:val="22"/>
          <w:szCs w:val="22"/>
        </w:rPr>
        <w:t xml:space="preserve"> в части освоения основного вида профессиональной деятельности (ВПД): </w:t>
      </w:r>
      <w:r w:rsidRPr="00B27F51">
        <w:rPr>
          <w:b/>
          <w:sz w:val="22"/>
          <w:szCs w:val="22"/>
        </w:rPr>
        <w:t xml:space="preserve">Продажа непродовольственных товаров </w:t>
      </w:r>
      <w:r w:rsidRPr="00B27F51">
        <w:rPr>
          <w:sz w:val="22"/>
          <w:szCs w:val="22"/>
        </w:rPr>
        <w:t>и соответствующих профессиональных компетенций (ПК):</w:t>
      </w:r>
    </w:p>
    <w:p w:rsidR="000B4A45" w:rsidRPr="00B27F51" w:rsidRDefault="000B4A45" w:rsidP="000B4A45">
      <w:pPr>
        <w:pStyle w:val="a6"/>
        <w:spacing w:before="0" w:beforeAutospacing="0" w:after="0"/>
        <w:jc w:val="both"/>
        <w:rPr>
          <w:sz w:val="22"/>
          <w:szCs w:val="22"/>
        </w:rPr>
      </w:pPr>
      <w:r w:rsidRPr="00B27F51">
        <w:rPr>
          <w:sz w:val="22"/>
          <w:szCs w:val="22"/>
        </w:rPr>
        <w:t>ПК 1.1 Проверять качество, комплектность, количественные характеристики непродовольственных товаров.</w:t>
      </w:r>
    </w:p>
    <w:p w:rsidR="000B4A45" w:rsidRPr="00B27F51" w:rsidRDefault="000B4A45" w:rsidP="000B4A45">
      <w:pPr>
        <w:pStyle w:val="a6"/>
        <w:spacing w:before="0" w:beforeAutospacing="0" w:after="0"/>
        <w:jc w:val="both"/>
        <w:rPr>
          <w:sz w:val="22"/>
          <w:szCs w:val="22"/>
        </w:rPr>
      </w:pPr>
      <w:r w:rsidRPr="00B27F51">
        <w:rPr>
          <w:sz w:val="22"/>
          <w:szCs w:val="22"/>
        </w:rPr>
        <w:t>ПК 1.2. Осуществлять подготовку, размещение товаров в торговом зале и на торгово-технологическом оборудовании.</w:t>
      </w:r>
    </w:p>
    <w:p w:rsidR="000B4A45" w:rsidRPr="00B27F51" w:rsidRDefault="000B4A45" w:rsidP="000B4A45">
      <w:pPr>
        <w:jc w:val="both"/>
      </w:pPr>
      <w:r w:rsidRPr="00B27F51">
        <w:t>ПК 1.3.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p w:rsidR="000B4A45" w:rsidRPr="00B27F51" w:rsidRDefault="000B4A45" w:rsidP="000B4A45">
      <w:pPr>
        <w:jc w:val="both"/>
      </w:pPr>
      <w:r w:rsidRPr="00B27F51">
        <w:t>ПК 1.4. Осуществлять контроль за сохранностью товарно-материальных ценностей.</w:t>
      </w:r>
    </w:p>
    <w:p w:rsidR="000B4A45" w:rsidRDefault="000B4A45" w:rsidP="000B4A45">
      <w:pPr>
        <w:rPr>
          <w:b/>
        </w:rPr>
      </w:pPr>
    </w:p>
    <w:p w:rsidR="000B4A45" w:rsidRPr="00B27F51" w:rsidRDefault="000B4A45" w:rsidP="000B4A45">
      <w:pPr>
        <w:rPr>
          <w:b/>
        </w:rPr>
      </w:pPr>
      <w:r w:rsidRPr="00B27F51">
        <w:rPr>
          <w:b/>
        </w:rPr>
        <w:t>1.2. Цели и задачи модуля – требования к результатам освоения модуля</w:t>
      </w:r>
    </w:p>
    <w:p w:rsidR="000B4A45" w:rsidRPr="00B27F51" w:rsidRDefault="000B4A45" w:rsidP="000B4A45"/>
    <w:p w:rsidR="000B4A45" w:rsidRPr="00B27F51" w:rsidRDefault="000B4A45" w:rsidP="000B4A45">
      <w:pPr>
        <w:pStyle w:val="a6"/>
        <w:spacing w:before="0" w:beforeAutospacing="0" w:after="0"/>
        <w:ind w:firstLine="720"/>
        <w:jc w:val="both"/>
        <w:rPr>
          <w:sz w:val="22"/>
          <w:szCs w:val="22"/>
        </w:rPr>
      </w:pPr>
      <w:r w:rsidRPr="00B27F51">
        <w:rPr>
          <w:sz w:val="22"/>
          <w:szCs w:val="22"/>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B4A45" w:rsidRPr="00B27F51" w:rsidRDefault="000B4A45" w:rsidP="000B4A45">
      <w:pPr>
        <w:pStyle w:val="a6"/>
        <w:spacing w:before="0" w:beforeAutospacing="0" w:after="0"/>
        <w:jc w:val="both"/>
        <w:rPr>
          <w:sz w:val="22"/>
          <w:szCs w:val="22"/>
        </w:rPr>
      </w:pPr>
      <w:r w:rsidRPr="00B27F51">
        <w:rPr>
          <w:rStyle w:val="a4"/>
          <w:sz w:val="22"/>
          <w:szCs w:val="22"/>
        </w:rPr>
        <w:t>иметь практический опыт:</w:t>
      </w:r>
    </w:p>
    <w:p w:rsidR="000B4A45" w:rsidRPr="00B27F51" w:rsidRDefault="000B4A45" w:rsidP="000B4A45">
      <w:pPr>
        <w:pStyle w:val="a6"/>
        <w:spacing w:before="0" w:beforeAutospacing="0" w:after="0"/>
        <w:ind w:left="360"/>
        <w:jc w:val="both"/>
        <w:rPr>
          <w:sz w:val="22"/>
          <w:szCs w:val="22"/>
        </w:rPr>
      </w:pPr>
      <w:r w:rsidRPr="00B27F51">
        <w:rPr>
          <w:sz w:val="22"/>
          <w:szCs w:val="22"/>
        </w:rPr>
        <w:t>Обслуживания покупателей и продажи различных групп непродовольственных товаров;</w:t>
      </w:r>
    </w:p>
    <w:p w:rsidR="000B4A45" w:rsidRPr="00B27F51" w:rsidRDefault="000B4A45" w:rsidP="000B4A45">
      <w:pPr>
        <w:pStyle w:val="a6"/>
        <w:spacing w:before="0" w:beforeAutospacing="0" w:after="0"/>
        <w:jc w:val="both"/>
        <w:rPr>
          <w:sz w:val="22"/>
          <w:szCs w:val="22"/>
        </w:rPr>
      </w:pPr>
      <w:r w:rsidRPr="00B27F51">
        <w:rPr>
          <w:rStyle w:val="a4"/>
          <w:sz w:val="22"/>
          <w:szCs w:val="22"/>
        </w:rPr>
        <w:t>уметь:</w:t>
      </w:r>
    </w:p>
    <w:p w:rsidR="000B4A45" w:rsidRPr="00B27F51" w:rsidRDefault="000B4A45" w:rsidP="000B4A45">
      <w:pPr>
        <w:shd w:val="clear" w:color="auto" w:fill="FFFFFF"/>
        <w:jc w:val="both"/>
      </w:pPr>
      <w:r w:rsidRPr="00B27F51">
        <w:t>- 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0B4A45" w:rsidRPr="00B27F51" w:rsidRDefault="000B4A45" w:rsidP="000B4A45">
      <w:pPr>
        <w:shd w:val="clear" w:color="auto" w:fill="FFFFFF"/>
        <w:jc w:val="both"/>
      </w:pPr>
      <w:r w:rsidRPr="00B27F51">
        <w:t>- оценивать качество по органолептическим показателям;</w:t>
      </w:r>
    </w:p>
    <w:p w:rsidR="000B4A45" w:rsidRPr="00B27F51" w:rsidRDefault="000B4A45" w:rsidP="000B4A45">
      <w:pPr>
        <w:shd w:val="clear" w:color="auto" w:fill="FFFFFF"/>
        <w:jc w:val="both"/>
      </w:pPr>
      <w:r w:rsidRPr="00B27F51">
        <w:t>- консультировать о свойствах и правилах эксплуатации товаров;</w:t>
      </w:r>
    </w:p>
    <w:p w:rsidR="000B4A45" w:rsidRPr="00B27F51" w:rsidRDefault="000B4A45" w:rsidP="000B4A45">
      <w:pPr>
        <w:shd w:val="clear" w:color="auto" w:fill="FFFFFF"/>
        <w:jc w:val="both"/>
      </w:pPr>
      <w:r w:rsidRPr="00B27F51">
        <w:t>- расшифровывать маркировку, клеймение и символы по уходу;</w:t>
      </w:r>
    </w:p>
    <w:p w:rsidR="000B4A45" w:rsidRPr="00B27F51" w:rsidRDefault="000B4A45" w:rsidP="000B4A45">
      <w:pPr>
        <w:shd w:val="clear" w:color="auto" w:fill="FFFFFF"/>
        <w:jc w:val="both"/>
      </w:pPr>
      <w:r w:rsidRPr="00B27F51">
        <w:t>идентифицировать отдельные виды мебели для торговых организаций;</w:t>
      </w:r>
    </w:p>
    <w:p w:rsidR="000B4A45" w:rsidRPr="00B27F51" w:rsidRDefault="000B4A45" w:rsidP="000B4A45">
      <w:pPr>
        <w:shd w:val="clear" w:color="auto" w:fill="FFFFFF"/>
        <w:jc w:val="both"/>
      </w:pPr>
      <w:r w:rsidRPr="00B27F51">
        <w:t>- производить подготовку к работе весоизмерительного оборудования;</w:t>
      </w:r>
    </w:p>
    <w:p w:rsidR="000B4A45" w:rsidRPr="00B27F51" w:rsidRDefault="000B4A45" w:rsidP="000B4A45">
      <w:pPr>
        <w:shd w:val="clear" w:color="auto" w:fill="FFFFFF"/>
        <w:jc w:val="both"/>
      </w:pPr>
      <w:r w:rsidRPr="00B27F51">
        <w:t>производить взвешивание товаров отдельных товарных групп.</w:t>
      </w:r>
      <w:r w:rsidRPr="00B27F51">
        <w:tab/>
      </w:r>
    </w:p>
    <w:p w:rsidR="000B4A45" w:rsidRPr="00B27F51" w:rsidRDefault="000B4A45" w:rsidP="000B4A45">
      <w:pPr>
        <w:shd w:val="clear" w:color="auto" w:fill="FFFFFF"/>
        <w:jc w:val="both"/>
        <w:rPr>
          <w:b/>
          <w:bCs/>
          <w:shd w:val="clear" w:color="auto" w:fill="FFFFFF"/>
        </w:rPr>
      </w:pPr>
      <w:r w:rsidRPr="00B27F51">
        <w:rPr>
          <w:b/>
          <w:bCs/>
          <w:shd w:val="clear" w:color="auto" w:fill="FFFFFF"/>
        </w:rPr>
        <w:t>знать:</w:t>
      </w:r>
    </w:p>
    <w:p w:rsidR="000B4A45" w:rsidRPr="00B27F51" w:rsidRDefault="000B4A45" w:rsidP="000B4A45">
      <w:pPr>
        <w:shd w:val="clear" w:color="auto" w:fill="FFFFFF"/>
      </w:pPr>
      <w:r w:rsidRPr="00B27F51">
        <w:t>- факторы, формирующие и сохраняющие потребительские свойства товаров различных товарных групп;</w:t>
      </w:r>
    </w:p>
    <w:p w:rsidR="000B4A45" w:rsidRPr="00B27F51" w:rsidRDefault="000B4A45" w:rsidP="000B4A45">
      <w:pPr>
        <w:shd w:val="clear" w:color="auto" w:fill="FFFFFF"/>
      </w:pPr>
      <w:r w:rsidRPr="00B27F51">
        <w:t>- классификацию и ассортимент различных товарных групп непродовольственных товаров;</w:t>
      </w:r>
    </w:p>
    <w:p w:rsidR="000B4A45" w:rsidRPr="00B27F51" w:rsidRDefault="000B4A45" w:rsidP="000B4A45">
      <w:pPr>
        <w:shd w:val="clear" w:color="auto" w:fill="FFFFFF"/>
      </w:pPr>
      <w:r w:rsidRPr="00B27F51">
        <w:t xml:space="preserve">- показатели качества, дефекты, градации качества, упаковку, маркировку и хранение непродовольственных товаров, </w:t>
      </w:r>
    </w:p>
    <w:p w:rsidR="000B4A45" w:rsidRPr="00B27F51" w:rsidRDefault="000B4A45" w:rsidP="000B4A45">
      <w:pPr>
        <w:tabs>
          <w:tab w:val="left" w:pos="4470"/>
        </w:tabs>
      </w:pPr>
      <w:r w:rsidRPr="00B27F51">
        <w:t>- назначение, классификацию мебели для торговых организаций и требования, предъявляемые к ней;</w:t>
      </w:r>
    </w:p>
    <w:p w:rsidR="000B4A45" w:rsidRPr="00B27F51" w:rsidRDefault="000B4A45" w:rsidP="000B4A45">
      <w:pPr>
        <w:tabs>
          <w:tab w:val="left" w:pos="4470"/>
        </w:tabs>
      </w:pPr>
      <w:r w:rsidRPr="00B27F51">
        <w:t>- назначение, классификацию торгового инвентаря;</w:t>
      </w:r>
    </w:p>
    <w:p w:rsidR="000B4A45" w:rsidRPr="00B27F51" w:rsidRDefault="000B4A45" w:rsidP="000B4A45">
      <w:pPr>
        <w:tabs>
          <w:tab w:val="left" w:pos="4470"/>
        </w:tabs>
      </w:pPr>
      <w:r w:rsidRPr="00B27F51">
        <w:t>- назначение и классификацию систем защиты товаров, порядок их использования;</w:t>
      </w:r>
    </w:p>
    <w:p w:rsidR="000B4A45" w:rsidRPr="00B27F51" w:rsidRDefault="000B4A45" w:rsidP="000B4A45">
      <w:pPr>
        <w:tabs>
          <w:tab w:val="left" w:pos="4470"/>
        </w:tabs>
      </w:pPr>
      <w:r w:rsidRPr="00B27F51">
        <w:t>- устройство и правила эксплуатации весоизмерительного оборудования;</w:t>
      </w:r>
      <w:r w:rsidRPr="00B27F51">
        <w:br/>
        <w:t>- закон о защите прав потребителей;</w:t>
      </w:r>
    </w:p>
    <w:p w:rsidR="000B4A45" w:rsidRPr="00B27F51" w:rsidRDefault="000B4A45" w:rsidP="000B4A45">
      <w:pPr>
        <w:tabs>
          <w:tab w:val="left" w:pos="4470"/>
        </w:tabs>
      </w:pPr>
      <w:r w:rsidRPr="00B27F51">
        <w:t>- правила охраны труда</w:t>
      </w:r>
    </w:p>
    <w:p w:rsidR="000B4A45" w:rsidRDefault="000B4A45" w:rsidP="000B4A45">
      <w:pPr>
        <w:tabs>
          <w:tab w:val="left" w:pos="4470"/>
        </w:tabs>
        <w:rPr>
          <w:b/>
        </w:rPr>
      </w:pPr>
    </w:p>
    <w:p w:rsidR="000B4A45" w:rsidRPr="00B27F51" w:rsidRDefault="000B4A45" w:rsidP="000B4A45">
      <w:pPr>
        <w:tabs>
          <w:tab w:val="left" w:pos="4470"/>
        </w:tabs>
      </w:pPr>
      <w:r w:rsidRPr="00B27F51">
        <w:rPr>
          <w:b/>
        </w:rPr>
        <w:t>1.3. Количество часов на освоение программы профессионального модуля:</w:t>
      </w:r>
    </w:p>
    <w:p w:rsidR="000B4A45" w:rsidRPr="00B27F51" w:rsidRDefault="000B4A45" w:rsidP="000B4A45">
      <w:pPr>
        <w:jc w:val="both"/>
        <w:rPr>
          <w:b/>
        </w:rPr>
      </w:pPr>
      <w:r w:rsidRPr="00B27F51">
        <w:rPr>
          <w:b/>
        </w:rPr>
        <w:t xml:space="preserve">Всего 564 часов, </w:t>
      </w:r>
    </w:p>
    <w:p w:rsidR="000B4A45" w:rsidRPr="00B27F51" w:rsidRDefault="000B4A45" w:rsidP="000B4A45">
      <w:pPr>
        <w:jc w:val="both"/>
        <w:rPr>
          <w:b/>
        </w:rPr>
      </w:pPr>
      <w:r w:rsidRPr="00B27F51">
        <w:rPr>
          <w:b/>
        </w:rPr>
        <w:t>в том числе:</w:t>
      </w:r>
    </w:p>
    <w:p w:rsidR="000B4A45" w:rsidRPr="00B27F51" w:rsidRDefault="000B4A45" w:rsidP="000B4A45">
      <w:pPr>
        <w:pStyle w:val="a6"/>
        <w:spacing w:before="0" w:beforeAutospacing="0" w:after="0"/>
        <w:rPr>
          <w:sz w:val="22"/>
          <w:szCs w:val="22"/>
        </w:rPr>
      </w:pPr>
      <w:r w:rsidRPr="00B27F51">
        <w:rPr>
          <w:sz w:val="22"/>
          <w:szCs w:val="22"/>
        </w:rPr>
        <w:t>максимальной учебной нагрузки обучающегося 258 часов, включая:</w:t>
      </w:r>
    </w:p>
    <w:p w:rsidR="000B4A45" w:rsidRPr="00B27F51" w:rsidRDefault="000B4A45" w:rsidP="008B7DE8">
      <w:pPr>
        <w:pStyle w:val="a6"/>
        <w:numPr>
          <w:ilvl w:val="0"/>
          <w:numId w:val="205"/>
        </w:numPr>
        <w:spacing w:before="0" w:beforeAutospacing="0" w:after="0"/>
        <w:rPr>
          <w:sz w:val="22"/>
          <w:szCs w:val="22"/>
        </w:rPr>
      </w:pPr>
      <w:r w:rsidRPr="00B27F51">
        <w:rPr>
          <w:sz w:val="22"/>
          <w:szCs w:val="22"/>
        </w:rPr>
        <w:t>обязательной аудиторной учебной нагрузки обучающегося 172 часа;</w:t>
      </w:r>
    </w:p>
    <w:p w:rsidR="000B4A45" w:rsidRPr="00B27F51" w:rsidRDefault="000B4A45" w:rsidP="008B7DE8">
      <w:pPr>
        <w:pStyle w:val="a6"/>
        <w:numPr>
          <w:ilvl w:val="0"/>
          <w:numId w:val="205"/>
        </w:numPr>
        <w:spacing w:before="0" w:beforeAutospacing="0" w:after="0"/>
        <w:rPr>
          <w:sz w:val="22"/>
          <w:szCs w:val="22"/>
        </w:rPr>
      </w:pPr>
      <w:r w:rsidRPr="00B27F51">
        <w:rPr>
          <w:sz w:val="22"/>
          <w:szCs w:val="22"/>
        </w:rPr>
        <w:t>самостоятельной работы обучающегося 86 часов;</w:t>
      </w:r>
    </w:p>
    <w:p w:rsidR="000B4A45" w:rsidRPr="00B27F51" w:rsidRDefault="000B4A45" w:rsidP="008B7DE8">
      <w:pPr>
        <w:pStyle w:val="a6"/>
        <w:numPr>
          <w:ilvl w:val="0"/>
          <w:numId w:val="205"/>
        </w:numPr>
        <w:spacing w:before="0" w:beforeAutospacing="0" w:after="0"/>
        <w:rPr>
          <w:sz w:val="22"/>
          <w:szCs w:val="22"/>
        </w:rPr>
      </w:pPr>
      <w:r w:rsidRPr="00B27F51">
        <w:rPr>
          <w:sz w:val="22"/>
          <w:szCs w:val="22"/>
        </w:rPr>
        <w:t>учебной практики 204 часа;</w:t>
      </w:r>
    </w:p>
    <w:p w:rsidR="000B4A45" w:rsidRPr="00B27F51" w:rsidRDefault="000B4A45" w:rsidP="008B7DE8">
      <w:pPr>
        <w:numPr>
          <w:ilvl w:val="0"/>
          <w:numId w:val="205"/>
        </w:numPr>
        <w:spacing w:after="0" w:line="240" w:lineRule="auto"/>
        <w:rPr>
          <w:b/>
        </w:rPr>
      </w:pPr>
      <w:r w:rsidRPr="00B27F51">
        <w:t>производственной практики 102 часов.</w:t>
      </w:r>
    </w:p>
    <w:p w:rsidR="000B4A45" w:rsidRPr="00B27F51" w:rsidRDefault="000B4A45" w:rsidP="000B4A45">
      <w:pPr>
        <w:rPr>
          <w:b/>
        </w:rPr>
      </w:pPr>
    </w:p>
    <w:p w:rsidR="000B4A45" w:rsidRPr="00B27F51" w:rsidRDefault="000B4A45" w:rsidP="000B4A45">
      <w:pPr>
        <w:rPr>
          <w:b/>
        </w:rPr>
      </w:pPr>
      <w:r w:rsidRPr="00B27F51">
        <w:rPr>
          <w:b/>
        </w:rPr>
        <w:t>2. РЕЗУЛЬТАТЫ ОСВОЕНИЯ ПРОФЕССИОНАЛЬНОГО МОДУЛЯ</w:t>
      </w:r>
    </w:p>
    <w:p w:rsidR="000B4A45" w:rsidRPr="00B27F51" w:rsidRDefault="000B4A45" w:rsidP="000B4A45">
      <w:pPr>
        <w:pStyle w:val="a6"/>
        <w:jc w:val="both"/>
        <w:rPr>
          <w:sz w:val="22"/>
          <w:szCs w:val="22"/>
        </w:rPr>
      </w:pPr>
      <w:r w:rsidRPr="00B27F51">
        <w:rPr>
          <w:sz w:val="22"/>
          <w:szCs w:val="22"/>
        </w:rPr>
        <w:t>Результатом освоения программы профессионального модуля является овладение обучающимися видом профессиональной деятельности Продажа продовольственных товаров, в том числе профессиональными (ПК) и общими (ОК) компетенциями:</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6"/>
        <w:gridCol w:w="8409"/>
      </w:tblGrid>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vAlign w:val="center"/>
            <w:hideMark/>
          </w:tcPr>
          <w:p w:rsidR="000B4A45" w:rsidRPr="00B27F51" w:rsidRDefault="000B4A45" w:rsidP="00405116">
            <w:r w:rsidRPr="00B27F51">
              <w:rPr>
                <w:rStyle w:val="a4"/>
              </w:rPr>
              <w:t>Код</w:t>
            </w:r>
          </w:p>
        </w:tc>
        <w:tc>
          <w:tcPr>
            <w:tcW w:w="4480" w:type="pct"/>
            <w:tcBorders>
              <w:top w:val="outset" w:sz="6" w:space="0" w:color="auto"/>
              <w:left w:val="outset" w:sz="6" w:space="0" w:color="auto"/>
              <w:bottom w:val="outset" w:sz="6" w:space="0" w:color="auto"/>
              <w:right w:val="outset" w:sz="6" w:space="0" w:color="auto"/>
            </w:tcBorders>
            <w:vAlign w:val="center"/>
            <w:hideMark/>
          </w:tcPr>
          <w:p w:rsidR="000B4A45" w:rsidRPr="00B27F51" w:rsidRDefault="000B4A45" w:rsidP="00405116">
            <w:r w:rsidRPr="00B27F51">
              <w:rPr>
                <w:rStyle w:val="a4"/>
              </w:rPr>
              <w:t>Наименование результата обучения</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ПК 1.1.</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Проверять качество, комплектность, количественные характеристики непродовольственных товаров</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ПК 1.2.</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Осуществлять подготовку, размещение товаров в торговом зале и на торгово-технологическом оборудовании</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ПК 1.3.</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ПК 1.4.</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Осуществлять контроль за сохранностью товарно-материальных ценностей</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ОК 1.</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Понимать сущность и социальную значимость своей будущей профессии, проявлять к ней устойчивый интерес</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ОК 2.</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Организовывать собственную деятельность, исходя из цели и способов ее достижения, определенных руководителем</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ОК 3.</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pPr>
              <w:pStyle w:val="a6"/>
              <w:rPr>
                <w:sz w:val="22"/>
                <w:szCs w:val="22"/>
              </w:rPr>
            </w:pPr>
            <w:r w:rsidRPr="00B27F51">
              <w:rPr>
                <w:sz w:val="22"/>
                <w:szCs w:val="22"/>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ОК 4.</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Осуществлять поиск информации, необходимой для эффективного выполнения профессиональных задач</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ОК 5.</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Использовать информационно-коммуникационные технологии в профессиональной деятельности</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ОК 6.</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Работать в команде, эффективно общаться с коллегами, руководством, клиентами.</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ОК 7.</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0B4A45" w:rsidRPr="00B27F51" w:rsidTr="00405116">
        <w:trPr>
          <w:tblCellSpacing w:w="0" w:type="dxa"/>
        </w:trPr>
        <w:tc>
          <w:tcPr>
            <w:tcW w:w="52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ОК 8.</w:t>
            </w:r>
          </w:p>
        </w:tc>
        <w:tc>
          <w:tcPr>
            <w:tcW w:w="4480" w:type="pct"/>
            <w:tcBorders>
              <w:top w:val="outset" w:sz="6" w:space="0" w:color="auto"/>
              <w:left w:val="outset" w:sz="6" w:space="0" w:color="auto"/>
              <w:bottom w:val="outset" w:sz="6" w:space="0" w:color="auto"/>
              <w:right w:val="outset" w:sz="6" w:space="0" w:color="auto"/>
            </w:tcBorders>
            <w:hideMark/>
          </w:tcPr>
          <w:p w:rsidR="000B4A45" w:rsidRPr="00B27F51" w:rsidRDefault="000B4A45" w:rsidP="00405116">
            <w:r w:rsidRPr="00B27F51">
              <w:t>Исполнять воинскую обязанность, в том числе с применением полученных профессиональных знаний (для юношей)</w:t>
            </w:r>
          </w:p>
        </w:tc>
      </w:tr>
    </w:tbl>
    <w:p w:rsidR="000B4A45" w:rsidRPr="00B27F51" w:rsidRDefault="000B4A45" w:rsidP="000B4A45">
      <w:pPr>
        <w:pStyle w:val="a6"/>
        <w:tabs>
          <w:tab w:val="left" w:pos="5628"/>
        </w:tabs>
        <w:rPr>
          <w:sz w:val="22"/>
          <w:szCs w:val="22"/>
        </w:rPr>
      </w:pPr>
      <w:r w:rsidRPr="00B27F51">
        <w:rPr>
          <w:sz w:val="22"/>
          <w:szCs w:val="22"/>
        </w:rPr>
        <w:tab/>
      </w:r>
    </w:p>
    <w:p w:rsidR="000B4A45" w:rsidRPr="00B27F51" w:rsidRDefault="000B4A45" w:rsidP="000B4A45">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27F51">
        <w:rPr>
          <w:b/>
          <w:caps/>
        </w:rPr>
        <w:t>3. СТРУКТУРА И содержание профессионального модуля</w:t>
      </w:r>
    </w:p>
    <w:p w:rsidR="000B4A45" w:rsidRPr="00B27F51" w:rsidRDefault="000B4A45" w:rsidP="000B4A45">
      <w:pPr>
        <w:jc w:val="center"/>
        <w:rPr>
          <w:b/>
        </w:rPr>
      </w:pPr>
      <w:r w:rsidRPr="00B27F51">
        <w:rPr>
          <w:b/>
        </w:rPr>
        <w:t>3.1 Тематический план профессионального модуля ПМ. 01 Продажа непродовольственных товаров</w:t>
      </w:r>
    </w:p>
    <w:p w:rsidR="000B4A45" w:rsidRPr="00B27F51" w:rsidRDefault="000B4A45" w:rsidP="000B4A45">
      <w:pPr>
        <w:rPr>
          <w:b/>
        </w:rPr>
      </w:pPr>
    </w:p>
    <w:tbl>
      <w:tblPr>
        <w:tblW w:w="512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00"/>
        <w:gridCol w:w="2279"/>
        <w:gridCol w:w="716"/>
        <w:gridCol w:w="769"/>
        <w:gridCol w:w="1530"/>
        <w:gridCol w:w="1301"/>
        <w:gridCol w:w="1046"/>
        <w:gridCol w:w="1067"/>
      </w:tblGrid>
      <w:tr w:rsidR="000B4A45" w:rsidRPr="00B27F51" w:rsidTr="00405116">
        <w:trPr>
          <w:trHeight w:val="435"/>
        </w:trPr>
        <w:tc>
          <w:tcPr>
            <w:tcW w:w="561" w:type="pct"/>
            <w:vMerge w:val="restart"/>
            <w:tcBorders>
              <w:top w:val="single" w:sz="6" w:space="0" w:color="000000"/>
              <w:left w:val="single" w:sz="6" w:space="0" w:color="000000"/>
              <w:bottom w:val="single" w:sz="6" w:space="0" w:color="000000"/>
              <w:right w:val="single" w:sz="6" w:space="0" w:color="000000"/>
            </w:tcBorders>
            <w:vAlign w:val="center"/>
          </w:tcPr>
          <w:p w:rsidR="000B4A45" w:rsidRPr="00B27F51" w:rsidRDefault="000B4A45" w:rsidP="00405116">
            <w:pPr>
              <w:pStyle w:val="29"/>
              <w:widowControl w:val="0"/>
              <w:ind w:left="0" w:firstLine="0"/>
              <w:jc w:val="center"/>
              <w:rPr>
                <w:b/>
              </w:rPr>
            </w:pPr>
          </w:p>
          <w:p w:rsidR="000B4A45" w:rsidRPr="00B27F51" w:rsidRDefault="000B4A45" w:rsidP="00405116">
            <w:pPr>
              <w:pStyle w:val="29"/>
              <w:widowControl w:val="0"/>
              <w:ind w:left="0" w:firstLine="0"/>
              <w:jc w:val="center"/>
              <w:rPr>
                <w:b/>
              </w:rPr>
            </w:pPr>
            <w:r w:rsidRPr="00B27F51">
              <w:rPr>
                <w:b/>
              </w:rPr>
              <w:t>Коды профессиональных компетенций</w:t>
            </w:r>
          </w:p>
        </w:tc>
        <w:tc>
          <w:tcPr>
            <w:tcW w:w="1162" w:type="pct"/>
            <w:vMerge w:val="restar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29"/>
              <w:widowControl w:val="0"/>
              <w:ind w:left="0" w:firstLine="0"/>
              <w:jc w:val="center"/>
              <w:rPr>
                <w:b/>
              </w:rPr>
            </w:pPr>
            <w:r w:rsidRPr="00B27F51">
              <w:rPr>
                <w:b/>
              </w:rPr>
              <w:t>Наименования разделов</w:t>
            </w:r>
          </w:p>
          <w:p w:rsidR="000B4A45" w:rsidRPr="00B27F51" w:rsidRDefault="000B4A45" w:rsidP="00405116">
            <w:pPr>
              <w:pStyle w:val="29"/>
              <w:widowControl w:val="0"/>
              <w:ind w:left="0" w:firstLine="0"/>
              <w:jc w:val="center"/>
              <w:rPr>
                <w:b/>
              </w:rPr>
            </w:pPr>
            <w:r w:rsidRPr="00B27F51">
              <w:rPr>
                <w:b/>
              </w:rPr>
              <w:t>профессионального модуля</w:t>
            </w:r>
          </w:p>
        </w:tc>
        <w:tc>
          <w:tcPr>
            <w:tcW w:w="365" w:type="pct"/>
            <w:vMerge w:val="restart"/>
            <w:tcBorders>
              <w:top w:val="single" w:sz="6" w:space="0" w:color="000000"/>
              <w:left w:val="single" w:sz="6" w:space="0" w:color="000000"/>
              <w:bottom w:val="single" w:sz="6" w:space="0" w:color="000000"/>
              <w:right w:val="single" w:sz="6" w:space="0" w:color="000000"/>
            </w:tcBorders>
            <w:vAlign w:val="center"/>
          </w:tcPr>
          <w:p w:rsidR="000B4A45" w:rsidRPr="00B27F51" w:rsidRDefault="000B4A45" w:rsidP="00405116">
            <w:pPr>
              <w:pStyle w:val="29"/>
              <w:widowControl w:val="0"/>
              <w:ind w:left="0" w:firstLine="0"/>
              <w:jc w:val="center"/>
              <w:rPr>
                <w:b/>
                <w:iCs/>
              </w:rPr>
            </w:pPr>
          </w:p>
          <w:p w:rsidR="000B4A45" w:rsidRPr="00B27F51" w:rsidRDefault="000B4A45" w:rsidP="00405116">
            <w:pPr>
              <w:pStyle w:val="29"/>
              <w:widowControl w:val="0"/>
              <w:ind w:left="0" w:firstLine="0"/>
              <w:jc w:val="center"/>
              <w:rPr>
                <w:iCs/>
              </w:rPr>
            </w:pPr>
            <w:r w:rsidRPr="00B27F51">
              <w:rPr>
                <w:b/>
                <w:iCs/>
              </w:rPr>
              <w:t xml:space="preserve">Всего  </w:t>
            </w:r>
            <w:r w:rsidRPr="00B27F51">
              <w:rPr>
                <w:iCs/>
              </w:rPr>
              <w:t>часов</w:t>
            </w:r>
          </w:p>
          <w:p w:rsidR="000B4A45" w:rsidRPr="00B27F51" w:rsidRDefault="000B4A45" w:rsidP="00405116">
            <w:pPr>
              <w:pStyle w:val="29"/>
              <w:widowControl w:val="0"/>
              <w:ind w:left="0" w:firstLine="0"/>
              <w:jc w:val="center"/>
              <w:rPr>
                <w:b/>
                <w:iCs/>
              </w:rPr>
            </w:pPr>
          </w:p>
        </w:tc>
        <w:tc>
          <w:tcPr>
            <w:tcW w:w="1834" w:type="pct"/>
            <w:gridSpan w:val="3"/>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Объем времени, отведенный на освоение междисциплинарного курса (курсов)</w:t>
            </w:r>
          </w:p>
        </w:tc>
        <w:tc>
          <w:tcPr>
            <w:tcW w:w="1077" w:type="pct"/>
            <w:gridSpan w:val="2"/>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29"/>
              <w:widowControl w:val="0"/>
              <w:ind w:left="0" w:firstLine="0"/>
              <w:jc w:val="center"/>
              <w:rPr>
                <w:b/>
                <w:iCs/>
              </w:rPr>
            </w:pPr>
            <w:r w:rsidRPr="00B27F51">
              <w:rPr>
                <w:b/>
                <w:iCs/>
              </w:rPr>
              <w:t>Практика</w:t>
            </w:r>
          </w:p>
        </w:tc>
      </w:tr>
      <w:tr w:rsidR="000B4A45" w:rsidRPr="00B27F51" w:rsidTr="00405116">
        <w:trPr>
          <w:trHeight w:val="435"/>
        </w:trPr>
        <w:tc>
          <w:tcPr>
            <w:tcW w:w="561"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1162"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365"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iCs/>
              </w:rPr>
            </w:pPr>
          </w:p>
        </w:tc>
        <w:tc>
          <w:tcPr>
            <w:tcW w:w="1172" w:type="pct"/>
            <w:gridSpan w:val="2"/>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jc w:val="center"/>
              <w:rPr>
                <w:b/>
              </w:rPr>
            </w:pPr>
            <w:r w:rsidRPr="00B27F51">
              <w:rPr>
                <w:b/>
              </w:rPr>
              <w:t>Обязательная аудиторная учебная нагрузка обучающегося</w:t>
            </w:r>
          </w:p>
        </w:tc>
        <w:tc>
          <w:tcPr>
            <w:tcW w:w="663" w:type="pct"/>
            <w:vMerge w:val="restar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Самостоятельная работа обучающегося,</w:t>
            </w:r>
          </w:p>
          <w:p w:rsidR="000B4A45" w:rsidRPr="00B27F51" w:rsidRDefault="000B4A45" w:rsidP="00405116">
            <w:pPr>
              <w:widowControl w:val="0"/>
              <w:jc w:val="center"/>
            </w:pPr>
            <w:r w:rsidRPr="00B27F51">
              <w:t>часов</w:t>
            </w:r>
          </w:p>
        </w:tc>
        <w:tc>
          <w:tcPr>
            <w:tcW w:w="533" w:type="pct"/>
            <w:vMerge w:val="restart"/>
            <w:tcBorders>
              <w:top w:val="single" w:sz="6" w:space="0" w:color="000000"/>
              <w:left w:val="single" w:sz="6" w:space="0" w:color="000000"/>
              <w:bottom w:val="single" w:sz="6" w:space="0" w:color="000000"/>
              <w:right w:val="single" w:sz="6" w:space="0" w:color="000000"/>
            </w:tcBorders>
            <w:vAlign w:val="center"/>
            <w:hideMark/>
          </w:tcPr>
          <w:p w:rsidR="000B4A45" w:rsidRPr="00BF296C" w:rsidRDefault="000B4A45" w:rsidP="00405116">
            <w:pPr>
              <w:pStyle w:val="29"/>
              <w:widowControl w:val="0"/>
              <w:ind w:left="0" w:firstLine="0"/>
              <w:jc w:val="center"/>
              <w:rPr>
                <w:b/>
                <w:sz w:val="20"/>
                <w:szCs w:val="20"/>
              </w:rPr>
            </w:pPr>
            <w:r w:rsidRPr="00BF296C">
              <w:rPr>
                <w:b/>
                <w:sz w:val="20"/>
                <w:szCs w:val="20"/>
              </w:rPr>
              <w:t>Учебная,</w:t>
            </w:r>
          </w:p>
          <w:p w:rsidR="000B4A45" w:rsidRPr="00B27F51" w:rsidRDefault="000B4A45" w:rsidP="00405116">
            <w:pPr>
              <w:widowControl w:val="0"/>
              <w:jc w:val="center"/>
              <w:rPr>
                <w:b/>
              </w:rPr>
            </w:pPr>
            <w:r w:rsidRPr="00B27F51">
              <w:t>часов</w:t>
            </w:r>
          </w:p>
        </w:tc>
        <w:tc>
          <w:tcPr>
            <w:tcW w:w="544" w:type="pct"/>
            <w:vMerge w:val="restar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29"/>
              <w:widowControl w:val="0"/>
              <w:ind w:left="0" w:firstLine="0"/>
              <w:jc w:val="center"/>
              <w:rPr>
                <w:b/>
                <w:i/>
                <w:iCs/>
              </w:rPr>
            </w:pPr>
            <w:r w:rsidRPr="00B27F51">
              <w:rPr>
                <w:b/>
                <w:iCs/>
              </w:rPr>
              <w:t>Производственная</w:t>
            </w:r>
            <w:r w:rsidRPr="00B27F51">
              <w:rPr>
                <w:b/>
                <w:i/>
                <w:iCs/>
              </w:rPr>
              <w:t>,</w:t>
            </w:r>
          </w:p>
          <w:p w:rsidR="000B4A45" w:rsidRPr="00B27F51" w:rsidRDefault="000B4A45" w:rsidP="00405116">
            <w:pPr>
              <w:pStyle w:val="29"/>
              <w:widowControl w:val="0"/>
              <w:ind w:left="72" w:firstLine="0"/>
              <w:jc w:val="center"/>
              <w:rPr>
                <w:i/>
                <w:iCs/>
              </w:rPr>
            </w:pPr>
            <w:r w:rsidRPr="00B27F51">
              <w:rPr>
                <w:i/>
                <w:iCs/>
              </w:rPr>
              <w:t>часов</w:t>
            </w:r>
          </w:p>
          <w:p w:rsidR="000B4A45" w:rsidRPr="00B27F51" w:rsidRDefault="000B4A45" w:rsidP="00405116">
            <w:pPr>
              <w:widowControl w:val="0"/>
              <w:jc w:val="center"/>
              <w:rPr>
                <w:b/>
              </w:rPr>
            </w:pPr>
            <w:r w:rsidRPr="00B27F51">
              <w:rPr>
                <w:i/>
                <w:iCs/>
              </w:rPr>
              <w:t>(рассредоточенная)</w:t>
            </w:r>
          </w:p>
        </w:tc>
      </w:tr>
      <w:tr w:rsidR="000B4A45" w:rsidRPr="00B27F51" w:rsidTr="00405116">
        <w:trPr>
          <w:trHeight w:val="631"/>
        </w:trPr>
        <w:tc>
          <w:tcPr>
            <w:tcW w:w="561"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1162"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365"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iCs/>
              </w:rPr>
            </w:pPr>
          </w:p>
        </w:tc>
        <w:tc>
          <w:tcPr>
            <w:tcW w:w="392" w:type="pc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jc w:val="center"/>
              <w:rPr>
                <w:b/>
              </w:rPr>
            </w:pPr>
            <w:r w:rsidRPr="00B27F51">
              <w:rPr>
                <w:b/>
              </w:rPr>
              <w:t>Всего,</w:t>
            </w:r>
          </w:p>
          <w:p w:rsidR="000B4A45" w:rsidRPr="00B27F51" w:rsidRDefault="000B4A45" w:rsidP="00405116">
            <w:pPr>
              <w:widowControl w:val="0"/>
              <w:jc w:val="center"/>
            </w:pPr>
            <w:r w:rsidRPr="00B27F51">
              <w:t>часов</w:t>
            </w:r>
          </w:p>
        </w:tc>
        <w:tc>
          <w:tcPr>
            <w:tcW w:w="780" w:type="pc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jc w:val="center"/>
              <w:rPr>
                <w:b/>
              </w:rPr>
            </w:pPr>
            <w:r w:rsidRPr="00B27F51">
              <w:rPr>
                <w:b/>
              </w:rPr>
              <w:t>в т.ч. лабораторные работы и практические занятия,</w:t>
            </w:r>
          </w:p>
          <w:p w:rsidR="000B4A45" w:rsidRPr="00B27F51" w:rsidRDefault="000B4A45" w:rsidP="00405116">
            <w:pPr>
              <w:widowControl w:val="0"/>
              <w:jc w:val="center"/>
            </w:pPr>
            <w:r w:rsidRPr="00B27F51">
              <w:t>часов</w:t>
            </w:r>
          </w:p>
        </w:tc>
        <w:tc>
          <w:tcPr>
            <w:tcW w:w="663"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pPr>
          </w:p>
        </w:tc>
        <w:tc>
          <w:tcPr>
            <w:tcW w:w="533"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544"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r>
      <w:tr w:rsidR="000B4A45" w:rsidRPr="00B27F51" w:rsidTr="00405116">
        <w:tc>
          <w:tcPr>
            <w:tcW w:w="561"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1</w:t>
            </w:r>
          </w:p>
        </w:tc>
        <w:tc>
          <w:tcPr>
            <w:tcW w:w="1162"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2</w:t>
            </w:r>
          </w:p>
        </w:tc>
        <w:tc>
          <w:tcPr>
            <w:tcW w:w="365"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3</w:t>
            </w:r>
          </w:p>
        </w:tc>
        <w:tc>
          <w:tcPr>
            <w:tcW w:w="392"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4</w:t>
            </w:r>
          </w:p>
        </w:tc>
        <w:tc>
          <w:tcPr>
            <w:tcW w:w="780"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5</w:t>
            </w:r>
          </w:p>
        </w:tc>
        <w:tc>
          <w:tcPr>
            <w:tcW w:w="66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6</w:t>
            </w:r>
          </w:p>
        </w:tc>
        <w:tc>
          <w:tcPr>
            <w:tcW w:w="533"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rPr>
                <w:b/>
              </w:rPr>
            </w:pPr>
          </w:p>
        </w:tc>
        <w:tc>
          <w:tcPr>
            <w:tcW w:w="544"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8</w:t>
            </w:r>
          </w:p>
        </w:tc>
      </w:tr>
      <w:tr w:rsidR="000B4A45" w:rsidRPr="00B27F51" w:rsidTr="00405116">
        <w:trPr>
          <w:trHeight w:val="567"/>
        </w:trPr>
        <w:tc>
          <w:tcPr>
            <w:tcW w:w="561"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ПК 1.1-</w:t>
            </w:r>
          </w:p>
          <w:p w:rsidR="000B4A45" w:rsidRPr="00B27F51" w:rsidRDefault="000B4A45" w:rsidP="00405116">
            <w:pPr>
              <w:jc w:val="center"/>
              <w:rPr>
                <w:b/>
              </w:rPr>
            </w:pPr>
            <w:r w:rsidRPr="00B27F51">
              <w:rPr>
                <w:b/>
              </w:rPr>
              <w:t>ПК 1.4</w:t>
            </w:r>
          </w:p>
        </w:tc>
        <w:tc>
          <w:tcPr>
            <w:tcW w:w="1162"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Раздел 1.</w:t>
            </w:r>
            <w:r w:rsidRPr="00B27F51">
              <w:t xml:space="preserve"> </w:t>
            </w:r>
            <w:r w:rsidRPr="00B27F51">
              <w:rPr>
                <w:b/>
              </w:rPr>
              <w:t>Продажа непродовольственных товаров</w:t>
            </w:r>
          </w:p>
        </w:tc>
        <w:tc>
          <w:tcPr>
            <w:tcW w:w="365"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462</w:t>
            </w:r>
          </w:p>
        </w:tc>
        <w:tc>
          <w:tcPr>
            <w:tcW w:w="392"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172</w:t>
            </w:r>
          </w:p>
        </w:tc>
        <w:tc>
          <w:tcPr>
            <w:tcW w:w="780"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86</w:t>
            </w:r>
          </w:p>
        </w:tc>
        <w:tc>
          <w:tcPr>
            <w:tcW w:w="66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86</w:t>
            </w:r>
          </w:p>
        </w:tc>
        <w:tc>
          <w:tcPr>
            <w:tcW w:w="53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204</w:t>
            </w:r>
          </w:p>
        </w:tc>
        <w:tc>
          <w:tcPr>
            <w:tcW w:w="544"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rPr>
                <w:b/>
              </w:rPr>
            </w:pPr>
            <w:r w:rsidRPr="00B27F51">
              <w:rPr>
                <w:b/>
              </w:rPr>
              <w:t>102</w:t>
            </w:r>
          </w:p>
        </w:tc>
      </w:tr>
      <w:tr w:rsidR="000B4A45" w:rsidRPr="00B27F51" w:rsidTr="00405116">
        <w:tc>
          <w:tcPr>
            <w:tcW w:w="561"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ПК 1.1-</w:t>
            </w:r>
          </w:p>
          <w:p w:rsidR="000B4A45" w:rsidRPr="00B27F51" w:rsidRDefault="000B4A45" w:rsidP="00405116">
            <w:pPr>
              <w:jc w:val="center"/>
              <w:rPr>
                <w:b/>
              </w:rPr>
            </w:pPr>
            <w:r w:rsidRPr="00B27F51">
              <w:rPr>
                <w:b/>
              </w:rPr>
              <w:t>ПК 1.4</w:t>
            </w:r>
          </w:p>
        </w:tc>
        <w:tc>
          <w:tcPr>
            <w:tcW w:w="1162"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rPr>
                <w:b/>
              </w:rPr>
            </w:pPr>
            <w:r w:rsidRPr="00B27F51">
              <w:rPr>
                <w:b/>
              </w:rPr>
              <w:t xml:space="preserve">Производственная практика, </w:t>
            </w:r>
            <w:r w:rsidRPr="00B27F51">
              <w:t>часов (если предусмотрена итоговая (концентрированная)</w:t>
            </w:r>
          </w:p>
        </w:tc>
        <w:tc>
          <w:tcPr>
            <w:tcW w:w="365"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102</w:t>
            </w:r>
          </w:p>
        </w:tc>
        <w:tc>
          <w:tcPr>
            <w:tcW w:w="392"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p>
        </w:tc>
        <w:tc>
          <w:tcPr>
            <w:tcW w:w="780"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p>
        </w:tc>
        <w:tc>
          <w:tcPr>
            <w:tcW w:w="663"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p>
        </w:tc>
        <w:tc>
          <w:tcPr>
            <w:tcW w:w="53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w:t>
            </w:r>
          </w:p>
        </w:tc>
        <w:tc>
          <w:tcPr>
            <w:tcW w:w="544"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w:t>
            </w:r>
          </w:p>
        </w:tc>
      </w:tr>
      <w:tr w:rsidR="000B4A45" w:rsidRPr="00B27F51" w:rsidTr="00405116">
        <w:tc>
          <w:tcPr>
            <w:tcW w:w="561"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rPr>
                <w:b/>
              </w:rPr>
            </w:pPr>
          </w:p>
        </w:tc>
        <w:tc>
          <w:tcPr>
            <w:tcW w:w="1162"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Всего:</w:t>
            </w:r>
          </w:p>
        </w:tc>
        <w:tc>
          <w:tcPr>
            <w:tcW w:w="365"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564</w:t>
            </w:r>
          </w:p>
        </w:tc>
        <w:tc>
          <w:tcPr>
            <w:tcW w:w="392"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172</w:t>
            </w:r>
          </w:p>
        </w:tc>
        <w:tc>
          <w:tcPr>
            <w:tcW w:w="780"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86</w:t>
            </w:r>
          </w:p>
        </w:tc>
        <w:tc>
          <w:tcPr>
            <w:tcW w:w="66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86</w:t>
            </w:r>
          </w:p>
        </w:tc>
        <w:tc>
          <w:tcPr>
            <w:tcW w:w="53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204</w:t>
            </w:r>
          </w:p>
        </w:tc>
        <w:tc>
          <w:tcPr>
            <w:tcW w:w="544"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r w:rsidRPr="00B27F51">
              <w:t>102</w:t>
            </w:r>
          </w:p>
        </w:tc>
      </w:tr>
    </w:tbl>
    <w:p w:rsidR="000B4A45" w:rsidRPr="00B27F51" w:rsidRDefault="000B4A45" w:rsidP="000B4A45">
      <w:pPr>
        <w:rPr>
          <w:b/>
        </w:rPr>
      </w:pPr>
    </w:p>
    <w:p w:rsidR="000B4A45" w:rsidRPr="00B27F51" w:rsidRDefault="000B4A45" w:rsidP="000B4A45">
      <w:pPr>
        <w:jc w:val="center"/>
        <w:rPr>
          <w:b/>
        </w:rPr>
      </w:pPr>
      <w:r w:rsidRPr="00B27F51">
        <w:rPr>
          <w:b/>
        </w:rPr>
        <w:t>3.2 Содержание обучения по профессиональному модулю ПМ. 01 Продажа непродовольственных товаров</w:t>
      </w:r>
    </w:p>
    <w:p w:rsidR="000B4A45" w:rsidRPr="00B27F51" w:rsidRDefault="000B4A45" w:rsidP="000B4A45">
      <w:pPr>
        <w:jc w:val="center"/>
        <w:rPr>
          <w:b/>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2"/>
        <w:gridCol w:w="415"/>
        <w:gridCol w:w="5554"/>
        <w:gridCol w:w="960"/>
      </w:tblGrid>
      <w:tr w:rsidR="000B4A45" w:rsidRPr="00B27F51" w:rsidTr="00405116">
        <w:tc>
          <w:tcPr>
            <w:tcW w:w="2851"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tabs>
                <w:tab w:val="left" w:pos="567"/>
              </w:tabs>
              <w:jc w:val="center"/>
            </w:pPr>
            <w:r w:rsidRPr="00B27F51">
              <w:rPr>
                <w:b/>
                <w:bCs/>
              </w:rPr>
              <w:t>Наименование разделов и тем</w:t>
            </w:r>
          </w:p>
        </w:tc>
        <w:tc>
          <w:tcPr>
            <w:tcW w:w="9655" w:type="dxa"/>
            <w:gridSpan w:val="2"/>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tabs>
                <w:tab w:val="left" w:pos="567"/>
              </w:tabs>
              <w:jc w:val="center"/>
            </w:pPr>
            <w:r w:rsidRPr="00B27F51">
              <w:rPr>
                <w:b/>
                <w:bCs/>
              </w:rPr>
              <w:t>Содержание учебного материала, лабораторные работы и практические занятия, самостоятельная работа обучающихся.</w:t>
            </w:r>
          </w:p>
        </w:tc>
        <w:tc>
          <w:tcPr>
            <w:tcW w:w="1065"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tabs>
                <w:tab w:val="left" w:pos="567"/>
              </w:tabs>
              <w:jc w:val="center"/>
              <w:rPr>
                <w:b/>
                <w:bCs/>
              </w:rPr>
            </w:pPr>
            <w:r w:rsidRPr="00B27F51">
              <w:rPr>
                <w:b/>
                <w:bCs/>
              </w:rPr>
              <w:t>Объем часов</w:t>
            </w:r>
          </w:p>
        </w:tc>
      </w:tr>
      <w:tr w:rsidR="000B4A45" w:rsidRPr="00B27F51" w:rsidTr="00405116">
        <w:tc>
          <w:tcPr>
            <w:tcW w:w="2851"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tabs>
                <w:tab w:val="left" w:pos="567"/>
              </w:tabs>
              <w:jc w:val="center"/>
            </w:pPr>
            <w:r w:rsidRPr="00B27F51">
              <w:t>1</w:t>
            </w:r>
          </w:p>
        </w:tc>
        <w:tc>
          <w:tcPr>
            <w:tcW w:w="9655" w:type="dxa"/>
            <w:gridSpan w:val="2"/>
            <w:tcBorders>
              <w:top w:val="single" w:sz="4" w:space="0" w:color="000000"/>
              <w:left w:val="single" w:sz="4" w:space="0" w:color="000000"/>
              <w:bottom w:val="single" w:sz="4" w:space="0" w:color="000000"/>
              <w:right w:val="single" w:sz="4" w:space="0" w:color="auto"/>
            </w:tcBorders>
            <w:hideMark/>
          </w:tcPr>
          <w:p w:rsidR="000B4A45" w:rsidRPr="00B27F51" w:rsidRDefault="000B4A45" w:rsidP="00405116">
            <w:pPr>
              <w:tabs>
                <w:tab w:val="left" w:pos="567"/>
              </w:tabs>
              <w:jc w:val="center"/>
            </w:pPr>
            <w:r w:rsidRPr="00B27F51">
              <w:t>2</w:t>
            </w:r>
          </w:p>
        </w:tc>
        <w:tc>
          <w:tcPr>
            <w:tcW w:w="1065" w:type="dxa"/>
            <w:tcBorders>
              <w:top w:val="single" w:sz="4" w:space="0" w:color="000000"/>
              <w:left w:val="single" w:sz="4" w:space="0" w:color="auto"/>
              <w:bottom w:val="single" w:sz="4" w:space="0" w:color="000000"/>
              <w:right w:val="single" w:sz="4" w:space="0" w:color="000000"/>
            </w:tcBorders>
            <w:hideMark/>
          </w:tcPr>
          <w:p w:rsidR="000B4A45" w:rsidRPr="00B27F51" w:rsidRDefault="000B4A45" w:rsidP="00405116">
            <w:pPr>
              <w:tabs>
                <w:tab w:val="left" w:pos="567"/>
              </w:tabs>
              <w:jc w:val="center"/>
            </w:pPr>
            <w:r w:rsidRPr="00B27F51">
              <w:t>3</w:t>
            </w:r>
          </w:p>
        </w:tc>
      </w:tr>
      <w:tr w:rsidR="000B4A45" w:rsidRPr="00B27F51" w:rsidTr="00405116">
        <w:trPr>
          <w:trHeight w:val="315"/>
        </w:trPr>
        <w:tc>
          <w:tcPr>
            <w:tcW w:w="12506" w:type="dxa"/>
            <w:gridSpan w:val="3"/>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Раздел 1. Продажа непродовольственных товаров</w:t>
            </w:r>
          </w:p>
        </w:tc>
        <w:tc>
          <w:tcPr>
            <w:tcW w:w="1065"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pPr>
          </w:p>
        </w:tc>
      </w:tr>
      <w:tr w:rsidR="000B4A45" w:rsidRPr="00B27F51" w:rsidTr="00405116">
        <w:trPr>
          <w:trHeight w:val="315"/>
        </w:trPr>
        <w:tc>
          <w:tcPr>
            <w:tcW w:w="12506" w:type="dxa"/>
            <w:gridSpan w:val="3"/>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rPr>
            </w:pPr>
            <w:r w:rsidRPr="00B27F51">
              <w:rPr>
                <w:b/>
              </w:rPr>
              <w:t>МДК. 01.01. Розничная торговля непродовольственными товарами</w:t>
            </w:r>
          </w:p>
        </w:tc>
        <w:tc>
          <w:tcPr>
            <w:tcW w:w="1065"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pPr>
          </w:p>
        </w:tc>
      </w:tr>
      <w:tr w:rsidR="000B4A45" w:rsidRPr="00B27F51" w:rsidTr="00405116">
        <w:trPr>
          <w:trHeight w:val="315"/>
        </w:trPr>
        <w:tc>
          <w:tcPr>
            <w:tcW w:w="2851"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 xml:space="preserve">Введение </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Введение в профессиональный вид деятельности</w:t>
            </w:r>
          </w:p>
          <w:p w:rsidR="000B4A45" w:rsidRPr="00B27F51" w:rsidRDefault="000B4A45" w:rsidP="00405116">
            <w:r w:rsidRPr="00B27F51">
              <w:t>Квалификационные характеристики продавца непродовольственных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3</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История возникновения и развитие товароведения непродовольственных товаров.</w:t>
            </w:r>
          </w:p>
          <w:p w:rsidR="000B4A45" w:rsidRPr="00B27F51" w:rsidRDefault="000B4A45" w:rsidP="00405116">
            <w:r w:rsidRPr="00B27F51">
              <w:t>Цели и задачи товароведения непродовольственных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851"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Тема 1.1 Основы товароведения непродовольственных товаров</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Классификация непродовольственных товаров.</w:t>
            </w:r>
          </w:p>
          <w:p w:rsidR="000B4A45" w:rsidRPr="00B27F51" w:rsidRDefault="000B4A45" w:rsidP="00405116">
            <w:r w:rsidRPr="00B27F51">
              <w:t>Факторы, формирующие качество непродовольственных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Практические занятия №1</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«Товары непродовольственные. Информация для потребителей»</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Чтение и расшифровка маркировки различных видов непродовольственных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Маркировка непродовольственных товаров.</w:t>
            </w:r>
          </w:p>
          <w:p w:rsidR="000B4A45" w:rsidRPr="00B27F51" w:rsidRDefault="000B4A45" w:rsidP="00405116">
            <w:r w:rsidRPr="00B27F51">
              <w:t>Стандартизация  и сертификация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9"/>
        </w:trPr>
        <w:tc>
          <w:tcPr>
            <w:tcW w:w="2851"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Тема 1.2 Продажа текстильных товаров</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6</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Классификация, ассортимент, виды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Свойства, показатели качества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Маркировка и упаковка.</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Потребительские свойства текстильных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Правила продажи текстильных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 2, №3</w:t>
            </w:r>
          </w:p>
        </w:tc>
        <w:tc>
          <w:tcPr>
            <w:tcW w:w="1065"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структуры и свойств тканей</w:t>
            </w:r>
          </w:p>
        </w:tc>
        <w:tc>
          <w:tcPr>
            <w:tcW w:w="1065"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Оценка качества тканей по органолептическим показателям на соответствие требованиям стандарта</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3</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«Консультирование покупателей»</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Лабораторные работы № 1, №2</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текстильных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Выкладка текстильных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3</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Волокна растительного и животного происхождения, химические волокна</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851" w:type="dxa"/>
            <w:vMerge w:val="restart"/>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Тема 1.3 Продажа нетканых материалов и искусственного меха</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Классификация, ассортимент, виды, свойства, показатели качества</w:t>
            </w:r>
          </w:p>
          <w:p w:rsidR="000B4A45" w:rsidRPr="00B27F51" w:rsidRDefault="000B4A45" w:rsidP="00405116">
            <w:r w:rsidRPr="00B27F51">
              <w:t>Маркировка и упаковка.</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  4, №5</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видов и оценка качества нетканых материалов из искусственного меха</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2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pPr>
              <w:ind w:left="12"/>
            </w:pPr>
            <w:r w:rsidRPr="00B27F51">
              <w:t>Решение профессиональных задач «Консультирование покупателей»</w:t>
            </w:r>
          </w:p>
        </w:tc>
        <w:tc>
          <w:tcPr>
            <w:tcW w:w="1065" w:type="dxa"/>
            <w:vMerge/>
            <w:tcBorders>
              <w:left w:val="single" w:sz="4" w:space="0" w:color="auto"/>
              <w:bottom w:val="single" w:sz="4" w:space="0" w:color="000000"/>
              <w:right w:val="single" w:sz="4" w:space="0" w:color="auto"/>
            </w:tcBorders>
          </w:tcPr>
          <w:p w:rsidR="000B4A45" w:rsidRPr="00B27F51" w:rsidRDefault="000B4A45" w:rsidP="00405116">
            <w:pPr>
              <w:jc w:val="center"/>
              <w:rPr>
                <w:b/>
              </w:rPr>
            </w:pPr>
          </w:p>
        </w:tc>
      </w:tr>
      <w:tr w:rsidR="000B4A45" w:rsidRPr="00B27F51" w:rsidTr="00405116">
        <w:trPr>
          <w:trHeight w:val="22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000000"/>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pPr>
              <w:ind w:left="12"/>
            </w:pPr>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2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000000"/>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t>Потребительские свойства нетканых материалов и искусственного меха.</w:t>
            </w:r>
          </w:p>
          <w:p w:rsidR="000B4A45" w:rsidRPr="00B27F51" w:rsidRDefault="000B4A45" w:rsidP="00405116">
            <w:r w:rsidRPr="00B27F51">
              <w:t>Размещение и выкладка нетканых материалов и искусственного меха.</w:t>
            </w:r>
          </w:p>
          <w:p w:rsidR="000B4A45" w:rsidRPr="00B27F51" w:rsidRDefault="000B4A45" w:rsidP="00405116">
            <w:r w:rsidRPr="00B27F51">
              <w:t>Продажа нетканых материалов и искусственного меха.</w:t>
            </w:r>
          </w:p>
          <w:p w:rsidR="000B4A45" w:rsidRPr="00B27F51" w:rsidRDefault="000B4A45" w:rsidP="00405116">
            <w:pPr>
              <w:ind w:left="12"/>
            </w:pPr>
            <w:r w:rsidRPr="00B27F51">
              <w:t>Правила продажи нетканых материалов и искусственного меха.</w:t>
            </w:r>
          </w:p>
        </w:tc>
        <w:tc>
          <w:tcPr>
            <w:tcW w:w="1065" w:type="dxa"/>
            <w:vMerge/>
            <w:tcBorders>
              <w:left w:val="single" w:sz="4" w:space="0" w:color="auto"/>
              <w:bottom w:val="single" w:sz="4" w:space="0" w:color="000000"/>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Тема 1.4 Продажа швейных и трикотажных товаров</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10</w:t>
            </w:r>
          </w:p>
        </w:tc>
      </w:tr>
      <w:tr w:rsidR="000B4A45" w:rsidRPr="00B27F51" w:rsidTr="00405116">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Классификация швейных и трикотажных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Ассортимент швейных и трикотажных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 xml:space="preserve"> Виды, свойства швейных и трикотажных товаров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Показатели качества швейных и трикотажных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Маркировка и упаковка.</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Потребительские свойства швейных и трикотажных товаров.</w:t>
            </w:r>
          </w:p>
          <w:p w:rsidR="000B4A45" w:rsidRPr="00B27F51" w:rsidRDefault="000B4A45" w:rsidP="00405116"/>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№6</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3</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качества  швейных и трикотажных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«Консультирование покупателей»</w:t>
            </w:r>
          </w:p>
        </w:tc>
        <w:tc>
          <w:tcPr>
            <w:tcW w:w="0" w:type="auto"/>
            <w:vMerge/>
            <w:tcBorders>
              <w:left w:val="single" w:sz="4" w:space="0" w:color="auto"/>
              <w:bottom w:val="single" w:sz="4" w:space="0" w:color="auto"/>
              <w:right w:val="single" w:sz="4" w:space="0" w:color="auto"/>
            </w:tcBorders>
            <w:vAlign w:val="center"/>
            <w:hideMark/>
          </w:tcPr>
          <w:p w:rsidR="000B4A45" w:rsidRPr="00B27F51" w:rsidRDefault="000B4A45" w:rsidP="00405116">
            <w:pP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№3</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швейных и трикотажных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Выкладка швейных и трикотажных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Продажа швейных и трикотажных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Тема 1.5 Продажа пушно-меховых и овчинно- шубных товаров</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5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виды, свойства, показатели качества</w:t>
            </w:r>
          </w:p>
          <w:p w:rsidR="000B4A45" w:rsidRPr="00B27F51" w:rsidRDefault="000B4A45" w:rsidP="00405116">
            <w:pPr>
              <w:ind w:left="33"/>
            </w:pPr>
            <w:r w:rsidRPr="00B27F51">
              <w:t xml:space="preserve">Маркировка и упаковка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пушно-меховых и овчинно-шубных товаров.</w:t>
            </w:r>
          </w:p>
          <w:p w:rsidR="000B4A45" w:rsidRPr="00B27F51" w:rsidRDefault="000B4A45" w:rsidP="00405116">
            <w:pPr>
              <w:ind w:left="33"/>
            </w:pPr>
            <w:r w:rsidRPr="00B27F51">
              <w:t>Размещение и выкладка пушно-меховых и овчинно-шубных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 7, №8</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Определение качества пушно-меховых и овчинно-шубных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Решение профессиональных задач «Консультирование покупателей»</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rPr>
                <w:b/>
              </w:rPr>
              <w:t>Самостоятельная работа обучающихся</w:t>
            </w:r>
          </w:p>
        </w:tc>
        <w:tc>
          <w:tcPr>
            <w:tcW w:w="1065" w:type="dxa"/>
            <w:vMerge w:val="restart"/>
            <w:tcBorders>
              <w:top w:val="single" w:sz="4" w:space="0" w:color="000000"/>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Продажа пушно-меховых и овчинно-шубных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Правила продажи пушно-меховых и овчинно-шубных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Тема 1.6 Продажа обувных товаров</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обувных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Ассортимент и виды обувных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Свойства, показатели качества обувных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Маркировка и упаковка обувных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  9, №10</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Определение методов крепление низа обуви</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Решение профессиональных задач «Консультирование покупателей»</w:t>
            </w:r>
          </w:p>
        </w:tc>
        <w:tc>
          <w:tcPr>
            <w:tcW w:w="0" w:type="auto"/>
            <w:vMerge/>
            <w:tcBorders>
              <w:left w:val="single" w:sz="4" w:space="0" w:color="auto"/>
              <w:bottom w:val="single" w:sz="4" w:space="0" w:color="auto"/>
              <w:right w:val="single" w:sz="4" w:space="0" w:color="auto"/>
            </w:tcBorders>
            <w:vAlign w:val="center"/>
            <w:hideMark/>
          </w:tcPr>
          <w:p w:rsidR="000B4A45" w:rsidRPr="00B27F51" w:rsidRDefault="000B4A45" w:rsidP="00405116">
            <w:pP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№4</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Размещение и выкладка обувных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обувных товаров.</w:t>
            </w:r>
          </w:p>
          <w:p w:rsidR="000B4A45" w:rsidRPr="00B27F51" w:rsidRDefault="000B4A45" w:rsidP="00405116">
            <w:pPr>
              <w:ind w:left="33"/>
            </w:pPr>
            <w:r w:rsidRPr="00B27F51">
              <w:t>Продажа обувных товаров.</w:t>
            </w:r>
          </w:p>
          <w:p w:rsidR="000B4A45" w:rsidRPr="00B27F51" w:rsidRDefault="000B4A45" w:rsidP="00405116">
            <w:pPr>
              <w:ind w:left="33"/>
            </w:pPr>
            <w:r w:rsidRPr="00B27F51">
              <w:t>Правила продажи обувных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Тема 1.7  Продажа строительных товаров</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виды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5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Свойства, показатели качества товаров</w:t>
            </w:r>
          </w:p>
        </w:tc>
        <w:tc>
          <w:tcPr>
            <w:tcW w:w="1065"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№11</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видов строительных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«Консультирование покупателей»</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54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строительных товаров.</w:t>
            </w:r>
          </w:p>
          <w:p w:rsidR="000B4A45" w:rsidRPr="00B27F51" w:rsidRDefault="000B4A45" w:rsidP="00405116">
            <w:pPr>
              <w:ind w:left="33"/>
            </w:pPr>
            <w:r w:rsidRPr="00B27F51">
              <w:t>Размещение и выкладка строительных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7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p w:rsidR="000B4A45" w:rsidRPr="00B27F51" w:rsidRDefault="000B4A45" w:rsidP="00405116">
            <w:pPr>
              <w:ind w:left="33"/>
            </w:pPr>
            <w:r w:rsidRPr="00B27F51">
              <w:t>Продажа строительных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43"/>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Правила продажи строительных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Тема 1.8 Продажа галантерейных товаров</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6</w:t>
            </w:r>
          </w:p>
        </w:tc>
      </w:tr>
      <w:tr w:rsidR="000B4A45" w:rsidRPr="00B27F51" w:rsidTr="00405116">
        <w:trPr>
          <w:trHeight w:val="29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галантерейных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Виды, свойства галантерейных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Показатели качества галантерейных товаров. Маркировка и упаковка галантерейных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№12</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полного торгового наименования и сортности галантерейных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№5</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галантерейных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3</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галантерейных товаров.</w:t>
            </w:r>
          </w:p>
          <w:p w:rsidR="000B4A45" w:rsidRPr="00B27F51" w:rsidRDefault="000B4A45" w:rsidP="00405116">
            <w:r w:rsidRPr="00B27F51">
              <w:t>Продажа галантерейных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Тема 1.9 Продажа парфюмерно-косметических товаров</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6</w:t>
            </w:r>
          </w:p>
        </w:tc>
      </w:tr>
      <w:tr w:rsidR="000B4A45" w:rsidRPr="00B27F51" w:rsidTr="00405116">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Классификация, ассортимент,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Виды, свойства, показатели качества</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парфюмерно-косметических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 13, №14</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видов и оценка качества парфюмерно-косметических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«Консультирование покупателей»</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№6</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парфюмерно-косметических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Продажа парфюмерно-косметических товаров.</w:t>
            </w:r>
          </w:p>
          <w:p w:rsidR="000B4A45" w:rsidRPr="00B27F51" w:rsidRDefault="000B4A45" w:rsidP="00405116">
            <w:r w:rsidRPr="00B27F51">
              <w:t>Правила продажи парфюмерно-косметических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000000"/>
              <w:right w:val="single" w:sz="4" w:space="0" w:color="auto"/>
            </w:tcBorders>
          </w:tcPr>
          <w:p w:rsidR="000B4A45" w:rsidRPr="00B27F51" w:rsidRDefault="000B4A45" w:rsidP="00405116">
            <w:pPr>
              <w:rPr>
                <w:b/>
              </w:rPr>
            </w:pPr>
            <w:r w:rsidRPr="00B27F51">
              <w:rPr>
                <w:b/>
              </w:rPr>
              <w:t>Тема 1.10 Продажа силикатных товаров</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силикатных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№15</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Оценка качества силикатных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Лабораторные работы №7</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силикатных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Виды, свойства, показатели качества</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1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70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силикатных товаров.</w:t>
            </w:r>
          </w:p>
          <w:p w:rsidR="000B4A45" w:rsidRPr="00B27F51" w:rsidRDefault="000B4A45" w:rsidP="00405116">
            <w:r w:rsidRPr="00B27F51">
              <w:t>Продажа силикатных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Тема 1.11 Продажа металлохозяйственных товаров</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33"/>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0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Виды, свойства, показатели качества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37"/>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№16</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видов и оценка качества металлической посуды</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№8</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металлохозяйственных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3</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металлохозяйственных товаров.</w:t>
            </w:r>
          </w:p>
          <w:p w:rsidR="000B4A45" w:rsidRPr="00B27F51" w:rsidRDefault="000B4A45" w:rsidP="00405116">
            <w:r w:rsidRPr="00B27F51">
              <w:t>Продажа металлохозяйственных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Тема 1.12 Продажа товаров из пластмасс</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виды, свойства товаров</w:t>
            </w:r>
          </w:p>
          <w:p w:rsidR="000B4A45" w:rsidRPr="00B27F51" w:rsidRDefault="000B4A45" w:rsidP="00405116">
            <w:pPr>
              <w:ind w:left="33"/>
            </w:pPr>
            <w:r w:rsidRPr="00B27F51">
              <w:t>Показатели качества товара</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№17</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Определение качества товаров из пластмасс.</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№9</w:t>
            </w:r>
          </w:p>
        </w:tc>
        <w:tc>
          <w:tcPr>
            <w:tcW w:w="1065"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товаров из пластмасс.</w:t>
            </w:r>
          </w:p>
        </w:tc>
        <w:tc>
          <w:tcPr>
            <w:tcW w:w="1065"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519"/>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p w:rsidR="000B4A45" w:rsidRPr="00B27F51" w:rsidRDefault="000B4A45" w:rsidP="00405116">
            <w:pPr>
              <w:ind w:left="33"/>
            </w:pPr>
            <w:r w:rsidRPr="00B27F51">
              <w:t>Потребительские свойства товаров из пластмасс</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7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Продажа товаров из пластмасс.</w:t>
            </w:r>
          </w:p>
          <w:p w:rsidR="000B4A45" w:rsidRPr="00B27F51" w:rsidRDefault="000B4A45" w:rsidP="00405116">
            <w:r w:rsidRPr="00B27F51">
              <w:t>Правила продажи товаров из пластмасс.</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tcPr>
          <w:p w:rsidR="000B4A45" w:rsidRPr="00B27F51" w:rsidRDefault="000B4A45" w:rsidP="00405116">
            <w:pPr>
              <w:rPr>
                <w:b/>
              </w:rPr>
            </w:pPr>
            <w:r w:rsidRPr="00B27F51">
              <w:rPr>
                <w:b/>
              </w:rPr>
              <w:t>Тема 1.13 Продажа товаров бытовой химии</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виды, свойства товаров</w:t>
            </w:r>
          </w:p>
          <w:p w:rsidR="000B4A45" w:rsidRPr="00B27F51" w:rsidRDefault="000B4A45" w:rsidP="00405116">
            <w:pPr>
              <w:ind w:left="33"/>
            </w:pPr>
            <w:r w:rsidRPr="00B27F51">
              <w:t>Показатели качества товара</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№18</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видов и оценка качества товаров бытовой химии.</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№10</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товаров бытовой химии.</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54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p w:rsidR="000B4A45" w:rsidRPr="00B27F51" w:rsidRDefault="000B4A45" w:rsidP="00405116">
            <w:pPr>
              <w:ind w:left="33"/>
            </w:pPr>
            <w:r w:rsidRPr="00B27F51">
              <w:t>Потребительские свойства товаров бытовой химии.</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49"/>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Продажа товаров бытовой химии.</w:t>
            </w:r>
          </w:p>
          <w:p w:rsidR="000B4A45" w:rsidRPr="00B27F51" w:rsidRDefault="000B4A45" w:rsidP="00405116">
            <w:r w:rsidRPr="00B27F51">
              <w:t>Правила продажи товаров бытовой химии</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r w:rsidRPr="00B27F51">
              <w:rPr>
                <w:b/>
              </w:rPr>
              <w:t>Тема 1.14 Продажа электробытовых товаров</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48"/>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firstLine="33"/>
            </w:pPr>
            <w:r w:rsidRPr="00B27F51">
              <w:t>Классификация, ассортимент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67"/>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firstLine="33"/>
            </w:pPr>
            <w:r w:rsidRPr="00B27F51">
              <w:t>Виды, свойства, показатели качества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7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firstLine="33"/>
            </w:pPr>
            <w:r w:rsidRPr="00B27F51">
              <w:t>Маркировка и упаковка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  19, №20, №21</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6</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видов и оценка электробытовых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качества электробытовых товаров</w:t>
            </w:r>
          </w:p>
        </w:tc>
        <w:tc>
          <w:tcPr>
            <w:tcW w:w="0" w:type="auto"/>
            <w:vMerge/>
            <w:tcBorders>
              <w:left w:val="single" w:sz="4" w:space="0" w:color="auto"/>
              <w:right w:val="single" w:sz="4" w:space="0" w:color="auto"/>
            </w:tcBorders>
            <w:vAlign w:val="center"/>
            <w:hideMark/>
          </w:tcPr>
          <w:p w:rsidR="000B4A45" w:rsidRPr="00B27F51" w:rsidRDefault="000B4A45" w:rsidP="00405116">
            <w:pP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3</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«Маркировка электробытовых товаров»</w:t>
            </w:r>
          </w:p>
        </w:tc>
        <w:tc>
          <w:tcPr>
            <w:tcW w:w="0" w:type="auto"/>
            <w:vMerge/>
            <w:tcBorders>
              <w:left w:val="single" w:sz="4" w:space="0" w:color="auto"/>
              <w:right w:val="single" w:sz="4" w:space="0" w:color="auto"/>
            </w:tcBorders>
            <w:vAlign w:val="center"/>
            <w:hideMark/>
          </w:tcPr>
          <w:p w:rsidR="000B4A45" w:rsidRPr="00B27F51" w:rsidRDefault="000B4A45" w:rsidP="00405116">
            <w:pP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4</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«Упаковка электробытовых товаров»</w:t>
            </w:r>
          </w:p>
        </w:tc>
        <w:tc>
          <w:tcPr>
            <w:tcW w:w="0" w:type="auto"/>
            <w:vMerge/>
            <w:tcBorders>
              <w:left w:val="single" w:sz="4" w:space="0" w:color="auto"/>
              <w:right w:val="single" w:sz="4" w:space="0" w:color="auto"/>
            </w:tcBorders>
            <w:vAlign w:val="center"/>
            <w:hideMark/>
          </w:tcPr>
          <w:p w:rsidR="000B4A45" w:rsidRPr="00B27F51" w:rsidRDefault="000B4A45" w:rsidP="00405116">
            <w:pP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5</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«Консультирование покупателей»</w:t>
            </w:r>
          </w:p>
        </w:tc>
        <w:tc>
          <w:tcPr>
            <w:tcW w:w="0" w:type="auto"/>
            <w:vMerge/>
            <w:tcBorders>
              <w:left w:val="single" w:sz="4" w:space="0" w:color="auto"/>
              <w:bottom w:val="single" w:sz="4" w:space="0" w:color="auto"/>
              <w:right w:val="single" w:sz="4" w:space="0" w:color="auto"/>
            </w:tcBorders>
            <w:vAlign w:val="center"/>
            <w:hideMark/>
          </w:tcPr>
          <w:p w:rsidR="000B4A45" w:rsidRPr="00B27F51" w:rsidRDefault="000B4A45" w:rsidP="00405116">
            <w:pP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№11</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31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t>Размещение и выкладка электробытовых товаров.</w:t>
            </w:r>
          </w:p>
        </w:tc>
        <w:tc>
          <w:tcPr>
            <w:tcW w:w="1065" w:type="dxa"/>
            <w:vMerge/>
            <w:tcBorders>
              <w:left w:val="single" w:sz="4" w:space="0" w:color="auto"/>
              <w:bottom w:val="single" w:sz="4" w:space="0" w:color="000000"/>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000000"/>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1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000000"/>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pPr>
              <w:ind w:firstLine="33"/>
            </w:pPr>
            <w:r w:rsidRPr="00B27F51">
              <w:t>Потребительские свойства электробытовых товаров.</w:t>
            </w:r>
          </w:p>
          <w:p w:rsidR="000B4A45" w:rsidRPr="00B27F51" w:rsidRDefault="000B4A45" w:rsidP="00405116">
            <w:r w:rsidRPr="00B27F51">
              <w:t>Продажа электробытовых товаров.</w:t>
            </w:r>
          </w:p>
        </w:tc>
        <w:tc>
          <w:tcPr>
            <w:tcW w:w="1065" w:type="dxa"/>
            <w:vMerge/>
            <w:tcBorders>
              <w:left w:val="single" w:sz="4" w:space="0" w:color="auto"/>
              <w:bottom w:val="single" w:sz="4" w:space="0" w:color="000000"/>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tcPr>
          <w:p w:rsidR="000B4A45" w:rsidRPr="00B27F51" w:rsidRDefault="000B4A45" w:rsidP="00405116">
            <w:pPr>
              <w:rPr>
                <w:b/>
              </w:rPr>
            </w:pPr>
            <w:r w:rsidRPr="00B27F51">
              <w:rPr>
                <w:b/>
              </w:rPr>
              <w:t>Тема 1.15 Продажа оргтехнических товаров</w:t>
            </w:r>
          </w:p>
          <w:p w:rsidR="000B4A45" w:rsidRPr="00B27F51" w:rsidRDefault="000B4A45" w:rsidP="00405116"/>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виды, свойства, показатели качества</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№22</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«Устройство и правила эксплуатации оргтехники»</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№12</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оргтехнических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13"/>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0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оргтехнических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Продажа оргтехнических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Тема 1.16 Продажа игрушек</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игрушек</w:t>
            </w:r>
          </w:p>
          <w:p w:rsidR="000B4A45" w:rsidRPr="00B27F51" w:rsidRDefault="000B4A45" w:rsidP="00405116">
            <w:pPr>
              <w:ind w:left="33"/>
            </w:pPr>
            <w:r w:rsidRPr="00B27F51">
              <w:t>Виды, свойства, показатели качества игрушек</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№23</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видов и оценка качества игрушек</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№13</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игрушек.</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p w:rsidR="000B4A45" w:rsidRPr="00B27F51" w:rsidRDefault="000B4A45" w:rsidP="00405116">
            <w:pPr>
              <w:ind w:left="33"/>
            </w:pPr>
            <w:r w:rsidRPr="00B27F51">
              <w:t>Потребительские свойства игрушек. Продажа игрушек.</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Тема 1.17  Продажа музыкальных товаров</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виды, свойства, показатели качества</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№24</w:t>
            </w:r>
          </w:p>
        </w:tc>
        <w:tc>
          <w:tcPr>
            <w:tcW w:w="1065"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t>Определение видов музыкальных товаров</w:t>
            </w:r>
          </w:p>
        </w:tc>
        <w:tc>
          <w:tcPr>
            <w:tcW w:w="1065" w:type="dxa"/>
            <w:tcBorders>
              <w:top w:val="single" w:sz="4" w:space="0" w:color="auto"/>
              <w:left w:val="single" w:sz="4" w:space="0" w:color="auto"/>
              <w:bottom w:val="single" w:sz="4" w:space="0" w:color="000000"/>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музыкальных товаров.</w:t>
            </w:r>
          </w:p>
          <w:p w:rsidR="000B4A45" w:rsidRPr="00B27F51" w:rsidRDefault="000B4A45" w:rsidP="00405116">
            <w:pPr>
              <w:ind w:left="33"/>
            </w:pPr>
            <w:r w:rsidRPr="00B27F51">
              <w:t>Размещение и выкладка музыкальных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Продажа музыкальных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000000"/>
              <w:right w:val="single" w:sz="4" w:space="0" w:color="auto"/>
            </w:tcBorders>
          </w:tcPr>
          <w:p w:rsidR="000B4A45" w:rsidRPr="00B27F51" w:rsidRDefault="000B4A45" w:rsidP="00405116">
            <w:pPr>
              <w:rPr>
                <w:b/>
              </w:rPr>
            </w:pPr>
            <w:r w:rsidRPr="00B27F51">
              <w:rPr>
                <w:b/>
              </w:rPr>
              <w:t>Тема 1.18 Продажа бытовых электронных товаров</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318"/>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709"/>
            </w:pPr>
            <w:r w:rsidRPr="00B27F51">
              <w:t>Классификация, ассортимент, виды, свойства, показатели качества</w:t>
            </w:r>
          </w:p>
        </w:tc>
        <w:tc>
          <w:tcPr>
            <w:tcW w:w="1065"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2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709"/>
            </w:pPr>
            <w:r w:rsidRPr="00B27F51">
              <w:t xml:space="preserve">Маркировка и упаковка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709"/>
            </w:pPr>
            <w:r w:rsidRPr="00B27F51">
              <w:t>Потребительские свойства бытовых электронных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  25, №26</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«Особенности информации об электронной технике»</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«Особенности маркировки и упаковки»</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«Консультирование покупателей»</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Лабораторные работы №14</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Размещение и выкладка бытовых электронных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Продажа бытовых электронных товаров.</w:t>
            </w:r>
          </w:p>
          <w:p w:rsidR="000B4A45" w:rsidRPr="00B27F51" w:rsidRDefault="000B4A45" w:rsidP="00405116">
            <w:r w:rsidRPr="00B27F51">
              <w:t>Правила продажи бытовых электронных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tcPr>
          <w:p w:rsidR="000B4A45" w:rsidRPr="00B27F51" w:rsidRDefault="000B4A45" w:rsidP="00405116">
            <w:pPr>
              <w:rPr>
                <w:b/>
              </w:rPr>
            </w:pPr>
            <w:r w:rsidRPr="00B27F51">
              <w:rPr>
                <w:b/>
              </w:rPr>
              <w:t>Тема 1.19 Продажа фототоваров</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виды, свойства, показатели качества</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№27</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344"/>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r w:rsidRPr="00B27F51">
              <w:t>Решение профессиональных задач «Технические характеристики фототоваров»</w:t>
            </w:r>
          </w:p>
        </w:tc>
        <w:tc>
          <w:tcPr>
            <w:tcW w:w="1065" w:type="dxa"/>
            <w:vMerge/>
            <w:tcBorders>
              <w:left w:val="single" w:sz="4" w:space="0" w:color="auto"/>
              <w:bottom w:val="single" w:sz="4" w:space="0" w:color="000000"/>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55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p w:rsidR="000B4A45" w:rsidRPr="00B27F51" w:rsidRDefault="000B4A45" w:rsidP="00405116">
            <w:pPr>
              <w:ind w:left="33"/>
            </w:pPr>
            <w:r w:rsidRPr="00B27F51">
              <w:t>Потребительские свойства фототоваров.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73"/>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Размещение и выкладка фототоваров.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21"/>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Продажа фототоваров. Правила продажи фототоваров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auto"/>
              <w:right w:val="single" w:sz="4" w:space="0" w:color="auto"/>
            </w:tcBorders>
            <w:hideMark/>
          </w:tcPr>
          <w:p w:rsidR="000B4A45" w:rsidRPr="00B27F51" w:rsidRDefault="000B4A45" w:rsidP="00405116">
            <w:r w:rsidRPr="00B27F51">
              <w:rPr>
                <w:b/>
              </w:rPr>
              <w:t>Тема 1.20  Продажа спортивных, охотничьих и рыболовных товаров и средств индивидуальной защиты</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540"/>
        </w:trPr>
        <w:tc>
          <w:tcPr>
            <w:tcW w:w="0" w:type="auto"/>
            <w:vMerge/>
            <w:tcBorders>
              <w:top w:val="single" w:sz="4" w:space="0" w:color="000000"/>
              <w:left w:val="single" w:sz="4" w:space="0" w:color="auto"/>
              <w:bottom w:val="single" w:sz="4" w:space="0" w:color="auto"/>
              <w:right w:val="single" w:sz="4" w:space="0" w:color="auto"/>
            </w:tcBorders>
            <w:vAlign w:val="center"/>
            <w:hideMark/>
          </w:tcPr>
          <w:p w:rsidR="000B4A45" w:rsidRPr="00B27F51" w:rsidRDefault="000B4A45" w:rsidP="00405116"/>
        </w:tc>
        <w:tc>
          <w:tcPr>
            <w:tcW w:w="518" w:type="dxa"/>
            <w:vMerge w:val="restart"/>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Классификация, ассортимент, виды, свойства, показатели качества</w:t>
            </w:r>
          </w:p>
          <w:p w:rsidR="000B4A45" w:rsidRPr="00B27F51" w:rsidRDefault="000B4A45" w:rsidP="00405116">
            <w:pPr>
              <w:ind w:left="33"/>
            </w:pPr>
            <w:r w:rsidRPr="00B27F51">
              <w:t xml:space="preserve">Маркировка и упаковка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49"/>
        </w:trPr>
        <w:tc>
          <w:tcPr>
            <w:tcW w:w="0" w:type="auto"/>
            <w:vMerge/>
            <w:tcBorders>
              <w:top w:val="single" w:sz="4" w:space="0" w:color="000000"/>
              <w:left w:val="single" w:sz="4" w:space="0" w:color="auto"/>
              <w:bottom w:val="single" w:sz="4" w:space="0" w:color="auto"/>
              <w:right w:val="single" w:sz="4" w:space="0" w:color="auto"/>
            </w:tcBorders>
            <w:vAlign w:val="center"/>
            <w:hideMark/>
          </w:tcPr>
          <w:p w:rsidR="000B4A45" w:rsidRPr="00B27F51" w:rsidRDefault="000B4A45" w:rsidP="00405116"/>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Потребительские свойства спортивных, охотничьих и рыболовных товаров и средств индивидуальной защиты.</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auto"/>
              <w:right w:val="single" w:sz="4" w:space="0" w:color="auto"/>
            </w:tcBorders>
            <w:vAlign w:val="center"/>
            <w:hideMark/>
          </w:tcPr>
          <w:p w:rsidR="000B4A45" w:rsidRPr="00B27F51" w:rsidRDefault="000B4A45" w:rsidP="00405116"/>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Практические занятия  №28, №29</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3</w:t>
            </w:r>
          </w:p>
        </w:tc>
      </w:tr>
      <w:tr w:rsidR="000B4A45" w:rsidRPr="00B27F51" w:rsidTr="00405116">
        <w:trPr>
          <w:trHeight w:val="285"/>
        </w:trPr>
        <w:tc>
          <w:tcPr>
            <w:tcW w:w="0" w:type="auto"/>
            <w:vMerge/>
            <w:tcBorders>
              <w:top w:val="single" w:sz="4" w:space="0" w:color="000000"/>
              <w:left w:val="single" w:sz="4" w:space="0" w:color="auto"/>
              <w:bottom w:val="single" w:sz="4" w:space="0" w:color="auto"/>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Определение видов спортивных, охотничьих и рыболовных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auto"/>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2</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Решение профессиональных задач «Консультирование покупателей»</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auto"/>
              <w:right w:val="single" w:sz="4" w:space="0" w:color="auto"/>
            </w:tcBorders>
            <w:vAlign w:val="center"/>
            <w:hideMark/>
          </w:tcPr>
          <w:p w:rsidR="000B4A45" w:rsidRPr="00B27F51" w:rsidRDefault="000B4A45" w:rsidP="00405116"/>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810"/>
        </w:trPr>
        <w:tc>
          <w:tcPr>
            <w:tcW w:w="0" w:type="auto"/>
            <w:vMerge/>
            <w:tcBorders>
              <w:top w:val="single" w:sz="4" w:space="0" w:color="000000"/>
              <w:left w:val="single" w:sz="4" w:space="0" w:color="auto"/>
              <w:bottom w:val="single" w:sz="4" w:space="0" w:color="auto"/>
              <w:right w:val="single" w:sz="4" w:space="0" w:color="auto"/>
            </w:tcBorders>
            <w:vAlign w:val="center"/>
            <w:hideMark/>
          </w:tcPr>
          <w:p w:rsidR="000B4A45" w:rsidRPr="00B27F51" w:rsidRDefault="000B4A45" w:rsidP="00405116"/>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Размещение и выкладка спортивных, охотничьих и рыболовных товаров и средств индивидуальной защиты. Продажа спортивных, охотничьих и рыболовных товаров и средств индивидуальной защиты.</w:t>
            </w:r>
          </w:p>
        </w:tc>
        <w:tc>
          <w:tcPr>
            <w:tcW w:w="1065"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55"/>
        </w:trPr>
        <w:tc>
          <w:tcPr>
            <w:tcW w:w="0" w:type="auto"/>
            <w:vMerge/>
            <w:tcBorders>
              <w:top w:val="single" w:sz="4" w:space="0" w:color="000000"/>
              <w:left w:val="single" w:sz="4" w:space="0" w:color="auto"/>
              <w:bottom w:val="single" w:sz="4" w:space="0" w:color="auto"/>
              <w:right w:val="single" w:sz="4" w:space="0" w:color="auto"/>
            </w:tcBorders>
            <w:vAlign w:val="center"/>
            <w:hideMark/>
          </w:tcPr>
          <w:p w:rsidR="000B4A45" w:rsidRPr="00B27F51" w:rsidRDefault="000B4A45" w:rsidP="00405116"/>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Правила продажи спортивных, охотничьих и рыболовных товаров и средств индивидуальной защиты</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auto"/>
              <w:left w:val="single" w:sz="4" w:space="0" w:color="auto"/>
              <w:bottom w:val="single" w:sz="4" w:space="0" w:color="000000"/>
              <w:right w:val="single" w:sz="4" w:space="0" w:color="auto"/>
            </w:tcBorders>
          </w:tcPr>
          <w:p w:rsidR="000B4A45" w:rsidRPr="00B27F51" w:rsidRDefault="000B4A45" w:rsidP="00405116">
            <w:pPr>
              <w:rPr>
                <w:b/>
              </w:rPr>
            </w:pPr>
            <w:r w:rsidRPr="00B27F51">
              <w:rPr>
                <w:b/>
              </w:rPr>
              <w:t>Тема 1.21 Продажа мебельных товаров</w:t>
            </w:r>
          </w:p>
          <w:p w:rsidR="000B4A45" w:rsidRPr="00B27F51" w:rsidRDefault="000B4A45" w:rsidP="00405116">
            <w:pPr>
              <w:rPr>
                <w:b/>
              </w:rPr>
            </w:pP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66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right w:val="single" w:sz="4" w:space="0" w:color="auto"/>
            </w:tcBorders>
            <w:hideMark/>
          </w:tcPr>
          <w:p w:rsidR="000B4A45" w:rsidRPr="00B27F51" w:rsidRDefault="000B4A45" w:rsidP="00405116">
            <w:pPr>
              <w:ind w:left="33"/>
            </w:pPr>
            <w:r w:rsidRPr="00B27F51">
              <w:t>Классификация, ассортимент товаров</w:t>
            </w:r>
          </w:p>
          <w:p w:rsidR="000B4A45" w:rsidRPr="00B27F51" w:rsidRDefault="000B4A45" w:rsidP="00405116">
            <w:pPr>
              <w:ind w:left="33"/>
            </w:pPr>
            <w:r w:rsidRPr="00B27F51">
              <w:t>Виды мебельных товаров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4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vMerge w:val="restart"/>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pPr>
            <w:r w:rsidRPr="00B27F51">
              <w:t xml:space="preserve">Маркировка и упаковка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4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 xml:space="preserve">Потребительские свойства мебельных товаров.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Свойства, показатели качества товаров</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Тема 1.22 Продажа ковров и ковровых изделий</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hanging="33"/>
            </w:pPr>
            <w:r w:rsidRPr="00B27F51">
              <w:t>Классификация, ассортимент, виды, свойства, показатели качества</w:t>
            </w:r>
          </w:p>
          <w:p w:rsidR="000B4A45" w:rsidRPr="00B27F51" w:rsidRDefault="000B4A45" w:rsidP="00405116">
            <w:pPr>
              <w:ind w:left="33" w:hanging="33"/>
            </w:pPr>
            <w:r w:rsidRPr="00B27F51">
              <w:t xml:space="preserve">Маркировка и упаковка </w:t>
            </w: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hanging="33"/>
            </w:pPr>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34"/>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hanging="33"/>
            </w:pPr>
            <w:r w:rsidRPr="00B27F51">
              <w:t>Продажа ковров и ковровых изделий.</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left="33" w:hanging="33"/>
            </w:pPr>
            <w:r w:rsidRPr="00B27F51">
              <w:t xml:space="preserve">Правила продажи ковров и ковровых изделий. </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86"/>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000000"/>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pPr>
              <w:ind w:left="33" w:hanging="33"/>
            </w:pPr>
            <w:r w:rsidRPr="00B27F51">
              <w:t>Потребительские свойства ковров и ковровых изделий. Размещение и выкладка ковров и ковровых изделий.</w:t>
            </w:r>
          </w:p>
        </w:tc>
        <w:tc>
          <w:tcPr>
            <w:tcW w:w="1065" w:type="dxa"/>
            <w:vMerge/>
            <w:tcBorders>
              <w:left w:val="single" w:sz="4" w:space="0" w:color="auto"/>
              <w:bottom w:val="single" w:sz="4" w:space="0" w:color="000000"/>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851" w:type="dxa"/>
            <w:vMerge w:val="restart"/>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Тема 1.23 Продажа ювелирных товаров и часов</w:t>
            </w:r>
          </w:p>
        </w:tc>
        <w:tc>
          <w:tcPr>
            <w:tcW w:w="9655" w:type="dxa"/>
            <w:gridSpan w:val="2"/>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rPr>
                <w:b/>
              </w:rPr>
              <w:t>Содержание учебного материала</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2</w:t>
            </w: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r w:rsidRPr="00B27F51">
              <w:t>1</w:t>
            </w:r>
          </w:p>
        </w:tc>
        <w:tc>
          <w:tcPr>
            <w:tcW w:w="9137"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33"/>
            </w:pPr>
            <w:r w:rsidRPr="00B27F51">
              <w:t>Классификация, ассортимент, виды, свойства, показатели качества</w:t>
            </w:r>
          </w:p>
          <w:p w:rsidR="000B4A45" w:rsidRPr="00B27F51" w:rsidRDefault="000B4A45" w:rsidP="00405116">
            <w:pPr>
              <w:ind w:firstLine="33"/>
            </w:pPr>
            <w:r w:rsidRPr="00B27F51">
              <w:t xml:space="preserve">Маркировка и упаковка </w:t>
            </w:r>
          </w:p>
          <w:p w:rsidR="000B4A45" w:rsidRPr="00B27F51" w:rsidRDefault="000B4A45" w:rsidP="00405116">
            <w:pPr>
              <w:ind w:firstLine="33"/>
            </w:pPr>
          </w:p>
        </w:tc>
        <w:tc>
          <w:tcPr>
            <w:tcW w:w="1065"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firstLine="33"/>
            </w:pPr>
            <w:r w:rsidRPr="00B27F51">
              <w:rPr>
                <w:b/>
              </w:rPr>
              <w:t>Самостоятельная работа обучающихся</w:t>
            </w:r>
          </w:p>
        </w:tc>
        <w:tc>
          <w:tcPr>
            <w:tcW w:w="1065" w:type="dxa"/>
            <w:vMerge w:val="restart"/>
            <w:tcBorders>
              <w:top w:val="single" w:sz="4" w:space="0" w:color="auto"/>
              <w:left w:val="single" w:sz="4" w:space="0" w:color="auto"/>
              <w:right w:val="single" w:sz="4" w:space="0" w:color="auto"/>
            </w:tcBorders>
            <w:hideMark/>
          </w:tcPr>
          <w:p w:rsidR="000B4A45" w:rsidRPr="00B27F51" w:rsidRDefault="000B4A45" w:rsidP="00405116">
            <w:pPr>
              <w:jc w:val="center"/>
              <w:rPr>
                <w:b/>
              </w:rPr>
            </w:pPr>
            <w:r w:rsidRPr="00B27F51">
              <w:rPr>
                <w:b/>
              </w:rPr>
              <w:t>4</w:t>
            </w:r>
          </w:p>
        </w:tc>
      </w:tr>
      <w:tr w:rsidR="000B4A45" w:rsidRPr="00B27F51" w:rsidTr="00405116">
        <w:trPr>
          <w:trHeight w:val="249"/>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firstLine="33"/>
            </w:pPr>
            <w:r w:rsidRPr="00B27F51">
              <w:t>Продажа ювелирных товаров и часов.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70"/>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ind w:firstLine="33"/>
            </w:pPr>
            <w:r w:rsidRPr="00B27F51">
              <w:t>Потребительские свойства ювелирных товаров и часов.</w:t>
            </w:r>
          </w:p>
        </w:tc>
        <w:tc>
          <w:tcPr>
            <w:tcW w:w="1065"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62"/>
        </w:trPr>
        <w:tc>
          <w:tcPr>
            <w:tcW w:w="0" w:type="auto"/>
            <w:vMerge/>
            <w:tcBorders>
              <w:top w:val="single" w:sz="4" w:space="0" w:color="000000"/>
              <w:left w:val="single" w:sz="4" w:space="0" w:color="auto"/>
              <w:bottom w:val="single" w:sz="4" w:space="0" w:color="000000"/>
              <w:right w:val="single" w:sz="4" w:space="0" w:color="auto"/>
            </w:tcBorders>
            <w:vAlign w:val="center"/>
            <w:hideMark/>
          </w:tcPr>
          <w:p w:rsidR="000B4A45" w:rsidRPr="00B27F51" w:rsidRDefault="000B4A45" w:rsidP="00405116">
            <w:pPr>
              <w:rPr>
                <w:b/>
              </w:rPr>
            </w:pPr>
          </w:p>
        </w:tc>
        <w:tc>
          <w:tcPr>
            <w:tcW w:w="518" w:type="dxa"/>
            <w:tcBorders>
              <w:top w:val="single" w:sz="4" w:space="0" w:color="auto"/>
              <w:left w:val="single" w:sz="4" w:space="0" w:color="auto"/>
              <w:bottom w:val="single" w:sz="4" w:space="0" w:color="000000"/>
              <w:right w:val="single" w:sz="4" w:space="0" w:color="auto"/>
            </w:tcBorders>
          </w:tcPr>
          <w:p w:rsidR="000B4A45" w:rsidRPr="00B27F51" w:rsidRDefault="000B4A45" w:rsidP="00405116"/>
        </w:tc>
        <w:tc>
          <w:tcPr>
            <w:tcW w:w="9137" w:type="dxa"/>
            <w:tcBorders>
              <w:top w:val="single" w:sz="4" w:space="0" w:color="auto"/>
              <w:left w:val="single" w:sz="4" w:space="0" w:color="auto"/>
              <w:bottom w:val="single" w:sz="4" w:space="0" w:color="000000"/>
              <w:right w:val="single" w:sz="4" w:space="0" w:color="auto"/>
            </w:tcBorders>
            <w:hideMark/>
          </w:tcPr>
          <w:p w:rsidR="000B4A45" w:rsidRPr="00B27F51" w:rsidRDefault="000B4A45" w:rsidP="00405116">
            <w:pPr>
              <w:ind w:firstLine="33"/>
            </w:pPr>
            <w:r w:rsidRPr="00B27F51">
              <w:t>Размещение и выкладка ювелирных товаров и часов. Правила продажи ювелирных товаров и часов.</w:t>
            </w:r>
          </w:p>
        </w:tc>
        <w:tc>
          <w:tcPr>
            <w:tcW w:w="1065" w:type="dxa"/>
            <w:vMerge/>
            <w:tcBorders>
              <w:left w:val="single" w:sz="4" w:space="0" w:color="auto"/>
              <w:bottom w:val="single" w:sz="4" w:space="0" w:color="000000"/>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12506" w:type="dxa"/>
            <w:gridSpan w:val="3"/>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Учебная практика</w:t>
            </w:r>
          </w:p>
          <w:p w:rsidR="000B4A45" w:rsidRPr="00B27F51" w:rsidRDefault="000B4A45" w:rsidP="00405116">
            <w:r w:rsidRPr="00B27F51">
              <w:t>Тема 1.1. Основы товароведения непродовольственных товаров.</w:t>
            </w:r>
          </w:p>
          <w:p w:rsidR="000B4A45" w:rsidRPr="00B27F51" w:rsidRDefault="000B4A45" w:rsidP="00405116">
            <w:r w:rsidRPr="00B27F51">
              <w:t>Тема 1.2. Продажа текстильных товаров.</w:t>
            </w:r>
          </w:p>
          <w:p w:rsidR="000B4A45" w:rsidRPr="00B27F51" w:rsidRDefault="000B4A45" w:rsidP="00405116">
            <w:r w:rsidRPr="00B27F51">
              <w:t>Тема 1.3. Продажа нетканых материалов и искусственного меха.</w:t>
            </w:r>
          </w:p>
          <w:p w:rsidR="000B4A45" w:rsidRPr="00B27F51" w:rsidRDefault="000B4A45" w:rsidP="00405116">
            <w:r w:rsidRPr="00B27F51">
              <w:t>Тема 1.4. Продажа швейных и трикотажных товаров.</w:t>
            </w:r>
          </w:p>
          <w:p w:rsidR="000B4A45" w:rsidRPr="00B27F51" w:rsidRDefault="000B4A45" w:rsidP="00405116">
            <w:r w:rsidRPr="00B27F51">
              <w:t>Тема 1.5. Продажа пушно-меховых и овчинно-шубных товаров.</w:t>
            </w:r>
          </w:p>
          <w:p w:rsidR="000B4A45" w:rsidRPr="00B27F51" w:rsidRDefault="000B4A45" w:rsidP="00405116">
            <w:r w:rsidRPr="00B27F51">
              <w:t>Тема 1.6. Продажа обувных товаров.</w:t>
            </w:r>
          </w:p>
          <w:p w:rsidR="000B4A45" w:rsidRPr="00B27F51" w:rsidRDefault="000B4A45" w:rsidP="00405116">
            <w:r w:rsidRPr="00B27F51">
              <w:t>Тема 1.7. Продажа галантерейных товаров.</w:t>
            </w:r>
          </w:p>
          <w:p w:rsidR="000B4A45" w:rsidRPr="00B27F51" w:rsidRDefault="000B4A45" w:rsidP="00405116">
            <w:r w:rsidRPr="00B27F51">
              <w:t>Тема 1.8. Продажа парфюмерно-косметических товаров.</w:t>
            </w:r>
          </w:p>
          <w:p w:rsidR="000B4A45" w:rsidRPr="00B27F51" w:rsidRDefault="000B4A45" w:rsidP="00405116">
            <w:r w:rsidRPr="00B27F51">
              <w:t>Тема 1.9. Продажа силикатных товаров.</w:t>
            </w:r>
          </w:p>
          <w:p w:rsidR="000B4A45" w:rsidRPr="00B27F51" w:rsidRDefault="000B4A45" w:rsidP="00405116">
            <w:r w:rsidRPr="00B27F51">
              <w:t>Тема 1.10. Продажа металлохозяйственных товаров.</w:t>
            </w:r>
          </w:p>
          <w:p w:rsidR="000B4A45" w:rsidRPr="00B27F51" w:rsidRDefault="000B4A45" w:rsidP="00405116">
            <w:r w:rsidRPr="00B27F51">
              <w:t>Тема 1.11. Продажа товаров из пластмасса.</w:t>
            </w:r>
          </w:p>
          <w:p w:rsidR="000B4A45" w:rsidRPr="00B27F51" w:rsidRDefault="000B4A45" w:rsidP="00405116">
            <w:r w:rsidRPr="00B27F51">
              <w:t>Тема 1.12. Продажа товаров из бытовой химии.</w:t>
            </w:r>
          </w:p>
          <w:p w:rsidR="000B4A45" w:rsidRPr="00B27F51" w:rsidRDefault="000B4A45" w:rsidP="00405116">
            <w:r w:rsidRPr="00B27F51">
              <w:t>Тема 1.13. Продажа электробытовых товаров.</w:t>
            </w:r>
          </w:p>
          <w:p w:rsidR="000B4A45" w:rsidRPr="00B27F51" w:rsidRDefault="000B4A45" w:rsidP="00405116">
            <w:r w:rsidRPr="00B27F51">
              <w:t>Тема 1.14. Продажа оргтехнических товаров.</w:t>
            </w:r>
          </w:p>
          <w:p w:rsidR="000B4A45" w:rsidRPr="00B27F51" w:rsidRDefault="000B4A45" w:rsidP="00405116">
            <w:r w:rsidRPr="00B27F51">
              <w:t>Тема 1.15. Продажа игрушек.</w:t>
            </w:r>
          </w:p>
          <w:p w:rsidR="000B4A45" w:rsidRPr="00B27F51" w:rsidRDefault="000B4A45" w:rsidP="00405116">
            <w:r w:rsidRPr="00B27F51">
              <w:t>Тема 1.16. Продажа музыкальных товаров.</w:t>
            </w:r>
          </w:p>
          <w:p w:rsidR="000B4A45" w:rsidRPr="00B27F51" w:rsidRDefault="000B4A45" w:rsidP="00405116">
            <w:r w:rsidRPr="00B27F51">
              <w:t>Тема 1.17. Продажа бытовых электрических товаров.</w:t>
            </w:r>
          </w:p>
          <w:p w:rsidR="000B4A45" w:rsidRPr="00B27F51" w:rsidRDefault="000B4A45" w:rsidP="00405116">
            <w:r w:rsidRPr="00B27F51">
              <w:t>Тема 1.18. Продажа фототоваров.</w:t>
            </w:r>
          </w:p>
          <w:p w:rsidR="000B4A45" w:rsidRPr="00B27F51" w:rsidRDefault="000B4A45" w:rsidP="00405116">
            <w:r w:rsidRPr="00B27F51">
              <w:t>Тема 1.19. Продажа спортивных, охотничьих и рыболовных товаров и средств индивидуальной защиты.</w:t>
            </w:r>
          </w:p>
          <w:p w:rsidR="000B4A45" w:rsidRPr="00B27F51" w:rsidRDefault="000B4A45" w:rsidP="00405116">
            <w:r w:rsidRPr="00B27F51">
              <w:t>Тема 1.20. Продажа мебельных товаров.</w:t>
            </w:r>
          </w:p>
          <w:p w:rsidR="000B4A45" w:rsidRPr="00B27F51" w:rsidRDefault="000B4A45" w:rsidP="00405116">
            <w:r w:rsidRPr="00B27F51">
              <w:t>Тема 1.21. Продажа строительных товаров.</w:t>
            </w:r>
          </w:p>
          <w:p w:rsidR="000B4A45" w:rsidRPr="00B27F51" w:rsidRDefault="000B4A45" w:rsidP="00405116">
            <w:r w:rsidRPr="00B27F51">
              <w:t>Тема 1.22. Продажа ковров и ковровых изделий.</w:t>
            </w:r>
          </w:p>
          <w:p w:rsidR="000B4A45" w:rsidRPr="00B27F51" w:rsidRDefault="000B4A45" w:rsidP="00405116">
            <w:r w:rsidRPr="00B27F51">
              <w:t>Тема 1.23. Продажа ювелирных товаров и часов.</w:t>
            </w:r>
          </w:p>
          <w:p w:rsidR="000B4A45" w:rsidRPr="00B27F51" w:rsidRDefault="000B4A45" w:rsidP="00405116"/>
        </w:tc>
        <w:tc>
          <w:tcPr>
            <w:tcW w:w="1065"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rPr>
            </w:pPr>
            <w:r w:rsidRPr="00B27F51">
              <w:rPr>
                <w:b/>
              </w:rPr>
              <w:t>204</w:t>
            </w:r>
          </w:p>
        </w:tc>
      </w:tr>
      <w:tr w:rsidR="000B4A45" w:rsidRPr="00B27F51" w:rsidTr="00405116">
        <w:trPr>
          <w:trHeight w:val="285"/>
        </w:trPr>
        <w:tc>
          <w:tcPr>
            <w:tcW w:w="12506" w:type="dxa"/>
            <w:gridSpan w:val="3"/>
            <w:tcBorders>
              <w:top w:val="single" w:sz="4" w:space="0" w:color="000000"/>
              <w:left w:val="single" w:sz="4" w:space="0" w:color="auto"/>
              <w:bottom w:val="single" w:sz="4" w:space="0" w:color="000000"/>
              <w:right w:val="single" w:sz="4" w:space="0" w:color="auto"/>
            </w:tcBorders>
            <w:hideMark/>
          </w:tcPr>
          <w:p w:rsidR="000B4A45" w:rsidRPr="00B27F51" w:rsidRDefault="000B4A45" w:rsidP="00405116">
            <w:pPr>
              <w:rPr>
                <w:b/>
              </w:rPr>
            </w:pPr>
            <w:r w:rsidRPr="00B27F51">
              <w:rPr>
                <w:b/>
              </w:rPr>
              <w:t>Производственная практика</w:t>
            </w:r>
          </w:p>
          <w:p w:rsidR="000B4A45" w:rsidRPr="00B27F51" w:rsidRDefault="000B4A45" w:rsidP="00405116">
            <w:r w:rsidRPr="00B27F51">
              <w:t>Тема 1.1. Основы товароведения непродовольственных товаров.</w:t>
            </w:r>
          </w:p>
          <w:p w:rsidR="000B4A45" w:rsidRPr="00B27F51" w:rsidRDefault="000B4A45" w:rsidP="00405116">
            <w:r w:rsidRPr="00B27F51">
              <w:t>Тема 1.2. Продажа текстильных товаров.</w:t>
            </w:r>
          </w:p>
          <w:p w:rsidR="000B4A45" w:rsidRPr="00B27F51" w:rsidRDefault="000B4A45" w:rsidP="00405116">
            <w:r w:rsidRPr="00B27F51">
              <w:t>Тема 1.3. Продажа нетканых материалов и искусственного меха.</w:t>
            </w:r>
          </w:p>
          <w:p w:rsidR="000B4A45" w:rsidRPr="00B27F51" w:rsidRDefault="000B4A45" w:rsidP="00405116">
            <w:r w:rsidRPr="00B27F51">
              <w:t>Тема 1.4. Продажа швейных и трикотажных товаров.</w:t>
            </w:r>
          </w:p>
          <w:p w:rsidR="000B4A45" w:rsidRPr="00B27F51" w:rsidRDefault="000B4A45" w:rsidP="00405116">
            <w:r w:rsidRPr="00B27F51">
              <w:t>Тема 1.5. Продажа пушно-меховых и овчинно-шубных товаров.</w:t>
            </w:r>
          </w:p>
          <w:p w:rsidR="000B4A45" w:rsidRPr="00B27F51" w:rsidRDefault="000B4A45" w:rsidP="00405116">
            <w:r w:rsidRPr="00B27F51">
              <w:t>Тема 1.6. Продажа обувных товаров.</w:t>
            </w:r>
          </w:p>
          <w:p w:rsidR="000B4A45" w:rsidRPr="00B27F51" w:rsidRDefault="000B4A45" w:rsidP="00405116">
            <w:r w:rsidRPr="00B27F51">
              <w:t>Тема 1.7. Продажа галантерейных товаров.</w:t>
            </w:r>
          </w:p>
          <w:p w:rsidR="000B4A45" w:rsidRPr="00B27F51" w:rsidRDefault="000B4A45" w:rsidP="00405116">
            <w:r w:rsidRPr="00B27F51">
              <w:t>Тема 1.8. Продажа парфюмерно-косметических товаров.</w:t>
            </w:r>
          </w:p>
          <w:p w:rsidR="000B4A45" w:rsidRPr="00B27F51" w:rsidRDefault="000B4A45" w:rsidP="00405116">
            <w:r w:rsidRPr="00B27F51">
              <w:t>Тема 1.9. Продажа силикатных товаров.</w:t>
            </w:r>
          </w:p>
          <w:p w:rsidR="000B4A45" w:rsidRPr="00B27F51" w:rsidRDefault="000B4A45" w:rsidP="00405116">
            <w:r w:rsidRPr="00B27F51">
              <w:t>Тема 1.10. Продажа металлохозяйственных товаров.</w:t>
            </w:r>
          </w:p>
          <w:p w:rsidR="000B4A45" w:rsidRPr="00B27F51" w:rsidRDefault="000B4A45" w:rsidP="00405116">
            <w:r w:rsidRPr="00B27F51">
              <w:t>Тема 1.11. Продажа товаров из пластмасса.</w:t>
            </w:r>
          </w:p>
          <w:p w:rsidR="000B4A45" w:rsidRPr="00B27F51" w:rsidRDefault="000B4A45" w:rsidP="00405116">
            <w:r w:rsidRPr="00B27F51">
              <w:t>Тема 1.12. Продажа товаров из бытовой химии.</w:t>
            </w:r>
          </w:p>
          <w:p w:rsidR="000B4A45" w:rsidRPr="00B27F51" w:rsidRDefault="000B4A45" w:rsidP="00405116">
            <w:r w:rsidRPr="00B27F51">
              <w:t>Тема 1.13. Продажа электробытовых товаров.</w:t>
            </w:r>
          </w:p>
          <w:p w:rsidR="000B4A45" w:rsidRPr="00B27F51" w:rsidRDefault="000B4A45" w:rsidP="00405116">
            <w:r w:rsidRPr="00B27F51">
              <w:t>Тема 1.14. Продажа игрушек.</w:t>
            </w:r>
          </w:p>
          <w:p w:rsidR="000B4A45" w:rsidRPr="00B27F51" w:rsidRDefault="000B4A45" w:rsidP="00405116">
            <w:r w:rsidRPr="00B27F51">
              <w:t>Тема 1.15. Продажа мебельных товаров.</w:t>
            </w:r>
          </w:p>
          <w:p w:rsidR="000B4A45" w:rsidRPr="00B27F51" w:rsidRDefault="000B4A45" w:rsidP="00405116">
            <w:r w:rsidRPr="00B27F51">
              <w:t>Тема 1.16. Продажа строительных товаров.</w:t>
            </w:r>
          </w:p>
          <w:p w:rsidR="000B4A45" w:rsidRPr="00B27F51" w:rsidRDefault="000B4A45" w:rsidP="00405116">
            <w:r w:rsidRPr="00B27F51">
              <w:t>Тема 1.17. Продажа ювелирных товаров и часов.</w:t>
            </w:r>
          </w:p>
        </w:tc>
        <w:tc>
          <w:tcPr>
            <w:tcW w:w="1065"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rPr>
                <w:b/>
              </w:rPr>
            </w:pPr>
            <w:r w:rsidRPr="00B27F51">
              <w:rPr>
                <w:b/>
              </w:rPr>
              <w:t>102</w:t>
            </w:r>
          </w:p>
        </w:tc>
      </w:tr>
      <w:tr w:rsidR="000B4A45" w:rsidRPr="00B27F51" w:rsidTr="00405116">
        <w:trPr>
          <w:trHeight w:val="285"/>
        </w:trPr>
        <w:tc>
          <w:tcPr>
            <w:tcW w:w="12506" w:type="dxa"/>
            <w:gridSpan w:val="3"/>
            <w:tcBorders>
              <w:top w:val="single" w:sz="4" w:space="0" w:color="000000"/>
              <w:left w:val="single" w:sz="4" w:space="0" w:color="auto"/>
              <w:bottom w:val="single" w:sz="4" w:space="0" w:color="auto"/>
              <w:right w:val="single" w:sz="4" w:space="0" w:color="auto"/>
            </w:tcBorders>
            <w:hideMark/>
          </w:tcPr>
          <w:p w:rsidR="000B4A45" w:rsidRPr="00B27F51" w:rsidRDefault="000B4A45" w:rsidP="00405116">
            <w:pPr>
              <w:rPr>
                <w:b/>
              </w:rPr>
            </w:pPr>
            <w:r w:rsidRPr="00B27F51">
              <w:rPr>
                <w:b/>
              </w:rPr>
              <w:t>ВСЕГО</w:t>
            </w:r>
          </w:p>
        </w:tc>
        <w:tc>
          <w:tcPr>
            <w:tcW w:w="1065"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center"/>
            </w:pPr>
            <w:r w:rsidRPr="00B27F51">
              <w:t>564</w:t>
            </w:r>
          </w:p>
        </w:tc>
      </w:tr>
    </w:tbl>
    <w:p w:rsidR="000B4A45" w:rsidRPr="00B27F51" w:rsidRDefault="000B4A45" w:rsidP="000B4A45">
      <w:pPr>
        <w:jc w:val="center"/>
        <w:rPr>
          <w:b/>
        </w:rPr>
      </w:pPr>
    </w:p>
    <w:p w:rsidR="000B4A45" w:rsidRPr="00B27F51" w:rsidRDefault="000B4A45" w:rsidP="000B4A45">
      <w:pPr>
        <w:jc w:val="center"/>
        <w:rPr>
          <w:b/>
        </w:rPr>
      </w:pPr>
      <w:r w:rsidRPr="00B27F51">
        <w:rPr>
          <w:b/>
        </w:rPr>
        <w:t>4. УСЛОВИЯ РЕАЛИЗАЦИИ РАБОЧЕЙ  ПРОГРАММЫ ПРОФЕССИОНАЛЬНОГО МОДУЛЯ</w:t>
      </w:r>
    </w:p>
    <w:p w:rsidR="000B4A45" w:rsidRPr="00B27F51" w:rsidRDefault="000B4A45" w:rsidP="000B4A45">
      <w:pPr>
        <w:jc w:val="center"/>
        <w:rPr>
          <w:b/>
        </w:rPr>
      </w:pPr>
    </w:p>
    <w:p w:rsidR="000B4A45" w:rsidRPr="00B27F51" w:rsidRDefault="000B4A45" w:rsidP="000B4A45">
      <w:pPr>
        <w:pStyle w:val="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bCs/>
          <w:sz w:val="22"/>
          <w:szCs w:val="22"/>
        </w:rPr>
      </w:pPr>
      <w:r w:rsidRPr="00B27F51">
        <w:rPr>
          <w:b/>
          <w:sz w:val="22"/>
          <w:szCs w:val="22"/>
        </w:rPr>
        <w:t xml:space="preserve">4.1.  </w:t>
      </w:r>
      <w:r w:rsidRPr="00B27F51">
        <w:rPr>
          <w:b/>
          <w:bCs/>
          <w:sz w:val="22"/>
          <w:szCs w:val="22"/>
        </w:rPr>
        <w:t xml:space="preserve">Требования к минимальному материально-техническому обеспечению  </w:t>
      </w:r>
    </w:p>
    <w:p w:rsidR="000B4A45" w:rsidRPr="00B27F51" w:rsidRDefault="000B4A45" w:rsidP="000B4A45"/>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B27F51">
        <w:rPr>
          <w:sz w:val="22"/>
          <w:szCs w:val="22"/>
        </w:rPr>
        <w:t xml:space="preserve">              Реализация рабочей  программы профессионального модуля предполагает наличие учебного «Розничная торговля непродовольственными товарами».</w:t>
      </w:r>
    </w:p>
    <w:p w:rsidR="000B4A45" w:rsidRPr="00B27F51" w:rsidRDefault="000B4A45" w:rsidP="000B4A45">
      <w:pPr>
        <w:ind w:firstLine="600"/>
        <w:jc w:val="both"/>
      </w:pPr>
      <w:r w:rsidRPr="00B27F51">
        <w:rPr>
          <w:u w:val="single"/>
        </w:rPr>
        <w:t>Оборудование учебного кабинета и рабочих мест кабинета</w:t>
      </w:r>
      <w:r w:rsidRPr="00B27F51">
        <w:t xml:space="preserve"> «МДК 01.01 Розничная торговля непродовольственными товарами »: </w:t>
      </w:r>
    </w:p>
    <w:p w:rsidR="000B4A45" w:rsidRPr="00B27F51" w:rsidRDefault="000B4A45" w:rsidP="008B7DE8">
      <w:pPr>
        <w:numPr>
          <w:ilvl w:val="0"/>
          <w:numId w:val="206"/>
        </w:numPr>
        <w:tabs>
          <w:tab w:val="num" w:pos="1080"/>
        </w:tabs>
        <w:spacing w:after="0" w:line="240" w:lineRule="auto"/>
        <w:ind w:left="1200" w:hanging="600"/>
        <w:jc w:val="both"/>
      </w:pPr>
      <w:r w:rsidRPr="00B27F51">
        <w:t>Парты 15 штук</w:t>
      </w:r>
    </w:p>
    <w:p w:rsidR="000B4A45" w:rsidRPr="00B27F51" w:rsidRDefault="000B4A45" w:rsidP="008B7DE8">
      <w:pPr>
        <w:numPr>
          <w:ilvl w:val="0"/>
          <w:numId w:val="206"/>
        </w:numPr>
        <w:tabs>
          <w:tab w:val="num" w:pos="1080"/>
        </w:tabs>
        <w:spacing w:after="0" w:line="240" w:lineRule="auto"/>
        <w:ind w:left="1200" w:hanging="600"/>
        <w:jc w:val="both"/>
      </w:pPr>
      <w:r w:rsidRPr="00B27F51">
        <w:t>Стулья 30 штук</w:t>
      </w:r>
    </w:p>
    <w:p w:rsidR="000B4A45" w:rsidRPr="00B27F51" w:rsidRDefault="000B4A45" w:rsidP="008B7DE8">
      <w:pPr>
        <w:numPr>
          <w:ilvl w:val="0"/>
          <w:numId w:val="206"/>
        </w:numPr>
        <w:tabs>
          <w:tab w:val="num" w:pos="1080"/>
        </w:tabs>
        <w:spacing w:after="0" w:line="240" w:lineRule="auto"/>
        <w:ind w:left="1200" w:hanging="600"/>
        <w:jc w:val="both"/>
      </w:pPr>
      <w:r w:rsidRPr="00B27F51">
        <w:t xml:space="preserve">Доска 1 </w:t>
      </w:r>
    </w:p>
    <w:p w:rsidR="000B4A45" w:rsidRPr="00B27F51" w:rsidRDefault="000B4A45" w:rsidP="008B7DE8">
      <w:pPr>
        <w:numPr>
          <w:ilvl w:val="0"/>
          <w:numId w:val="206"/>
        </w:numPr>
        <w:tabs>
          <w:tab w:val="num" w:pos="1080"/>
        </w:tabs>
        <w:spacing w:after="0" w:line="240" w:lineRule="auto"/>
        <w:ind w:left="1200" w:hanging="600"/>
        <w:jc w:val="both"/>
      </w:pPr>
      <w:r w:rsidRPr="00B27F51">
        <w:t>Рабочее место преподавателя 1</w:t>
      </w:r>
    </w:p>
    <w:p w:rsidR="000B4A45" w:rsidRPr="00B27F51" w:rsidRDefault="000B4A45" w:rsidP="000B4A45">
      <w:pPr>
        <w:ind w:firstLine="600"/>
        <w:jc w:val="both"/>
      </w:pPr>
      <w:r w:rsidRPr="00B27F51">
        <w:rPr>
          <w:u w:val="single"/>
        </w:rPr>
        <w:t>Технические средства обучения</w:t>
      </w:r>
      <w:r w:rsidRPr="00B27F51">
        <w:t xml:space="preserve">: </w:t>
      </w:r>
    </w:p>
    <w:p w:rsidR="000B4A45" w:rsidRPr="00B27F51" w:rsidRDefault="000B4A45" w:rsidP="008B7DE8">
      <w:pPr>
        <w:numPr>
          <w:ilvl w:val="0"/>
          <w:numId w:val="207"/>
        </w:numPr>
        <w:tabs>
          <w:tab w:val="num" w:pos="1080"/>
        </w:tabs>
        <w:spacing w:after="0" w:line="240" w:lineRule="auto"/>
        <w:ind w:hanging="1440"/>
        <w:jc w:val="both"/>
      </w:pPr>
      <w:r w:rsidRPr="00B27F51">
        <w:t xml:space="preserve">компьютер, </w:t>
      </w:r>
    </w:p>
    <w:p w:rsidR="000B4A45" w:rsidRPr="00B27F51" w:rsidRDefault="000B4A45" w:rsidP="000B4A45">
      <w:pPr>
        <w:ind w:firstLine="600"/>
        <w:jc w:val="both"/>
      </w:pPr>
      <w:r w:rsidRPr="00B27F51">
        <w:rPr>
          <w:u w:val="single"/>
        </w:rPr>
        <w:t>Наглядные пособия</w:t>
      </w:r>
      <w:r w:rsidRPr="00B27F51">
        <w:t xml:space="preserve">: </w:t>
      </w:r>
    </w:p>
    <w:p w:rsidR="000B4A45" w:rsidRPr="00B27F51" w:rsidRDefault="000B4A45" w:rsidP="000B4A45">
      <w:pPr>
        <w:ind w:left="2040"/>
        <w:jc w:val="both"/>
      </w:pPr>
    </w:p>
    <w:p w:rsidR="000B4A45" w:rsidRPr="00B27F51" w:rsidRDefault="000B4A45" w:rsidP="000B4A45">
      <w:pPr>
        <w:ind w:firstLine="709"/>
        <w:jc w:val="both"/>
        <w:rPr>
          <w:u w:val="single"/>
        </w:rPr>
      </w:pPr>
    </w:p>
    <w:p w:rsidR="000B4A45" w:rsidRPr="00B27F51" w:rsidRDefault="000B4A45" w:rsidP="000B4A45">
      <w:pPr>
        <w:ind w:firstLine="709"/>
        <w:jc w:val="both"/>
      </w:pPr>
      <w:r w:rsidRPr="00B27F51">
        <w:t>Реализация рабочей программы профессионального  модуля предполагает обязательную учебную и  производственную практику.</w:t>
      </w:r>
    </w:p>
    <w:p w:rsidR="000B4A45" w:rsidRPr="00B27F51" w:rsidRDefault="000B4A45" w:rsidP="000B4A45">
      <w:pPr>
        <w:jc w:val="both"/>
      </w:pPr>
    </w:p>
    <w:p w:rsidR="000B4A45" w:rsidRPr="00B27F51" w:rsidRDefault="000B4A45" w:rsidP="000B4A45">
      <w:pPr>
        <w:rPr>
          <w:b/>
        </w:rPr>
      </w:pPr>
      <w:r w:rsidRPr="00B27F51">
        <w:rPr>
          <w:b/>
        </w:rPr>
        <w:t>4.2. Информационное обеспечение обучения</w:t>
      </w:r>
    </w:p>
    <w:p w:rsidR="000B4A45" w:rsidRPr="00B27F51" w:rsidRDefault="000B4A45" w:rsidP="000B4A45">
      <w:pPr>
        <w:jc w:val="both"/>
      </w:pPr>
      <w:r w:rsidRPr="00B27F51">
        <w:t>Перечень учебных изданий, Интернет-ресурсов, дополнительной литературы.</w:t>
      </w:r>
    </w:p>
    <w:p w:rsidR="000B4A45" w:rsidRPr="00B27F51" w:rsidRDefault="000B4A45" w:rsidP="000B4A45">
      <w:pPr>
        <w:pStyle w:val="style3a"/>
        <w:jc w:val="center"/>
        <w:rPr>
          <w:sz w:val="22"/>
          <w:szCs w:val="22"/>
        </w:rPr>
      </w:pPr>
      <w:r w:rsidRPr="00B27F51">
        <w:rPr>
          <w:rStyle w:val="a4"/>
          <w:sz w:val="22"/>
          <w:szCs w:val="22"/>
        </w:rPr>
        <w:t>Основная литература</w:t>
      </w:r>
    </w:p>
    <w:p w:rsidR="000B4A45" w:rsidRPr="00B27F51" w:rsidRDefault="000B4A45" w:rsidP="008B7DE8">
      <w:pPr>
        <w:numPr>
          <w:ilvl w:val="0"/>
          <w:numId w:val="208"/>
        </w:numPr>
        <w:spacing w:before="100" w:beforeAutospacing="1" w:after="100" w:afterAutospacing="1" w:line="240" w:lineRule="auto"/>
      </w:pPr>
      <w:r w:rsidRPr="00B27F51">
        <w:t>Голубенко, О. А. Товароведение непродовольственных товаров [Электронный ресурс] учеб. пособие для сред. проф. образования по спец. "Товароведение", "Коммерция" : / О. А. Голубенко, В. П. Новопавловская, Т. С. Носова. - М. : Альфа-МИНФРА-М, 2013. - 336 с.</w:t>
      </w:r>
    </w:p>
    <w:p w:rsidR="000B4A45" w:rsidRPr="00B27F51" w:rsidRDefault="000B4A45" w:rsidP="008B7DE8">
      <w:pPr>
        <w:numPr>
          <w:ilvl w:val="0"/>
          <w:numId w:val="208"/>
        </w:numPr>
        <w:spacing w:before="100" w:beforeAutospacing="1" w:after="100" w:afterAutospacing="1" w:line="240" w:lineRule="auto"/>
      </w:pPr>
      <w:r w:rsidRPr="00B27F51">
        <w:t>Товароведение непродовольственных товаров [Электронный ресурс] учеб. для ссузов по спец. "Товароведение" : / А. П. Ходыкин, А. А. Ляшко, Н. И. Волошко [и др.]. - М. : Дашков и К, 2012. - 544 с.</w:t>
      </w:r>
    </w:p>
    <w:p w:rsidR="000B4A45" w:rsidRPr="00B27F51" w:rsidRDefault="000B4A45" w:rsidP="008B7DE8">
      <w:pPr>
        <w:numPr>
          <w:ilvl w:val="0"/>
          <w:numId w:val="208"/>
        </w:numPr>
        <w:spacing w:before="100" w:beforeAutospacing="1" w:after="100" w:afterAutospacing="1" w:line="240" w:lineRule="auto"/>
      </w:pPr>
      <w:r w:rsidRPr="00B27F51">
        <w:t>Товароведение и экспертиза непродовольственных товаров [Текст] учеб. пособие для вузов по спец. "Товароведение и экспертиза товаров" : / С. И. Балаева, И. Ш. Дзахмишева, М. В. Блиева [и др.] : [под общ. ред. С. И. Балаевой]. - М. : Дашков и К, 2014. - 551 с. : ил.</w:t>
      </w:r>
    </w:p>
    <w:p w:rsidR="000B4A45" w:rsidRPr="00B27F51" w:rsidRDefault="000B4A45" w:rsidP="000B4A45">
      <w:pPr>
        <w:pStyle w:val="style3a"/>
        <w:ind w:left="720"/>
        <w:jc w:val="center"/>
        <w:rPr>
          <w:sz w:val="22"/>
          <w:szCs w:val="22"/>
        </w:rPr>
      </w:pPr>
      <w:r w:rsidRPr="00B27F51">
        <w:rPr>
          <w:rStyle w:val="a4"/>
          <w:sz w:val="22"/>
          <w:szCs w:val="22"/>
        </w:rPr>
        <w:t>Дополнительная литература</w:t>
      </w:r>
    </w:p>
    <w:p w:rsidR="000B4A45" w:rsidRPr="00B27F51" w:rsidRDefault="000B4A45" w:rsidP="008B7DE8">
      <w:pPr>
        <w:numPr>
          <w:ilvl w:val="0"/>
          <w:numId w:val="208"/>
        </w:numPr>
        <w:spacing w:before="100" w:beforeAutospacing="1" w:after="100" w:afterAutospacing="1" w:line="240" w:lineRule="auto"/>
      </w:pPr>
      <w:r w:rsidRPr="00B27F51">
        <w:t>Вилкова, С. А. Экспертиза потребительских товаров [Текст] : учеб. для вузов по спец. "Товароведение и экспертиза товаров (по обл. применения)" / С. А. Вилкова. - М. : Дашков и К, 2009.</w:t>
      </w:r>
    </w:p>
    <w:p w:rsidR="000B4A45" w:rsidRPr="00B27F51" w:rsidRDefault="000B4A45" w:rsidP="008B7DE8">
      <w:pPr>
        <w:numPr>
          <w:ilvl w:val="0"/>
          <w:numId w:val="208"/>
        </w:numPr>
        <w:spacing w:before="100" w:beforeAutospacing="1" w:after="100" w:afterAutospacing="1" w:line="240" w:lineRule="auto"/>
      </w:pPr>
      <w:r w:rsidRPr="00B27F51">
        <w:t>Демакова, Е. А. Товароведение и экспертиза мебельных товаров [Текст] : учеб. пособие для вузов по спец. "Товаровед. и экспертиза товаров" / Е. А. Демакова. - М. : КноРус, 2008.</w:t>
      </w:r>
    </w:p>
    <w:p w:rsidR="000B4A45" w:rsidRPr="00B27F51" w:rsidRDefault="000B4A45" w:rsidP="008B7DE8">
      <w:pPr>
        <w:numPr>
          <w:ilvl w:val="0"/>
          <w:numId w:val="208"/>
        </w:numPr>
        <w:spacing w:before="100" w:beforeAutospacing="1" w:after="100" w:afterAutospacing="1" w:line="240" w:lineRule="auto"/>
      </w:pPr>
      <w:r w:rsidRPr="00B27F51">
        <w:t>Калачев, С. Л. Теоретические основы товароведения и экспертизы [Текст] : учеб. для вузов по спец. "Коммерция", "Товароведение и экспертиза товаров" / С. Л. Калачев. - М. : Юрайт, 2011.</w:t>
      </w:r>
    </w:p>
    <w:p w:rsidR="000B4A45" w:rsidRPr="00B27F51" w:rsidRDefault="000B4A45" w:rsidP="008B7DE8">
      <w:pPr>
        <w:numPr>
          <w:ilvl w:val="0"/>
          <w:numId w:val="208"/>
        </w:numPr>
        <w:spacing w:before="100" w:beforeAutospacing="1" w:after="100" w:afterAutospacing="1" w:line="240" w:lineRule="auto"/>
      </w:pPr>
      <w:r w:rsidRPr="00B27F51">
        <w:t>Косолапова, Н. В. Товароведение парфюмерно-косметических, посудо-хозяйственных, электробытовых и строительных товаров [Текст] : учеб. пособие для образоват. учреждений проф. подгот. и повышения квалификации / Н. В. Косолапова, Н. А. Прокопенко, И. О. Рыжова. - М. : Академия, 2010.</w:t>
      </w:r>
    </w:p>
    <w:p w:rsidR="000B4A45" w:rsidRPr="00B27F51" w:rsidRDefault="000B4A45" w:rsidP="008B7DE8">
      <w:pPr>
        <w:numPr>
          <w:ilvl w:val="0"/>
          <w:numId w:val="208"/>
        </w:numPr>
        <w:spacing w:before="100" w:beforeAutospacing="1" w:after="100" w:afterAutospacing="1" w:line="240" w:lineRule="auto"/>
      </w:pPr>
      <w:r w:rsidRPr="00B27F51">
        <w:t>Косолапова, Н. В. Товароведение текстильных, обувных, меховых и галантерейных товаров [Текст] : учеб. пособие для образоват. учреждений проф. подгот. и повышения квалификации / Н. В. Косолапова, Н. А. Прокопенко, И. О. Рыжова. - М. : Академия, 2010.</w:t>
      </w:r>
    </w:p>
    <w:p w:rsidR="000B4A45" w:rsidRPr="00B27F51" w:rsidRDefault="000B4A45" w:rsidP="008B7DE8">
      <w:pPr>
        <w:numPr>
          <w:ilvl w:val="0"/>
          <w:numId w:val="208"/>
        </w:numPr>
        <w:spacing w:before="100" w:beforeAutospacing="1" w:after="100" w:afterAutospacing="1" w:line="240" w:lineRule="auto"/>
      </w:pPr>
      <w:r w:rsidRPr="00B27F51">
        <w:t>Магомедов, Ш. Ш. Товароведение и экспертиза обуви [Текст] : учеб. для вузов по спец. "Товароведение и экспертиза товаров" / Ш. Ш. Магомедов. - М. : Дашков и К, 2009.</w:t>
      </w:r>
    </w:p>
    <w:p w:rsidR="000B4A45" w:rsidRPr="00B27F51" w:rsidRDefault="000B4A45" w:rsidP="008B7DE8">
      <w:pPr>
        <w:numPr>
          <w:ilvl w:val="0"/>
          <w:numId w:val="208"/>
        </w:numPr>
        <w:spacing w:before="100" w:beforeAutospacing="1" w:after="100" w:afterAutospacing="1" w:line="240" w:lineRule="auto"/>
      </w:pPr>
      <w:r w:rsidRPr="00B27F51">
        <w:t>Печенежская, И. А. Товароведение и экспертиза культурно-бытовых товаров [Текст] : практикум / И. А. Печенежская, А. Ф. Шепелев, В. А. Бондаренко. - Ростов н/Д. : Мини Тайп, 2005.</w:t>
      </w:r>
    </w:p>
    <w:p w:rsidR="000B4A45" w:rsidRPr="00B27F51" w:rsidRDefault="000B4A45" w:rsidP="008B7DE8">
      <w:pPr>
        <w:numPr>
          <w:ilvl w:val="0"/>
          <w:numId w:val="208"/>
        </w:numPr>
        <w:spacing w:before="100" w:beforeAutospacing="1" w:after="100" w:afterAutospacing="1" w:line="240" w:lineRule="auto"/>
      </w:pPr>
      <w:r w:rsidRPr="00B27F51">
        <w:t>Петрище, Ф. А. Теоретические основы товароведения и экспертизы непродовольственных товаров [Текст] : учеб. для вузов по спец. "Товаровед. и экспертиза товаров" / Ф. А. Петрище. - М. : Дашков и К, 2009.</w:t>
      </w:r>
    </w:p>
    <w:p w:rsidR="000B4A45" w:rsidRPr="00B27F51" w:rsidRDefault="000B4A45" w:rsidP="008B7DE8">
      <w:pPr>
        <w:numPr>
          <w:ilvl w:val="0"/>
          <w:numId w:val="208"/>
        </w:numPr>
        <w:spacing w:before="100" w:beforeAutospacing="1" w:after="100" w:afterAutospacing="1" w:line="240" w:lineRule="auto"/>
      </w:pPr>
      <w:r w:rsidRPr="00B27F51">
        <w:t>Славнова, Т. П. Товароведение и экспертиза одежно-обувных и пушно-меховых товаров [Электронный ресурс] : учеб. пособие [для вузов по напр. "Товароведение"] / Т. П. Славнова : под ред. С. А. Вилковой. - М. : Дашков и К, 2012.</w:t>
      </w:r>
    </w:p>
    <w:p w:rsidR="000B4A45" w:rsidRPr="00B27F51" w:rsidRDefault="000B4A45" w:rsidP="000B4A45">
      <w:pPr>
        <w:rPr>
          <w:rFonts w:eastAsia="MS Mincho"/>
          <w:b/>
          <w:lang w:eastAsia="ja-JP"/>
        </w:rPr>
      </w:pPr>
      <w:r w:rsidRPr="00B27F51">
        <w:rPr>
          <w:b/>
        </w:rPr>
        <w:t xml:space="preserve">, </w:t>
      </w:r>
      <w:r w:rsidRPr="00B27F51">
        <w:rPr>
          <w:rFonts w:eastAsia="MS Mincho"/>
          <w:b/>
          <w:lang w:eastAsia="ja-JP"/>
        </w:rPr>
        <w:t>Интернет-ресурсы:</w:t>
      </w:r>
    </w:p>
    <w:p w:rsidR="000B4A45" w:rsidRPr="00B27F51" w:rsidRDefault="000B4A45" w:rsidP="008B7DE8">
      <w:pPr>
        <w:numPr>
          <w:ilvl w:val="0"/>
          <w:numId w:val="209"/>
        </w:numPr>
        <w:spacing w:after="0" w:line="240" w:lineRule="auto"/>
        <w:rPr>
          <w:rFonts w:eastAsia="MS Mincho"/>
          <w:lang w:eastAsia="ja-JP"/>
        </w:rPr>
      </w:pPr>
      <w:r w:rsidRPr="00B27F51">
        <w:rPr>
          <w:rFonts w:eastAsia="MS Mincho"/>
          <w:lang w:eastAsia="ja-JP"/>
        </w:rPr>
        <w:t>www, gsen.ru - сайт Федеральной службы по надзору в сфере защиты прав потребителей и благополучия человека;</w:t>
      </w:r>
    </w:p>
    <w:p w:rsidR="000B4A45" w:rsidRPr="00B27F51" w:rsidRDefault="000B4A45" w:rsidP="008B7DE8">
      <w:pPr>
        <w:numPr>
          <w:ilvl w:val="0"/>
          <w:numId w:val="209"/>
        </w:numPr>
        <w:spacing w:after="0" w:line="240" w:lineRule="auto"/>
        <w:rPr>
          <w:rFonts w:eastAsia="MS Mincho"/>
          <w:lang w:eastAsia="ja-JP"/>
        </w:rPr>
      </w:pPr>
      <w:r w:rsidRPr="00B27F51">
        <w:rPr>
          <w:rFonts w:eastAsia="MS Mincho"/>
          <w:lang w:eastAsia="ja-JP"/>
        </w:rPr>
        <w:t>www.gks.ru- сайт Госкомстата;</w:t>
      </w:r>
    </w:p>
    <w:p w:rsidR="000B4A45" w:rsidRPr="00B27F51" w:rsidRDefault="000B4A45" w:rsidP="008B7DE8">
      <w:pPr>
        <w:numPr>
          <w:ilvl w:val="0"/>
          <w:numId w:val="209"/>
        </w:numPr>
        <w:spacing w:after="0" w:line="240" w:lineRule="auto"/>
        <w:rPr>
          <w:rFonts w:eastAsia="MS Mincho"/>
          <w:lang w:eastAsia="ja-JP"/>
        </w:rPr>
      </w:pPr>
      <w:r w:rsidRPr="00B27F51">
        <w:rPr>
          <w:rFonts w:eastAsia="MS Mincho"/>
          <w:lang w:eastAsia="ja-JP"/>
        </w:rPr>
        <w:t>www.torgrus.com - сайт «Новости и технологии торгового бизнеса»;</w:t>
      </w:r>
    </w:p>
    <w:p w:rsidR="000B4A45" w:rsidRPr="00B27F51" w:rsidRDefault="000B4A45" w:rsidP="008B7DE8">
      <w:pPr>
        <w:numPr>
          <w:ilvl w:val="0"/>
          <w:numId w:val="209"/>
        </w:numPr>
        <w:spacing w:after="0" w:line="240" w:lineRule="auto"/>
        <w:rPr>
          <w:rFonts w:eastAsia="MS Mincho"/>
          <w:lang w:eastAsia="ja-JP"/>
        </w:rPr>
      </w:pPr>
      <w:r w:rsidRPr="00B27F51">
        <w:rPr>
          <w:rFonts w:eastAsia="MS Mincho"/>
          <w:lang w:eastAsia="ja-JP"/>
        </w:rPr>
        <w:t>www.sovtorg.panor.ru - сайт «Современная торговля»;</w:t>
      </w:r>
    </w:p>
    <w:p w:rsidR="000B4A45" w:rsidRPr="00B27F51" w:rsidRDefault="000B4A45" w:rsidP="008B7DE8">
      <w:pPr>
        <w:numPr>
          <w:ilvl w:val="0"/>
          <w:numId w:val="209"/>
        </w:numPr>
        <w:spacing w:after="0" w:line="240" w:lineRule="auto"/>
        <w:rPr>
          <w:rFonts w:eastAsia="MS Mincho"/>
          <w:lang w:eastAsia="ja-JP"/>
        </w:rPr>
      </w:pPr>
      <w:r w:rsidRPr="00B27F51">
        <w:rPr>
          <w:rFonts w:eastAsia="MS Mincho"/>
          <w:lang w:eastAsia="ja-JP"/>
        </w:rPr>
        <w:t>www.garant.ru - справочно - правовая система Гарант;</w:t>
      </w:r>
    </w:p>
    <w:p w:rsidR="000B4A45" w:rsidRPr="00B27F51" w:rsidRDefault="000B4A45" w:rsidP="008B7DE8">
      <w:pPr>
        <w:numPr>
          <w:ilvl w:val="0"/>
          <w:numId w:val="209"/>
        </w:numPr>
        <w:spacing w:after="0" w:line="240" w:lineRule="auto"/>
        <w:rPr>
          <w:rFonts w:eastAsia="MS Mincho"/>
          <w:lang w:eastAsia="ja-JP"/>
        </w:rPr>
      </w:pPr>
      <w:r w:rsidRPr="00B27F51">
        <w:rPr>
          <w:rFonts w:eastAsia="MS Mincho"/>
          <w:lang w:eastAsia="ja-JP"/>
        </w:rPr>
        <w:t>www.consultant.ru- справочно - правовая система Консультант Плюс;</w:t>
      </w:r>
    </w:p>
    <w:p w:rsidR="000B4A45" w:rsidRPr="00B27F51" w:rsidRDefault="000B4A45" w:rsidP="008B7DE8">
      <w:pPr>
        <w:numPr>
          <w:ilvl w:val="0"/>
          <w:numId w:val="209"/>
        </w:numPr>
        <w:spacing w:after="0" w:line="240" w:lineRule="auto"/>
        <w:rPr>
          <w:rFonts w:eastAsia="MS Mincho"/>
          <w:lang w:eastAsia="ja-JP"/>
        </w:rPr>
      </w:pPr>
      <w:r w:rsidRPr="00B27F51">
        <w:rPr>
          <w:rFonts w:eastAsia="MS Mincho"/>
          <w:lang w:eastAsia="ja-JP"/>
        </w:rPr>
        <w:t>www, retailer, ru - сайт Сообщества профессиональной розничной торговли;</w:t>
      </w:r>
    </w:p>
    <w:p w:rsidR="000B4A45" w:rsidRPr="00B27F51" w:rsidRDefault="000B4A45" w:rsidP="008B7DE8">
      <w:pPr>
        <w:numPr>
          <w:ilvl w:val="0"/>
          <w:numId w:val="209"/>
        </w:numPr>
        <w:spacing w:after="0" w:line="240" w:lineRule="auto"/>
        <w:rPr>
          <w:rFonts w:eastAsia="MS Mincho"/>
          <w:lang w:eastAsia="ja-JP"/>
        </w:rPr>
      </w:pPr>
      <w:r w:rsidRPr="00B27F51">
        <w:rPr>
          <w:rFonts w:eastAsia="MS Mincho"/>
          <w:lang w:eastAsia="ja-JP"/>
        </w:rPr>
        <w:t>www, reteilerclub. ru - учебно-информационный проект Супер- розница</w:t>
      </w:r>
      <w:r w:rsidRPr="00B27F51">
        <w:t>2009.</w:t>
      </w:r>
    </w:p>
    <w:p w:rsidR="000B4A45" w:rsidRPr="00B27F51" w:rsidRDefault="000B4A45" w:rsidP="000B4A45">
      <w:pPr>
        <w:ind w:left="720"/>
        <w:rPr>
          <w:rFonts w:eastAsia="MS Mincho"/>
          <w:lang w:eastAsia="ja-JP"/>
        </w:rPr>
      </w:pPr>
    </w:p>
    <w:p w:rsidR="000B4A45" w:rsidRPr="00B27F51" w:rsidRDefault="000B4A45" w:rsidP="000B4A45">
      <w:pPr>
        <w:rPr>
          <w:b/>
        </w:rPr>
      </w:pPr>
      <w:r w:rsidRPr="00B27F51">
        <w:rPr>
          <w:b/>
        </w:rPr>
        <w:t>4.3. Общие требования к организации образовательного процесса</w:t>
      </w:r>
    </w:p>
    <w:p w:rsidR="000B4A45" w:rsidRPr="00B27F51" w:rsidRDefault="000B4A45" w:rsidP="000B4A45">
      <w:pPr>
        <w:jc w:val="both"/>
      </w:pPr>
      <w:r w:rsidRPr="00B27F51">
        <w:t xml:space="preserve">      Образовательный процесс по данному производственному модулю производится по типу аудиторной работы с разделением проведения занятий на теоретическое обучение и практическое обучение. Производственная практика проводится концентрированно.</w:t>
      </w:r>
    </w:p>
    <w:p w:rsidR="000B4A45" w:rsidRPr="00B27F51" w:rsidRDefault="000B4A45" w:rsidP="000B4A45">
      <w:pPr>
        <w:rPr>
          <w:b/>
        </w:rPr>
      </w:pPr>
      <w:r w:rsidRPr="00B27F51">
        <w:rPr>
          <w:b/>
        </w:rPr>
        <w:t>4.4. Кадровое обеспечение образовательного процесса</w:t>
      </w:r>
    </w:p>
    <w:p w:rsidR="000B4A45" w:rsidRPr="00B27F51" w:rsidRDefault="000B4A45" w:rsidP="000B4A45">
      <w:pPr>
        <w:jc w:val="both"/>
      </w:pPr>
      <w:r w:rsidRPr="00B27F51">
        <w:t xml:space="preserve">     Требования к квалификации педагогических кадров, обеспечивающих обучение по междисциплинарному курсу: наличие среднего профессионального образовании для мастеров или высшего профессионального образования для преподавателя, соответствующего профилю преподаваемого модуля.</w:t>
      </w:r>
    </w:p>
    <w:p w:rsidR="000B4A45" w:rsidRPr="00B27F51" w:rsidRDefault="000B4A45" w:rsidP="000B4A45">
      <w:pPr>
        <w:jc w:val="both"/>
      </w:pPr>
      <w:r w:rsidRPr="00B27F51">
        <w:t xml:space="preserve">     Мастера производственного обучения должны иметь на 1-2 разряда по профессии рабочего выше, чем предусмотрено образовательным стандартом для выпускников.</w:t>
      </w:r>
    </w:p>
    <w:p w:rsidR="000B4A45" w:rsidRPr="00B27F51" w:rsidRDefault="000B4A45" w:rsidP="000B4A45"/>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2"/>
          <w:szCs w:val="22"/>
        </w:rPr>
      </w:pPr>
      <w:r w:rsidRPr="00B27F51">
        <w:rPr>
          <w:b/>
          <w:caps/>
          <w:sz w:val="22"/>
          <w:szCs w:val="22"/>
        </w:rPr>
        <w:t>5. Контроль и оценка результатов освоения профессионального модуля (вида профессиональной деятельности)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4319"/>
        <w:gridCol w:w="2413"/>
      </w:tblGrid>
      <w:tr w:rsidR="000B4A45" w:rsidRPr="00B27F51" w:rsidTr="00405116">
        <w:trPr>
          <w:trHeight w:val="1345"/>
        </w:trPr>
        <w:tc>
          <w:tcPr>
            <w:tcW w:w="2989" w:type="dxa"/>
            <w:tcBorders>
              <w:top w:val="single" w:sz="12" w:space="0" w:color="auto"/>
              <w:left w:val="single" w:sz="12" w:space="0" w:color="auto"/>
              <w:bottom w:val="single" w:sz="12" w:space="0" w:color="auto"/>
              <w:right w:val="single" w:sz="4" w:space="0" w:color="auto"/>
            </w:tcBorders>
            <w:vAlign w:val="center"/>
            <w:hideMark/>
          </w:tcPr>
          <w:p w:rsidR="000B4A45" w:rsidRPr="00B27F51" w:rsidRDefault="000B4A45" w:rsidP="00405116">
            <w:pPr>
              <w:jc w:val="center"/>
              <w:rPr>
                <w:b/>
                <w:bCs/>
              </w:rPr>
            </w:pPr>
            <w:r w:rsidRPr="00B27F51">
              <w:rPr>
                <w:b/>
                <w:bCs/>
              </w:rPr>
              <w:t xml:space="preserve">Результаты </w:t>
            </w:r>
          </w:p>
          <w:p w:rsidR="000B4A45" w:rsidRPr="00B27F51" w:rsidRDefault="000B4A45" w:rsidP="00405116">
            <w:pPr>
              <w:jc w:val="center"/>
              <w:rPr>
                <w:b/>
                <w:bCs/>
              </w:rPr>
            </w:pPr>
            <w:r w:rsidRPr="00B27F51">
              <w:rPr>
                <w:b/>
                <w:bCs/>
              </w:rPr>
              <w:t>(освоенные профессиональные компетенции)</w:t>
            </w:r>
          </w:p>
        </w:tc>
        <w:tc>
          <w:tcPr>
            <w:tcW w:w="4319" w:type="dxa"/>
            <w:tcBorders>
              <w:top w:val="single" w:sz="12" w:space="0" w:color="auto"/>
              <w:left w:val="single" w:sz="4" w:space="0" w:color="auto"/>
              <w:bottom w:val="single" w:sz="12" w:space="0" w:color="auto"/>
              <w:right w:val="single" w:sz="4" w:space="0" w:color="auto"/>
            </w:tcBorders>
            <w:vAlign w:val="center"/>
            <w:hideMark/>
          </w:tcPr>
          <w:p w:rsidR="000B4A45" w:rsidRPr="00B27F51" w:rsidRDefault="000B4A45" w:rsidP="00405116">
            <w:pPr>
              <w:jc w:val="center"/>
              <w:rPr>
                <w:bCs/>
              </w:rPr>
            </w:pPr>
            <w:r w:rsidRPr="00B27F51">
              <w:rPr>
                <w:b/>
              </w:rPr>
              <w:t>Основные показатели оценки результата</w:t>
            </w:r>
          </w:p>
        </w:tc>
        <w:tc>
          <w:tcPr>
            <w:tcW w:w="2413" w:type="dxa"/>
            <w:tcBorders>
              <w:top w:val="single" w:sz="12" w:space="0" w:color="auto"/>
              <w:left w:val="single" w:sz="4" w:space="0" w:color="auto"/>
              <w:bottom w:val="single" w:sz="12" w:space="0" w:color="auto"/>
              <w:right w:val="single" w:sz="12" w:space="0" w:color="auto"/>
            </w:tcBorders>
            <w:vAlign w:val="center"/>
            <w:hideMark/>
          </w:tcPr>
          <w:p w:rsidR="000B4A45" w:rsidRPr="00B27F51" w:rsidRDefault="000B4A45" w:rsidP="00405116">
            <w:pPr>
              <w:jc w:val="center"/>
              <w:rPr>
                <w:b/>
                <w:bCs/>
              </w:rPr>
            </w:pPr>
            <w:r w:rsidRPr="00B27F51">
              <w:rPr>
                <w:b/>
              </w:rPr>
              <w:t xml:space="preserve">Формы и методы контроля и оценки </w:t>
            </w:r>
          </w:p>
        </w:tc>
      </w:tr>
      <w:tr w:rsidR="000B4A45" w:rsidRPr="00B27F51" w:rsidTr="00405116">
        <w:trPr>
          <w:trHeight w:val="775"/>
        </w:trPr>
        <w:tc>
          <w:tcPr>
            <w:tcW w:w="2989" w:type="dxa"/>
            <w:tcBorders>
              <w:top w:val="single" w:sz="12" w:space="0" w:color="auto"/>
              <w:left w:val="single" w:sz="12" w:space="0" w:color="auto"/>
              <w:bottom w:val="single" w:sz="12" w:space="0" w:color="auto"/>
              <w:right w:val="single" w:sz="4" w:space="0" w:color="auto"/>
            </w:tcBorders>
            <w:hideMark/>
          </w:tcPr>
          <w:p w:rsidR="000B4A45" w:rsidRPr="00B27F51" w:rsidRDefault="000B4A45" w:rsidP="00405116">
            <w:pPr>
              <w:autoSpaceDE w:val="0"/>
              <w:autoSpaceDN w:val="0"/>
              <w:adjustRightInd w:val="0"/>
              <w:rPr>
                <w:bCs/>
              </w:rPr>
            </w:pPr>
            <w:r w:rsidRPr="00B27F51">
              <w:t>Проверять качество, комплектность, количественные характеристики непродовольственных товаров.</w:t>
            </w:r>
            <w:r w:rsidRPr="00B27F51">
              <w:rPr>
                <w:bCs/>
              </w:rPr>
              <w:t xml:space="preserve"> </w:t>
            </w:r>
          </w:p>
        </w:tc>
        <w:tc>
          <w:tcPr>
            <w:tcW w:w="4319" w:type="dxa"/>
            <w:tcBorders>
              <w:top w:val="single" w:sz="12" w:space="0" w:color="auto"/>
              <w:left w:val="single" w:sz="4" w:space="0" w:color="auto"/>
              <w:bottom w:val="single" w:sz="12" w:space="0" w:color="auto"/>
              <w:right w:val="single" w:sz="4" w:space="0" w:color="auto"/>
            </w:tcBorders>
          </w:tcPr>
          <w:p w:rsidR="000B4A45" w:rsidRPr="00B27F51" w:rsidRDefault="000B4A45" w:rsidP="00405116">
            <w:pPr>
              <w:rPr>
                <w:bCs/>
              </w:rPr>
            </w:pPr>
            <w:r w:rsidRPr="00B27F51">
              <w:rPr>
                <w:bCs/>
              </w:rPr>
              <w:t>- точное соблюдение правил по определению комплектности, определению качества и количества непродовольственных товаров;</w:t>
            </w:r>
          </w:p>
          <w:p w:rsidR="000B4A45" w:rsidRPr="00B27F51" w:rsidRDefault="000B4A45" w:rsidP="00405116">
            <w:pPr>
              <w:jc w:val="both"/>
              <w:rPr>
                <w:bCs/>
              </w:rPr>
            </w:pPr>
          </w:p>
        </w:tc>
        <w:tc>
          <w:tcPr>
            <w:tcW w:w="2413" w:type="dxa"/>
            <w:tcBorders>
              <w:top w:val="single" w:sz="12" w:space="0" w:color="auto"/>
              <w:left w:val="single" w:sz="4" w:space="0" w:color="auto"/>
              <w:bottom w:val="single" w:sz="4" w:space="0" w:color="auto"/>
              <w:right w:val="single" w:sz="12" w:space="0" w:color="auto"/>
            </w:tcBorders>
          </w:tcPr>
          <w:p w:rsidR="000B4A45" w:rsidRPr="00B27F51" w:rsidRDefault="000B4A45" w:rsidP="00405116">
            <w:r w:rsidRPr="00B27F51">
              <w:rPr>
                <w:bCs/>
              </w:rPr>
              <w:t xml:space="preserve">- </w:t>
            </w:r>
            <w:r w:rsidRPr="00B27F51">
              <w:t>Наблюдение за деятельностью на лабораторных работах, учебной и производственной практике</w:t>
            </w:r>
          </w:p>
          <w:p w:rsidR="000B4A45" w:rsidRPr="00B27F51" w:rsidRDefault="000B4A45" w:rsidP="00405116">
            <w:r w:rsidRPr="00B27F51">
              <w:t>Отчёты по лабораторным работам</w:t>
            </w:r>
          </w:p>
          <w:p w:rsidR="000B4A45" w:rsidRPr="00B27F51" w:rsidRDefault="000B4A45" w:rsidP="00405116">
            <w:r w:rsidRPr="00B27F51">
              <w:t>Тестирование</w:t>
            </w:r>
          </w:p>
          <w:p w:rsidR="000B4A45" w:rsidRPr="00B27F51" w:rsidRDefault="000B4A45" w:rsidP="00405116">
            <w:r w:rsidRPr="00B27F51">
              <w:t>Зачёт по учебной и производственной практике</w:t>
            </w:r>
          </w:p>
          <w:p w:rsidR="000B4A45" w:rsidRPr="00B27F51" w:rsidRDefault="000B4A45" w:rsidP="00405116">
            <w:r w:rsidRPr="00B27F51">
              <w:t>Квалификационный экзамен по модулю</w:t>
            </w:r>
          </w:p>
          <w:p w:rsidR="000B4A45" w:rsidRPr="00B27F51" w:rsidRDefault="000B4A45" w:rsidP="00405116">
            <w:pPr>
              <w:jc w:val="both"/>
              <w:rPr>
                <w:bCs/>
              </w:rPr>
            </w:pPr>
          </w:p>
        </w:tc>
      </w:tr>
      <w:tr w:rsidR="000B4A45" w:rsidRPr="00B27F51" w:rsidTr="00405116">
        <w:trPr>
          <w:trHeight w:val="2461"/>
        </w:trPr>
        <w:tc>
          <w:tcPr>
            <w:tcW w:w="2989" w:type="dxa"/>
            <w:tcBorders>
              <w:top w:val="single" w:sz="12" w:space="0" w:color="auto"/>
              <w:left w:val="single" w:sz="12" w:space="0" w:color="auto"/>
              <w:bottom w:val="single" w:sz="4" w:space="0" w:color="auto"/>
              <w:right w:val="single" w:sz="4" w:space="0" w:color="auto"/>
            </w:tcBorders>
            <w:hideMark/>
          </w:tcPr>
          <w:p w:rsidR="000B4A45" w:rsidRPr="00B27F51" w:rsidRDefault="000B4A45" w:rsidP="00405116">
            <w:pPr>
              <w:jc w:val="both"/>
              <w:rPr>
                <w:bCs/>
              </w:rPr>
            </w:pPr>
            <w:r w:rsidRPr="00B27F51">
              <w:t>Осуществлять подготовку, размещение товаров в торговом зале и на торгово-технологическом оборудовании.</w:t>
            </w:r>
          </w:p>
        </w:tc>
        <w:tc>
          <w:tcPr>
            <w:tcW w:w="4319" w:type="dxa"/>
            <w:tcBorders>
              <w:top w:val="single" w:sz="12" w:space="0" w:color="auto"/>
              <w:left w:val="single" w:sz="4" w:space="0" w:color="auto"/>
              <w:bottom w:val="single" w:sz="4" w:space="0" w:color="auto"/>
              <w:right w:val="single" w:sz="4" w:space="0" w:color="auto"/>
            </w:tcBorders>
          </w:tcPr>
          <w:p w:rsidR="000B4A45" w:rsidRPr="00B27F51" w:rsidRDefault="000B4A45" w:rsidP="00405116">
            <w:pPr>
              <w:jc w:val="both"/>
              <w:rPr>
                <w:bCs/>
              </w:rPr>
            </w:pPr>
            <w:r w:rsidRPr="00B27F51">
              <w:rPr>
                <w:bCs/>
              </w:rPr>
              <w:t xml:space="preserve"> -демонстрация точности алгоритма продажи товаров;</w:t>
            </w:r>
          </w:p>
          <w:p w:rsidR="000B4A45" w:rsidRPr="00B27F51" w:rsidRDefault="000B4A45" w:rsidP="00405116">
            <w:pPr>
              <w:jc w:val="both"/>
              <w:rPr>
                <w:bCs/>
              </w:rPr>
            </w:pPr>
            <w:r w:rsidRPr="00B27F51">
              <w:rPr>
                <w:bCs/>
              </w:rPr>
              <w:t>Демонстрация размещения и выкладки товаров в торговом зале;</w:t>
            </w:r>
          </w:p>
          <w:p w:rsidR="000B4A45" w:rsidRPr="00B27F51" w:rsidRDefault="000B4A45" w:rsidP="00405116">
            <w:pPr>
              <w:jc w:val="both"/>
              <w:rPr>
                <w:bCs/>
              </w:rPr>
            </w:pPr>
            <w:r w:rsidRPr="00B27F51">
              <w:rPr>
                <w:bCs/>
              </w:rPr>
              <w:t>Работа с торговым оборудованием;</w:t>
            </w:r>
          </w:p>
          <w:p w:rsidR="000B4A45" w:rsidRPr="00B27F51" w:rsidRDefault="000B4A45" w:rsidP="00405116">
            <w:pPr>
              <w:jc w:val="both"/>
              <w:rPr>
                <w:bCs/>
              </w:rPr>
            </w:pPr>
          </w:p>
          <w:p w:rsidR="000B4A45" w:rsidRPr="00B27F51" w:rsidRDefault="000B4A45" w:rsidP="00405116">
            <w:pPr>
              <w:jc w:val="both"/>
              <w:rPr>
                <w:bCs/>
              </w:rPr>
            </w:pPr>
          </w:p>
        </w:tc>
        <w:tc>
          <w:tcPr>
            <w:tcW w:w="2413" w:type="dxa"/>
            <w:tcBorders>
              <w:top w:val="single" w:sz="4" w:space="0" w:color="auto"/>
              <w:left w:val="single" w:sz="4" w:space="0" w:color="auto"/>
              <w:bottom w:val="single" w:sz="4" w:space="0" w:color="auto"/>
              <w:right w:val="single" w:sz="12" w:space="0" w:color="auto"/>
            </w:tcBorders>
          </w:tcPr>
          <w:p w:rsidR="000B4A45" w:rsidRPr="00B27F51" w:rsidRDefault="000B4A45" w:rsidP="00405116">
            <w:r w:rsidRPr="00B27F51">
              <w:t>Наблюдение за деятельностью на лабораторных работах, учебной и производственной практике</w:t>
            </w:r>
          </w:p>
          <w:p w:rsidR="000B4A45" w:rsidRPr="00B27F51" w:rsidRDefault="000B4A45" w:rsidP="00405116">
            <w:r w:rsidRPr="00B27F51">
              <w:t>Отчёты по лабораторным работам</w:t>
            </w:r>
          </w:p>
          <w:p w:rsidR="000B4A45" w:rsidRPr="00B27F51" w:rsidRDefault="000B4A45" w:rsidP="00405116">
            <w:r w:rsidRPr="00B27F51">
              <w:t>Тестирование</w:t>
            </w:r>
          </w:p>
          <w:p w:rsidR="000B4A45" w:rsidRPr="00B27F51" w:rsidRDefault="000B4A45" w:rsidP="00405116">
            <w:r w:rsidRPr="00B27F51">
              <w:t>Зачёт по учебной и производственной практике</w:t>
            </w:r>
          </w:p>
          <w:p w:rsidR="000B4A45" w:rsidRPr="00B27F51" w:rsidRDefault="000B4A45" w:rsidP="00405116">
            <w:r w:rsidRPr="00B27F51">
              <w:t>Квалификационный экзамен по модулю</w:t>
            </w:r>
          </w:p>
          <w:p w:rsidR="000B4A45" w:rsidRPr="00B27F51" w:rsidRDefault="000B4A45" w:rsidP="00405116">
            <w:pPr>
              <w:jc w:val="both"/>
              <w:rPr>
                <w:bCs/>
              </w:rPr>
            </w:pPr>
          </w:p>
        </w:tc>
      </w:tr>
      <w:tr w:rsidR="000B4A45" w:rsidRPr="00B27F51" w:rsidTr="00405116">
        <w:trPr>
          <w:trHeight w:val="1427"/>
        </w:trPr>
        <w:tc>
          <w:tcPr>
            <w:tcW w:w="2989" w:type="dxa"/>
            <w:tcBorders>
              <w:top w:val="single" w:sz="4" w:space="0" w:color="auto"/>
              <w:left w:val="single" w:sz="12" w:space="0" w:color="auto"/>
              <w:bottom w:val="single" w:sz="4" w:space="0" w:color="auto"/>
              <w:right w:val="single" w:sz="4" w:space="0" w:color="auto"/>
            </w:tcBorders>
          </w:tcPr>
          <w:p w:rsidR="000B4A45" w:rsidRPr="00B27F51" w:rsidRDefault="000B4A45" w:rsidP="00405116">
            <w:pPr>
              <w:rPr>
                <w:rFonts w:eastAsia="Times-Roman"/>
              </w:rPr>
            </w:pPr>
            <w:r w:rsidRPr="00B27F51">
              <w:t>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r w:rsidRPr="00B27F51">
              <w:rPr>
                <w:rFonts w:eastAsia="Times-Roman"/>
              </w:rPr>
              <w:t xml:space="preserve"> </w:t>
            </w:r>
          </w:p>
          <w:p w:rsidR="000B4A45" w:rsidRPr="00B27F51" w:rsidRDefault="000B4A45" w:rsidP="00405116">
            <w:pPr>
              <w:jc w:val="both"/>
              <w:rPr>
                <w:rFonts w:eastAsia="Times-Roman"/>
              </w:rPr>
            </w:pPr>
          </w:p>
        </w:tc>
        <w:tc>
          <w:tcPr>
            <w:tcW w:w="4319" w:type="dxa"/>
            <w:tcBorders>
              <w:top w:val="single" w:sz="4" w:space="0" w:color="auto"/>
              <w:left w:val="single" w:sz="4" w:space="0" w:color="auto"/>
              <w:bottom w:val="single" w:sz="4" w:space="0" w:color="auto"/>
              <w:right w:val="single" w:sz="4" w:space="0" w:color="auto"/>
            </w:tcBorders>
            <w:hideMark/>
          </w:tcPr>
          <w:p w:rsidR="000B4A45" w:rsidRPr="00B27F51" w:rsidRDefault="000B4A45" w:rsidP="00405116">
            <w:pPr>
              <w:jc w:val="both"/>
              <w:rPr>
                <w:bCs/>
              </w:rPr>
            </w:pPr>
            <w:r w:rsidRPr="00B27F51">
              <w:rPr>
                <w:bCs/>
              </w:rPr>
              <w:t>-демонстрация навыков обслуживания покупателей, в предоставлении достоверной информации о качестве и количестве продаваемых товаров в соответствии с сопутствующей товары документацией;</w:t>
            </w:r>
          </w:p>
          <w:p w:rsidR="000B4A45" w:rsidRPr="00B27F51" w:rsidRDefault="000B4A45" w:rsidP="00405116">
            <w:pPr>
              <w:jc w:val="both"/>
              <w:rPr>
                <w:bCs/>
              </w:rPr>
            </w:pPr>
            <w:r w:rsidRPr="00B27F51">
              <w:rPr>
                <w:bCs/>
              </w:rPr>
              <w:t>-достоверное и грамотное консультирование о качестве упаковки;</w:t>
            </w:r>
          </w:p>
          <w:p w:rsidR="000B4A45" w:rsidRPr="00B27F51" w:rsidRDefault="000B4A45" w:rsidP="00405116">
            <w:pPr>
              <w:jc w:val="both"/>
              <w:rPr>
                <w:bCs/>
              </w:rPr>
            </w:pPr>
            <w:r w:rsidRPr="00B27F51">
              <w:rPr>
                <w:bCs/>
              </w:rPr>
              <w:t xml:space="preserve">- проверка правильности цен на товары и услуги </w:t>
            </w:r>
          </w:p>
        </w:tc>
        <w:tc>
          <w:tcPr>
            <w:tcW w:w="2413" w:type="dxa"/>
            <w:tcBorders>
              <w:top w:val="single" w:sz="4" w:space="0" w:color="auto"/>
              <w:left w:val="single" w:sz="4" w:space="0" w:color="auto"/>
              <w:bottom w:val="single" w:sz="4" w:space="0" w:color="auto"/>
              <w:right w:val="single" w:sz="12" w:space="0" w:color="auto"/>
            </w:tcBorders>
          </w:tcPr>
          <w:p w:rsidR="000B4A45" w:rsidRPr="00B27F51" w:rsidRDefault="000B4A45" w:rsidP="00405116">
            <w:r w:rsidRPr="00B27F51">
              <w:t>Наблюдение за деятельностью на лабораторных работах, учебной и производственной практике</w:t>
            </w:r>
          </w:p>
          <w:p w:rsidR="000B4A45" w:rsidRPr="00B27F51" w:rsidRDefault="000B4A45" w:rsidP="00405116">
            <w:r w:rsidRPr="00B27F51">
              <w:t>Отчёты по лабораторным работам</w:t>
            </w:r>
          </w:p>
          <w:p w:rsidR="000B4A45" w:rsidRPr="00B27F51" w:rsidRDefault="000B4A45" w:rsidP="00405116">
            <w:r w:rsidRPr="00B27F51">
              <w:t>Тестирование</w:t>
            </w:r>
          </w:p>
          <w:p w:rsidR="000B4A45" w:rsidRPr="00B27F51" w:rsidRDefault="000B4A45" w:rsidP="00405116">
            <w:r w:rsidRPr="00B27F51">
              <w:t>Зачёт по учебной и производственной практике</w:t>
            </w:r>
          </w:p>
          <w:p w:rsidR="000B4A45" w:rsidRPr="00B27F51" w:rsidRDefault="000B4A45" w:rsidP="00405116">
            <w:r w:rsidRPr="00B27F51">
              <w:t>Квалификационный экзамен по модулю</w:t>
            </w:r>
          </w:p>
          <w:p w:rsidR="000B4A45" w:rsidRPr="00B27F51" w:rsidRDefault="000B4A45" w:rsidP="00405116">
            <w:pPr>
              <w:jc w:val="both"/>
              <w:rPr>
                <w:bCs/>
              </w:rPr>
            </w:pPr>
          </w:p>
        </w:tc>
      </w:tr>
      <w:tr w:rsidR="000B4A45" w:rsidRPr="00B27F51" w:rsidTr="00405116">
        <w:trPr>
          <w:trHeight w:val="131"/>
        </w:trPr>
        <w:tc>
          <w:tcPr>
            <w:tcW w:w="2989" w:type="dxa"/>
            <w:tcBorders>
              <w:top w:val="single" w:sz="4" w:space="0" w:color="auto"/>
              <w:left w:val="single" w:sz="12" w:space="0" w:color="auto"/>
              <w:bottom w:val="single" w:sz="4" w:space="0" w:color="auto"/>
              <w:right w:val="single" w:sz="4" w:space="0" w:color="auto"/>
            </w:tcBorders>
            <w:hideMark/>
          </w:tcPr>
          <w:p w:rsidR="000B4A45" w:rsidRPr="00B27F51" w:rsidRDefault="000B4A45" w:rsidP="00405116">
            <w:pPr>
              <w:jc w:val="both"/>
              <w:rPr>
                <w:rFonts w:eastAsia="Times-Roman"/>
              </w:rPr>
            </w:pPr>
            <w:r w:rsidRPr="00B27F51">
              <w:t>Осуществлять контроль за сохранностью товарно-материальных ценностей</w:t>
            </w:r>
          </w:p>
        </w:tc>
        <w:tc>
          <w:tcPr>
            <w:tcW w:w="4319"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both"/>
              <w:rPr>
                <w:bCs/>
              </w:rPr>
            </w:pPr>
            <w:r w:rsidRPr="00B27F51">
              <w:rPr>
                <w:bCs/>
              </w:rPr>
              <w:t>-изложение действий по правилам соблюдения условий хранения, сроков годности  на непродовольственные товары различных групп.</w:t>
            </w:r>
          </w:p>
          <w:p w:rsidR="000B4A45" w:rsidRPr="00B27F51" w:rsidRDefault="000B4A45" w:rsidP="00405116">
            <w:pPr>
              <w:jc w:val="both"/>
              <w:rPr>
                <w:bCs/>
              </w:rPr>
            </w:pPr>
          </w:p>
          <w:p w:rsidR="000B4A45" w:rsidRPr="00B27F51" w:rsidRDefault="000B4A45" w:rsidP="00405116">
            <w:pPr>
              <w:jc w:val="both"/>
              <w:rPr>
                <w:bCs/>
              </w:rPr>
            </w:pPr>
          </w:p>
          <w:p w:rsidR="000B4A45" w:rsidRPr="00B27F51" w:rsidRDefault="000B4A45" w:rsidP="00405116">
            <w:pPr>
              <w:jc w:val="both"/>
              <w:rPr>
                <w:bCs/>
              </w:rPr>
            </w:pPr>
          </w:p>
          <w:p w:rsidR="000B4A45" w:rsidRPr="00B27F51" w:rsidRDefault="000B4A45" w:rsidP="00405116">
            <w:pPr>
              <w:jc w:val="both"/>
              <w:rPr>
                <w:bCs/>
              </w:rPr>
            </w:pPr>
            <w:r w:rsidRPr="00B27F51">
              <w:rPr>
                <w:bCs/>
              </w:rPr>
              <w:t xml:space="preserve"> </w:t>
            </w:r>
          </w:p>
        </w:tc>
        <w:tc>
          <w:tcPr>
            <w:tcW w:w="2413" w:type="dxa"/>
            <w:tcBorders>
              <w:top w:val="single" w:sz="4" w:space="0" w:color="auto"/>
              <w:left w:val="single" w:sz="4" w:space="0" w:color="auto"/>
              <w:bottom w:val="single" w:sz="4" w:space="0" w:color="auto"/>
              <w:right w:val="single" w:sz="12" w:space="0" w:color="auto"/>
            </w:tcBorders>
          </w:tcPr>
          <w:p w:rsidR="000B4A45" w:rsidRPr="00B27F51" w:rsidRDefault="000B4A45" w:rsidP="00405116">
            <w:r w:rsidRPr="00B27F51">
              <w:t>Наблюдение за деятельностью на лабораторных работах, учебной и производственной практике</w:t>
            </w:r>
          </w:p>
          <w:p w:rsidR="000B4A45" w:rsidRPr="00B27F51" w:rsidRDefault="000B4A45" w:rsidP="00405116">
            <w:r w:rsidRPr="00B27F51">
              <w:t>Отчёты по лабораторным работам</w:t>
            </w:r>
          </w:p>
          <w:p w:rsidR="000B4A45" w:rsidRPr="00B27F51" w:rsidRDefault="000B4A45" w:rsidP="00405116">
            <w:r w:rsidRPr="00B27F51">
              <w:t>Тестирование</w:t>
            </w:r>
          </w:p>
          <w:p w:rsidR="000B4A45" w:rsidRPr="00B27F51" w:rsidRDefault="000B4A45" w:rsidP="00405116">
            <w:r w:rsidRPr="00B27F51">
              <w:t>Зачёт по учебной и производственной практике</w:t>
            </w:r>
          </w:p>
          <w:p w:rsidR="000B4A45" w:rsidRPr="00B27F51" w:rsidRDefault="000B4A45" w:rsidP="00405116">
            <w:r w:rsidRPr="00B27F51">
              <w:t>Квалификационный экзамен по модулю</w:t>
            </w:r>
          </w:p>
          <w:p w:rsidR="000B4A45" w:rsidRPr="00B27F51" w:rsidRDefault="000B4A45" w:rsidP="00405116">
            <w:pPr>
              <w:jc w:val="both"/>
              <w:rPr>
                <w:bCs/>
              </w:rPr>
            </w:pPr>
          </w:p>
        </w:tc>
      </w:tr>
    </w:tbl>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pPr>
      <w:r w:rsidRPr="00B27F5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3260"/>
        <w:gridCol w:w="3359"/>
      </w:tblGrid>
      <w:tr w:rsidR="000B4A45" w:rsidRPr="00B27F51" w:rsidTr="00405116">
        <w:tc>
          <w:tcPr>
            <w:tcW w:w="3119" w:type="dxa"/>
            <w:tcBorders>
              <w:top w:val="single" w:sz="12" w:space="0" w:color="auto"/>
              <w:left w:val="single" w:sz="12" w:space="0" w:color="auto"/>
              <w:bottom w:val="single" w:sz="12" w:space="0" w:color="auto"/>
              <w:right w:val="single" w:sz="4" w:space="0" w:color="auto"/>
            </w:tcBorders>
            <w:vAlign w:val="center"/>
            <w:hideMark/>
          </w:tcPr>
          <w:p w:rsidR="000B4A45" w:rsidRPr="00B27F51" w:rsidRDefault="000B4A45" w:rsidP="00405116">
            <w:pPr>
              <w:jc w:val="center"/>
              <w:rPr>
                <w:b/>
                <w:bCs/>
              </w:rPr>
            </w:pPr>
            <w:r w:rsidRPr="00B27F51">
              <w:rPr>
                <w:b/>
                <w:bCs/>
              </w:rPr>
              <w:t xml:space="preserve">Результаты </w:t>
            </w:r>
          </w:p>
          <w:p w:rsidR="000B4A45" w:rsidRPr="00B27F51" w:rsidRDefault="000B4A45" w:rsidP="00405116">
            <w:pPr>
              <w:jc w:val="center"/>
              <w:rPr>
                <w:b/>
                <w:bCs/>
              </w:rPr>
            </w:pPr>
            <w:r w:rsidRPr="00B27F51">
              <w:rPr>
                <w:b/>
                <w:bCs/>
              </w:rPr>
              <w:t>(освоенные общие компетенции)</w:t>
            </w:r>
          </w:p>
        </w:tc>
        <w:tc>
          <w:tcPr>
            <w:tcW w:w="3260" w:type="dxa"/>
            <w:tcBorders>
              <w:top w:val="single" w:sz="12" w:space="0" w:color="auto"/>
              <w:left w:val="single" w:sz="4" w:space="0" w:color="auto"/>
              <w:bottom w:val="single" w:sz="12" w:space="0" w:color="auto"/>
              <w:right w:val="single" w:sz="4" w:space="0" w:color="auto"/>
            </w:tcBorders>
            <w:vAlign w:val="center"/>
            <w:hideMark/>
          </w:tcPr>
          <w:p w:rsidR="000B4A45" w:rsidRPr="00B27F51" w:rsidRDefault="000B4A45" w:rsidP="00405116">
            <w:pPr>
              <w:jc w:val="center"/>
              <w:rPr>
                <w:bCs/>
              </w:rPr>
            </w:pPr>
            <w:r w:rsidRPr="00B27F51">
              <w:rPr>
                <w:b/>
              </w:rPr>
              <w:t>Основные показатели оценки результата</w:t>
            </w:r>
          </w:p>
        </w:tc>
        <w:tc>
          <w:tcPr>
            <w:tcW w:w="3359" w:type="dxa"/>
            <w:tcBorders>
              <w:top w:val="single" w:sz="12" w:space="0" w:color="auto"/>
              <w:left w:val="single" w:sz="4" w:space="0" w:color="auto"/>
              <w:bottom w:val="single" w:sz="12" w:space="0" w:color="auto"/>
              <w:right w:val="single" w:sz="12" w:space="0" w:color="auto"/>
            </w:tcBorders>
            <w:vAlign w:val="center"/>
            <w:hideMark/>
          </w:tcPr>
          <w:p w:rsidR="000B4A45" w:rsidRPr="00B27F51" w:rsidRDefault="000B4A45" w:rsidP="00405116">
            <w:pPr>
              <w:jc w:val="center"/>
              <w:rPr>
                <w:b/>
                <w:bCs/>
              </w:rPr>
            </w:pPr>
            <w:r w:rsidRPr="00B27F51">
              <w:rPr>
                <w:b/>
              </w:rPr>
              <w:t xml:space="preserve">Формы и методы контроля и оценки </w:t>
            </w:r>
          </w:p>
        </w:tc>
      </w:tr>
      <w:tr w:rsidR="000B4A45" w:rsidRPr="00B27F51" w:rsidTr="00405116">
        <w:trPr>
          <w:trHeight w:val="2153"/>
        </w:trPr>
        <w:tc>
          <w:tcPr>
            <w:tcW w:w="3119" w:type="dxa"/>
            <w:tcBorders>
              <w:top w:val="single" w:sz="12" w:space="0" w:color="auto"/>
              <w:left w:val="single" w:sz="12" w:space="0" w:color="auto"/>
              <w:bottom w:val="single" w:sz="12" w:space="0" w:color="auto"/>
              <w:right w:val="single" w:sz="4" w:space="0" w:color="auto"/>
            </w:tcBorders>
            <w:hideMark/>
          </w:tcPr>
          <w:p w:rsidR="000B4A45" w:rsidRPr="00B27F51" w:rsidRDefault="000B4A45" w:rsidP="00405116">
            <w:pPr>
              <w:widowControl w:val="0"/>
              <w:suppressAutoHyphens/>
              <w:jc w:val="both"/>
            </w:pPr>
            <w:r w:rsidRPr="00B27F51">
              <w:t xml:space="preserve"> ОК 1.Понимать сущность и социальную значимость своей будущей профессии, проявлять к ней устойчивый интерес</w:t>
            </w:r>
          </w:p>
        </w:tc>
        <w:tc>
          <w:tcPr>
            <w:tcW w:w="3260" w:type="dxa"/>
            <w:tcBorders>
              <w:top w:val="single" w:sz="12" w:space="0" w:color="auto"/>
              <w:left w:val="single" w:sz="4" w:space="0" w:color="auto"/>
              <w:bottom w:val="single" w:sz="12" w:space="0" w:color="auto"/>
              <w:right w:val="single" w:sz="4" w:space="0" w:color="auto"/>
            </w:tcBorders>
          </w:tcPr>
          <w:p w:rsidR="000B4A45" w:rsidRPr="00B27F51" w:rsidRDefault="000B4A45" w:rsidP="00405116">
            <w:pPr>
              <w:jc w:val="both"/>
              <w:rPr>
                <w:bCs/>
              </w:rPr>
            </w:pPr>
            <w:r w:rsidRPr="00B27F51">
              <w:rPr>
                <w:bCs/>
              </w:rPr>
              <w:t>-привлечение интереса к будущей профессии через конкурсы профессионального мастерства, тематические дни, выставки-продажи, деловые игры</w:t>
            </w:r>
          </w:p>
        </w:tc>
        <w:tc>
          <w:tcPr>
            <w:tcW w:w="3359" w:type="dxa"/>
            <w:tcBorders>
              <w:top w:val="single" w:sz="12" w:space="0" w:color="auto"/>
              <w:left w:val="single" w:sz="4" w:space="0" w:color="auto"/>
              <w:bottom w:val="single" w:sz="4" w:space="0" w:color="auto"/>
              <w:right w:val="single" w:sz="12" w:space="0" w:color="auto"/>
            </w:tcBorders>
            <w:hideMark/>
          </w:tcPr>
          <w:p w:rsidR="000B4A45" w:rsidRPr="00B27F51" w:rsidRDefault="000B4A45" w:rsidP="00405116">
            <w:pPr>
              <w:ind w:right="-5"/>
              <w:rPr>
                <w:bCs/>
              </w:rPr>
            </w:pPr>
            <w:r w:rsidRPr="00B27F51">
              <w:rPr>
                <w:bCs/>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tc>
      </w:tr>
      <w:tr w:rsidR="000B4A45" w:rsidRPr="00B27F51" w:rsidTr="00405116">
        <w:trPr>
          <w:trHeight w:val="637"/>
        </w:trPr>
        <w:tc>
          <w:tcPr>
            <w:tcW w:w="3119" w:type="dxa"/>
            <w:tcBorders>
              <w:top w:val="single" w:sz="12" w:space="0" w:color="auto"/>
              <w:left w:val="single" w:sz="12" w:space="0" w:color="auto"/>
              <w:bottom w:val="single" w:sz="12" w:space="0" w:color="auto"/>
              <w:right w:val="single" w:sz="4" w:space="0" w:color="auto"/>
            </w:tcBorders>
            <w:hideMark/>
          </w:tcPr>
          <w:p w:rsidR="000B4A45" w:rsidRPr="00B27F51" w:rsidRDefault="000B4A45" w:rsidP="00405116">
            <w:pPr>
              <w:autoSpaceDE w:val="0"/>
              <w:autoSpaceDN w:val="0"/>
              <w:adjustRightInd w:val="0"/>
              <w:rPr>
                <w:rFonts w:eastAsia="Times-Roman"/>
              </w:rPr>
            </w:pPr>
            <w:r w:rsidRPr="00B27F51">
              <w:rPr>
                <w:rFonts w:eastAsia="Times-Roman"/>
              </w:rPr>
              <w:t xml:space="preserve"> </w:t>
            </w:r>
            <w:r w:rsidRPr="00B27F51">
              <w:t xml:space="preserve">ОК 2. </w:t>
            </w:r>
            <w:r w:rsidRPr="00B27F51">
              <w:rPr>
                <w:rFonts w:eastAsia="Times-Roman"/>
              </w:rPr>
              <w:t>Организовывать собственную деятельность, исходя из цели и</w:t>
            </w:r>
          </w:p>
          <w:p w:rsidR="000B4A45" w:rsidRPr="00B27F51" w:rsidRDefault="000B4A45" w:rsidP="00405116">
            <w:pPr>
              <w:autoSpaceDE w:val="0"/>
              <w:autoSpaceDN w:val="0"/>
              <w:adjustRightInd w:val="0"/>
              <w:rPr>
                <w:rFonts w:eastAsia="Times-Roman"/>
              </w:rPr>
            </w:pPr>
            <w:r w:rsidRPr="00B27F51">
              <w:rPr>
                <w:rFonts w:eastAsia="Times-Roman"/>
              </w:rPr>
              <w:t>способов ее достижения, определенных руководителем.</w:t>
            </w:r>
          </w:p>
        </w:tc>
        <w:tc>
          <w:tcPr>
            <w:tcW w:w="3260" w:type="dxa"/>
            <w:tcBorders>
              <w:top w:val="single" w:sz="12" w:space="0" w:color="auto"/>
              <w:left w:val="single" w:sz="4" w:space="0" w:color="auto"/>
              <w:bottom w:val="single" w:sz="4" w:space="0" w:color="auto"/>
              <w:right w:val="single" w:sz="4" w:space="0" w:color="auto"/>
            </w:tcBorders>
            <w:hideMark/>
          </w:tcPr>
          <w:p w:rsidR="000B4A45" w:rsidRPr="00B27F51" w:rsidRDefault="000B4A45" w:rsidP="00405116">
            <w:pPr>
              <w:jc w:val="both"/>
              <w:rPr>
                <w:bCs/>
              </w:rPr>
            </w:pPr>
            <w:r w:rsidRPr="00B27F51">
              <w:rPr>
                <w:bCs/>
              </w:rPr>
              <w:t>- правильный выбор и применение методов и  способов решения профессиональных задач в области организации процесса розничной торговли непродовольственными товарами;</w:t>
            </w:r>
          </w:p>
          <w:p w:rsidR="000B4A45" w:rsidRPr="00B27F51" w:rsidRDefault="000B4A45" w:rsidP="00405116">
            <w:pPr>
              <w:jc w:val="both"/>
              <w:rPr>
                <w:bCs/>
              </w:rPr>
            </w:pPr>
            <w:r w:rsidRPr="00B27F51">
              <w:rPr>
                <w:bCs/>
              </w:rPr>
              <w:t>- самооценка эффективности и качества выполнения работ;</w:t>
            </w:r>
          </w:p>
        </w:tc>
        <w:tc>
          <w:tcPr>
            <w:tcW w:w="3359" w:type="dxa"/>
            <w:tcBorders>
              <w:top w:val="single" w:sz="4" w:space="0" w:color="auto"/>
              <w:left w:val="single" w:sz="4" w:space="0" w:color="auto"/>
              <w:bottom w:val="single" w:sz="4" w:space="0" w:color="auto"/>
              <w:right w:val="single" w:sz="12" w:space="0" w:color="auto"/>
            </w:tcBorders>
          </w:tcPr>
          <w:p w:rsidR="000B4A45" w:rsidRPr="00B27F51" w:rsidRDefault="000B4A45" w:rsidP="00405116">
            <w:pPr>
              <w:ind w:right="-5"/>
              <w:rPr>
                <w:bCs/>
              </w:rPr>
            </w:pPr>
            <w:r w:rsidRPr="00B27F51">
              <w:rPr>
                <w:bCs/>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p w:rsidR="000B4A45" w:rsidRPr="00B27F51" w:rsidRDefault="000B4A45" w:rsidP="00405116">
            <w:pPr>
              <w:jc w:val="both"/>
              <w:rPr>
                <w:bCs/>
              </w:rPr>
            </w:pPr>
          </w:p>
        </w:tc>
      </w:tr>
      <w:tr w:rsidR="000B4A45" w:rsidRPr="00B27F51" w:rsidTr="00405116">
        <w:trPr>
          <w:trHeight w:val="637"/>
        </w:trPr>
        <w:tc>
          <w:tcPr>
            <w:tcW w:w="3119" w:type="dxa"/>
            <w:tcBorders>
              <w:top w:val="single" w:sz="12" w:space="0" w:color="auto"/>
              <w:left w:val="single" w:sz="12" w:space="0" w:color="auto"/>
              <w:bottom w:val="single" w:sz="12" w:space="0" w:color="auto"/>
              <w:right w:val="single" w:sz="4" w:space="0" w:color="auto"/>
            </w:tcBorders>
            <w:hideMark/>
          </w:tcPr>
          <w:p w:rsidR="000B4A45" w:rsidRPr="00B27F51" w:rsidRDefault="000B4A45" w:rsidP="00405116">
            <w:pPr>
              <w:autoSpaceDE w:val="0"/>
              <w:autoSpaceDN w:val="0"/>
              <w:adjustRightInd w:val="0"/>
              <w:rPr>
                <w:rFonts w:eastAsia="Times-Roman"/>
              </w:rPr>
            </w:pPr>
            <w:r w:rsidRPr="00B27F51">
              <w:rPr>
                <w:rFonts w:eastAsia="Times-Roman"/>
              </w:rPr>
              <w:t xml:space="preserve"> </w:t>
            </w:r>
            <w:r w:rsidRPr="00B27F51">
              <w:t>ОК 3.</w:t>
            </w:r>
            <w:r w:rsidRPr="00B27F51">
              <w:rPr>
                <w:rFonts w:eastAsia="Times-Roman"/>
              </w:rPr>
              <w:t>Анализировать рабочую ситуацию, осуществлять текущий  и</w:t>
            </w:r>
          </w:p>
          <w:p w:rsidR="000B4A45" w:rsidRPr="00B27F51" w:rsidRDefault="000B4A45" w:rsidP="00405116">
            <w:pPr>
              <w:autoSpaceDE w:val="0"/>
              <w:autoSpaceDN w:val="0"/>
              <w:adjustRightInd w:val="0"/>
              <w:rPr>
                <w:rFonts w:eastAsia="Times-Roman"/>
              </w:rPr>
            </w:pPr>
            <w:r w:rsidRPr="00B27F51">
              <w:rPr>
                <w:rFonts w:eastAsia="Times-Roman"/>
              </w:rPr>
              <w:t>итоговый контроль, оценку и коррекцию собственной деятельности, нести</w:t>
            </w:r>
          </w:p>
          <w:p w:rsidR="000B4A45" w:rsidRPr="00B27F51" w:rsidRDefault="000B4A45" w:rsidP="00405116">
            <w:pPr>
              <w:widowControl w:val="0"/>
              <w:suppressAutoHyphens/>
              <w:jc w:val="both"/>
            </w:pPr>
            <w:r w:rsidRPr="00B27F51">
              <w:rPr>
                <w:rFonts w:eastAsia="Times-Roman"/>
              </w:rPr>
              <w:t>ответственность за результаты своей работы.</w:t>
            </w:r>
          </w:p>
        </w:tc>
        <w:tc>
          <w:tcPr>
            <w:tcW w:w="3260" w:type="dxa"/>
            <w:tcBorders>
              <w:top w:val="single" w:sz="12" w:space="0" w:color="auto"/>
              <w:left w:val="single" w:sz="4" w:space="0" w:color="auto"/>
              <w:bottom w:val="single" w:sz="4" w:space="0" w:color="auto"/>
              <w:right w:val="single" w:sz="4" w:space="0" w:color="auto"/>
            </w:tcBorders>
            <w:hideMark/>
          </w:tcPr>
          <w:p w:rsidR="000B4A45" w:rsidRPr="00B27F51" w:rsidRDefault="000B4A45" w:rsidP="00405116">
            <w:pPr>
              <w:jc w:val="both"/>
              <w:rPr>
                <w:bCs/>
              </w:rPr>
            </w:pPr>
            <w:r w:rsidRPr="00B27F51">
              <w:rPr>
                <w:bCs/>
              </w:rPr>
              <w:t>-демонстрация способности принимать решение в стандартных и нестандартных ситуациях для выполнения профессиональных задач в области организации процесса розничной торговли непродовольственными товарами</w:t>
            </w:r>
          </w:p>
        </w:tc>
        <w:tc>
          <w:tcPr>
            <w:tcW w:w="3359" w:type="dxa"/>
            <w:tcBorders>
              <w:top w:val="single" w:sz="4" w:space="0" w:color="auto"/>
              <w:left w:val="single" w:sz="4" w:space="0" w:color="auto"/>
              <w:bottom w:val="single" w:sz="4" w:space="0" w:color="auto"/>
              <w:right w:val="single" w:sz="12" w:space="0" w:color="auto"/>
            </w:tcBorders>
          </w:tcPr>
          <w:p w:rsidR="000B4A45" w:rsidRPr="00B27F51" w:rsidRDefault="000B4A45" w:rsidP="00405116">
            <w:pPr>
              <w:ind w:right="-5"/>
              <w:rPr>
                <w:bCs/>
              </w:rPr>
            </w:pPr>
            <w:r w:rsidRPr="00B27F51">
              <w:rPr>
                <w:bCs/>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p w:rsidR="000B4A45" w:rsidRPr="00B27F51" w:rsidRDefault="000B4A45" w:rsidP="00405116">
            <w:pPr>
              <w:jc w:val="both"/>
              <w:rPr>
                <w:bCs/>
              </w:rPr>
            </w:pPr>
          </w:p>
        </w:tc>
      </w:tr>
      <w:tr w:rsidR="000B4A45" w:rsidRPr="00B27F51" w:rsidTr="00405116">
        <w:trPr>
          <w:trHeight w:val="1791"/>
        </w:trPr>
        <w:tc>
          <w:tcPr>
            <w:tcW w:w="3119" w:type="dxa"/>
            <w:tcBorders>
              <w:top w:val="single" w:sz="12" w:space="0" w:color="auto"/>
              <w:left w:val="single" w:sz="12" w:space="0" w:color="auto"/>
              <w:bottom w:val="single" w:sz="4" w:space="0" w:color="auto"/>
              <w:right w:val="single" w:sz="4" w:space="0" w:color="auto"/>
            </w:tcBorders>
          </w:tcPr>
          <w:p w:rsidR="000B4A45" w:rsidRPr="00B27F51" w:rsidRDefault="000B4A45" w:rsidP="00405116">
            <w:pPr>
              <w:autoSpaceDE w:val="0"/>
              <w:autoSpaceDN w:val="0"/>
              <w:adjustRightInd w:val="0"/>
              <w:rPr>
                <w:rFonts w:eastAsia="Times-Roman"/>
              </w:rPr>
            </w:pPr>
            <w:r w:rsidRPr="00B27F51">
              <w:t>ОК</w:t>
            </w:r>
            <w:r w:rsidRPr="00B27F51">
              <w:rPr>
                <w:rFonts w:eastAsia="Times-Roman"/>
              </w:rPr>
              <w:t xml:space="preserve">  4. Осуществлять поиск информации, необходимой</w:t>
            </w:r>
          </w:p>
          <w:p w:rsidR="000B4A45" w:rsidRPr="00B27F51" w:rsidRDefault="000B4A45" w:rsidP="00405116">
            <w:pPr>
              <w:autoSpaceDE w:val="0"/>
              <w:autoSpaceDN w:val="0"/>
              <w:adjustRightInd w:val="0"/>
              <w:rPr>
                <w:rFonts w:eastAsia="Times-Roman"/>
              </w:rPr>
            </w:pPr>
            <w:r w:rsidRPr="00B27F51">
              <w:rPr>
                <w:rFonts w:eastAsia="Times-Roman"/>
              </w:rPr>
              <w:t>для эффективного выполнения профессиональных задач.</w:t>
            </w:r>
          </w:p>
          <w:p w:rsidR="000B4A45" w:rsidRPr="00B27F51" w:rsidRDefault="000B4A45" w:rsidP="00405116">
            <w:pPr>
              <w:widowControl w:val="0"/>
              <w:suppressAutoHyphens/>
              <w:jc w:val="both"/>
              <w:rPr>
                <w:rFonts w:eastAsia="Times-Roman"/>
              </w:rPr>
            </w:pPr>
          </w:p>
          <w:p w:rsidR="000B4A45" w:rsidRPr="00B27F51" w:rsidRDefault="000B4A45" w:rsidP="00405116">
            <w:pPr>
              <w:widowControl w:val="0"/>
              <w:suppressAutoHyphens/>
              <w:jc w:val="both"/>
            </w:pPr>
          </w:p>
        </w:tc>
        <w:tc>
          <w:tcPr>
            <w:tcW w:w="3260" w:type="dxa"/>
            <w:tcBorders>
              <w:top w:val="single" w:sz="12" w:space="0" w:color="auto"/>
              <w:left w:val="single" w:sz="4" w:space="0" w:color="auto"/>
              <w:bottom w:val="single" w:sz="4" w:space="0" w:color="auto"/>
              <w:right w:val="single" w:sz="4" w:space="0" w:color="auto"/>
            </w:tcBorders>
            <w:hideMark/>
          </w:tcPr>
          <w:p w:rsidR="000B4A45" w:rsidRPr="00B27F51" w:rsidRDefault="000B4A45" w:rsidP="00405116">
            <w:pPr>
              <w:jc w:val="both"/>
              <w:rPr>
                <w:bCs/>
              </w:rPr>
            </w:pPr>
            <w:r w:rsidRPr="00B27F51">
              <w:rPr>
                <w:bCs/>
              </w:rPr>
              <w:t>-эффективный поиск необходимой информации;</w:t>
            </w:r>
          </w:p>
          <w:p w:rsidR="000B4A45" w:rsidRPr="00B27F51" w:rsidRDefault="000B4A45" w:rsidP="00405116">
            <w:pPr>
              <w:jc w:val="both"/>
              <w:rPr>
                <w:bCs/>
              </w:rPr>
            </w:pPr>
            <w:r w:rsidRPr="00B27F51">
              <w:rPr>
                <w:bCs/>
              </w:rPr>
              <w:t>- нахождение и использование различных источников информации, включая электронные,  для эффективного выполнения профессиональных задач;</w:t>
            </w:r>
          </w:p>
        </w:tc>
        <w:tc>
          <w:tcPr>
            <w:tcW w:w="3359" w:type="dxa"/>
            <w:tcBorders>
              <w:top w:val="single" w:sz="4" w:space="0" w:color="auto"/>
              <w:left w:val="single" w:sz="4" w:space="0" w:color="auto"/>
              <w:bottom w:val="single" w:sz="4" w:space="0" w:color="auto"/>
              <w:right w:val="single" w:sz="12" w:space="0" w:color="auto"/>
            </w:tcBorders>
          </w:tcPr>
          <w:p w:rsidR="000B4A45" w:rsidRPr="00B27F51" w:rsidRDefault="000B4A45" w:rsidP="00405116">
            <w:pPr>
              <w:ind w:right="-5"/>
              <w:rPr>
                <w:bCs/>
              </w:rPr>
            </w:pPr>
            <w:r w:rsidRPr="00B27F51">
              <w:rPr>
                <w:bCs/>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p w:rsidR="000B4A45" w:rsidRPr="00B27F51" w:rsidRDefault="000B4A45" w:rsidP="00405116">
            <w:pPr>
              <w:jc w:val="both"/>
              <w:rPr>
                <w:bCs/>
              </w:rPr>
            </w:pPr>
          </w:p>
        </w:tc>
      </w:tr>
      <w:tr w:rsidR="000B4A45" w:rsidRPr="00B27F51" w:rsidTr="00405116">
        <w:trPr>
          <w:trHeight w:val="1674"/>
        </w:trPr>
        <w:tc>
          <w:tcPr>
            <w:tcW w:w="3119" w:type="dxa"/>
            <w:tcBorders>
              <w:top w:val="single" w:sz="4" w:space="0" w:color="auto"/>
              <w:left w:val="single" w:sz="12" w:space="0" w:color="auto"/>
              <w:bottom w:val="single" w:sz="12" w:space="0" w:color="auto"/>
              <w:right w:val="single" w:sz="4" w:space="0" w:color="auto"/>
            </w:tcBorders>
            <w:hideMark/>
          </w:tcPr>
          <w:p w:rsidR="000B4A45" w:rsidRPr="00B27F51" w:rsidRDefault="000B4A45" w:rsidP="00405116">
            <w:pPr>
              <w:widowControl w:val="0"/>
              <w:suppressAutoHyphens/>
              <w:ind w:right="32"/>
              <w:rPr>
                <w:rFonts w:eastAsia="Times-Roman"/>
              </w:rPr>
            </w:pPr>
            <w:r w:rsidRPr="00B27F51">
              <w:rPr>
                <w:rFonts w:eastAsia="Times-Roman"/>
              </w:rPr>
              <w:t xml:space="preserve"> </w:t>
            </w:r>
            <w:r w:rsidRPr="00B27F51">
              <w:t xml:space="preserve">ОК </w:t>
            </w:r>
            <w:r w:rsidRPr="00B27F51">
              <w:rPr>
                <w:rFonts w:eastAsia="Times-Roman"/>
              </w:rPr>
              <w:t>5.Использовать информационно-коммуникационные технологии</w:t>
            </w:r>
            <w:r w:rsidRPr="00B27F51">
              <w:t xml:space="preserve"> и профессиональной деятельности.</w:t>
            </w:r>
          </w:p>
        </w:tc>
        <w:tc>
          <w:tcPr>
            <w:tcW w:w="3260" w:type="dxa"/>
            <w:tcBorders>
              <w:top w:val="single" w:sz="4" w:space="0" w:color="auto"/>
              <w:left w:val="single" w:sz="4" w:space="0" w:color="auto"/>
              <w:bottom w:val="single" w:sz="12" w:space="0" w:color="auto"/>
              <w:right w:val="single" w:sz="4" w:space="0" w:color="auto"/>
            </w:tcBorders>
            <w:hideMark/>
          </w:tcPr>
          <w:p w:rsidR="000B4A45" w:rsidRPr="00B27F51" w:rsidRDefault="000B4A45" w:rsidP="00405116">
            <w:pPr>
              <w:jc w:val="both"/>
              <w:rPr>
                <w:bCs/>
              </w:rPr>
            </w:pPr>
            <w:r w:rsidRPr="00B27F51">
              <w:rPr>
                <w:bCs/>
              </w:rPr>
              <w:t xml:space="preserve"> </w:t>
            </w:r>
            <w:r w:rsidRPr="00B27F51">
              <w:t>- рациональное и эффективное использование различных технических средств в своей профессиональной деятельности для обмена информацией</w:t>
            </w:r>
          </w:p>
        </w:tc>
        <w:tc>
          <w:tcPr>
            <w:tcW w:w="3359" w:type="dxa"/>
            <w:tcBorders>
              <w:top w:val="single" w:sz="4" w:space="0" w:color="auto"/>
              <w:left w:val="single" w:sz="4" w:space="0" w:color="auto"/>
              <w:bottom w:val="single" w:sz="4" w:space="0" w:color="auto"/>
              <w:right w:val="single" w:sz="12" w:space="0" w:color="auto"/>
            </w:tcBorders>
          </w:tcPr>
          <w:p w:rsidR="000B4A45" w:rsidRPr="00B27F51" w:rsidRDefault="000B4A45" w:rsidP="00405116">
            <w:pPr>
              <w:ind w:right="-5"/>
              <w:rPr>
                <w:bCs/>
              </w:rPr>
            </w:pPr>
            <w:r w:rsidRPr="00B27F51">
              <w:rPr>
                <w:bCs/>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tc>
      </w:tr>
      <w:tr w:rsidR="000B4A45" w:rsidRPr="00B27F51" w:rsidTr="00405116">
        <w:trPr>
          <w:trHeight w:val="637"/>
        </w:trPr>
        <w:tc>
          <w:tcPr>
            <w:tcW w:w="3119" w:type="dxa"/>
            <w:tcBorders>
              <w:top w:val="single" w:sz="12" w:space="0" w:color="auto"/>
              <w:left w:val="single" w:sz="12" w:space="0" w:color="auto"/>
              <w:bottom w:val="single" w:sz="12" w:space="0" w:color="auto"/>
              <w:right w:val="single" w:sz="4" w:space="0" w:color="auto"/>
            </w:tcBorders>
            <w:hideMark/>
          </w:tcPr>
          <w:p w:rsidR="000B4A45" w:rsidRPr="00B27F51" w:rsidRDefault="000B4A45" w:rsidP="00405116">
            <w:pPr>
              <w:widowControl w:val="0"/>
              <w:suppressAutoHyphens/>
              <w:jc w:val="both"/>
            </w:pPr>
            <w:r w:rsidRPr="00B27F51">
              <w:t>ОК 6. Работа в команде, эффективно общение  с коллегами, руководством, потребителями.</w:t>
            </w:r>
          </w:p>
        </w:tc>
        <w:tc>
          <w:tcPr>
            <w:tcW w:w="3260" w:type="dxa"/>
            <w:tcBorders>
              <w:top w:val="single" w:sz="12" w:space="0" w:color="auto"/>
              <w:left w:val="single" w:sz="4" w:space="0" w:color="auto"/>
              <w:bottom w:val="single" w:sz="12" w:space="0" w:color="auto"/>
              <w:right w:val="single" w:sz="4" w:space="0" w:color="auto"/>
            </w:tcBorders>
          </w:tcPr>
          <w:p w:rsidR="000B4A45" w:rsidRPr="00B27F51" w:rsidRDefault="000B4A45" w:rsidP="00405116">
            <w:pPr>
              <w:jc w:val="both"/>
              <w:rPr>
                <w:bCs/>
              </w:rPr>
            </w:pPr>
            <w:r w:rsidRPr="00B27F51">
              <w:rPr>
                <w:bCs/>
              </w:rPr>
              <w:t>- взаимодействие с обучающимися, преподавателями и мастерами в ходе обучения</w:t>
            </w:r>
          </w:p>
          <w:p w:rsidR="000B4A45" w:rsidRPr="00B27F51" w:rsidRDefault="000B4A45" w:rsidP="00405116">
            <w:pPr>
              <w:jc w:val="both"/>
              <w:rPr>
                <w:bCs/>
              </w:rPr>
            </w:pPr>
          </w:p>
        </w:tc>
        <w:tc>
          <w:tcPr>
            <w:tcW w:w="3359" w:type="dxa"/>
            <w:tcBorders>
              <w:top w:val="single" w:sz="4" w:space="0" w:color="auto"/>
              <w:left w:val="single" w:sz="4" w:space="0" w:color="auto"/>
              <w:bottom w:val="single" w:sz="4" w:space="0" w:color="auto"/>
              <w:right w:val="single" w:sz="12" w:space="0" w:color="auto"/>
            </w:tcBorders>
            <w:hideMark/>
          </w:tcPr>
          <w:p w:rsidR="000B4A45" w:rsidRPr="00B27F51" w:rsidRDefault="000B4A45" w:rsidP="00405116">
            <w:pPr>
              <w:jc w:val="both"/>
              <w:rPr>
                <w:bCs/>
              </w:rPr>
            </w:pPr>
            <w:r w:rsidRPr="00B27F51">
              <w:t>наблюдение, отчет по выполнению командных заданий, наблюдение за участием в лабораторных работах</w:t>
            </w:r>
          </w:p>
        </w:tc>
      </w:tr>
      <w:tr w:rsidR="000B4A45" w:rsidRPr="00B27F51" w:rsidTr="00405116">
        <w:trPr>
          <w:trHeight w:val="637"/>
        </w:trPr>
        <w:tc>
          <w:tcPr>
            <w:tcW w:w="3119" w:type="dxa"/>
            <w:tcBorders>
              <w:top w:val="single" w:sz="12" w:space="0" w:color="auto"/>
              <w:left w:val="single" w:sz="12" w:space="0" w:color="auto"/>
              <w:bottom w:val="single" w:sz="12" w:space="0" w:color="auto"/>
              <w:right w:val="single" w:sz="4" w:space="0" w:color="auto"/>
            </w:tcBorders>
            <w:hideMark/>
          </w:tcPr>
          <w:p w:rsidR="000B4A45" w:rsidRPr="00B27F51" w:rsidRDefault="000B4A45" w:rsidP="00405116">
            <w:pPr>
              <w:autoSpaceDE w:val="0"/>
              <w:autoSpaceDN w:val="0"/>
              <w:adjustRightInd w:val="0"/>
              <w:rPr>
                <w:rFonts w:eastAsia="Times-Roman"/>
              </w:rPr>
            </w:pPr>
            <w:r w:rsidRPr="00B27F51">
              <w:t>ОК</w:t>
            </w:r>
            <w:r w:rsidRPr="00B27F51">
              <w:rPr>
                <w:rFonts w:eastAsia="Times-Roman"/>
              </w:rPr>
              <w:t xml:space="preserve"> 7. Соблюдать правила реализации товаров в соответствии с</w:t>
            </w:r>
          </w:p>
          <w:p w:rsidR="000B4A45" w:rsidRPr="00B27F51" w:rsidRDefault="000B4A45" w:rsidP="00405116">
            <w:pPr>
              <w:autoSpaceDE w:val="0"/>
              <w:autoSpaceDN w:val="0"/>
              <w:adjustRightInd w:val="0"/>
              <w:rPr>
                <w:rFonts w:eastAsia="Times-Roman"/>
              </w:rPr>
            </w:pPr>
            <w:r w:rsidRPr="00B27F51">
              <w:rPr>
                <w:rFonts w:eastAsia="Times-Roman"/>
              </w:rPr>
              <w:t>действующими санитарными нормами и правилами, стандартами и</w:t>
            </w:r>
          </w:p>
          <w:p w:rsidR="000B4A45" w:rsidRPr="00B27F51" w:rsidRDefault="000B4A45" w:rsidP="00405116">
            <w:pPr>
              <w:widowControl w:val="0"/>
              <w:suppressAutoHyphens/>
              <w:jc w:val="both"/>
            </w:pPr>
            <w:r w:rsidRPr="00B27F51">
              <w:rPr>
                <w:rFonts w:eastAsia="Times-Roman"/>
              </w:rPr>
              <w:t>Правилами продажи товаров</w:t>
            </w:r>
          </w:p>
        </w:tc>
        <w:tc>
          <w:tcPr>
            <w:tcW w:w="3260" w:type="dxa"/>
            <w:tcBorders>
              <w:top w:val="single" w:sz="12" w:space="0" w:color="auto"/>
              <w:left w:val="single" w:sz="4" w:space="0" w:color="auto"/>
              <w:bottom w:val="single" w:sz="12" w:space="0" w:color="auto"/>
              <w:right w:val="single" w:sz="4" w:space="0" w:color="auto"/>
            </w:tcBorders>
            <w:hideMark/>
          </w:tcPr>
          <w:p w:rsidR="000B4A45" w:rsidRPr="00B27F51" w:rsidRDefault="000B4A45" w:rsidP="00405116">
            <w:pPr>
              <w:jc w:val="both"/>
              <w:rPr>
                <w:bCs/>
              </w:rPr>
            </w:pPr>
            <w:r w:rsidRPr="00B27F51">
              <w:rPr>
                <w:bCs/>
              </w:rPr>
              <w:t>- организация самостоятельных занятий при изучении профессионального модуля</w:t>
            </w:r>
          </w:p>
          <w:p w:rsidR="000B4A45" w:rsidRPr="00B27F51" w:rsidRDefault="000B4A45" w:rsidP="00405116">
            <w:pPr>
              <w:jc w:val="both"/>
              <w:rPr>
                <w:bCs/>
              </w:rPr>
            </w:pPr>
            <w:r w:rsidRPr="00B27F51">
              <w:rPr>
                <w:bCs/>
              </w:rPr>
              <w:t xml:space="preserve">-планирование обучающимися квалификационного и личностного уровня </w:t>
            </w:r>
          </w:p>
        </w:tc>
        <w:tc>
          <w:tcPr>
            <w:tcW w:w="3359" w:type="dxa"/>
            <w:tcBorders>
              <w:top w:val="single" w:sz="4" w:space="0" w:color="auto"/>
              <w:left w:val="single" w:sz="4" w:space="0" w:color="auto"/>
              <w:bottom w:val="single" w:sz="4" w:space="0" w:color="auto"/>
              <w:right w:val="single" w:sz="12" w:space="0" w:color="auto"/>
            </w:tcBorders>
            <w:hideMark/>
          </w:tcPr>
          <w:p w:rsidR="000B4A45" w:rsidRPr="00B27F51" w:rsidRDefault="000B4A45" w:rsidP="00405116">
            <w:pPr>
              <w:jc w:val="both"/>
              <w:rPr>
                <w:bCs/>
              </w:rPr>
            </w:pPr>
            <w:r w:rsidRPr="00B27F51">
              <w:t xml:space="preserve"> Наблюдение по соблюдению правил реализации товаров, участие в лабораторных работах</w:t>
            </w:r>
          </w:p>
        </w:tc>
      </w:tr>
      <w:tr w:rsidR="000B4A45" w:rsidRPr="00B27F51" w:rsidTr="00405116">
        <w:trPr>
          <w:trHeight w:val="637"/>
        </w:trPr>
        <w:tc>
          <w:tcPr>
            <w:tcW w:w="3119" w:type="dxa"/>
            <w:tcBorders>
              <w:top w:val="single" w:sz="12" w:space="0" w:color="auto"/>
              <w:left w:val="single" w:sz="12" w:space="0" w:color="auto"/>
              <w:bottom w:val="single" w:sz="12" w:space="0" w:color="auto"/>
              <w:right w:val="single" w:sz="4" w:space="0" w:color="auto"/>
            </w:tcBorders>
            <w:hideMark/>
          </w:tcPr>
          <w:p w:rsidR="000B4A45" w:rsidRPr="00B27F51" w:rsidRDefault="000B4A45" w:rsidP="00405116">
            <w:pPr>
              <w:autoSpaceDE w:val="0"/>
              <w:autoSpaceDN w:val="0"/>
              <w:adjustRightInd w:val="0"/>
              <w:rPr>
                <w:rFonts w:eastAsia="Times-Roman"/>
              </w:rPr>
            </w:pPr>
            <w:r w:rsidRPr="00B27F51">
              <w:t>ОК</w:t>
            </w:r>
            <w:r w:rsidRPr="00B27F51">
              <w:rPr>
                <w:rFonts w:eastAsia="Times-Roman"/>
              </w:rPr>
              <w:t xml:space="preserve">  8.Исполнять воинскую обязанность, в том числе с применением</w:t>
            </w:r>
          </w:p>
          <w:p w:rsidR="000B4A45" w:rsidRPr="00B27F51" w:rsidRDefault="000B4A45" w:rsidP="00405116">
            <w:pPr>
              <w:autoSpaceDE w:val="0"/>
              <w:autoSpaceDN w:val="0"/>
              <w:adjustRightInd w:val="0"/>
              <w:rPr>
                <w:rFonts w:eastAsia="Times-Roman"/>
              </w:rPr>
            </w:pPr>
            <w:r w:rsidRPr="00B27F51">
              <w:rPr>
                <w:rFonts w:eastAsia="Times-Roman"/>
              </w:rPr>
              <w:t>полученных профессиональных знаний (для юношей).</w:t>
            </w:r>
          </w:p>
        </w:tc>
        <w:tc>
          <w:tcPr>
            <w:tcW w:w="3260" w:type="dxa"/>
            <w:tcBorders>
              <w:top w:val="single" w:sz="12" w:space="0" w:color="auto"/>
              <w:left w:val="single" w:sz="4" w:space="0" w:color="auto"/>
              <w:bottom w:val="single" w:sz="12" w:space="0" w:color="auto"/>
              <w:right w:val="single" w:sz="4" w:space="0" w:color="auto"/>
            </w:tcBorders>
            <w:hideMark/>
          </w:tcPr>
          <w:p w:rsidR="000B4A45" w:rsidRPr="00B27F51" w:rsidRDefault="000B4A45" w:rsidP="00405116">
            <w:pPr>
              <w:jc w:val="both"/>
              <w:rPr>
                <w:bCs/>
              </w:rPr>
            </w:pPr>
            <w:r w:rsidRPr="00B27F51">
              <w:rPr>
                <w:bCs/>
              </w:rPr>
              <w:t xml:space="preserve"> </w:t>
            </w:r>
            <w:r w:rsidRPr="00B27F51">
              <w:t>- эффективное получение практических навыков, которые могут быть использованы при прохождении военной службы</w:t>
            </w:r>
          </w:p>
        </w:tc>
        <w:tc>
          <w:tcPr>
            <w:tcW w:w="3359" w:type="dxa"/>
            <w:tcBorders>
              <w:top w:val="single" w:sz="4" w:space="0" w:color="auto"/>
              <w:left w:val="single" w:sz="4" w:space="0" w:color="auto"/>
              <w:bottom w:val="single" w:sz="4" w:space="0" w:color="auto"/>
              <w:right w:val="single" w:sz="12" w:space="0" w:color="auto"/>
            </w:tcBorders>
            <w:hideMark/>
          </w:tcPr>
          <w:p w:rsidR="000B4A45" w:rsidRPr="00B27F51" w:rsidRDefault="000B4A45" w:rsidP="00405116">
            <w:pPr>
              <w:ind w:right="-5"/>
              <w:rPr>
                <w:bCs/>
              </w:rPr>
            </w:pPr>
            <w:r w:rsidRPr="00B27F51">
              <w:rPr>
                <w:bCs/>
              </w:rPr>
              <w:t>Интерпретация результатов наблюдений за деятельностью обучающегося в процессе освоения образовательной программы (на лабораторно-практических работах,  во время учебной и производственной практики)</w:t>
            </w:r>
          </w:p>
        </w:tc>
      </w:tr>
    </w:tbl>
    <w:p w:rsidR="000B4A45" w:rsidRPr="00B27F51" w:rsidRDefault="000B4A45" w:rsidP="000B4A45">
      <w:pPr>
        <w:jc w:val="center"/>
        <w:rPr>
          <w:b/>
        </w:rPr>
      </w:pPr>
    </w:p>
    <w:p w:rsidR="000B4A45" w:rsidRPr="00B27F51" w:rsidRDefault="000B4A45" w:rsidP="000B4A45">
      <w:pPr>
        <w:jc w:val="center"/>
        <w:rPr>
          <w:rFonts w:eastAsia="Times New Roman"/>
          <w:b/>
          <w:bCs/>
        </w:rPr>
      </w:pPr>
      <w:r w:rsidRPr="00B27F51">
        <w:rPr>
          <w:rFonts w:eastAsia="Times New Roman"/>
          <w:b/>
          <w:bCs/>
        </w:rPr>
        <w:t>ПМ.02 ПРОДАЖА ПРОДОВОЛЬСТВЕННЫХ ТОВАРОВ</w:t>
      </w:r>
    </w:p>
    <w:p w:rsidR="000B4A45" w:rsidRPr="00B27F51" w:rsidRDefault="000B4A45" w:rsidP="000B4A45">
      <w:pPr>
        <w:jc w:val="center"/>
        <w:rPr>
          <w:rFonts w:eastAsia="Times New Roman"/>
          <w:b/>
          <w:bCs/>
        </w:rPr>
      </w:pPr>
    </w:p>
    <w:p w:rsidR="000B4A45" w:rsidRPr="00B27F51" w:rsidRDefault="000B4A45" w:rsidP="000B4A45">
      <w:pPr>
        <w:jc w:val="center"/>
        <w:rPr>
          <w:rFonts w:eastAsia="Times New Roman"/>
          <w:b/>
          <w:bCs/>
        </w:rPr>
      </w:pPr>
      <w:r w:rsidRPr="00B27F51">
        <w:rPr>
          <w:rFonts w:eastAsia="Times New Roman"/>
          <w:b/>
          <w:bCs/>
        </w:rPr>
        <w:t>МДК 02.01 РОЗНИЧНАЯ ТОРГОВЛЯ ПРОДОВОЛЬСТВЕННЫМИ ТОВАРАМИ</w:t>
      </w:r>
    </w:p>
    <w:p w:rsidR="000B4A45" w:rsidRPr="00B27F51" w:rsidRDefault="000B4A45" w:rsidP="000B4A45">
      <w:pPr>
        <w:jc w:val="center"/>
        <w:rPr>
          <w:rFonts w:eastAsia="Times New Roman"/>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r w:rsidRPr="00B27F51">
        <w:rPr>
          <w:b/>
        </w:rPr>
        <w:t>1.1. Область применения рабочей программы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 xml:space="preserve">       Рабочая программа профессионального модуля – является частью основной профессиональной образовательной программы в соответствии с ФГОС по профессии </w:t>
      </w:r>
      <w:r w:rsidRPr="00B27F51">
        <w:rPr>
          <w:b/>
        </w:rPr>
        <w:t>38.01.02</w:t>
      </w:r>
      <w:r w:rsidRPr="00B27F51">
        <w:t xml:space="preserve"> </w:t>
      </w:r>
      <w:r w:rsidRPr="00B27F51">
        <w:rPr>
          <w:b/>
        </w:rPr>
        <w:t xml:space="preserve">Продавец, контролер-кассир </w:t>
      </w:r>
      <w:r w:rsidRPr="00B27F51">
        <w:t>в части освоения основного вида профессиональной деятельности (ВПД): Продажа продовольственных</w:t>
      </w:r>
      <w:r w:rsidRPr="00B27F51">
        <w:rPr>
          <w:b/>
        </w:rPr>
        <w:t xml:space="preserve"> </w:t>
      </w:r>
      <w:r w:rsidRPr="00B27F51">
        <w:t xml:space="preserve">товаров </w:t>
      </w:r>
      <w:r w:rsidRPr="00B27F51">
        <w:rPr>
          <w:b/>
        </w:rPr>
        <w:t xml:space="preserve"> </w:t>
      </w:r>
      <w:r w:rsidRPr="00B27F51">
        <w:t>и соответствующих профессиональных компетенций (ПК):</w:t>
      </w:r>
    </w:p>
    <w:p w:rsidR="000B4A45" w:rsidRPr="00B27F51" w:rsidRDefault="000B4A45" w:rsidP="000B4A45">
      <w:pPr>
        <w:pStyle w:val="af8"/>
        <w:jc w:val="both"/>
        <w:rPr>
          <w:rFonts w:cs="Times New Roman"/>
          <w:sz w:val="22"/>
          <w:szCs w:val="22"/>
        </w:rPr>
      </w:pPr>
      <w:r w:rsidRPr="00B27F51">
        <w:rPr>
          <w:rFonts w:cs="Times New Roman"/>
          <w:sz w:val="22"/>
          <w:szCs w:val="22"/>
        </w:rPr>
        <w:t>ПК 2.1 Осуществлять приемку товаров и контроль за наличием необходимых сопроводительных документов на поступившие товары</w:t>
      </w:r>
    </w:p>
    <w:p w:rsidR="000B4A45" w:rsidRPr="00B27F51" w:rsidRDefault="000B4A45" w:rsidP="000B4A45">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ПК 2.2 Осуществлять подготовку товаров к продаже, размещение и выкладку.</w:t>
      </w:r>
    </w:p>
    <w:p w:rsidR="000B4A45" w:rsidRPr="00B27F51" w:rsidRDefault="000B4A45" w:rsidP="000B4A45">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ПК 2.3 Обслуживать покупателей, консультировать их о пищевой ценности, вкусовых особенностях и свойствах отдельных продовольственных товаров</w:t>
      </w:r>
    </w:p>
    <w:p w:rsidR="000B4A45" w:rsidRPr="00B27F51" w:rsidRDefault="000B4A45" w:rsidP="000B4A45">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ПК 2.4 Соблюдать условия хранения, сроки годности, сроки хранения и сроки реализации продаваемых продуктов.</w:t>
      </w:r>
    </w:p>
    <w:p w:rsidR="000B4A45" w:rsidRPr="00B27F51" w:rsidRDefault="000B4A45" w:rsidP="000B4A45">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ПК 2.5 Осуществлять эксплуатацию торгово-технологического оборудования.</w:t>
      </w:r>
    </w:p>
    <w:p w:rsidR="000B4A45" w:rsidRPr="00B27F51" w:rsidRDefault="000B4A45" w:rsidP="000B4A45">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ПК 2.6 Осуществлять контроль сохранности товарно-материальных ценностей.</w:t>
      </w:r>
    </w:p>
    <w:p w:rsidR="000B4A45" w:rsidRPr="00B27F51" w:rsidRDefault="000B4A45" w:rsidP="000B4A45">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ПК 2.7 Изучать спрос покупателей.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rPr>
          <w:b/>
        </w:rPr>
        <w:t>1.2. Цели и задачи профессионального модуля – требования к результатам освоения профессионального модуля: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B27F5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rPr>
      </w:pPr>
      <w:r w:rsidRPr="00B27F51">
        <w:rPr>
          <w:b/>
        </w:rPr>
        <w:t>иметь практический опыт:</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обслуживания покупателей и продажи различных групп продовольственных товаров;</w:t>
      </w:r>
    </w:p>
    <w:p w:rsidR="000B4A45" w:rsidRPr="00B27F51" w:rsidRDefault="000B4A45" w:rsidP="000B4A45">
      <w:pPr>
        <w:pStyle w:val="ConsPlusNonformat"/>
        <w:widowControl/>
        <w:ind w:firstLine="567"/>
        <w:jc w:val="both"/>
        <w:rPr>
          <w:rFonts w:ascii="Times New Roman" w:hAnsi="Times New Roman" w:cs="Times New Roman"/>
          <w:sz w:val="22"/>
          <w:szCs w:val="22"/>
        </w:rPr>
      </w:pPr>
    </w:p>
    <w:p w:rsidR="000B4A45" w:rsidRPr="00B27F51" w:rsidRDefault="000B4A45" w:rsidP="000B4A45">
      <w:pPr>
        <w:pStyle w:val="ConsPlusNonformat"/>
        <w:widowControl/>
        <w:ind w:firstLine="567"/>
        <w:jc w:val="both"/>
        <w:rPr>
          <w:rFonts w:ascii="Times New Roman" w:hAnsi="Times New Roman" w:cs="Times New Roman"/>
          <w:sz w:val="22"/>
          <w:szCs w:val="22"/>
        </w:rPr>
      </w:pPr>
    </w:p>
    <w:p w:rsidR="000B4A45" w:rsidRPr="00B27F51" w:rsidRDefault="000B4A45" w:rsidP="000B4A45">
      <w:pPr>
        <w:pStyle w:val="ConsPlusNonformat"/>
        <w:widowControl/>
        <w:ind w:firstLine="567"/>
        <w:jc w:val="both"/>
        <w:rPr>
          <w:rFonts w:ascii="Times New Roman" w:hAnsi="Times New Roman" w:cs="Times New Roman"/>
          <w:sz w:val="22"/>
          <w:szCs w:val="22"/>
        </w:rPr>
      </w:pPr>
    </w:p>
    <w:p w:rsidR="000B4A45" w:rsidRPr="00B27F51" w:rsidRDefault="000B4A45" w:rsidP="000B4A45">
      <w:pPr>
        <w:ind w:firstLine="567"/>
        <w:jc w:val="both"/>
        <w:rPr>
          <w:b/>
        </w:rPr>
      </w:pPr>
      <w:r w:rsidRPr="00B27F51">
        <w:rPr>
          <w:b/>
        </w:rPr>
        <w:t>уметь:</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-идентифицировать различные группы, подгруппы и виды продовольственных товаров (зерновых, плодоовощных, кондитерских, вкусовых, молочных, яичных, пищевых жиров, мясных и рыбных);</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-устанавливать градации качества пищевых продуктов;</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xml:space="preserve">-оценивать качество по органолептическим показателям; </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-распознавать дефекты пищевых продуктов;</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-создавать оптимальные условия хранения продовольственных товаров; рассчитывать энергетическую ценность продуктов;</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xml:space="preserve">-производить подготовку измерительного, механического, технологического контрольно -  кассового оборудования; </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xml:space="preserve">-использовать в технологическом процессе измерительное, механическое,   технологическое контрольно-кассовое оборудование;    </w:t>
      </w:r>
    </w:p>
    <w:p w:rsidR="000B4A45" w:rsidRPr="00B27F51" w:rsidRDefault="000B4A45" w:rsidP="000B4A45">
      <w:pPr>
        <w:ind w:firstLine="567"/>
        <w:jc w:val="both"/>
      </w:pPr>
      <w:r w:rsidRPr="00B27F51">
        <w:t xml:space="preserve">    </w:t>
      </w:r>
      <w:r w:rsidRPr="00B27F51">
        <w:rPr>
          <w:b/>
        </w:rPr>
        <w:t>знать</w:t>
      </w:r>
      <w:r w:rsidRPr="00B27F51">
        <w:t>:</w:t>
      </w:r>
    </w:p>
    <w:p w:rsidR="000B4A45" w:rsidRPr="00B27F51" w:rsidRDefault="000B4A45" w:rsidP="000B4A45">
      <w:pPr>
        <w:ind w:firstLine="567"/>
        <w:jc w:val="both"/>
      </w:pPr>
      <w:r w:rsidRPr="00B27F51">
        <w:t>-классификацию групп, подгрупп и видов продовольственных товаров;</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-особенности пищевой ценности пищевых продуктов;</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xml:space="preserve">-ассортимент и товароведные характеристики основных групп продовольственных товаров;                                       </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xml:space="preserve">-показатели качества различных групп продовольственных товаров; </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-дефекты продуктов;</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-особенности маркировки, упаковки и хранения отдельных групп продовольственных товаров;</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xml:space="preserve">-классификацию, назначение отдельных видов торгового оборудования; </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-технические требования, предъявляемые к торговому оборудованию;</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xml:space="preserve">- устройство и принципы работы оборудования; </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типовые правила эксплуатации оборудования;</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нормативно-технологическую документацию по техническому обслуживанию оборудования;</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xml:space="preserve"> -Закон о защите прав потребителей; </w:t>
      </w:r>
    </w:p>
    <w:p w:rsidR="000B4A45" w:rsidRPr="00B27F51" w:rsidRDefault="000B4A45" w:rsidP="000B4A45">
      <w:pPr>
        <w:pStyle w:val="ConsPlusNonformat"/>
        <w:widowControl/>
        <w:ind w:firstLine="567"/>
        <w:jc w:val="both"/>
        <w:rPr>
          <w:rFonts w:ascii="Times New Roman" w:hAnsi="Times New Roman" w:cs="Times New Roman"/>
          <w:sz w:val="22"/>
          <w:szCs w:val="22"/>
        </w:rPr>
      </w:pPr>
      <w:r w:rsidRPr="00B27F51">
        <w:rPr>
          <w:rFonts w:ascii="Times New Roman" w:hAnsi="Times New Roman" w:cs="Times New Roman"/>
          <w:sz w:val="22"/>
          <w:szCs w:val="22"/>
        </w:rPr>
        <w:t>- правила охраны труда.</w:t>
      </w:r>
    </w:p>
    <w:p w:rsidR="000B4A45" w:rsidRPr="00B27F51" w:rsidRDefault="000B4A45" w:rsidP="000B4A45">
      <w:pPr>
        <w:pStyle w:val="ConsPlusNonformat"/>
        <w:widowControl/>
        <w:jc w:val="both"/>
        <w:rPr>
          <w:rFonts w:ascii="Times New Roman" w:hAnsi="Times New Roman" w:cs="Times New Roman"/>
          <w:b/>
          <w:sz w:val="22"/>
          <w:szCs w:val="22"/>
        </w:rPr>
      </w:pPr>
      <w:r w:rsidRPr="00B27F51">
        <w:rPr>
          <w:rFonts w:ascii="Times New Roman" w:hAnsi="Times New Roman" w:cs="Times New Roman"/>
          <w:sz w:val="22"/>
          <w:szCs w:val="22"/>
        </w:rPr>
        <w:t xml:space="preserve">         </w:t>
      </w:r>
      <w:r w:rsidRPr="00B27F51">
        <w:rPr>
          <w:rFonts w:ascii="Times New Roman" w:hAnsi="Times New Roman" w:cs="Times New Roman"/>
          <w:b/>
          <w:sz w:val="22"/>
          <w:szCs w:val="22"/>
        </w:rPr>
        <w:t>1.3. Количество часов на освоение рабочей программы профессионального модуля:</w:t>
      </w:r>
    </w:p>
    <w:p w:rsidR="000B4A45" w:rsidRPr="00B27F51" w:rsidRDefault="000B4A45" w:rsidP="000B4A45">
      <w:pPr>
        <w:pStyle w:val="ConsPlusNonformat"/>
        <w:widowControl/>
        <w:jc w:val="both"/>
        <w:rPr>
          <w:rFonts w:ascii="Times New Roman" w:hAnsi="Times New Roman" w:cs="Times New Roman"/>
          <w:b/>
          <w:sz w:val="22"/>
          <w:szCs w:val="22"/>
        </w:rPr>
      </w:pPr>
      <w:r w:rsidRPr="00B27F51">
        <w:rPr>
          <w:rFonts w:ascii="Times New Roman" w:hAnsi="Times New Roman" w:cs="Times New Roman"/>
          <w:b/>
          <w:sz w:val="22"/>
          <w:szCs w:val="22"/>
        </w:rPr>
        <w:t>Всего 501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B27F51">
        <w:t>максимальной учебной нагрузки обучающегося всего –255  часов, включая: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B27F51">
        <w:t>– обязательной аудиторной учебной нагрузки обучающихся 170 часа;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pPr>
      <w:r w:rsidRPr="00B27F51">
        <w:t>- самостоятельной работы обучающегося –85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B27F51">
        <w:t>- учебной практики- 180 часов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 w:rsidRPr="00B27F51">
        <w:t>-  производственной практики –66 часов.</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2"/>
          <w:szCs w:val="22"/>
        </w:rPr>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2"/>
          <w:szCs w:val="22"/>
        </w:rPr>
      </w:pPr>
      <w:r w:rsidRPr="00B27F51">
        <w:rPr>
          <w:b/>
          <w:caps/>
          <w:sz w:val="22"/>
          <w:szCs w:val="22"/>
        </w:rPr>
        <w:t xml:space="preserve">2. результаты освоения ПРОФЕССИОНАЛЬНОГО МОДУЛЯ </w:t>
      </w:r>
    </w:p>
    <w:p w:rsidR="000B4A45" w:rsidRPr="00B27F51" w:rsidRDefault="000B4A45" w:rsidP="000B4A45"/>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pPr>
      <w:r w:rsidRPr="00B27F51">
        <w:t xml:space="preserve">Результатом освоения профессионального модуля является овладение обучающимися видом профессиональной деятельности (ВПД) </w:t>
      </w:r>
      <w:r w:rsidRPr="00B27F51">
        <w:rPr>
          <w:b/>
        </w:rPr>
        <w:t>Продажа продовольственных товаров</w:t>
      </w:r>
      <w:r w:rsidRPr="00B27F51">
        <w:t>, 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977"/>
      </w:tblGrid>
      <w:tr w:rsidR="000B4A45" w:rsidRPr="00B27F51" w:rsidTr="00405116">
        <w:trPr>
          <w:trHeight w:val="651"/>
        </w:trPr>
        <w:tc>
          <w:tcPr>
            <w:tcW w:w="621" w:type="pct"/>
            <w:tcBorders>
              <w:top w:val="single" w:sz="12" w:space="0" w:color="auto"/>
              <w:left w:val="single" w:sz="12" w:space="0" w:color="auto"/>
              <w:bottom w:val="single" w:sz="12" w:space="0" w:color="auto"/>
              <w:right w:val="single" w:sz="4" w:space="0" w:color="auto"/>
            </w:tcBorders>
            <w:shd w:val="clear" w:color="auto" w:fill="auto"/>
            <w:vAlign w:val="center"/>
          </w:tcPr>
          <w:p w:rsidR="000B4A45" w:rsidRPr="00B27F51" w:rsidRDefault="000B4A45" w:rsidP="00405116">
            <w:pPr>
              <w:widowControl w:val="0"/>
              <w:suppressAutoHyphens/>
              <w:jc w:val="center"/>
              <w:rPr>
                <w:b/>
              </w:rPr>
            </w:pPr>
            <w:r w:rsidRPr="00B27F51">
              <w:rPr>
                <w:b/>
              </w:rPr>
              <w:t>Код</w:t>
            </w:r>
          </w:p>
        </w:tc>
        <w:tc>
          <w:tcPr>
            <w:tcW w:w="4379" w:type="pct"/>
            <w:tcBorders>
              <w:top w:val="single" w:sz="12" w:space="0" w:color="auto"/>
              <w:left w:val="single" w:sz="4" w:space="0" w:color="auto"/>
              <w:bottom w:val="single" w:sz="12" w:space="0" w:color="auto"/>
              <w:right w:val="single" w:sz="12" w:space="0" w:color="auto"/>
            </w:tcBorders>
            <w:shd w:val="clear" w:color="auto" w:fill="auto"/>
            <w:vAlign w:val="center"/>
          </w:tcPr>
          <w:p w:rsidR="000B4A45" w:rsidRPr="00B27F51" w:rsidRDefault="000B4A45" w:rsidP="00405116">
            <w:pPr>
              <w:widowControl w:val="0"/>
              <w:suppressAutoHyphens/>
              <w:jc w:val="center"/>
              <w:rPr>
                <w:b/>
              </w:rPr>
            </w:pPr>
            <w:r w:rsidRPr="00B27F51">
              <w:rPr>
                <w:b/>
              </w:rPr>
              <w:t>Наименование результата обучения</w:t>
            </w:r>
          </w:p>
        </w:tc>
      </w:tr>
      <w:tr w:rsidR="000B4A45" w:rsidRPr="00B27F51" w:rsidTr="00405116">
        <w:tc>
          <w:tcPr>
            <w:tcW w:w="621" w:type="pct"/>
            <w:tcBorders>
              <w:top w:val="single" w:sz="12"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jc w:val="both"/>
            </w:pPr>
            <w:r w:rsidRPr="00B27F51">
              <w:t>ПК 2.1.</w:t>
            </w:r>
          </w:p>
        </w:tc>
        <w:tc>
          <w:tcPr>
            <w:tcW w:w="4379" w:type="pct"/>
            <w:tcBorders>
              <w:top w:val="single" w:sz="12" w:space="0" w:color="auto"/>
              <w:left w:val="single" w:sz="4" w:space="0" w:color="auto"/>
              <w:bottom w:val="single" w:sz="4" w:space="0" w:color="auto"/>
              <w:right w:val="single" w:sz="12" w:space="0" w:color="auto"/>
            </w:tcBorders>
            <w:shd w:val="clear" w:color="auto" w:fill="auto"/>
          </w:tcPr>
          <w:p w:rsidR="000B4A45" w:rsidRPr="00B27F51" w:rsidRDefault="000B4A45" w:rsidP="00405116">
            <w:pPr>
              <w:pStyle w:val="af8"/>
              <w:jc w:val="both"/>
              <w:rPr>
                <w:rFonts w:cs="Times New Roman"/>
                <w:sz w:val="22"/>
                <w:szCs w:val="22"/>
              </w:rPr>
            </w:pPr>
            <w:r w:rsidRPr="00B27F51">
              <w:rPr>
                <w:rFonts w:cs="Times New Roman"/>
                <w:sz w:val="22"/>
                <w:szCs w:val="22"/>
              </w:rPr>
              <w:t>Осуществлять приемку товаров и контроль за наличием необходимых сопроводительных документов на поступившие товары</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jc w:val="both"/>
            </w:pPr>
            <w:r w:rsidRPr="00B27F51">
              <w:t>ПК 2.2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widowControl w:val="0"/>
              <w:suppressAutoHyphens/>
              <w:jc w:val="both"/>
            </w:pPr>
            <w:r w:rsidRPr="00B27F51">
              <w:t>Осуществлять подготовку товаров к продаже, размещение и выкладку.</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ПК 2.3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Обслуживать покупателей, консультировать их о пищевой ценности, вкусовых особенностях и свойствах отдельных продовольственных товаров</w:t>
            </w:r>
          </w:p>
          <w:p w:rsidR="000B4A45" w:rsidRPr="00B27F51" w:rsidRDefault="000B4A45" w:rsidP="00405116">
            <w:pPr>
              <w:widowControl w:val="0"/>
              <w:suppressAutoHyphens/>
              <w:jc w:val="both"/>
            </w:pP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ПК 2.4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widowControl w:val="0"/>
              <w:suppressAutoHyphens/>
              <w:jc w:val="both"/>
            </w:pPr>
            <w:r w:rsidRPr="00B27F51">
              <w:t>Соблюдать условия хранения, сроки годности, сроки хранения и сроки реализации продаваемых продуктов.</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ПК 2.5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Осуществлять эксплуатацию торгово-технологического оборудования</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ПК 2.6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Осуществлять контроль сохранности товарно-материальных ценностей</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ПК 2.7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Изучать спрос покупателей.</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ОК 1.</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pStyle w:val="af8"/>
              <w:jc w:val="both"/>
              <w:rPr>
                <w:rFonts w:cs="Times New Roman"/>
                <w:sz w:val="22"/>
                <w:szCs w:val="22"/>
              </w:rPr>
            </w:pPr>
            <w:r w:rsidRPr="00B27F51">
              <w:rPr>
                <w:rFonts w:cs="Times New Roman"/>
                <w:sz w:val="22"/>
                <w:szCs w:val="22"/>
              </w:rPr>
              <w:t>Понимать сущность и социальную значимость своей будущей профессии, проявлять к ней устойчивый интерес</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ОК 2.</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jc w:val="both"/>
            </w:pPr>
            <w:r w:rsidRPr="00B27F51">
              <w:t>Организовывать собственную деятельность, исходя из цели и способов ее достижения, определенных руководителем</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ОК 3.</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jc w:val="both"/>
            </w:pPr>
            <w:r w:rsidRPr="00B27F51">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деятельности</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ОК 4.</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jc w:val="both"/>
            </w:pPr>
            <w:r w:rsidRPr="00B27F51">
              <w:t>Осуществлять поиск информации, необходимой для эффективного выполнения профессиональных задач</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ОК 5.</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jc w:val="both"/>
            </w:pPr>
            <w:r w:rsidRPr="00B27F51">
              <w:t>Использовать информационно-коммуникационные технологии в профессиональной деятельности</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ОК 6.</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jc w:val="both"/>
            </w:pPr>
            <w:r w:rsidRPr="00B27F51">
              <w:t>Работать в команде, эффективно общаться с коллегами, руководством, клиентами</w:t>
            </w:r>
          </w:p>
        </w:tc>
      </w:tr>
      <w:tr w:rsidR="000B4A45" w:rsidRPr="00B27F51" w:rsidTr="00405116">
        <w:tc>
          <w:tcPr>
            <w:tcW w:w="621" w:type="pct"/>
            <w:tcBorders>
              <w:top w:val="single" w:sz="4" w:space="0" w:color="auto"/>
              <w:left w:val="single" w:sz="12" w:space="0" w:color="auto"/>
              <w:bottom w:val="single" w:sz="4" w:space="0" w:color="auto"/>
              <w:right w:val="single" w:sz="4" w:space="0" w:color="auto"/>
            </w:tcBorders>
            <w:shd w:val="clear" w:color="auto" w:fill="auto"/>
          </w:tcPr>
          <w:p w:rsidR="000B4A45" w:rsidRPr="00B27F51" w:rsidRDefault="000B4A45" w:rsidP="00405116">
            <w:pPr>
              <w:widowControl w:val="0"/>
              <w:suppressAutoHyphens/>
              <w:ind w:left="-180" w:firstLine="180"/>
              <w:jc w:val="both"/>
            </w:pPr>
            <w:r w:rsidRPr="00B27F51">
              <w:t>ОК 7.</w:t>
            </w:r>
          </w:p>
        </w:tc>
        <w:tc>
          <w:tcPr>
            <w:tcW w:w="4379" w:type="pct"/>
            <w:tcBorders>
              <w:top w:val="single" w:sz="4" w:space="0" w:color="auto"/>
              <w:left w:val="single" w:sz="4" w:space="0" w:color="auto"/>
              <w:bottom w:val="single" w:sz="4" w:space="0" w:color="auto"/>
              <w:right w:val="single" w:sz="12" w:space="0" w:color="auto"/>
            </w:tcBorders>
            <w:shd w:val="clear" w:color="auto" w:fill="auto"/>
          </w:tcPr>
          <w:p w:rsidR="000B4A45" w:rsidRPr="00B27F51" w:rsidRDefault="000B4A45" w:rsidP="00405116">
            <w:pPr>
              <w:jc w:val="both"/>
            </w:pPr>
            <w:r w:rsidRPr="00B27F51">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bl>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0B4A45" w:rsidRPr="00B27F51" w:rsidSect="00B27F51">
          <w:footerReference w:type="even" r:id="rId92"/>
          <w:footerReference w:type="default" r:id="rId93"/>
          <w:type w:val="continuous"/>
          <w:pgSz w:w="11907" w:h="16840"/>
          <w:pgMar w:top="1134" w:right="851" w:bottom="1134" w:left="1701" w:header="709" w:footer="709" w:gutter="0"/>
          <w:cols w:space="720"/>
        </w:sectPr>
      </w:pPr>
    </w:p>
    <w:p w:rsidR="000B4A45" w:rsidRDefault="000B4A45" w:rsidP="000B4A45">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0B4A45" w:rsidRPr="00B27F51" w:rsidRDefault="000B4A45" w:rsidP="000B4A45">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27F51">
        <w:rPr>
          <w:b/>
          <w:caps/>
        </w:rPr>
        <w:t>3. СТРУКТУРА и  содержание профессионального модуля</w:t>
      </w:r>
    </w:p>
    <w:p w:rsidR="000B4A45" w:rsidRPr="00B27F51" w:rsidRDefault="000B4A45" w:rsidP="000B4A45">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0B4A45" w:rsidRDefault="000B4A45" w:rsidP="000B4A45">
      <w:pPr>
        <w:jc w:val="center"/>
        <w:rPr>
          <w:b/>
        </w:rPr>
      </w:pPr>
      <w:r w:rsidRPr="00B27F51">
        <w:rPr>
          <w:b/>
        </w:rPr>
        <w:t xml:space="preserve">3.1 Тематический план профессионального модуля </w:t>
      </w:r>
    </w:p>
    <w:p w:rsidR="000B4A45" w:rsidRPr="00B27F51" w:rsidRDefault="000B4A45" w:rsidP="000B4A45">
      <w:pPr>
        <w:jc w:val="center"/>
        <w:rPr>
          <w:b/>
        </w:rPr>
      </w:pPr>
      <w:r w:rsidRPr="00B27F51">
        <w:rPr>
          <w:b/>
        </w:rPr>
        <w:t>ПМ. 01 Продажа непродовольственных товаров</w:t>
      </w:r>
    </w:p>
    <w:p w:rsidR="000B4A45" w:rsidRPr="00B27F51" w:rsidRDefault="000B4A45" w:rsidP="000B4A45">
      <w:pPr>
        <w:rPr>
          <w:b/>
        </w:rPr>
      </w:pPr>
    </w:p>
    <w:tbl>
      <w:tblPr>
        <w:tblW w:w="508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6"/>
        <w:gridCol w:w="2071"/>
        <w:gridCol w:w="707"/>
        <w:gridCol w:w="755"/>
        <w:gridCol w:w="1511"/>
        <w:gridCol w:w="1324"/>
        <w:gridCol w:w="1084"/>
        <w:gridCol w:w="866"/>
      </w:tblGrid>
      <w:tr w:rsidR="000B4A45" w:rsidRPr="00B27F51" w:rsidTr="00405116">
        <w:trPr>
          <w:trHeight w:val="435"/>
        </w:trPr>
        <w:tc>
          <w:tcPr>
            <w:tcW w:w="727" w:type="pct"/>
            <w:vMerge w:val="restart"/>
            <w:tcBorders>
              <w:top w:val="single" w:sz="6" w:space="0" w:color="000000"/>
              <w:left w:val="single" w:sz="6" w:space="0" w:color="000000"/>
              <w:bottom w:val="single" w:sz="6" w:space="0" w:color="000000"/>
              <w:right w:val="single" w:sz="6" w:space="0" w:color="000000"/>
            </w:tcBorders>
            <w:vAlign w:val="center"/>
          </w:tcPr>
          <w:p w:rsidR="000B4A45" w:rsidRPr="00B27F51" w:rsidRDefault="000B4A45" w:rsidP="00405116">
            <w:pPr>
              <w:pStyle w:val="29"/>
              <w:widowControl w:val="0"/>
              <w:ind w:left="0" w:firstLine="0"/>
              <w:jc w:val="center"/>
              <w:rPr>
                <w:b/>
              </w:rPr>
            </w:pPr>
          </w:p>
          <w:p w:rsidR="000B4A45" w:rsidRPr="00B27F51" w:rsidRDefault="000B4A45" w:rsidP="00405116">
            <w:pPr>
              <w:pStyle w:val="29"/>
              <w:widowControl w:val="0"/>
              <w:ind w:left="0" w:firstLine="0"/>
              <w:jc w:val="center"/>
              <w:rPr>
                <w:b/>
              </w:rPr>
            </w:pPr>
            <w:r w:rsidRPr="00B27F51">
              <w:rPr>
                <w:b/>
              </w:rPr>
              <w:t>Коды профессиональных компетенций</w:t>
            </w:r>
          </w:p>
        </w:tc>
        <w:tc>
          <w:tcPr>
            <w:tcW w:w="1064" w:type="pct"/>
            <w:vMerge w:val="restar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29"/>
              <w:widowControl w:val="0"/>
              <w:ind w:left="0" w:firstLine="0"/>
              <w:jc w:val="center"/>
              <w:rPr>
                <w:b/>
              </w:rPr>
            </w:pPr>
            <w:r w:rsidRPr="00B27F51">
              <w:rPr>
                <w:b/>
              </w:rPr>
              <w:t>Наименования разделов</w:t>
            </w:r>
          </w:p>
          <w:p w:rsidR="000B4A45" w:rsidRPr="00B27F51" w:rsidRDefault="000B4A45" w:rsidP="00405116">
            <w:pPr>
              <w:pStyle w:val="29"/>
              <w:widowControl w:val="0"/>
              <w:ind w:left="0" w:firstLine="0"/>
              <w:jc w:val="center"/>
              <w:rPr>
                <w:b/>
              </w:rPr>
            </w:pPr>
            <w:r w:rsidRPr="00B27F51">
              <w:rPr>
                <w:b/>
              </w:rPr>
              <w:t>профессионального модуля</w:t>
            </w:r>
          </w:p>
        </w:tc>
        <w:tc>
          <w:tcPr>
            <w:tcW w:w="363" w:type="pct"/>
            <w:vMerge w:val="restart"/>
            <w:tcBorders>
              <w:top w:val="single" w:sz="6" w:space="0" w:color="000000"/>
              <w:left w:val="single" w:sz="6" w:space="0" w:color="000000"/>
              <w:bottom w:val="single" w:sz="6" w:space="0" w:color="000000"/>
              <w:right w:val="single" w:sz="6" w:space="0" w:color="000000"/>
            </w:tcBorders>
            <w:vAlign w:val="center"/>
          </w:tcPr>
          <w:p w:rsidR="000B4A45" w:rsidRPr="00B27F51" w:rsidRDefault="000B4A45" w:rsidP="00405116">
            <w:pPr>
              <w:pStyle w:val="29"/>
              <w:widowControl w:val="0"/>
              <w:ind w:left="0" w:firstLine="0"/>
              <w:jc w:val="center"/>
              <w:rPr>
                <w:b/>
                <w:iCs/>
              </w:rPr>
            </w:pPr>
          </w:p>
          <w:p w:rsidR="000B4A45" w:rsidRPr="00B27F51" w:rsidRDefault="000B4A45" w:rsidP="00405116">
            <w:pPr>
              <w:pStyle w:val="29"/>
              <w:widowControl w:val="0"/>
              <w:ind w:left="0" w:firstLine="0"/>
              <w:jc w:val="center"/>
              <w:rPr>
                <w:iCs/>
              </w:rPr>
            </w:pPr>
            <w:r w:rsidRPr="00B27F51">
              <w:rPr>
                <w:b/>
                <w:iCs/>
              </w:rPr>
              <w:t xml:space="preserve">Всего  </w:t>
            </w:r>
            <w:r w:rsidRPr="00B27F51">
              <w:rPr>
                <w:iCs/>
              </w:rPr>
              <w:t>часов</w:t>
            </w:r>
          </w:p>
          <w:p w:rsidR="000B4A45" w:rsidRPr="00B27F51" w:rsidRDefault="000B4A45" w:rsidP="00405116">
            <w:pPr>
              <w:pStyle w:val="29"/>
              <w:widowControl w:val="0"/>
              <w:ind w:left="0" w:firstLine="0"/>
              <w:jc w:val="center"/>
              <w:rPr>
                <w:b/>
                <w:iCs/>
              </w:rPr>
            </w:pPr>
          </w:p>
        </w:tc>
        <w:tc>
          <w:tcPr>
            <w:tcW w:w="1844" w:type="pct"/>
            <w:gridSpan w:val="3"/>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Объем времени, отведенный на освоение междисциплинарного курса (курсов)</w:t>
            </w:r>
          </w:p>
        </w:tc>
        <w:tc>
          <w:tcPr>
            <w:tcW w:w="1003" w:type="pct"/>
            <w:gridSpan w:val="2"/>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29"/>
              <w:widowControl w:val="0"/>
              <w:ind w:left="0" w:firstLine="0"/>
              <w:jc w:val="center"/>
              <w:rPr>
                <w:b/>
                <w:iCs/>
              </w:rPr>
            </w:pPr>
            <w:r w:rsidRPr="00B27F51">
              <w:rPr>
                <w:b/>
                <w:iCs/>
              </w:rPr>
              <w:t>Практика</w:t>
            </w:r>
          </w:p>
        </w:tc>
      </w:tr>
      <w:tr w:rsidR="000B4A45" w:rsidRPr="00B27F51" w:rsidTr="00405116">
        <w:trPr>
          <w:trHeight w:val="435"/>
        </w:trPr>
        <w:tc>
          <w:tcPr>
            <w:tcW w:w="727"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1064"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363"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iCs/>
              </w:rPr>
            </w:pPr>
          </w:p>
        </w:tc>
        <w:tc>
          <w:tcPr>
            <w:tcW w:w="1164" w:type="pct"/>
            <w:gridSpan w:val="2"/>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jc w:val="center"/>
              <w:rPr>
                <w:b/>
              </w:rPr>
            </w:pPr>
            <w:r w:rsidRPr="00B27F51">
              <w:rPr>
                <w:b/>
              </w:rPr>
              <w:t>Обязательная аудиторная учебная нагрузка обучающегося</w:t>
            </w:r>
          </w:p>
        </w:tc>
        <w:tc>
          <w:tcPr>
            <w:tcW w:w="680" w:type="pct"/>
            <w:vMerge w:val="restar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Самостоятельная работа обучающегося,</w:t>
            </w:r>
          </w:p>
          <w:p w:rsidR="000B4A45" w:rsidRPr="00B27F51" w:rsidRDefault="000B4A45" w:rsidP="00405116">
            <w:pPr>
              <w:widowControl w:val="0"/>
              <w:jc w:val="center"/>
            </w:pPr>
            <w:r w:rsidRPr="00B27F51">
              <w:t>часов</w:t>
            </w:r>
          </w:p>
        </w:tc>
        <w:tc>
          <w:tcPr>
            <w:tcW w:w="557" w:type="pct"/>
            <w:vMerge w:val="restar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29"/>
              <w:widowControl w:val="0"/>
              <w:ind w:left="0" w:firstLine="0"/>
              <w:jc w:val="center"/>
              <w:rPr>
                <w:b/>
              </w:rPr>
            </w:pPr>
            <w:r w:rsidRPr="00B27F51">
              <w:rPr>
                <w:b/>
              </w:rPr>
              <w:t>Учебная,</w:t>
            </w:r>
          </w:p>
          <w:p w:rsidR="000B4A45" w:rsidRPr="00B27F51" w:rsidRDefault="000B4A45" w:rsidP="00405116">
            <w:pPr>
              <w:widowControl w:val="0"/>
              <w:jc w:val="center"/>
              <w:rPr>
                <w:b/>
              </w:rPr>
            </w:pPr>
            <w:r w:rsidRPr="00B27F51">
              <w:t>часов</w:t>
            </w:r>
          </w:p>
        </w:tc>
        <w:tc>
          <w:tcPr>
            <w:tcW w:w="446" w:type="pct"/>
            <w:vMerge w:val="restar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pStyle w:val="29"/>
              <w:widowControl w:val="0"/>
              <w:ind w:left="0" w:firstLine="0"/>
              <w:jc w:val="center"/>
              <w:rPr>
                <w:b/>
                <w:i/>
                <w:iCs/>
              </w:rPr>
            </w:pPr>
            <w:r w:rsidRPr="00B27F51">
              <w:rPr>
                <w:b/>
                <w:iCs/>
              </w:rPr>
              <w:t>Производственная</w:t>
            </w:r>
            <w:r w:rsidRPr="00B27F51">
              <w:rPr>
                <w:b/>
                <w:i/>
                <w:iCs/>
              </w:rPr>
              <w:t>,</w:t>
            </w:r>
          </w:p>
          <w:p w:rsidR="000B4A45" w:rsidRPr="00B27F51" w:rsidRDefault="000B4A45" w:rsidP="00405116">
            <w:pPr>
              <w:pStyle w:val="29"/>
              <w:widowControl w:val="0"/>
              <w:ind w:left="72" w:firstLine="0"/>
              <w:jc w:val="center"/>
              <w:rPr>
                <w:i/>
                <w:iCs/>
              </w:rPr>
            </w:pPr>
            <w:r w:rsidRPr="00B27F51">
              <w:rPr>
                <w:i/>
                <w:iCs/>
              </w:rPr>
              <w:t>часов</w:t>
            </w:r>
          </w:p>
          <w:p w:rsidR="000B4A45" w:rsidRPr="00B27F51" w:rsidRDefault="000B4A45" w:rsidP="00405116">
            <w:pPr>
              <w:widowControl w:val="0"/>
              <w:jc w:val="center"/>
              <w:rPr>
                <w:b/>
              </w:rPr>
            </w:pPr>
            <w:r w:rsidRPr="00B27F51">
              <w:rPr>
                <w:i/>
                <w:iCs/>
              </w:rPr>
              <w:t>(рассредоточенная)</w:t>
            </w:r>
          </w:p>
        </w:tc>
      </w:tr>
      <w:tr w:rsidR="000B4A45" w:rsidRPr="00B27F51" w:rsidTr="00405116">
        <w:trPr>
          <w:trHeight w:val="631"/>
        </w:trPr>
        <w:tc>
          <w:tcPr>
            <w:tcW w:w="727"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1064"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363"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iCs/>
              </w:rPr>
            </w:pPr>
          </w:p>
        </w:tc>
        <w:tc>
          <w:tcPr>
            <w:tcW w:w="388" w:type="pc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jc w:val="center"/>
              <w:rPr>
                <w:b/>
              </w:rPr>
            </w:pPr>
            <w:r w:rsidRPr="00B27F51">
              <w:rPr>
                <w:b/>
              </w:rPr>
              <w:t>Всего,</w:t>
            </w:r>
          </w:p>
          <w:p w:rsidR="000B4A45" w:rsidRPr="00B27F51" w:rsidRDefault="000B4A45" w:rsidP="00405116">
            <w:pPr>
              <w:widowControl w:val="0"/>
              <w:jc w:val="center"/>
            </w:pPr>
            <w:r w:rsidRPr="00B27F51">
              <w:t>часов</w:t>
            </w:r>
          </w:p>
        </w:tc>
        <w:tc>
          <w:tcPr>
            <w:tcW w:w="776" w:type="pct"/>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jc w:val="center"/>
              <w:rPr>
                <w:b/>
              </w:rPr>
            </w:pPr>
            <w:r w:rsidRPr="00B27F51">
              <w:rPr>
                <w:b/>
              </w:rPr>
              <w:t>в т.ч. лабораторные работы и практические занятия,</w:t>
            </w:r>
          </w:p>
          <w:p w:rsidR="000B4A45" w:rsidRPr="00B27F51" w:rsidRDefault="000B4A45" w:rsidP="00405116">
            <w:pPr>
              <w:widowControl w:val="0"/>
              <w:jc w:val="center"/>
            </w:pPr>
            <w:r w:rsidRPr="00B27F51">
              <w:t>часов</w:t>
            </w:r>
          </w:p>
        </w:tc>
        <w:tc>
          <w:tcPr>
            <w:tcW w:w="680"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pPr>
          </w:p>
        </w:tc>
        <w:tc>
          <w:tcPr>
            <w:tcW w:w="557"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c>
          <w:tcPr>
            <w:tcW w:w="446" w:type="pct"/>
            <w:vMerge/>
            <w:tcBorders>
              <w:top w:val="single" w:sz="6" w:space="0" w:color="000000"/>
              <w:left w:val="single" w:sz="6" w:space="0" w:color="000000"/>
              <w:bottom w:val="single" w:sz="6" w:space="0" w:color="000000"/>
              <w:right w:val="single" w:sz="6" w:space="0" w:color="000000"/>
            </w:tcBorders>
            <w:vAlign w:val="center"/>
            <w:hideMark/>
          </w:tcPr>
          <w:p w:rsidR="000B4A45" w:rsidRPr="00B27F51" w:rsidRDefault="000B4A45" w:rsidP="00405116">
            <w:pPr>
              <w:widowControl w:val="0"/>
              <w:rPr>
                <w:b/>
              </w:rPr>
            </w:pPr>
          </w:p>
        </w:tc>
      </w:tr>
      <w:tr w:rsidR="000B4A45" w:rsidRPr="00B27F51" w:rsidTr="00405116">
        <w:tc>
          <w:tcPr>
            <w:tcW w:w="727"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widowControl w:val="0"/>
              <w:jc w:val="center"/>
              <w:rPr>
                <w:b/>
              </w:rPr>
            </w:pPr>
            <w:r w:rsidRPr="00B27F51">
              <w:rPr>
                <w:b/>
              </w:rPr>
              <w:t>1</w:t>
            </w:r>
          </w:p>
        </w:tc>
        <w:tc>
          <w:tcPr>
            <w:tcW w:w="1064"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widowControl w:val="0"/>
              <w:jc w:val="center"/>
              <w:rPr>
                <w:b/>
              </w:rPr>
            </w:pPr>
            <w:r w:rsidRPr="00B27F51">
              <w:rPr>
                <w:b/>
              </w:rPr>
              <w:t>2</w:t>
            </w:r>
          </w:p>
        </w:tc>
        <w:tc>
          <w:tcPr>
            <w:tcW w:w="36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widowControl w:val="0"/>
              <w:jc w:val="center"/>
              <w:rPr>
                <w:b/>
              </w:rPr>
            </w:pPr>
            <w:r w:rsidRPr="00B27F51">
              <w:rPr>
                <w:b/>
              </w:rPr>
              <w:t>3</w:t>
            </w:r>
          </w:p>
        </w:tc>
        <w:tc>
          <w:tcPr>
            <w:tcW w:w="388"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widowControl w:val="0"/>
              <w:jc w:val="center"/>
              <w:rPr>
                <w:b/>
              </w:rPr>
            </w:pPr>
            <w:r w:rsidRPr="00B27F51">
              <w:rPr>
                <w:b/>
              </w:rPr>
              <w:t>4</w:t>
            </w:r>
          </w:p>
        </w:tc>
        <w:tc>
          <w:tcPr>
            <w:tcW w:w="776"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widowControl w:val="0"/>
              <w:jc w:val="center"/>
              <w:rPr>
                <w:b/>
              </w:rPr>
            </w:pPr>
            <w:r w:rsidRPr="00B27F51">
              <w:rPr>
                <w:b/>
              </w:rPr>
              <w:t>5</w:t>
            </w:r>
          </w:p>
        </w:tc>
        <w:tc>
          <w:tcPr>
            <w:tcW w:w="680"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widowControl w:val="0"/>
              <w:jc w:val="center"/>
              <w:rPr>
                <w:b/>
              </w:rPr>
            </w:pPr>
            <w:r w:rsidRPr="00B27F51">
              <w:rPr>
                <w:b/>
              </w:rPr>
              <w:t>6</w:t>
            </w:r>
          </w:p>
        </w:tc>
        <w:tc>
          <w:tcPr>
            <w:tcW w:w="557"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widowControl w:val="0"/>
              <w:jc w:val="center"/>
              <w:rPr>
                <w:b/>
              </w:rPr>
            </w:pPr>
          </w:p>
        </w:tc>
        <w:tc>
          <w:tcPr>
            <w:tcW w:w="446"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widowControl w:val="0"/>
              <w:jc w:val="center"/>
              <w:rPr>
                <w:b/>
              </w:rPr>
            </w:pPr>
            <w:r w:rsidRPr="00B27F51">
              <w:rPr>
                <w:b/>
              </w:rPr>
              <w:t>8</w:t>
            </w:r>
          </w:p>
        </w:tc>
      </w:tr>
      <w:tr w:rsidR="000B4A45" w:rsidRPr="00B27F51" w:rsidTr="00405116">
        <w:trPr>
          <w:trHeight w:val="567"/>
        </w:trPr>
        <w:tc>
          <w:tcPr>
            <w:tcW w:w="727"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ПК 2.1-</w:t>
            </w:r>
          </w:p>
          <w:p w:rsidR="000B4A45" w:rsidRPr="00B27F51" w:rsidRDefault="000B4A45" w:rsidP="00405116">
            <w:pPr>
              <w:jc w:val="center"/>
              <w:rPr>
                <w:b/>
              </w:rPr>
            </w:pPr>
            <w:r w:rsidRPr="00B27F51">
              <w:rPr>
                <w:b/>
              </w:rPr>
              <w:t>ПК 2.7</w:t>
            </w:r>
          </w:p>
        </w:tc>
        <w:tc>
          <w:tcPr>
            <w:tcW w:w="1064"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Раздел 1.</w:t>
            </w:r>
            <w:r w:rsidRPr="00B27F51">
              <w:t xml:space="preserve"> </w:t>
            </w:r>
            <w:r w:rsidRPr="00B27F51">
              <w:rPr>
                <w:b/>
              </w:rPr>
              <w:t>Продажа непродовольственных товаров</w:t>
            </w:r>
          </w:p>
        </w:tc>
        <w:tc>
          <w:tcPr>
            <w:tcW w:w="36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255</w:t>
            </w:r>
          </w:p>
        </w:tc>
        <w:tc>
          <w:tcPr>
            <w:tcW w:w="388"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170</w:t>
            </w:r>
          </w:p>
        </w:tc>
        <w:tc>
          <w:tcPr>
            <w:tcW w:w="776"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85</w:t>
            </w:r>
          </w:p>
        </w:tc>
        <w:tc>
          <w:tcPr>
            <w:tcW w:w="680"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85</w:t>
            </w:r>
          </w:p>
        </w:tc>
        <w:tc>
          <w:tcPr>
            <w:tcW w:w="557"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180</w:t>
            </w:r>
          </w:p>
        </w:tc>
        <w:tc>
          <w:tcPr>
            <w:tcW w:w="446"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rPr>
                <w:b/>
              </w:rPr>
            </w:pPr>
            <w:r w:rsidRPr="00B27F51">
              <w:rPr>
                <w:b/>
              </w:rPr>
              <w:t>66</w:t>
            </w:r>
          </w:p>
        </w:tc>
      </w:tr>
      <w:tr w:rsidR="000B4A45" w:rsidRPr="00B27F51" w:rsidTr="00405116">
        <w:tc>
          <w:tcPr>
            <w:tcW w:w="727"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ПК 2.1-</w:t>
            </w:r>
          </w:p>
          <w:p w:rsidR="000B4A45" w:rsidRPr="00B27F51" w:rsidRDefault="000B4A45" w:rsidP="00405116">
            <w:pPr>
              <w:jc w:val="center"/>
              <w:rPr>
                <w:b/>
              </w:rPr>
            </w:pPr>
            <w:r w:rsidRPr="00B27F51">
              <w:rPr>
                <w:b/>
              </w:rPr>
              <w:t>ПК 2.7</w:t>
            </w:r>
          </w:p>
        </w:tc>
        <w:tc>
          <w:tcPr>
            <w:tcW w:w="1064"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rPr>
                <w:b/>
              </w:rPr>
            </w:pPr>
            <w:r w:rsidRPr="00B27F51">
              <w:rPr>
                <w:b/>
              </w:rPr>
              <w:t xml:space="preserve">Производственная практика, </w:t>
            </w:r>
            <w:r w:rsidRPr="00B27F51">
              <w:t>часов (если предусмотрена итоговая (концентрированная)</w:t>
            </w:r>
          </w:p>
        </w:tc>
        <w:tc>
          <w:tcPr>
            <w:tcW w:w="36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66</w:t>
            </w:r>
          </w:p>
        </w:tc>
        <w:tc>
          <w:tcPr>
            <w:tcW w:w="388"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p>
        </w:tc>
        <w:tc>
          <w:tcPr>
            <w:tcW w:w="776"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p>
        </w:tc>
        <w:tc>
          <w:tcPr>
            <w:tcW w:w="680"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p>
        </w:tc>
        <w:tc>
          <w:tcPr>
            <w:tcW w:w="557"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p>
        </w:tc>
        <w:tc>
          <w:tcPr>
            <w:tcW w:w="446"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p>
        </w:tc>
      </w:tr>
      <w:tr w:rsidR="000B4A45" w:rsidRPr="00B27F51" w:rsidTr="00405116">
        <w:tc>
          <w:tcPr>
            <w:tcW w:w="727"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rPr>
                <w:b/>
              </w:rPr>
            </w:pPr>
          </w:p>
        </w:tc>
        <w:tc>
          <w:tcPr>
            <w:tcW w:w="1064"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Всего:</w:t>
            </w:r>
          </w:p>
        </w:tc>
        <w:tc>
          <w:tcPr>
            <w:tcW w:w="363"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501</w:t>
            </w:r>
          </w:p>
        </w:tc>
        <w:tc>
          <w:tcPr>
            <w:tcW w:w="388"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170</w:t>
            </w:r>
          </w:p>
        </w:tc>
        <w:tc>
          <w:tcPr>
            <w:tcW w:w="776"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rPr>
                <w:b/>
              </w:rPr>
            </w:pPr>
            <w:r w:rsidRPr="00B27F51">
              <w:rPr>
                <w:b/>
              </w:rPr>
              <w:t>85</w:t>
            </w:r>
          </w:p>
        </w:tc>
        <w:tc>
          <w:tcPr>
            <w:tcW w:w="680"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85</w:t>
            </w:r>
          </w:p>
        </w:tc>
        <w:tc>
          <w:tcPr>
            <w:tcW w:w="557" w:type="pct"/>
            <w:tcBorders>
              <w:top w:val="single" w:sz="6" w:space="0" w:color="000000"/>
              <w:left w:val="single" w:sz="6" w:space="0" w:color="000000"/>
              <w:bottom w:val="single" w:sz="6" w:space="0" w:color="000000"/>
              <w:right w:val="single" w:sz="6" w:space="0" w:color="000000"/>
            </w:tcBorders>
            <w:hideMark/>
          </w:tcPr>
          <w:p w:rsidR="000B4A45" w:rsidRPr="00B27F51" w:rsidRDefault="000B4A45" w:rsidP="00405116">
            <w:pPr>
              <w:jc w:val="center"/>
            </w:pPr>
            <w:r w:rsidRPr="00B27F51">
              <w:t>180</w:t>
            </w:r>
          </w:p>
        </w:tc>
        <w:tc>
          <w:tcPr>
            <w:tcW w:w="446" w:type="pct"/>
            <w:tcBorders>
              <w:top w:val="single" w:sz="6" w:space="0" w:color="000000"/>
              <w:left w:val="single" w:sz="6" w:space="0" w:color="000000"/>
              <w:bottom w:val="single" w:sz="6" w:space="0" w:color="000000"/>
              <w:right w:val="single" w:sz="6" w:space="0" w:color="000000"/>
            </w:tcBorders>
          </w:tcPr>
          <w:p w:rsidR="000B4A45" w:rsidRPr="00B27F51" w:rsidRDefault="000B4A45" w:rsidP="00405116">
            <w:pPr>
              <w:jc w:val="center"/>
            </w:pPr>
            <w:r w:rsidRPr="00B27F51">
              <w:t>66</w:t>
            </w:r>
          </w:p>
        </w:tc>
      </w:tr>
    </w:tbl>
    <w:p w:rsidR="000B4A45" w:rsidRPr="00B27F51" w:rsidRDefault="000B4A45" w:rsidP="000B4A45">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0B4A45"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b/>
          <w:sz w:val="22"/>
          <w:szCs w:val="22"/>
        </w:rPr>
      </w:pPr>
      <w:r w:rsidRPr="00B27F51">
        <w:rPr>
          <w:b/>
          <w:caps/>
          <w:sz w:val="22"/>
          <w:szCs w:val="22"/>
        </w:rPr>
        <w:t xml:space="preserve">3.2. </w:t>
      </w:r>
      <w:r w:rsidRPr="00B27F51">
        <w:rPr>
          <w:b/>
          <w:sz w:val="22"/>
          <w:szCs w:val="22"/>
        </w:rPr>
        <w:t xml:space="preserve">Содержание обучения по профессиональному модулю </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jc w:val="center"/>
        <w:rPr>
          <w:b/>
          <w:sz w:val="22"/>
          <w:szCs w:val="22"/>
        </w:rPr>
      </w:pPr>
      <w:r w:rsidRPr="00B27F51">
        <w:rPr>
          <w:b/>
          <w:sz w:val="22"/>
          <w:szCs w:val="22"/>
        </w:rPr>
        <w:t>ПМ 02 Продажа продовольственных товаров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376"/>
        <w:gridCol w:w="5641"/>
        <w:gridCol w:w="973"/>
      </w:tblGrid>
      <w:tr w:rsidR="000B4A45" w:rsidRPr="00B27F51" w:rsidTr="00405116">
        <w:tc>
          <w:tcPr>
            <w:tcW w:w="2974"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tabs>
                <w:tab w:val="left" w:pos="567"/>
              </w:tabs>
              <w:jc w:val="center"/>
            </w:pPr>
            <w:r w:rsidRPr="00B27F51">
              <w:rPr>
                <w:b/>
                <w:bCs/>
              </w:rPr>
              <w:t>Наименование разделов и тем</w:t>
            </w:r>
          </w:p>
        </w:tc>
        <w:tc>
          <w:tcPr>
            <w:tcW w:w="9520" w:type="dxa"/>
            <w:gridSpan w:val="2"/>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tabs>
                <w:tab w:val="left" w:pos="567"/>
              </w:tabs>
              <w:jc w:val="center"/>
            </w:pPr>
            <w:r w:rsidRPr="00B27F51">
              <w:rPr>
                <w:b/>
                <w:bCs/>
              </w:rPr>
              <w:t>Содержание учебного материала, лабораторные работы и практические занятия, самостоятельная работа обучающихся.</w:t>
            </w:r>
          </w:p>
        </w:tc>
        <w:tc>
          <w:tcPr>
            <w:tcW w:w="1081"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tabs>
                <w:tab w:val="left" w:pos="567"/>
              </w:tabs>
              <w:jc w:val="center"/>
              <w:rPr>
                <w:b/>
                <w:bCs/>
              </w:rPr>
            </w:pPr>
            <w:r w:rsidRPr="00B27F51">
              <w:rPr>
                <w:b/>
                <w:bCs/>
              </w:rPr>
              <w:t>Объем часов</w:t>
            </w:r>
          </w:p>
        </w:tc>
      </w:tr>
      <w:tr w:rsidR="000B4A45" w:rsidRPr="00B27F51" w:rsidTr="00405116">
        <w:tc>
          <w:tcPr>
            <w:tcW w:w="2974" w:type="dxa"/>
            <w:tcBorders>
              <w:top w:val="single" w:sz="4" w:space="0" w:color="000000"/>
              <w:left w:val="single" w:sz="4" w:space="0" w:color="000000"/>
              <w:bottom w:val="single" w:sz="4" w:space="0" w:color="000000"/>
              <w:right w:val="single" w:sz="4" w:space="0" w:color="000000"/>
            </w:tcBorders>
            <w:hideMark/>
          </w:tcPr>
          <w:p w:rsidR="000B4A45" w:rsidRPr="00B27F51" w:rsidRDefault="000B4A45" w:rsidP="00405116">
            <w:pPr>
              <w:tabs>
                <w:tab w:val="left" w:pos="567"/>
              </w:tabs>
              <w:jc w:val="center"/>
            </w:pPr>
            <w:r w:rsidRPr="00B27F51">
              <w:t>1</w:t>
            </w:r>
          </w:p>
        </w:tc>
        <w:tc>
          <w:tcPr>
            <w:tcW w:w="9520" w:type="dxa"/>
            <w:gridSpan w:val="2"/>
            <w:tcBorders>
              <w:top w:val="single" w:sz="4" w:space="0" w:color="000000"/>
              <w:left w:val="single" w:sz="4" w:space="0" w:color="000000"/>
              <w:bottom w:val="single" w:sz="4" w:space="0" w:color="000000"/>
              <w:right w:val="single" w:sz="4" w:space="0" w:color="auto"/>
            </w:tcBorders>
            <w:hideMark/>
          </w:tcPr>
          <w:p w:rsidR="000B4A45" w:rsidRPr="00B27F51" w:rsidRDefault="000B4A45" w:rsidP="00405116">
            <w:pPr>
              <w:tabs>
                <w:tab w:val="left" w:pos="567"/>
              </w:tabs>
              <w:jc w:val="center"/>
            </w:pPr>
            <w:r w:rsidRPr="00B27F51">
              <w:t>2</w:t>
            </w:r>
          </w:p>
        </w:tc>
        <w:tc>
          <w:tcPr>
            <w:tcW w:w="1081" w:type="dxa"/>
            <w:tcBorders>
              <w:top w:val="single" w:sz="4" w:space="0" w:color="000000"/>
              <w:left w:val="single" w:sz="4" w:space="0" w:color="auto"/>
              <w:bottom w:val="single" w:sz="4" w:space="0" w:color="000000"/>
              <w:right w:val="single" w:sz="4" w:space="0" w:color="000000"/>
            </w:tcBorders>
            <w:hideMark/>
          </w:tcPr>
          <w:p w:rsidR="000B4A45" w:rsidRPr="00B27F51" w:rsidRDefault="000B4A45" w:rsidP="00405116">
            <w:pPr>
              <w:tabs>
                <w:tab w:val="left" w:pos="567"/>
              </w:tabs>
              <w:jc w:val="center"/>
            </w:pPr>
            <w:r w:rsidRPr="00B27F51">
              <w:t>3</w:t>
            </w:r>
          </w:p>
        </w:tc>
      </w:tr>
      <w:tr w:rsidR="000B4A45" w:rsidRPr="00B27F51" w:rsidTr="00405116">
        <w:trPr>
          <w:trHeight w:val="315"/>
        </w:trPr>
        <w:tc>
          <w:tcPr>
            <w:tcW w:w="297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Раздел 1 Продажа продовольственных товаров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315"/>
        </w:trPr>
        <w:tc>
          <w:tcPr>
            <w:tcW w:w="12494"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МДК.02.01. Розничная торговля  продовольственными товарами</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31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 xml:space="preserve">Введение </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Содержание учебного материала</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4</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Значение профессии «Продавец»</w:t>
            </w:r>
          </w:p>
          <w:p w:rsidR="000B4A45" w:rsidRPr="00B27F51" w:rsidRDefault="000B4A45" w:rsidP="00405116">
            <w:r w:rsidRPr="00B27F51">
              <w:t>Общая характеристика учебного процесса</w:t>
            </w:r>
          </w:p>
          <w:p w:rsidR="000B4A45" w:rsidRPr="00B27F51" w:rsidRDefault="000B4A45" w:rsidP="00405116">
            <w:r w:rsidRPr="00B27F51">
              <w:t>Квалификационные характеристики продавца продовольственных товаров</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4</w:t>
            </w:r>
          </w:p>
        </w:tc>
      </w:tr>
      <w:tr w:rsidR="000B4A45" w:rsidRPr="00B27F51" w:rsidTr="00405116">
        <w:trPr>
          <w:trHeight w:val="315"/>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Классификация продовольственных товаров</w:t>
            </w:r>
            <w:r w:rsidRPr="00B27F51">
              <w:rPr>
                <w:b/>
              </w:rPr>
              <w:t xml:space="preserve">. </w:t>
            </w:r>
            <w:r w:rsidRPr="00B27F51">
              <w:t xml:space="preserve">Классификация групп, подгрупп и видов продовольственных товаров. </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1.1. Эксплуатация торгового оборудования и охрана труда</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14</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Организация технического оснащения торговли. Классификация торгового оборудования по обобщающим признакам и функциональному назначению торгово- оперативных процессов. </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Техника безопасности при эксплуатации торгового оборудования.</w:t>
            </w:r>
          </w:p>
          <w:p w:rsidR="000B4A45" w:rsidRPr="00B27F51" w:rsidRDefault="000B4A45" w:rsidP="00405116">
            <w:r w:rsidRPr="00B27F51">
              <w:t>Правила техники безопасности при эксплуатации различных типов торгово- технологического оборудования. Оказание первой помощи пострадавшим.</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Немеханическое оборудование. </w:t>
            </w:r>
          </w:p>
          <w:p w:rsidR="000B4A45" w:rsidRPr="00B27F51" w:rsidRDefault="000B4A45" w:rsidP="00405116">
            <w:r w:rsidRPr="00B27F51">
              <w:t>Немеханическое оборудование, торговый инвентарь: назначение, виды, классификация и требование к немеханическому оборудованию магазинов. Правила эксплуатации и безопасности труда при эксплуатации немеханического оборудования и торгового инвентаря. Противопожарный инвентарь, его виды и правила эксплуатации. Средства измерения длины и объема.</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Весоизмерительное оборудование.</w:t>
            </w:r>
          </w:p>
          <w:p w:rsidR="000B4A45" w:rsidRPr="00B27F51" w:rsidRDefault="000B4A45" w:rsidP="00405116">
            <w:r w:rsidRPr="00B27F51">
              <w:t>Правила пользования мерами и измерительными приборами в торговле.</w:t>
            </w:r>
          </w:p>
          <w:p w:rsidR="000B4A45" w:rsidRPr="00B27F51" w:rsidRDefault="000B4A45" w:rsidP="00405116">
            <w:r w:rsidRPr="00B27F51">
              <w:t>Типы весов, применяемых в торговле, их назначение, требования к торговым весам, условия их эксплуатации.</w:t>
            </w:r>
          </w:p>
          <w:p w:rsidR="000B4A45" w:rsidRPr="00B27F51" w:rsidRDefault="000B4A45" w:rsidP="00405116">
            <w:r w:rsidRPr="00B27F51">
              <w:t>Взвешивание товаров.</w:t>
            </w:r>
          </w:p>
          <w:p w:rsidR="000B4A45" w:rsidRPr="00B27F51" w:rsidRDefault="000B4A45" w:rsidP="00405116">
            <w:r>
              <w:t xml:space="preserve">Меры массы и объема, их </w:t>
            </w:r>
            <w:r w:rsidRPr="00B27F51">
              <w:t>типы, правила проверки пользования.</w:t>
            </w:r>
          </w:p>
          <w:p w:rsidR="000B4A45" w:rsidRPr="00B27F51" w:rsidRDefault="000B4A45" w:rsidP="00405116">
            <w:r w:rsidRPr="00B27F51">
              <w:t>Требования техники безопасности и производственной санитарии при эксплуатации весомоизмерительного оборудования.</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5</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Механическое и тепловое оборудование.</w:t>
            </w:r>
          </w:p>
          <w:p w:rsidR="000B4A45" w:rsidRPr="00B27F51" w:rsidRDefault="000B4A45" w:rsidP="00405116">
            <w:r w:rsidRPr="00B27F51">
              <w:t>Классификация, назначение, типы, устройство, правила эксплуатации. Классификация фасовочно-упаковочного оборудования. Тепловое оборудование, его назначение, правила эксплуатации. Требования техники безопасности при работе с механическим и тепловым оборудованием.</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6</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Холодильное оборудование. Торговое холодильное оборудование, его классификация.</w:t>
            </w:r>
            <w:r>
              <w:t xml:space="preserve"> </w:t>
            </w:r>
            <w:r w:rsidRPr="00B27F51">
              <w:t>Правила эксплуатации холодильного оборудования и уход за ним.</w:t>
            </w:r>
          </w:p>
          <w:p w:rsidR="000B4A45" w:rsidRPr="00B27F51" w:rsidRDefault="000B4A45" w:rsidP="00405116">
            <w:r w:rsidRPr="00B27F51">
              <w:t>Санитарно-гигиенические требования и правила техники безопасности труда при работе с холодильным оборудованием.</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90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right w:val="single" w:sz="4" w:space="0" w:color="auto"/>
            </w:tcBorders>
          </w:tcPr>
          <w:p w:rsidR="000B4A45" w:rsidRPr="00B27F51" w:rsidRDefault="000B4A45" w:rsidP="00405116">
            <w:r w:rsidRPr="00B27F51">
              <w:t>7</w:t>
            </w:r>
          </w:p>
        </w:tc>
        <w:tc>
          <w:tcPr>
            <w:tcW w:w="9093" w:type="dxa"/>
            <w:tcBorders>
              <w:top w:val="single" w:sz="4" w:space="0" w:color="auto"/>
              <w:left w:val="single" w:sz="4" w:space="0" w:color="auto"/>
              <w:right w:val="single" w:sz="4" w:space="0" w:color="auto"/>
            </w:tcBorders>
          </w:tcPr>
          <w:p w:rsidR="000B4A45" w:rsidRPr="00B27F51" w:rsidRDefault="000B4A45" w:rsidP="00405116">
            <w:r w:rsidRPr="00B27F51">
              <w:t>Торговые автоматы. Классификация торговых автоматов, основные узлы и механизмы, их назначение, устройство и принцип действия. Правила эксплуатации торговых автоматов. Безопасность труда при обслуживании торговых автоматов.</w:t>
            </w:r>
          </w:p>
        </w:tc>
        <w:tc>
          <w:tcPr>
            <w:tcW w:w="1081" w:type="dxa"/>
            <w:tcBorders>
              <w:top w:val="single" w:sz="4" w:space="0" w:color="auto"/>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Практические занятия №1, №2, №3</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Решение профессиональных задач по вопросам охраны труда  </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Решение профессиональных задач  по техники безопасности</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64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right w:val="single" w:sz="4" w:space="0" w:color="auto"/>
            </w:tcBorders>
          </w:tcPr>
          <w:p w:rsidR="000B4A45" w:rsidRPr="00B27F51" w:rsidRDefault="000B4A45" w:rsidP="00405116">
            <w:r w:rsidRPr="00B27F51">
              <w:t>Решение профессиональных задач «Нормативно-техническая документация на виды торгового оборудования»</w:t>
            </w:r>
          </w:p>
        </w:tc>
        <w:tc>
          <w:tcPr>
            <w:tcW w:w="1081" w:type="dxa"/>
            <w:tcBorders>
              <w:top w:val="single" w:sz="4" w:space="0" w:color="auto"/>
              <w:left w:val="single" w:sz="4" w:space="0" w:color="auto"/>
              <w:right w:val="single" w:sz="4" w:space="0" w:color="auto"/>
            </w:tcBorders>
          </w:tcPr>
          <w:p w:rsidR="000B4A45" w:rsidRPr="00B27F51" w:rsidRDefault="000B4A45" w:rsidP="00405116"/>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Лабораторные работы №1, №2, №3</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Установка настольных циферблатных и электронных весов. </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Установка шкальных товарных весов</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Овладение приемами эксплуатации различных видов торгового оборудования</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Самостоятельная работа обучающихся</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531"/>
        </w:trPr>
        <w:tc>
          <w:tcPr>
            <w:tcW w:w="2974" w:type="dxa"/>
            <w:vMerge/>
            <w:tcBorders>
              <w:left w:val="single" w:sz="4" w:space="0" w:color="auto"/>
              <w:right w:val="single" w:sz="4" w:space="0" w:color="auto"/>
            </w:tcBorders>
          </w:tcPr>
          <w:p w:rsidR="000B4A45" w:rsidRPr="00B27F51" w:rsidRDefault="000B4A45" w:rsidP="00405116"/>
        </w:tc>
        <w:tc>
          <w:tcPr>
            <w:tcW w:w="427" w:type="dxa"/>
            <w:vMerge w:val="restart"/>
            <w:tcBorders>
              <w:top w:val="single" w:sz="4" w:space="0" w:color="auto"/>
              <w:left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Подъемно-транспортное оборудование</w:t>
            </w:r>
          </w:p>
          <w:p w:rsidR="000B4A45" w:rsidRPr="00B27F51" w:rsidRDefault="000B4A45" w:rsidP="00405116">
            <w:r w:rsidRPr="00B27F51">
              <w:t>Классификация. Основные виды. Средства малой механизации.</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vMerge/>
            <w:tcBorders>
              <w:left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Погрузочно-разгрузочные и штабелирующие машины, их характеристика.</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46"/>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vMerge/>
            <w:tcBorders>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Правила эксплуатации и техники безопасности при погрузочно-разгрузочных работах.</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1.2 Изучение покупательского спроса</w:t>
            </w:r>
          </w:p>
          <w:p w:rsidR="000B4A45" w:rsidRPr="00B27F51" w:rsidRDefault="000B4A45" w:rsidP="00405116">
            <w:pPr>
              <w:rPr>
                <w:b/>
              </w:rPr>
            </w:pP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Содержание учебного материала</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3</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Виды покупательского спроса. Методы изучения покупательского спроса.</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Практическое занятие №4</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Разработка анкеты для изучения покупательского спроса</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8</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Анкетирование покупателей</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Составление кроссворда по теме занятия.</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Cs/>
              </w:rPr>
            </w:pPr>
            <w:r w:rsidRPr="00B27F51">
              <w:rPr>
                <w:bCs/>
              </w:rPr>
              <w:t>Закон  о защите прав потребителей</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1.3 Основы товароведения продовольственных товаров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Предмет и задачи товароведения. Классификация продовольственных товаров. Химический состав продовольственных товаров. Качество продовольственных товаров. Маркировка и штриховое кодирование товаров. Консервирование продовольственных товаров  </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84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Пищевая ценность продовольственных товаров</w:t>
            </w:r>
          </w:p>
          <w:p w:rsidR="000B4A45" w:rsidRPr="00B27F51" w:rsidRDefault="000B4A45" w:rsidP="00405116">
            <w:r w:rsidRPr="00B27F51">
              <w:t xml:space="preserve">Энергетическая ценность. Показатели биологической полноценности. Краткая характеристика биологически ценных веществ, норм их потребления. </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801"/>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Классификация веществ по усвояемости. Продукты питания с повышенным содержанием физиологически активных веществ. Показатели, характеризующие доброкачественность </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Практические занятия №5, №6, №7, №8</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8</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Решение профессиональных задач «ГОСТ Р 51074-2003. Продукты пищевые. Информация для потребителя»</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Расчет энергетической ценности продуктов</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Чтение и расшифровка маркировка различных видов продовольственных товаров</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Cs/>
              </w:rPr>
              <w:t>Расчет контрольного числа по штриховому коду</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Качество продовольственных товаров</w:t>
            </w:r>
            <w:r w:rsidRPr="00B27F51">
              <w:rPr>
                <w:b/>
              </w:rPr>
              <w:t xml:space="preserve">. </w:t>
            </w:r>
            <w:r w:rsidRPr="00B27F51">
              <w:t xml:space="preserve">Понятие качества пищевых продуктов.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Особенности пищевой ценности пищевых продуктов: биологическая, органолептическая, физиологическая, энергетическая ценность, усвояемость, доброкачественность.</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Факторы, влияющие на качество продовольственных товаров. Дефекты продовольственных товаров.</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1.4 Продажа зерномучных товаров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10</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Классификация товара. Ассортимент, виды, свойства, показатели качества товара.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Условия и сроки хранения и годности. Маркировка и упаковка.</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Товарные потери. Виды, причины возникновения, пути предупреждения и сокращения.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Отличие фальсифицированных товаров от товаров заменителей, взаимосвязь с ценами.</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5</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Продажа зерномучных товаров.</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Практические занятия №9, №10</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4</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Оценка качества зерномучных товаров по органолептическим показателям.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Оценка качества зерномучных товаров на соответствие требованиям стандарта.</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Лабораторные работы №4</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1</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Размещение и выкладка товара</w:t>
            </w:r>
          </w:p>
        </w:tc>
        <w:tc>
          <w:tcPr>
            <w:tcW w:w="1081" w:type="dxa"/>
            <w:vMerge/>
            <w:tcBorders>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Зерно. Строение зерна, виды зерновых культур, показатели качества зерна.   </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315"/>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Крупы</w:t>
            </w:r>
            <w:r w:rsidRPr="00B27F51">
              <w:rPr>
                <w:b/>
              </w:rPr>
              <w:t xml:space="preserve">. </w:t>
            </w:r>
            <w:r w:rsidRPr="00B27F51">
              <w:t>Классификация, ассортимент, показатели качества, маркировка, упаковка, хранение.</w:t>
            </w:r>
          </w:p>
        </w:tc>
        <w:tc>
          <w:tcPr>
            <w:tcW w:w="1081" w:type="dxa"/>
            <w:vMerge/>
            <w:tcBorders>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31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1.5 Продажа молочных товаров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33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Классификация товара, ассортимент, виды, свойства, показатели качества товара.</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99"/>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 Условия и сроки хранения и годности; маркировка и упаковка. Размещение и выкладка.</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69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 Товарные потери: виды, причины возникновения, пути предупреждения и сокращения. </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Практические занятия №11, №12, №13</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Оценка качества молочных товаров по органолептическим показателям </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Расшифровка маркировки на банке молочных консервов и проверка соответствия маркировки на этикетке и донышке банки</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Оценка качества молочных товаров на соответствие требованиям стандарта</w:t>
            </w:r>
          </w:p>
        </w:tc>
        <w:tc>
          <w:tcPr>
            <w:tcW w:w="1081" w:type="dxa"/>
            <w:vMerge/>
            <w:tcBorders>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Лабораторные работы №5</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Распознание ассортимента переработанных сыров и органолептическая оценка качества</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8</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Диетические кисломолочные продукты. Классификация, ассортимент, товароведная характеристика, показатели качества, дефекты, особенности маркировки, упаковки и хранения</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Сухие молочные продукты.   Классификация, ассортимент, товароведная характеристика, показатели качества, дефекты, особенности маркировки, упаковки и хранения</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Продажа молочных товаров. Отличие фальсифицированных товаров от заменителей, взаимосвязь с ценами</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1.6 Продажа пищевых жиров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4</w:t>
            </w:r>
          </w:p>
        </w:tc>
      </w:tr>
      <w:tr w:rsidR="000B4A45" w:rsidRPr="00B27F51" w:rsidTr="00405116">
        <w:trPr>
          <w:trHeight w:val="333"/>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Классификация товара, ассортимент, виды, свойства, показатели качества.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48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Условия и сроки хранения и годности. Маркировка и упаковка. Размещение и выкладка. </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Практическое занятие №14</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Оценка качества пищевых жиров по органолептическим показателям</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7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7</w:t>
            </w:r>
          </w:p>
        </w:tc>
      </w:tr>
      <w:tr w:rsidR="000B4A45" w:rsidRPr="00B27F51" w:rsidTr="00405116">
        <w:trPr>
          <w:trHeight w:val="7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 xml:space="preserve">Товарные потери. виды, причины возникновения, пути предупреждения и сокращения.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7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Продажа пищевых жиров. Отличие фальсифицированных товаров от заменителей, взаимосвязь с ценами</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Животные топленые жиры</w:t>
            </w:r>
          </w:p>
        </w:tc>
        <w:tc>
          <w:tcPr>
            <w:tcW w:w="1081" w:type="dxa"/>
            <w:vMerge/>
            <w:tcBorders>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1.7 Продажа яиц и яичных товаров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4</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Классификация товара, ассортимент, виды, свойства, показатели качества.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5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Условия и сроки хранения и годности; маркировка и упаковка. </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Практическое занятие №15</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Определение вида и категории яиц (по массе, высоте воздушной камеры, состояние желтка и белка, а также по маркировке).</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7</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Размещение и выкладка. Продажа яиц и яичных товаров</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Товарные потери: виды, причины возникновения, пути предупреждения и сокращения.</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bottom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Распознавание дефектов, расчет энергетической ценности яиц.</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1.8 Продажа крахмала, крахмалопродуктов, сахара, меда и кондитерских изделий</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8</w:t>
            </w:r>
          </w:p>
        </w:tc>
      </w:tr>
      <w:tr w:rsidR="000B4A45" w:rsidRPr="00B27F51" w:rsidTr="00405116">
        <w:trPr>
          <w:trHeight w:val="21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Классификация товара, ассортимент, виды.</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3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Свойства, показатели качества.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2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Условия сроки хранения и годности.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1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Маркировка и упаковка. </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Pr>
                <w:b/>
              </w:rPr>
              <w:t xml:space="preserve">Практические занятия </w:t>
            </w:r>
            <w:r w:rsidRPr="00B27F51">
              <w:rPr>
                <w:b/>
              </w:rPr>
              <w:t>№16, №17, №18, №19, №20</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10</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Оценка качества кондитерских товаров по органолептическим показателям. </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Оценка качества кондитерских товаров по содержанию начинки.</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55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Органолептическая  оценка качества печенья, пряников, вафель, расчет энергетической ценности.</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Органолептическая оценка качества шоколада, карамели, конфет,  распознавание ассортимента, расчет энергетической ценности.</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5</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Распознавание ассортимента крахмала, сахара, меда, органолептическая оценка качества меда, расчет энергетической ценности.</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Лабораторная работа №6</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Размещение и выкладка кондитерских товаров</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Размещение и выкладка. Товарные потери: виды, причины возникновения, пути предупреждения и сокращения</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Продажа крахмала, крахмалопродуктов, сахара, меда и кондитерских изделий</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 Отличие фальсифицированных товаров от заменителей, взаимосвязь с ценами</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1.9 Продажа вкусовых товаров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4</w:t>
            </w:r>
          </w:p>
        </w:tc>
      </w:tr>
      <w:tr w:rsidR="000B4A45" w:rsidRPr="00B27F51" w:rsidTr="00405116">
        <w:trPr>
          <w:trHeight w:val="300"/>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Классификация товара, ассортимент, виды.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40"/>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Свойства, показатели качества. </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 xml:space="preserve">Практическое занятие №21 </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Решение профессиональных задач «Отличие фальсифицированных товаров от заменителей, взаимосвязь с ценами»</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Лабораторные работы №7, №8, №9, №10, №11</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10</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Оценка качества кондитерских товаров по органолептическим показателям</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Определение группы безалкогольных напитков.</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ind w:firstLine="1"/>
            </w:pPr>
            <w:r w:rsidRPr="00B27F51">
              <w:t>Органолептическая оценка качества чая, распознавание ассортимента.</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Размещение и выкладка вкусовых товаров</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5</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Распознавание ассортимента алкогольных и слабоалкогольных  напитков, расчет энергетической ценности.</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left w:val="single" w:sz="4" w:space="0" w:color="auto"/>
              <w:right w:val="single" w:sz="4" w:space="0" w:color="auto"/>
            </w:tcBorders>
          </w:tcPr>
          <w:p w:rsidR="000B4A45" w:rsidRPr="00B27F51" w:rsidRDefault="000B4A45" w:rsidP="00405116">
            <w:pPr>
              <w:jc w:val="center"/>
              <w:rPr>
                <w:b/>
              </w:rPr>
            </w:pPr>
            <w:r w:rsidRPr="00B27F51">
              <w:rPr>
                <w:b/>
              </w:rPr>
              <w:t>8</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 xml:space="preserve">Условия сроки хранения и годности. Маркировка и упаковка. Размещение и выкладка.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Товарные потери: виды, причины возникновения, пути предупреждения и сокращения.</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bottom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Продажа вкусовых товаров. Отличие фальсифицированных товаров от заменителей, взаимосвязь с ценами.</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1.10 Продажа плодоовощных товаров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27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Классификация товара, ассортимент, виды, свойства, показатели качества.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4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Условия и сроки хранения и годности.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30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Маркировка и упаковка. </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Практическое занятие №22</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Определение товарного качества свежих овощей и плодов</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Лабораторные работы  №12, №13, №14, №15, №16</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8</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Оценка качества консервированных овощей по органолептическим показателям</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Размещение плодоовощных товаров</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Расчет конечной даты хранения и энергетической ценности  плодовоовощных товаров</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580"/>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right w:val="single" w:sz="4" w:space="0" w:color="auto"/>
            </w:tcBorders>
          </w:tcPr>
          <w:p w:rsidR="000B4A45" w:rsidRPr="00B27F51" w:rsidRDefault="000B4A45" w:rsidP="00405116">
            <w:r w:rsidRPr="00B27F51">
              <w:t>Распознавание дефектов. Выкладка плодоовощных товаров</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 xml:space="preserve">Размещение и выкладка. Товарные потери: виды, причины возникновения, пути предупреждения и сокращения.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Продажа плодоовощных товаров. Отличие фальсифицированных товаров от заменителей, взаимосвязь с ценами.</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Продукты переработки плодов и овощей. Грибы.  Классификация, ассортимент, товароведная характеристика основных видов, показатели качества, дефекты, особенности маркировки, упаковки и хранения</w:t>
            </w:r>
          </w:p>
        </w:tc>
        <w:tc>
          <w:tcPr>
            <w:tcW w:w="1081" w:type="dxa"/>
            <w:vMerge/>
            <w:tcBorders>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1.11 Продажа мяса и мясных продуктов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Классификация товара, ассортимент, виды, свойства, показатели качества.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Условия и сроки хранения и годности; маркировка и упаковка. Размещение и выкладка.</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Товарные потери: виды, причины возникновения, пути предупреждения и сокращения.</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Практическое занятие №23</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Определение товарного качества мяса и мясных продуктов</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6</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Продажа мяса и мясных продуктов. Отличие фальсифицированных товаров от заменителей, взаимосвязь с ценами.</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t xml:space="preserve">Первичная обработка мяса убойных животных, виды тканей мяса, их характеристика. </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bottom w:val="single" w:sz="4" w:space="0" w:color="auto"/>
              <w:right w:val="single" w:sz="4" w:space="0" w:color="auto"/>
            </w:tcBorders>
          </w:tcPr>
          <w:p w:rsidR="000B4A45" w:rsidRPr="00B27F51" w:rsidRDefault="000B4A45" w:rsidP="00405116">
            <w:pPr>
              <w:rPr>
                <w:b/>
              </w:rPr>
            </w:pPr>
          </w:p>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Химический состав основных тканей мяса. Классификация.</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val="restart"/>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Тема 1.12 Продажа рыбы и рыбных продуктов</w:t>
            </w:r>
          </w:p>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Содержание учебного материала</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10</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 Рыба. Строение тела рыбы, химический состав мяса рыбы. Семейства важнейших промысловых рыб.</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Классификация продукции, ассортимент, виды, свойства, показатели качества.</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Размещение и выкладка. Товарные потери: виды, причины возникновения, пути предупреждения и сокращения</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Продажа рыбы и рыбных продуктов. Отличие фальсифицированных товаров от заменителей, взаимосвязь с ценами.</w:t>
            </w:r>
          </w:p>
        </w:tc>
        <w:tc>
          <w:tcPr>
            <w:tcW w:w="1081" w:type="dxa"/>
            <w:vMerge/>
            <w:tcBorders>
              <w:left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5</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Условия и сроки хранения и годности. Маркировка и упаковка.</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Практическое занятие №24</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2</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Оценка качества рыбных консервов по органолептическим показателям</w:t>
            </w:r>
          </w:p>
        </w:tc>
        <w:tc>
          <w:tcPr>
            <w:tcW w:w="1081" w:type="dxa"/>
            <w:vMerge/>
            <w:tcBorders>
              <w:left w:val="single" w:sz="4" w:space="0" w:color="auto"/>
              <w:bottom w:val="single" w:sz="4" w:space="0" w:color="auto"/>
              <w:right w:val="single" w:sz="4" w:space="0" w:color="auto"/>
            </w:tcBorders>
          </w:tcPr>
          <w:p w:rsidR="000B4A45" w:rsidRPr="00B27F51" w:rsidRDefault="000B4A45" w:rsidP="00405116">
            <w:pPr>
              <w:jc w:val="center"/>
              <w:rPr>
                <w:b/>
              </w:rPr>
            </w:pP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9520" w:type="dxa"/>
            <w:gridSpan w:val="2"/>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Лабораторные работы №16, №17, №18, №19</w:t>
            </w:r>
          </w:p>
        </w:tc>
        <w:tc>
          <w:tcPr>
            <w:tcW w:w="1081" w:type="dxa"/>
            <w:vMerge w:val="restart"/>
            <w:tcBorders>
              <w:top w:val="single" w:sz="4" w:space="0" w:color="auto"/>
              <w:left w:val="single" w:sz="4" w:space="0" w:color="auto"/>
              <w:right w:val="single" w:sz="4" w:space="0" w:color="auto"/>
            </w:tcBorders>
          </w:tcPr>
          <w:p w:rsidR="000B4A45" w:rsidRPr="00B27F51" w:rsidRDefault="000B4A45" w:rsidP="00405116">
            <w:pPr>
              <w:jc w:val="center"/>
              <w:rPr>
                <w:b/>
              </w:rPr>
            </w:pPr>
            <w:r w:rsidRPr="00B27F51">
              <w:rPr>
                <w:b/>
              </w:rPr>
              <w:t>8</w:t>
            </w:r>
          </w:p>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Размещение и выкладка рыбы и рыбных продуктов</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Расшифровка маркировки на банке рыбных консервов</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Распознавание ассортимент рыбы и рыбных продуктов</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323"/>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right w:val="single" w:sz="4" w:space="0" w:color="auto"/>
            </w:tcBorders>
          </w:tcPr>
          <w:p w:rsidR="000B4A45" w:rsidRPr="00B27F51" w:rsidRDefault="000B4A45" w:rsidP="00405116">
            <w:r w:rsidRPr="00B27F51">
              <w:t>4</w:t>
            </w:r>
          </w:p>
        </w:tc>
        <w:tc>
          <w:tcPr>
            <w:tcW w:w="9093" w:type="dxa"/>
            <w:tcBorders>
              <w:top w:val="single" w:sz="4" w:space="0" w:color="auto"/>
              <w:left w:val="single" w:sz="4" w:space="0" w:color="auto"/>
              <w:right w:val="single" w:sz="4" w:space="0" w:color="auto"/>
            </w:tcBorders>
          </w:tcPr>
          <w:p w:rsidR="000B4A45" w:rsidRPr="00B27F51" w:rsidRDefault="000B4A45" w:rsidP="00405116">
            <w:r w:rsidRPr="00B27F51">
              <w:t>Расчет энергетической ценности рыбы и рыбных продуктов</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85"/>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rPr>
                <w:b/>
              </w:rPr>
              <w:t>Самостоятельная работа обучающихся</w:t>
            </w:r>
          </w:p>
        </w:tc>
        <w:tc>
          <w:tcPr>
            <w:tcW w:w="1081" w:type="dxa"/>
            <w:vMerge w:val="restart"/>
            <w:tcBorders>
              <w:left w:val="single" w:sz="4" w:space="0" w:color="auto"/>
              <w:right w:val="single" w:sz="4" w:space="0" w:color="auto"/>
            </w:tcBorders>
          </w:tcPr>
          <w:p w:rsidR="000B4A45" w:rsidRPr="00B27F51" w:rsidRDefault="000B4A45" w:rsidP="00405116">
            <w:pPr>
              <w:jc w:val="center"/>
              <w:rPr>
                <w:b/>
              </w:rPr>
            </w:pPr>
            <w:r w:rsidRPr="00B27F51">
              <w:rPr>
                <w:b/>
              </w:rPr>
              <w:t>7</w:t>
            </w:r>
          </w:p>
        </w:tc>
      </w:tr>
      <w:tr w:rsidR="000B4A45" w:rsidRPr="00B27F51" w:rsidTr="00405116">
        <w:trPr>
          <w:trHeight w:val="288"/>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1</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Нерыбные морепродукты</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232"/>
        </w:trPr>
        <w:tc>
          <w:tcPr>
            <w:tcW w:w="2974" w:type="dxa"/>
            <w:vMerge/>
            <w:tcBorders>
              <w:left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2</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 xml:space="preserve"> Классификация, ассортимент, товароведная характеристика.</w:t>
            </w:r>
          </w:p>
        </w:tc>
        <w:tc>
          <w:tcPr>
            <w:tcW w:w="1081" w:type="dxa"/>
            <w:vMerge/>
            <w:tcBorders>
              <w:left w:val="single" w:sz="4" w:space="0" w:color="auto"/>
              <w:right w:val="single" w:sz="4" w:space="0" w:color="auto"/>
            </w:tcBorders>
          </w:tcPr>
          <w:p w:rsidR="000B4A45" w:rsidRPr="00B27F51" w:rsidRDefault="000B4A45" w:rsidP="00405116"/>
        </w:tc>
      </w:tr>
      <w:tr w:rsidR="000B4A45" w:rsidRPr="00B27F51" w:rsidTr="00405116">
        <w:trPr>
          <w:trHeight w:val="300"/>
        </w:trPr>
        <w:tc>
          <w:tcPr>
            <w:tcW w:w="2974" w:type="dxa"/>
            <w:vMerge/>
            <w:tcBorders>
              <w:left w:val="single" w:sz="4" w:space="0" w:color="auto"/>
              <w:bottom w:val="single" w:sz="4" w:space="0" w:color="auto"/>
              <w:right w:val="single" w:sz="4" w:space="0" w:color="auto"/>
            </w:tcBorders>
          </w:tcPr>
          <w:p w:rsidR="000B4A45" w:rsidRPr="00B27F51" w:rsidRDefault="000B4A45" w:rsidP="00405116"/>
        </w:tc>
        <w:tc>
          <w:tcPr>
            <w:tcW w:w="427"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3</w:t>
            </w:r>
          </w:p>
        </w:tc>
        <w:tc>
          <w:tcPr>
            <w:tcW w:w="9093" w:type="dxa"/>
            <w:tcBorders>
              <w:top w:val="single" w:sz="4" w:space="0" w:color="auto"/>
              <w:left w:val="single" w:sz="4" w:space="0" w:color="auto"/>
              <w:bottom w:val="single" w:sz="4" w:space="0" w:color="auto"/>
              <w:right w:val="single" w:sz="4" w:space="0" w:color="auto"/>
            </w:tcBorders>
          </w:tcPr>
          <w:p w:rsidR="000B4A45" w:rsidRPr="00B27F51" w:rsidRDefault="000B4A45" w:rsidP="00405116">
            <w:r w:rsidRPr="00B27F51">
              <w:t>Показатели качества, дефекты, особенности маркировки, упаковки и хранения</w:t>
            </w:r>
          </w:p>
        </w:tc>
        <w:tc>
          <w:tcPr>
            <w:tcW w:w="1081" w:type="dxa"/>
            <w:vMerge/>
            <w:tcBorders>
              <w:left w:val="single" w:sz="4" w:space="0" w:color="auto"/>
              <w:bottom w:val="single" w:sz="4" w:space="0" w:color="auto"/>
              <w:right w:val="single" w:sz="4" w:space="0" w:color="auto"/>
            </w:tcBorders>
          </w:tcPr>
          <w:p w:rsidR="000B4A45" w:rsidRPr="00B27F51" w:rsidRDefault="000B4A45" w:rsidP="00405116"/>
        </w:tc>
      </w:tr>
      <w:tr w:rsidR="000B4A45" w:rsidRPr="00B27F51" w:rsidTr="00405116">
        <w:trPr>
          <w:trHeight w:val="580"/>
        </w:trPr>
        <w:tc>
          <w:tcPr>
            <w:tcW w:w="12494" w:type="dxa"/>
            <w:gridSpan w:val="3"/>
            <w:tcBorders>
              <w:top w:val="single" w:sz="4" w:space="0" w:color="auto"/>
              <w:left w:val="single" w:sz="4" w:space="0" w:color="auto"/>
              <w:right w:val="single" w:sz="4" w:space="0" w:color="auto"/>
            </w:tcBorders>
          </w:tcPr>
          <w:p w:rsidR="000B4A45" w:rsidRPr="00B27F51" w:rsidRDefault="000B4A45" w:rsidP="00405116">
            <w:pPr>
              <w:rPr>
                <w:b/>
              </w:rPr>
            </w:pPr>
            <w:r w:rsidRPr="00B27F51">
              <w:rPr>
                <w:b/>
              </w:rPr>
              <w:t>Учебная практика</w:t>
            </w:r>
          </w:p>
          <w:p w:rsidR="000B4A45" w:rsidRPr="00B27F51" w:rsidRDefault="000B4A45" w:rsidP="00405116">
            <w:pPr>
              <w:rPr>
                <w:b/>
              </w:rPr>
            </w:pPr>
            <w:r w:rsidRPr="00B27F51">
              <w:rPr>
                <w:b/>
              </w:rPr>
              <w:t>Виды работ</w:t>
            </w:r>
          </w:p>
          <w:p w:rsidR="000B4A45" w:rsidRPr="00B27F51" w:rsidRDefault="000B4A45" w:rsidP="00405116">
            <w:r w:rsidRPr="00B27F51">
              <w:t>Тема 1.1. Эксплуатация торгового оборудования и охрана труда.</w:t>
            </w:r>
          </w:p>
          <w:p w:rsidR="000B4A45" w:rsidRPr="00B27F51" w:rsidRDefault="000B4A45" w:rsidP="00405116">
            <w:r w:rsidRPr="00B27F51">
              <w:t>Тема 1.2. Изучение покупательского  спроса.</w:t>
            </w:r>
          </w:p>
          <w:p w:rsidR="000B4A45" w:rsidRPr="00B27F51" w:rsidRDefault="000B4A45" w:rsidP="00405116">
            <w:r w:rsidRPr="00B27F51">
              <w:t>Тема 1.3. Основы товароведения продовольственных товаров.</w:t>
            </w:r>
          </w:p>
          <w:p w:rsidR="000B4A45" w:rsidRPr="00B27F51" w:rsidRDefault="000B4A45" w:rsidP="00405116">
            <w:r w:rsidRPr="00B27F51">
              <w:t>Тема 1.4. Продажа зерномучных товаров.</w:t>
            </w:r>
          </w:p>
          <w:p w:rsidR="000B4A45" w:rsidRPr="00B27F51" w:rsidRDefault="000B4A45" w:rsidP="00405116">
            <w:r w:rsidRPr="00B27F51">
              <w:t>Тема 1.5. Продажа молочных товаров.</w:t>
            </w:r>
          </w:p>
          <w:p w:rsidR="000B4A45" w:rsidRPr="00B27F51" w:rsidRDefault="000B4A45" w:rsidP="00405116">
            <w:r w:rsidRPr="00B27F51">
              <w:t>Тема 1.6. Продажа пищевых жиров.</w:t>
            </w:r>
          </w:p>
          <w:p w:rsidR="000B4A45" w:rsidRPr="00B27F51" w:rsidRDefault="000B4A45" w:rsidP="00405116">
            <w:r w:rsidRPr="00B27F51">
              <w:t>Тема 1.7. Продажа яиц и яичных товаров.</w:t>
            </w:r>
          </w:p>
          <w:p w:rsidR="000B4A45" w:rsidRPr="00B27F51" w:rsidRDefault="000B4A45" w:rsidP="00405116">
            <w:r w:rsidRPr="00B27F51">
              <w:t>Тема 1.8. Продажа крахмала, крахмалопродуктов, сахара, меда и кондитерских изделий.</w:t>
            </w:r>
          </w:p>
          <w:p w:rsidR="000B4A45" w:rsidRPr="00B27F51" w:rsidRDefault="000B4A45" w:rsidP="00405116">
            <w:r w:rsidRPr="00B27F51">
              <w:t>Тема 1.9. Продажа вкусовых товаров.</w:t>
            </w:r>
          </w:p>
          <w:p w:rsidR="000B4A45" w:rsidRPr="00B27F51" w:rsidRDefault="000B4A45" w:rsidP="00405116">
            <w:r w:rsidRPr="00B27F51">
              <w:t>Тема 1.10. Продажа плодовоовощных товаров.</w:t>
            </w:r>
          </w:p>
          <w:p w:rsidR="000B4A45" w:rsidRPr="00B27F51" w:rsidRDefault="000B4A45" w:rsidP="00405116">
            <w:r w:rsidRPr="00B27F51">
              <w:t>Тема 1.11. Продажа мяса и мясных продуктов.</w:t>
            </w:r>
          </w:p>
          <w:p w:rsidR="000B4A45" w:rsidRPr="00B27F51" w:rsidRDefault="000B4A45" w:rsidP="00405116">
            <w:r w:rsidRPr="00B27F51">
              <w:t>Тема 1.12. Продажа рыбы и рыбных продуктов.</w:t>
            </w:r>
          </w:p>
        </w:tc>
        <w:tc>
          <w:tcPr>
            <w:tcW w:w="1081" w:type="dxa"/>
            <w:tcBorders>
              <w:top w:val="single" w:sz="4" w:space="0" w:color="auto"/>
              <w:left w:val="single" w:sz="4" w:space="0" w:color="auto"/>
              <w:right w:val="single" w:sz="4" w:space="0" w:color="auto"/>
            </w:tcBorders>
          </w:tcPr>
          <w:p w:rsidR="000B4A45" w:rsidRPr="00B27F51" w:rsidRDefault="000B4A45" w:rsidP="00405116">
            <w:pPr>
              <w:jc w:val="center"/>
            </w:pPr>
            <w:r w:rsidRPr="00B27F51">
              <w:t>180</w:t>
            </w:r>
          </w:p>
        </w:tc>
      </w:tr>
      <w:tr w:rsidR="000B4A45" w:rsidRPr="00B27F51" w:rsidTr="00405116">
        <w:trPr>
          <w:trHeight w:val="285"/>
        </w:trPr>
        <w:tc>
          <w:tcPr>
            <w:tcW w:w="12494" w:type="dxa"/>
            <w:gridSpan w:val="3"/>
            <w:tcBorders>
              <w:top w:val="single" w:sz="4" w:space="0" w:color="auto"/>
              <w:left w:val="single" w:sz="4" w:space="0" w:color="auto"/>
              <w:bottom w:val="single" w:sz="4" w:space="0" w:color="auto"/>
              <w:right w:val="single" w:sz="4" w:space="0" w:color="auto"/>
            </w:tcBorders>
          </w:tcPr>
          <w:p w:rsidR="000B4A45" w:rsidRPr="00B27F51" w:rsidRDefault="000B4A45" w:rsidP="00405116">
            <w:pPr>
              <w:rPr>
                <w:b/>
              </w:rPr>
            </w:pPr>
            <w:r w:rsidRPr="00B27F51">
              <w:rPr>
                <w:b/>
              </w:rPr>
              <w:t>Производственная практика (по профилю специальности)</w:t>
            </w:r>
          </w:p>
          <w:p w:rsidR="000B4A45" w:rsidRPr="00B27F51" w:rsidRDefault="000B4A45" w:rsidP="00405116">
            <w:pPr>
              <w:rPr>
                <w:b/>
              </w:rPr>
            </w:pPr>
            <w:r w:rsidRPr="00B27F51">
              <w:rPr>
                <w:b/>
              </w:rPr>
              <w:t>Виды работ</w:t>
            </w:r>
          </w:p>
          <w:p w:rsidR="000B4A45" w:rsidRPr="00B27F51" w:rsidRDefault="000B4A45" w:rsidP="00405116">
            <w:r w:rsidRPr="00B27F51">
              <w:t>Тема 1.1. Эксплуатация торгового оборудования и охрана труда.</w:t>
            </w:r>
          </w:p>
          <w:p w:rsidR="000B4A45" w:rsidRPr="00B27F51" w:rsidRDefault="000B4A45" w:rsidP="00405116">
            <w:r w:rsidRPr="00B27F51">
              <w:t>Тема 1.2. Основы товароведения продовольственных товаров.</w:t>
            </w:r>
          </w:p>
          <w:p w:rsidR="000B4A45" w:rsidRPr="00B27F51" w:rsidRDefault="000B4A45" w:rsidP="00405116">
            <w:r w:rsidRPr="00B27F51">
              <w:t>Тема 1.3. Продажа зерномучных товаров.</w:t>
            </w:r>
          </w:p>
          <w:p w:rsidR="000B4A45" w:rsidRPr="00B27F51" w:rsidRDefault="000B4A45" w:rsidP="00405116">
            <w:r w:rsidRPr="00B27F51">
              <w:t>Тема 1.4. Продажа молочных товаров.</w:t>
            </w:r>
          </w:p>
          <w:p w:rsidR="000B4A45" w:rsidRPr="00B27F51" w:rsidRDefault="000B4A45" w:rsidP="00405116">
            <w:r w:rsidRPr="00B27F51">
              <w:t>Тема 1.5. Продажа пищевых жиров.</w:t>
            </w:r>
          </w:p>
          <w:p w:rsidR="000B4A45" w:rsidRPr="00B27F51" w:rsidRDefault="000B4A45" w:rsidP="00405116">
            <w:r w:rsidRPr="00B27F51">
              <w:t>Тема 1.6. Продажа яиц и яичных товаров.</w:t>
            </w:r>
          </w:p>
          <w:p w:rsidR="000B4A45" w:rsidRPr="00B27F51" w:rsidRDefault="000B4A45" w:rsidP="00405116">
            <w:r w:rsidRPr="00B27F51">
              <w:t>Тема 1.7. Продажа крахмала, крахмалопродуктов, сахара, меда и кондитерских изделий.</w:t>
            </w:r>
          </w:p>
          <w:p w:rsidR="000B4A45" w:rsidRPr="00B27F51" w:rsidRDefault="000B4A45" w:rsidP="00405116">
            <w:r w:rsidRPr="00B27F51">
              <w:t>Тема 1.8. Продажа вкусовых товаров.</w:t>
            </w:r>
          </w:p>
          <w:p w:rsidR="000B4A45" w:rsidRPr="00B27F51" w:rsidRDefault="000B4A45" w:rsidP="00405116">
            <w:r w:rsidRPr="00B27F51">
              <w:t>Тема 1.9. Продажа плодовоовощных товаров.</w:t>
            </w:r>
          </w:p>
          <w:p w:rsidR="000B4A45" w:rsidRPr="00B27F51" w:rsidRDefault="000B4A45" w:rsidP="00405116">
            <w:r w:rsidRPr="00B27F51">
              <w:t>Тема 1.10. Продажа мяса и мясных продуктов.</w:t>
            </w:r>
          </w:p>
          <w:p w:rsidR="000B4A45" w:rsidRPr="00B27F51" w:rsidRDefault="000B4A45" w:rsidP="00405116">
            <w:r w:rsidRPr="00B27F51">
              <w:t>Тема 1.11. Продажа рыбы и рыбных продуктов.</w:t>
            </w:r>
          </w:p>
        </w:tc>
        <w:tc>
          <w:tcPr>
            <w:tcW w:w="1081"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pPr>
            <w:r w:rsidRPr="00B27F51">
              <w:t>66</w:t>
            </w:r>
          </w:p>
        </w:tc>
      </w:tr>
    </w:tbl>
    <w:p w:rsidR="000B4A45" w:rsidRPr="00B27F51" w:rsidRDefault="000B4A45" w:rsidP="000B4A45">
      <w:pPr>
        <w:rPr>
          <w:i/>
        </w:rPr>
        <w:sectPr w:rsidR="000B4A45" w:rsidRPr="00B27F51" w:rsidSect="00B27F51">
          <w:type w:val="continuous"/>
          <w:pgSz w:w="11907" w:h="16840"/>
          <w:pgMar w:top="1134" w:right="851" w:bottom="1134" w:left="1701" w:header="709" w:footer="709" w:gutter="0"/>
          <w:cols w:space="720"/>
          <w:docGrid w:linePitch="326"/>
        </w:sectPr>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2"/>
          <w:szCs w:val="22"/>
        </w:rPr>
      </w:pPr>
      <w:r w:rsidRPr="00B27F51">
        <w:rPr>
          <w:b/>
          <w:caps/>
          <w:sz w:val="22"/>
          <w:szCs w:val="22"/>
        </w:rPr>
        <w:t>4. условия реализации ПРОФЕССИОНАЛЬНОГО МОДУЛЯ</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2"/>
          <w:szCs w:val="22"/>
        </w:rPr>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B27F51">
        <w:rPr>
          <w:b/>
          <w:sz w:val="22"/>
          <w:szCs w:val="22"/>
        </w:rPr>
        <w:t>4.1.  Требования к минимальному материально-техническому обеспечению</w:t>
      </w:r>
    </w:p>
    <w:p w:rsidR="000B4A45" w:rsidRPr="00B27F51" w:rsidRDefault="000B4A45" w:rsidP="000B4A45">
      <w:pPr>
        <w:widowControl w:val="0"/>
        <w:tabs>
          <w:tab w:val="left" w:pos="540"/>
        </w:tabs>
        <w:jc w:val="both"/>
      </w:pPr>
      <w:r w:rsidRPr="00B27F51">
        <w:t>Реализация профессионального модуля предполагает наличие учебного кабинета «МДК 01.01 розничная торговля непродовольственными товарами».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B27F51">
        <w:rPr>
          <w:bCs/>
          <w:u w:val="single"/>
        </w:rPr>
        <w:t>Оборудование учебного кабинета: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доска классная;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стол и стул для преподавателя;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столы и стулья для обучающихся;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u w:val="single"/>
        </w:rPr>
      </w:pPr>
      <w:r w:rsidRPr="00B27F51">
        <w:rPr>
          <w:bCs/>
          <w:u w:val="single"/>
        </w:rPr>
        <w:t>Технические средства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 компьютер;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u w:val="single"/>
        </w:rPr>
      </w:pPr>
      <w:r w:rsidRPr="00B27F51">
        <w:rPr>
          <w:bCs/>
          <w:u w:val="single"/>
        </w:rPr>
        <w:t>Учебно-наглядные пособия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-наглядные пособия (комплект плакатов, карточки-задания, схемы, таблицы);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-упаковки, маркировки товаров;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-комплект учебно-методической документации</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B27F51">
        <w:rPr>
          <w:b/>
          <w:sz w:val="22"/>
          <w:szCs w:val="22"/>
        </w:rPr>
        <w:t>4.2.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B27F51">
        <w:rPr>
          <w:b/>
          <w:bCs/>
        </w:rPr>
        <w:t>Перечень учебных изданий, Интернет-ресурсов, дополнительной литературы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u w:val="single"/>
        </w:rPr>
      </w:pPr>
      <w:r w:rsidRPr="00B27F51">
        <w:rPr>
          <w:b/>
          <w:bCs/>
          <w:u w:val="single"/>
        </w:rPr>
        <w:t>Основные источники:</w:t>
      </w:r>
    </w:p>
    <w:p w:rsidR="000B4A45" w:rsidRPr="00B27F51" w:rsidRDefault="000B4A45" w:rsidP="000B4A45">
      <w:pPr>
        <w:ind w:left="142"/>
        <w:jc w:val="both"/>
        <w:rPr>
          <w:bCs/>
        </w:rPr>
      </w:pPr>
      <w:r w:rsidRPr="00B27F51">
        <w:rPr>
          <w:bCs/>
        </w:rPr>
        <w:t>Учебники:</w:t>
      </w:r>
    </w:p>
    <w:p w:rsidR="000B4A45" w:rsidRPr="00B27F51" w:rsidRDefault="000B4A45" w:rsidP="000B4A45">
      <w:pPr>
        <w:ind w:left="142"/>
        <w:jc w:val="both"/>
        <w:rPr>
          <w:bCs/>
        </w:rPr>
      </w:pPr>
      <w:r w:rsidRPr="00B27F51">
        <w:rPr>
          <w:bCs/>
        </w:rPr>
        <w:t>1.Голубкина А.М., Никифорова Н.С., Новикова А.М., Прокофьева С.А. Розничная торговля продовольственными товарами: учебник для нач. проф. образования/- М.: Издательский центр «Академия», 2013.</w:t>
      </w:r>
    </w:p>
    <w:p w:rsidR="000B4A45" w:rsidRPr="00B27F51" w:rsidRDefault="000B4A45" w:rsidP="000B4A45">
      <w:pPr>
        <w:ind w:left="142"/>
        <w:jc w:val="both"/>
        <w:rPr>
          <w:bCs/>
        </w:rPr>
      </w:pPr>
      <w:r w:rsidRPr="00B27F51">
        <w:rPr>
          <w:bCs/>
        </w:rPr>
        <w:t>2.Гранаткина Н.В. Товароведение и организация торговли продовольственными товарами: учебное пособие для НПО. Гриф МО РФ, 2011.</w:t>
      </w:r>
    </w:p>
    <w:p w:rsidR="000B4A45" w:rsidRPr="00B27F51" w:rsidRDefault="000B4A45" w:rsidP="000B4A45">
      <w:pPr>
        <w:ind w:left="142"/>
        <w:jc w:val="both"/>
        <w:rPr>
          <w:bCs/>
        </w:rPr>
      </w:pPr>
      <w:r w:rsidRPr="00B27F51">
        <w:rPr>
          <w:bCs/>
        </w:rPr>
        <w:t>3.Казанцева Н.С. Товароведение продовольственных товаров-М.: Издательско-торговая корпорация «Дашков и К», 2013.</w:t>
      </w:r>
    </w:p>
    <w:p w:rsidR="000B4A45" w:rsidRPr="00B27F51" w:rsidRDefault="000B4A45" w:rsidP="000B4A45">
      <w:pPr>
        <w:ind w:left="142"/>
        <w:jc w:val="both"/>
        <w:rPr>
          <w:bCs/>
        </w:rPr>
      </w:pPr>
      <w:r w:rsidRPr="00B27F51">
        <w:rPr>
          <w:bCs/>
        </w:rPr>
        <w:t>4.Микулович А.С., Смольская А.О. Товароведение продовольственных товаров-М.: учебно-методическое пособие-Минск БГЭУ, 2012.</w:t>
      </w:r>
    </w:p>
    <w:p w:rsidR="000B4A45" w:rsidRPr="00B27F51" w:rsidRDefault="000B4A45" w:rsidP="000B4A45">
      <w:pPr>
        <w:ind w:left="142"/>
        <w:jc w:val="both"/>
        <w:rPr>
          <w:bCs/>
        </w:rPr>
      </w:pPr>
      <w:r w:rsidRPr="00B27F51">
        <w:rPr>
          <w:bCs/>
        </w:rPr>
        <w:t>5.Никифорова Н.С. Товароведение продовольственных товаров: практикум -учебное пособие для НПО. -М.: Издательский центр «Академия», 2011.</w:t>
      </w:r>
    </w:p>
    <w:p w:rsidR="000B4A45" w:rsidRPr="00B27F51" w:rsidRDefault="000B4A45" w:rsidP="000B4A45">
      <w:pPr>
        <w:ind w:left="142"/>
        <w:jc w:val="both"/>
        <w:rPr>
          <w:bCs/>
        </w:rPr>
      </w:pPr>
      <w:r w:rsidRPr="00B27F51">
        <w:rPr>
          <w:bCs/>
        </w:rPr>
        <w:t>6.</w:t>
      </w:r>
      <w:r w:rsidRPr="00B27F51">
        <w:t xml:space="preserve"> </w:t>
      </w:r>
      <w:r w:rsidRPr="00B27F51">
        <w:rPr>
          <w:bCs/>
        </w:rPr>
        <w:t>Никитченко Л.И. Оборудование торговых предприятий. Рабочая тетрадь: учебное пособие для НПО, издательство «Академия», 2012.</w:t>
      </w:r>
    </w:p>
    <w:p w:rsidR="000B4A45" w:rsidRPr="00B27F51" w:rsidRDefault="000B4A45" w:rsidP="000B4A45">
      <w:pPr>
        <w:ind w:left="180"/>
        <w:jc w:val="both"/>
      </w:pPr>
      <w:r w:rsidRPr="00B27F51">
        <w:t>7.Парфентьева Т.Р., Миронова Н.Б., Петухова А.А. Оборудование торговых предприятий: учебное пособие для НПО, издательство «Академия», 2012.</w:t>
      </w:r>
    </w:p>
    <w:p w:rsidR="000B4A45" w:rsidRPr="00B27F51" w:rsidRDefault="000B4A45" w:rsidP="000B4A45">
      <w:pPr>
        <w:ind w:left="180"/>
        <w:jc w:val="both"/>
      </w:pPr>
    </w:p>
    <w:p w:rsidR="000B4A45" w:rsidRPr="00B27F51" w:rsidRDefault="000B4A45" w:rsidP="000B4A45">
      <w:pPr>
        <w:ind w:left="142"/>
        <w:jc w:val="both"/>
        <w:rPr>
          <w:bCs/>
        </w:rPr>
      </w:pPr>
      <w:r w:rsidRPr="00B27F51">
        <w:rPr>
          <w:bCs/>
        </w:rPr>
        <w:t>Справочники:</w:t>
      </w:r>
    </w:p>
    <w:p w:rsidR="000B4A45" w:rsidRPr="00B27F51" w:rsidRDefault="000B4A45" w:rsidP="000B4A45">
      <w:pPr>
        <w:ind w:left="142"/>
        <w:jc w:val="both"/>
        <w:rPr>
          <w:bCs/>
        </w:rPr>
      </w:pPr>
      <w:r w:rsidRPr="00B27F51">
        <w:rPr>
          <w:bCs/>
        </w:rPr>
        <w:t>1.Никифорова Н.С., Новикова А.М., Прокофьева С.А. Справочник по товароведению продовольственных товаров: учебное пособие для НПО, 2 тома,-М.: Издательский центр «Академия», 2008.</w:t>
      </w:r>
    </w:p>
    <w:p w:rsidR="000B4A45" w:rsidRPr="00B27F51" w:rsidRDefault="000B4A45" w:rsidP="000B4A45">
      <w:pPr>
        <w:ind w:left="142"/>
        <w:jc w:val="both"/>
        <w:rPr>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Дополнительные источники: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B27F51">
        <w:rPr>
          <w:bCs/>
        </w:rPr>
        <w:t>1.Федеральный закон «О розничной торговле»</w:t>
      </w:r>
    </w:p>
    <w:p w:rsidR="000B4A45" w:rsidRPr="00B27F51" w:rsidRDefault="000B4A45" w:rsidP="000B4A45">
      <w:pPr>
        <w:pStyle w:val="1"/>
        <w:tabs>
          <w:tab w:val="num" w:pos="0"/>
        </w:tabs>
        <w:ind w:left="284" w:firstLine="0"/>
        <w:jc w:val="both"/>
        <w:rPr>
          <w:b/>
          <w:caps/>
          <w:sz w:val="22"/>
          <w:szCs w:val="22"/>
        </w:rPr>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2"/>
          <w:szCs w:val="22"/>
        </w:rPr>
      </w:pPr>
      <w:r w:rsidRPr="00B27F51">
        <w:rPr>
          <w:b/>
          <w:sz w:val="22"/>
          <w:szCs w:val="22"/>
        </w:rPr>
        <w:t>4.3. Общие требования к организации образовательного процесса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Cs/>
        </w:rPr>
      </w:pPr>
      <w:r w:rsidRPr="00B27F51">
        <w:rPr>
          <w:bCs/>
        </w:rPr>
        <w:t xml:space="preserve">Обязательным условием допуска к производственной практике  в рамках профессионального модуля «Продажа продовольственных товаров» является освоение </w:t>
      </w:r>
      <w:r w:rsidRPr="00B27F51">
        <w:t xml:space="preserve"> учебной практики для получения первичных профессиональных навыков</w:t>
      </w:r>
      <w:r w:rsidRPr="00B27F51">
        <w:rPr>
          <w:bCs/>
        </w:rPr>
        <w:t xml:space="preserve"> в рамках профессионального модуля «</w:t>
      </w:r>
      <w:r w:rsidRPr="00B27F51">
        <w:t>Выполнение работ по профессии рабочего»</w:t>
      </w:r>
      <w:r w:rsidRPr="00B27F51">
        <w:rPr>
          <w:bCs/>
        </w:rPr>
        <w:t>.</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2"/>
          <w:szCs w:val="22"/>
        </w:rPr>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2"/>
          <w:szCs w:val="22"/>
        </w:rPr>
      </w:pPr>
      <w:r w:rsidRPr="00B27F51">
        <w:rPr>
          <w:b/>
          <w:caps/>
          <w:sz w:val="22"/>
          <w:szCs w:val="22"/>
        </w:rPr>
        <w:t xml:space="preserve">5. Контроль и оценка результатов освоения профессионального модуля (вида профессиональной деятельности)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bl>
      <w:tblPr>
        <w:tblW w:w="9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6"/>
        <w:gridCol w:w="5387"/>
        <w:gridCol w:w="2044"/>
      </w:tblGrid>
      <w:tr w:rsidR="000B4A45" w:rsidRPr="00B27F51" w:rsidTr="00405116">
        <w:tc>
          <w:tcPr>
            <w:tcW w:w="2376" w:type="dxa"/>
            <w:shd w:val="clear" w:color="auto" w:fill="auto"/>
            <w:vAlign w:val="center"/>
          </w:tcPr>
          <w:p w:rsidR="000B4A45" w:rsidRPr="00B27F51" w:rsidRDefault="000B4A45" w:rsidP="00405116">
            <w:pPr>
              <w:jc w:val="center"/>
              <w:rPr>
                <w:b/>
                <w:bCs/>
              </w:rPr>
            </w:pPr>
            <w:r w:rsidRPr="00B27F51">
              <w:rPr>
                <w:b/>
                <w:bCs/>
              </w:rPr>
              <w:t xml:space="preserve">Результаты </w:t>
            </w:r>
          </w:p>
          <w:p w:rsidR="000B4A45" w:rsidRPr="00B27F51" w:rsidRDefault="000B4A45" w:rsidP="00405116">
            <w:pPr>
              <w:jc w:val="center"/>
              <w:rPr>
                <w:b/>
                <w:bCs/>
              </w:rPr>
            </w:pPr>
            <w:r w:rsidRPr="00B27F51">
              <w:rPr>
                <w:b/>
                <w:bCs/>
              </w:rPr>
              <w:t>(освоенные профессиональные компетенции)</w:t>
            </w:r>
          </w:p>
        </w:tc>
        <w:tc>
          <w:tcPr>
            <w:tcW w:w="5387" w:type="dxa"/>
            <w:shd w:val="clear" w:color="auto" w:fill="auto"/>
          </w:tcPr>
          <w:p w:rsidR="000B4A45" w:rsidRPr="00B27F51" w:rsidRDefault="000B4A45" w:rsidP="00405116">
            <w:pPr>
              <w:jc w:val="center"/>
              <w:rPr>
                <w:bCs/>
              </w:rPr>
            </w:pPr>
            <w:r w:rsidRPr="00B27F51">
              <w:rPr>
                <w:b/>
              </w:rPr>
              <w:t>Основные показатели оценки результата</w:t>
            </w:r>
          </w:p>
        </w:tc>
        <w:tc>
          <w:tcPr>
            <w:tcW w:w="2044" w:type="dxa"/>
            <w:shd w:val="clear" w:color="auto" w:fill="auto"/>
            <w:vAlign w:val="center"/>
          </w:tcPr>
          <w:p w:rsidR="000B4A45" w:rsidRPr="00B27F51" w:rsidRDefault="000B4A45" w:rsidP="00405116">
            <w:pPr>
              <w:jc w:val="center"/>
              <w:rPr>
                <w:b/>
                <w:bCs/>
                <w:iCs/>
              </w:rPr>
            </w:pPr>
            <w:r w:rsidRPr="00B27F51">
              <w:rPr>
                <w:b/>
                <w:iCs/>
              </w:rPr>
              <w:t xml:space="preserve">Формы и методы контроля и оценки </w:t>
            </w:r>
          </w:p>
        </w:tc>
      </w:tr>
      <w:tr w:rsidR="000B4A45" w:rsidRPr="00B27F51" w:rsidTr="00405116">
        <w:tc>
          <w:tcPr>
            <w:tcW w:w="2376" w:type="dxa"/>
            <w:shd w:val="clear" w:color="auto" w:fill="auto"/>
          </w:tcPr>
          <w:p w:rsidR="000B4A45" w:rsidRPr="00B27F51" w:rsidRDefault="000B4A45" w:rsidP="00405116">
            <w:pPr>
              <w:pStyle w:val="af8"/>
              <w:rPr>
                <w:rFonts w:cs="Times New Roman"/>
                <w:sz w:val="22"/>
                <w:szCs w:val="22"/>
              </w:rPr>
            </w:pPr>
            <w:r w:rsidRPr="00B27F51">
              <w:rPr>
                <w:rFonts w:cs="Times New Roman"/>
                <w:sz w:val="22"/>
                <w:szCs w:val="22"/>
              </w:rPr>
              <w:t>Осуществлять приемку товаров и контроль за наличием необходимых сопроводительных документов на поступившие товары</w:t>
            </w:r>
          </w:p>
        </w:tc>
        <w:tc>
          <w:tcPr>
            <w:tcW w:w="5387" w:type="dxa"/>
            <w:tcBorders>
              <w:bottom w:val="single" w:sz="4" w:space="0" w:color="auto"/>
            </w:tcBorders>
            <w:shd w:val="clear" w:color="auto" w:fill="auto"/>
          </w:tcPr>
          <w:p w:rsidR="000B4A45" w:rsidRPr="00B27F51" w:rsidRDefault="000B4A45" w:rsidP="00405116">
            <w:r w:rsidRPr="00B27F51">
              <w:rPr>
                <w:b/>
              </w:rPr>
              <w:t xml:space="preserve"> </w:t>
            </w:r>
            <w:r w:rsidRPr="00B27F51">
              <w:t xml:space="preserve">- </w:t>
            </w:r>
            <w:r w:rsidRPr="00B27F51">
              <w:rPr>
                <w:b/>
              </w:rPr>
              <w:t>соответствие</w:t>
            </w:r>
            <w:r w:rsidRPr="00B27F51">
              <w:t xml:space="preserve"> качества,  количественных характеристик продовольственных товаров «Инструкции о порядке приемки продукции производственно-технического назначения и товаров народного потребления по количеству и качеству» (П-6, П-7);</w:t>
            </w:r>
          </w:p>
          <w:p w:rsidR="000B4A45" w:rsidRPr="00B27F51" w:rsidRDefault="000B4A45" w:rsidP="00405116">
            <w:r w:rsidRPr="00B27F51">
              <w:t xml:space="preserve">- </w:t>
            </w:r>
            <w:r w:rsidRPr="00B27F51">
              <w:rPr>
                <w:b/>
              </w:rPr>
              <w:t>выполнение требований</w:t>
            </w:r>
            <w:r w:rsidRPr="00B27F51">
              <w:t xml:space="preserve"> проверки качества, количественных характеристик продовольственных товаров;</w:t>
            </w:r>
          </w:p>
          <w:p w:rsidR="000B4A45" w:rsidRPr="00B27F51" w:rsidRDefault="000B4A45" w:rsidP="00405116">
            <w:r w:rsidRPr="00B27F51">
              <w:t xml:space="preserve">- </w:t>
            </w:r>
            <w:r w:rsidRPr="00B27F51">
              <w:rPr>
                <w:b/>
              </w:rPr>
              <w:t>соблюдение требований</w:t>
            </w:r>
            <w:r w:rsidRPr="00B27F51">
              <w:t xml:space="preserve"> к оформлению сопроводительных документов на поступившие товары; </w:t>
            </w:r>
          </w:p>
        </w:tc>
        <w:tc>
          <w:tcPr>
            <w:tcW w:w="2044" w:type="dxa"/>
            <w:tcBorders>
              <w:bottom w:val="single" w:sz="4" w:space="0" w:color="auto"/>
            </w:tcBorders>
            <w:shd w:val="clear" w:color="auto" w:fill="auto"/>
          </w:tcPr>
          <w:p w:rsidR="000B4A45" w:rsidRPr="00B27F51" w:rsidRDefault="000B4A45" w:rsidP="00405116">
            <w:pPr>
              <w:rPr>
                <w:bCs/>
                <w:iCs/>
              </w:rPr>
            </w:pPr>
            <w:r w:rsidRPr="00B27F51">
              <w:rPr>
                <w:bCs/>
                <w:iCs/>
              </w:rPr>
              <w:t>Практическая работа</w:t>
            </w:r>
          </w:p>
        </w:tc>
      </w:tr>
      <w:tr w:rsidR="000B4A45" w:rsidRPr="00B27F51" w:rsidTr="00405116">
        <w:tc>
          <w:tcPr>
            <w:tcW w:w="2376" w:type="dxa"/>
            <w:shd w:val="clear" w:color="auto" w:fill="auto"/>
          </w:tcPr>
          <w:p w:rsidR="000B4A45" w:rsidRPr="00B27F51" w:rsidRDefault="000B4A45" w:rsidP="00405116">
            <w:pPr>
              <w:widowControl w:val="0"/>
              <w:suppressAutoHyphens/>
              <w:jc w:val="both"/>
            </w:pPr>
            <w:r w:rsidRPr="00B27F51">
              <w:t>Осуществлять подготовку товаров к продаже, размещение и выкладку.</w:t>
            </w:r>
          </w:p>
        </w:tc>
        <w:tc>
          <w:tcPr>
            <w:tcW w:w="5387" w:type="dxa"/>
            <w:tcBorders>
              <w:top w:val="single" w:sz="4" w:space="0" w:color="auto"/>
              <w:bottom w:val="single" w:sz="4" w:space="0" w:color="auto"/>
            </w:tcBorders>
            <w:shd w:val="clear" w:color="auto" w:fill="auto"/>
          </w:tcPr>
          <w:p w:rsidR="000B4A45" w:rsidRPr="00B27F51" w:rsidRDefault="000B4A45" w:rsidP="00405116">
            <w:pPr>
              <w:tabs>
                <w:tab w:val="left" w:pos="252"/>
              </w:tabs>
            </w:pPr>
            <w:r w:rsidRPr="00B27F51">
              <w:t xml:space="preserve">- </w:t>
            </w:r>
            <w:r w:rsidRPr="00B27F51">
              <w:rPr>
                <w:b/>
              </w:rPr>
              <w:t xml:space="preserve">соблюдение требований </w:t>
            </w:r>
            <w:r w:rsidRPr="00B27F51">
              <w:t>к подготовке, размещению товаров в торговом зале и выкладке на технологическом оборудовании;</w:t>
            </w:r>
          </w:p>
          <w:p w:rsidR="000B4A45" w:rsidRPr="00B27F51" w:rsidRDefault="000B4A45" w:rsidP="008B7DE8">
            <w:pPr>
              <w:numPr>
                <w:ilvl w:val="0"/>
                <w:numId w:val="90"/>
              </w:numPr>
              <w:tabs>
                <w:tab w:val="left" w:pos="252"/>
              </w:tabs>
              <w:spacing w:after="0" w:line="240" w:lineRule="auto"/>
            </w:pPr>
            <w:r w:rsidRPr="00B27F51">
              <w:rPr>
                <w:b/>
              </w:rPr>
              <w:t xml:space="preserve">правильность </w:t>
            </w:r>
            <w:r w:rsidRPr="00B27F51">
              <w:t>осуществления подготовки, размещения и выкладки товаров на торгово-технологическом оборудовании;</w:t>
            </w:r>
          </w:p>
          <w:p w:rsidR="000B4A45" w:rsidRPr="00B27F51" w:rsidRDefault="000B4A45" w:rsidP="00405116">
            <w:pPr>
              <w:tabs>
                <w:tab w:val="left" w:pos="252"/>
              </w:tabs>
            </w:pPr>
            <w:r w:rsidRPr="00B27F51">
              <w:t>-</w:t>
            </w:r>
            <w:r w:rsidRPr="00B27F51">
              <w:rPr>
                <w:b/>
              </w:rPr>
              <w:t xml:space="preserve">соответствие </w:t>
            </w:r>
            <w:r w:rsidRPr="00B27F51">
              <w:t xml:space="preserve"> подготовки, размещении и выкладки товаров к требованиям СанПиН;</w:t>
            </w:r>
          </w:p>
          <w:p w:rsidR="000B4A45" w:rsidRPr="00B27F51" w:rsidRDefault="000B4A45" w:rsidP="00405116">
            <w:pPr>
              <w:tabs>
                <w:tab w:val="left" w:pos="252"/>
              </w:tabs>
            </w:pPr>
            <w:r w:rsidRPr="00B27F51">
              <w:t xml:space="preserve">- </w:t>
            </w:r>
            <w:r w:rsidRPr="00B27F51">
              <w:rPr>
                <w:b/>
              </w:rPr>
              <w:t xml:space="preserve">соответствие </w:t>
            </w:r>
            <w:r w:rsidRPr="00B27F51">
              <w:t xml:space="preserve">оформления витрины, демонстрационных стендов, эстетической выкладки товара </w:t>
            </w:r>
            <w:r w:rsidRPr="00B27F51">
              <w:rPr>
                <w:b/>
              </w:rPr>
              <w:t>содержанию и правилам</w:t>
            </w:r>
            <w:r w:rsidRPr="00B27F51">
              <w:t xml:space="preserve"> оформления торговых предложений;</w:t>
            </w:r>
          </w:p>
          <w:p w:rsidR="000B4A45" w:rsidRPr="00B27F51" w:rsidRDefault="000B4A45" w:rsidP="00405116">
            <w:pPr>
              <w:tabs>
                <w:tab w:val="left" w:pos="252"/>
              </w:tabs>
            </w:pPr>
            <w:r w:rsidRPr="00B27F51">
              <w:t xml:space="preserve">- </w:t>
            </w:r>
            <w:r w:rsidRPr="00B27F51">
              <w:rPr>
                <w:b/>
              </w:rPr>
              <w:t>использование</w:t>
            </w:r>
            <w:r w:rsidRPr="00B27F51">
              <w:t xml:space="preserve"> новых технологий и их элементов при выкладке товара;</w:t>
            </w:r>
          </w:p>
        </w:tc>
        <w:tc>
          <w:tcPr>
            <w:tcW w:w="2044" w:type="dxa"/>
            <w:tcBorders>
              <w:top w:val="single" w:sz="4" w:space="0" w:color="auto"/>
              <w:bottom w:val="single" w:sz="4" w:space="0" w:color="auto"/>
            </w:tcBorders>
            <w:shd w:val="clear" w:color="auto" w:fill="auto"/>
          </w:tcPr>
          <w:p w:rsidR="000B4A45" w:rsidRPr="00B27F51" w:rsidRDefault="000B4A45" w:rsidP="00405116">
            <w:pPr>
              <w:rPr>
                <w:bCs/>
                <w:iCs/>
              </w:rPr>
            </w:pPr>
            <w:r w:rsidRPr="00B27F51">
              <w:rPr>
                <w:bCs/>
                <w:iCs/>
              </w:rPr>
              <w:t>Практическая работа</w:t>
            </w:r>
          </w:p>
        </w:tc>
      </w:tr>
      <w:tr w:rsidR="000B4A45" w:rsidRPr="00B27F51" w:rsidTr="00405116">
        <w:trPr>
          <w:trHeight w:val="2302"/>
        </w:trPr>
        <w:tc>
          <w:tcPr>
            <w:tcW w:w="2376" w:type="dxa"/>
            <w:shd w:val="clear" w:color="auto" w:fill="auto"/>
          </w:tcPr>
          <w:p w:rsidR="000B4A45" w:rsidRPr="00B27F51" w:rsidRDefault="000B4A45" w:rsidP="00405116">
            <w:pPr>
              <w:pStyle w:val="ConsPlusNormal"/>
              <w:widowControl/>
              <w:rPr>
                <w:rFonts w:ascii="Times New Roman" w:hAnsi="Times New Roman" w:cs="Times New Roman"/>
                <w:sz w:val="22"/>
                <w:szCs w:val="22"/>
              </w:rPr>
            </w:pPr>
            <w:r w:rsidRPr="00B27F51">
              <w:rPr>
                <w:rFonts w:ascii="Times New Roman" w:hAnsi="Times New Roman" w:cs="Times New Roman"/>
                <w:sz w:val="22"/>
                <w:szCs w:val="22"/>
              </w:rPr>
              <w:t>Обслуживать покупателей, консультировать их о пищевой ценности, вкусовых особенностях и свойствах отдельных продовольственных товаров</w:t>
            </w:r>
          </w:p>
        </w:tc>
        <w:tc>
          <w:tcPr>
            <w:tcW w:w="5387" w:type="dxa"/>
            <w:tcBorders>
              <w:top w:val="single" w:sz="4" w:space="0" w:color="auto"/>
            </w:tcBorders>
            <w:shd w:val="clear" w:color="auto" w:fill="auto"/>
          </w:tcPr>
          <w:p w:rsidR="000B4A45" w:rsidRPr="00B27F51" w:rsidRDefault="000B4A45" w:rsidP="008B7DE8">
            <w:pPr>
              <w:numPr>
                <w:ilvl w:val="0"/>
                <w:numId w:val="90"/>
              </w:numPr>
              <w:tabs>
                <w:tab w:val="left" w:pos="252"/>
              </w:tabs>
              <w:spacing w:after="0" w:line="240" w:lineRule="auto"/>
            </w:pPr>
            <w:r w:rsidRPr="00B27F51">
              <w:rPr>
                <w:b/>
              </w:rPr>
              <w:t xml:space="preserve">Соответствие </w:t>
            </w:r>
            <w:r w:rsidRPr="00B27F51">
              <w:t xml:space="preserve">правил обслуживания </w:t>
            </w:r>
          </w:p>
          <w:p w:rsidR="000B4A45" w:rsidRPr="00B27F51" w:rsidRDefault="000B4A45" w:rsidP="008B7DE8">
            <w:pPr>
              <w:numPr>
                <w:ilvl w:val="0"/>
                <w:numId w:val="90"/>
              </w:numPr>
              <w:tabs>
                <w:tab w:val="left" w:pos="252"/>
              </w:tabs>
              <w:spacing w:after="0" w:line="240" w:lineRule="auto"/>
              <w:rPr>
                <w:b/>
                <w:i/>
              </w:rPr>
            </w:pPr>
            <w:r w:rsidRPr="00B27F51">
              <w:t>покупателей и предоставление</w:t>
            </w:r>
            <w:r w:rsidRPr="00B27F51">
              <w:rPr>
                <w:b/>
              </w:rPr>
              <w:t xml:space="preserve"> </w:t>
            </w:r>
            <w:r w:rsidRPr="00B27F51">
              <w:t>достоверной информации о качестве и потребительских свойствах товаров согласно Закона РФ «О защите прав потребителей»;</w:t>
            </w:r>
            <w:r w:rsidRPr="00B27F51">
              <w:rPr>
                <w:b/>
              </w:rPr>
              <w:t xml:space="preserve"> </w:t>
            </w:r>
          </w:p>
          <w:p w:rsidR="000B4A45" w:rsidRPr="00B27F51" w:rsidRDefault="000B4A45" w:rsidP="008B7DE8">
            <w:pPr>
              <w:numPr>
                <w:ilvl w:val="0"/>
                <w:numId w:val="90"/>
              </w:numPr>
              <w:tabs>
                <w:tab w:val="left" w:pos="252"/>
              </w:tabs>
              <w:spacing w:after="0" w:line="240" w:lineRule="auto"/>
              <w:rPr>
                <w:b/>
                <w:i/>
              </w:rPr>
            </w:pPr>
            <w:r w:rsidRPr="00B27F51">
              <w:rPr>
                <w:b/>
              </w:rPr>
              <w:t xml:space="preserve">Соблюдение </w:t>
            </w:r>
            <w:r w:rsidRPr="00B27F51">
              <w:t>основных правил продажи товара;</w:t>
            </w:r>
          </w:p>
          <w:p w:rsidR="000B4A45" w:rsidRPr="00B27F51" w:rsidRDefault="000B4A45" w:rsidP="008B7DE8">
            <w:pPr>
              <w:numPr>
                <w:ilvl w:val="0"/>
                <w:numId w:val="90"/>
              </w:numPr>
              <w:tabs>
                <w:tab w:val="left" w:pos="252"/>
              </w:tabs>
              <w:spacing w:after="0" w:line="240" w:lineRule="auto"/>
              <w:jc w:val="both"/>
              <w:rPr>
                <w:b/>
                <w:i/>
              </w:rPr>
            </w:pPr>
            <w:r w:rsidRPr="00B27F51">
              <w:rPr>
                <w:b/>
              </w:rPr>
              <w:t xml:space="preserve">Выполнение требований </w:t>
            </w:r>
            <w:r w:rsidRPr="00B27F51">
              <w:t>к организации обслуживания покупателей;</w:t>
            </w:r>
          </w:p>
          <w:p w:rsidR="000B4A45" w:rsidRPr="00B27F51" w:rsidRDefault="000B4A45" w:rsidP="00405116">
            <w:pPr>
              <w:tabs>
                <w:tab w:val="left" w:pos="252"/>
              </w:tabs>
            </w:pPr>
            <w:r w:rsidRPr="00B27F51">
              <w:rPr>
                <w:b/>
              </w:rPr>
              <w:t xml:space="preserve">Использование </w:t>
            </w:r>
            <w:r w:rsidRPr="00B27F51">
              <w:t>новых технологий продажи товаров</w:t>
            </w:r>
          </w:p>
        </w:tc>
        <w:tc>
          <w:tcPr>
            <w:tcW w:w="2044" w:type="dxa"/>
            <w:tcBorders>
              <w:top w:val="single" w:sz="4" w:space="0" w:color="auto"/>
            </w:tcBorders>
            <w:shd w:val="clear" w:color="auto" w:fill="auto"/>
          </w:tcPr>
          <w:p w:rsidR="000B4A45" w:rsidRPr="00B27F51" w:rsidRDefault="000B4A45" w:rsidP="00405116">
            <w:pPr>
              <w:rPr>
                <w:bCs/>
                <w:iCs/>
              </w:rPr>
            </w:pPr>
            <w:r w:rsidRPr="00B27F51">
              <w:rPr>
                <w:bCs/>
                <w:iCs/>
              </w:rPr>
              <w:t>Практическая работа</w:t>
            </w:r>
          </w:p>
        </w:tc>
      </w:tr>
      <w:tr w:rsidR="000B4A45" w:rsidRPr="00B27F51" w:rsidTr="00405116">
        <w:tc>
          <w:tcPr>
            <w:tcW w:w="2376" w:type="dxa"/>
            <w:shd w:val="clear" w:color="auto" w:fill="auto"/>
          </w:tcPr>
          <w:p w:rsidR="000B4A45" w:rsidRPr="00B27F51" w:rsidRDefault="000B4A45" w:rsidP="00405116">
            <w:pPr>
              <w:widowControl w:val="0"/>
              <w:suppressAutoHyphens/>
            </w:pPr>
            <w:r w:rsidRPr="00B27F51">
              <w:t>Соблюдать условия хранения, сроки годности, сроки хранения и сроки реализации продаваемых продуктов.</w:t>
            </w:r>
          </w:p>
        </w:tc>
        <w:tc>
          <w:tcPr>
            <w:tcW w:w="5387" w:type="dxa"/>
            <w:tcBorders>
              <w:top w:val="single" w:sz="4" w:space="0" w:color="auto"/>
              <w:bottom w:val="single" w:sz="4" w:space="0" w:color="auto"/>
              <w:right w:val="single" w:sz="4" w:space="0" w:color="auto"/>
            </w:tcBorders>
            <w:shd w:val="clear" w:color="auto" w:fill="auto"/>
          </w:tcPr>
          <w:p w:rsidR="000B4A45" w:rsidRPr="00B27F51" w:rsidRDefault="000B4A45" w:rsidP="008B7DE8">
            <w:pPr>
              <w:numPr>
                <w:ilvl w:val="0"/>
                <w:numId w:val="90"/>
              </w:numPr>
              <w:tabs>
                <w:tab w:val="left" w:pos="252"/>
              </w:tabs>
              <w:spacing w:after="0" w:line="240" w:lineRule="auto"/>
              <w:rPr>
                <w:b/>
                <w:i/>
              </w:rPr>
            </w:pPr>
            <w:r w:rsidRPr="00B27F51">
              <w:rPr>
                <w:b/>
              </w:rPr>
              <w:t xml:space="preserve">Соответствие </w:t>
            </w:r>
            <w:r w:rsidRPr="00B27F51">
              <w:t>условий хранения, сроков годности, сроков хранения, сроков реализации продаваемых продуктов СанПИН;</w:t>
            </w:r>
          </w:p>
          <w:p w:rsidR="000B4A45" w:rsidRPr="00B27F51" w:rsidRDefault="000B4A45" w:rsidP="008B7DE8">
            <w:pPr>
              <w:numPr>
                <w:ilvl w:val="0"/>
                <w:numId w:val="90"/>
              </w:numPr>
              <w:tabs>
                <w:tab w:val="left" w:pos="252"/>
              </w:tabs>
              <w:spacing w:after="0" w:line="240" w:lineRule="auto"/>
              <w:rPr>
                <w:b/>
                <w:i/>
              </w:rPr>
            </w:pPr>
            <w:r w:rsidRPr="00B27F51">
              <w:rPr>
                <w:b/>
              </w:rPr>
              <w:t xml:space="preserve">Соблюдение  </w:t>
            </w:r>
            <w:r w:rsidRPr="00B27F51">
              <w:t>условий и правил хранения, сроков реализации и годности продовольственных товаров;</w:t>
            </w:r>
          </w:p>
          <w:p w:rsidR="000B4A45" w:rsidRPr="00B27F51" w:rsidRDefault="000B4A45" w:rsidP="00405116">
            <w:pPr>
              <w:tabs>
                <w:tab w:val="left" w:pos="252"/>
              </w:tabs>
            </w:pPr>
            <w:r w:rsidRPr="00B27F51">
              <w:rPr>
                <w:b/>
              </w:rPr>
              <w:t xml:space="preserve">Выполнение  </w:t>
            </w:r>
            <w:r w:rsidRPr="00B27F51">
              <w:t>правил санитарно-гигиенического состояния при хранении и реализации продовольственных товаров;</w:t>
            </w:r>
          </w:p>
        </w:tc>
        <w:tc>
          <w:tcPr>
            <w:tcW w:w="2044" w:type="dxa"/>
            <w:tcBorders>
              <w:top w:val="single" w:sz="4" w:space="0" w:color="auto"/>
              <w:left w:val="single" w:sz="4" w:space="0" w:color="auto"/>
              <w:bottom w:val="single" w:sz="4" w:space="0" w:color="auto"/>
            </w:tcBorders>
            <w:shd w:val="clear" w:color="auto" w:fill="auto"/>
          </w:tcPr>
          <w:p w:rsidR="000B4A45" w:rsidRPr="00B27F51" w:rsidRDefault="000B4A45" w:rsidP="00405116">
            <w:pPr>
              <w:rPr>
                <w:bCs/>
                <w:iCs/>
              </w:rPr>
            </w:pPr>
            <w:r w:rsidRPr="00B27F51">
              <w:rPr>
                <w:bCs/>
                <w:iCs/>
              </w:rPr>
              <w:t>Практическая работа</w:t>
            </w:r>
          </w:p>
          <w:p w:rsidR="000B4A45" w:rsidRPr="00B27F51" w:rsidRDefault="000B4A45" w:rsidP="00405116">
            <w:pPr>
              <w:rPr>
                <w:bCs/>
                <w:i/>
                <w:iCs/>
              </w:rPr>
            </w:pPr>
          </w:p>
          <w:p w:rsidR="000B4A45" w:rsidRPr="00B27F51" w:rsidRDefault="000B4A45" w:rsidP="00405116">
            <w:pPr>
              <w:jc w:val="both"/>
              <w:rPr>
                <w:bCs/>
                <w:iCs/>
              </w:rPr>
            </w:pPr>
          </w:p>
        </w:tc>
      </w:tr>
      <w:tr w:rsidR="000B4A45" w:rsidRPr="00B27F51" w:rsidTr="00405116">
        <w:trPr>
          <w:trHeight w:val="1869"/>
        </w:trPr>
        <w:tc>
          <w:tcPr>
            <w:tcW w:w="2376" w:type="dxa"/>
            <w:shd w:val="clear" w:color="auto" w:fill="auto"/>
          </w:tcPr>
          <w:p w:rsidR="000B4A45" w:rsidRPr="00B27F51" w:rsidRDefault="000B4A45" w:rsidP="00405116">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Осуществлять эксплуатацию торгово-технологического оборудования</w:t>
            </w:r>
          </w:p>
          <w:p w:rsidR="000B4A45" w:rsidRPr="00B27F51" w:rsidRDefault="000B4A45" w:rsidP="00405116">
            <w:pPr>
              <w:pStyle w:val="ConsPlusNormal"/>
              <w:widowControl/>
              <w:jc w:val="both"/>
              <w:rPr>
                <w:rFonts w:ascii="Times New Roman" w:hAnsi="Times New Roman" w:cs="Times New Roman"/>
                <w:sz w:val="22"/>
                <w:szCs w:val="22"/>
              </w:rPr>
            </w:pPr>
          </w:p>
        </w:tc>
        <w:tc>
          <w:tcPr>
            <w:tcW w:w="5387" w:type="dxa"/>
            <w:tcBorders>
              <w:top w:val="single" w:sz="4" w:space="0" w:color="auto"/>
              <w:right w:val="single" w:sz="4" w:space="0" w:color="auto"/>
            </w:tcBorders>
            <w:shd w:val="clear" w:color="auto" w:fill="auto"/>
          </w:tcPr>
          <w:p w:rsidR="000B4A45" w:rsidRPr="00B27F51" w:rsidRDefault="000B4A45" w:rsidP="00405116">
            <w:pPr>
              <w:pStyle w:val="aff0"/>
              <w:spacing w:after="0" w:line="240" w:lineRule="auto"/>
              <w:ind w:left="0"/>
              <w:rPr>
                <w:rFonts w:ascii="Times New Roman" w:hAnsi="Times New Roman" w:cs="Times New Roman"/>
                <w:b/>
              </w:rPr>
            </w:pPr>
            <w:r w:rsidRPr="00B27F51">
              <w:rPr>
                <w:rFonts w:ascii="Times New Roman" w:hAnsi="Times New Roman" w:cs="Times New Roman"/>
                <w:b/>
              </w:rPr>
              <w:t xml:space="preserve">- Соответствие </w:t>
            </w:r>
            <w:r w:rsidRPr="00B27F51">
              <w:rPr>
                <w:rFonts w:ascii="Times New Roman" w:hAnsi="Times New Roman" w:cs="Times New Roman"/>
              </w:rPr>
              <w:t xml:space="preserve"> эксплуатационным, санитарно-гигиеническим требованиям торгово-технологического оборудования;</w:t>
            </w:r>
          </w:p>
          <w:p w:rsidR="000B4A45" w:rsidRPr="00B27F51" w:rsidRDefault="000B4A45" w:rsidP="00405116">
            <w:pPr>
              <w:pStyle w:val="aff0"/>
              <w:spacing w:after="0" w:line="240" w:lineRule="auto"/>
              <w:ind w:left="0"/>
              <w:jc w:val="both"/>
              <w:rPr>
                <w:rFonts w:ascii="Times New Roman" w:hAnsi="Times New Roman" w:cs="Times New Roman"/>
              </w:rPr>
            </w:pPr>
            <w:r w:rsidRPr="00B27F51">
              <w:rPr>
                <w:rFonts w:ascii="Times New Roman" w:hAnsi="Times New Roman" w:cs="Times New Roman"/>
                <w:b/>
              </w:rPr>
              <w:t xml:space="preserve">- Соблюдение </w:t>
            </w:r>
            <w:r w:rsidRPr="00B27F51">
              <w:rPr>
                <w:rFonts w:ascii="Times New Roman" w:hAnsi="Times New Roman" w:cs="Times New Roman"/>
              </w:rPr>
              <w:t>требований к эксплуатации торгово-технологического оборудования;</w:t>
            </w:r>
          </w:p>
          <w:p w:rsidR="000B4A45" w:rsidRPr="00B27F51" w:rsidRDefault="000B4A45" w:rsidP="00405116">
            <w:pPr>
              <w:tabs>
                <w:tab w:val="left" w:pos="252"/>
              </w:tabs>
            </w:pPr>
            <w:r w:rsidRPr="00B27F51">
              <w:rPr>
                <w:b/>
              </w:rPr>
              <w:t xml:space="preserve">Выполнение </w:t>
            </w:r>
            <w:r w:rsidRPr="00B27F51">
              <w:t>требований безопасности при эксплуатации торгово-технологического оборудования</w:t>
            </w:r>
          </w:p>
        </w:tc>
        <w:tc>
          <w:tcPr>
            <w:tcW w:w="2044" w:type="dxa"/>
            <w:tcBorders>
              <w:top w:val="single" w:sz="4" w:space="0" w:color="auto"/>
              <w:left w:val="single" w:sz="4" w:space="0" w:color="auto"/>
            </w:tcBorders>
            <w:shd w:val="clear" w:color="auto" w:fill="auto"/>
          </w:tcPr>
          <w:p w:rsidR="000B4A45" w:rsidRPr="00B27F51" w:rsidRDefault="000B4A45" w:rsidP="00405116">
            <w:pPr>
              <w:rPr>
                <w:bCs/>
                <w:iCs/>
              </w:rPr>
            </w:pPr>
            <w:r w:rsidRPr="00B27F51">
              <w:rPr>
                <w:bCs/>
                <w:iCs/>
              </w:rPr>
              <w:t>Практическая работа</w:t>
            </w:r>
          </w:p>
          <w:p w:rsidR="000B4A45" w:rsidRPr="00B27F51" w:rsidRDefault="000B4A45" w:rsidP="00405116">
            <w:pPr>
              <w:rPr>
                <w:bCs/>
                <w:i/>
                <w:iCs/>
              </w:rPr>
            </w:pPr>
          </w:p>
          <w:p w:rsidR="000B4A45" w:rsidRPr="00B27F51" w:rsidRDefault="000B4A45" w:rsidP="00405116">
            <w:pPr>
              <w:jc w:val="both"/>
              <w:rPr>
                <w:bCs/>
                <w:i/>
                <w:iCs/>
              </w:rPr>
            </w:pPr>
          </w:p>
        </w:tc>
      </w:tr>
      <w:tr w:rsidR="000B4A45" w:rsidRPr="00B27F51" w:rsidTr="00405116">
        <w:trPr>
          <w:trHeight w:val="2393"/>
        </w:trPr>
        <w:tc>
          <w:tcPr>
            <w:tcW w:w="2376" w:type="dxa"/>
            <w:shd w:val="clear" w:color="auto" w:fill="auto"/>
          </w:tcPr>
          <w:p w:rsidR="000B4A45" w:rsidRPr="00B27F51" w:rsidRDefault="000B4A45" w:rsidP="00405116">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Осуществлять контроль сохранности товарно-материальных ценностей</w:t>
            </w:r>
          </w:p>
        </w:tc>
        <w:tc>
          <w:tcPr>
            <w:tcW w:w="5387" w:type="dxa"/>
            <w:tcBorders>
              <w:top w:val="single" w:sz="4" w:space="0" w:color="auto"/>
            </w:tcBorders>
            <w:shd w:val="clear" w:color="auto" w:fill="auto"/>
          </w:tcPr>
          <w:p w:rsidR="000B4A45" w:rsidRPr="00B27F51" w:rsidRDefault="000B4A45" w:rsidP="008B7DE8">
            <w:pPr>
              <w:numPr>
                <w:ilvl w:val="0"/>
                <w:numId w:val="90"/>
              </w:numPr>
              <w:tabs>
                <w:tab w:val="left" w:pos="252"/>
              </w:tabs>
              <w:spacing w:after="0" w:line="240" w:lineRule="auto"/>
              <w:rPr>
                <w:b/>
              </w:rPr>
            </w:pPr>
            <w:r w:rsidRPr="00B27F51">
              <w:rPr>
                <w:b/>
              </w:rPr>
              <w:t xml:space="preserve">Соблюдение </w:t>
            </w:r>
            <w:r w:rsidRPr="00B27F51">
              <w:t>требований по осуществлению контроля  за сохранностью товарно-материальных ценностей согласно Закону РФ «О бухгалтерском учете»;</w:t>
            </w:r>
          </w:p>
          <w:p w:rsidR="000B4A45" w:rsidRPr="00B27F51" w:rsidRDefault="000B4A45" w:rsidP="008B7DE8">
            <w:pPr>
              <w:numPr>
                <w:ilvl w:val="0"/>
                <w:numId w:val="90"/>
              </w:numPr>
              <w:tabs>
                <w:tab w:val="left" w:pos="252"/>
              </w:tabs>
              <w:spacing w:after="0" w:line="240" w:lineRule="auto"/>
              <w:rPr>
                <w:b/>
              </w:rPr>
            </w:pPr>
            <w:r w:rsidRPr="00B27F51">
              <w:rPr>
                <w:b/>
              </w:rPr>
              <w:t xml:space="preserve">Соответствие </w:t>
            </w:r>
            <w:r w:rsidRPr="00B27F51">
              <w:t>порядка и срока проведения инвентаризации;</w:t>
            </w:r>
          </w:p>
          <w:p w:rsidR="000B4A45" w:rsidRPr="00B27F51" w:rsidRDefault="000B4A45" w:rsidP="008B7DE8">
            <w:pPr>
              <w:numPr>
                <w:ilvl w:val="0"/>
                <w:numId w:val="90"/>
              </w:numPr>
              <w:tabs>
                <w:tab w:val="left" w:pos="252"/>
              </w:tabs>
              <w:spacing w:after="0" w:line="240" w:lineRule="auto"/>
              <w:rPr>
                <w:b/>
              </w:rPr>
            </w:pPr>
            <w:r w:rsidRPr="00B27F51">
              <w:rPr>
                <w:b/>
              </w:rPr>
              <w:t xml:space="preserve">Соблюдение </w:t>
            </w:r>
            <w:r w:rsidRPr="00B27F51">
              <w:t>условий хранения товаров и нормативных товарных запасов;</w:t>
            </w:r>
          </w:p>
          <w:p w:rsidR="000B4A45" w:rsidRPr="00B27F51" w:rsidRDefault="000B4A45" w:rsidP="00405116">
            <w:pPr>
              <w:tabs>
                <w:tab w:val="left" w:pos="252"/>
              </w:tabs>
            </w:pPr>
            <w:r w:rsidRPr="00B27F51">
              <w:rPr>
                <w:b/>
              </w:rPr>
              <w:t xml:space="preserve">Выполнение </w:t>
            </w:r>
            <w:r w:rsidRPr="00B27F51">
              <w:t>порядка проведения инвентаризации товарно-материальных ценностей</w:t>
            </w:r>
          </w:p>
        </w:tc>
        <w:tc>
          <w:tcPr>
            <w:tcW w:w="2044" w:type="dxa"/>
            <w:tcBorders>
              <w:top w:val="single" w:sz="4" w:space="0" w:color="auto"/>
              <w:bottom w:val="single" w:sz="4" w:space="0" w:color="auto"/>
            </w:tcBorders>
            <w:shd w:val="clear" w:color="auto" w:fill="auto"/>
          </w:tcPr>
          <w:p w:rsidR="000B4A45" w:rsidRPr="00B27F51" w:rsidRDefault="000B4A45" w:rsidP="00405116">
            <w:pPr>
              <w:rPr>
                <w:bCs/>
                <w:iCs/>
              </w:rPr>
            </w:pPr>
            <w:r w:rsidRPr="00B27F51">
              <w:rPr>
                <w:bCs/>
                <w:iCs/>
              </w:rPr>
              <w:t>Практическая работа</w:t>
            </w:r>
          </w:p>
        </w:tc>
      </w:tr>
      <w:tr w:rsidR="000B4A45" w:rsidRPr="00B27F51" w:rsidTr="00405116">
        <w:tc>
          <w:tcPr>
            <w:tcW w:w="2376" w:type="dxa"/>
            <w:shd w:val="clear" w:color="auto" w:fill="auto"/>
          </w:tcPr>
          <w:p w:rsidR="000B4A45" w:rsidRPr="00B27F51" w:rsidRDefault="000B4A45" w:rsidP="00405116">
            <w:pPr>
              <w:pStyle w:val="ConsPlusNormal"/>
              <w:widowControl/>
              <w:jc w:val="both"/>
              <w:rPr>
                <w:rFonts w:ascii="Times New Roman" w:hAnsi="Times New Roman" w:cs="Times New Roman"/>
                <w:sz w:val="22"/>
                <w:szCs w:val="22"/>
              </w:rPr>
            </w:pPr>
            <w:r w:rsidRPr="00B27F51">
              <w:rPr>
                <w:rFonts w:ascii="Times New Roman" w:hAnsi="Times New Roman" w:cs="Times New Roman"/>
                <w:sz w:val="22"/>
                <w:szCs w:val="22"/>
              </w:rPr>
              <w:t>Изучать спрос покупателей.</w:t>
            </w:r>
          </w:p>
        </w:tc>
        <w:tc>
          <w:tcPr>
            <w:tcW w:w="5387" w:type="dxa"/>
            <w:tcBorders>
              <w:top w:val="single" w:sz="4" w:space="0" w:color="auto"/>
            </w:tcBorders>
            <w:shd w:val="clear" w:color="auto" w:fill="auto"/>
          </w:tcPr>
          <w:p w:rsidR="000B4A45" w:rsidRPr="00B27F51" w:rsidRDefault="000B4A45" w:rsidP="008B7DE8">
            <w:pPr>
              <w:numPr>
                <w:ilvl w:val="0"/>
                <w:numId w:val="90"/>
              </w:numPr>
              <w:tabs>
                <w:tab w:val="left" w:pos="252"/>
              </w:tabs>
              <w:spacing w:after="0" w:line="240" w:lineRule="auto"/>
              <w:rPr>
                <w:b/>
              </w:rPr>
            </w:pPr>
            <w:r w:rsidRPr="00B27F51">
              <w:rPr>
                <w:b/>
              </w:rPr>
              <w:t xml:space="preserve">Обоснованность </w:t>
            </w:r>
            <w:r w:rsidRPr="00B27F51">
              <w:t>отбора и оформления коммерческой рекламной информации для потребителей;</w:t>
            </w:r>
          </w:p>
          <w:p w:rsidR="000B4A45" w:rsidRPr="00B27F51" w:rsidRDefault="000B4A45" w:rsidP="008B7DE8">
            <w:pPr>
              <w:numPr>
                <w:ilvl w:val="0"/>
                <w:numId w:val="90"/>
              </w:numPr>
              <w:tabs>
                <w:tab w:val="left" w:pos="252"/>
              </w:tabs>
              <w:spacing w:after="0" w:line="240" w:lineRule="auto"/>
              <w:rPr>
                <w:b/>
              </w:rPr>
            </w:pPr>
            <w:r w:rsidRPr="00B27F51">
              <w:rPr>
                <w:b/>
              </w:rPr>
              <w:t xml:space="preserve">Своевременность </w:t>
            </w:r>
            <w:r w:rsidRPr="00B27F51">
              <w:t>выявления спроса на продовольственные товары в соответствии с объемом продаж;</w:t>
            </w:r>
          </w:p>
          <w:p w:rsidR="000B4A45" w:rsidRPr="00B27F51" w:rsidRDefault="000B4A45" w:rsidP="00405116">
            <w:pPr>
              <w:tabs>
                <w:tab w:val="left" w:pos="252"/>
              </w:tabs>
            </w:pPr>
            <w:r w:rsidRPr="00B27F51">
              <w:rPr>
                <w:b/>
              </w:rPr>
              <w:t xml:space="preserve">Соблюдение </w:t>
            </w:r>
            <w:r w:rsidRPr="00B27F51">
              <w:t>учета и изменения покупательского спроса.</w:t>
            </w:r>
          </w:p>
        </w:tc>
        <w:tc>
          <w:tcPr>
            <w:tcW w:w="2044" w:type="dxa"/>
            <w:tcBorders>
              <w:top w:val="single" w:sz="4" w:space="0" w:color="auto"/>
            </w:tcBorders>
            <w:shd w:val="clear" w:color="auto" w:fill="auto"/>
          </w:tcPr>
          <w:p w:rsidR="000B4A45" w:rsidRPr="00B27F51" w:rsidRDefault="000B4A45" w:rsidP="00405116">
            <w:pPr>
              <w:rPr>
                <w:bCs/>
                <w:i/>
                <w:iCs/>
              </w:rPr>
            </w:pPr>
            <w:r w:rsidRPr="00B27F51">
              <w:rPr>
                <w:bCs/>
                <w:iCs/>
              </w:rPr>
              <w:t>Практическая работа</w:t>
            </w:r>
          </w:p>
        </w:tc>
      </w:tr>
    </w:tbl>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r w:rsidRPr="00B27F51">
        <w:t>Формы и методы контроля и оценки результатов обучения  позволяют проверить у обучающихся не только сформированность профессиональных компетенций, но и развитие общих компетенций и обеспечивающих их умений.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781"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94"/>
        <w:gridCol w:w="4819"/>
        <w:gridCol w:w="2268"/>
      </w:tblGrid>
      <w:tr w:rsidR="000B4A45" w:rsidRPr="00B27F51" w:rsidTr="00405116">
        <w:tc>
          <w:tcPr>
            <w:tcW w:w="2694" w:type="dxa"/>
            <w:shd w:val="clear" w:color="auto" w:fill="auto"/>
          </w:tcPr>
          <w:p w:rsidR="000B4A45" w:rsidRPr="00B27F51" w:rsidRDefault="000B4A45" w:rsidP="00405116">
            <w:pPr>
              <w:jc w:val="center"/>
              <w:rPr>
                <w:b/>
                <w:bCs/>
              </w:rPr>
            </w:pPr>
            <w:r w:rsidRPr="00B27F51">
              <w:rPr>
                <w:b/>
                <w:bCs/>
              </w:rPr>
              <w:t xml:space="preserve">Результаты </w:t>
            </w:r>
          </w:p>
          <w:p w:rsidR="000B4A45" w:rsidRPr="00B27F51" w:rsidRDefault="000B4A45" w:rsidP="00405116">
            <w:pPr>
              <w:jc w:val="center"/>
              <w:rPr>
                <w:b/>
                <w:bCs/>
              </w:rPr>
            </w:pPr>
            <w:r w:rsidRPr="00B27F51">
              <w:rPr>
                <w:b/>
                <w:bCs/>
              </w:rPr>
              <w:t>(освоенные общие компетенции)</w:t>
            </w:r>
          </w:p>
        </w:tc>
        <w:tc>
          <w:tcPr>
            <w:tcW w:w="4819" w:type="dxa"/>
            <w:shd w:val="clear" w:color="auto" w:fill="auto"/>
          </w:tcPr>
          <w:p w:rsidR="000B4A45" w:rsidRPr="00B27F51" w:rsidRDefault="000B4A45" w:rsidP="00405116">
            <w:pPr>
              <w:jc w:val="center"/>
              <w:rPr>
                <w:bCs/>
              </w:rPr>
            </w:pPr>
            <w:r w:rsidRPr="00B27F51">
              <w:rPr>
                <w:b/>
              </w:rPr>
              <w:t>Основные показатели оценки результата</w:t>
            </w:r>
          </w:p>
        </w:tc>
        <w:tc>
          <w:tcPr>
            <w:tcW w:w="2268" w:type="dxa"/>
            <w:shd w:val="clear" w:color="auto" w:fill="auto"/>
          </w:tcPr>
          <w:p w:rsidR="000B4A45" w:rsidRPr="00B27F51" w:rsidRDefault="000B4A45" w:rsidP="00405116">
            <w:pPr>
              <w:jc w:val="center"/>
              <w:rPr>
                <w:b/>
                <w:bCs/>
                <w:iCs/>
              </w:rPr>
            </w:pPr>
            <w:r w:rsidRPr="00B27F51">
              <w:rPr>
                <w:b/>
                <w:iCs/>
              </w:rPr>
              <w:t xml:space="preserve">Формы и методы контроля и оценки </w:t>
            </w:r>
          </w:p>
        </w:tc>
      </w:tr>
      <w:tr w:rsidR="000B4A45" w:rsidRPr="00B27F51" w:rsidTr="00405116">
        <w:trPr>
          <w:trHeight w:val="637"/>
        </w:trPr>
        <w:tc>
          <w:tcPr>
            <w:tcW w:w="2694" w:type="dxa"/>
            <w:shd w:val="clear" w:color="auto" w:fill="auto"/>
          </w:tcPr>
          <w:p w:rsidR="000B4A45" w:rsidRPr="00B27F51" w:rsidRDefault="000B4A45" w:rsidP="00405116">
            <w:pPr>
              <w:pStyle w:val="af8"/>
              <w:jc w:val="both"/>
              <w:rPr>
                <w:rFonts w:cs="Times New Roman"/>
                <w:sz w:val="22"/>
                <w:szCs w:val="22"/>
              </w:rPr>
            </w:pPr>
            <w:r w:rsidRPr="00B27F51">
              <w:rPr>
                <w:rFonts w:cs="Times New Roman"/>
                <w:sz w:val="22"/>
                <w:szCs w:val="22"/>
              </w:rPr>
              <w:t>ОК 1. Понимать сущность и социальную значимость своей будущей профессии, проявлять к ней устойчивый интерес</w:t>
            </w:r>
          </w:p>
        </w:tc>
        <w:tc>
          <w:tcPr>
            <w:tcW w:w="4819" w:type="dxa"/>
            <w:shd w:val="clear" w:color="auto" w:fill="auto"/>
          </w:tcPr>
          <w:p w:rsidR="000B4A45" w:rsidRPr="00B27F51" w:rsidRDefault="000B4A45" w:rsidP="008B7DE8">
            <w:pPr>
              <w:numPr>
                <w:ilvl w:val="0"/>
                <w:numId w:val="90"/>
              </w:numPr>
              <w:tabs>
                <w:tab w:val="left" w:pos="252"/>
              </w:tabs>
              <w:spacing w:after="0" w:line="240" w:lineRule="auto"/>
              <w:rPr>
                <w:bCs/>
              </w:rPr>
            </w:pPr>
            <w:r w:rsidRPr="00B27F51">
              <w:t>демонстрация интереса к будущей профессии;</w:t>
            </w:r>
          </w:p>
          <w:p w:rsidR="000B4A45" w:rsidRPr="00B27F51" w:rsidRDefault="000B4A45" w:rsidP="008B7DE8">
            <w:pPr>
              <w:numPr>
                <w:ilvl w:val="0"/>
                <w:numId w:val="90"/>
              </w:numPr>
              <w:tabs>
                <w:tab w:val="left" w:pos="252"/>
              </w:tabs>
              <w:spacing w:after="0" w:line="240" w:lineRule="auto"/>
              <w:rPr>
                <w:bCs/>
              </w:rPr>
            </w:pPr>
            <w:r w:rsidRPr="00B27F51">
              <w:t>добровольное участие в олимпиадах, конкурсах по профессии среди обучающихся колледжа, области, РФ;</w:t>
            </w:r>
          </w:p>
          <w:p w:rsidR="000B4A45" w:rsidRPr="00B27F51" w:rsidRDefault="000B4A45" w:rsidP="008B7DE8">
            <w:pPr>
              <w:numPr>
                <w:ilvl w:val="0"/>
                <w:numId w:val="90"/>
              </w:numPr>
              <w:tabs>
                <w:tab w:val="left" w:pos="252"/>
              </w:tabs>
              <w:spacing w:after="0" w:line="240" w:lineRule="auto"/>
              <w:rPr>
                <w:bCs/>
              </w:rPr>
            </w:pPr>
            <w:r w:rsidRPr="00B27F51">
              <w:t>ведение профориентационной работы с обучающимися по месту жительства;</w:t>
            </w:r>
          </w:p>
          <w:p w:rsidR="000B4A45" w:rsidRPr="00B27F51" w:rsidRDefault="000B4A45" w:rsidP="008B7DE8">
            <w:pPr>
              <w:numPr>
                <w:ilvl w:val="0"/>
                <w:numId w:val="90"/>
              </w:numPr>
              <w:tabs>
                <w:tab w:val="left" w:pos="252"/>
              </w:tabs>
              <w:spacing w:after="0" w:line="240" w:lineRule="auto"/>
              <w:rPr>
                <w:bCs/>
              </w:rPr>
            </w:pPr>
            <w:r w:rsidRPr="00B27F51">
              <w:t>самостоятельно находить и использовать новую информацию по профессии (через СМИ, Интернет)</w:t>
            </w:r>
          </w:p>
          <w:p w:rsidR="000B4A45" w:rsidRPr="00B27F51" w:rsidRDefault="000B4A45" w:rsidP="008B7DE8">
            <w:pPr>
              <w:numPr>
                <w:ilvl w:val="0"/>
                <w:numId w:val="90"/>
              </w:numPr>
              <w:tabs>
                <w:tab w:val="left" w:pos="252"/>
              </w:tabs>
              <w:spacing w:after="0" w:line="240" w:lineRule="auto"/>
              <w:rPr>
                <w:bCs/>
              </w:rPr>
            </w:pPr>
            <w:r w:rsidRPr="00B27F51">
              <w:t>получение положительного отзыва на учебной и производственной практике (характеристика, дневник ПП).</w:t>
            </w:r>
          </w:p>
        </w:tc>
        <w:tc>
          <w:tcPr>
            <w:tcW w:w="2268" w:type="dxa"/>
            <w:vMerge w:val="restart"/>
            <w:shd w:val="clear" w:color="auto" w:fill="auto"/>
          </w:tcPr>
          <w:p w:rsidR="000B4A45" w:rsidRPr="00B27F51" w:rsidRDefault="000B4A45" w:rsidP="00405116">
            <w:pPr>
              <w:rPr>
                <w:bCs/>
                <w:iCs/>
              </w:rPr>
            </w:pPr>
            <w:r w:rsidRPr="00B27F51">
              <w:rPr>
                <w:bCs/>
                <w:iCs/>
              </w:rPr>
              <w:t>Интерпретация результатов наблюдений за деятельностью обучающегося в процессе освоения образовательной программы</w:t>
            </w:r>
          </w:p>
        </w:tc>
      </w:tr>
      <w:tr w:rsidR="000B4A45" w:rsidRPr="00B27F51" w:rsidTr="00405116">
        <w:trPr>
          <w:trHeight w:val="637"/>
        </w:trPr>
        <w:tc>
          <w:tcPr>
            <w:tcW w:w="2694" w:type="dxa"/>
            <w:shd w:val="clear" w:color="auto" w:fill="auto"/>
          </w:tcPr>
          <w:p w:rsidR="000B4A45" w:rsidRPr="00B27F51" w:rsidRDefault="000B4A45" w:rsidP="00405116">
            <w:r w:rsidRPr="00B27F51">
              <w:t>ОК 2.Организовывать собственную деятельность, исходя из цели и способов ее достижения, определенных руководителем</w:t>
            </w:r>
          </w:p>
        </w:tc>
        <w:tc>
          <w:tcPr>
            <w:tcW w:w="4819" w:type="dxa"/>
            <w:shd w:val="clear" w:color="auto" w:fill="auto"/>
          </w:tcPr>
          <w:p w:rsidR="000B4A45" w:rsidRPr="00B27F51" w:rsidRDefault="000B4A45" w:rsidP="008B7DE8">
            <w:pPr>
              <w:numPr>
                <w:ilvl w:val="0"/>
                <w:numId w:val="90"/>
              </w:numPr>
              <w:tabs>
                <w:tab w:val="left" w:pos="252"/>
              </w:tabs>
              <w:spacing w:after="0" w:line="240" w:lineRule="auto"/>
            </w:pPr>
            <w:r w:rsidRPr="00B27F51">
              <w:t>обоснование выбора и применения методов и способов решения профессиональных задач в области  технологии продажи продовольственных товаров;</w:t>
            </w:r>
          </w:p>
          <w:p w:rsidR="000B4A45" w:rsidRPr="00B27F51" w:rsidRDefault="000B4A45" w:rsidP="008B7DE8">
            <w:pPr>
              <w:numPr>
                <w:ilvl w:val="0"/>
                <w:numId w:val="90"/>
              </w:numPr>
              <w:tabs>
                <w:tab w:val="left" w:pos="252"/>
              </w:tabs>
              <w:spacing w:after="0" w:line="240" w:lineRule="auto"/>
              <w:rPr>
                <w:bCs/>
              </w:rPr>
            </w:pPr>
            <w:r w:rsidRPr="00B27F51">
              <w:t>оценка эффективности и качества выполнения профессиональных задач;</w:t>
            </w:r>
          </w:p>
          <w:p w:rsidR="000B4A45" w:rsidRPr="00B27F51" w:rsidRDefault="000B4A45" w:rsidP="008B7DE8">
            <w:pPr>
              <w:numPr>
                <w:ilvl w:val="0"/>
                <w:numId w:val="90"/>
              </w:numPr>
              <w:tabs>
                <w:tab w:val="left" w:pos="252"/>
              </w:tabs>
              <w:spacing w:after="0" w:line="240" w:lineRule="auto"/>
              <w:rPr>
                <w:bCs/>
              </w:rPr>
            </w:pPr>
            <w:r w:rsidRPr="00B27F51">
              <w:rPr>
                <w:bCs/>
              </w:rPr>
              <w:t>рациональное планирование деятельности, исходя из целей и способов ее достижения;</w:t>
            </w:r>
          </w:p>
          <w:p w:rsidR="000B4A45" w:rsidRPr="00B27F51" w:rsidRDefault="000B4A45" w:rsidP="008B7DE8">
            <w:pPr>
              <w:numPr>
                <w:ilvl w:val="0"/>
                <w:numId w:val="90"/>
              </w:numPr>
              <w:tabs>
                <w:tab w:val="left" w:pos="252"/>
              </w:tabs>
              <w:spacing w:after="0" w:line="240" w:lineRule="auto"/>
              <w:rPr>
                <w:bCs/>
              </w:rPr>
            </w:pPr>
            <w:r w:rsidRPr="00B27F51">
              <w:rPr>
                <w:bCs/>
              </w:rPr>
              <w:t>создание условий для выбора способов поставленных целей;</w:t>
            </w:r>
          </w:p>
          <w:p w:rsidR="000B4A45" w:rsidRPr="00B27F51" w:rsidRDefault="000B4A45" w:rsidP="008B7DE8">
            <w:pPr>
              <w:numPr>
                <w:ilvl w:val="0"/>
                <w:numId w:val="90"/>
              </w:numPr>
              <w:tabs>
                <w:tab w:val="left" w:pos="252"/>
              </w:tabs>
              <w:spacing w:after="0" w:line="240" w:lineRule="auto"/>
              <w:rPr>
                <w:bCs/>
              </w:rPr>
            </w:pPr>
            <w:r w:rsidRPr="00B27F51">
              <w:rPr>
                <w:bCs/>
              </w:rPr>
              <w:t>выполнение технологического процесса в соответствии  с поставленной целью;</w:t>
            </w:r>
          </w:p>
          <w:p w:rsidR="000B4A45" w:rsidRPr="00B27F51" w:rsidRDefault="000B4A45" w:rsidP="008B7DE8">
            <w:pPr>
              <w:numPr>
                <w:ilvl w:val="0"/>
                <w:numId w:val="90"/>
              </w:numPr>
              <w:tabs>
                <w:tab w:val="left" w:pos="252"/>
              </w:tabs>
              <w:spacing w:after="0" w:line="240" w:lineRule="auto"/>
            </w:pPr>
            <w:r w:rsidRPr="00B27F51">
              <w:rPr>
                <w:bCs/>
              </w:rPr>
              <w:t>пошаговый контроль и коррекция деятельности.</w:t>
            </w:r>
          </w:p>
        </w:tc>
        <w:tc>
          <w:tcPr>
            <w:tcW w:w="2268" w:type="dxa"/>
            <w:vMerge/>
            <w:shd w:val="clear" w:color="auto" w:fill="auto"/>
          </w:tcPr>
          <w:p w:rsidR="000B4A45" w:rsidRPr="00B27F51" w:rsidRDefault="000B4A45" w:rsidP="00405116">
            <w:pPr>
              <w:jc w:val="both"/>
              <w:rPr>
                <w:bCs/>
                <w:i/>
                <w:iCs/>
              </w:rPr>
            </w:pPr>
          </w:p>
        </w:tc>
      </w:tr>
      <w:tr w:rsidR="000B4A45" w:rsidRPr="00B27F51" w:rsidTr="00405116">
        <w:trPr>
          <w:trHeight w:val="637"/>
        </w:trPr>
        <w:tc>
          <w:tcPr>
            <w:tcW w:w="2694" w:type="dxa"/>
            <w:shd w:val="clear" w:color="auto" w:fill="auto"/>
          </w:tcPr>
          <w:p w:rsidR="000B4A45" w:rsidRPr="00B27F51" w:rsidRDefault="000B4A45" w:rsidP="00405116">
            <w:r w:rsidRPr="00B27F51">
              <w:t>ОК 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деятельности</w:t>
            </w:r>
          </w:p>
        </w:tc>
        <w:tc>
          <w:tcPr>
            <w:tcW w:w="4819" w:type="dxa"/>
            <w:shd w:val="clear" w:color="auto" w:fill="auto"/>
          </w:tcPr>
          <w:p w:rsidR="000B4A45" w:rsidRPr="00B27F51" w:rsidRDefault="000B4A45" w:rsidP="008B7DE8">
            <w:pPr>
              <w:numPr>
                <w:ilvl w:val="0"/>
                <w:numId w:val="91"/>
              </w:numPr>
              <w:tabs>
                <w:tab w:val="left" w:pos="252"/>
              </w:tabs>
              <w:spacing w:after="0" w:line="240" w:lineRule="auto"/>
              <w:jc w:val="both"/>
              <w:rPr>
                <w:bCs/>
              </w:rPr>
            </w:pPr>
            <w:r w:rsidRPr="00B27F51">
              <w:rPr>
                <w:bCs/>
              </w:rPr>
              <w:t>осуществление текущего и итогового контроля, оценивание и корректирование собственной деятельности</w:t>
            </w:r>
          </w:p>
          <w:p w:rsidR="000B4A45" w:rsidRPr="00B27F51" w:rsidRDefault="000B4A45" w:rsidP="008B7DE8">
            <w:pPr>
              <w:numPr>
                <w:ilvl w:val="0"/>
                <w:numId w:val="91"/>
              </w:numPr>
              <w:tabs>
                <w:tab w:val="left" w:pos="252"/>
              </w:tabs>
              <w:spacing w:after="0" w:line="240" w:lineRule="auto"/>
              <w:jc w:val="both"/>
              <w:rPr>
                <w:bCs/>
              </w:rPr>
            </w:pPr>
            <w:r w:rsidRPr="00B27F51">
              <w:rPr>
                <w:bCs/>
              </w:rPr>
              <w:t xml:space="preserve">решение стандартных и нестандартных </w:t>
            </w:r>
            <w:r w:rsidRPr="00B27F51">
              <w:t>профессиональных задач в области технологии продажи  продовольственных товаров.</w:t>
            </w:r>
          </w:p>
        </w:tc>
        <w:tc>
          <w:tcPr>
            <w:tcW w:w="2268" w:type="dxa"/>
            <w:vMerge/>
            <w:shd w:val="clear" w:color="auto" w:fill="auto"/>
          </w:tcPr>
          <w:p w:rsidR="000B4A45" w:rsidRPr="00B27F51" w:rsidRDefault="000B4A45" w:rsidP="00405116">
            <w:pPr>
              <w:jc w:val="both"/>
              <w:rPr>
                <w:bCs/>
                <w:i/>
                <w:iCs/>
              </w:rPr>
            </w:pPr>
          </w:p>
        </w:tc>
      </w:tr>
      <w:tr w:rsidR="000B4A45" w:rsidRPr="00B27F51" w:rsidTr="00405116">
        <w:trPr>
          <w:trHeight w:val="637"/>
        </w:trPr>
        <w:tc>
          <w:tcPr>
            <w:tcW w:w="2694" w:type="dxa"/>
            <w:shd w:val="clear" w:color="auto" w:fill="auto"/>
          </w:tcPr>
          <w:p w:rsidR="000B4A45" w:rsidRPr="00B27F51" w:rsidRDefault="000B4A45" w:rsidP="00405116">
            <w:r w:rsidRPr="00B27F51">
              <w:t>ОК 4.Осуществлять поиск информации, необходимой для эффективного выполнения профессиональных задач</w:t>
            </w:r>
          </w:p>
        </w:tc>
        <w:tc>
          <w:tcPr>
            <w:tcW w:w="4819" w:type="dxa"/>
            <w:shd w:val="clear" w:color="auto" w:fill="auto"/>
          </w:tcPr>
          <w:p w:rsidR="000B4A45" w:rsidRPr="00B27F51" w:rsidRDefault="000B4A45" w:rsidP="008B7DE8">
            <w:pPr>
              <w:numPr>
                <w:ilvl w:val="0"/>
                <w:numId w:val="91"/>
              </w:numPr>
              <w:tabs>
                <w:tab w:val="left" w:pos="252"/>
              </w:tabs>
              <w:spacing w:after="0" w:line="240" w:lineRule="auto"/>
              <w:jc w:val="both"/>
              <w:rPr>
                <w:bCs/>
              </w:rPr>
            </w:pPr>
            <w:r w:rsidRPr="00B27F51">
              <w:rPr>
                <w:bCs/>
              </w:rPr>
              <w:t xml:space="preserve">эффективный поиск </w:t>
            </w:r>
            <w:r w:rsidRPr="00B27F51">
              <w:t>необходимой информации;</w:t>
            </w:r>
          </w:p>
          <w:p w:rsidR="000B4A45" w:rsidRPr="00B27F51" w:rsidRDefault="000B4A45" w:rsidP="008B7DE8">
            <w:pPr>
              <w:numPr>
                <w:ilvl w:val="0"/>
                <w:numId w:val="91"/>
              </w:numPr>
              <w:tabs>
                <w:tab w:val="left" w:pos="252"/>
              </w:tabs>
              <w:spacing w:after="0" w:line="240" w:lineRule="auto"/>
              <w:jc w:val="both"/>
              <w:rPr>
                <w:bCs/>
              </w:rPr>
            </w:pPr>
            <w:r w:rsidRPr="00B27F51">
              <w:rPr>
                <w:bCs/>
              </w:rPr>
              <w:t>использование различных источников, включая электронные;</w:t>
            </w:r>
          </w:p>
          <w:p w:rsidR="000B4A45" w:rsidRPr="00B27F51" w:rsidRDefault="000B4A45" w:rsidP="008B7DE8">
            <w:pPr>
              <w:numPr>
                <w:ilvl w:val="0"/>
                <w:numId w:val="91"/>
              </w:numPr>
              <w:tabs>
                <w:tab w:val="left" w:pos="252"/>
              </w:tabs>
              <w:spacing w:after="0" w:line="240" w:lineRule="auto"/>
              <w:jc w:val="both"/>
              <w:rPr>
                <w:bCs/>
              </w:rPr>
            </w:pPr>
            <w:r w:rsidRPr="00B27F51">
              <w:rPr>
                <w:bCs/>
              </w:rPr>
              <w:t>выявление необходимой информации для решения профессиональных задач;</w:t>
            </w:r>
          </w:p>
          <w:p w:rsidR="000B4A45" w:rsidRPr="00B27F51" w:rsidRDefault="000B4A45" w:rsidP="008B7DE8">
            <w:pPr>
              <w:numPr>
                <w:ilvl w:val="0"/>
                <w:numId w:val="91"/>
              </w:numPr>
              <w:tabs>
                <w:tab w:val="left" w:pos="252"/>
              </w:tabs>
              <w:spacing w:after="0" w:line="240" w:lineRule="auto"/>
              <w:jc w:val="both"/>
              <w:rPr>
                <w:bCs/>
              </w:rPr>
            </w:pPr>
            <w:r w:rsidRPr="00B27F51">
              <w:rPr>
                <w:bCs/>
              </w:rPr>
              <w:t>оценка выбранной информации для эффективного выполнения профессиональных задач.</w:t>
            </w:r>
          </w:p>
        </w:tc>
        <w:tc>
          <w:tcPr>
            <w:tcW w:w="2268" w:type="dxa"/>
            <w:vMerge/>
            <w:shd w:val="clear" w:color="auto" w:fill="auto"/>
          </w:tcPr>
          <w:p w:rsidR="000B4A45" w:rsidRPr="00B27F51" w:rsidRDefault="000B4A45" w:rsidP="00405116">
            <w:pPr>
              <w:jc w:val="both"/>
              <w:rPr>
                <w:bCs/>
                <w:i/>
                <w:iCs/>
              </w:rPr>
            </w:pPr>
          </w:p>
        </w:tc>
      </w:tr>
      <w:tr w:rsidR="000B4A45" w:rsidRPr="00B27F51" w:rsidTr="00405116">
        <w:trPr>
          <w:trHeight w:val="637"/>
        </w:trPr>
        <w:tc>
          <w:tcPr>
            <w:tcW w:w="2694" w:type="dxa"/>
            <w:shd w:val="clear" w:color="auto" w:fill="auto"/>
          </w:tcPr>
          <w:p w:rsidR="000B4A45" w:rsidRPr="00B27F51" w:rsidRDefault="000B4A45" w:rsidP="00405116">
            <w:r w:rsidRPr="00B27F51">
              <w:t>ОК 5.Использовать информационно-коммуникационные технологии в профессиональной деятельности</w:t>
            </w:r>
          </w:p>
        </w:tc>
        <w:tc>
          <w:tcPr>
            <w:tcW w:w="4819" w:type="dxa"/>
            <w:shd w:val="clear" w:color="auto" w:fill="auto"/>
          </w:tcPr>
          <w:p w:rsidR="000B4A45" w:rsidRPr="00B27F51" w:rsidRDefault="000B4A45" w:rsidP="008B7DE8">
            <w:pPr>
              <w:numPr>
                <w:ilvl w:val="0"/>
                <w:numId w:val="91"/>
              </w:numPr>
              <w:tabs>
                <w:tab w:val="left" w:pos="252"/>
              </w:tabs>
              <w:spacing w:after="0" w:line="240" w:lineRule="auto"/>
              <w:jc w:val="both"/>
              <w:rPr>
                <w:bCs/>
              </w:rPr>
            </w:pPr>
            <w:r w:rsidRPr="00B27F51">
              <w:rPr>
                <w:bCs/>
              </w:rPr>
              <w:t>работа на производственном оборудовании;</w:t>
            </w:r>
          </w:p>
        </w:tc>
        <w:tc>
          <w:tcPr>
            <w:tcW w:w="2268" w:type="dxa"/>
            <w:vMerge/>
            <w:shd w:val="clear" w:color="auto" w:fill="auto"/>
          </w:tcPr>
          <w:p w:rsidR="000B4A45" w:rsidRPr="00B27F51" w:rsidRDefault="000B4A45" w:rsidP="00405116">
            <w:pPr>
              <w:tabs>
                <w:tab w:val="left" w:pos="252"/>
              </w:tabs>
              <w:jc w:val="both"/>
              <w:rPr>
                <w:bCs/>
                <w:i/>
                <w:iCs/>
              </w:rPr>
            </w:pPr>
          </w:p>
        </w:tc>
      </w:tr>
      <w:tr w:rsidR="000B4A45" w:rsidRPr="00B27F51" w:rsidTr="00405116">
        <w:trPr>
          <w:trHeight w:val="637"/>
        </w:trPr>
        <w:tc>
          <w:tcPr>
            <w:tcW w:w="2694" w:type="dxa"/>
            <w:shd w:val="clear" w:color="auto" w:fill="auto"/>
          </w:tcPr>
          <w:p w:rsidR="000B4A45" w:rsidRPr="00B27F51" w:rsidRDefault="000B4A45" w:rsidP="00405116">
            <w:pPr>
              <w:jc w:val="both"/>
            </w:pPr>
            <w:r w:rsidRPr="00B27F51">
              <w:t>ОК 6. Работать в команде, эффективно общаться с коллегами, руководством, клиентами</w:t>
            </w:r>
          </w:p>
        </w:tc>
        <w:tc>
          <w:tcPr>
            <w:tcW w:w="4819" w:type="dxa"/>
            <w:shd w:val="clear" w:color="auto" w:fill="auto"/>
          </w:tcPr>
          <w:p w:rsidR="000B4A45" w:rsidRPr="00B27F51" w:rsidRDefault="000B4A45" w:rsidP="008B7DE8">
            <w:pPr>
              <w:numPr>
                <w:ilvl w:val="0"/>
                <w:numId w:val="91"/>
              </w:numPr>
              <w:tabs>
                <w:tab w:val="left" w:pos="252"/>
              </w:tabs>
              <w:spacing w:after="0" w:line="240" w:lineRule="auto"/>
              <w:jc w:val="both"/>
              <w:rPr>
                <w:bCs/>
              </w:rPr>
            </w:pPr>
            <w:r w:rsidRPr="00B27F51">
              <w:rPr>
                <w:bCs/>
              </w:rPr>
              <w:t>взаимодействие с обучающимися, преподавателями и мастерами в ходе обучения;</w:t>
            </w:r>
          </w:p>
          <w:p w:rsidR="000B4A45" w:rsidRPr="00B27F51" w:rsidRDefault="000B4A45" w:rsidP="008B7DE8">
            <w:pPr>
              <w:numPr>
                <w:ilvl w:val="0"/>
                <w:numId w:val="91"/>
              </w:numPr>
              <w:tabs>
                <w:tab w:val="left" w:pos="252"/>
              </w:tabs>
              <w:spacing w:after="0" w:line="240" w:lineRule="auto"/>
              <w:jc w:val="both"/>
              <w:rPr>
                <w:bCs/>
              </w:rPr>
            </w:pPr>
            <w:r w:rsidRPr="00B27F51">
              <w:rPr>
                <w:bCs/>
              </w:rPr>
              <w:t>своевременность выполнения задания каждым членом команды;</w:t>
            </w:r>
          </w:p>
          <w:p w:rsidR="000B4A45" w:rsidRPr="00B27F51" w:rsidRDefault="000B4A45" w:rsidP="008B7DE8">
            <w:pPr>
              <w:numPr>
                <w:ilvl w:val="0"/>
                <w:numId w:val="91"/>
              </w:numPr>
              <w:tabs>
                <w:tab w:val="left" w:pos="252"/>
              </w:tabs>
              <w:spacing w:after="0" w:line="240" w:lineRule="auto"/>
              <w:jc w:val="both"/>
              <w:rPr>
                <w:bCs/>
              </w:rPr>
            </w:pPr>
            <w:r w:rsidRPr="00B27F51">
              <w:rPr>
                <w:bCs/>
              </w:rPr>
              <w:t>качество выполнения работы;</w:t>
            </w:r>
          </w:p>
          <w:p w:rsidR="000B4A45" w:rsidRPr="00B27F51" w:rsidRDefault="000B4A45" w:rsidP="008B7DE8">
            <w:pPr>
              <w:numPr>
                <w:ilvl w:val="0"/>
                <w:numId w:val="91"/>
              </w:numPr>
              <w:tabs>
                <w:tab w:val="left" w:pos="252"/>
              </w:tabs>
              <w:spacing w:after="0" w:line="240" w:lineRule="auto"/>
              <w:jc w:val="both"/>
              <w:rPr>
                <w:bCs/>
              </w:rPr>
            </w:pPr>
            <w:r w:rsidRPr="00B27F51">
              <w:rPr>
                <w:bCs/>
              </w:rPr>
              <w:t>взаимоответственность членов команды при выполнении работы;</w:t>
            </w:r>
          </w:p>
          <w:p w:rsidR="000B4A45" w:rsidRPr="00B27F51" w:rsidRDefault="000B4A45" w:rsidP="008B7DE8">
            <w:pPr>
              <w:numPr>
                <w:ilvl w:val="0"/>
                <w:numId w:val="91"/>
              </w:numPr>
              <w:tabs>
                <w:tab w:val="left" w:pos="252"/>
              </w:tabs>
              <w:spacing w:after="0" w:line="240" w:lineRule="auto"/>
              <w:jc w:val="both"/>
              <w:rPr>
                <w:bCs/>
              </w:rPr>
            </w:pPr>
            <w:r w:rsidRPr="00B27F51">
              <w:rPr>
                <w:bCs/>
              </w:rPr>
              <w:t>оказание взаимопомощи в команде:</w:t>
            </w:r>
          </w:p>
          <w:p w:rsidR="000B4A45" w:rsidRPr="00B27F51" w:rsidRDefault="000B4A45" w:rsidP="008B7DE8">
            <w:pPr>
              <w:numPr>
                <w:ilvl w:val="0"/>
                <w:numId w:val="91"/>
              </w:numPr>
              <w:tabs>
                <w:tab w:val="left" w:pos="252"/>
              </w:tabs>
              <w:spacing w:after="0" w:line="240" w:lineRule="auto"/>
              <w:jc w:val="both"/>
              <w:rPr>
                <w:bCs/>
              </w:rPr>
            </w:pPr>
            <w:r w:rsidRPr="00B27F51">
              <w:rPr>
                <w:bCs/>
              </w:rPr>
              <w:t>заинтересованность в успехе выполнения совместной работы;</w:t>
            </w:r>
          </w:p>
          <w:p w:rsidR="000B4A45" w:rsidRPr="00B27F51" w:rsidRDefault="000B4A45" w:rsidP="008B7DE8">
            <w:pPr>
              <w:numPr>
                <w:ilvl w:val="0"/>
                <w:numId w:val="91"/>
              </w:numPr>
              <w:tabs>
                <w:tab w:val="left" w:pos="252"/>
              </w:tabs>
              <w:spacing w:after="0" w:line="240" w:lineRule="auto"/>
              <w:jc w:val="both"/>
              <w:rPr>
                <w:bCs/>
              </w:rPr>
            </w:pPr>
            <w:r w:rsidRPr="00B27F51">
              <w:rPr>
                <w:bCs/>
              </w:rPr>
              <w:t>радость за успехи других.</w:t>
            </w:r>
          </w:p>
        </w:tc>
        <w:tc>
          <w:tcPr>
            <w:tcW w:w="2268" w:type="dxa"/>
            <w:vMerge/>
            <w:shd w:val="clear" w:color="auto" w:fill="auto"/>
          </w:tcPr>
          <w:p w:rsidR="000B4A45" w:rsidRPr="00B27F51" w:rsidRDefault="000B4A45" w:rsidP="00405116">
            <w:pPr>
              <w:jc w:val="both"/>
              <w:rPr>
                <w:bCs/>
                <w:i/>
                <w:iCs/>
              </w:rPr>
            </w:pPr>
          </w:p>
        </w:tc>
      </w:tr>
      <w:tr w:rsidR="000B4A45" w:rsidRPr="00B27F51" w:rsidTr="00405116">
        <w:trPr>
          <w:trHeight w:val="637"/>
        </w:trPr>
        <w:tc>
          <w:tcPr>
            <w:tcW w:w="2694" w:type="dxa"/>
            <w:shd w:val="clear" w:color="auto" w:fill="auto"/>
          </w:tcPr>
          <w:p w:rsidR="000B4A45" w:rsidRPr="00B27F51" w:rsidRDefault="000B4A45" w:rsidP="00405116">
            <w:r w:rsidRPr="00B27F51">
              <w:t>ОК 7.Соблюдать правила реализации товаров в соответствии с действующими санитарными нормами и правилами, стандартами и Правилами продажи товаров</w:t>
            </w:r>
          </w:p>
        </w:tc>
        <w:tc>
          <w:tcPr>
            <w:tcW w:w="4819" w:type="dxa"/>
            <w:shd w:val="clear" w:color="auto" w:fill="auto"/>
          </w:tcPr>
          <w:p w:rsidR="000B4A45" w:rsidRPr="00B27F51" w:rsidRDefault="000B4A45" w:rsidP="008B7DE8">
            <w:pPr>
              <w:numPr>
                <w:ilvl w:val="0"/>
                <w:numId w:val="91"/>
              </w:numPr>
              <w:tabs>
                <w:tab w:val="left" w:pos="252"/>
              </w:tabs>
              <w:spacing w:after="0" w:line="240" w:lineRule="auto"/>
              <w:jc w:val="both"/>
              <w:rPr>
                <w:bCs/>
              </w:rPr>
            </w:pPr>
            <w:r w:rsidRPr="00B27F51">
              <w:rPr>
                <w:bCs/>
              </w:rPr>
              <w:t>соблюдение правил реализации товаров</w:t>
            </w:r>
          </w:p>
          <w:p w:rsidR="000B4A45" w:rsidRPr="00B27F51" w:rsidRDefault="000B4A45" w:rsidP="008B7DE8">
            <w:pPr>
              <w:numPr>
                <w:ilvl w:val="0"/>
                <w:numId w:val="91"/>
              </w:numPr>
              <w:tabs>
                <w:tab w:val="left" w:pos="252"/>
              </w:tabs>
              <w:spacing w:after="0" w:line="240" w:lineRule="auto"/>
              <w:jc w:val="both"/>
              <w:rPr>
                <w:bCs/>
              </w:rPr>
            </w:pPr>
            <w:r w:rsidRPr="00B27F51">
              <w:rPr>
                <w:bCs/>
              </w:rPr>
              <w:t>самоанализ подготовленного к работе производственного помещения и его санитарного состояния</w:t>
            </w:r>
          </w:p>
        </w:tc>
        <w:tc>
          <w:tcPr>
            <w:tcW w:w="2268" w:type="dxa"/>
            <w:vMerge/>
            <w:shd w:val="clear" w:color="auto" w:fill="auto"/>
          </w:tcPr>
          <w:p w:rsidR="000B4A45" w:rsidRPr="00B27F51" w:rsidRDefault="000B4A45" w:rsidP="00405116">
            <w:pPr>
              <w:jc w:val="both"/>
              <w:rPr>
                <w:bCs/>
                <w:i/>
                <w:iCs/>
              </w:rPr>
            </w:pPr>
          </w:p>
        </w:tc>
      </w:tr>
      <w:tr w:rsidR="000B4A45" w:rsidRPr="00B27F51" w:rsidTr="00405116">
        <w:trPr>
          <w:trHeight w:val="637"/>
        </w:trPr>
        <w:tc>
          <w:tcPr>
            <w:tcW w:w="2694" w:type="dxa"/>
            <w:shd w:val="clear" w:color="auto" w:fill="auto"/>
          </w:tcPr>
          <w:p w:rsidR="000B4A45" w:rsidRPr="00B27F51" w:rsidRDefault="000B4A45" w:rsidP="00405116">
            <w:r w:rsidRPr="00B27F51">
              <w:t>ОК 8. Использовать воинскую обязанность, в том числе с применением полученных профессиональных знаний (для юношей)</w:t>
            </w:r>
          </w:p>
        </w:tc>
        <w:tc>
          <w:tcPr>
            <w:tcW w:w="4819" w:type="dxa"/>
            <w:shd w:val="clear" w:color="auto" w:fill="auto"/>
          </w:tcPr>
          <w:p w:rsidR="000B4A45" w:rsidRPr="00B27F51" w:rsidRDefault="000B4A45" w:rsidP="008B7DE8">
            <w:pPr>
              <w:numPr>
                <w:ilvl w:val="0"/>
                <w:numId w:val="91"/>
              </w:numPr>
              <w:tabs>
                <w:tab w:val="left" w:pos="252"/>
              </w:tabs>
              <w:spacing w:after="0" w:line="240" w:lineRule="auto"/>
              <w:jc w:val="both"/>
              <w:rPr>
                <w:bCs/>
              </w:rPr>
            </w:pPr>
            <w:r w:rsidRPr="00B27F51">
              <w:rPr>
                <w:bCs/>
              </w:rPr>
              <w:t>применять профессиональные знания в ходе исполнения обязанностей воинской службы на воинских должностях в соответствии с полученной профессией</w:t>
            </w:r>
          </w:p>
        </w:tc>
        <w:tc>
          <w:tcPr>
            <w:tcW w:w="2268" w:type="dxa"/>
            <w:vMerge/>
            <w:shd w:val="clear" w:color="auto" w:fill="auto"/>
          </w:tcPr>
          <w:p w:rsidR="000B4A45" w:rsidRPr="00B27F51" w:rsidRDefault="000B4A45" w:rsidP="00405116">
            <w:pPr>
              <w:jc w:val="both"/>
              <w:rPr>
                <w:bCs/>
                <w:i/>
                <w:iCs/>
              </w:rPr>
            </w:pPr>
          </w:p>
        </w:tc>
      </w:tr>
    </w:tbl>
    <w:p w:rsidR="000B4A45" w:rsidRPr="00B27F51" w:rsidRDefault="000B4A45" w:rsidP="000B4A45">
      <w:pPr>
        <w:jc w:val="center"/>
        <w:rPr>
          <w:b/>
        </w:rPr>
      </w:pPr>
    </w:p>
    <w:p w:rsidR="000B4A45" w:rsidRPr="00B27F51" w:rsidRDefault="000B4A45" w:rsidP="000B4A45">
      <w:pPr>
        <w:jc w:val="center"/>
        <w:rPr>
          <w:rFonts w:eastAsia="Times New Roman"/>
          <w:b/>
        </w:rPr>
      </w:pPr>
      <w:r w:rsidRPr="00B27F51">
        <w:rPr>
          <w:rFonts w:eastAsia="Times New Roman"/>
          <w:b/>
        </w:rPr>
        <w:t>ПРОФЕССИОНАЛЬНЫЙ МОДУЛЬ</w:t>
      </w:r>
    </w:p>
    <w:p w:rsidR="000B4A45" w:rsidRPr="00B27F51" w:rsidRDefault="000B4A45" w:rsidP="000B4A45">
      <w:pPr>
        <w:jc w:val="center"/>
        <w:rPr>
          <w:rFonts w:eastAsia="Times New Roman"/>
          <w:b/>
        </w:rPr>
      </w:pPr>
      <w:r w:rsidRPr="00B27F51">
        <w:rPr>
          <w:rFonts w:eastAsia="Times New Roman"/>
          <w:b/>
        </w:rPr>
        <w:t xml:space="preserve">ПМ.03 РАБОТА НА КОНТРОЛЬНО-КАССОВОЙ ТЕХНИКЕ </w:t>
      </w:r>
    </w:p>
    <w:p w:rsidR="000B4A45" w:rsidRPr="00B27F51" w:rsidRDefault="000B4A45" w:rsidP="000B4A45">
      <w:pPr>
        <w:jc w:val="center"/>
        <w:rPr>
          <w:rFonts w:eastAsia="Times New Roman"/>
          <w:b/>
        </w:rPr>
      </w:pPr>
      <w:r w:rsidRPr="00B27F51">
        <w:rPr>
          <w:rFonts w:eastAsia="Times New Roman"/>
          <w:b/>
        </w:rPr>
        <w:t>И РАСЧЕТЫ С ПОКУПАТЕЛЯМИ</w:t>
      </w:r>
    </w:p>
    <w:p w:rsidR="000B4A45" w:rsidRPr="00B27F51" w:rsidRDefault="000B4A45" w:rsidP="000B4A45">
      <w:pPr>
        <w:jc w:val="center"/>
        <w:rPr>
          <w:rFonts w:eastAsia="Times New Roman"/>
          <w:b/>
        </w:rPr>
      </w:pPr>
    </w:p>
    <w:p w:rsidR="000B4A45" w:rsidRPr="00B27F51" w:rsidRDefault="000B4A45" w:rsidP="000B4A45">
      <w:pPr>
        <w:jc w:val="center"/>
        <w:rPr>
          <w:rFonts w:eastAsia="Times New Roman"/>
          <w:b/>
        </w:rPr>
      </w:pPr>
      <w:r w:rsidRPr="00B27F51">
        <w:rPr>
          <w:rFonts w:eastAsia="Times New Roman"/>
          <w:b/>
        </w:rPr>
        <w:t>МДК.03.01 ЭКСПЛУАТАЦИЯ КОНТРОЛЬНО-КАССОВОЙ ТЕХНИКИ</w:t>
      </w:r>
    </w:p>
    <w:p w:rsidR="000B4A45" w:rsidRPr="00B27F51" w:rsidRDefault="000B4A45" w:rsidP="000B4A45">
      <w:pPr>
        <w:rPr>
          <w:rFonts w:eastAsia="Times New Roman"/>
        </w:rPr>
      </w:pPr>
    </w:p>
    <w:p w:rsidR="000B4A45" w:rsidRPr="00B27F51" w:rsidRDefault="000B4A45" w:rsidP="008B7DE8">
      <w:pPr>
        <w:pStyle w:val="a3"/>
        <w:numPr>
          <w:ilvl w:val="1"/>
          <w:numId w:val="2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919"/>
        <w:jc w:val="both"/>
        <w:rPr>
          <w:b/>
        </w:rPr>
      </w:pPr>
      <w:r w:rsidRPr="00B27F51">
        <w:rPr>
          <w:b/>
        </w:rPr>
        <w:t>Область применения программы</w:t>
      </w: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919"/>
        <w:jc w:val="both"/>
        <w:rPr>
          <w:b/>
        </w:rPr>
      </w:pPr>
      <w:r w:rsidRPr="00B27F51">
        <w:t xml:space="preserve">Рабочая программа профессионального модуля – является частью основной профессиональной образовательной программы в соответствии с ФГОС по профессии  </w:t>
      </w:r>
      <w:r w:rsidRPr="00B27F51">
        <w:rPr>
          <w:b/>
        </w:rPr>
        <w:t xml:space="preserve">38.01.02 Продавец, контролер-кассир </w:t>
      </w:r>
      <w:r w:rsidRPr="00B27F51">
        <w:t>в части освоения основного вида профессиональной деятельности (ВПД):</w:t>
      </w:r>
      <w:r w:rsidRPr="00B27F51">
        <w:rPr>
          <w:b/>
        </w:rPr>
        <w:t xml:space="preserve"> </w:t>
      </w:r>
      <w:r w:rsidRPr="00B27F51">
        <w:rPr>
          <w:bCs/>
        </w:rPr>
        <w:t>Работа на контрольно-кассовой технике и расчеты с покупателями</w:t>
      </w:r>
      <w:r w:rsidRPr="00B27F51">
        <w:rPr>
          <w:b/>
        </w:rPr>
        <w:t xml:space="preserve"> </w:t>
      </w:r>
      <w:r w:rsidRPr="00B27F51">
        <w:t>и соответствующих профессиональных компетенций (ПК):</w:t>
      </w:r>
    </w:p>
    <w:p w:rsidR="000B4A45" w:rsidRPr="00B27F51" w:rsidRDefault="000B4A45" w:rsidP="000B4A45">
      <w:pPr>
        <w:pStyle w:val="aff0"/>
        <w:spacing w:after="0" w:line="240" w:lineRule="auto"/>
        <w:ind w:left="0" w:firstLine="709"/>
        <w:jc w:val="both"/>
        <w:rPr>
          <w:rFonts w:ascii="Times New Roman" w:hAnsi="Times New Roman" w:cs="Times New Roman"/>
        </w:rPr>
      </w:pPr>
      <w:r w:rsidRPr="00B27F51">
        <w:rPr>
          <w:rFonts w:ascii="Times New Roman" w:hAnsi="Times New Roman" w:cs="Times New Roman"/>
        </w:rPr>
        <w:t>ПК 3.1. Соблюдать правила эксплуатации контрольно-кассовой техники (ККТ) и выполнять расчетные операции с покупателями.</w:t>
      </w:r>
    </w:p>
    <w:p w:rsidR="000B4A45" w:rsidRPr="00B27F51" w:rsidRDefault="000B4A45" w:rsidP="000B4A45">
      <w:pPr>
        <w:pStyle w:val="aff0"/>
        <w:spacing w:after="0" w:line="240" w:lineRule="auto"/>
        <w:ind w:left="0" w:firstLine="709"/>
        <w:jc w:val="both"/>
        <w:rPr>
          <w:rFonts w:ascii="Times New Roman" w:hAnsi="Times New Roman" w:cs="Times New Roman"/>
        </w:rPr>
      </w:pPr>
      <w:r w:rsidRPr="00B27F51">
        <w:rPr>
          <w:rFonts w:ascii="Times New Roman" w:hAnsi="Times New Roman" w:cs="Times New Roman"/>
        </w:rPr>
        <w:t>ПК 3.2. Проверять платежеспособность государственных денежных знаков.</w:t>
      </w:r>
    </w:p>
    <w:p w:rsidR="000B4A45" w:rsidRPr="00B27F51" w:rsidRDefault="000B4A45" w:rsidP="000B4A45">
      <w:pPr>
        <w:pStyle w:val="aff0"/>
        <w:spacing w:after="0" w:line="240" w:lineRule="auto"/>
        <w:ind w:left="0" w:firstLine="709"/>
        <w:jc w:val="both"/>
        <w:rPr>
          <w:rFonts w:ascii="Times New Roman" w:hAnsi="Times New Roman" w:cs="Times New Roman"/>
        </w:rPr>
      </w:pPr>
      <w:r w:rsidRPr="00B27F51">
        <w:rPr>
          <w:rFonts w:ascii="Times New Roman" w:hAnsi="Times New Roman" w:cs="Times New Roman"/>
        </w:rPr>
        <w:t>ПК 3.3. Проверять качество и количество продаваемых товаров, качество упаковки, наличие маркировки, правильность цен на товары и услуги.</w:t>
      </w:r>
    </w:p>
    <w:p w:rsidR="000B4A45" w:rsidRPr="00B27F51" w:rsidRDefault="000B4A45" w:rsidP="000B4A45">
      <w:pPr>
        <w:pStyle w:val="aff0"/>
        <w:spacing w:after="0" w:line="240" w:lineRule="auto"/>
        <w:ind w:left="0" w:firstLine="709"/>
        <w:jc w:val="both"/>
        <w:rPr>
          <w:rFonts w:ascii="Times New Roman" w:hAnsi="Times New Roman" w:cs="Times New Roman"/>
        </w:rPr>
      </w:pPr>
      <w:r w:rsidRPr="00B27F51">
        <w:rPr>
          <w:rFonts w:ascii="Times New Roman" w:hAnsi="Times New Roman" w:cs="Times New Roman"/>
        </w:rPr>
        <w:t>ПК 3.4. Оформлять документы по кассовым операциям.</w:t>
      </w:r>
    </w:p>
    <w:p w:rsidR="000B4A45" w:rsidRPr="00B27F51" w:rsidRDefault="000B4A45" w:rsidP="000B4A45">
      <w:pPr>
        <w:pStyle w:val="29"/>
        <w:widowControl w:val="0"/>
        <w:ind w:left="0" w:firstLine="709"/>
        <w:jc w:val="both"/>
      </w:pPr>
      <w:r w:rsidRPr="00B27F51">
        <w:t>ПК 3.5. Осуществлять      контроль    сохранности    товарно-материальных ценностей.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rPr>
          <w:b/>
        </w:rPr>
        <w:t>1.2. Цели и задачи  профессионального модуля  – требования к результатам освоения профессионального модуля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B4A45" w:rsidRPr="00B27F51" w:rsidRDefault="000B4A45" w:rsidP="000B4A45">
      <w:pPr>
        <w:ind w:firstLine="919"/>
        <w:jc w:val="both"/>
        <w:rPr>
          <w:bCs/>
        </w:rPr>
      </w:pPr>
      <w:r w:rsidRPr="00B27F51">
        <w:rPr>
          <w:b/>
        </w:rPr>
        <w:t>иметь практический опыт:</w:t>
      </w:r>
      <w:r w:rsidRPr="00B27F51">
        <w:rPr>
          <w:bCs/>
        </w:rPr>
        <w:t xml:space="preserve"> </w:t>
      </w:r>
    </w:p>
    <w:p w:rsidR="000B4A45" w:rsidRPr="00B27F51" w:rsidRDefault="000B4A45" w:rsidP="000B4A45">
      <w:pPr>
        <w:ind w:firstLine="919"/>
        <w:jc w:val="both"/>
        <w:rPr>
          <w:b/>
        </w:rPr>
      </w:pPr>
      <w:r w:rsidRPr="00B27F51">
        <w:rPr>
          <w:bCs/>
        </w:rPr>
        <w:t>- эксплуатации</w:t>
      </w:r>
      <w:r w:rsidRPr="00B27F51">
        <w:t xml:space="preserve"> </w:t>
      </w:r>
      <w:r w:rsidRPr="00B27F51">
        <w:rPr>
          <w:bCs/>
        </w:rPr>
        <w:t>контрольно-кассовой техники (ККТ) и обслуживания покупателей;</w:t>
      </w:r>
    </w:p>
    <w:p w:rsidR="000B4A45" w:rsidRPr="00B27F51" w:rsidRDefault="000B4A45" w:rsidP="000B4A45">
      <w:pPr>
        <w:ind w:firstLine="919"/>
        <w:jc w:val="both"/>
        <w:rPr>
          <w:b/>
        </w:rPr>
      </w:pPr>
      <w:r w:rsidRPr="00B27F51">
        <w:rPr>
          <w:b/>
        </w:rPr>
        <w:t xml:space="preserve">уметь: </w:t>
      </w:r>
    </w:p>
    <w:p w:rsidR="000B4A45" w:rsidRPr="00B27F51" w:rsidRDefault="000B4A45" w:rsidP="000B4A45">
      <w:pPr>
        <w:ind w:firstLine="919"/>
        <w:jc w:val="both"/>
      </w:pPr>
      <w:r w:rsidRPr="00B27F51">
        <w:t>- осуществлять подготовку ККТ различных видов;</w:t>
      </w:r>
    </w:p>
    <w:p w:rsidR="000B4A45" w:rsidRPr="00B27F51" w:rsidRDefault="000B4A45" w:rsidP="000B4A45">
      <w:pPr>
        <w:ind w:firstLine="919"/>
        <w:jc w:val="both"/>
      </w:pPr>
      <w:r w:rsidRPr="00B27F51">
        <w:t xml:space="preserve">- работать на ККТ различных видов: автономных, пассивных системных, активных системных (компьютеризированных кассовых машинах – </w:t>
      </w:r>
      <w:r w:rsidRPr="00B27F51">
        <w:rPr>
          <w:lang w:val="en-US"/>
        </w:rPr>
        <w:t>POS</w:t>
      </w:r>
      <w:r w:rsidRPr="00B27F51">
        <w:t xml:space="preserve"> терминалах), фискальных регистраторах;</w:t>
      </w:r>
    </w:p>
    <w:p w:rsidR="000B4A45" w:rsidRPr="00B27F51" w:rsidRDefault="000B4A45" w:rsidP="000B4A45">
      <w:pPr>
        <w:ind w:firstLine="919"/>
        <w:jc w:val="both"/>
      </w:pPr>
      <w:r w:rsidRPr="00B27F51">
        <w:t>- устранять мелкие неисправности при работе на ККТ;</w:t>
      </w:r>
    </w:p>
    <w:p w:rsidR="000B4A45" w:rsidRPr="00B27F51" w:rsidRDefault="000B4A45" w:rsidP="000B4A45">
      <w:pPr>
        <w:ind w:firstLine="919"/>
        <w:jc w:val="both"/>
      </w:pPr>
      <w:r w:rsidRPr="00B27F51">
        <w:t>- распознавать платежеспособность государственных денежных знаков;</w:t>
      </w:r>
    </w:p>
    <w:p w:rsidR="000B4A45" w:rsidRPr="00B27F51" w:rsidRDefault="000B4A45" w:rsidP="000B4A45">
      <w:pPr>
        <w:ind w:firstLine="919"/>
        <w:jc w:val="both"/>
      </w:pPr>
      <w:r w:rsidRPr="00B27F51">
        <w:t>- осуществлять заключительные операции при работе на ККТ;</w:t>
      </w:r>
    </w:p>
    <w:p w:rsidR="000B4A45" w:rsidRPr="00B27F51" w:rsidRDefault="000B4A45" w:rsidP="000B4A45">
      <w:pPr>
        <w:ind w:firstLine="919"/>
        <w:jc w:val="both"/>
      </w:pPr>
      <w:r w:rsidRPr="00B27F51">
        <w:t>- оформлять документы по кассовым операциям;</w:t>
      </w:r>
    </w:p>
    <w:p w:rsidR="000B4A45" w:rsidRPr="00B27F51" w:rsidRDefault="000B4A45" w:rsidP="000B4A45">
      <w:pPr>
        <w:ind w:firstLine="919"/>
        <w:jc w:val="both"/>
      </w:pPr>
      <w:r w:rsidRPr="00B27F51">
        <w:t>- соблюдать правила техники безопасности;</w:t>
      </w:r>
    </w:p>
    <w:p w:rsidR="000B4A45" w:rsidRPr="00B27F51" w:rsidRDefault="000B4A45" w:rsidP="000B4A45">
      <w:pPr>
        <w:ind w:firstLine="919"/>
        <w:jc w:val="both"/>
        <w:rPr>
          <w:b/>
          <w:bCs/>
        </w:rPr>
      </w:pPr>
      <w:r w:rsidRPr="00B27F51">
        <w:rPr>
          <w:b/>
          <w:bCs/>
        </w:rPr>
        <w:t xml:space="preserve">знать: </w:t>
      </w:r>
    </w:p>
    <w:p w:rsidR="000B4A45" w:rsidRPr="00B27F51" w:rsidRDefault="000B4A45" w:rsidP="000B4A45">
      <w:pPr>
        <w:ind w:firstLine="919"/>
        <w:jc w:val="both"/>
        <w:rPr>
          <w:b/>
        </w:rPr>
      </w:pPr>
      <w:r w:rsidRPr="00B27F51">
        <w:t>- документы, регламентирующие применение ККТ;</w:t>
      </w:r>
    </w:p>
    <w:p w:rsidR="000B4A45" w:rsidRPr="00B27F51" w:rsidRDefault="000B4A45" w:rsidP="000B4A45">
      <w:pPr>
        <w:ind w:firstLine="919"/>
        <w:jc w:val="both"/>
        <w:rPr>
          <w:b/>
        </w:rPr>
      </w:pPr>
      <w:r w:rsidRPr="00B27F51">
        <w:t>- правила расчетов и обслуживания покупателей;</w:t>
      </w:r>
    </w:p>
    <w:p w:rsidR="000B4A45" w:rsidRPr="00B27F51" w:rsidRDefault="000B4A45" w:rsidP="000B4A45">
      <w:pPr>
        <w:ind w:firstLine="919"/>
        <w:jc w:val="both"/>
        <w:rPr>
          <w:b/>
        </w:rPr>
      </w:pPr>
      <w:r w:rsidRPr="00B27F51">
        <w:t>- типовые правила обслуживания эксплуатации ККТ и правила регистрации;</w:t>
      </w:r>
    </w:p>
    <w:p w:rsidR="000B4A45" w:rsidRPr="00B27F51" w:rsidRDefault="000B4A45" w:rsidP="000B4A45">
      <w:pPr>
        <w:ind w:firstLine="919"/>
        <w:jc w:val="both"/>
        <w:rPr>
          <w:b/>
        </w:rPr>
      </w:pPr>
      <w:r w:rsidRPr="00B27F51">
        <w:t>- классификацию устройства ККТ;</w:t>
      </w:r>
    </w:p>
    <w:p w:rsidR="000B4A45" w:rsidRPr="00B27F51" w:rsidRDefault="000B4A45" w:rsidP="000B4A45">
      <w:pPr>
        <w:ind w:firstLine="919"/>
        <w:jc w:val="both"/>
        <w:rPr>
          <w:b/>
        </w:rPr>
      </w:pPr>
      <w:r w:rsidRPr="00B27F51">
        <w:t>- основные режимы ККТ;</w:t>
      </w:r>
    </w:p>
    <w:p w:rsidR="000B4A45" w:rsidRPr="00B27F51" w:rsidRDefault="000B4A45" w:rsidP="000B4A45">
      <w:pPr>
        <w:ind w:firstLine="919"/>
        <w:jc w:val="both"/>
        <w:rPr>
          <w:b/>
        </w:rPr>
      </w:pPr>
      <w:r w:rsidRPr="00B27F51">
        <w:t>- особенности технического обслуживания ККТ;</w:t>
      </w:r>
    </w:p>
    <w:p w:rsidR="000B4A45" w:rsidRPr="00B27F51" w:rsidRDefault="000B4A45" w:rsidP="000B4A45">
      <w:pPr>
        <w:ind w:firstLine="919"/>
        <w:jc w:val="both"/>
        <w:rPr>
          <w:b/>
        </w:rPr>
      </w:pPr>
      <w:r w:rsidRPr="00B27F51">
        <w:t>- 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0B4A45" w:rsidRPr="00B27F51" w:rsidRDefault="000B4A45" w:rsidP="000B4A45">
      <w:pPr>
        <w:ind w:firstLine="919"/>
        <w:jc w:val="both"/>
        <w:rPr>
          <w:b/>
        </w:rPr>
      </w:pPr>
      <w:r w:rsidRPr="00B27F51">
        <w:t>- правила оформления документов по кассовым операциям</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rPr>
      </w:pPr>
      <w:r w:rsidRPr="00B27F51">
        <w:rPr>
          <w:b/>
        </w:rPr>
        <w:t>1.3. Количество часов на освоение программы профессионального модуля: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 xml:space="preserve">всего – </w:t>
      </w:r>
      <w:r w:rsidRPr="00B27F51">
        <w:rPr>
          <w:b/>
        </w:rPr>
        <w:t>276</w:t>
      </w:r>
      <w:r w:rsidRPr="00B27F51">
        <w:t xml:space="preserve">   </w:t>
      </w:r>
      <w:r w:rsidRPr="00B27F51">
        <w:rPr>
          <w:b/>
        </w:rPr>
        <w:t>часов</w:t>
      </w:r>
      <w:r w:rsidRPr="00B27F51">
        <w:t>, в том числе: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 xml:space="preserve">максимальной учебной нагрузки обучающегося – </w:t>
      </w:r>
      <w:r w:rsidRPr="00B27F51">
        <w:rPr>
          <w:b/>
        </w:rPr>
        <w:t>144</w:t>
      </w:r>
      <w:r w:rsidRPr="00B27F51">
        <w:t>, включая: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B27F51">
        <w:t xml:space="preserve">       обязательной аудиторной учебной нагрузки обучающегося – </w:t>
      </w:r>
      <w:r w:rsidRPr="00B27F51">
        <w:rPr>
          <w:b/>
        </w:rPr>
        <w:t>96</w:t>
      </w:r>
      <w:r w:rsidRPr="00B27F51">
        <w:t xml:space="preserve"> </w:t>
      </w:r>
      <w:r w:rsidRPr="00B27F51">
        <w:rPr>
          <w:b/>
        </w:rPr>
        <w:t>часов</w:t>
      </w:r>
      <w:r w:rsidRPr="00B27F51">
        <w:t>;</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B27F51">
        <w:t xml:space="preserve">       самостоятельной работы обучающегося – </w:t>
      </w:r>
      <w:r w:rsidRPr="00B27F51">
        <w:rPr>
          <w:b/>
        </w:rPr>
        <w:t>48 часов</w:t>
      </w:r>
      <w:r w:rsidRPr="00B27F51">
        <w:t>;</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 xml:space="preserve">учебной и производственной практики – </w:t>
      </w:r>
      <w:r w:rsidRPr="00B27F51">
        <w:rPr>
          <w:b/>
        </w:rPr>
        <w:t>132</w:t>
      </w:r>
      <w:r w:rsidRPr="00B27F51">
        <w:t xml:space="preserve"> </w:t>
      </w:r>
      <w:r w:rsidRPr="00B27F51">
        <w:rPr>
          <w:b/>
        </w:rPr>
        <w:t>часов</w:t>
      </w:r>
      <w:r w:rsidRPr="00B27F51">
        <w:t>.</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aps/>
          <w:sz w:val="22"/>
          <w:szCs w:val="22"/>
        </w:rPr>
      </w:pPr>
      <w:r w:rsidRPr="00B27F51">
        <w:rPr>
          <w:b/>
          <w:caps/>
          <w:sz w:val="22"/>
          <w:szCs w:val="22"/>
        </w:rPr>
        <w:t xml:space="preserve">2. результаты освоения ПРОФЕССИОНАЛЬНОГО МОДУЛЯ </w:t>
      </w: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pP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919"/>
        <w:jc w:val="both"/>
      </w:pPr>
      <w:r w:rsidRPr="00B27F51">
        <w:t xml:space="preserve">Результатом освоения программы профессионального модуля является овладение обучающимися видом профессиональной деятельности </w:t>
      </w:r>
      <w:r w:rsidRPr="00B27F51">
        <w:rPr>
          <w:bCs/>
        </w:rPr>
        <w:t>работа на контрольно-кассовой технике и расчеты с покупателями,</w:t>
      </w:r>
      <w:r w:rsidRPr="00B27F51">
        <w:rPr>
          <w:b/>
          <w:bCs/>
        </w:rPr>
        <w:t xml:space="preserve"> </w:t>
      </w:r>
      <w:r w:rsidRPr="00B27F51">
        <w:t>в том числе профессиональными (ПК) и общими (ОК) компетенциями:</w:t>
      </w: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1"/>
        <w:gridCol w:w="7857"/>
      </w:tblGrid>
      <w:tr w:rsidR="000B4A45" w:rsidRPr="00B27F51" w:rsidTr="00405116">
        <w:trPr>
          <w:trHeight w:val="651"/>
        </w:trPr>
        <w:tc>
          <w:tcPr>
            <w:tcW w:w="833" w:type="pct"/>
            <w:vAlign w:val="center"/>
          </w:tcPr>
          <w:p w:rsidR="000B4A45" w:rsidRPr="00B27F51" w:rsidRDefault="000B4A45" w:rsidP="00405116">
            <w:pPr>
              <w:widowControl w:val="0"/>
              <w:suppressAutoHyphens/>
              <w:jc w:val="center"/>
              <w:rPr>
                <w:b/>
              </w:rPr>
            </w:pPr>
            <w:r w:rsidRPr="00B27F51">
              <w:rPr>
                <w:b/>
              </w:rPr>
              <w:t>Код</w:t>
            </w:r>
          </w:p>
        </w:tc>
        <w:tc>
          <w:tcPr>
            <w:tcW w:w="4167" w:type="pct"/>
            <w:vAlign w:val="center"/>
          </w:tcPr>
          <w:p w:rsidR="000B4A45" w:rsidRPr="00B27F51" w:rsidRDefault="000B4A45" w:rsidP="00405116">
            <w:pPr>
              <w:widowControl w:val="0"/>
              <w:suppressAutoHyphens/>
              <w:jc w:val="center"/>
              <w:rPr>
                <w:b/>
              </w:rPr>
            </w:pPr>
            <w:r w:rsidRPr="00B27F51">
              <w:rPr>
                <w:b/>
              </w:rPr>
              <w:t>Наименование результата обучения</w:t>
            </w:r>
          </w:p>
        </w:tc>
      </w:tr>
      <w:tr w:rsidR="000B4A45" w:rsidRPr="00B27F51" w:rsidTr="00405116">
        <w:tc>
          <w:tcPr>
            <w:tcW w:w="833" w:type="pct"/>
          </w:tcPr>
          <w:p w:rsidR="000B4A45" w:rsidRPr="00B27F51" w:rsidRDefault="000B4A45" w:rsidP="00405116">
            <w:pPr>
              <w:widowControl w:val="0"/>
              <w:suppressAutoHyphens/>
              <w:jc w:val="both"/>
            </w:pPr>
            <w:r w:rsidRPr="00B27F51">
              <w:t>ПК 3.1</w:t>
            </w:r>
          </w:p>
        </w:tc>
        <w:tc>
          <w:tcPr>
            <w:tcW w:w="4167" w:type="pct"/>
          </w:tcPr>
          <w:p w:rsidR="000B4A45" w:rsidRPr="00B27F51" w:rsidRDefault="000B4A45" w:rsidP="00405116">
            <w:pPr>
              <w:pStyle w:val="aff0"/>
              <w:spacing w:after="0" w:line="240" w:lineRule="auto"/>
              <w:ind w:left="0"/>
              <w:jc w:val="both"/>
              <w:rPr>
                <w:rFonts w:ascii="Times New Roman" w:hAnsi="Times New Roman" w:cs="Times New Roman"/>
              </w:rPr>
            </w:pPr>
            <w:r w:rsidRPr="00B27F51">
              <w:rPr>
                <w:rFonts w:ascii="Times New Roman" w:hAnsi="Times New Roman" w:cs="Times New Roman"/>
              </w:rPr>
              <w:t>Соблюдать правила эксплуатации контрольно-кассовой техники (ККТ) и выполнять расчетные операции с покупателями.</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r>
      <w:tr w:rsidR="000B4A45" w:rsidRPr="00B27F51" w:rsidTr="00405116">
        <w:tc>
          <w:tcPr>
            <w:tcW w:w="833" w:type="pct"/>
          </w:tcPr>
          <w:p w:rsidR="000B4A45" w:rsidRPr="00B27F51" w:rsidRDefault="000B4A45" w:rsidP="00405116">
            <w:pPr>
              <w:widowControl w:val="0"/>
              <w:suppressAutoHyphens/>
              <w:jc w:val="both"/>
            </w:pPr>
            <w:r w:rsidRPr="00B27F51">
              <w:t>ПК 3.2</w:t>
            </w:r>
          </w:p>
        </w:tc>
        <w:tc>
          <w:tcPr>
            <w:tcW w:w="4167" w:type="pct"/>
          </w:tcPr>
          <w:p w:rsidR="000B4A45" w:rsidRPr="00B27F51" w:rsidRDefault="000B4A45" w:rsidP="00405116">
            <w:pPr>
              <w:pStyle w:val="aff0"/>
              <w:spacing w:after="0" w:line="240" w:lineRule="auto"/>
              <w:ind w:left="0"/>
              <w:rPr>
                <w:rFonts w:ascii="Times New Roman" w:hAnsi="Times New Roman" w:cs="Times New Roman"/>
              </w:rPr>
            </w:pPr>
            <w:r w:rsidRPr="00B27F51">
              <w:rPr>
                <w:rFonts w:ascii="Times New Roman" w:hAnsi="Times New Roman" w:cs="Times New Roman"/>
              </w:rPr>
              <w:t>Проверять платежеспособность государственных денежных знаков.</w:t>
            </w:r>
          </w:p>
        </w:tc>
      </w:tr>
      <w:tr w:rsidR="000B4A45" w:rsidRPr="00B27F51" w:rsidTr="00405116">
        <w:tc>
          <w:tcPr>
            <w:tcW w:w="833" w:type="pct"/>
          </w:tcPr>
          <w:p w:rsidR="000B4A45" w:rsidRPr="00B27F51" w:rsidRDefault="000B4A45" w:rsidP="00405116">
            <w:pPr>
              <w:widowControl w:val="0"/>
              <w:suppressAutoHyphens/>
              <w:jc w:val="both"/>
              <w:rPr>
                <w:lang w:val="en-US"/>
              </w:rPr>
            </w:pPr>
            <w:r w:rsidRPr="00B27F51">
              <w:t xml:space="preserve">ПК 3.3 </w:t>
            </w:r>
          </w:p>
        </w:tc>
        <w:tc>
          <w:tcPr>
            <w:tcW w:w="4167" w:type="pct"/>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B27F51">
              <w:t>Проверять качество и количество продаваемых товаров, качество упаковки, наличие маркировки, правильность цен на товары и услуги.</w:t>
            </w:r>
          </w:p>
        </w:tc>
      </w:tr>
      <w:tr w:rsidR="000B4A45" w:rsidRPr="00B27F51" w:rsidTr="00405116">
        <w:tc>
          <w:tcPr>
            <w:tcW w:w="833" w:type="pct"/>
          </w:tcPr>
          <w:p w:rsidR="000B4A45" w:rsidRPr="00B27F51" w:rsidRDefault="000B4A45" w:rsidP="00405116">
            <w:pPr>
              <w:widowControl w:val="0"/>
              <w:suppressAutoHyphens/>
              <w:jc w:val="both"/>
            </w:pPr>
            <w:r w:rsidRPr="00B27F51">
              <w:t>ПК 3.4</w:t>
            </w:r>
          </w:p>
        </w:tc>
        <w:tc>
          <w:tcPr>
            <w:tcW w:w="4167" w:type="pct"/>
          </w:tcPr>
          <w:p w:rsidR="000B4A45" w:rsidRPr="00B27F51" w:rsidRDefault="000B4A45" w:rsidP="00405116">
            <w:pPr>
              <w:pStyle w:val="aff0"/>
              <w:spacing w:after="0" w:line="240" w:lineRule="auto"/>
              <w:ind w:left="0"/>
              <w:jc w:val="both"/>
              <w:rPr>
                <w:rFonts w:ascii="Times New Roman" w:hAnsi="Times New Roman" w:cs="Times New Roman"/>
              </w:rPr>
            </w:pPr>
            <w:r w:rsidRPr="00B27F51">
              <w:rPr>
                <w:rFonts w:ascii="Times New Roman" w:hAnsi="Times New Roman" w:cs="Times New Roman"/>
              </w:rPr>
              <w:t>Оформлять документы по кассовым операциям</w:t>
            </w:r>
          </w:p>
        </w:tc>
      </w:tr>
      <w:tr w:rsidR="000B4A45" w:rsidRPr="00B27F51" w:rsidTr="00405116">
        <w:tc>
          <w:tcPr>
            <w:tcW w:w="833" w:type="pct"/>
          </w:tcPr>
          <w:p w:rsidR="000B4A45" w:rsidRPr="00B27F51" w:rsidRDefault="000B4A45" w:rsidP="00405116">
            <w:pPr>
              <w:widowControl w:val="0"/>
              <w:suppressAutoHyphens/>
              <w:jc w:val="both"/>
            </w:pPr>
            <w:r w:rsidRPr="00B27F51">
              <w:t>ПК 3.5</w:t>
            </w:r>
          </w:p>
        </w:tc>
        <w:tc>
          <w:tcPr>
            <w:tcW w:w="4167" w:type="pct"/>
          </w:tcPr>
          <w:p w:rsidR="000B4A45" w:rsidRPr="00B27F51" w:rsidRDefault="000B4A45" w:rsidP="00405116">
            <w:pPr>
              <w:jc w:val="both"/>
            </w:pPr>
            <w:r w:rsidRPr="00B27F51">
              <w:t>Осуществлять контроль сохранности товарно-материальных ценностей.</w:t>
            </w:r>
          </w:p>
        </w:tc>
      </w:tr>
      <w:tr w:rsidR="000B4A45" w:rsidRPr="00B27F51" w:rsidTr="00405116">
        <w:tc>
          <w:tcPr>
            <w:tcW w:w="833" w:type="pct"/>
          </w:tcPr>
          <w:p w:rsidR="000B4A45" w:rsidRPr="00B27F51" w:rsidRDefault="000B4A45" w:rsidP="00405116">
            <w:pPr>
              <w:widowControl w:val="0"/>
              <w:suppressAutoHyphens/>
              <w:jc w:val="both"/>
            </w:pPr>
            <w:r w:rsidRPr="00B27F51">
              <w:t>ОК1</w:t>
            </w:r>
          </w:p>
        </w:tc>
        <w:tc>
          <w:tcPr>
            <w:tcW w:w="4167" w:type="pct"/>
          </w:tcPr>
          <w:p w:rsidR="000B4A45" w:rsidRPr="00B27F51" w:rsidRDefault="000B4A45" w:rsidP="00405116">
            <w:pPr>
              <w:widowControl w:val="0"/>
              <w:suppressAutoHyphens/>
              <w:jc w:val="both"/>
            </w:pPr>
            <w:r w:rsidRPr="00B27F51">
              <w:t>Понимать сущность и социальную значимость своей будущей профессии, проявлять к ней устойчивый интерес.</w:t>
            </w:r>
          </w:p>
        </w:tc>
      </w:tr>
      <w:tr w:rsidR="000B4A45" w:rsidRPr="00B27F51" w:rsidTr="00405116">
        <w:tc>
          <w:tcPr>
            <w:tcW w:w="833" w:type="pct"/>
          </w:tcPr>
          <w:p w:rsidR="000B4A45" w:rsidRPr="00B27F51" w:rsidRDefault="000B4A45" w:rsidP="00405116">
            <w:pPr>
              <w:widowControl w:val="0"/>
              <w:suppressAutoHyphens/>
              <w:jc w:val="both"/>
            </w:pPr>
            <w:r w:rsidRPr="00B27F51">
              <w:t>ОК 2</w:t>
            </w:r>
          </w:p>
        </w:tc>
        <w:tc>
          <w:tcPr>
            <w:tcW w:w="4167" w:type="pct"/>
          </w:tcPr>
          <w:p w:rsidR="000B4A45" w:rsidRPr="00B27F51" w:rsidRDefault="000B4A45" w:rsidP="00405116">
            <w:pPr>
              <w:widowControl w:val="0"/>
              <w:suppressAutoHyphens/>
              <w:jc w:val="both"/>
            </w:pPr>
            <w:r w:rsidRPr="00B27F51">
              <w:t>Организовывать собственную деятельность, исходя из цели и способов ее достижения, определенных руководителем.</w:t>
            </w:r>
          </w:p>
        </w:tc>
      </w:tr>
      <w:tr w:rsidR="000B4A45" w:rsidRPr="00B27F51" w:rsidTr="00405116">
        <w:trPr>
          <w:trHeight w:val="673"/>
        </w:trPr>
        <w:tc>
          <w:tcPr>
            <w:tcW w:w="833" w:type="pct"/>
          </w:tcPr>
          <w:p w:rsidR="000B4A45" w:rsidRPr="00B27F51" w:rsidRDefault="000B4A45" w:rsidP="00405116">
            <w:pPr>
              <w:widowControl w:val="0"/>
              <w:suppressAutoHyphens/>
              <w:jc w:val="both"/>
            </w:pPr>
            <w:r w:rsidRPr="00B27F51">
              <w:t xml:space="preserve">ОК 3 </w:t>
            </w:r>
          </w:p>
        </w:tc>
        <w:tc>
          <w:tcPr>
            <w:tcW w:w="4167" w:type="pct"/>
          </w:tcPr>
          <w:p w:rsidR="000B4A45" w:rsidRPr="00B27F51" w:rsidRDefault="000B4A45" w:rsidP="00405116">
            <w:pPr>
              <w:widowControl w:val="0"/>
              <w:suppressAutoHyphens/>
              <w:jc w:val="both"/>
            </w:pPr>
            <w:r w:rsidRPr="00B27F51">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B4A45" w:rsidRPr="00B27F51" w:rsidTr="00405116">
        <w:trPr>
          <w:trHeight w:val="673"/>
        </w:trPr>
        <w:tc>
          <w:tcPr>
            <w:tcW w:w="833" w:type="pct"/>
          </w:tcPr>
          <w:p w:rsidR="000B4A45" w:rsidRPr="00B27F51" w:rsidRDefault="000B4A45" w:rsidP="00405116">
            <w:pPr>
              <w:widowControl w:val="0"/>
              <w:suppressAutoHyphens/>
              <w:jc w:val="both"/>
            </w:pPr>
            <w:r w:rsidRPr="00B27F51">
              <w:t>ОК 4</w:t>
            </w:r>
          </w:p>
        </w:tc>
        <w:tc>
          <w:tcPr>
            <w:tcW w:w="4167" w:type="pct"/>
          </w:tcPr>
          <w:p w:rsidR="000B4A45" w:rsidRPr="00B27F51" w:rsidRDefault="000B4A45" w:rsidP="00405116">
            <w:pPr>
              <w:widowControl w:val="0"/>
              <w:suppressAutoHyphens/>
              <w:jc w:val="both"/>
            </w:pPr>
            <w:r w:rsidRPr="00B27F51">
              <w:t>Осуществлять поиск информации, необходимой для эффективного выполнения профессиональных задач.</w:t>
            </w:r>
          </w:p>
        </w:tc>
      </w:tr>
      <w:tr w:rsidR="000B4A45" w:rsidRPr="00B27F51" w:rsidTr="00405116">
        <w:trPr>
          <w:trHeight w:val="673"/>
        </w:trPr>
        <w:tc>
          <w:tcPr>
            <w:tcW w:w="833" w:type="pct"/>
          </w:tcPr>
          <w:p w:rsidR="000B4A45" w:rsidRPr="00B27F51" w:rsidRDefault="000B4A45" w:rsidP="00405116">
            <w:pPr>
              <w:widowControl w:val="0"/>
              <w:suppressAutoHyphens/>
              <w:jc w:val="both"/>
            </w:pPr>
            <w:r w:rsidRPr="00B27F51">
              <w:t>ОК 5</w:t>
            </w:r>
          </w:p>
        </w:tc>
        <w:tc>
          <w:tcPr>
            <w:tcW w:w="4167" w:type="pct"/>
          </w:tcPr>
          <w:p w:rsidR="000B4A45" w:rsidRPr="00B27F51" w:rsidRDefault="000B4A45" w:rsidP="00405116">
            <w:pPr>
              <w:widowControl w:val="0"/>
              <w:suppressAutoHyphens/>
              <w:jc w:val="both"/>
            </w:pPr>
            <w:r w:rsidRPr="00B27F51">
              <w:t>Использовать информационно-коммуникационные технологии в профессиональной деятельности.</w:t>
            </w:r>
          </w:p>
        </w:tc>
      </w:tr>
      <w:tr w:rsidR="000B4A45" w:rsidRPr="00B27F51" w:rsidTr="00405116">
        <w:trPr>
          <w:trHeight w:val="673"/>
        </w:trPr>
        <w:tc>
          <w:tcPr>
            <w:tcW w:w="833" w:type="pct"/>
          </w:tcPr>
          <w:p w:rsidR="000B4A45" w:rsidRPr="00B27F51" w:rsidRDefault="000B4A45" w:rsidP="00405116">
            <w:pPr>
              <w:widowControl w:val="0"/>
              <w:suppressAutoHyphens/>
              <w:jc w:val="both"/>
            </w:pPr>
            <w:r w:rsidRPr="00B27F51">
              <w:t xml:space="preserve">ОК 6 </w:t>
            </w:r>
          </w:p>
        </w:tc>
        <w:tc>
          <w:tcPr>
            <w:tcW w:w="4167" w:type="pct"/>
          </w:tcPr>
          <w:p w:rsidR="000B4A45" w:rsidRPr="00B27F51" w:rsidRDefault="000B4A45" w:rsidP="00405116">
            <w:pPr>
              <w:widowControl w:val="0"/>
              <w:suppressAutoHyphens/>
              <w:jc w:val="both"/>
            </w:pPr>
            <w:r w:rsidRPr="00B27F51">
              <w:t>Работать в команде, эффективно общаться с коллегами, руководством, клиентами.</w:t>
            </w:r>
          </w:p>
        </w:tc>
      </w:tr>
      <w:tr w:rsidR="000B4A45" w:rsidRPr="00B27F51" w:rsidTr="00405116">
        <w:trPr>
          <w:trHeight w:val="673"/>
        </w:trPr>
        <w:tc>
          <w:tcPr>
            <w:tcW w:w="833" w:type="pct"/>
          </w:tcPr>
          <w:p w:rsidR="000B4A45" w:rsidRPr="00B27F51" w:rsidRDefault="000B4A45" w:rsidP="00405116">
            <w:pPr>
              <w:widowControl w:val="0"/>
              <w:suppressAutoHyphens/>
              <w:jc w:val="both"/>
            </w:pPr>
            <w:r w:rsidRPr="00B27F51">
              <w:t xml:space="preserve">ОК 7 </w:t>
            </w:r>
          </w:p>
        </w:tc>
        <w:tc>
          <w:tcPr>
            <w:tcW w:w="4167" w:type="pct"/>
          </w:tcPr>
          <w:p w:rsidR="000B4A45" w:rsidRPr="00B27F51" w:rsidRDefault="000B4A45" w:rsidP="00405116">
            <w:pPr>
              <w:widowControl w:val="0"/>
              <w:suppressAutoHyphens/>
              <w:jc w:val="both"/>
            </w:pPr>
            <w:r w:rsidRPr="00B27F51">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bl>
    <w:p w:rsidR="000B4A45" w:rsidRPr="00B27F51" w:rsidRDefault="000B4A45" w:rsidP="000B4A45">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p>
    <w:p w:rsidR="000B4A45" w:rsidRPr="00B27F51" w:rsidRDefault="000B4A45" w:rsidP="000B4A45">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27F51">
        <w:rPr>
          <w:b/>
          <w:caps/>
        </w:rPr>
        <w:t>3. СТРУКТУРА и ПРИМЕРНОЕ содержание профессионального модуля</w:t>
      </w:r>
    </w:p>
    <w:p w:rsidR="000B4A45" w:rsidRPr="00B27F51" w:rsidRDefault="000B4A45" w:rsidP="000B4A45">
      <w:pPr>
        <w:pStyle w:val="2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rPr>
      </w:pPr>
      <w:r w:rsidRPr="00B27F51">
        <w:rPr>
          <w:b/>
        </w:rPr>
        <w:t>3.1. Тематический план профессионального модуля</w:t>
      </w: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96"/>
        <w:gridCol w:w="2295"/>
        <w:gridCol w:w="1090"/>
        <w:gridCol w:w="586"/>
        <w:gridCol w:w="1075"/>
        <w:gridCol w:w="1191"/>
        <w:gridCol w:w="770"/>
        <w:gridCol w:w="1274"/>
      </w:tblGrid>
      <w:tr w:rsidR="000B4A45" w:rsidRPr="00B27F51" w:rsidTr="00405116">
        <w:trPr>
          <w:trHeight w:val="435"/>
        </w:trPr>
        <w:tc>
          <w:tcPr>
            <w:tcW w:w="677" w:type="pct"/>
            <w:vMerge w:val="restart"/>
            <w:shd w:val="clear" w:color="auto" w:fill="auto"/>
          </w:tcPr>
          <w:p w:rsidR="000B4A45" w:rsidRPr="00B27F51" w:rsidRDefault="000B4A45" w:rsidP="00405116">
            <w:pPr>
              <w:pStyle w:val="29"/>
              <w:widowControl w:val="0"/>
              <w:ind w:left="0" w:firstLine="0"/>
              <w:jc w:val="center"/>
              <w:rPr>
                <w:b/>
              </w:rPr>
            </w:pPr>
            <w:r w:rsidRPr="00B27F51">
              <w:rPr>
                <w:b/>
              </w:rPr>
              <w:t>Коды</w:t>
            </w:r>
            <w:r w:rsidRPr="00B27F51">
              <w:rPr>
                <w:b/>
                <w:lang w:val="en-US"/>
              </w:rPr>
              <w:t xml:space="preserve"> </w:t>
            </w:r>
            <w:r w:rsidRPr="00B27F51">
              <w:rPr>
                <w:b/>
              </w:rPr>
              <w:t>профессиональных</w:t>
            </w:r>
            <w:r w:rsidRPr="00B27F51">
              <w:rPr>
                <w:b/>
                <w:lang w:val="en-US"/>
              </w:rPr>
              <w:t xml:space="preserve"> </w:t>
            </w:r>
            <w:r w:rsidRPr="00B27F51">
              <w:rPr>
                <w:b/>
              </w:rPr>
              <w:t>компетенций</w:t>
            </w:r>
          </w:p>
        </w:tc>
        <w:tc>
          <w:tcPr>
            <w:tcW w:w="1198" w:type="pct"/>
            <w:vMerge w:val="restart"/>
            <w:shd w:val="clear" w:color="auto" w:fill="auto"/>
          </w:tcPr>
          <w:p w:rsidR="000B4A45" w:rsidRPr="00B27F51" w:rsidRDefault="000B4A45" w:rsidP="00405116">
            <w:pPr>
              <w:pStyle w:val="29"/>
              <w:widowControl w:val="0"/>
              <w:ind w:left="0" w:firstLine="0"/>
              <w:jc w:val="center"/>
              <w:rPr>
                <w:b/>
              </w:rPr>
            </w:pPr>
            <w:r w:rsidRPr="00B27F51">
              <w:rPr>
                <w:b/>
              </w:rPr>
              <w:t>Наименования разделов профессионального модуля</w:t>
            </w:r>
          </w:p>
        </w:tc>
        <w:tc>
          <w:tcPr>
            <w:tcW w:w="569" w:type="pct"/>
            <w:vMerge w:val="restart"/>
            <w:shd w:val="clear" w:color="auto" w:fill="auto"/>
          </w:tcPr>
          <w:p w:rsidR="000B4A45" w:rsidRPr="00B27F51" w:rsidRDefault="000B4A45" w:rsidP="00405116">
            <w:pPr>
              <w:pStyle w:val="29"/>
              <w:widowControl w:val="0"/>
              <w:ind w:left="0" w:firstLine="0"/>
              <w:jc w:val="center"/>
              <w:rPr>
                <w:b/>
                <w:iCs/>
              </w:rPr>
            </w:pPr>
            <w:r w:rsidRPr="00B27F51">
              <w:rPr>
                <w:b/>
                <w:iCs/>
              </w:rPr>
              <w:t>Всего часов</w:t>
            </w:r>
          </w:p>
          <w:p w:rsidR="000B4A45" w:rsidRPr="00B27F51" w:rsidRDefault="000B4A45" w:rsidP="00405116">
            <w:pPr>
              <w:pStyle w:val="29"/>
              <w:widowControl w:val="0"/>
              <w:ind w:left="0" w:firstLine="0"/>
              <w:jc w:val="center"/>
              <w:rPr>
                <w:i/>
                <w:iCs/>
              </w:rPr>
            </w:pPr>
            <w:r w:rsidRPr="00B27F51">
              <w:rPr>
                <w:i/>
                <w:iCs/>
              </w:rPr>
              <w:t>(макс. учебная нагрузка и практики)</w:t>
            </w:r>
          </w:p>
        </w:tc>
        <w:tc>
          <w:tcPr>
            <w:tcW w:w="1489" w:type="pct"/>
            <w:gridSpan w:val="3"/>
            <w:shd w:val="clear" w:color="auto" w:fill="auto"/>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Объем времени, отведенный на освоение междисциплинарного курса (курсов)</w:t>
            </w:r>
          </w:p>
        </w:tc>
        <w:tc>
          <w:tcPr>
            <w:tcW w:w="1067" w:type="pct"/>
            <w:gridSpan w:val="2"/>
            <w:shd w:val="clear" w:color="auto" w:fill="auto"/>
          </w:tcPr>
          <w:p w:rsidR="000B4A45" w:rsidRPr="00B27F51" w:rsidRDefault="000B4A45" w:rsidP="00405116">
            <w:pPr>
              <w:pStyle w:val="29"/>
              <w:widowControl w:val="0"/>
              <w:ind w:left="0" w:firstLine="0"/>
              <w:jc w:val="center"/>
              <w:rPr>
                <w:b/>
                <w:iCs/>
              </w:rPr>
            </w:pPr>
            <w:r w:rsidRPr="00B27F51">
              <w:rPr>
                <w:b/>
                <w:iCs/>
              </w:rPr>
              <w:t xml:space="preserve">Практика </w:t>
            </w:r>
          </w:p>
        </w:tc>
      </w:tr>
      <w:tr w:rsidR="000B4A45" w:rsidRPr="00B27F51" w:rsidTr="00405116">
        <w:trPr>
          <w:trHeight w:val="435"/>
        </w:trPr>
        <w:tc>
          <w:tcPr>
            <w:tcW w:w="677" w:type="pct"/>
            <w:vMerge/>
            <w:shd w:val="clear" w:color="auto" w:fill="auto"/>
          </w:tcPr>
          <w:p w:rsidR="000B4A45" w:rsidRPr="00B27F51" w:rsidRDefault="000B4A45" w:rsidP="00405116">
            <w:pPr>
              <w:pStyle w:val="29"/>
              <w:widowControl w:val="0"/>
              <w:ind w:left="0" w:firstLine="0"/>
              <w:jc w:val="center"/>
              <w:rPr>
                <w:b/>
              </w:rPr>
            </w:pPr>
          </w:p>
        </w:tc>
        <w:tc>
          <w:tcPr>
            <w:tcW w:w="1198" w:type="pct"/>
            <w:vMerge/>
            <w:shd w:val="clear" w:color="auto" w:fill="auto"/>
          </w:tcPr>
          <w:p w:rsidR="000B4A45" w:rsidRPr="00B27F51" w:rsidRDefault="000B4A45" w:rsidP="00405116">
            <w:pPr>
              <w:pStyle w:val="29"/>
              <w:widowControl w:val="0"/>
              <w:ind w:left="0" w:firstLine="0"/>
              <w:jc w:val="center"/>
              <w:rPr>
                <w:b/>
              </w:rPr>
            </w:pPr>
          </w:p>
        </w:tc>
        <w:tc>
          <w:tcPr>
            <w:tcW w:w="569" w:type="pct"/>
            <w:vMerge/>
            <w:shd w:val="clear" w:color="auto" w:fill="auto"/>
          </w:tcPr>
          <w:p w:rsidR="000B4A45" w:rsidRPr="00B27F51" w:rsidRDefault="000B4A45" w:rsidP="00405116">
            <w:pPr>
              <w:pStyle w:val="29"/>
              <w:widowControl w:val="0"/>
              <w:ind w:left="0" w:firstLine="0"/>
              <w:jc w:val="center"/>
              <w:rPr>
                <w:b/>
                <w:iCs/>
              </w:rPr>
            </w:pPr>
          </w:p>
        </w:tc>
        <w:tc>
          <w:tcPr>
            <w:tcW w:w="867" w:type="pct"/>
            <w:gridSpan w:val="2"/>
            <w:shd w:val="clear" w:color="auto" w:fill="auto"/>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Обязательная аудиторная учебная нагрузка обучающегося</w:t>
            </w:r>
          </w:p>
        </w:tc>
        <w:tc>
          <w:tcPr>
            <w:tcW w:w="622" w:type="pct"/>
            <w:vMerge w:val="restart"/>
            <w:shd w:val="clear" w:color="auto" w:fill="auto"/>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 xml:space="preserve">Самостоятельная работа обучающегося, </w:t>
            </w:r>
          </w:p>
          <w:p w:rsidR="000B4A45" w:rsidRPr="00B27F51" w:rsidRDefault="000B4A45" w:rsidP="00405116">
            <w:pPr>
              <w:pStyle w:val="a6"/>
              <w:widowControl w:val="0"/>
              <w:spacing w:before="0" w:beforeAutospacing="0" w:after="0"/>
              <w:jc w:val="center"/>
              <w:rPr>
                <w:b/>
                <w:sz w:val="22"/>
                <w:szCs w:val="22"/>
              </w:rPr>
            </w:pPr>
            <w:r w:rsidRPr="00B27F51">
              <w:rPr>
                <w:sz w:val="22"/>
                <w:szCs w:val="22"/>
              </w:rPr>
              <w:t>часов</w:t>
            </w:r>
          </w:p>
        </w:tc>
        <w:tc>
          <w:tcPr>
            <w:tcW w:w="402" w:type="pct"/>
            <w:vMerge w:val="restart"/>
            <w:shd w:val="clear" w:color="auto" w:fill="auto"/>
          </w:tcPr>
          <w:p w:rsidR="000B4A45" w:rsidRPr="00B27F51" w:rsidRDefault="000B4A45" w:rsidP="00405116">
            <w:pPr>
              <w:pStyle w:val="29"/>
              <w:widowControl w:val="0"/>
              <w:ind w:left="0" w:firstLine="0"/>
              <w:jc w:val="center"/>
              <w:rPr>
                <w:b/>
              </w:rPr>
            </w:pPr>
            <w:r w:rsidRPr="00B27F51">
              <w:rPr>
                <w:b/>
              </w:rPr>
              <w:t>Учебная,</w:t>
            </w:r>
          </w:p>
          <w:p w:rsidR="000B4A45" w:rsidRPr="00B27F51" w:rsidRDefault="000B4A45" w:rsidP="00405116">
            <w:pPr>
              <w:pStyle w:val="29"/>
              <w:widowControl w:val="0"/>
              <w:ind w:left="0" w:firstLine="0"/>
              <w:jc w:val="center"/>
              <w:rPr>
                <w:b/>
              </w:rPr>
            </w:pPr>
            <w:r w:rsidRPr="00B27F51">
              <w:t>часов</w:t>
            </w:r>
          </w:p>
        </w:tc>
        <w:tc>
          <w:tcPr>
            <w:tcW w:w="665" w:type="pct"/>
            <w:vMerge w:val="restart"/>
            <w:shd w:val="clear" w:color="auto" w:fill="auto"/>
          </w:tcPr>
          <w:p w:rsidR="000B4A45" w:rsidRPr="00B27F51" w:rsidRDefault="000B4A45" w:rsidP="00405116">
            <w:pPr>
              <w:pStyle w:val="29"/>
              <w:widowControl w:val="0"/>
              <w:ind w:left="0" w:firstLine="0"/>
              <w:jc w:val="center"/>
              <w:rPr>
                <w:b/>
                <w:iCs/>
              </w:rPr>
            </w:pPr>
            <w:r w:rsidRPr="00B27F51">
              <w:rPr>
                <w:b/>
                <w:iCs/>
              </w:rPr>
              <w:t>Производственная,</w:t>
            </w:r>
          </w:p>
          <w:p w:rsidR="000B4A45" w:rsidRPr="00B27F51" w:rsidRDefault="000B4A45" w:rsidP="00405116">
            <w:pPr>
              <w:pStyle w:val="29"/>
              <w:widowControl w:val="0"/>
              <w:ind w:left="72" w:firstLine="0"/>
              <w:jc w:val="center"/>
              <w:rPr>
                <w:i/>
                <w:iCs/>
              </w:rPr>
            </w:pPr>
            <w:r w:rsidRPr="00B27F51">
              <w:rPr>
                <w:i/>
                <w:iCs/>
              </w:rPr>
              <w:t>часов</w:t>
            </w:r>
          </w:p>
          <w:p w:rsidR="000B4A45" w:rsidRPr="00B27F51" w:rsidRDefault="000B4A45" w:rsidP="00405116">
            <w:pPr>
              <w:pStyle w:val="29"/>
              <w:widowControl w:val="0"/>
              <w:ind w:left="72" w:hanging="81"/>
              <w:jc w:val="center"/>
              <w:rPr>
                <w:b/>
                <w:i/>
                <w:iCs/>
              </w:rPr>
            </w:pPr>
            <w:r w:rsidRPr="00B27F51">
              <w:rPr>
                <w:i/>
                <w:iCs/>
              </w:rPr>
              <w:t>(если предусмотрена рассредоточенная практика)</w:t>
            </w:r>
          </w:p>
        </w:tc>
      </w:tr>
      <w:tr w:rsidR="000B4A45" w:rsidRPr="00B27F51" w:rsidTr="00405116">
        <w:trPr>
          <w:trHeight w:val="390"/>
        </w:trPr>
        <w:tc>
          <w:tcPr>
            <w:tcW w:w="677" w:type="pct"/>
            <w:vMerge/>
            <w:shd w:val="clear" w:color="auto" w:fill="auto"/>
          </w:tcPr>
          <w:p w:rsidR="000B4A45" w:rsidRPr="00B27F51" w:rsidRDefault="000B4A45" w:rsidP="00405116">
            <w:pPr>
              <w:widowControl w:val="0"/>
              <w:jc w:val="center"/>
              <w:rPr>
                <w:b/>
              </w:rPr>
            </w:pPr>
          </w:p>
        </w:tc>
        <w:tc>
          <w:tcPr>
            <w:tcW w:w="1198" w:type="pct"/>
            <w:vMerge/>
            <w:shd w:val="clear" w:color="auto" w:fill="auto"/>
          </w:tcPr>
          <w:p w:rsidR="000B4A45" w:rsidRPr="00B27F51" w:rsidRDefault="000B4A45" w:rsidP="00405116">
            <w:pPr>
              <w:widowControl w:val="0"/>
              <w:jc w:val="center"/>
              <w:rPr>
                <w:b/>
              </w:rPr>
            </w:pPr>
          </w:p>
        </w:tc>
        <w:tc>
          <w:tcPr>
            <w:tcW w:w="569" w:type="pct"/>
            <w:vMerge/>
            <w:shd w:val="clear" w:color="auto" w:fill="auto"/>
          </w:tcPr>
          <w:p w:rsidR="000B4A45" w:rsidRPr="00B27F51" w:rsidRDefault="000B4A45" w:rsidP="00405116">
            <w:pPr>
              <w:widowControl w:val="0"/>
              <w:jc w:val="center"/>
              <w:rPr>
                <w:b/>
              </w:rPr>
            </w:pPr>
          </w:p>
        </w:tc>
        <w:tc>
          <w:tcPr>
            <w:tcW w:w="306" w:type="pct"/>
            <w:shd w:val="clear" w:color="auto" w:fill="auto"/>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Всего,</w:t>
            </w:r>
          </w:p>
          <w:p w:rsidR="000B4A45" w:rsidRPr="00B27F51" w:rsidRDefault="000B4A45" w:rsidP="00405116">
            <w:pPr>
              <w:pStyle w:val="a6"/>
              <w:widowControl w:val="0"/>
              <w:spacing w:before="0" w:beforeAutospacing="0" w:after="0"/>
              <w:jc w:val="center"/>
              <w:rPr>
                <w:sz w:val="22"/>
                <w:szCs w:val="22"/>
              </w:rPr>
            </w:pPr>
            <w:r w:rsidRPr="00B27F51">
              <w:rPr>
                <w:sz w:val="22"/>
                <w:szCs w:val="22"/>
              </w:rPr>
              <w:t>часов</w:t>
            </w:r>
          </w:p>
        </w:tc>
        <w:tc>
          <w:tcPr>
            <w:tcW w:w="561" w:type="pct"/>
            <w:shd w:val="clear" w:color="auto" w:fill="auto"/>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в т.ч. лабораторные работы и практические занятия,</w:t>
            </w:r>
          </w:p>
          <w:p w:rsidR="000B4A45" w:rsidRPr="00B27F51" w:rsidRDefault="000B4A45" w:rsidP="00405116">
            <w:pPr>
              <w:pStyle w:val="a6"/>
              <w:widowControl w:val="0"/>
              <w:spacing w:before="0" w:beforeAutospacing="0" w:after="0"/>
              <w:jc w:val="center"/>
              <w:rPr>
                <w:b/>
                <w:sz w:val="22"/>
                <w:szCs w:val="22"/>
              </w:rPr>
            </w:pPr>
            <w:r w:rsidRPr="00B27F51">
              <w:rPr>
                <w:sz w:val="22"/>
                <w:szCs w:val="22"/>
              </w:rPr>
              <w:t>часов</w:t>
            </w:r>
          </w:p>
        </w:tc>
        <w:tc>
          <w:tcPr>
            <w:tcW w:w="622" w:type="pct"/>
            <w:vMerge/>
            <w:shd w:val="clear" w:color="auto" w:fill="auto"/>
          </w:tcPr>
          <w:p w:rsidR="000B4A45" w:rsidRPr="00B27F51" w:rsidRDefault="000B4A45" w:rsidP="00405116">
            <w:pPr>
              <w:pStyle w:val="a6"/>
              <w:widowControl w:val="0"/>
              <w:spacing w:before="0" w:beforeAutospacing="0" w:after="0"/>
              <w:jc w:val="center"/>
              <w:rPr>
                <w:b/>
                <w:i/>
                <w:sz w:val="22"/>
                <w:szCs w:val="22"/>
              </w:rPr>
            </w:pPr>
          </w:p>
        </w:tc>
        <w:tc>
          <w:tcPr>
            <w:tcW w:w="402" w:type="pct"/>
            <w:vMerge/>
            <w:shd w:val="clear" w:color="auto" w:fill="auto"/>
          </w:tcPr>
          <w:p w:rsidR="000B4A45" w:rsidRPr="00B27F51" w:rsidRDefault="000B4A45" w:rsidP="00405116">
            <w:pPr>
              <w:pStyle w:val="29"/>
              <w:widowControl w:val="0"/>
              <w:ind w:left="0" w:firstLine="0"/>
              <w:jc w:val="center"/>
            </w:pPr>
          </w:p>
        </w:tc>
        <w:tc>
          <w:tcPr>
            <w:tcW w:w="665" w:type="pct"/>
            <w:vMerge/>
            <w:shd w:val="clear" w:color="auto" w:fill="auto"/>
          </w:tcPr>
          <w:p w:rsidR="000B4A45" w:rsidRPr="00B27F51" w:rsidRDefault="000B4A45" w:rsidP="00405116">
            <w:pPr>
              <w:pStyle w:val="29"/>
              <w:widowControl w:val="0"/>
              <w:ind w:left="72" w:firstLine="0"/>
              <w:jc w:val="center"/>
              <w:rPr>
                <w:i/>
                <w:iCs/>
              </w:rPr>
            </w:pPr>
          </w:p>
        </w:tc>
      </w:tr>
      <w:tr w:rsidR="000B4A45" w:rsidRPr="00B27F51" w:rsidTr="00405116">
        <w:tc>
          <w:tcPr>
            <w:tcW w:w="677" w:type="pct"/>
            <w:shd w:val="clear" w:color="auto" w:fill="auto"/>
          </w:tcPr>
          <w:p w:rsidR="000B4A45" w:rsidRPr="00B27F51" w:rsidRDefault="000B4A45" w:rsidP="00405116">
            <w:pPr>
              <w:widowControl w:val="0"/>
              <w:jc w:val="center"/>
              <w:rPr>
                <w:b/>
              </w:rPr>
            </w:pPr>
            <w:r w:rsidRPr="00B27F51">
              <w:rPr>
                <w:b/>
              </w:rPr>
              <w:t>1</w:t>
            </w:r>
          </w:p>
        </w:tc>
        <w:tc>
          <w:tcPr>
            <w:tcW w:w="1198" w:type="pct"/>
            <w:shd w:val="clear" w:color="auto" w:fill="auto"/>
          </w:tcPr>
          <w:p w:rsidR="000B4A45" w:rsidRPr="00B27F51" w:rsidRDefault="000B4A45" w:rsidP="00405116">
            <w:pPr>
              <w:widowControl w:val="0"/>
              <w:jc w:val="center"/>
              <w:rPr>
                <w:b/>
              </w:rPr>
            </w:pPr>
            <w:r w:rsidRPr="00B27F51">
              <w:rPr>
                <w:b/>
              </w:rPr>
              <w:t>2</w:t>
            </w:r>
          </w:p>
        </w:tc>
        <w:tc>
          <w:tcPr>
            <w:tcW w:w="569" w:type="pct"/>
            <w:shd w:val="clear" w:color="auto" w:fill="auto"/>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3</w:t>
            </w:r>
          </w:p>
        </w:tc>
        <w:tc>
          <w:tcPr>
            <w:tcW w:w="306" w:type="pct"/>
            <w:shd w:val="clear" w:color="auto" w:fill="auto"/>
          </w:tcPr>
          <w:p w:rsidR="000B4A45" w:rsidRPr="00B27F51" w:rsidRDefault="000B4A45" w:rsidP="00405116">
            <w:pPr>
              <w:pStyle w:val="a6"/>
              <w:widowControl w:val="0"/>
              <w:spacing w:before="0" w:beforeAutospacing="0" w:after="0"/>
              <w:jc w:val="center"/>
              <w:rPr>
                <w:sz w:val="22"/>
                <w:szCs w:val="22"/>
              </w:rPr>
            </w:pPr>
            <w:r w:rsidRPr="00B27F51">
              <w:rPr>
                <w:sz w:val="22"/>
                <w:szCs w:val="22"/>
              </w:rPr>
              <w:t>4</w:t>
            </w:r>
          </w:p>
        </w:tc>
        <w:tc>
          <w:tcPr>
            <w:tcW w:w="561" w:type="pct"/>
            <w:shd w:val="clear" w:color="auto" w:fill="auto"/>
          </w:tcPr>
          <w:p w:rsidR="000B4A45" w:rsidRPr="00B27F51" w:rsidRDefault="000B4A45" w:rsidP="00405116">
            <w:pPr>
              <w:pStyle w:val="a6"/>
              <w:widowControl w:val="0"/>
              <w:spacing w:before="0" w:beforeAutospacing="0" w:after="0"/>
              <w:jc w:val="center"/>
              <w:rPr>
                <w:sz w:val="22"/>
                <w:szCs w:val="22"/>
              </w:rPr>
            </w:pPr>
            <w:r w:rsidRPr="00B27F51">
              <w:rPr>
                <w:sz w:val="22"/>
                <w:szCs w:val="22"/>
              </w:rPr>
              <w:t>5</w:t>
            </w:r>
          </w:p>
        </w:tc>
        <w:tc>
          <w:tcPr>
            <w:tcW w:w="622" w:type="pct"/>
            <w:shd w:val="clear" w:color="auto" w:fill="auto"/>
          </w:tcPr>
          <w:p w:rsidR="000B4A45" w:rsidRPr="00B27F51" w:rsidRDefault="000B4A45" w:rsidP="00405116">
            <w:pPr>
              <w:pStyle w:val="a6"/>
              <w:widowControl w:val="0"/>
              <w:spacing w:before="0" w:beforeAutospacing="0" w:after="0"/>
              <w:jc w:val="center"/>
              <w:rPr>
                <w:b/>
                <w:sz w:val="22"/>
                <w:szCs w:val="22"/>
              </w:rPr>
            </w:pPr>
            <w:r w:rsidRPr="00B27F51">
              <w:rPr>
                <w:b/>
                <w:sz w:val="22"/>
                <w:szCs w:val="22"/>
              </w:rPr>
              <w:t>6</w:t>
            </w:r>
          </w:p>
        </w:tc>
        <w:tc>
          <w:tcPr>
            <w:tcW w:w="402" w:type="pct"/>
            <w:shd w:val="clear" w:color="auto" w:fill="auto"/>
          </w:tcPr>
          <w:p w:rsidR="000B4A45" w:rsidRPr="00B27F51" w:rsidRDefault="000B4A45" w:rsidP="00405116">
            <w:pPr>
              <w:pStyle w:val="29"/>
              <w:widowControl w:val="0"/>
              <w:ind w:left="0" w:firstLine="0"/>
              <w:jc w:val="center"/>
              <w:rPr>
                <w:b/>
              </w:rPr>
            </w:pPr>
            <w:r w:rsidRPr="00B27F51">
              <w:rPr>
                <w:b/>
              </w:rPr>
              <w:t>7</w:t>
            </w:r>
          </w:p>
        </w:tc>
        <w:tc>
          <w:tcPr>
            <w:tcW w:w="665" w:type="pct"/>
            <w:shd w:val="clear" w:color="auto" w:fill="auto"/>
          </w:tcPr>
          <w:p w:rsidR="000B4A45" w:rsidRPr="00B27F51" w:rsidRDefault="000B4A45" w:rsidP="00405116">
            <w:pPr>
              <w:pStyle w:val="29"/>
              <w:widowControl w:val="0"/>
              <w:ind w:left="0" w:firstLine="0"/>
              <w:jc w:val="center"/>
              <w:rPr>
                <w:b/>
                <w:iCs/>
              </w:rPr>
            </w:pPr>
            <w:r w:rsidRPr="00B27F51">
              <w:rPr>
                <w:b/>
                <w:iCs/>
              </w:rPr>
              <w:t>8</w:t>
            </w:r>
          </w:p>
        </w:tc>
      </w:tr>
      <w:tr w:rsidR="000B4A45" w:rsidRPr="00B27F51" w:rsidTr="00405116">
        <w:tc>
          <w:tcPr>
            <w:tcW w:w="677" w:type="pct"/>
            <w:shd w:val="clear" w:color="auto" w:fill="auto"/>
          </w:tcPr>
          <w:p w:rsidR="000B4A45" w:rsidRPr="00B27F51" w:rsidRDefault="000B4A45" w:rsidP="00405116">
            <w:pPr>
              <w:rPr>
                <w:b/>
              </w:rPr>
            </w:pPr>
            <w:r w:rsidRPr="00B27F51">
              <w:rPr>
                <w:b/>
              </w:rPr>
              <w:t>ПК 3.1- ПК  3.5</w:t>
            </w:r>
          </w:p>
        </w:tc>
        <w:tc>
          <w:tcPr>
            <w:tcW w:w="1198" w:type="pct"/>
            <w:shd w:val="clear" w:color="auto" w:fill="auto"/>
          </w:tcPr>
          <w:p w:rsidR="000B4A45" w:rsidRPr="00B27F51" w:rsidRDefault="000B4A45" w:rsidP="00405116">
            <w:r w:rsidRPr="00B27F51">
              <w:t>Раздел 1. Работа на контрольно-кассовой технике и расчеты с покупателями</w:t>
            </w:r>
          </w:p>
        </w:tc>
        <w:tc>
          <w:tcPr>
            <w:tcW w:w="569" w:type="pct"/>
            <w:shd w:val="clear" w:color="auto" w:fill="auto"/>
          </w:tcPr>
          <w:p w:rsidR="000B4A45" w:rsidRPr="00B27F51" w:rsidRDefault="000B4A45" w:rsidP="00405116">
            <w:pPr>
              <w:pStyle w:val="29"/>
              <w:widowControl w:val="0"/>
              <w:ind w:left="0" w:firstLine="0"/>
              <w:jc w:val="center"/>
              <w:rPr>
                <w:b/>
              </w:rPr>
            </w:pPr>
            <w:r w:rsidRPr="00B27F51">
              <w:rPr>
                <w:b/>
              </w:rPr>
              <w:t>276</w:t>
            </w:r>
          </w:p>
        </w:tc>
        <w:tc>
          <w:tcPr>
            <w:tcW w:w="306" w:type="pct"/>
            <w:shd w:val="clear" w:color="auto" w:fill="auto"/>
          </w:tcPr>
          <w:p w:rsidR="000B4A45" w:rsidRPr="00B27F51" w:rsidRDefault="000B4A45" w:rsidP="00405116">
            <w:pPr>
              <w:pStyle w:val="29"/>
              <w:widowControl w:val="0"/>
              <w:ind w:left="0" w:firstLine="0"/>
              <w:jc w:val="center"/>
              <w:rPr>
                <w:b/>
              </w:rPr>
            </w:pPr>
            <w:r w:rsidRPr="00B27F51">
              <w:rPr>
                <w:b/>
              </w:rPr>
              <w:t>96</w:t>
            </w:r>
          </w:p>
        </w:tc>
        <w:tc>
          <w:tcPr>
            <w:tcW w:w="561" w:type="pct"/>
            <w:shd w:val="clear" w:color="auto" w:fill="auto"/>
          </w:tcPr>
          <w:p w:rsidR="000B4A45" w:rsidRPr="00B27F51" w:rsidRDefault="000B4A45" w:rsidP="00405116">
            <w:pPr>
              <w:pStyle w:val="29"/>
              <w:widowControl w:val="0"/>
              <w:ind w:left="0" w:firstLine="0"/>
              <w:jc w:val="center"/>
              <w:rPr>
                <w:b/>
              </w:rPr>
            </w:pPr>
            <w:r w:rsidRPr="00B27F51">
              <w:rPr>
                <w:b/>
              </w:rPr>
              <w:t>48</w:t>
            </w:r>
          </w:p>
        </w:tc>
        <w:tc>
          <w:tcPr>
            <w:tcW w:w="622" w:type="pct"/>
            <w:shd w:val="clear" w:color="auto" w:fill="auto"/>
          </w:tcPr>
          <w:p w:rsidR="000B4A45" w:rsidRPr="00B27F51" w:rsidRDefault="000B4A45" w:rsidP="00405116">
            <w:pPr>
              <w:pStyle w:val="29"/>
              <w:widowControl w:val="0"/>
              <w:ind w:left="0" w:firstLine="0"/>
              <w:jc w:val="center"/>
              <w:rPr>
                <w:b/>
              </w:rPr>
            </w:pPr>
            <w:r w:rsidRPr="00B27F51">
              <w:rPr>
                <w:b/>
              </w:rPr>
              <w:t>48</w:t>
            </w:r>
          </w:p>
        </w:tc>
        <w:tc>
          <w:tcPr>
            <w:tcW w:w="402" w:type="pct"/>
            <w:shd w:val="clear" w:color="auto" w:fill="auto"/>
          </w:tcPr>
          <w:p w:rsidR="000B4A45" w:rsidRPr="00B27F51" w:rsidRDefault="000B4A45" w:rsidP="00405116">
            <w:pPr>
              <w:pStyle w:val="a6"/>
              <w:widowControl w:val="0"/>
              <w:suppressAutoHyphens/>
              <w:spacing w:before="0" w:beforeAutospacing="0" w:after="0"/>
              <w:jc w:val="center"/>
              <w:rPr>
                <w:b/>
                <w:sz w:val="22"/>
                <w:szCs w:val="22"/>
              </w:rPr>
            </w:pPr>
            <w:r w:rsidRPr="00B27F51">
              <w:rPr>
                <w:b/>
                <w:sz w:val="22"/>
                <w:szCs w:val="22"/>
              </w:rPr>
              <w:t>96</w:t>
            </w:r>
          </w:p>
        </w:tc>
        <w:tc>
          <w:tcPr>
            <w:tcW w:w="665" w:type="pct"/>
            <w:shd w:val="clear" w:color="auto" w:fill="auto"/>
          </w:tcPr>
          <w:p w:rsidR="000B4A45" w:rsidRPr="00B27F51" w:rsidRDefault="000B4A45" w:rsidP="00405116">
            <w:pPr>
              <w:pStyle w:val="29"/>
              <w:widowControl w:val="0"/>
              <w:ind w:left="0" w:firstLine="0"/>
              <w:jc w:val="center"/>
              <w:rPr>
                <w:b/>
                <w:i/>
                <w:iCs/>
              </w:rPr>
            </w:pPr>
            <w:r w:rsidRPr="00B27F51">
              <w:rPr>
                <w:b/>
                <w:i/>
                <w:iCs/>
              </w:rPr>
              <w:t>36</w:t>
            </w:r>
          </w:p>
        </w:tc>
      </w:tr>
      <w:tr w:rsidR="000B4A45" w:rsidRPr="00B27F51" w:rsidTr="00405116">
        <w:tc>
          <w:tcPr>
            <w:tcW w:w="677" w:type="pct"/>
            <w:shd w:val="clear" w:color="auto" w:fill="auto"/>
          </w:tcPr>
          <w:p w:rsidR="000B4A45" w:rsidRPr="00B27F51" w:rsidRDefault="000B4A45" w:rsidP="00405116">
            <w:pPr>
              <w:pStyle w:val="29"/>
              <w:widowControl w:val="0"/>
              <w:ind w:left="0" w:firstLine="0"/>
              <w:rPr>
                <w:b/>
              </w:rPr>
            </w:pPr>
          </w:p>
        </w:tc>
        <w:tc>
          <w:tcPr>
            <w:tcW w:w="1198" w:type="pct"/>
            <w:shd w:val="clear" w:color="auto" w:fill="auto"/>
          </w:tcPr>
          <w:p w:rsidR="000B4A45" w:rsidRPr="00B27F51" w:rsidRDefault="000B4A45" w:rsidP="00405116">
            <w:pPr>
              <w:pStyle w:val="29"/>
              <w:widowControl w:val="0"/>
              <w:ind w:left="0" w:firstLine="0"/>
              <w:rPr>
                <w:b/>
              </w:rPr>
            </w:pPr>
            <w:r w:rsidRPr="00B27F51">
              <w:rPr>
                <w:b/>
              </w:rPr>
              <w:t>Производственная практика</w:t>
            </w:r>
            <w:r w:rsidRPr="00B27F51">
              <w:t>, часов</w:t>
            </w:r>
            <w:r w:rsidRPr="00B27F51">
              <w:rPr>
                <w:b/>
              </w:rPr>
              <w:t xml:space="preserve"> </w:t>
            </w:r>
            <w:r w:rsidRPr="00B27F51">
              <w:rPr>
                <w:bCs/>
                <w:i/>
              </w:rPr>
              <w:t>(если предусмотрена</w:t>
            </w:r>
            <w:r w:rsidRPr="00B27F51">
              <w:rPr>
                <w:i/>
              </w:rPr>
              <w:t xml:space="preserve"> итоговая (концентрированная) практика</w:t>
            </w:r>
            <w:r w:rsidRPr="00B27F51">
              <w:rPr>
                <w:bCs/>
                <w:i/>
              </w:rPr>
              <w:t>)</w:t>
            </w:r>
          </w:p>
        </w:tc>
        <w:tc>
          <w:tcPr>
            <w:tcW w:w="569" w:type="pct"/>
            <w:shd w:val="clear" w:color="auto" w:fill="auto"/>
          </w:tcPr>
          <w:p w:rsidR="000B4A45" w:rsidRPr="00B27F51" w:rsidRDefault="000B4A45" w:rsidP="00405116">
            <w:pPr>
              <w:jc w:val="center"/>
              <w:rPr>
                <w:b/>
              </w:rPr>
            </w:pPr>
            <w:r w:rsidRPr="00B27F51">
              <w:rPr>
                <w:b/>
              </w:rPr>
              <w:t>*</w:t>
            </w:r>
          </w:p>
          <w:p w:rsidR="000B4A45" w:rsidRPr="00B27F51" w:rsidRDefault="000B4A45" w:rsidP="00405116">
            <w:pPr>
              <w:jc w:val="center"/>
              <w:rPr>
                <w:i/>
              </w:rPr>
            </w:pPr>
            <w:r w:rsidRPr="00B27F51">
              <w:rPr>
                <w:i/>
              </w:rPr>
              <w:t>(ввести число)</w:t>
            </w:r>
          </w:p>
          <w:p w:rsidR="000B4A45" w:rsidRPr="00B27F51" w:rsidRDefault="000B4A45" w:rsidP="00405116">
            <w:pPr>
              <w:jc w:val="center"/>
              <w:rPr>
                <w:i/>
              </w:rPr>
            </w:pPr>
          </w:p>
        </w:tc>
        <w:tc>
          <w:tcPr>
            <w:tcW w:w="1891" w:type="pct"/>
            <w:gridSpan w:val="4"/>
            <w:shd w:val="clear" w:color="auto" w:fill="C0C0C0"/>
          </w:tcPr>
          <w:p w:rsidR="000B4A45" w:rsidRPr="00B27F51" w:rsidRDefault="000B4A45" w:rsidP="00405116">
            <w:pPr>
              <w:jc w:val="center"/>
            </w:pPr>
          </w:p>
        </w:tc>
        <w:tc>
          <w:tcPr>
            <w:tcW w:w="665" w:type="pct"/>
            <w:shd w:val="clear" w:color="auto" w:fill="auto"/>
          </w:tcPr>
          <w:p w:rsidR="000B4A45" w:rsidRPr="00B27F51" w:rsidRDefault="000B4A45" w:rsidP="00405116">
            <w:pPr>
              <w:jc w:val="center"/>
              <w:rPr>
                <w:i/>
                <w:iCs/>
              </w:rPr>
            </w:pPr>
          </w:p>
        </w:tc>
      </w:tr>
      <w:tr w:rsidR="000B4A45" w:rsidRPr="00B27F51" w:rsidTr="00405116">
        <w:trPr>
          <w:trHeight w:val="468"/>
        </w:trPr>
        <w:tc>
          <w:tcPr>
            <w:tcW w:w="677" w:type="pct"/>
            <w:shd w:val="clear" w:color="auto" w:fill="auto"/>
          </w:tcPr>
          <w:p w:rsidR="000B4A45" w:rsidRPr="00B27F51" w:rsidRDefault="000B4A45" w:rsidP="00405116">
            <w:pPr>
              <w:pStyle w:val="29"/>
              <w:widowControl w:val="0"/>
              <w:ind w:left="0" w:firstLine="0"/>
              <w:jc w:val="both"/>
              <w:rPr>
                <w:b/>
                <w:i/>
                <w:iCs/>
              </w:rPr>
            </w:pPr>
          </w:p>
        </w:tc>
        <w:tc>
          <w:tcPr>
            <w:tcW w:w="1198" w:type="pct"/>
            <w:shd w:val="clear" w:color="auto" w:fill="auto"/>
          </w:tcPr>
          <w:p w:rsidR="000B4A45" w:rsidRPr="00B27F51" w:rsidRDefault="000B4A45" w:rsidP="00405116">
            <w:pPr>
              <w:pStyle w:val="29"/>
              <w:widowControl w:val="0"/>
              <w:ind w:left="0" w:firstLine="0"/>
              <w:jc w:val="both"/>
              <w:rPr>
                <w:b/>
                <w:i/>
                <w:iCs/>
              </w:rPr>
            </w:pPr>
            <w:r w:rsidRPr="00B27F51">
              <w:rPr>
                <w:b/>
                <w:i/>
                <w:iCs/>
              </w:rPr>
              <w:t>Всего:</w:t>
            </w:r>
          </w:p>
        </w:tc>
        <w:tc>
          <w:tcPr>
            <w:tcW w:w="569" w:type="pct"/>
            <w:shd w:val="clear" w:color="auto" w:fill="auto"/>
          </w:tcPr>
          <w:p w:rsidR="000B4A45" w:rsidRPr="00B27F51" w:rsidRDefault="000B4A45" w:rsidP="00405116">
            <w:pPr>
              <w:jc w:val="center"/>
              <w:rPr>
                <w:b/>
                <w:i/>
                <w:iCs/>
              </w:rPr>
            </w:pPr>
            <w:r w:rsidRPr="00B27F51">
              <w:rPr>
                <w:b/>
                <w:i/>
                <w:iCs/>
              </w:rPr>
              <w:t>276</w:t>
            </w:r>
          </w:p>
        </w:tc>
        <w:tc>
          <w:tcPr>
            <w:tcW w:w="306" w:type="pct"/>
            <w:shd w:val="clear" w:color="auto" w:fill="auto"/>
          </w:tcPr>
          <w:p w:rsidR="000B4A45" w:rsidRPr="00B27F51" w:rsidRDefault="000B4A45" w:rsidP="00405116">
            <w:pPr>
              <w:rPr>
                <w:b/>
                <w:i/>
                <w:iCs/>
              </w:rPr>
            </w:pPr>
            <w:r w:rsidRPr="00B27F51">
              <w:rPr>
                <w:b/>
                <w:i/>
                <w:iCs/>
              </w:rPr>
              <w:t xml:space="preserve">  96</w:t>
            </w:r>
          </w:p>
        </w:tc>
        <w:tc>
          <w:tcPr>
            <w:tcW w:w="561" w:type="pct"/>
            <w:shd w:val="clear" w:color="auto" w:fill="auto"/>
          </w:tcPr>
          <w:p w:rsidR="000B4A45" w:rsidRPr="00B27F51" w:rsidRDefault="000B4A45" w:rsidP="00405116">
            <w:pPr>
              <w:jc w:val="center"/>
              <w:rPr>
                <w:i/>
                <w:iCs/>
              </w:rPr>
            </w:pPr>
            <w:r w:rsidRPr="00B27F51">
              <w:rPr>
                <w:i/>
                <w:iCs/>
              </w:rPr>
              <w:t>48</w:t>
            </w:r>
          </w:p>
        </w:tc>
        <w:tc>
          <w:tcPr>
            <w:tcW w:w="622" w:type="pct"/>
            <w:shd w:val="clear" w:color="auto" w:fill="auto"/>
          </w:tcPr>
          <w:p w:rsidR="000B4A45" w:rsidRPr="00B27F51" w:rsidRDefault="000B4A45" w:rsidP="00405116">
            <w:pPr>
              <w:jc w:val="center"/>
              <w:rPr>
                <w:b/>
                <w:i/>
                <w:iCs/>
              </w:rPr>
            </w:pPr>
            <w:r w:rsidRPr="00B27F51">
              <w:rPr>
                <w:b/>
                <w:i/>
                <w:iCs/>
              </w:rPr>
              <w:t>48</w:t>
            </w:r>
          </w:p>
        </w:tc>
        <w:tc>
          <w:tcPr>
            <w:tcW w:w="402" w:type="pct"/>
            <w:shd w:val="clear" w:color="auto" w:fill="auto"/>
          </w:tcPr>
          <w:p w:rsidR="000B4A45" w:rsidRPr="00B27F51" w:rsidRDefault="000B4A45" w:rsidP="00405116">
            <w:pPr>
              <w:jc w:val="center"/>
              <w:rPr>
                <w:b/>
                <w:i/>
                <w:iCs/>
              </w:rPr>
            </w:pPr>
            <w:r w:rsidRPr="00B27F51">
              <w:rPr>
                <w:b/>
                <w:i/>
                <w:iCs/>
              </w:rPr>
              <w:t>96</w:t>
            </w:r>
          </w:p>
        </w:tc>
        <w:tc>
          <w:tcPr>
            <w:tcW w:w="665" w:type="pct"/>
            <w:shd w:val="clear" w:color="auto" w:fill="auto"/>
          </w:tcPr>
          <w:p w:rsidR="000B4A45" w:rsidRPr="00B27F51" w:rsidRDefault="000B4A45" w:rsidP="00405116">
            <w:pPr>
              <w:jc w:val="center"/>
              <w:rPr>
                <w:b/>
                <w:i/>
                <w:iCs/>
              </w:rPr>
            </w:pPr>
            <w:r w:rsidRPr="00B27F51">
              <w:rPr>
                <w:b/>
                <w:i/>
                <w:iCs/>
              </w:rPr>
              <w:t>36</w:t>
            </w:r>
          </w:p>
        </w:tc>
      </w:tr>
    </w:tbl>
    <w:p w:rsidR="000B4A45" w:rsidRPr="00B27F51" w:rsidRDefault="000B4A45" w:rsidP="000B4A45">
      <w:pPr>
        <w:pStyle w:val="29"/>
        <w:widowControl w:val="0"/>
        <w:ind w:left="0" w:firstLine="0"/>
        <w:jc w:val="both"/>
        <w:rPr>
          <w:b/>
          <w:i/>
          <w:caps/>
        </w:rPr>
      </w:pPr>
    </w:p>
    <w:p w:rsidR="000B4A45" w:rsidRPr="00B27F51" w:rsidRDefault="000B4A45" w:rsidP="000B4A45">
      <w:pPr>
        <w:ind w:firstLine="708"/>
        <w:jc w:val="center"/>
        <w:rPr>
          <w:i/>
        </w:rPr>
      </w:pPr>
      <w:r w:rsidRPr="00B27F51">
        <w:rPr>
          <w:b/>
          <w:caps/>
        </w:rPr>
        <w:t xml:space="preserve">3.2. </w:t>
      </w:r>
      <w:r w:rsidRPr="00B27F51">
        <w:rPr>
          <w:b/>
        </w:rPr>
        <w:t>Содержание обучения по профессиональному модулю (ПМ)</w:t>
      </w:r>
    </w:p>
    <w:p w:rsidR="000B4A45" w:rsidRPr="00B27F51" w:rsidRDefault="000B4A45" w:rsidP="000B4A4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4"/>
        <w:gridCol w:w="387"/>
        <w:gridCol w:w="8"/>
        <w:gridCol w:w="5147"/>
        <w:gridCol w:w="1006"/>
        <w:gridCol w:w="6"/>
      </w:tblGrid>
      <w:tr w:rsidR="000B4A45" w:rsidRPr="00B27F51" w:rsidTr="00405116">
        <w:tc>
          <w:tcPr>
            <w:tcW w:w="2940" w:type="dxa"/>
          </w:tcPr>
          <w:p w:rsidR="000B4A45" w:rsidRPr="00B27F51" w:rsidRDefault="000B4A45" w:rsidP="00405116">
            <w:pPr>
              <w:tabs>
                <w:tab w:val="left" w:pos="567"/>
              </w:tabs>
              <w:jc w:val="center"/>
            </w:pPr>
            <w:r w:rsidRPr="00B27F51">
              <w:rPr>
                <w:b/>
                <w:bCs/>
              </w:rPr>
              <w:t>Наименование разделов профессионального модуля (ПМ), междисциплинарных курсов (МДК) и тем</w:t>
            </w:r>
          </w:p>
        </w:tc>
        <w:tc>
          <w:tcPr>
            <w:tcW w:w="5885" w:type="dxa"/>
            <w:gridSpan w:val="3"/>
          </w:tcPr>
          <w:p w:rsidR="000B4A45" w:rsidRPr="00B27F51" w:rsidRDefault="000B4A45" w:rsidP="00405116">
            <w:pPr>
              <w:tabs>
                <w:tab w:val="left" w:pos="567"/>
              </w:tabs>
              <w:jc w:val="center"/>
            </w:pPr>
            <w:r w:rsidRPr="00B27F51">
              <w:rPr>
                <w:b/>
                <w:bCs/>
              </w:rPr>
              <w:t>Содержание учебного материала, лабораторные работы и практические занятия, самостоятельная работа обучающихся, курсовая работа (проект)</w:t>
            </w:r>
            <w:r w:rsidRPr="00B27F51">
              <w:rPr>
                <w:bCs/>
                <w:i/>
              </w:rPr>
              <w:t xml:space="preserve"> (если предусмотрены)</w:t>
            </w:r>
          </w:p>
        </w:tc>
        <w:tc>
          <w:tcPr>
            <w:tcW w:w="1029" w:type="dxa"/>
            <w:gridSpan w:val="2"/>
          </w:tcPr>
          <w:p w:rsidR="000B4A45" w:rsidRPr="00B27F51" w:rsidRDefault="000B4A45" w:rsidP="00405116">
            <w:pPr>
              <w:tabs>
                <w:tab w:val="left" w:pos="567"/>
              </w:tabs>
              <w:jc w:val="center"/>
              <w:rPr>
                <w:b/>
                <w:bCs/>
              </w:rPr>
            </w:pPr>
            <w:r w:rsidRPr="00B27F51">
              <w:rPr>
                <w:b/>
                <w:bCs/>
              </w:rPr>
              <w:t>Объем часов</w:t>
            </w:r>
          </w:p>
        </w:tc>
      </w:tr>
      <w:tr w:rsidR="000B4A45" w:rsidRPr="00B27F51" w:rsidTr="00405116">
        <w:tc>
          <w:tcPr>
            <w:tcW w:w="2940" w:type="dxa"/>
          </w:tcPr>
          <w:p w:rsidR="000B4A45" w:rsidRPr="00B27F51" w:rsidRDefault="000B4A45" w:rsidP="00405116">
            <w:pPr>
              <w:tabs>
                <w:tab w:val="left" w:pos="567"/>
              </w:tabs>
              <w:jc w:val="center"/>
            </w:pPr>
            <w:r w:rsidRPr="00B27F51">
              <w:t>1</w:t>
            </w:r>
          </w:p>
        </w:tc>
        <w:tc>
          <w:tcPr>
            <w:tcW w:w="5885" w:type="dxa"/>
            <w:gridSpan w:val="3"/>
          </w:tcPr>
          <w:p w:rsidR="000B4A45" w:rsidRPr="00B27F51" w:rsidRDefault="000B4A45" w:rsidP="00405116">
            <w:pPr>
              <w:tabs>
                <w:tab w:val="left" w:pos="567"/>
              </w:tabs>
              <w:jc w:val="center"/>
            </w:pPr>
            <w:r w:rsidRPr="00B27F51">
              <w:t>2</w:t>
            </w:r>
          </w:p>
        </w:tc>
        <w:tc>
          <w:tcPr>
            <w:tcW w:w="1029" w:type="dxa"/>
            <w:gridSpan w:val="2"/>
          </w:tcPr>
          <w:p w:rsidR="000B4A45" w:rsidRPr="00B27F51" w:rsidRDefault="000B4A45" w:rsidP="00405116">
            <w:pPr>
              <w:tabs>
                <w:tab w:val="left" w:pos="567"/>
              </w:tabs>
              <w:jc w:val="center"/>
            </w:pPr>
            <w:r w:rsidRPr="00B27F51">
              <w:t>3</w:t>
            </w:r>
          </w:p>
        </w:tc>
      </w:tr>
      <w:tr w:rsidR="000B4A45" w:rsidRPr="00B27F51" w:rsidTr="00405116">
        <w:tc>
          <w:tcPr>
            <w:tcW w:w="8825" w:type="dxa"/>
            <w:gridSpan w:val="4"/>
          </w:tcPr>
          <w:p w:rsidR="000B4A45" w:rsidRPr="00B27F51" w:rsidRDefault="000B4A45" w:rsidP="00405116">
            <w:pPr>
              <w:tabs>
                <w:tab w:val="left" w:pos="567"/>
              </w:tabs>
            </w:pPr>
            <w:r w:rsidRPr="00B27F51">
              <w:rPr>
                <w:b/>
                <w:bCs/>
              </w:rPr>
              <w:t>МДК 03.01.</w:t>
            </w:r>
            <w:r w:rsidRPr="00B27F51">
              <w:t xml:space="preserve"> </w:t>
            </w:r>
            <w:r w:rsidRPr="00B27F51">
              <w:rPr>
                <w:b/>
                <w:bCs/>
              </w:rPr>
              <w:t xml:space="preserve"> </w:t>
            </w:r>
            <w:r w:rsidRPr="00B27F51">
              <w:rPr>
                <w:b/>
              </w:rPr>
              <w:t>Эксплуатация контрольно-кассовой техники</w:t>
            </w:r>
          </w:p>
        </w:tc>
        <w:tc>
          <w:tcPr>
            <w:tcW w:w="1029" w:type="dxa"/>
            <w:gridSpan w:val="2"/>
          </w:tcPr>
          <w:p w:rsidR="000B4A45" w:rsidRPr="00B27F51" w:rsidRDefault="000B4A45" w:rsidP="00405116">
            <w:pPr>
              <w:tabs>
                <w:tab w:val="left" w:pos="567"/>
              </w:tabs>
              <w:jc w:val="center"/>
              <w:rPr>
                <w:b/>
              </w:rPr>
            </w:pPr>
            <w:r w:rsidRPr="00B27F51">
              <w:rPr>
                <w:b/>
              </w:rPr>
              <w:t>144</w:t>
            </w:r>
          </w:p>
        </w:tc>
      </w:tr>
      <w:tr w:rsidR="000B4A45" w:rsidRPr="00B27F51" w:rsidTr="00405116">
        <w:tc>
          <w:tcPr>
            <w:tcW w:w="2940" w:type="dxa"/>
            <w:vMerge w:val="restart"/>
          </w:tcPr>
          <w:p w:rsidR="000B4A45" w:rsidRPr="00B27F51" w:rsidRDefault="000B4A45" w:rsidP="00405116">
            <w:pPr>
              <w:tabs>
                <w:tab w:val="left" w:pos="567"/>
              </w:tabs>
            </w:pPr>
            <w:r w:rsidRPr="00B27F51">
              <w:rPr>
                <w:b/>
                <w:bCs/>
              </w:rPr>
              <w:t>Тема 1.1</w:t>
            </w:r>
            <w:r w:rsidRPr="00B27F51">
              <w:t xml:space="preserve"> Э</w:t>
            </w:r>
            <w:r w:rsidRPr="00B27F51">
              <w:rPr>
                <w:b/>
              </w:rPr>
              <w:t>ксплуатация контрольно-кассовой техники (ККТ)</w:t>
            </w:r>
          </w:p>
        </w:tc>
        <w:tc>
          <w:tcPr>
            <w:tcW w:w="5885" w:type="dxa"/>
            <w:gridSpan w:val="3"/>
          </w:tcPr>
          <w:p w:rsidR="000B4A45" w:rsidRPr="00B27F51" w:rsidRDefault="000B4A45" w:rsidP="00405116">
            <w:pPr>
              <w:tabs>
                <w:tab w:val="left" w:pos="567"/>
              </w:tabs>
              <w:rPr>
                <w:b/>
              </w:rPr>
            </w:pPr>
            <w:r w:rsidRPr="00B27F51">
              <w:rPr>
                <w:b/>
              </w:rPr>
              <w:t xml:space="preserve">Содержание </w:t>
            </w:r>
          </w:p>
        </w:tc>
        <w:tc>
          <w:tcPr>
            <w:tcW w:w="1029" w:type="dxa"/>
            <w:gridSpan w:val="2"/>
          </w:tcPr>
          <w:p w:rsidR="000B4A45" w:rsidRPr="00B27F51" w:rsidRDefault="000B4A45" w:rsidP="00405116">
            <w:pPr>
              <w:tabs>
                <w:tab w:val="left" w:pos="567"/>
              </w:tabs>
              <w:jc w:val="center"/>
            </w:pPr>
            <w:r w:rsidRPr="00B27F51">
              <w:t>5</w:t>
            </w:r>
          </w:p>
        </w:tc>
      </w:tr>
      <w:tr w:rsidR="000B4A45" w:rsidRPr="00B27F51" w:rsidTr="00405116">
        <w:tc>
          <w:tcPr>
            <w:tcW w:w="2940" w:type="dxa"/>
            <w:vMerge/>
          </w:tcPr>
          <w:p w:rsidR="000B4A45" w:rsidRPr="00B27F51" w:rsidRDefault="000B4A45" w:rsidP="00405116">
            <w:pPr>
              <w:tabs>
                <w:tab w:val="left" w:pos="567"/>
              </w:tabs>
            </w:pPr>
          </w:p>
        </w:tc>
        <w:tc>
          <w:tcPr>
            <w:tcW w:w="402" w:type="dxa"/>
            <w:gridSpan w:val="2"/>
            <w:tcBorders>
              <w:right w:val="single" w:sz="4" w:space="0" w:color="auto"/>
            </w:tcBorders>
          </w:tcPr>
          <w:p w:rsidR="000B4A45" w:rsidRPr="00B27F51" w:rsidRDefault="000B4A45" w:rsidP="00405116">
            <w:pPr>
              <w:tabs>
                <w:tab w:val="left" w:pos="567"/>
              </w:tabs>
            </w:pPr>
            <w:r w:rsidRPr="00B27F51">
              <w:t>1</w:t>
            </w:r>
          </w:p>
        </w:tc>
        <w:tc>
          <w:tcPr>
            <w:tcW w:w="5483" w:type="dxa"/>
            <w:tcBorders>
              <w:left w:val="single" w:sz="4" w:space="0" w:color="auto"/>
            </w:tcBorders>
          </w:tcPr>
          <w:p w:rsidR="000B4A45" w:rsidRPr="00B27F51" w:rsidRDefault="000B4A45" w:rsidP="00405116">
            <w:pPr>
              <w:ind w:firstLine="27"/>
              <w:rPr>
                <w:b/>
                <w:bCs/>
              </w:rPr>
            </w:pPr>
            <w:r w:rsidRPr="00B27F51">
              <w:rPr>
                <w:b/>
                <w:bCs/>
              </w:rPr>
              <w:t>Введение.</w:t>
            </w:r>
          </w:p>
          <w:p w:rsidR="000B4A45" w:rsidRPr="00B27F51" w:rsidRDefault="000B4A45" w:rsidP="00405116">
            <w:pPr>
              <w:ind w:firstLine="27"/>
              <w:rPr>
                <w:bCs/>
              </w:rPr>
            </w:pPr>
            <w:r w:rsidRPr="00B27F51">
              <w:rPr>
                <w:bCs/>
              </w:rPr>
              <w:t>Вид профессиональной деятельности. Структура МДК. Организация и проведение учебной и производственной практики</w:t>
            </w:r>
          </w:p>
        </w:tc>
        <w:tc>
          <w:tcPr>
            <w:tcW w:w="1029" w:type="dxa"/>
            <w:gridSpan w:val="2"/>
            <w:vMerge w:val="restart"/>
          </w:tcPr>
          <w:p w:rsidR="000B4A45" w:rsidRPr="00B27F51" w:rsidRDefault="000B4A45" w:rsidP="00405116">
            <w:pPr>
              <w:tabs>
                <w:tab w:val="left" w:pos="567"/>
              </w:tabs>
              <w:jc w:val="center"/>
            </w:pPr>
          </w:p>
        </w:tc>
      </w:tr>
      <w:tr w:rsidR="000B4A45" w:rsidRPr="00B27F51" w:rsidTr="00405116">
        <w:trPr>
          <w:trHeight w:val="837"/>
        </w:trPr>
        <w:tc>
          <w:tcPr>
            <w:tcW w:w="2940" w:type="dxa"/>
            <w:vMerge/>
          </w:tcPr>
          <w:p w:rsidR="000B4A45" w:rsidRPr="00B27F51" w:rsidRDefault="000B4A45" w:rsidP="00405116">
            <w:pPr>
              <w:tabs>
                <w:tab w:val="left" w:pos="567"/>
              </w:tabs>
            </w:pPr>
          </w:p>
        </w:tc>
        <w:tc>
          <w:tcPr>
            <w:tcW w:w="402" w:type="dxa"/>
            <w:gridSpan w:val="2"/>
            <w:tcBorders>
              <w:right w:val="single" w:sz="4" w:space="0" w:color="auto"/>
            </w:tcBorders>
          </w:tcPr>
          <w:p w:rsidR="000B4A45" w:rsidRPr="00B27F51" w:rsidRDefault="000B4A45" w:rsidP="00405116">
            <w:pPr>
              <w:tabs>
                <w:tab w:val="left" w:pos="567"/>
              </w:tabs>
            </w:pPr>
            <w:r w:rsidRPr="00B27F51">
              <w:t>2</w:t>
            </w:r>
          </w:p>
        </w:tc>
        <w:tc>
          <w:tcPr>
            <w:tcW w:w="5483" w:type="dxa"/>
            <w:tcBorders>
              <w:left w:val="single" w:sz="4" w:space="0" w:color="auto"/>
            </w:tcBorders>
          </w:tcPr>
          <w:p w:rsidR="000B4A45" w:rsidRPr="00B27F51" w:rsidRDefault="000B4A45" w:rsidP="00405116">
            <w:pPr>
              <w:ind w:firstLine="27"/>
            </w:pPr>
            <w:r w:rsidRPr="00B27F51">
              <w:t xml:space="preserve"> Закон о применении ККТ. Документы, регламентирующие применение ККТ. Регистрация ККТ в налоговых органах, штрафные санкции за нарушение статей закона.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402" w:type="dxa"/>
            <w:gridSpan w:val="2"/>
            <w:tcBorders>
              <w:right w:val="single" w:sz="4" w:space="0" w:color="auto"/>
            </w:tcBorders>
          </w:tcPr>
          <w:p w:rsidR="000B4A45" w:rsidRPr="00B27F51" w:rsidRDefault="000B4A45" w:rsidP="00405116">
            <w:pPr>
              <w:tabs>
                <w:tab w:val="left" w:pos="567"/>
              </w:tabs>
            </w:pPr>
          </w:p>
        </w:tc>
        <w:tc>
          <w:tcPr>
            <w:tcW w:w="5483" w:type="dxa"/>
            <w:tcBorders>
              <w:left w:val="single" w:sz="4" w:space="0" w:color="auto"/>
            </w:tcBorders>
          </w:tcPr>
          <w:p w:rsidR="000B4A45" w:rsidRPr="00B27F51" w:rsidRDefault="000B4A45" w:rsidP="00405116">
            <w:pPr>
              <w:tabs>
                <w:tab w:val="left" w:pos="567"/>
              </w:tabs>
              <w:ind w:firstLine="27"/>
              <w:rPr>
                <w:b/>
              </w:rPr>
            </w:pPr>
            <w:r w:rsidRPr="00B27F51">
              <w:rPr>
                <w:b/>
              </w:rPr>
              <w:t>Лабораторная работа №1</w:t>
            </w:r>
          </w:p>
        </w:tc>
        <w:tc>
          <w:tcPr>
            <w:tcW w:w="1029" w:type="dxa"/>
            <w:gridSpan w:val="2"/>
            <w:vMerge w:val="restart"/>
            <w:shd w:val="clear" w:color="auto" w:fill="FFFFFF"/>
          </w:tcPr>
          <w:p w:rsidR="000B4A45" w:rsidRPr="00B27F51" w:rsidRDefault="000B4A45" w:rsidP="00405116">
            <w:pPr>
              <w:tabs>
                <w:tab w:val="left" w:pos="567"/>
              </w:tabs>
              <w:jc w:val="center"/>
            </w:pPr>
            <w:r w:rsidRPr="00B27F51">
              <w:t>2</w:t>
            </w:r>
          </w:p>
        </w:tc>
      </w:tr>
      <w:tr w:rsidR="000B4A45" w:rsidRPr="00B27F51" w:rsidTr="00405116">
        <w:tc>
          <w:tcPr>
            <w:tcW w:w="2940" w:type="dxa"/>
            <w:vMerge/>
          </w:tcPr>
          <w:p w:rsidR="000B4A45" w:rsidRPr="00B27F51" w:rsidRDefault="000B4A45" w:rsidP="00405116">
            <w:pPr>
              <w:tabs>
                <w:tab w:val="left" w:pos="567"/>
              </w:tabs>
            </w:pPr>
          </w:p>
        </w:tc>
        <w:tc>
          <w:tcPr>
            <w:tcW w:w="402" w:type="dxa"/>
            <w:gridSpan w:val="2"/>
            <w:tcBorders>
              <w:bottom w:val="nil"/>
              <w:right w:val="single" w:sz="4" w:space="0" w:color="auto"/>
            </w:tcBorders>
          </w:tcPr>
          <w:p w:rsidR="000B4A45" w:rsidRPr="00B27F51" w:rsidRDefault="000B4A45" w:rsidP="00405116">
            <w:pPr>
              <w:tabs>
                <w:tab w:val="left" w:pos="567"/>
              </w:tabs>
            </w:pPr>
            <w:r w:rsidRPr="00B27F51">
              <w:t>1</w:t>
            </w:r>
          </w:p>
        </w:tc>
        <w:tc>
          <w:tcPr>
            <w:tcW w:w="5483" w:type="dxa"/>
            <w:tcBorders>
              <w:left w:val="single" w:sz="4" w:space="0" w:color="auto"/>
              <w:bottom w:val="nil"/>
            </w:tcBorders>
          </w:tcPr>
          <w:p w:rsidR="000B4A45" w:rsidRPr="00B27F51" w:rsidRDefault="000B4A45" w:rsidP="00405116">
            <w:pPr>
              <w:tabs>
                <w:tab w:val="left" w:pos="567"/>
              </w:tabs>
              <w:ind w:firstLine="27"/>
            </w:pPr>
            <w:r w:rsidRPr="00B27F51">
              <w:t>Основные узлы ККТ.</w:t>
            </w:r>
          </w:p>
        </w:tc>
        <w:tc>
          <w:tcPr>
            <w:tcW w:w="1029" w:type="dxa"/>
            <w:gridSpan w:val="2"/>
            <w:vMerge/>
            <w:tcBorders>
              <w:bottom w:val="nil"/>
            </w:tcBorders>
            <w:shd w:val="clear" w:color="auto" w:fill="FFFFFF"/>
          </w:tcPr>
          <w:p w:rsidR="000B4A45" w:rsidRPr="00B27F51" w:rsidRDefault="000B4A45" w:rsidP="00405116">
            <w:pPr>
              <w:tabs>
                <w:tab w:val="left" w:pos="567"/>
              </w:tabs>
              <w:jc w:val="center"/>
            </w:pPr>
          </w:p>
        </w:tc>
      </w:tr>
      <w:tr w:rsidR="000B4A45" w:rsidRPr="00B27F51" w:rsidTr="00405116">
        <w:trPr>
          <w:gridAfter w:val="1"/>
          <w:wAfter w:w="6" w:type="dxa"/>
          <w:trHeight w:val="79"/>
        </w:trPr>
        <w:tc>
          <w:tcPr>
            <w:tcW w:w="2940" w:type="dxa"/>
            <w:vMerge/>
          </w:tcPr>
          <w:p w:rsidR="000B4A45" w:rsidRPr="00B27F51" w:rsidRDefault="000B4A45" w:rsidP="00405116">
            <w:pPr>
              <w:tabs>
                <w:tab w:val="left" w:pos="567"/>
              </w:tabs>
            </w:pPr>
          </w:p>
        </w:tc>
        <w:tc>
          <w:tcPr>
            <w:tcW w:w="5885" w:type="dxa"/>
            <w:gridSpan w:val="3"/>
            <w:tcBorders>
              <w:top w:val="nil"/>
            </w:tcBorders>
          </w:tcPr>
          <w:p w:rsidR="000B4A45" w:rsidRPr="00B27F51" w:rsidRDefault="000B4A45" w:rsidP="00405116">
            <w:pPr>
              <w:tabs>
                <w:tab w:val="left" w:pos="567"/>
              </w:tabs>
              <w:ind w:firstLine="27"/>
            </w:pPr>
          </w:p>
        </w:tc>
        <w:tc>
          <w:tcPr>
            <w:tcW w:w="1023" w:type="dxa"/>
            <w:tcBorders>
              <w:top w:val="nil"/>
              <w:right w:val="single" w:sz="4" w:space="0" w:color="auto"/>
            </w:tcBorders>
          </w:tcPr>
          <w:p w:rsidR="000B4A45" w:rsidRPr="00B27F51" w:rsidRDefault="000B4A45" w:rsidP="00405116">
            <w:pPr>
              <w:tabs>
                <w:tab w:val="left" w:pos="567"/>
              </w:tabs>
              <w:jc w:val="center"/>
            </w:pPr>
          </w:p>
        </w:tc>
      </w:tr>
      <w:tr w:rsidR="000B4A45" w:rsidRPr="00B27F51" w:rsidTr="00405116">
        <w:trPr>
          <w:gridAfter w:val="1"/>
          <w:wAfter w:w="6" w:type="dxa"/>
          <w:trHeight w:val="367"/>
        </w:trPr>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ind w:firstLine="27"/>
              <w:rPr>
                <w:b/>
              </w:rPr>
            </w:pPr>
            <w:r w:rsidRPr="00B27F51">
              <w:rPr>
                <w:b/>
              </w:rPr>
              <w:t>Самостоятельная работа обучающихся</w:t>
            </w:r>
          </w:p>
        </w:tc>
        <w:tc>
          <w:tcPr>
            <w:tcW w:w="1023" w:type="dxa"/>
            <w:vMerge w:val="restart"/>
            <w:tcBorders>
              <w:right w:val="single" w:sz="4" w:space="0" w:color="auto"/>
            </w:tcBorders>
          </w:tcPr>
          <w:p w:rsidR="000B4A45" w:rsidRPr="00B27F51" w:rsidRDefault="000B4A45" w:rsidP="00405116">
            <w:pPr>
              <w:tabs>
                <w:tab w:val="left" w:pos="567"/>
              </w:tabs>
              <w:jc w:val="center"/>
            </w:pPr>
            <w:r w:rsidRPr="00B27F51">
              <w:t>8</w:t>
            </w:r>
          </w:p>
        </w:tc>
      </w:tr>
      <w:tr w:rsidR="000B4A45" w:rsidRPr="00B27F51" w:rsidTr="00405116">
        <w:trPr>
          <w:gridAfter w:val="1"/>
          <w:wAfter w:w="6" w:type="dxa"/>
          <w:trHeight w:val="360"/>
        </w:trPr>
        <w:tc>
          <w:tcPr>
            <w:tcW w:w="2940" w:type="dxa"/>
            <w:vMerge/>
          </w:tcPr>
          <w:p w:rsidR="000B4A45" w:rsidRPr="00B27F51" w:rsidRDefault="000B4A45" w:rsidP="00405116">
            <w:pPr>
              <w:tabs>
                <w:tab w:val="left" w:pos="567"/>
              </w:tabs>
            </w:pPr>
          </w:p>
        </w:tc>
        <w:tc>
          <w:tcPr>
            <w:tcW w:w="5885" w:type="dxa"/>
            <w:gridSpan w:val="3"/>
            <w:tcBorders>
              <w:bottom w:val="single" w:sz="4" w:space="0" w:color="auto"/>
            </w:tcBorders>
          </w:tcPr>
          <w:p w:rsidR="000B4A45" w:rsidRPr="00B27F51" w:rsidRDefault="000B4A45" w:rsidP="00405116">
            <w:pPr>
              <w:tabs>
                <w:tab w:val="left" w:pos="567"/>
              </w:tabs>
              <w:ind w:firstLine="27"/>
            </w:pPr>
            <w:r w:rsidRPr="00B27F51">
              <w:t xml:space="preserve">Классификация ККТ, технические требования, предъявляемые к ККТ, понятие ФП. </w:t>
            </w:r>
          </w:p>
        </w:tc>
        <w:tc>
          <w:tcPr>
            <w:tcW w:w="1023" w:type="dxa"/>
            <w:vMerge/>
            <w:tcBorders>
              <w:right w:val="single" w:sz="4" w:space="0" w:color="auto"/>
            </w:tcBorders>
          </w:tcPr>
          <w:p w:rsidR="000B4A45" w:rsidRPr="00B27F51" w:rsidRDefault="000B4A45" w:rsidP="00405116">
            <w:pPr>
              <w:tabs>
                <w:tab w:val="left" w:pos="567"/>
              </w:tabs>
              <w:jc w:val="center"/>
            </w:pPr>
          </w:p>
        </w:tc>
      </w:tr>
      <w:tr w:rsidR="000B4A45" w:rsidRPr="00B27F51" w:rsidTr="00405116">
        <w:trPr>
          <w:gridAfter w:val="1"/>
          <w:wAfter w:w="6" w:type="dxa"/>
          <w:trHeight w:val="177"/>
        </w:trPr>
        <w:tc>
          <w:tcPr>
            <w:tcW w:w="2940" w:type="dxa"/>
            <w:vMerge/>
          </w:tcPr>
          <w:p w:rsidR="000B4A45" w:rsidRPr="00B27F51" w:rsidRDefault="000B4A45" w:rsidP="00405116">
            <w:pPr>
              <w:tabs>
                <w:tab w:val="left" w:pos="567"/>
              </w:tabs>
            </w:pPr>
          </w:p>
        </w:tc>
        <w:tc>
          <w:tcPr>
            <w:tcW w:w="5885" w:type="dxa"/>
            <w:gridSpan w:val="3"/>
            <w:tcBorders>
              <w:top w:val="single" w:sz="4" w:space="0" w:color="auto"/>
            </w:tcBorders>
          </w:tcPr>
          <w:p w:rsidR="000B4A45" w:rsidRPr="00B27F51" w:rsidRDefault="000B4A45" w:rsidP="00405116">
            <w:pPr>
              <w:tabs>
                <w:tab w:val="left" w:pos="567"/>
              </w:tabs>
              <w:ind w:firstLine="27"/>
            </w:pPr>
            <w:r w:rsidRPr="00B27F51">
              <w:t xml:space="preserve">Техника безопасности при эксплуатации ККТ.  </w:t>
            </w:r>
          </w:p>
        </w:tc>
        <w:tc>
          <w:tcPr>
            <w:tcW w:w="1023" w:type="dxa"/>
            <w:vMerge/>
            <w:tcBorders>
              <w:right w:val="single" w:sz="4" w:space="0" w:color="auto"/>
            </w:tcBorders>
          </w:tcPr>
          <w:p w:rsidR="000B4A45" w:rsidRPr="00B27F51" w:rsidRDefault="000B4A45" w:rsidP="00405116">
            <w:pPr>
              <w:tabs>
                <w:tab w:val="left" w:pos="567"/>
              </w:tabs>
              <w:jc w:val="center"/>
            </w:pPr>
          </w:p>
        </w:tc>
      </w:tr>
      <w:tr w:rsidR="000B4A45" w:rsidRPr="00B27F51" w:rsidTr="00405116">
        <w:trPr>
          <w:gridAfter w:val="1"/>
          <w:wAfter w:w="6" w:type="dxa"/>
          <w:trHeight w:val="285"/>
        </w:trPr>
        <w:tc>
          <w:tcPr>
            <w:tcW w:w="2940" w:type="dxa"/>
            <w:vMerge/>
          </w:tcPr>
          <w:p w:rsidR="000B4A45" w:rsidRPr="00B27F51" w:rsidRDefault="000B4A45" w:rsidP="00405116">
            <w:pPr>
              <w:tabs>
                <w:tab w:val="left" w:pos="567"/>
              </w:tabs>
            </w:pPr>
          </w:p>
        </w:tc>
        <w:tc>
          <w:tcPr>
            <w:tcW w:w="5885" w:type="dxa"/>
            <w:gridSpan w:val="3"/>
            <w:tcBorders>
              <w:bottom w:val="single" w:sz="4" w:space="0" w:color="auto"/>
            </w:tcBorders>
          </w:tcPr>
          <w:p w:rsidR="000B4A45" w:rsidRPr="00B27F51" w:rsidRDefault="000B4A45" w:rsidP="00405116">
            <w:pPr>
              <w:tabs>
                <w:tab w:val="left" w:pos="567"/>
              </w:tabs>
              <w:ind w:firstLine="27"/>
            </w:pPr>
            <w:r w:rsidRPr="00B27F51">
              <w:t xml:space="preserve">Классификация  устройства ККТ.  </w:t>
            </w:r>
          </w:p>
        </w:tc>
        <w:tc>
          <w:tcPr>
            <w:tcW w:w="1023" w:type="dxa"/>
            <w:vMerge/>
            <w:tcBorders>
              <w:right w:val="single" w:sz="4" w:space="0" w:color="auto"/>
            </w:tcBorders>
          </w:tcPr>
          <w:p w:rsidR="000B4A45" w:rsidRPr="00B27F51" w:rsidRDefault="000B4A45" w:rsidP="00405116">
            <w:pPr>
              <w:tabs>
                <w:tab w:val="left" w:pos="567"/>
              </w:tabs>
              <w:jc w:val="center"/>
            </w:pPr>
          </w:p>
        </w:tc>
      </w:tr>
      <w:tr w:rsidR="000B4A45" w:rsidRPr="00B27F51" w:rsidTr="00405116">
        <w:trPr>
          <w:gridAfter w:val="1"/>
          <w:wAfter w:w="6" w:type="dxa"/>
          <w:trHeight w:val="528"/>
        </w:trPr>
        <w:tc>
          <w:tcPr>
            <w:tcW w:w="2940" w:type="dxa"/>
            <w:vMerge/>
          </w:tcPr>
          <w:p w:rsidR="000B4A45" w:rsidRPr="00B27F51" w:rsidRDefault="000B4A45" w:rsidP="00405116">
            <w:pPr>
              <w:tabs>
                <w:tab w:val="left" w:pos="567"/>
              </w:tabs>
            </w:pPr>
          </w:p>
        </w:tc>
        <w:tc>
          <w:tcPr>
            <w:tcW w:w="5885" w:type="dxa"/>
            <w:gridSpan w:val="3"/>
            <w:tcBorders>
              <w:top w:val="single" w:sz="4" w:space="0" w:color="auto"/>
            </w:tcBorders>
          </w:tcPr>
          <w:p w:rsidR="000B4A45" w:rsidRPr="00B27F51" w:rsidRDefault="000B4A45" w:rsidP="00405116">
            <w:pPr>
              <w:tabs>
                <w:tab w:val="left" w:pos="567"/>
              </w:tabs>
              <w:ind w:firstLine="27"/>
            </w:pPr>
            <w:r w:rsidRPr="00B27F51">
              <w:t>Характеристика устройства ввода информации, печатающего устройства замков и ключей, счетно-запоминающего устройства.</w:t>
            </w:r>
          </w:p>
        </w:tc>
        <w:tc>
          <w:tcPr>
            <w:tcW w:w="1023" w:type="dxa"/>
            <w:vMerge/>
            <w:tcBorders>
              <w:right w:val="single" w:sz="4" w:space="0" w:color="auto"/>
            </w:tcBorders>
          </w:tcPr>
          <w:p w:rsidR="000B4A45" w:rsidRPr="00B27F51" w:rsidRDefault="000B4A45" w:rsidP="00405116">
            <w:pPr>
              <w:tabs>
                <w:tab w:val="left" w:pos="567"/>
              </w:tabs>
              <w:jc w:val="center"/>
            </w:pPr>
          </w:p>
        </w:tc>
      </w:tr>
      <w:tr w:rsidR="000B4A45" w:rsidRPr="00B27F51" w:rsidTr="00405116">
        <w:trPr>
          <w:trHeight w:val="287"/>
        </w:trPr>
        <w:tc>
          <w:tcPr>
            <w:tcW w:w="2940" w:type="dxa"/>
            <w:vMerge w:val="restart"/>
            <w:tcBorders>
              <w:top w:val="single" w:sz="4" w:space="0" w:color="auto"/>
              <w:right w:val="single" w:sz="4" w:space="0" w:color="auto"/>
            </w:tcBorders>
          </w:tcPr>
          <w:p w:rsidR="000B4A45" w:rsidRPr="00B27F51" w:rsidRDefault="000B4A45" w:rsidP="00405116">
            <w:pPr>
              <w:tabs>
                <w:tab w:val="left" w:pos="567"/>
              </w:tabs>
              <w:rPr>
                <w:b/>
              </w:rPr>
            </w:pPr>
            <w:r w:rsidRPr="00B27F51">
              <w:rPr>
                <w:b/>
              </w:rPr>
              <w:t>Тема 1.2. Организация рабочего места кассира</w:t>
            </w:r>
          </w:p>
          <w:p w:rsidR="000B4A45" w:rsidRPr="00B27F51" w:rsidRDefault="000B4A45" w:rsidP="00405116">
            <w:pPr>
              <w:tabs>
                <w:tab w:val="left" w:pos="567"/>
              </w:tabs>
              <w:rPr>
                <w:b/>
              </w:rPr>
            </w:pPr>
          </w:p>
        </w:tc>
        <w:tc>
          <w:tcPr>
            <w:tcW w:w="5885" w:type="dxa"/>
            <w:gridSpan w:val="3"/>
            <w:tcBorders>
              <w:left w:val="single" w:sz="4" w:space="0" w:color="auto"/>
            </w:tcBorders>
          </w:tcPr>
          <w:p w:rsidR="000B4A45" w:rsidRPr="00B27F51" w:rsidRDefault="000B4A45" w:rsidP="00405116">
            <w:pPr>
              <w:tabs>
                <w:tab w:val="left" w:pos="567"/>
                <w:tab w:val="left" w:pos="1950"/>
              </w:tabs>
              <w:rPr>
                <w:b/>
              </w:rPr>
            </w:pPr>
            <w:r w:rsidRPr="00B27F51">
              <w:rPr>
                <w:b/>
              </w:rPr>
              <w:t xml:space="preserve">Содержание </w:t>
            </w:r>
            <w:r w:rsidRPr="00B27F51">
              <w:rPr>
                <w:b/>
              </w:rPr>
              <w:tab/>
            </w:r>
          </w:p>
        </w:tc>
        <w:tc>
          <w:tcPr>
            <w:tcW w:w="1029" w:type="dxa"/>
            <w:gridSpan w:val="2"/>
            <w:vMerge w:val="restart"/>
            <w:tcBorders>
              <w:right w:val="single" w:sz="4" w:space="0" w:color="auto"/>
            </w:tcBorders>
          </w:tcPr>
          <w:p w:rsidR="000B4A45" w:rsidRPr="00B27F51" w:rsidRDefault="000B4A45" w:rsidP="00405116">
            <w:pPr>
              <w:tabs>
                <w:tab w:val="left" w:pos="567"/>
              </w:tabs>
              <w:jc w:val="center"/>
            </w:pPr>
            <w:r w:rsidRPr="00B27F51">
              <w:t>11</w:t>
            </w:r>
          </w:p>
          <w:p w:rsidR="000B4A45" w:rsidRPr="00B27F51" w:rsidRDefault="000B4A45" w:rsidP="00405116">
            <w:pPr>
              <w:tabs>
                <w:tab w:val="left" w:pos="567"/>
              </w:tabs>
              <w:jc w:val="center"/>
            </w:pPr>
          </w:p>
          <w:p w:rsidR="000B4A45" w:rsidRPr="00B27F51" w:rsidRDefault="000B4A45" w:rsidP="00405116">
            <w:pPr>
              <w:tabs>
                <w:tab w:val="left" w:pos="567"/>
              </w:tabs>
              <w:jc w:val="center"/>
            </w:pPr>
          </w:p>
          <w:p w:rsidR="000B4A45" w:rsidRPr="00B27F51" w:rsidRDefault="000B4A45" w:rsidP="00405116">
            <w:pPr>
              <w:tabs>
                <w:tab w:val="left" w:pos="567"/>
              </w:tabs>
              <w:jc w:val="center"/>
            </w:pPr>
          </w:p>
          <w:p w:rsidR="000B4A45" w:rsidRPr="00B27F51" w:rsidRDefault="000B4A45" w:rsidP="00405116">
            <w:pPr>
              <w:tabs>
                <w:tab w:val="left" w:pos="567"/>
              </w:tabs>
              <w:jc w:val="center"/>
              <w:rPr>
                <w:b/>
              </w:rPr>
            </w:pPr>
          </w:p>
        </w:tc>
      </w:tr>
      <w:tr w:rsidR="000B4A45" w:rsidRPr="00B27F51" w:rsidTr="00405116">
        <w:tc>
          <w:tcPr>
            <w:tcW w:w="2940" w:type="dxa"/>
            <w:vMerge/>
            <w:tcBorders>
              <w:right w:val="single" w:sz="4" w:space="0" w:color="auto"/>
            </w:tcBorders>
          </w:tcPr>
          <w:p w:rsidR="000B4A45" w:rsidRPr="00B27F51" w:rsidRDefault="000B4A45" w:rsidP="00405116">
            <w:pPr>
              <w:tabs>
                <w:tab w:val="left" w:pos="567"/>
              </w:tabs>
            </w:pPr>
          </w:p>
        </w:tc>
        <w:tc>
          <w:tcPr>
            <w:tcW w:w="402" w:type="dxa"/>
            <w:gridSpan w:val="2"/>
            <w:tcBorders>
              <w:left w:val="single" w:sz="4" w:space="0" w:color="auto"/>
              <w:right w:val="single" w:sz="4" w:space="0" w:color="auto"/>
            </w:tcBorders>
          </w:tcPr>
          <w:p w:rsidR="000B4A45" w:rsidRPr="00B27F51" w:rsidRDefault="000B4A45" w:rsidP="00405116">
            <w:pPr>
              <w:tabs>
                <w:tab w:val="left" w:pos="567"/>
              </w:tabs>
            </w:pPr>
            <w:r w:rsidRPr="00B27F51">
              <w:t>1</w:t>
            </w:r>
          </w:p>
        </w:tc>
        <w:tc>
          <w:tcPr>
            <w:tcW w:w="5483" w:type="dxa"/>
            <w:tcBorders>
              <w:left w:val="single" w:sz="4" w:space="0" w:color="auto"/>
            </w:tcBorders>
          </w:tcPr>
          <w:p w:rsidR="000B4A45" w:rsidRPr="00B27F51" w:rsidRDefault="000B4A45" w:rsidP="00405116">
            <w:pPr>
              <w:tabs>
                <w:tab w:val="left" w:pos="567"/>
              </w:tabs>
            </w:pPr>
            <w:r w:rsidRPr="00B27F51">
              <w:t>Подготовка контрольно-кассовой технике к работе.</w:t>
            </w:r>
          </w:p>
        </w:tc>
        <w:tc>
          <w:tcPr>
            <w:tcW w:w="1029" w:type="dxa"/>
            <w:gridSpan w:val="2"/>
            <w:vMerge/>
            <w:tcBorders>
              <w:right w:val="single" w:sz="4" w:space="0" w:color="auto"/>
            </w:tcBorders>
          </w:tcPr>
          <w:p w:rsidR="000B4A45" w:rsidRPr="00B27F51" w:rsidRDefault="000B4A45" w:rsidP="00405116">
            <w:pPr>
              <w:tabs>
                <w:tab w:val="left" w:pos="567"/>
              </w:tabs>
              <w:jc w:val="center"/>
            </w:pPr>
          </w:p>
        </w:tc>
      </w:tr>
      <w:tr w:rsidR="000B4A45" w:rsidRPr="00B27F51" w:rsidTr="00405116">
        <w:tc>
          <w:tcPr>
            <w:tcW w:w="2940" w:type="dxa"/>
            <w:vMerge/>
            <w:tcBorders>
              <w:right w:val="single" w:sz="4" w:space="0" w:color="auto"/>
            </w:tcBorders>
          </w:tcPr>
          <w:p w:rsidR="000B4A45" w:rsidRPr="00B27F51" w:rsidRDefault="000B4A45" w:rsidP="00405116">
            <w:pPr>
              <w:tabs>
                <w:tab w:val="left" w:pos="567"/>
              </w:tabs>
            </w:pPr>
          </w:p>
        </w:tc>
        <w:tc>
          <w:tcPr>
            <w:tcW w:w="402" w:type="dxa"/>
            <w:gridSpan w:val="2"/>
            <w:tcBorders>
              <w:left w:val="single" w:sz="4" w:space="0" w:color="auto"/>
              <w:right w:val="single" w:sz="4" w:space="0" w:color="auto"/>
            </w:tcBorders>
          </w:tcPr>
          <w:p w:rsidR="000B4A45" w:rsidRPr="00B27F51" w:rsidRDefault="000B4A45" w:rsidP="00405116">
            <w:pPr>
              <w:tabs>
                <w:tab w:val="left" w:pos="567"/>
              </w:tabs>
            </w:pPr>
            <w:r w:rsidRPr="00B27F51">
              <w:t>2</w:t>
            </w:r>
          </w:p>
        </w:tc>
        <w:tc>
          <w:tcPr>
            <w:tcW w:w="5483" w:type="dxa"/>
            <w:tcBorders>
              <w:left w:val="single" w:sz="4" w:space="0" w:color="auto"/>
            </w:tcBorders>
          </w:tcPr>
          <w:p w:rsidR="000B4A45" w:rsidRPr="00B27F51" w:rsidRDefault="000B4A45" w:rsidP="00405116">
            <w:pPr>
              <w:tabs>
                <w:tab w:val="left" w:pos="567"/>
              </w:tabs>
            </w:pPr>
            <w:r w:rsidRPr="00B27F51">
              <w:t>Работа кассира в течение смены.</w:t>
            </w:r>
          </w:p>
        </w:tc>
        <w:tc>
          <w:tcPr>
            <w:tcW w:w="1029" w:type="dxa"/>
            <w:gridSpan w:val="2"/>
            <w:vMerge/>
            <w:tcBorders>
              <w:right w:val="single" w:sz="4" w:space="0" w:color="auto"/>
            </w:tcBorders>
          </w:tcPr>
          <w:p w:rsidR="000B4A45" w:rsidRPr="00B27F51" w:rsidRDefault="000B4A45" w:rsidP="00405116">
            <w:pPr>
              <w:tabs>
                <w:tab w:val="left" w:pos="567"/>
              </w:tabs>
              <w:jc w:val="center"/>
            </w:pPr>
          </w:p>
        </w:tc>
      </w:tr>
      <w:tr w:rsidR="000B4A45" w:rsidRPr="00B27F51" w:rsidTr="00405116">
        <w:tc>
          <w:tcPr>
            <w:tcW w:w="2940" w:type="dxa"/>
            <w:vMerge/>
            <w:tcBorders>
              <w:right w:val="single" w:sz="4" w:space="0" w:color="auto"/>
            </w:tcBorders>
          </w:tcPr>
          <w:p w:rsidR="000B4A45" w:rsidRPr="00B27F51" w:rsidRDefault="000B4A45" w:rsidP="00405116">
            <w:pPr>
              <w:tabs>
                <w:tab w:val="left" w:pos="567"/>
              </w:tabs>
            </w:pPr>
          </w:p>
        </w:tc>
        <w:tc>
          <w:tcPr>
            <w:tcW w:w="402" w:type="dxa"/>
            <w:gridSpan w:val="2"/>
            <w:tcBorders>
              <w:left w:val="single" w:sz="4" w:space="0" w:color="auto"/>
              <w:right w:val="single" w:sz="4" w:space="0" w:color="auto"/>
            </w:tcBorders>
          </w:tcPr>
          <w:p w:rsidR="000B4A45" w:rsidRPr="00B27F51" w:rsidRDefault="000B4A45" w:rsidP="00405116">
            <w:pPr>
              <w:tabs>
                <w:tab w:val="left" w:pos="567"/>
              </w:tabs>
            </w:pPr>
            <w:r w:rsidRPr="00B27F51">
              <w:t>3</w:t>
            </w:r>
          </w:p>
        </w:tc>
        <w:tc>
          <w:tcPr>
            <w:tcW w:w="5483" w:type="dxa"/>
            <w:tcBorders>
              <w:left w:val="single" w:sz="4" w:space="0" w:color="auto"/>
            </w:tcBorders>
          </w:tcPr>
          <w:p w:rsidR="000B4A45" w:rsidRPr="00B27F51" w:rsidRDefault="000B4A45" w:rsidP="00405116">
            <w:pPr>
              <w:tabs>
                <w:tab w:val="left" w:pos="567"/>
              </w:tabs>
            </w:pPr>
            <w:r w:rsidRPr="00B27F51">
              <w:t>Окончание работы на контрольно-кассовых машинах.</w:t>
            </w:r>
          </w:p>
        </w:tc>
        <w:tc>
          <w:tcPr>
            <w:tcW w:w="1029" w:type="dxa"/>
            <w:gridSpan w:val="2"/>
            <w:vMerge/>
            <w:tcBorders>
              <w:right w:val="single" w:sz="4" w:space="0" w:color="auto"/>
            </w:tcBorders>
          </w:tcPr>
          <w:p w:rsidR="000B4A45" w:rsidRPr="00B27F51" w:rsidRDefault="000B4A45" w:rsidP="00405116">
            <w:pPr>
              <w:tabs>
                <w:tab w:val="left" w:pos="567"/>
              </w:tabs>
              <w:jc w:val="center"/>
            </w:pPr>
          </w:p>
        </w:tc>
      </w:tr>
      <w:tr w:rsidR="000B4A45" w:rsidRPr="00B27F51" w:rsidTr="00405116">
        <w:tc>
          <w:tcPr>
            <w:tcW w:w="2940" w:type="dxa"/>
            <w:vMerge/>
            <w:tcBorders>
              <w:right w:val="single" w:sz="4" w:space="0" w:color="auto"/>
            </w:tcBorders>
          </w:tcPr>
          <w:p w:rsidR="000B4A45" w:rsidRPr="00B27F51" w:rsidRDefault="000B4A45" w:rsidP="00405116">
            <w:pPr>
              <w:tabs>
                <w:tab w:val="left" w:pos="567"/>
              </w:tabs>
            </w:pPr>
          </w:p>
        </w:tc>
        <w:tc>
          <w:tcPr>
            <w:tcW w:w="402" w:type="dxa"/>
            <w:gridSpan w:val="2"/>
            <w:tcBorders>
              <w:left w:val="single" w:sz="4" w:space="0" w:color="auto"/>
              <w:right w:val="single" w:sz="4" w:space="0" w:color="auto"/>
            </w:tcBorders>
          </w:tcPr>
          <w:p w:rsidR="000B4A45" w:rsidRPr="00B27F51" w:rsidRDefault="000B4A45" w:rsidP="00405116">
            <w:pPr>
              <w:tabs>
                <w:tab w:val="left" w:pos="331"/>
              </w:tabs>
            </w:pPr>
            <w:r w:rsidRPr="00B27F51">
              <w:t>4</w:t>
            </w:r>
          </w:p>
        </w:tc>
        <w:tc>
          <w:tcPr>
            <w:tcW w:w="5483" w:type="dxa"/>
            <w:tcBorders>
              <w:left w:val="single" w:sz="4" w:space="0" w:color="auto"/>
            </w:tcBorders>
          </w:tcPr>
          <w:p w:rsidR="000B4A45" w:rsidRPr="00B27F51" w:rsidRDefault="000B4A45" w:rsidP="00405116">
            <w:pPr>
              <w:tabs>
                <w:tab w:val="left" w:pos="567"/>
              </w:tabs>
            </w:pPr>
            <w:r w:rsidRPr="00B27F51">
              <w:t xml:space="preserve">Денежные банкноты, признаки платежеспособности. </w:t>
            </w:r>
          </w:p>
        </w:tc>
        <w:tc>
          <w:tcPr>
            <w:tcW w:w="1029" w:type="dxa"/>
            <w:gridSpan w:val="2"/>
            <w:vMerge/>
            <w:tcBorders>
              <w:right w:val="single" w:sz="4" w:space="0" w:color="auto"/>
            </w:tcBorders>
          </w:tcPr>
          <w:p w:rsidR="000B4A45" w:rsidRPr="00B27F51" w:rsidRDefault="000B4A45" w:rsidP="00405116">
            <w:pPr>
              <w:tabs>
                <w:tab w:val="left" w:pos="567"/>
              </w:tabs>
              <w:jc w:val="center"/>
            </w:pPr>
          </w:p>
        </w:tc>
      </w:tr>
      <w:tr w:rsidR="000B4A45" w:rsidRPr="00B27F51" w:rsidTr="00405116">
        <w:tc>
          <w:tcPr>
            <w:tcW w:w="2940" w:type="dxa"/>
            <w:vMerge/>
            <w:tcBorders>
              <w:right w:val="single" w:sz="4" w:space="0" w:color="auto"/>
            </w:tcBorders>
          </w:tcPr>
          <w:p w:rsidR="000B4A45" w:rsidRPr="00B27F51" w:rsidRDefault="000B4A45" w:rsidP="00405116">
            <w:pPr>
              <w:tabs>
                <w:tab w:val="left" w:pos="567"/>
              </w:tabs>
            </w:pPr>
          </w:p>
        </w:tc>
        <w:tc>
          <w:tcPr>
            <w:tcW w:w="394" w:type="dxa"/>
            <w:tcBorders>
              <w:left w:val="single" w:sz="4" w:space="0" w:color="auto"/>
              <w:right w:val="single" w:sz="4" w:space="0" w:color="auto"/>
            </w:tcBorders>
          </w:tcPr>
          <w:p w:rsidR="000B4A45" w:rsidRPr="00B27F51" w:rsidRDefault="000B4A45" w:rsidP="00405116">
            <w:pPr>
              <w:tabs>
                <w:tab w:val="left" w:pos="567"/>
              </w:tabs>
            </w:pPr>
            <w:r w:rsidRPr="00B27F51">
              <w:t>5</w:t>
            </w:r>
          </w:p>
        </w:tc>
        <w:tc>
          <w:tcPr>
            <w:tcW w:w="5491" w:type="dxa"/>
            <w:gridSpan w:val="2"/>
            <w:tcBorders>
              <w:left w:val="single" w:sz="4" w:space="0" w:color="auto"/>
            </w:tcBorders>
          </w:tcPr>
          <w:p w:rsidR="000B4A45" w:rsidRPr="00B27F51" w:rsidRDefault="000B4A45" w:rsidP="00405116">
            <w:pPr>
              <w:tabs>
                <w:tab w:val="left" w:pos="567"/>
              </w:tabs>
            </w:pPr>
            <w:r w:rsidRPr="00B27F51">
              <w:t>Денежные монеты, признаки платежеспособности.</w:t>
            </w:r>
          </w:p>
        </w:tc>
        <w:tc>
          <w:tcPr>
            <w:tcW w:w="1029" w:type="dxa"/>
            <w:gridSpan w:val="2"/>
            <w:vMerge/>
            <w:tcBorders>
              <w:bottom w:val="single" w:sz="4" w:space="0" w:color="auto"/>
              <w:right w:val="single" w:sz="4" w:space="0" w:color="auto"/>
            </w:tcBorders>
          </w:tcPr>
          <w:p w:rsidR="000B4A45" w:rsidRPr="00B27F51" w:rsidRDefault="000B4A45" w:rsidP="00405116">
            <w:pPr>
              <w:tabs>
                <w:tab w:val="left" w:pos="567"/>
              </w:tabs>
              <w:jc w:val="center"/>
            </w:pPr>
          </w:p>
        </w:tc>
      </w:tr>
      <w:tr w:rsidR="000B4A45" w:rsidRPr="00B27F51" w:rsidTr="00405116">
        <w:trPr>
          <w:trHeight w:val="268"/>
        </w:trPr>
        <w:tc>
          <w:tcPr>
            <w:tcW w:w="2940" w:type="dxa"/>
            <w:vMerge/>
            <w:tcBorders>
              <w:right w:val="single" w:sz="4" w:space="0" w:color="auto"/>
            </w:tcBorders>
          </w:tcPr>
          <w:p w:rsidR="000B4A45" w:rsidRPr="00B27F51" w:rsidRDefault="000B4A45" w:rsidP="00405116">
            <w:pPr>
              <w:tabs>
                <w:tab w:val="left" w:pos="567"/>
              </w:tabs>
            </w:pPr>
          </w:p>
        </w:tc>
        <w:tc>
          <w:tcPr>
            <w:tcW w:w="5885" w:type="dxa"/>
            <w:gridSpan w:val="3"/>
            <w:tcBorders>
              <w:left w:val="single" w:sz="4" w:space="0" w:color="auto"/>
            </w:tcBorders>
          </w:tcPr>
          <w:p w:rsidR="000B4A45" w:rsidRPr="00B27F51" w:rsidRDefault="000B4A45" w:rsidP="00405116">
            <w:pPr>
              <w:tabs>
                <w:tab w:val="left" w:pos="567"/>
              </w:tabs>
            </w:pPr>
            <w:r w:rsidRPr="00B27F51">
              <w:rPr>
                <w:b/>
              </w:rPr>
              <w:t>Лабораторная работа №2, №3, №4, №5</w:t>
            </w:r>
          </w:p>
        </w:tc>
        <w:tc>
          <w:tcPr>
            <w:tcW w:w="1029" w:type="dxa"/>
            <w:gridSpan w:val="2"/>
            <w:vMerge w:val="restart"/>
            <w:tcBorders>
              <w:top w:val="single" w:sz="4" w:space="0" w:color="auto"/>
            </w:tcBorders>
          </w:tcPr>
          <w:p w:rsidR="000B4A45" w:rsidRPr="00B27F51" w:rsidRDefault="000B4A45" w:rsidP="00405116">
            <w:pPr>
              <w:tabs>
                <w:tab w:val="left" w:pos="567"/>
              </w:tabs>
              <w:jc w:val="center"/>
            </w:pPr>
            <w:r w:rsidRPr="00B27F51">
              <w:t>8</w:t>
            </w:r>
          </w:p>
        </w:tc>
      </w:tr>
      <w:tr w:rsidR="000B4A45" w:rsidRPr="00B27F51" w:rsidTr="00405116">
        <w:tc>
          <w:tcPr>
            <w:tcW w:w="2940" w:type="dxa"/>
            <w:vMerge/>
            <w:tcBorders>
              <w:right w:val="single" w:sz="4" w:space="0" w:color="auto"/>
            </w:tcBorders>
          </w:tcPr>
          <w:p w:rsidR="000B4A45" w:rsidRPr="00B27F51" w:rsidRDefault="000B4A45" w:rsidP="00405116">
            <w:pPr>
              <w:tabs>
                <w:tab w:val="left" w:pos="567"/>
              </w:tabs>
            </w:pPr>
          </w:p>
        </w:tc>
        <w:tc>
          <w:tcPr>
            <w:tcW w:w="394" w:type="dxa"/>
            <w:tcBorders>
              <w:left w:val="single" w:sz="4" w:space="0" w:color="auto"/>
              <w:right w:val="single" w:sz="4" w:space="0" w:color="auto"/>
            </w:tcBorders>
          </w:tcPr>
          <w:p w:rsidR="000B4A45" w:rsidRPr="00B27F51" w:rsidRDefault="000B4A45" w:rsidP="00405116">
            <w:pPr>
              <w:tabs>
                <w:tab w:val="left" w:pos="567"/>
              </w:tabs>
            </w:pPr>
            <w:r w:rsidRPr="00B27F51">
              <w:t>1</w:t>
            </w:r>
          </w:p>
        </w:tc>
        <w:tc>
          <w:tcPr>
            <w:tcW w:w="5491" w:type="dxa"/>
            <w:gridSpan w:val="2"/>
            <w:tcBorders>
              <w:left w:val="single" w:sz="4" w:space="0" w:color="auto"/>
            </w:tcBorders>
          </w:tcPr>
          <w:p w:rsidR="000B4A45" w:rsidRPr="00B27F51" w:rsidRDefault="000B4A45" w:rsidP="00405116">
            <w:pPr>
              <w:tabs>
                <w:tab w:val="left" w:pos="567"/>
              </w:tabs>
            </w:pPr>
            <w:r w:rsidRPr="00B27F51">
              <w:t>Подготовка контрольно-кассовой техники к работе.</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Borders>
              <w:right w:val="single" w:sz="4" w:space="0" w:color="auto"/>
            </w:tcBorders>
          </w:tcPr>
          <w:p w:rsidR="000B4A45" w:rsidRPr="00B27F51" w:rsidRDefault="000B4A45" w:rsidP="00405116">
            <w:pPr>
              <w:tabs>
                <w:tab w:val="left" w:pos="567"/>
              </w:tabs>
            </w:pPr>
          </w:p>
        </w:tc>
        <w:tc>
          <w:tcPr>
            <w:tcW w:w="394" w:type="dxa"/>
            <w:tcBorders>
              <w:left w:val="single" w:sz="4" w:space="0" w:color="auto"/>
              <w:right w:val="single" w:sz="4" w:space="0" w:color="auto"/>
            </w:tcBorders>
          </w:tcPr>
          <w:p w:rsidR="000B4A45" w:rsidRPr="00B27F51" w:rsidRDefault="000B4A45" w:rsidP="00405116">
            <w:pPr>
              <w:tabs>
                <w:tab w:val="left" w:pos="567"/>
              </w:tabs>
            </w:pPr>
            <w:r w:rsidRPr="00B27F51">
              <w:t>2</w:t>
            </w:r>
          </w:p>
        </w:tc>
        <w:tc>
          <w:tcPr>
            <w:tcW w:w="5491" w:type="dxa"/>
            <w:gridSpan w:val="2"/>
            <w:tcBorders>
              <w:left w:val="single" w:sz="4" w:space="0" w:color="auto"/>
            </w:tcBorders>
          </w:tcPr>
          <w:p w:rsidR="000B4A45" w:rsidRPr="00B27F51" w:rsidRDefault="000B4A45" w:rsidP="00405116">
            <w:pPr>
              <w:tabs>
                <w:tab w:val="left" w:pos="567"/>
              </w:tabs>
            </w:pPr>
            <w:r w:rsidRPr="00B27F51">
              <w:t>Работа кассира в течение смены.</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Borders>
              <w:right w:val="single" w:sz="4" w:space="0" w:color="auto"/>
            </w:tcBorders>
          </w:tcPr>
          <w:p w:rsidR="000B4A45" w:rsidRPr="00B27F51" w:rsidRDefault="000B4A45" w:rsidP="00405116">
            <w:pPr>
              <w:tabs>
                <w:tab w:val="left" w:pos="567"/>
              </w:tabs>
            </w:pPr>
          </w:p>
        </w:tc>
        <w:tc>
          <w:tcPr>
            <w:tcW w:w="394" w:type="dxa"/>
            <w:tcBorders>
              <w:left w:val="single" w:sz="4" w:space="0" w:color="auto"/>
              <w:right w:val="single" w:sz="4" w:space="0" w:color="auto"/>
            </w:tcBorders>
          </w:tcPr>
          <w:p w:rsidR="000B4A45" w:rsidRPr="00B27F51" w:rsidRDefault="000B4A45" w:rsidP="00405116">
            <w:pPr>
              <w:tabs>
                <w:tab w:val="left" w:pos="567"/>
              </w:tabs>
            </w:pPr>
            <w:r w:rsidRPr="00B27F51">
              <w:t>3</w:t>
            </w:r>
          </w:p>
        </w:tc>
        <w:tc>
          <w:tcPr>
            <w:tcW w:w="5491" w:type="dxa"/>
            <w:gridSpan w:val="2"/>
            <w:tcBorders>
              <w:left w:val="single" w:sz="4" w:space="0" w:color="auto"/>
            </w:tcBorders>
          </w:tcPr>
          <w:p w:rsidR="000B4A45" w:rsidRPr="00B27F51" w:rsidRDefault="000B4A45" w:rsidP="00405116">
            <w:pPr>
              <w:tabs>
                <w:tab w:val="left" w:pos="567"/>
              </w:tabs>
            </w:pPr>
            <w:r w:rsidRPr="00B27F51">
              <w:t>Окончание работы на контрольно-кассовых машинах.</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53"/>
        </w:trPr>
        <w:tc>
          <w:tcPr>
            <w:tcW w:w="2940" w:type="dxa"/>
            <w:vMerge/>
            <w:tcBorders>
              <w:bottom w:val="single" w:sz="4" w:space="0" w:color="000000"/>
              <w:right w:val="single" w:sz="4" w:space="0" w:color="auto"/>
            </w:tcBorders>
          </w:tcPr>
          <w:p w:rsidR="000B4A45" w:rsidRPr="00B27F51" w:rsidRDefault="000B4A45" w:rsidP="00405116">
            <w:pPr>
              <w:tabs>
                <w:tab w:val="left" w:pos="567"/>
              </w:tabs>
            </w:pPr>
          </w:p>
        </w:tc>
        <w:tc>
          <w:tcPr>
            <w:tcW w:w="402" w:type="dxa"/>
            <w:gridSpan w:val="2"/>
            <w:tcBorders>
              <w:left w:val="single" w:sz="4" w:space="0" w:color="auto"/>
              <w:bottom w:val="single" w:sz="4" w:space="0" w:color="000000"/>
              <w:right w:val="single" w:sz="4" w:space="0" w:color="auto"/>
            </w:tcBorders>
          </w:tcPr>
          <w:p w:rsidR="000B4A45" w:rsidRPr="00B27F51" w:rsidRDefault="000B4A45" w:rsidP="00405116">
            <w:pPr>
              <w:tabs>
                <w:tab w:val="left" w:pos="567"/>
              </w:tabs>
            </w:pPr>
            <w:r w:rsidRPr="00B27F51">
              <w:t>4</w:t>
            </w:r>
          </w:p>
          <w:p w:rsidR="000B4A45" w:rsidRPr="00B27F51" w:rsidRDefault="000B4A45" w:rsidP="00405116">
            <w:pPr>
              <w:tabs>
                <w:tab w:val="left" w:pos="567"/>
              </w:tabs>
            </w:pPr>
          </w:p>
        </w:tc>
        <w:tc>
          <w:tcPr>
            <w:tcW w:w="5483" w:type="dxa"/>
            <w:tcBorders>
              <w:left w:val="single" w:sz="4" w:space="0" w:color="auto"/>
              <w:bottom w:val="single" w:sz="4" w:space="0" w:color="000000"/>
            </w:tcBorders>
          </w:tcPr>
          <w:p w:rsidR="000B4A45" w:rsidRPr="00B27F51" w:rsidRDefault="000B4A45" w:rsidP="00405116">
            <w:pPr>
              <w:tabs>
                <w:tab w:val="left" w:pos="567"/>
              </w:tabs>
            </w:pPr>
            <w:r w:rsidRPr="00B27F51">
              <w:t>Признаки платежеспособности банкнот и монет. Порядок расчета с покупателями.</w:t>
            </w:r>
          </w:p>
        </w:tc>
        <w:tc>
          <w:tcPr>
            <w:tcW w:w="1029" w:type="dxa"/>
            <w:gridSpan w:val="2"/>
            <w:vMerge/>
            <w:tcBorders>
              <w:bottom w:val="single" w:sz="4" w:space="0" w:color="000000"/>
            </w:tcBorders>
          </w:tcPr>
          <w:p w:rsidR="000B4A45" w:rsidRPr="00B27F51" w:rsidRDefault="000B4A45" w:rsidP="00405116">
            <w:pPr>
              <w:tabs>
                <w:tab w:val="left" w:pos="567"/>
              </w:tabs>
              <w:jc w:val="center"/>
            </w:pPr>
          </w:p>
        </w:tc>
      </w:tr>
      <w:tr w:rsidR="000B4A45" w:rsidRPr="00B27F51" w:rsidTr="00405116">
        <w:trPr>
          <w:trHeight w:val="264"/>
        </w:trPr>
        <w:tc>
          <w:tcPr>
            <w:tcW w:w="2940" w:type="dxa"/>
            <w:vMerge/>
            <w:tcBorders>
              <w:right w:val="single" w:sz="4" w:space="0" w:color="auto"/>
            </w:tcBorders>
          </w:tcPr>
          <w:p w:rsidR="000B4A45" w:rsidRPr="00B27F51" w:rsidRDefault="000B4A45" w:rsidP="00405116">
            <w:pPr>
              <w:tabs>
                <w:tab w:val="left" w:pos="567"/>
              </w:tabs>
            </w:pPr>
          </w:p>
        </w:tc>
        <w:tc>
          <w:tcPr>
            <w:tcW w:w="5885" w:type="dxa"/>
            <w:gridSpan w:val="3"/>
            <w:tcBorders>
              <w:left w:val="single" w:sz="4" w:space="0" w:color="auto"/>
            </w:tcBorders>
          </w:tcPr>
          <w:p w:rsidR="000B4A45" w:rsidRPr="00B27F51" w:rsidRDefault="000B4A45" w:rsidP="00405116">
            <w:pPr>
              <w:tabs>
                <w:tab w:val="left" w:pos="567"/>
              </w:tabs>
              <w:rPr>
                <w:b/>
              </w:rPr>
            </w:pPr>
            <w:r w:rsidRPr="00B27F51">
              <w:rPr>
                <w:b/>
              </w:rPr>
              <w:t>Самостоятельная работа обучающихся</w:t>
            </w:r>
          </w:p>
        </w:tc>
        <w:tc>
          <w:tcPr>
            <w:tcW w:w="1029" w:type="dxa"/>
            <w:gridSpan w:val="2"/>
            <w:vMerge w:val="restart"/>
          </w:tcPr>
          <w:p w:rsidR="000B4A45" w:rsidRPr="00B27F51" w:rsidRDefault="000B4A45" w:rsidP="00405116">
            <w:pPr>
              <w:tabs>
                <w:tab w:val="left" w:pos="567"/>
              </w:tabs>
              <w:jc w:val="center"/>
            </w:pPr>
            <w:r w:rsidRPr="00B27F51">
              <w:t>8</w:t>
            </w:r>
          </w:p>
        </w:tc>
      </w:tr>
      <w:tr w:rsidR="000B4A45" w:rsidRPr="00B27F51" w:rsidTr="00405116">
        <w:trPr>
          <w:trHeight w:val="264"/>
        </w:trPr>
        <w:tc>
          <w:tcPr>
            <w:tcW w:w="2940" w:type="dxa"/>
            <w:vMerge/>
            <w:tcBorders>
              <w:right w:val="single" w:sz="4" w:space="0" w:color="auto"/>
            </w:tcBorders>
          </w:tcPr>
          <w:p w:rsidR="000B4A45" w:rsidRPr="00B27F51" w:rsidRDefault="000B4A45" w:rsidP="00405116">
            <w:pPr>
              <w:tabs>
                <w:tab w:val="left" w:pos="567"/>
              </w:tabs>
            </w:pPr>
          </w:p>
        </w:tc>
        <w:tc>
          <w:tcPr>
            <w:tcW w:w="5885" w:type="dxa"/>
            <w:gridSpan w:val="3"/>
            <w:tcBorders>
              <w:left w:val="single" w:sz="4" w:space="0" w:color="auto"/>
            </w:tcBorders>
          </w:tcPr>
          <w:p w:rsidR="000B4A45" w:rsidRPr="00B27F51" w:rsidRDefault="000B4A45" w:rsidP="00405116">
            <w:pPr>
              <w:tabs>
                <w:tab w:val="left" w:pos="567"/>
              </w:tabs>
              <w:rPr>
                <w:b/>
              </w:rPr>
            </w:pPr>
            <w:r w:rsidRPr="00B27F51">
              <w:t xml:space="preserve">Правила расчетов и обслуживания покупателей. Основные требования. Предъявляемые к расчету с покупателями. </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264"/>
        </w:trPr>
        <w:tc>
          <w:tcPr>
            <w:tcW w:w="2940" w:type="dxa"/>
            <w:vMerge/>
            <w:tcBorders>
              <w:right w:val="single" w:sz="4" w:space="0" w:color="auto"/>
            </w:tcBorders>
          </w:tcPr>
          <w:p w:rsidR="000B4A45" w:rsidRPr="00B27F51" w:rsidRDefault="000B4A45" w:rsidP="00405116">
            <w:pPr>
              <w:tabs>
                <w:tab w:val="left" w:pos="567"/>
              </w:tabs>
            </w:pPr>
          </w:p>
        </w:tc>
        <w:tc>
          <w:tcPr>
            <w:tcW w:w="5885" w:type="dxa"/>
            <w:gridSpan w:val="3"/>
            <w:tcBorders>
              <w:left w:val="single" w:sz="4" w:space="0" w:color="auto"/>
            </w:tcBorders>
          </w:tcPr>
          <w:p w:rsidR="000B4A45" w:rsidRPr="00B27F51" w:rsidRDefault="000B4A45" w:rsidP="00405116">
            <w:pPr>
              <w:tabs>
                <w:tab w:val="left" w:pos="567"/>
              </w:tabs>
              <w:rPr>
                <w:b/>
              </w:rPr>
            </w:pPr>
            <w:r w:rsidRPr="00B27F51">
              <w:t>Признаки платежеспособности банкнот. Признаки платежеспособности монет.</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264"/>
        </w:trPr>
        <w:tc>
          <w:tcPr>
            <w:tcW w:w="2940" w:type="dxa"/>
            <w:vMerge/>
            <w:tcBorders>
              <w:right w:val="single" w:sz="4" w:space="0" w:color="auto"/>
            </w:tcBorders>
          </w:tcPr>
          <w:p w:rsidR="000B4A45" w:rsidRPr="00B27F51" w:rsidRDefault="000B4A45" w:rsidP="00405116">
            <w:pPr>
              <w:tabs>
                <w:tab w:val="left" w:pos="567"/>
              </w:tabs>
            </w:pPr>
          </w:p>
        </w:tc>
        <w:tc>
          <w:tcPr>
            <w:tcW w:w="5885" w:type="dxa"/>
            <w:gridSpan w:val="3"/>
            <w:tcBorders>
              <w:left w:val="single" w:sz="4" w:space="0" w:color="auto"/>
            </w:tcBorders>
          </w:tcPr>
          <w:p w:rsidR="000B4A45" w:rsidRPr="00B27F51" w:rsidRDefault="000B4A45" w:rsidP="00405116">
            <w:pPr>
              <w:tabs>
                <w:tab w:val="left" w:pos="567"/>
              </w:tabs>
              <w:rPr>
                <w:b/>
              </w:rPr>
            </w:pPr>
            <w:r w:rsidRPr="00B27F51">
              <w:t>Аппараты для проверки подлинности банкнот, счета, фасовки купюр и монет. Ошибки кассира при расчете с покупателями.</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264"/>
        </w:trPr>
        <w:tc>
          <w:tcPr>
            <w:tcW w:w="2940" w:type="dxa"/>
            <w:vMerge/>
            <w:tcBorders>
              <w:right w:val="single" w:sz="4" w:space="0" w:color="auto"/>
            </w:tcBorders>
          </w:tcPr>
          <w:p w:rsidR="000B4A45" w:rsidRPr="00B27F51" w:rsidRDefault="000B4A45" w:rsidP="00405116">
            <w:pPr>
              <w:tabs>
                <w:tab w:val="left" w:pos="567"/>
              </w:tabs>
            </w:pPr>
          </w:p>
        </w:tc>
        <w:tc>
          <w:tcPr>
            <w:tcW w:w="5885" w:type="dxa"/>
            <w:gridSpan w:val="3"/>
            <w:tcBorders>
              <w:left w:val="single" w:sz="4" w:space="0" w:color="auto"/>
            </w:tcBorders>
          </w:tcPr>
          <w:p w:rsidR="000B4A45" w:rsidRPr="00B27F51" w:rsidRDefault="000B4A45" w:rsidP="00405116">
            <w:pPr>
              <w:tabs>
                <w:tab w:val="left" w:pos="567"/>
              </w:tabs>
              <w:rPr>
                <w:b/>
              </w:rPr>
            </w:pPr>
            <w:r w:rsidRPr="00B27F51">
              <w:t>Система защиты товаров от хищения в торговых залах.</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val="restart"/>
          </w:tcPr>
          <w:p w:rsidR="000B4A45" w:rsidRPr="00B27F51" w:rsidRDefault="000B4A45" w:rsidP="00405116">
            <w:pPr>
              <w:tabs>
                <w:tab w:val="left" w:pos="567"/>
              </w:tabs>
              <w:rPr>
                <w:b/>
              </w:rPr>
            </w:pPr>
            <w:r w:rsidRPr="00B27F51">
              <w:rPr>
                <w:b/>
              </w:rPr>
              <w:t>Тема 1.3. Подготовка  к работе ККТ различных типов.</w:t>
            </w:r>
          </w:p>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b/>
              </w:rPr>
              <w:t xml:space="preserve">Содержание </w:t>
            </w:r>
          </w:p>
        </w:tc>
        <w:tc>
          <w:tcPr>
            <w:tcW w:w="1029" w:type="dxa"/>
            <w:gridSpan w:val="2"/>
            <w:vMerge w:val="restart"/>
          </w:tcPr>
          <w:p w:rsidR="000B4A45" w:rsidRPr="00B27F51" w:rsidRDefault="000B4A45" w:rsidP="00405116">
            <w:pPr>
              <w:tabs>
                <w:tab w:val="left" w:pos="567"/>
              </w:tabs>
              <w:jc w:val="center"/>
              <w:rPr>
                <w:b/>
              </w:rPr>
            </w:pPr>
            <w:r w:rsidRPr="00B27F51">
              <w:rPr>
                <w:b/>
              </w:rPr>
              <w:t>8</w:t>
            </w: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1</w:t>
            </w:r>
          </w:p>
        </w:tc>
        <w:tc>
          <w:tcPr>
            <w:tcW w:w="5491" w:type="dxa"/>
            <w:gridSpan w:val="2"/>
            <w:tcBorders>
              <w:left w:val="single" w:sz="4" w:space="0" w:color="auto"/>
            </w:tcBorders>
          </w:tcPr>
          <w:p w:rsidR="000B4A45" w:rsidRPr="00B27F51" w:rsidRDefault="000B4A45" w:rsidP="00405116">
            <w:pPr>
              <w:tabs>
                <w:tab w:val="left" w:pos="567"/>
              </w:tabs>
              <w:rPr>
                <w:u w:val="single"/>
              </w:rPr>
            </w:pPr>
            <w:r w:rsidRPr="00B27F51">
              <w:rPr>
                <w:u w:val="single"/>
              </w:rPr>
              <w:t xml:space="preserve">Характеристика блоков ККТ </w:t>
            </w:r>
            <w:r w:rsidRPr="00B27F51">
              <w:t>«АМС -100Ф», «Астра 100Ф», «Меркурий 115Ф», «Самсунг 250</w:t>
            </w:r>
            <w:r w:rsidRPr="00B27F51">
              <w:rPr>
                <w:lang w:val="en-US"/>
              </w:rPr>
              <w:t>RF</w:t>
            </w:r>
            <w:r w:rsidRPr="00B27F51">
              <w:t>», «Самсунг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2</w:t>
            </w:r>
          </w:p>
        </w:tc>
        <w:tc>
          <w:tcPr>
            <w:tcW w:w="5491" w:type="dxa"/>
            <w:gridSpan w:val="2"/>
            <w:tcBorders>
              <w:left w:val="single" w:sz="4" w:space="0" w:color="auto"/>
            </w:tcBorders>
          </w:tcPr>
          <w:p w:rsidR="000B4A45" w:rsidRPr="00B27F51" w:rsidRDefault="000B4A45" w:rsidP="00405116">
            <w:pPr>
              <w:tabs>
                <w:tab w:val="left" w:pos="567"/>
              </w:tabs>
            </w:pPr>
            <w:r w:rsidRPr="00B27F51">
              <w:rPr>
                <w:u w:val="single"/>
              </w:rPr>
              <w:t>Характеристика блоков ККТ</w:t>
            </w:r>
            <w:r w:rsidRPr="00B27F51">
              <w:t xml:space="preserve"> «Самсунг 250</w:t>
            </w:r>
            <w:r w:rsidRPr="00B27F51">
              <w:rPr>
                <w:lang w:val="en-US"/>
              </w:rPr>
              <w:t>RF</w:t>
            </w:r>
            <w:r w:rsidRPr="00B27F51">
              <w:t>», «Самсунг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3</w:t>
            </w:r>
          </w:p>
        </w:tc>
        <w:tc>
          <w:tcPr>
            <w:tcW w:w="5491" w:type="dxa"/>
            <w:gridSpan w:val="2"/>
            <w:tcBorders>
              <w:left w:val="single" w:sz="4" w:space="0" w:color="auto"/>
            </w:tcBorders>
          </w:tcPr>
          <w:p w:rsidR="000B4A45" w:rsidRPr="00B27F51" w:rsidRDefault="000B4A45" w:rsidP="00405116">
            <w:pPr>
              <w:tabs>
                <w:tab w:val="left" w:pos="567"/>
              </w:tabs>
            </w:pPr>
            <w:r w:rsidRPr="00B27F51">
              <w:rPr>
                <w:u w:val="single"/>
              </w:rPr>
              <w:t>Заправка лент ККТ</w:t>
            </w:r>
            <w:r w:rsidRPr="00B27F51">
              <w:t xml:space="preserve"> «АМС -100Ф», «Астра 100Ф», «Меркурий 115Ф».</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62"/>
        </w:trPr>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4</w:t>
            </w:r>
          </w:p>
        </w:tc>
        <w:tc>
          <w:tcPr>
            <w:tcW w:w="5491" w:type="dxa"/>
            <w:gridSpan w:val="2"/>
            <w:tcBorders>
              <w:left w:val="single" w:sz="4" w:space="0" w:color="auto"/>
            </w:tcBorders>
          </w:tcPr>
          <w:p w:rsidR="000B4A45" w:rsidRPr="00B27F51" w:rsidRDefault="000B4A45" w:rsidP="00405116">
            <w:pPr>
              <w:tabs>
                <w:tab w:val="left" w:pos="567"/>
              </w:tabs>
            </w:pPr>
            <w:r w:rsidRPr="00B27F51">
              <w:rPr>
                <w:u w:val="single"/>
              </w:rPr>
              <w:t>Заправка лент ККТ</w:t>
            </w:r>
            <w:r w:rsidRPr="00B27F51">
              <w:t xml:space="preserve"> «Самсунг 250</w:t>
            </w:r>
            <w:r w:rsidRPr="00B27F51">
              <w:rPr>
                <w:lang w:val="en-US"/>
              </w:rPr>
              <w:t>RF</w:t>
            </w:r>
            <w:r w:rsidRPr="00B27F51">
              <w:t>», «Самсунг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5885" w:type="dxa"/>
            <w:gridSpan w:val="3"/>
            <w:vMerge w:val="restart"/>
            <w:tcBorders>
              <w:top w:val="single" w:sz="4" w:space="0" w:color="auto"/>
            </w:tcBorders>
          </w:tcPr>
          <w:p w:rsidR="000B4A45" w:rsidRPr="00B27F51" w:rsidRDefault="000B4A45" w:rsidP="00405116">
            <w:pPr>
              <w:tabs>
                <w:tab w:val="left" w:pos="567"/>
              </w:tabs>
              <w:rPr>
                <w:b/>
              </w:rPr>
            </w:pPr>
            <w:r w:rsidRPr="00B27F51">
              <w:rPr>
                <w:b/>
              </w:rPr>
              <w:t>Практические работы №1, №2, №3, №4, №5, №6</w:t>
            </w:r>
          </w:p>
        </w:tc>
        <w:tc>
          <w:tcPr>
            <w:tcW w:w="1029" w:type="dxa"/>
            <w:gridSpan w:val="2"/>
            <w:vMerge w:val="restart"/>
          </w:tcPr>
          <w:p w:rsidR="000B4A45" w:rsidRPr="00B27F51" w:rsidRDefault="000B4A45" w:rsidP="00405116">
            <w:pPr>
              <w:tabs>
                <w:tab w:val="left" w:pos="567"/>
              </w:tabs>
              <w:jc w:val="center"/>
            </w:pPr>
            <w:r w:rsidRPr="00B27F51">
              <w:t>12</w:t>
            </w: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5885" w:type="dxa"/>
            <w:gridSpan w:val="3"/>
            <w:vMerge/>
          </w:tcPr>
          <w:p w:rsidR="000B4A45" w:rsidRPr="00B27F51" w:rsidRDefault="000B4A45" w:rsidP="00405116">
            <w:pPr>
              <w:tabs>
                <w:tab w:val="left" w:pos="567"/>
              </w:tabs>
              <w:rPr>
                <w:b/>
              </w:rPr>
            </w:pP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val="restart"/>
            <w:tcBorders>
              <w:right w:val="single" w:sz="4" w:space="0" w:color="auto"/>
            </w:tcBorders>
          </w:tcPr>
          <w:p w:rsidR="000B4A45" w:rsidRPr="00B27F51" w:rsidRDefault="000B4A45" w:rsidP="00405116">
            <w:pPr>
              <w:tabs>
                <w:tab w:val="left" w:pos="567"/>
              </w:tabs>
            </w:pPr>
            <w:r w:rsidRPr="00B27F51">
              <w:t>1</w:t>
            </w:r>
          </w:p>
        </w:tc>
        <w:tc>
          <w:tcPr>
            <w:tcW w:w="5491" w:type="dxa"/>
            <w:gridSpan w:val="2"/>
            <w:vMerge w:val="restart"/>
            <w:tcBorders>
              <w:left w:val="single" w:sz="4" w:space="0" w:color="auto"/>
            </w:tcBorders>
          </w:tcPr>
          <w:p w:rsidR="000B4A45" w:rsidRPr="00B27F51" w:rsidRDefault="000B4A45" w:rsidP="00405116">
            <w:pPr>
              <w:tabs>
                <w:tab w:val="left" w:pos="567"/>
              </w:tabs>
            </w:pPr>
            <w:r w:rsidRPr="00B27F51">
              <w:rPr>
                <w:u w:val="single"/>
              </w:rPr>
              <w:t>Подготовка к  работе ККТ</w:t>
            </w:r>
            <w:r w:rsidRPr="00B27F51">
              <w:t xml:space="preserve"> «АМС -100Ф», «Астра 100Ф»</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rPr>
                <w:u w:val="single"/>
              </w:rPr>
            </w:pP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rPr>
                <w:u w:val="single"/>
              </w:rPr>
            </w:pP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2</w:t>
            </w:r>
          </w:p>
        </w:tc>
        <w:tc>
          <w:tcPr>
            <w:tcW w:w="5491" w:type="dxa"/>
            <w:gridSpan w:val="2"/>
            <w:tcBorders>
              <w:left w:val="single" w:sz="4" w:space="0" w:color="auto"/>
            </w:tcBorders>
          </w:tcPr>
          <w:p w:rsidR="000B4A45" w:rsidRPr="00B27F51" w:rsidRDefault="000B4A45" w:rsidP="00405116">
            <w:pPr>
              <w:tabs>
                <w:tab w:val="left" w:pos="567"/>
              </w:tabs>
            </w:pPr>
            <w:r w:rsidRPr="00B27F51">
              <w:rPr>
                <w:u w:val="single"/>
              </w:rPr>
              <w:t>Подготовка к  работе ККТ</w:t>
            </w:r>
            <w:r w:rsidRPr="00B27F51">
              <w:t xml:space="preserve"> «Меркурий 115Ф», «Самсунг 250</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3</w:t>
            </w:r>
          </w:p>
        </w:tc>
        <w:tc>
          <w:tcPr>
            <w:tcW w:w="5491" w:type="dxa"/>
            <w:gridSpan w:val="2"/>
            <w:tcBorders>
              <w:left w:val="single" w:sz="4" w:space="0" w:color="auto"/>
            </w:tcBorders>
          </w:tcPr>
          <w:p w:rsidR="000B4A45" w:rsidRPr="00B27F51" w:rsidRDefault="000B4A45" w:rsidP="00405116">
            <w:pPr>
              <w:tabs>
                <w:tab w:val="left" w:pos="567"/>
              </w:tabs>
            </w:pPr>
            <w:r w:rsidRPr="00B27F51">
              <w:rPr>
                <w:u w:val="single"/>
              </w:rPr>
              <w:t xml:space="preserve">Подготовка к  работе ККТ </w:t>
            </w:r>
            <w:r w:rsidRPr="00B27F51">
              <w:t>«Самсунг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4</w:t>
            </w:r>
          </w:p>
        </w:tc>
        <w:tc>
          <w:tcPr>
            <w:tcW w:w="5491" w:type="dxa"/>
            <w:gridSpan w:val="2"/>
            <w:tcBorders>
              <w:left w:val="single" w:sz="4" w:space="0" w:color="auto"/>
            </w:tcBorders>
          </w:tcPr>
          <w:p w:rsidR="000B4A45" w:rsidRPr="00B27F51" w:rsidRDefault="000B4A45" w:rsidP="00405116">
            <w:pPr>
              <w:tabs>
                <w:tab w:val="left" w:pos="567"/>
              </w:tabs>
            </w:pPr>
            <w:r w:rsidRPr="00B27F51">
              <w:rPr>
                <w:u w:val="single"/>
              </w:rPr>
              <w:t>Заправка лент ККТ</w:t>
            </w:r>
            <w:r w:rsidRPr="00B27F51">
              <w:t xml:space="preserve"> «АМС -100Ф», «Астра 100Ф».</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val="restart"/>
            <w:tcBorders>
              <w:right w:val="single" w:sz="4" w:space="0" w:color="auto"/>
            </w:tcBorders>
          </w:tcPr>
          <w:p w:rsidR="000B4A45" w:rsidRPr="00B27F51" w:rsidRDefault="000B4A45" w:rsidP="00405116">
            <w:pPr>
              <w:tabs>
                <w:tab w:val="left" w:pos="567"/>
              </w:tabs>
            </w:pPr>
            <w:r w:rsidRPr="00B27F51">
              <w:t>5</w:t>
            </w:r>
          </w:p>
        </w:tc>
        <w:tc>
          <w:tcPr>
            <w:tcW w:w="5491" w:type="dxa"/>
            <w:gridSpan w:val="2"/>
            <w:vMerge w:val="restart"/>
            <w:tcBorders>
              <w:left w:val="single" w:sz="4" w:space="0" w:color="auto"/>
            </w:tcBorders>
          </w:tcPr>
          <w:p w:rsidR="000B4A45" w:rsidRPr="00B27F51" w:rsidRDefault="000B4A45" w:rsidP="00405116">
            <w:pPr>
              <w:tabs>
                <w:tab w:val="left" w:pos="567"/>
              </w:tabs>
            </w:pPr>
            <w:r w:rsidRPr="00B27F51">
              <w:rPr>
                <w:u w:val="single"/>
              </w:rPr>
              <w:t xml:space="preserve">Заправка лент ККТ </w:t>
            </w:r>
            <w:r w:rsidRPr="00B27F51">
              <w:t>«Меркурий 115Ф», «Самсунг 250</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14"/>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rPr>
                <w:u w:val="single"/>
              </w:rPr>
            </w:pP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395"/>
        </w:trPr>
        <w:tc>
          <w:tcPr>
            <w:tcW w:w="2940" w:type="dxa"/>
            <w:vMerge/>
          </w:tcPr>
          <w:p w:rsidR="000B4A45" w:rsidRPr="00B27F51" w:rsidRDefault="000B4A45" w:rsidP="00405116">
            <w:pPr>
              <w:tabs>
                <w:tab w:val="left" w:pos="567"/>
              </w:tabs>
            </w:pPr>
          </w:p>
        </w:tc>
        <w:tc>
          <w:tcPr>
            <w:tcW w:w="402" w:type="dxa"/>
            <w:gridSpan w:val="2"/>
            <w:tcBorders>
              <w:right w:val="single" w:sz="4" w:space="0" w:color="auto"/>
            </w:tcBorders>
          </w:tcPr>
          <w:p w:rsidR="000B4A45" w:rsidRPr="00B27F51" w:rsidRDefault="000B4A45" w:rsidP="00405116">
            <w:pPr>
              <w:tabs>
                <w:tab w:val="left" w:pos="567"/>
              </w:tabs>
            </w:pPr>
            <w:r w:rsidRPr="00B27F51">
              <w:t>6</w:t>
            </w:r>
          </w:p>
          <w:p w:rsidR="000B4A45" w:rsidRPr="00B27F51" w:rsidRDefault="000B4A45" w:rsidP="00405116">
            <w:pPr>
              <w:tabs>
                <w:tab w:val="left" w:pos="567"/>
              </w:tabs>
            </w:pPr>
          </w:p>
        </w:tc>
        <w:tc>
          <w:tcPr>
            <w:tcW w:w="5483" w:type="dxa"/>
            <w:tcBorders>
              <w:left w:val="single" w:sz="4" w:space="0" w:color="auto"/>
            </w:tcBorders>
          </w:tcPr>
          <w:p w:rsidR="000B4A45" w:rsidRPr="00B27F51" w:rsidRDefault="000B4A45" w:rsidP="00405116">
            <w:pPr>
              <w:tabs>
                <w:tab w:val="left" w:pos="567"/>
              </w:tabs>
            </w:pPr>
            <w:r w:rsidRPr="00B27F51">
              <w:rPr>
                <w:u w:val="single"/>
              </w:rPr>
              <w:t xml:space="preserve">Заправка лент ККТ </w:t>
            </w:r>
            <w:r w:rsidRPr="00B27F51">
              <w:t>«Самсунг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b/>
              </w:rPr>
              <w:t>Самостоятельная работа обучающихся</w:t>
            </w:r>
          </w:p>
        </w:tc>
        <w:tc>
          <w:tcPr>
            <w:tcW w:w="1029" w:type="dxa"/>
            <w:gridSpan w:val="2"/>
            <w:vMerge w:val="restart"/>
          </w:tcPr>
          <w:p w:rsidR="000B4A45" w:rsidRPr="00B27F51" w:rsidRDefault="000B4A45" w:rsidP="00405116">
            <w:pPr>
              <w:tabs>
                <w:tab w:val="left" w:pos="567"/>
              </w:tabs>
              <w:jc w:val="center"/>
            </w:pPr>
            <w:r w:rsidRPr="00B27F51">
              <w:t>8</w:t>
            </w: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u w:val="single"/>
              </w:rPr>
              <w:t xml:space="preserve">Отличительные особенности ККТ </w:t>
            </w:r>
            <w:r w:rsidRPr="00B27F51">
              <w:t>«АМС -100Ф», «Астра 100Ф», «Меркурий 115Ф».</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u w:val="single"/>
              </w:rPr>
              <w:t>Отличительные особенности ККТ</w:t>
            </w:r>
            <w:r w:rsidRPr="00B27F51">
              <w:t>«Самсунг 250</w:t>
            </w:r>
            <w:r w:rsidRPr="00B27F51">
              <w:rPr>
                <w:lang w:val="en-US"/>
              </w:rPr>
              <w:t>RF</w:t>
            </w:r>
            <w:r w:rsidRPr="00B27F51">
              <w:t>», «Самсунг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u w:val="single"/>
              </w:rPr>
              <w:t xml:space="preserve">Подготовка к  работе ККТ </w:t>
            </w:r>
            <w:r w:rsidRPr="00B27F51">
              <w:t>«Самсунг 250</w:t>
            </w:r>
            <w:r w:rsidRPr="00B27F51">
              <w:rPr>
                <w:lang w:val="en-US"/>
              </w:rPr>
              <w:t>RF</w:t>
            </w:r>
            <w:r w:rsidRPr="00B27F51">
              <w:t>», «Самсунг 4615</w:t>
            </w:r>
            <w:r w:rsidRPr="00B27F51">
              <w:rPr>
                <w:lang w:val="en-US"/>
              </w:rPr>
              <w:t>RF</w:t>
            </w:r>
            <w:r w:rsidRPr="00B27F51">
              <w:t>», «АМС -100Ф», «Астра 100Ф», «Меркурий 115Ф».</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u w:val="single"/>
              </w:rPr>
              <w:t>Подготовка к  работе ККТ</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val="restart"/>
          </w:tcPr>
          <w:p w:rsidR="000B4A45" w:rsidRPr="00B27F51" w:rsidRDefault="000B4A45" w:rsidP="00405116">
            <w:pPr>
              <w:tabs>
                <w:tab w:val="left" w:pos="567"/>
              </w:tabs>
              <w:rPr>
                <w:b/>
              </w:rPr>
            </w:pPr>
            <w:r w:rsidRPr="00B27F51">
              <w:rPr>
                <w:b/>
              </w:rPr>
              <w:t>Тема 1.4. Работа на ККТ различных видов</w:t>
            </w:r>
          </w:p>
        </w:tc>
        <w:tc>
          <w:tcPr>
            <w:tcW w:w="5885" w:type="dxa"/>
            <w:gridSpan w:val="3"/>
            <w:tcBorders>
              <w:bottom w:val="single" w:sz="4" w:space="0" w:color="auto"/>
            </w:tcBorders>
          </w:tcPr>
          <w:p w:rsidR="000B4A45" w:rsidRPr="00B27F51" w:rsidRDefault="000B4A45" w:rsidP="00405116">
            <w:pPr>
              <w:tabs>
                <w:tab w:val="left" w:pos="567"/>
              </w:tabs>
              <w:rPr>
                <w:b/>
              </w:rPr>
            </w:pPr>
            <w:r w:rsidRPr="00B27F51">
              <w:rPr>
                <w:b/>
              </w:rPr>
              <w:t>Содержание</w:t>
            </w:r>
          </w:p>
        </w:tc>
        <w:tc>
          <w:tcPr>
            <w:tcW w:w="1029" w:type="dxa"/>
            <w:gridSpan w:val="2"/>
            <w:vMerge w:val="restart"/>
          </w:tcPr>
          <w:p w:rsidR="000B4A45" w:rsidRPr="00B27F51" w:rsidRDefault="000B4A45" w:rsidP="00405116">
            <w:pPr>
              <w:tabs>
                <w:tab w:val="left" w:pos="567"/>
              </w:tabs>
              <w:jc w:val="center"/>
            </w:pPr>
            <w:r w:rsidRPr="00B27F51">
              <w:t>8</w:t>
            </w: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1</w:t>
            </w:r>
          </w:p>
        </w:tc>
        <w:tc>
          <w:tcPr>
            <w:tcW w:w="5491" w:type="dxa"/>
            <w:gridSpan w:val="2"/>
            <w:tcBorders>
              <w:left w:val="single" w:sz="4" w:space="0" w:color="auto"/>
            </w:tcBorders>
          </w:tcPr>
          <w:p w:rsidR="000B4A45" w:rsidRPr="00B27F51" w:rsidRDefault="000B4A45" w:rsidP="00405116">
            <w:pPr>
              <w:tabs>
                <w:tab w:val="left" w:pos="567"/>
              </w:tabs>
            </w:pPr>
            <w:r w:rsidRPr="00B27F51">
              <w:t>Работа в режиме КАССА на ККТ «АМС -100Ф», «Астра 100Ф».</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187"/>
        </w:trPr>
        <w:tc>
          <w:tcPr>
            <w:tcW w:w="2940" w:type="dxa"/>
            <w:vMerge/>
          </w:tcPr>
          <w:p w:rsidR="000B4A45" w:rsidRPr="00B27F51" w:rsidRDefault="000B4A45" w:rsidP="00405116">
            <w:pPr>
              <w:tabs>
                <w:tab w:val="left" w:pos="567"/>
              </w:tabs>
            </w:pPr>
          </w:p>
        </w:tc>
        <w:tc>
          <w:tcPr>
            <w:tcW w:w="394" w:type="dxa"/>
            <w:tcBorders>
              <w:bottom w:val="single" w:sz="4" w:space="0" w:color="auto"/>
              <w:right w:val="single" w:sz="4" w:space="0" w:color="auto"/>
            </w:tcBorders>
          </w:tcPr>
          <w:p w:rsidR="000B4A45" w:rsidRPr="00B27F51" w:rsidRDefault="000B4A45" w:rsidP="00405116">
            <w:pPr>
              <w:tabs>
                <w:tab w:val="left" w:pos="567"/>
              </w:tabs>
            </w:pPr>
            <w:r w:rsidRPr="00B27F51">
              <w:t>2</w:t>
            </w:r>
          </w:p>
        </w:tc>
        <w:tc>
          <w:tcPr>
            <w:tcW w:w="5491" w:type="dxa"/>
            <w:gridSpan w:val="2"/>
            <w:tcBorders>
              <w:left w:val="single" w:sz="4" w:space="0" w:color="auto"/>
              <w:bottom w:val="single" w:sz="4" w:space="0" w:color="auto"/>
            </w:tcBorders>
          </w:tcPr>
          <w:p w:rsidR="000B4A45" w:rsidRPr="00B27F51" w:rsidRDefault="000B4A45" w:rsidP="00405116">
            <w:pPr>
              <w:tabs>
                <w:tab w:val="left" w:pos="567"/>
              </w:tabs>
            </w:pPr>
            <w:r w:rsidRPr="00B27F51">
              <w:t>Работа в режиме КАССА на ККТ «Самсунг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360"/>
        </w:trPr>
        <w:tc>
          <w:tcPr>
            <w:tcW w:w="2940" w:type="dxa"/>
            <w:vMerge/>
          </w:tcPr>
          <w:p w:rsidR="000B4A45" w:rsidRPr="00B27F51" w:rsidRDefault="000B4A45" w:rsidP="00405116">
            <w:pPr>
              <w:tabs>
                <w:tab w:val="left" w:pos="567"/>
              </w:tabs>
            </w:pPr>
          </w:p>
        </w:tc>
        <w:tc>
          <w:tcPr>
            <w:tcW w:w="394" w:type="dxa"/>
            <w:tcBorders>
              <w:top w:val="single" w:sz="4" w:space="0" w:color="auto"/>
              <w:right w:val="single" w:sz="4" w:space="0" w:color="auto"/>
            </w:tcBorders>
          </w:tcPr>
          <w:p w:rsidR="000B4A45" w:rsidRPr="00B27F51" w:rsidRDefault="000B4A45" w:rsidP="00405116">
            <w:pPr>
              <w:tabs>
                <w:tab w:val="left" w:pos="567"/>
              </w:tabs>
            </w:pPr>
            <w:r w:rsidRPr="00B27F51">
              <w:t>3</w:t>
            </w:r>
          </w:p>
        </w:tc>
        <w:tc>
          <w:tcPr>
            <w:tcW w:w="5491" w:type="dxa"/>
            <w:gridSpan w:val="2"/>
            <w:tcBorders>
              <w:top w:val="single" w:sz="4" w:space="0" w:color="auto"/>
              <w:left w:val="single" w:sz="4" w:space="0" w:color="auto"/>
            </w:tcBorders>
          </w:tcPr>
          <w:p w:rsidR="000B4A45" w:rsidRPr="00B27F51" w:rsidRDefault="000B4A45" w:rsidP="00405116">
            <w:pPr>
              <w:tabs>
                <w:tab w:val="left" w:pos="567"/>
              </w:tabs>
            </w:pPr>
            <w:r w:rsidRPr="00B27F51">
              <w:t>Работа в режиме КАССА на ККТ «Меркурий 115Ф», «Самсунг 250</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360"/>
        </w:trPr>
        <w:tc>
          <w:tcPr>
            <w:tcW w:w="2940" w:type="dxa"/>
            <w:vMerge/>
          </w:tcPr>
          <w:p w:rsidR="000B4A45" w:rsidRPr="00B27F51" w:rsidRDefault="000B4A45" w:rsidP="00405116">
            <w:pPr>
              <w:tabs>
                <w:tab w:val="left" w:pos="567"/>
              </w:tabs>
            </w:pPr>
          </w:p>
        </w:tc>
        <w:tc>
          <w:tcPr>
            <w:tcW w:w="394" w:type="dxa"/>
            <w:tcBorders>
              <w:top w:val="single" w:sz="4" w:space="0" w:color="auto"/>
              <w:right w:val="single" w:sz="4" w:space="0" w:color="auto"/>
            </w:tcBorders>
          </w:tcPr>
          <w:p w:rsidR="000B4A45" w:rsidRPr="00B27F51" w:rsidRDefault="000B4A45" w:rsidP="00405116">
            <w:pPr>
              <w:tabs>
                <w:tab w:val="left" w:pos="567"/>
              </w:tabs>
            </w:pPr>
            <w:r w:rsidRPr="00B27F51">
              <w:t>4</w:t>
            </w:r>
          </w:p>
        </w:tc>
        <w:tc>
          <w:tcPr>
            <w:tcW w:w="5491" w:type="dxa"/>
            <w:gridSpan w:val="2"/>
            <w:tcBorders>
              <w:top w:val="single" w:sz="4" w:space="0" w:color="auto"/>
              <w:left w:val="single" w:sz="4" w:space="0" w:color="auto"/>
            </w:tcBorders>
          </w:tcPr>
          <w:p w:rsidR="000B4A45" w:rsidRPr="00B27F51" w:rsidRDefault="000B4A45" w:rsidP="00405116">
            <w:pPr>
              <w:tabs>
                <w:tab w:val="left" w:pos="567"/>
              </w:tabs>
            </w:pPr>
            <w:r w:rsidRPr="00B27F51">
              <w:t>Реквизиты чеков и отчетных ведомостей на ККТ «АМС -100Ф», «Астра 100Ф».</w:t>
            </w:r>
          </w:p>
        </w:tc>
        <w:tc>
          <w:tcPr>
            <w:tcW w:w="1029" w:type="dxa"/>
            <w:gridSpan w:val="2"/>
            <w:vMerge/>
            <w:tcBorders>
              <w:bottom w:val="single" w:sz="4" w:space="0" w:color="auto"/>
            </w:tcBorders>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b/>
              </w:rPr>
              <w:t>Практические работы №7, №8, №9, №10, №11, №12</w:t>
            </w:r>
          </w:p>
        </w:tc>
        <w:tc>
          <w:tcPr>
            <w:tcW w:w="1029" w:type="dxa"/>
            <w:gridSpan w:val="2"/>
            <w:vMerge w:val="restart"/>
          </w:tcPr>
          <w:p w:rsidR="000B4A45" w:rsidRPr="00B27F51" w:rsidRDefault="000B4A45" w:rsidP="00405116">
            <w:pPr>
              <w:tabs>
                <w:tab w:val="left" w:pos="567"/>
              </w:tabs>
              <w:jc w:val="center"/>
            </w:pPr>
            <w:r w:rsidRPr="00B27F51">
              <w:t>12</w:t>
            </w: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1</w:t>
            </w:r>
          </w:p>
        </w:tc>
        <w:tc>
          <w:tcPr>
            <w:tcW w:w="5491" w:type="dxa"/>
            <w:gridSpan w:val="2"/>
            <w:tcBorders>
              <w:left w:val="single" w:sz="4" w:space="0" w:color="auto"/>
            </w:tcBorders>
          </w:tcPr>
          <w:p w:rsidR="000B4A45" w:rsidRPr="00B27F51" w:rsidRDefault="000B4A45" w:rsidP="00405116">
            <w:pPr>
              <w:tabs>
                <w:tab w:val="left" w:pos="567"/>
              </w:tabs>
            </w:pPr>
            <w:r w:rsidRPr="00B27F51">
              <w:t>Работа на ККТ «АМС -100Ф», «Астра 100Ф».</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2</w:t>
            </w:r>
          </w:p>
        </w:tc>
        <w:tc>
          <w:tcPr>
            <w:tcW w:w="5491" w:type="dxa"/>
            <w:gridSpan w:val="2"/>
            <w:tcBorders>
              <w:left w:val="single" w:sz="4" w:space="0" w:color="auto"/>
            </w:tcBorders>
          </w:tcPr>
          <w:p w:rsidR="000B4A45" w:rsidRPr="00B27F51" w:rsidRDefault="000B4A45" w:rsidP="00405116">
            <w:pPr>
              <w:tabs>
                <w:tab w:val="left" w:pos="567"/>
              </w:tabs>
            </w:pPr>
            <w:r w:rsidRPr="00B27F51">
              <w:t>Работа на ККТ «Меркурий 115Ф», «Самсунг 250</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3</w:t>
            </w:r>
          </w:p>
        </w:tc>
        <w:tc>
          <w:tcPr>
            <w:tcW w:w="5491" w:type="dxa"/>
            <w:gridSpan w:val="2"/>
            <w:tcBorders>
              <w:left w:val="single" w:sz="4" w:space="0" w:color="auto"/>
            </w:tcBorders>
          </w:tcPr>
          <w:p w:rsidR="000B4A45" w:rsidRPr="00B27F51" w:rsidRDefault="000B4A45" w:rsidP="00405116">
            <w:pPr>
              <w:tabs>
                <w:tab w:val="left" w:pos="567"/>
              </w:tabs>
            </w:pPr>
            <w:r w:rsidRPr="00B27F51">
              <w:t>Работа на ККТ «Самсунг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4</w:t>
            </w:r>
          </w:p>
        </w:tc>
        <w:tc>
          <w:tcPr>
            <w:tcW w:w="5491" w:type="dxa"/>
            <w:gridSpan w:val="2"/>
            <w:tcBorders>
              <w:left w:val="single" w:sz="4" w:space="0" w:color="auto"/>
            </w:tcBorders>
          </w:tcPr>
          <w:p w:rsidR="000B4A45" w:rsidRPr="00B27F51" w:rsidRDefault="000B4A45" w:rsidP="00405116">
            <w:pPr>
              <w:tabs>
                <w:tab w:val="left" w:pos="567"/>
              </w:tabs>
            </w:pPr>
            <w:r w:rsidRPr="00B27F51">
              <w:t>Реквизиты чеков и отчетных ведомостей на ККТ «АМС -100Ф», «Астра 100Ф».</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5</w:t>
            </w:r>
          </w:p>
        </w:tc>
        <w:tc>
          <w:tcPr>
            <w:tcW w:w="5491" w:type="dxa"/>
            <w:gridSpan w:val="2"/>
            <w:tcBorders>
              <w:left w:val="single" w:sz="4" w:space="0" w:color="auto"/>
            </w:tcBorders>
          </w:tcPr>
          <w:p w:rsidR="000B4A45" w:rsidRPr="00B27F51" w:rsidRDefault="000B4A45" w:rsidP="00405116">
            <w:pPr>
              <w:tabs>
                <w:tab w:val="left" w:pos="567"/>
              </w:tabs>
            </w:pPr>
            <w:r w:rsidRPr="00B27F51">
              <w:t>Реквизиты чеков и отчетных ведомостей на ККТ «Меркурий 115Ф», «Самсунг 250</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607"/>
        </w:trPr>
        <w:tc>
          <w:tcPr>
            <w:tcW w:w="2940" w:type="dxa"/>
            <w:vMerge/>
          </w:tcPr>
          <w:p w:rsidR="000B4A45" w:rsidRPr="00B27F51" w:rsidRDefault="000B4A45" w:rsidP="00405116">
            <w:pPr>
              <w:tabs>
                <w:tab w:val="left" w:pos="567"/>
              </w:tabs>
            </w:pPr>
          </w:p>
        </w:tc>
        <w:tc>
          <w:tcPr>
            <w:tcW w:w="402" w:type="dxa"/>
            <w:gridSpan w:val="2"/>
            <w:tcBorders>
              <w:right w:val="single" w:sz="4" w:space="0" w:color="auto"/>
            </w:tcBorders>
          </w:tcPr>
          <w:p w:rsidR="000B4A45" w:rsidRPr="00B27F51" w:rsidRDefault="000B4A45" w:rsidP="00405116">
            <w:pPr>
              <w:tabs>
                <w:tab w:val="left" w:pos="567"/>
              </w:tabs>
            </w:pPr>
            <w:r w:rsidRPr="00B27F51">
              <w:t>6</w:t>
            </w:r>
          </w:p>
          <w:p w:rsidR="000B4A45" w:rsidRPr="00B27F51" w:rsidRDefault="000B4A45" w:rsidP="00405116">
            <w:pPr>
              <w:tabs>
                <w:tab w:val="left" w:pos="567"/>
              </w:tabs>
            </w:pPr>
          </w:p>
        </w:tc>
        <w:tc>
          <w:tcPr>
            <w:tcW w:w="5483" w:type="dxa"/>
            <w:tcBorders>
              <w:left w:val="single" w:sz="4" w:space="0" w:color="auto"/>
            </w:tcBorders>
          </w:tcPr>
          <w:p w:rsidR="000B4A45" w:rsidRPr="00B27F51" w:rsidRDefault="000B4A45" w:rsidP="00405116">
            <w:pPr>
              <w:tabs>
                <w:tab w:val="left" w:pos="567"/>
              </w:tabs>
            </w:pPr>
            <w:r w:rsidRPr="00B27F51">
              <w:t>Реквизиты чеков и отчетных ведомостей на ККТ «Самсунг 4615</w:t>
            </w:r>
            <w:r w:rsidRPr="00B27F51">
              <w:rPr>
                <w:lang w:val="en-US"/>
              </w:rPr>
              <w:t>RF</w:t>
            </w:r>
            <w:r w:rsidRPr="00B27F51">
              <w:t xml:space="preserve">»,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b/>
              </w:rPr>
              <w:t>Самостоятельная работа обучающихся</w:t>
            </w:r>
          </w:p>
        </w:tc>
        <w:tc>
          <w:tcPr>
            <w:tcW w:w="1029" w:type="dxa"/>
            <w:gridSpan w:val="2"/>
            <w:vMerge w:val="restart"/>
          </w:tcPr>
          <w:p w:rsidR="000B4A45" w:rsidRPr="00B27F51" w:rsidRDefault="000B4A45" w:rsidP="00405116">
            <w:pPr>
              <w:tabs>
                <w:tab w:val="left" w:pos="567"/>
              </w:tabs>
              <w:jc w:val="center"/>
            </w:pPr>
            <w:r w:rsidRPr="00B27F51">
              <w:t>8</w:t>
            </w:r>
          </w:p>
        </w:tc>
      </w:tr>
      <w:tr w:rsidR="000B4A45" w:rsidRPr="00B27F51" w:rsidTr="00405116">
        <w:trPr>
          <w:trHeight w:val="562"/>
        </w:trPr>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t>Реквизиты чеков и отчетных ведомостей на ККТ «Меркурий 115Ф», «Самсунг 250</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t>Реквизиты чеков и отчетных ведомостей на ККТ «Самсунг 4615</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136"/>
        </w:trPr>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t xml:space="preserve">Реквизиты чеков и отчетных ведомостей на ККТ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val="restart"/>
            <w:tcBorders>
              <w:top w:val="single" w:sz="4" w:space="0" w:color="auto"/>
            </w:tcBorders>
          </w:tcPr>
          <w:p w:rsidR="000B4A45" w:rsidRPr="00B27F51" w:rsidRDefault="000B4A45" w:rsidP="00405116">
            <w:pPr>
              <w:tabs>
                <w:tab w:val="left" w:pos="567"/>
              </w:tabs>
              <w:rPr>
                <w:b/>
              </w:rPr>
            </w:pPr>
            <w:r w:rsidRPr="00B27F51">
              <w:rPr>
                <w:b/>
              </w:rPr>
              <w:t>Тема 1.5. Неисправности и способы их устранения при работе на ККТ различных типов.</w:t>
            </w:r>
          </w:p>
          <w:p w:rsidR="000B4A45" w:rsidRPr="00B27F51" w:rsidRDefault="000B4A45" w:rsidP="00405116">
            <w:pPr>
              <w:tabs>
                <w:tab w:val="left" w:pos="567"/>
              </w:tabs>
              <w:rPr>
                <w:b/>
              </w:rPr>
            </w:pPr>
          </w:p>
        </w:tc>
        <w:tc>
          <w:tcPr>
            <w:tcW w:w="5885" w:type="dxa"/>
            <w:gridSpan w:val="3"/>
          </w:tcPr>
          <w:p w:rsidR="000B4A45" w:rsidRPr="00B27F51" w:rsidRDefault="000B4A45" w:rsidP="00405116">
            <w:pPr>
              <w:tabs>
                <w:tab w:val="left" w:pos="567"/>
              </w:tabs>
              <w:rPr>
                <w:b/>
              </w:rPr>
            </w:pPr>
            <w:r w:rsidRPr="00B27F51">
              <w:rPr>
                <w:b/>
              </w:rPr>
              <w:t xml:space="preserve">Содержание </w:t>
            </w:r>
          </w:p>
        </w:tc>
        <w:tc>
          <w:tcPr>
            <w:tcW w:w="1029" w:type="dxa"/>
            <w:gridSpan w:val="2"/>
            <w:vMerge w:val="restart"/>
          </w:tcPr>
          <w:p w:rsidR="000B4A45" w:rsidRPr="00B27F51" w:rsidRDefault="000B4A45" w:rsidP="00405116">
            <w:pPr>
              <w:tabs>
                <w:tab w:val="left" w:pos="567"/>
              </w:tabs>
              <w:jc w:val="center"/>
            </w:pPr>
            <w:r w:rsidRPr="00B27F51">
              <w:t>8</w:t>
            </w: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1</w:t>
            </w:r>
          </w:p>
        </w:tc>
        <w:tc>
          <w:tcPr>
            <w:tcW w:w="5491" w:type="dxa"/>
            <w:gridSpan w:val="2"/>
            <w:tcBorders>
              <w:left w:val="single" w:sz="4" w:space="0" w:color="auto"/>
            </w:tcBorders>
          </w:tcPr>
          <w:p w:rsidR="000B4A45" w:rsidRPr="00B27F51" w:rsidRDefault="000B4A45" w:rsidP="00405116">
            <w:pPr>
              <w:tabs>
                <w:tab w:val="left" w:pos="567"/>
              </w:tabs>
            </w:pPr>
            <w:r w:rsidRPr="00B27F51">
              <w:t>Неисправности и способы их устранения при работе на ККТ «АМС -100Ф».</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2</w:t>
            </w:r>
          </w:p>
        </w:tc>
        <w:tc>
          <w:tcPr>
            <w:tcW w:w="5491" w:type="dxa"/>
            <w:gridSpan w:val="2"/>
            <w:tcBorders>
              <w:left w:val="single" w:sz="4" w:space="0" w:color="auto"/>
            </w:tcBorders>
          </w:tcPr>
          <w:p w:rsidR="000B4A45" w:rsidRPr="00B27F51" w:rsidRDefault="000B4A45" w:rsidP="00405116">
            <w:pPr>
              <w:tabs>
                <w:tab w:val="left" w:pos="567"/>
              </w:tabs>
            </w:pPr>
            <w:r w:rsidRPr="00B27F51">
              <w:t>Неисправности и способы их устранения при работе на ККТ «Астра 100Ф».</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3</w:t>
            </w:r>
          </w:p>
        </w:tc>
        <w:tc>
          <w:tcPr>
            <w:tcW w:w="5491" w:type="dxa"/>
            <w:gridSpan w:val="2"/>
            <w:tcBorders>
              <w:left w:val="single" w:sz="4" w:space="0" w:color="auto"/>
            </w:tcBorders>
          </w:tcPr>
          <w:p w:rsidR="000B4A45" w:rsidRPr="00B27F51" w:rsidRDefault="000B4A45" w:rsidP="00405116">
            <w:pPr>
              <w:tabs>
                <w:tab w:val="left" w:pos="567"/>
              </w:tabs>
            </w:pPr>
            <w:r w:rsidRPr="00B27F51">
              <w:t>Неисправности и способы их устранения при работе на ККТ«Меркурий 115Ф».</w:t>
            </w:r>
          </w:p>
        </w:tc>
        <w:tc>
          <w:tcPr>
            <w:tcW w:w="1029" w:type="dxa"/>
            <w:gridSpan w:val="2"/>
            <w:vMerge/>
            <w:tcBorders>
              <w:bottom w:val="single" w:sz="4" w:space="0" w:color="auto"/>
            </w:tcBorders>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rPr>
                <w:b/>
              </w:rPr>
              <w:t>Практические работы №13</w:t>
            </w:r>
          </w:p>
        </w:tc>
        <w:tc>
          <w:tcPr>
            <w:tcW w:w="1029" w:type="dxa"/>
            <w:gridSpan w:val="2"/>
            <w:vMerge w:val="restart"/>
          </w:tcPr>
          <w:p w:rsidR="000B4A45" w:rsidRPr="00B27F51" w:rsidRDefault="000B4A45" w:rsidP="00405116">
            <w:pPr>
              <w:tabs>
                <w:tab w:val="left" w:pos="567"/>
              </w:tabs>
              <w:jc w:val="center"/>
            </w:pPr>
            <w:r w:rsidRPr="00B27F51">
              <w:t>2</w:t>
            </w:r>
          </w:p>
        </w:tc>
      </w:tr>
      <w:tr w:rsidR="000B4A45" w:rsidRPr="00B27F51" w:rsidTr="00405116">
        <w:trPr>
          <w:trHeight w:val="812"/>
        </w:trPr>
        <w:tc>
          <w:tcPr>
            <w:tcW w:w="2940" w:type="dxa"/>
            <w:vMerge/>
            <w:tcBorders>
              <w:bottom w:val="single" w:sz="4" w:space="0" w:color="000000"/>
            </w:tcBorders>
          </w:tcPr>
          <w:p w:rsidR="000B4A45" w:rsidRPr="00B27F51" w:rsidRDefault="000B4A45" w:rsidP="00405116">
            <w:pPr>
              <w:tabs>
                <w:tab w:val="left" w:pos="567"/>
              </w:tabs>
            </w:pPr>
          </w:p>
        </w:tc>
        <w:tc>
          <w:tcPr>
            <w:tcW w:w="5885" w:type="dxa"/>
            <w:gridSpan w:val="3"/>
            <w:tcBorders>
              <w:bottom w:val="single" w:sz="4" w:space="0" w:color="000000"/>
            </w:tcBorders>
          </w:tcPr>
          <w:p w:rsidR="000B4A45" w:rsidRPr="00B27F51" w:rsidRDefault="000B4A45" w:rsidP="00405116">
            <w:pPr>
              <w:tabs>
                <w:tab w:val="left" w:pos="567"/>
              </w:tabs>
              <w:rPr>
                <w:b/>
              </w:rPr>
            </w:pPr>
            <w:r w:rsidRPr="00B27F51">
              <w:t>Устранение мелких неисправностей на ККТ различных видов.</w:t>
            </w:r>
          </w:p>
        </w:tc>
        <w:tc>
          <w:tcPr>
            <w:tcW w:w="1029" w:type="dxa"/>
            <w:gridSpan w:val="2"/>
            <w:vMerge/>
            <w:tcBorders>
              <w:bottom w:val="single" w:sz="4" w:space="0" w:color="000000"/>
            </w:tcBorders>
          </w:tcPr>
          <w:p w:rsidR="000B4A45" w:rsidRPr="00B27F51" w:rsidRDefault="000B4A45" w:rsidP="00405116">
            <w:pPr>
              <w:tabs>
                <w:tab w:val="left" w:pos="567"/>
              </w:tabs>
              <w:jc w:val="center"/>
            </w:pPr>
          </w:p>
        </w:tc>
      </w:tr>
      <w:tr w:rsidR="000B4A45" w:rsidRPr="00B27F51" w:rsidTr="00405116">
        <w:trPr>
          <w:trHeight w:val="264"/>
        </w:trPr>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rPr>
                <w:b/>
              </w:rPr>
            </w:pPr>
            <w:r w:rsidRPr="00B27F51">
              <w:rPr>
                <w:b/>
              </w:rPr>
              <w:t>Самостоятельная работа обучающихся</w:t>
            </w:r>
          </w:p>
        </w:tc>
        <w:tc>
          <w:tcPr>
            <w:tcW w:w="1029" w:type="dxa"/>
            <w:gridSpan w:val="2"/>
            <w:vMerge w:val="restart"/>
          </w:tcPr>
          <w:p w:rsidR="000B4A45" w:rsidRPr="00B27F51" w:rsidRDefault="000B4A45" w:rsidP="00405116">
            <w:pPr>
              <w:tabs>
                <w:tab w:val="left" w:pos="567"/>
              </w:tabs>
              <w:jc w:val="center"/>
            </w:pPr>
            <w:r w:rsidRPr="00B27F51">
              <w:t>8</w:t>
            </w:r>
          </w:p>
        </w:tc>
      </w:tr>
      <w:tr w:rsidR="000B4A45" w:rsidRPr="00B27F51" w:rsidTr="00405116">
        <w:trPr>
          <w:trHeight w:val="315"/>
        </w:trPr>
        <w:tc>
          <w:tcPr>
            <w:tcW w:w="2940" w:type="dxa"/>
            <w:vMerge/>
          </w:tcPr>
          <w:p w:rsidR="000B4A45" w:rsidRPr="00B27F51" w:rsidRDefault="000B4A45" w:rsidP="00405116">
            <w:pPr>
              <w:tabs>
                <w:tab w:val="left" w:pos="567"/>
              </w:tabs>
            </w:pPr>
          </w:p>
        </w:tc>
        <w:tc>
          <w:tcPr>
            <w:tcW w:w="5885" w:type="dxa"/>
            <w:gridSpan w:val="3"/>
            <w:tcBorders>
              <w:bottom w:val="single" w:sz="4" w:space="0" w:color="auto"/>
            </w:tcBorders>
          </w:tcPr>
          <w:p w:rsidR="000B4A45" w:rsidRPr="00B27F51" w:rsidRDefault="000B4A45" w:rsidP="00405116">
            <w:pPr>
              <w:tabs>
                <w:tab w:val="left" w:pos="567"/>
              </w:tabs>
            </w:pPr>
            <w:r w:rsidRPr="00B27F51">
              <w:t xml:space="preserve">Неисправности и способы их устранения при работе на ККТ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315"/>
        </w:trPr>
        <w:tc>
          <w:tcPr>
            <w:tcW w:w="2940" w:type="dxa"/>
            <w:vMerge/>
          </w:tcPr>
          <w:p w:rsidR="000B4A45" w:rsidRPr="00B27F51" w:rsidRDefault="000B4A45" w:rsidP="00405116">
            <w:pPr>
              <w:tabs>
                <w:tab w:val="left" w:pos="567"/>
              </w:tabs>
            </w:pPr>
          </w:p>
        </w:tc>
        <w:tc>
          <w:tcPr>
            <w:tcW w:w="5885" w:type="dxa"/>
            <w:gridSpan w:val="3"/>
            <w:tcBorders>
              <w:bottom w:val="single" w:sz="4" w:space="0" w:color="auto"/>
            </w:tcBorders>
          </w:tcPr>
          <w:p w:rsidR="000B4A45" w:rsidRPr="00B27F51" w:rsidRDefault="000B4A45" w:rsidP="00405116">
            <w:pPr>
              <w:tabs>
                <w:tab w:val="left" w:pos="567"/>
              </w:tabs>
            </w:pPr>
            <w:r w:rsidRPr="00B27F51">
              <w:t>Неисправности и способы их устранения при работе на ККТ«Самсунг 4615</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315"/>
        </w:trPr>
        <w:tc>
          <w:tcPr>
            <w:tcW w:w="2940" w:type="dxa"/>
            <w:vMerge/>
          </w:tcPr>
          <w:p w:rsidR="000B4A45" w:rsidRPr="00B27F51" w:rsidRDefault="000B4A45" w:rsidP="00405116">
            <w:pPr>
              <w:tabs>
                <w:tab w:val="left" w:pos="567"/>
              </w:tabs>
            </w:pPr>
          </w:p>
        </w:tc>
        <w:tc>
          <w:tcPr>
            <w:tcW w:w="5885" w:type="dxa"/>
            <w:gridSpan w:val="3"/>
            <w:tcBorders>
              <w:bottom w:val="single" w:sz="4" w:space="0" w:color="auto"/>
            </w:tcBorders>
          </w:tcPr>
          <w:p w:rsidR="000B4A45" w:rsidRPr="00B27F51" w:rsidRDefault="000B4A45" w:rsidP="00405116">
            <w:pPr>
              <w:tabs>
                <w:tab w:val="left" w:pos="567"/>
              </w:tabs>
            </w:pPr>
            <w:r w:rsidRPr="00B27F51">
              <w:t>Неисправности и способы их устранения при работе на ККТ «Самсунг 250</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225"/>
        </w:trPr>
        <w:tc>
          <w:tcPr>
            <w:tcW w:w="2940" w:type="dxa"/>
            <w:vMerge/>
            <w:tcBorders>
              <w:bottom w:val="single" w:sz="4" w:space="0" w:color="auto"/>
            </w:tcBorders>
          </w:tcPr>
          <w:p w:rsidR="000B4A45" w:rsidRPr="00B27F51" w:rsidRDefault="000B4A45" w:rsidP="00405116">
            <w:pPr>
              <w:tabs>
                <w:tab w:val="left" w:pos="567"/>
              </w:tabs>
            </w:pPr>
          </w:p>
        </w:tc>
        <w:tc>
          <w:tcPr>
            <w:tcW w:w="5885" w:type="dxa"/>
            <w:gridSpan w:val="3"/>
            <w:tcBorders>
              <w:top w:val="single" w:sz="4" w:space="0" w:color="auto"/>
            </w:tcBorders>
          </w:tcPr>
          <w:p w:rsidR="000B4A45" w:rsidRPr="00B27F51" w:rsidRDefault="000B4A45" w:rsidP="00405116">
            <w:pPr>
              <w:tabs>
                <w:tab w:val="left" w:pos="567"/>
              </w:tabs>
            </w:pPr>
            <w:r w:rsidRPr="00B27F51">
              <w:t>Техническое обслуживание ККТ Различных типов</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val="restart"/>
            <w:tcBorders>
              <w:top w:val="single" w:sz="4" w:space="0" w:color="auto"/>
            </w:tcBorders>
          </w:tcPr>
          <w:p w:rsidR="000B4A45" w:rsidRPr="00B27F51" w:rsidRDefault="000B4A45" w:rsidP="00405116">
            <w:pPr>
              <w:tabs>
                <w:tab w:val="left" w:pos="567"/>
              </w:tabs>
              <w:rPr>
                <w:b/>
              </w:rPr>
            </w:pPr>
            <w:r w:rsidRPr="00B27F51">
              <w:rPr>
                <w:b/>
              </w:rPr>
              <w:t>1.6. Заключительные операции при работе на ККТ</w:t>
            </w:r>
          </w:p>
          <w:p w:rsidR="000B4A45" w:rsidRPr="00B27F51" w:rsidRDefault="000B4A45" w:rsidP="00405116">
            <w:pPr>
              <w:tabs>
                <w:tab w:val="left" w:pos="567"/>
              </w:tabs>
              <w:rPr>
                <w:b/>
              </w:rPr>
            </w:pPr>
          </w:p>
        </w:tc>
        <w:tc>
          <w:tcPr>
            <w:tcW w:w="5885" w:type="dxa"/>
            <w:gridSpan w:val="3"/>
            <w:tcBorders>
              <w:bottom w:val="single" w:sz="4" w:space="0" w:color="auto"/>
            </w:tcBorders>
          </w:tcPr>
          <w:p w:rsidR="000B4A45" w:rsidRPr="00B27F51" w:rsidRDefault="000B4A45" w:rsidP="00405116">
            <w:pPr>
              <w:tabs>
                <w:tab w:val="left" w:pos="567"/>
              </w:tabs>
              <w:rPr>
                <w:b/>
              </w:rPr>
            </w:pPr>
            <w:r w:rsidRPr="00B27F51">
              <w:rPr>
                <w:b/>
              </w:rPr>
              <w:t>Содержание</w:t>
            </w:r>
          </w:p>
        </w:tc>
        <w:tc>
          <w:tcPr>
            <w:tcW w:w="1029" w:type="dxa"/>
            <w:gridSpan w:val="2"/>
            <w:vMerge w:val="restart"/>
          </w:tcPr>
          <w:p w:rsidR="000B4A45" w:rsidRPr="00B27F51" w:rsidRDefault="000B4A45" w:rsidP="00405116">
            <w:pPr>
              <w:tabs>
                <w:tab w:val="left" w:pos="567"/>
              </w:tabs>
              <w:jc w:val="center"/>
              <w:rPr>
                <w:b/>
              </w:rPr>
            </w:pPr>
            <w:r w:rsidRPr="00B27F51">
              <w:rPr>
                <w:b/>
              </w:rPr>
              <w:t>8</w:t>
            </w: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1</w:t>
            </w:r>
          </w:p>
        </w:tc>
        <w:tc>
          <w:tcPr>
            <w:tcW w:w="5491" w:type="dxa"/>
            <w:gridSpan w:val="2"/>
            <w:tcBorders>
              <w:left w:val="single" w:sz="4" w:space="0" w:color="auto"/>
            </w:tcBorders>
          </w:tcPr>
          <w:p w:rsidR="000B4A45" w:rsidRPr="00B27F51" w:rsidRDefault="000B4A45" w:rsidP="00405116">
            <w:pPr>
              <w:tabs>
                <w:tab w:val="left" w:pos="567"/>
              </w:tabs>
            </w:pPr>
            <w:r w:rsidRPr="00B27F51">
              <w:t>Окончание работы на ККТ «АМС -100Ф».</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2</w:t>
            </w:r>
          </w:p>
        </w:tc>
        <w:tc>
          <w:tcPr>
            <w:tcW w:w="5491" w:type="dxa"/>
            <w:gridSpan w:val="2"/>
            <w:tcBorders>
              <w:left w:val="single" w:sz="4" w:space="0" w:color="auto"/>
            </w:tcBorders>
          </w:tcPr>
          <w:p w:rsidR="000B4A45" w:rsidRPr="00B27F51" w:rsidRDefault="000B4A45" w:rsidP="00405116">
            <w:pPr>
              <w:tabs>
                <w:tab w:val="left" w:pos="567"/>
              </w:tabs>
            </w:pPr>
            <w:r w:rsidRPr="00B27F51">
              <w:t>Окончание работы на ККТ «Астра 100Ф».</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3</w:t>
            </w:r>
          </w:p>
        </w:tc>
        <w:tc>
          <w:tcPr>
            <w:tcW w:w="5491" w:type="dxa"/>
            <w:gridSpan w:val="2"/>
            <w:tcBorders>
              <w:left w:val="single" w:sz="4" w:space="0" w:color="auto"/>
              <w:bottom w:val="single" w:sz="4" w:space="0" w:color="auto"/>
            </w:tcBorders>
          </w:tcPr>
          <w:p w:rsidR="000B4A45" w:rsidRPr="00B27F51" w:rsidRDefault="000B4A45" w:rsidP="00405116">
            <w:pPr>
              <w:tabs>
                <w:tab w:val="left" w:pos="567"/>
              </w:tabs>
            </w:pPr>
            <w:r w:rsidRPr="00B27F51">
              <w:t>Окончание работы на ККТ «Меркурий 115Ф».</w:t>
            </w:r>
          </w:p>
        </w:tc>
        <w:tc>
          <w:tcPr>
            <w:tcW w:w="1029" w:type="dxa"/>
            <w:gridSpan w:val="2"/>
            <w:vMerge/>
            <w:tcBorders>
              <w:bottom w:val="single" w:sz="4" w:space="0" w:color="auto"/>
            </w:tcBorders>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rPr>
                <w:b/>
              </w:rPr>
              <w:t>Практические работы №14, №15, №16, №17, №18, №19</w:t>
            </w:r>
          </w:p>
        </w:tc>
        <w:tc>
          <w:tcPr>
            <w:tcW w:w="1029" w:type="dxa"/>
            <w:gridSpan w:val="2"/>
            <w:vMerge w:val="restart"/>
          </w:tcPr>
          <w:p w:rsidR="000B4A45" w:rsidRPr="00B27F51" w:rsidRDefault="000B4A45" w:rsidP="00405116">
            <w:pPr>
              <w:tabs>
                <w:tab w:val="left" w:pos="567"/>
              </w:tabs>
              <w:jc w:val="center"/>
            </w:pPr>
            <w:r w:rsidRPr="00B27F51">
              <w:t>12</w:t>
            </w: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val="restart"/>
            <w:tcBorders>
              <w:right w:val="single" w:sz="4" w:space="0" w:color="auto"/>
            </w:tcBorders>
          </w:tcPr>
          <w:p w:rsidR="000B4A45" w:rsidRPr="00B27F51" w:rsidRDefault="000B4A45" w:rsidP="00405116">
            <w:pPr>
              <w:tabs>
                <w:tab w:val="left" w:pos="567"/>
              </w:tabs>
            </w:pPr>
            <w:r w:rsidRPr="00B27F51">
              <w:t>1</w:t>
            </w:r>
          </w:p>
        </w:tc>
        <w:tc>
          <w:tcPr>
            <w:tcW w:w="5491" w:type="dxa"/>
            <w:gridSpan w:val="2"/>
            <w:vMerge w:val="restart"/>
            <w:tcBorders>
              <w:left w:val="single" w:sz="4" w:space="0" w:color="auto"/>
            </w:tcBorders>
          </w:tcPr>
          <w:p w:rsidR="000B4A45" w:rsidRPr="00B27F51" w:rsidRDefault="000B4A45" w:rsidP="00405116">
            <w:pPr>
              <w:tabs>
                <w:tab w:val="left" w:pos="567"/>
              </w:tabs>
            </w:pPr>
            <w:r w:rsidRPr="00B27F51">
              <w:t>Окончание работы на ККТ «АМС -100Ф». Оформления «Книги- кассира операциониста»</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pP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val="restart"/>
            <w:tcBorders>
              <w:right w:val="single" w:sz="4" w:space="0" w:color="auto"/>
            </w:tcBorders>
          </w:tcPr>
          <w:p w:rsidR="000B4A45" w:rsidRPr="00B27F51" w:rsidRDefault="000B4A45" w:rsidP="00405116">
            <w:pPr>
              <w:tabs>
                <w:tab w:val="left" w:pos="567"/>
              </w:tabs>
            </w:pPr>
            <w:r w:rsidRPr="00B27F51">
              <w:t>2</w:t>
            </w:r>
          </w:p>
        </w:tc>
        <w:tc>
          <w:tcPr>
            <w:tcW w:w="5491" w:type="dxa"/>
            <w:gridSpan w:val="2"/>
            <w:vMerge w:val="restart"/>
            <w:tcBorders>
              <w:left w:val="single" w:sz="4" w:space="0" w:color="auto"/>
            </w:tcBorders>
          </w:tcPr>
          <w:p w:rsidR="000B4A45" w:rsidRPr="00B27F51" w:rsidRDefault="000B4A45" w:rsidP="00405116">
            <w:pPr>
              <w:tabs>
                <w:tab w:val="left" w:pos="567"/>
              </w:tabs>
            </w:pPr>
            <w:r w:rsidRPr="00B27F51">
              <w:t>Окончание работы на ККТ «Астра 100Ф».Оформления «Книги- кассира операциониста»</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pP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val="restart"/>
            <w:tcBorders>
              <w:right w:val="single" w:sz="4" w:space="0" w:color="auto"/>
            </w:tcBorders>
          </w:tcPr>
          <w:p w:rsidR="000B4A45" w:rsidRPr="00B27F51" w:rsidRDefault="000B4A45" w:rsidP="00405116">
            <w:pPr>
              <w:tabs>
                <w:tab w:val="left" w:pos="567"/>
              </w:tabs>
            </w:pPr>
            <w:r w:rsidRPr="00B27F51">
              <w:t>3</w:t>
            </w:r>
          </w:p>
        </w:tc>
        <w:tc>
          <w:tcPr>
            <w:tcW w:w="5491" w:type="dxa"/>
            <w:gridSpan w:val="2"/>
            <w:vMerge w:val="restart"/>
            <w:tcBorders>
              <w:left w:val="single" w:sz="4" w:space="0" w:color="auto"/>
            </w:tcBorders>
          </w:tcPr>
          <w:p w:rsidR="000B4A45" w:rsidRPr="00B27F51" w:rsidRDefault="000B4A45" w:rsidP="00405116">
            <w:pPr>
              <w:tabs>
                <w:tab w:val="left" w:pos="567"/>
              </w:tabs>
            </w:pPr>
            <w:r w:rsidRPr="00B27F51">
              <w:t>Окончание работы на ККТ «Меркурий 115Ф».Оформления «Книги- кассира операциониста»</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pP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val="restart"/>
            <w:tcBorders>
              <w:right w:val="single" w:sz="4" w:space="0" w:color="auto"/>
            </w:tcBorders>
          </w:tcPr>
          <w:p w:rsidR="000B4A45" w:rsidRPr="00B27F51" w:rsidRDefault="000B4A45" w:rsidP="00405116">
            <w:pPr>
              <w:tabs>
                <w:tab w:val="left" w:pos="567"/>
              </w:tabs>
            </w:pPr>
            <w:r w:rsidRPr="00B27F51">
              <w:t>4</w:t>
            </w:r>
          </w:p>
        </w:tc>
        <w:tc>
          <w:tcPr>
            <w:tcW w:w="5491" w:type="dxa"/>
            <w:gridSpan w:val="2"/>
            <w:vMerge w:val="restart"/>
            <w:tcBorders>
              <w:left w:val="single" w:sz="4" w:space="0" w:color="auto"/>
            </w:tcBorders>
          </w:tcPr>
          <w:p w:rsidR="000B4A45" w:rsidRPr="00B27F51" w:rsidRDefault="000B4A45" w:rsidP="00405116">
            <w:pPr>
              <w:tabs>
                <w:tab w:val="left" w:pos="567"/>
              </w:tabs>
            </w:pPr>
            <w:r w:rsidRPr="00B27F51">
              <w:t>Окончание работы на ККТ «Самсунг 250</w:t>
            </w:r>
            <w:r w:rsidRPr="00B27F51">
              <w:rPr>
                <w:lang w:val="en-US"/>
              </w:rPr>
              <w:t>RF</w:t>
            </w:r>
            <w:r w:rsidRPr="00B27F51">
              <w:t>».Оформления «Книги- кассира операциониста»</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pP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val="restart"/>
            <w:tcBorders>
              <w:right w:val="single" w:sz="4" w:space="0" w:color="auto"/>
            </w:tcBorders>
          </w:tcPr>
          <w:p w:rsidR="000B4A45" w:rsidRPr="00B27F51" w:rsidRDefault="000B4A45" w:rsidP="00405116">
            <w:pPr>
              <w:tabs>
                <w:tab w:val="left" w:pos="567"/>
              </w:tabs>
            </w:pPr>
            <w:r w:rsidRPr="00B27F51">
              <w:t>5</w:t>
            </w:r>
          </w:p>
        </w:tc>
        <w:tc>
          <w:tcPr>
            <w:tcW w:w="5491" w:type="dxa"/>
            <w:gridSpan w:val="2"/>
            <w:vMerge w:val="restart"/>
            <w:tcBorders>
              <w:left w:val="single" w:sz="4" w:space="0" w:color="auto"/>
            </w:tcBorders>
          </w:tcPr>
          <w:p w:rsidR="000B4A45" w:rsidRPr="00B27F51" w:rsidRDefault="000B4A45" w:rsidP="00405116">
            <w:pPr>
              <w:tabs>
                <w:tab w:val="left" w:pos="567"/>
              </w:tabs>
            </w:pPr>
            <w:r w:rsidRPr="00B27F51">
              <w:t>Окончание работы на ККТ «Самсунг 4615</w:t>
            </w:r>
            <w:r w:rsidRPr="00B27F51">
              <w:rPr>
                <w:lang w:val="en-US"/>
              </w:rPr>
              <w:t>RF</w:t>
            </w:r>
            <w:r w:rsidRPr="00B27F51">
              <w:t>».Оформления «Книги- кассира операциониста»</w:t>
            </w: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pPr>
          </w:p>
        </w:tc>
        <w:tc>
          <w:tcPr>
            <w:tcW w:w="1029" w:type="dxa"/>
            <w:gridSpan w:val="2"/>
            <w:vMerge/>
          </w:tcPr>
          <w:p w:rsidR="000B4A45" w:rsidRPr="00B27F51" w:rsidRDefault="000B4A45" w:rsidP="00405116">
            <w:pPr>
              <w:tabs>
                <w:tab w:val="left" w:pos="567"/>
              </w:tabs>
              <w:jc w:val="center"/>
            </w:pPr>
          </w:p>
        </w:tc>
      </w:tr>
      <w:tr w:rsidR="000B4A45" w:rsidRPr="00B27F51" w:rsidTr="00405116">
        <w:trPr>
          <w:trHeight w:val="509"/>
        </w:trPr>
        <w:tc>
          <w:tcPr>
            <w:tcW w:w="2940" w:type="dxa"/>
            <w:vMerge/>
          </w:tcPr>
          <w:p w:rsidR="000B4A45" w:rsidRPr="00B27F51" w:rsidRDefault="000B4A45" w:rsidP="00405116">
            <w:pPr>
              <w:tabs>
                <w:tab w:val="left" w:pos="567"/>
              </w:tabs>
            </w:pPr>
          </w:p>
        </w:tc>
        <w:tc>
          <w:tcPr>
            <w:tcW w:w="394" w:type="dxa"/>
            <w:vMerge/>
            <w:tcBorders>
              <w:right w:val="single" w:sz="4" w:space="0" w:color="auto"/>
            </w:tcBorders>
          </w:tcPr>
          <w:p w:rsidR="000B4A45" w:rsidRPr="00B27F51" w:rsidRDefault="000B4A45" w:rsidP="00405116">
            <w:pPr>
              <w:tabs>
                <w:tab w:val="left" w:pos="567"/>
              </w:tabs>
            </w:pPr>
          </w:p>
        </w:tc>
        <w:tc>
          <w:tcPr>
            <w:tcW w:w="5491" w:type="dxa"/>
            <w:gridSpan w:val="2"/>
            <w:vMerge/>
            <w:tcBorders>
              <w:left w:val="single" w:sz="4" w:space="0" w:color="auto"/>
            </w:tcBorders>
          </w:tcPr>
          <w:p w:rsidR="000B4A45" w:rsidRPr="00B27F51" w:rsidRDefault="000B4A45" w:rsidP="00405116">
            <w:pPr>
              <w:tabs>
                <w:tab w:val="left" w:pos="567"/>
              </w:tabs>
            </w:pP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394" w:type="dxa"/>
            <w:tcBorders>
              <w:right w:val="single" w:sz="4" w:space="0" w:color="auto"/>
            </w:tcBorders>
          </w:tcPr>
          <w:p w:rsidR="000B4A45" w:rsidRPr="00B27F51" w:rsidRDefault="000B4A45" w:rsidP="00405116">
            <w:pPr>
              <w:tabs>
                <w:tab w:val="left" w:pos="567"/>
              </w:tabs>
            </w:pPr>
            <w:r w:rsidRPr="00B27F51">
              <w:t>6</w:t>
            </w:r>
          </w:p>
        </w:tc>
        <w:tc>
          <w:tcPr>
            <w:tcW w:w="5491" w:type="dxa"/>
            <w:gridSpan w:val="2"/>
            <w:tcBorders>
              <w:left w:val="single" w:sz="4" w:space="0" w:color="auto"/>
            </w:tcBorders>
          </w:tcPr>
          <w:p w:rsidR="000B4A45" w:rsidRPr="00B27F51" w:rsidRDefault="000B4A45" w:rsidP="00405116">
            <w:pPr>
              <w:tabs>
                <w:tab w:val="left" w:pos="567"/>
              </w:tabs>
            </w:pPr>
            <w:r w:rsidRPr="00B27F51">
              <w:t xml:space="preserve">Окончание работы на ККТ </w:t>
            </w:r>
            <w:r w:rsidRPr="00B27F51">
              <w:rPr>
                <w:lang w:val="en-US"/>
              </w:rPr>
              <w:t>POS</w:t>
            </w:r>
            <w:r w:rsidRPr="00B27F51">
              <w:t>- терминал «АРМ кассира».Оформления «Книги- кассира операциониста»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rPr>
                <w:b/>
              </w:rPr>
              <w:t>Самостоятельная работа обучающихся</w:t>
            </w:r>
          </w:p>
        </w:tc>
        <w:tc>
          <w:tcPr>
            <w:tcW w:w="1029" w:type="dxa"/>
            <w:gridSpan w:val="2"/>
            <w:vMerge w:val="restart"/>
          </w:tcPr>
          <w:p w:rsidR="000B4A45" w:rsidRPr="00B27F51" w:rsidRDefault="000B4A45" w:rsidP="00405116">
            <w:pPr>
              <w:tabs>
                <w:tab w:val="left" w:pos="567"/>
              </w:tabs>
              <w:jc w:val="center"/>
            </w:pPr>
            <w:r w:rsidRPr="00B27F51">
              <w:t>8</w:t>
            </w: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t>Окончание работы на ККТ «Самсунг 250</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t>Окончание работы на ККТ «Самсунг 4615</w:t>
            </w:r>
            <w:r w:rsidRPr="00B27F51">
              <w:rPr>
                <w:lang w:val="en-US"/>
              </w:rPr>
              <w:t>RF</w:t>
            </w:r>
            <w:r w:rsidRPr="00B27F51">
              <w:t>».</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t xml:space="preserve">Окончание работы на ККТ </w:t>
            </w:r>
            <w:r w:rsidRPr="00B27F51">
              <w:rPr>
                <w:lang w:val="en-US"/>
              </w:rPr>
              <w:t>POS</w:t>
            </w:r>
            <w:r w:rsidRPr="00B27F51">
              <w:t>- терминал «АРМ кассира».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2940" w:type="dxa"/>
            <w:vMerge/>
          </w:tcPr>
          <w:p w:rsidR="000B4A45" w:rsidRPr="00B27F51" w:rsidRDefault="000B4A45" w:rsidP="00405116">
            <w:pPr>
              <w:tabs>
                <w:tab w:val="left" w:pos="567"/>
              </w:tabs>
            </w:pPr>
          </w:p>
        </w:tc>
        <w:tc>
          <w:tcPr>
            <w:tcW w:w="5885" w:type="dxa"/>
            <w:gridSpan w:val="3"/>
          </w:tcPr>
          <w:p w:rsidR="000B4A45" w:rsidRPr="00B27F51" w:rsidRDefault="000B4A45" w:rsidP="00405116">
            <w:pPr>
              <w:tabs>
                <w:tab w:val="left" w:pos="567"/>
              </w:tabs>
            </w:pPr>
            <w:r w:rsidRPr="00B27F51">
              <w:t>Правила оформления «Книги- кассира операциониста»</w:t>
            </w:r>
          </w:p>
        </w:tc>
        <w:tc>
          <w:tcPr>
            <w:tcW w:w="1029" w:type="dxa"/>
            <w:gridSpan w:val="2"/>
            <w:vMerge/>
          </w:tcPr>
          <w:p w:rsidR="000B4A45" w:rsidRPr="00B27F51" w:rsidRDefault="000B4A45" w:rsidP="00405116">
            <w:pPr>
              <w:tabs>
                <w:tab w:val="left" w:pos="567"/>
              </w:tabs>
              <w:jc w:val="center"/>
            </w:pPr>
          </w:p>
        </w:tc>
      </w:tr>
      <w:tr w:rsidR="000B4A45" w:rsidRPr="00B27F51" w:rsidTr="00405116">
        <w:tc>
          <w:tcPr>
            <w:tcW w:w="8825" w:type="dxa"/>
            <w:gridSpan w:val="4"/>
          </w:tcPr>
          <w:p w:rsidR="000B4A45" w:rsidRPr="00B27F51" w:rsidRDefault="000B4A45" w:rsidP="00405116">
            <w:pPr>
              <w:tabs>
                <w:tab w:val="left" w:pos="567"/>
              </w:tabs>
              <w:rPr>
                <w:b/>
              </w:rPr>
            </w:pPr>
            <w:r w:rsidRPr="00B27F51">
              <w:rPr>
                <w:b/>
              </w:rPr>
              <w:t>Учебная практика</w:t>
            </w:r>
          </w:p>
          <w:p w:rsidR="000B4A45" w:rsidRPr="00B27F51" w:rsidRDefault="000B4A45" w:rsidP="00405116">
            <w:r w:rsidRPr="00B27F51">
              <w:t>Тема 1.1. Эксплуатация контрольно-кассовой техники.</w:t>
            </w:r>
          </w:p>
          <w:p w:rsidR="000B4A45" w:rsidRPr="00B27F51" w:rsidRDefault="000B4A45" w:rsidP="00405116">
            <w:r w:rsidRPr="00B27F51">
              <w:t>Тема 1.2. Организация рабочего места кассира</w:t>
            </w:r>
          </w:p>
          <w:p w:rsidR="000B4A45" w:rsidRPr="00B27F51" w:rsidRDefault="000B4A45" w:rsidP="00405116">
            <w:r w:rsidRPr="00B27F51">
              <w:t>Тема 1.3. Подготовка к работе ККТ различных типов.</w:t>
            </w:r>
          </w:p>
          <w:p w:rsidR="000B4A45" w:rsidRPr="00B27F51" w:rsidRDefault="000B4A45" w:rsidP="00405116">
            <w:r w:rsidRPr="00B27F51">
              <w:t>Тема 1.4. Работа на ККТ различных типов.</w:t>
            </w:r>
          </w:p>
          <w:p w:rsidR="000B4A45" w:rsidRPr="00B27F51" w:rsidRDefault="000B4A45" w:rsidP="00405116">
            <w:r w:rsidRPr="00B27F51">
              <w:t>Тема 1.5. Неисправности и способы их устранения при работе на ККТ различных типов.</w:t>
            </w:r>
          </w:p>
          <w:p w:rsidR="000B4A45" w:rsidRPr="00B27F51" w:rsidRDefault="000B4A45" w:rsidP="00405116">
            <w:pPr>
              <w:tabs>
                <w:tab w:val="left" w:pos="567"/>
              </w:tabs>
            </w:pPr>
            <w:r w:rsidRPr="00B27F51">
              <w:t>Тема 1.6. Заключительные операции при работе на ККТ.</w:t>
            </w:r>
          </w:p>
        </w:tc>
        <w:tc>
          <w:tcPr>
            <w:tcW w:w="1029" w:type="dxa"/>
            <w:gridSpan w:val="2"/>
          </w:tcPr>
          <w:p w:rsidR="000B4A45" w:rsidRPr="00B27F51" w:rsidRDefault="000B4A45" w:rsidP="00405116">
            <w:pPr>
              <w:tabs>
                <w:tab w:val="left" w:pos="567"/>
              </w:tabs>
              <w:jc w:val="center"/>
              <w:rPr>
                <w:b/>
              </w:rPr>
            </w:pPr>
            <w:r w:rsidRPr="00B27F51">
              <w:rPr>
                <w:b/>
              </w:rPr>
              <w:t>96</w:t>
            </w:r>
          </w:p>
        </w:tc>
      </w:tr>
      <w:tr w:rsidR="000B4A45" w:rsidRPr="00B27F51" w:rsidTr="00405116">
        <w:tc>
          <w:tcPr>
            <w:tcW w:w="8825" w:type="dxa"/>
            <w:gridSpan w:val="4"/>
          </w:tcPr>
          <w:p w:rsidR="000B4A45" w:rsidRPr="00B27F51" w:rsidRDefault="000B4A45" w:rsidP="00405116">
            <w:pPr>
              <w:tabs>
                <w:tab w:val="left" w:pos="567"/>
              </w:tabs>
              <w:rPr>
                <w:b/>
              </w:rPr>
            </w:pPr>
            <w:r w:rsidRPr="00B27F51">
              <w:rPr>
                <w:b/>
              </w:rPr>
              <w:t>Производственная практика (по профилю специальности)</w:t>
            </w:r>
          </w:p>
          <w:p w:rsidR="000B4A45" w:rsidRPr="00B27F51" w:rsidRDefault="000B4A45" w:rsidP="00405116">
            <w:r w:rsidRPr="00B27F51">
              <w:t>Тема 1.1. Эксплуатация контрольно-кассовой техники.</w:t>
            </w:r>
          </w:p>
          <w:p w:rsidR="000B4A45" w:rsidRPr="00B27F51" w:rsidRDefault="000B4A45" w:rsidP="00405116">
            <w:r w:rsidRPr="00B27F51">
              <w:t>Тема 1.2. Организация рабочего места кассира.</w:t>
            </w:r>
          </w:p>
          <w:p w:rsidR="000B4A45" w:rsidRPr="00B27F51" w:rsidRDefault="000B4A45" w:rsidP="00405116">
            <w:r w:rsidRPr="00B27F51">
              <w:t>Тема 1.3. Подготовка к работе ККТ различных типов.</w:t>
            </w:r>
          </w:p>
          <w:p w:rsidR="000B4A45" w:rsidRPr="00B27F51" w:rsidRDefault="000B4A45" w:rsidP="00405116">
            <w:r w:rsidRPr="00B27F51">
              <w:t>Тема 1.4. Работа на ККТ различных типов.</w:t>
            </w:r>
          </w:p>
          <w:p w:rsidR="000B4A45" w:rsidRPr="00B27F51" w:rsidRDefault="000B4A45" w:rsidP="00405116">
            <w:r w:rsidRPr="00B27F51">
              <w:t>Тема 1.5. Неисправности и способы их устранения при работе на ККТ различных типов.</w:t>
            </w:r>
          </w:p>
          <w:p w:rsidR="000B4A45" w:rsidRPr="00B27F51" w:rsidRDefault="000B4A45" w:rsidP="00405116">
            <w:pPr>
              <w:tabs>
                <w:tab w:val="left" w:pos="567"/>
              </w:tabs>
            </w:pPr>
            <w:r w:rsidRPr="00B27F51">
              <w:t>Тема 1.6. Заключительные операции при работе на ККТ.</w:t>
            </w:r>
          </w:p>
        </w:tc>
        <w:tc>
          <w:tcPr>
            <w:tcW w:w="1029" w:type="dxa"/>
            <w:gridSpan w:val="2"/>
          </w:tcPr>
          <w:p w:rsidR="000B4A45" w:rsidRPr="00B27F51" w:rsidRDefault="000B4A45" w:rsidP="00405116">
            <w:pPr>
              <w:tabs>
                <w:tab w:val="left" w:pos="567"/>
              </w:tabs>
              <w:jc w:val="center"/>
              <w:rPr>
                <w:b/>
              </w:rPr>
            </w:pPr>
            <w:r w:rsidRPr="00B27F51">
              <w:rPr>
                <w:b/>
              </w:rPr>
              <w:t>36</w:t>
            </w:r>
          </w:p>
        </w:tc>
      </w:tr>
      <w:tr w:rsidR="000B4A45" w:rsidRPr="00B27F51" w:rsidTr="00405116">
        <w:tc>
          <w:tcPr>
            <w:tcW w:w="8825" w:type="dxa"/>
            <w:gridSpan w:val="4"/>
          </w:tcPr>
          <w:p w:rsidR="000B4A45" w:rsidRPr="00B27F51" w:rsidRDefault="000B4A45" w:rsidP="00405116">
            <w:pPr>
              <w:tabs>
                <w:tab w:val="left" w:pos="567"/>
              </w:tabs>
              <w:rPr>
                <w:b/>
              </w:rPr>
            </w:pPr>
            <w:r w:rsidRPr="00B27F51">
              <w:rPr>
                <w:b/>
              </w:rPr>
              <w:t>ВСЕГО</w:t>
            </w:r>
          </w:p>
        </w:tc>
        <w:tc>
          <w:tcPr>
            <w:tcW w:w="1029" w:type="dxa"/>
            <w:gridSpan w:val="2"/>
          </w:tcPr>
          <w:p w:rsidR="000B4A45" w:rsidRPr="00B27F51" w:rsidRDefault="000B4A45" w:rsidP="00405116">
            <w:pPr>
              <w:tabs>
                <w:tab w:val="left" w:pos="567"/>
              </w:tabs>
              <w:jc w:val="center"/>
              <w:rPr>
                <w:b/>
              </w:rPr>
            </w:pPr>
            <w:r w:rsidRPr="00B27F51">
              <w:rPr>
                <w:b/>
              </w:rPr>
              <w:t>276</w:t>
            </w:r>
          </w:p>
        </w:tc>
      </w:tr>
    </w:tbl>
    <w:p w:rsidR="000B4A45" w:rsidRPr="00B27F51" w:rsidRDefault="000B4A45" w:rsidP="000B4A45"/>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center"/>
        <w:rPr>
          <w:b/>
          <w:caps/>
          <w:sz w:val="22"/>
          <w:szCs w:val="22"/>
        </w:rPr>
      </w:pPr>
      <w:r w:rsidRPr="00B27F51">
        <w:rPr>
          <w:b/>
          <w:caps/>
          <w:sz w:val="22"/>
          <w:szCs w:val="22"/>
        </w:rPr>
        <w:t>4. условия реализации рабочей программы ПРОФЕССИОНАЛЬНОГО МОДУЛЯ</w:t>
      </w:r>
    </w:p>
    <w:p w:rsidR="000B4A45" w:rsidRPr="00B27F51" w:rsidRDefault="000B4A45" w:rsidP="000B4A45">
      <w:pPr>
        <w:ind w:firstLine="919"/>
        <w:jc w:val="both"/>
      </w:pP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sz w:val="22"/>
          <w:szCs w:val="22"/>
        </w:rPr>
      </w:pPr>
      <w:r w:rsidRPr="00B27F51">
        <w:rPr>
          <w:b/>
          <w:sz w:val="22"/>
          <w:szCs w:val="22"/>
        </w:rPr>
        <w:t xml:space="preserve">4.1. </w:t>
      </w:r>
      <w:r w:rsidRPr="00B27F51">
        <w:rPr>
          <w:b/>
          <w:bCs/>
          <w:sz w:val="22"/>
          <w:szCs w:val="22"/>
        </w:rPr>
        <w:t>Требования к минимальному материально-техническому обеспечению</w:t>
      </w:r>
    </w:p>
    <w:p w:rsidR="000B4A45" w:rsidRPr="00B27F51" w:rsidRDefault="000B4A45" w:rsidP="000B4A45">
      <w:pPr>
        <w:widowControl w:val="0"/>
        <w:tabs>
          <w:tab w:val="left" w:pos="540"/>
        </w:tabs>
        <w:ind w:firstLine="919"/>
        <w:jc w:val="both"/>
      </w:pPr>
      <w:r w:rsidRPr="00B27F51">
        <w:t xml:space="preserve">Реализация рабочей программы профессионального модуля предполагает наличие учебного кабинета «МДК 01.01 Розничная торговля непродовольственными товарами»;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rPr>
          <w:bCs/>
        </w:rPr>
        <w:t xml:space="preserve">Оборудование учебного кабинета и рабочих мест кабинета: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 комплект учебно-методической документации;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Технические средства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 персональный компьютер;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Оборудование лаборатории и рабочих мест лаборатории «Торгово-технологическое оборудование»:</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 комплект учебно-методической документации;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 торговая мебель;</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 контрольно-кассовые машины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pPr>
      <w:r w:rsidRPr="00B27F51">
        <w:t>Реализация рабочей программы профессионального модуля предполагает обязательную производственную  практику, которую рекомендуется проводить на предприятиях торговли.</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sz w:val="22"/>
          <w:szCs w:val="22"/>
        </w:rPr>
      </w:pPr>
      <w:r w:rsidRPr="00B27F51">
        <w:rPr>
          <w:b/>
          <w:sz w:val="22"/>
          <w:szCs w:val="22"/>
        </w:rPr>
        <w:t>4.2. Информационное обеспечение обучения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bCs/>
        </w:rPr>
      </w:pPr>
      <w:r w:rsidRPr="00B27F51">
        <w:rPr>
          <w:b/>
          <w:bCs/>
        </w:rPr>
        <w:t>Основная литература: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B27F51">
        <w:rPr>
          <w:bCs/>
        </w:rPr>
        <w:t xml:space="preserve">     1. Трощеева А.С. Контрольно-кассовые машины в торговле: Учебное пособие –Изд.2-е,доп. и перераб.- Ростов н/Д: Феникс.-2012 г.</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Cs/>
        </w:rPr>
      </w:pPr>
      <w:r w:rsidRPr="00B27F51">
        <w:rPr>
          <w:bCs/>
        </w:rPr>
        <w:t>2. Козулина Н.С. Продавец, контролер-кассир,учебник,5 –изд.-М., Изд-во: « Дашков и К», 2011г.</w:t>
      </w:r>
    </w:p>
    <w:p w:rsidR="000B4A45" w:rsidRPr="00B27F51" w:rsidRDefault="000B4A45" w:rsidP="000B4A45">
      <w:pPr>
        <w:ind w:firstLine="919"/>
        <w:jc w:val="both"/>
        <w:rPr>
          <w:b/>
        </w:rPr>
      </w:pPr>
      <w:r w:rsidRPr="00B27F51">
        <w:rPr>
          <w:b/>
        </w:rPr>
        <w:t>Нормативно-техническая документация:</w:t>
      </w:r>
    </w:p>
    <w:p w:rsidR="000B4A45" w:rsidRPr="00B27F51" w:rsidRDefault="000B4A45" w:rsidP="000B4A45">
      <w:pPr>
        <w:ind w:firstLine="919"/>
        <w:jc w:val="both"/>
      </w:pPr>
      <w:r w:rsidRPr="00B27F51">
        <w:t>1.</w:t>
      </w:r>
      <w:r w:rsidRPr="00B27F51">
        <w:tab/>
        <w:t>Федеральный закон от 22.05.2013 №54-ФЗ «О применении контрольно-кассовой техники при осуществлении наличных денежных расчетов и (или) расчетов с использованием платежных карт»</w:t>
      </w:r>
    </w:p>
    <w:p w:rsidR="000B4A45" w:rsidRPr="00B27F51" w:rsidRDefault="000B4A45" w:rsidP="000B4A45">
      <w:pPr>
        <w:ind w:firstLine="919"/>
        <w:jc w:val="both"/>
      </w:pPr>
      <w:r w:rsidRPr="00B27F51">
        <w:t>2.</w:t>
      </w:r>
      <w:r w:rsidRPr="00B27F51">
        <w:tab/>
        <w:t>Федеральный Закон от 22.05.2013 г. № 54 «О применении контрольно- кассовых машин при осуществлении наличных денежных расчетов расчетов с использованием пластиковых карт».</w:t>
      </w:r>
    </w:p>
    <w:p w:rsidR="000B4A45" w:rsidRPr="00B27F51" w:rsidRDefault="000B4A45" w:rsidP="000B4A45">
      <w:pPr>
        <w:ind w:firstLine="919"/>
        <w:jc w:val="both"/>
      </w:pPr>
      <w:r w:rsidRPr="00B27F51">
        <w:t>3.</w:t>
      </w:r>
      <w:r w:rsidRPr="00B27F51">
        <w:tab/>
        <w:t>Федеральный Закон от 21. 11. 14 г № 129 «О бухгалтерском учете».</w:t>
      </w:r>
    </w:p>
    <w:p w:rsidR="000B4A45" w:rsidRPr="00B27F51" w:rsidRDefault="000B4A45" w:rsidP="000B4A45">
      <w:pPr>
        <w:ind w:firstLine="919"/>
        <w:jc w:val="both"/>
      </w:pPr>
      <w:r w:rsidRPr="00B27F51">
        <w:t>4.</w:t>
      </w:r>
      <w:r w:rsidRPr="00B27F51">
        <w:tab/>
        <w:t>Положение по применению контрольно-кассовых машин при осуществлении денежных расчетов с населением (в редакц; Постановления Правительства РФ от 07.08.1998 г. № 904).</w:t>
      </w:r>
    </w:p>
    <w:p w:rsidR="000B4A45" w:rsidRPr="00B27F51" w:rsidRDefault="000B4A45" w:rsidP="000B4A45">
      <w:pPr>
        <w:ind w:firstLine="919"/>
        <w:jc w:val="both"/>
      </w:pPr>
      <w:r w:rsidRPr="00B27F51">
        <w:t>5.</w:t>
      </w:r>
      <w:r w:rsidRPr="00B27F51">
        <w:tab/>
        <w:t>ГОСТ 14192-96 от 01.01.98 г. «Маркировка грузов».</w:t>
      </w:r>
    </w:p>
    <w:p w:rsidR="000B4A45" w:rsidRPr="00B27F51" w:rsidRDefault="000B4A45" w:rsidP="000B4A45">
      <w:pPr>
        <w:ind w:firstLine="919"/>
        <w:jc w:val="both"/>
      </w:pPr>
      <w:r w:rsidRPr="00B27F51">
        <w:t>6.</w:t>
      </w:r>
      <w:r w:rsidRPr="00B27F51">
        <w:tab/>
        <w:t>ГОСТ Р 51474-99 г. «Упаковка. Маркировка, указывающая на способ обращения с грузами».</w:t>
      </w:r>
    </w:p>
    <w:p w:rsidR="000B4A45" w:rsidRPr="00B27F51" w:rsidRDefault="000B4A45" w:rsidP="000B4A45">
      <w:pPr>
        <w:ind w:firstLine="919"/>
        <w:jc w:val="both"/>
      </w:pPr>
      <w:r w:rsidRPr="00B27F51">
        <w:t>7.</w:t>
      </w:r>
      <w:r w:rsidRPr="00B27F51">
        <w:tab/>
        <w:t>ГОСТ Р 51121-97 «Товары непродовольственные. Общие требования».</w:t>
      </w:r>
    </w:p>
    <w:p w:rsidR="000B4A45" w:rsidRPr="00B27F51" w:rsidRDefault="000B4A45" w:rsidP="000B4A45">
      <w:pPr>
        <w:ind w:firstLine="919"/>
        <w:jc w:val="both"/>
      </w:pPr>
      <w:r w:rsidRPr="00B27F51">
        <w:t>8.</w:t>
      </w:r>
      <w:r w:rsidRPr="00B27F51">
        <w:tab/>
        <w:t>ГОСТ 12.0.004-90 от 01.07.1991 г «Правила техники безопасности труда при работе с оборудованием».</w:t>
      </w:r>
    </w:p>
    <w:p w:rsidR="000B4A45" w:rsidRPr="00B27F51" w:rsidRDefault="000B4A45" w:rsidP="000B4A45">
      <w:pPr>
        <w:ind w:firstLine="919"/>
        <w:jc w:val="both"/>
      </w:pPr>
      <w:r w:rsidRPr="00B27F51">
        <w:t>9.</w:t>
      </w:r>
      <w:r w:rsidRPr="00B27F51">
        <w:tab/>
        <w:t>Типовые правила эксплуатации контрольно-кассовых машин при осуществление денежных расчетов с населением № 104 от 30.08.1993 г.</w:t>
      </w:r>
    </w:p>
    <w:p w:rsidR="000B4A45" w:rsidRPr="00B27F51" w:rsidRDefault="000B4A45" w:rsidP="000B4A45">
      <w:pPr>
        <w:ind w:firstLine="919"/>
        <w:jc w:val="both"/>
      </w:pPr>
      <w:r w:rsidRPr="00B27F51">
        <w:t>10.</w:t>
      </w:r>
      <w:r w:rsidRPr="00B27F51">
        <w:tab/>
        <w:t xml:space="preserve"> Правила торговли. Положение правительства РФ от 19.01.1998 г № 5: с изменениями и дополнениями от 27.03.2007 г. № 185.</w:t>
      </w:r>
    </w:p>
    <w:p w:rsidR="000B4A45" w:rsidRPr="00B27F51" w:rsidRDefault="000B4A45" w:rsidP="000B4A45">
      <w:pPr>
        <w:ind w:firstLine="919"/>
        <w:jc w:val="both"/>
      </w:pPr>
      <w:r w:rsidRPr="00B27F51">
        <w:t>11.</w:t>
      </w:r>
      <w:r w:rsidRPr="00B27F51">
        <w:tab/>
        <w:t>Постановление РФ от 16.06.97 г. № 720 с последующими изменениям от 10.05.01 г. «Перечень товаров непригодным по срокам годности».</w:t>
      </w:r>
    </w:p>
    <w:p w:rsidR="000B4A45" w:rsidRPr="00B27F51" w:rsidRDefault="000B4A45" w:rsidP="000B4A45">
      <w:pPr>
        <w:ind w:firstLine="919"/>
        <w:jc w:val="both"/>
      </w:pPr>
      <w:r w:rsidRPr="00B27F51">
        <w:t>12.</w:t>
      </w:r>
      <w:r w:rsidRPr="00B27F51">
        <w:tab/>
        <w:t>Постановление Госкомстата России от 18.08.1998 г. № 8 «Унифицированные формы первичной учетной документации по учет; кассовых операций и учету результатов5 инвентаризации».</w:t>
      </w:r>
    </w:p>
    <w:p w:rsidR="000B4A45" w:rsidRPr="00B27F51" w:rsidRDefault="000B4A45" w:rsidP="000B4A45">
      <w:pPr>
        <w:ind w:firstLine="919"/>
        <w:jc w:val="both"/>
      </w:pPr>
      <w:r w:rsidRPr="00B27F51">
        <w:t>13.</w:t>
      </w:r>
      <w:r w:rsidRPr="00B27F51">
        <w:tab/>
        <w:t>Постановление Госкомстата России от 25.12.1998 г. № 13 «Унифицированные формы первичной учетной документации по учет) торговых операций».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bCs/>
        </w:rPr>
      </w:pPr>
      <w:r w:rsidRPr="00B27F51">
        <w:rPr>
          <w:b/>
          <w:bCs/>
        </w:rPr>
        <w:t>Дополнительные источники:</w:t>
      </w:r>
    </w:p>
    <w:p w:rsidR="000B4A45" w:rsidRPr="00B27F51" w:rsidRDefault="000B4A45" w:rsidP="008B7DE8">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bCs/>
        </w:rPr>
      </w:pPr>
      <w:r w:rsidRPr="00B27F51">
        <w:t xml:space="preserve">Мазилкина Е.И. Организация работы магазина. </w:t>
      </w:r>
      <w:r w:rsidRPr="00B27F51">
        <w:rPr>
          <w:bCs/>
        </w:rPr>
        <w:t>Изд-во:</w:t>
      </w:r>
      <w:r w:rsidRPr="00B27F51">
        <w:rPr>
          <w:b/>
          <w:bCs/>
        </w:rPr>
        <w:t xml:space="preserve">  «</w:t>
      </w:r>
      <w:r w:rsidRPr="00B27F51">
        <w:t xml:space="preserve"> Дашков и К»,  </w:t>
      </w:r>
      <w:smartTag w:uri="urn:schemas-microsoft-com:office:smarttags" w:element="metricconverter">
        <w:smartTagPr>
          <w:attr w:name="ProductID" w:val="2009 г"/>
        </w:smartTagPr>
        <w:r w:rsidRPr="00B27F51">
          <w:t>2009 г</w:t>
        </w:r>
      </w:smartTag>
      <w:r w:rsidRPr="00B27F51">
        <w:t>.</w:t>
      </w:r>
    </w:p>
    <w:p w:rsidR="000B4A45" w:rsidRPr="00B27F51" w:rsidRDefault="000B4A45" w:rsidP="008B7DE8">
      <w:pPr>
        <w:numPr>
          <w:ilvl w:val="0"/>
          <w:numId w:val="9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919"/>
        <w:jc w:val="both"/>
        <w:rPr>
          <w:bCs/>
        </w:rPr>
      </w:pPr>
      <w:r w:rsidRPr="00B27F51">
        <w:t xml:space="preserve">Кутняхова Л.В.  Органолептическая оценка качества продовольственных товаров: пособие. </w:t>
      </w:r>
      <w:r w:rsidRPr="00B27F51">
        <w:rPr>
          <w:bCs/>
        </w:rPr>
        <w:t>Изд-во:</w:t>
      </w:r>
      <w:r w:rsidRPr="00B27F51">
        <w:t xml:space="preserve"> Высшая школа </w:t>
      </w:r>
      <w:smartTag w:uri="urn:schemas-microsoft-com:office:smarttags" w:element="metricconverter">
        <w:smartTagPr>
          <w:attr w:name="ProductID" w:val=",2007 г"/>
        </w:smartTagPr>
        <w:r w:rsidRPr="00B27F51">
          <w:t>,2007 г</w:t>
        </w:r>
      </w:smartTag>
      <w:r w:rsidRPr="00B27F51">
        <w:t>.</w:t>
      </w:r>
    </w:p>
    <w:p w:rsidR="000B4A45" w:rsidRPr="00B27F51" w:rsidRDefault="000B4A45" w:rsidP="000B4A45">
      <w:pPr>
        <w:ind w:firstLine="919"/>
        <w:jc w:val="both"/>
        <w:rPr>
          <w:u w:val="single"/>
        </w:rPr>
      </w:pPr>
      <w:r w:rsidRPr="00B27F51">
        <w:rPr>
          <w:u w:val="single"/>
        </w:rPr>
        <w:t>Средства массовой информации:</w:t>
      </w:r>
    </w:p>
    <w:p w:rsidR="000B4A45" w:rsidRPr="00B27F51" w:rsidRDefault="000B4A45" w:rsidP="000B4A45">
      <w:pPr>
        <w:ind w:firstLine="919"/>
        <w:jc w:val="both"/>
        <w:rPr>
          <w:b/>
        </w:rPr>
      </w:pPr>
      <w:r w:rsidRPr="00B27F51">
        <w:rPr>
          <w:b/>
        </w:rPr>
        <w:t>Журналы:</w:t>
      </w:r>
    </w:p>
    <w:p w:rsidR="000B4A45" w:rsidRPr="00B27F51" w:rsidRDefault="000B4A45" w:rsidP="008B7DE8">
      <w:pPr>
        <w:numPr>
          <w:ilvl w:val="0"/>
          <w:numId w:val="93"/>
        </w:numPr>
        <w:tabs>
          <w:tab w:val="clear" w:pos="284"/>
          <w:tab w:val="num" w:pos="540"/>
        </w:tabs>
        <w:spacing w:after="0" w:line="240" w:lineRule="auto"/>
        <w:ind w:left="0" w:firstLine="919"/>
        <w:jc w:val="both"/>
      </w:pPr>
      <w:r w:rsidRPr="00B27F51">
        <w:t>Магазин. Персонал. Оборудование. Технологии</w:t>
      </w:r>
    </w:p>
    <w:p w:rsidR="000B4A45" w:rsidRPr="00B27F51" w:rsidRDefault="000B4A45" w:rsidP="008B7DE8">
      <w:pPr>
        <w:numPr>
          <w:ilvl w:val="0"/>
          <w:numId w:val="93"/>
        </w:numPr>
        <w:tabs>
          <w:tab w:val="clear" w:pos="284"/>
          <w:tab w:val="num" w:pos="540"/>
        </w:tabs>
        <w:spacing w:after="0" w:line="240" w:lineRule="auto"/>
        <w:ind w:left="0" w:firstLine="919"/>
        <w:jc w:val="both"/>
      </w:pPr>
      <w:r w:rsidRPr="00B27F51">
        <w:t>Российский экономический журнал</w:t>
      </w:r>
    </w:p>
    <w:p w:rsidR="000B4A45" w:rsidRPr="00B27F51" w:rsidRDefault="000B4A45" w:rsidP="008B7DE8">
      <w:pPr>
        <w:numPr>
          <w:ilvl w:val="0"/>
          <w:numId w:val="93"/>
        </w:numPr>
        <w:tabs>
          <w:tab w:val="clear" w:pos="284"/>
          <w:tab w:val="num" w:pos="540"/>
        </w:tabs>
        <w:spacing w:after="0" w:line="240" w:lineRule="auto"/>
        <w:ind w:left="0" w:firstLine="919"/>
        <w:jc w:val="both"/>
      </w:pPr>
      <w:r w:rsidRPr="00B27F51">
        <w:t>Товаровед продовольственных товаров</w:t>
      </w:r>
    </w:p>
    <w:p w:rsidR="000B4A45" w:rsidRPr="00B27F51" w:rsidRDefault="000B4A45" w:rsidP="008B7DE8">
      <w:pPr>
        <w:numPr>
          <w:ilvl w:val="0"/>
          <w:numId w:val="93"/>
        </w:numPr>
        <w:tabs>
          <w:tab w:val="clear" w:pos="284"/>
          <w:tab w:val="num" w:pos="540"/>
        </w:tabs>
        <w:spacing w:after="0" w:line="240" w:lineRule="auto"/>
        <w:ind w:left="0" w:firstLine="919"/>
        <w:jc w:val="both"/>
      </w:pPr>
      <w:r w:rsidRPr="00B27F51">
        <w:t>Мое дело. Магазин. (Всероссийское торговое издание)</w:t>
      </w:r>
    </w:p>
    <w:p w:rsidR="000B4A45" w:rsidRPr="00B27F51" w:rsidRDefault="000B4A45" w:rsidP="008B7DE8">
      <w:pPr>
        <w:numPr>
          <w:ilvl w:val="0"/>
          <w:numId w:val="93"/>
        </w:numPr>
        <w:tabs>
          <w:tab w:val="clear" w:pos="284"/>
          <w:tab w:val="num" w:pos="540"/>
        </w:tabs>
        <w:spacing w:after="0" w:line="240" w:lineRule="auto"/>
        <w:ind w:left="0" w:firstLine="919"/>
        <w:jc w:val="both"/>
      </w:pPr>
      <w:r w:rsidRPr="00B27F51">
        <w:t>Современная торговля</w:t>
      </w:r>
    </w:p>
    <w:p w:rsidR="000B4A45" w:rsidRPr="00B27F51" w:rsidRDefault="000B4A45" w:rsidP="000B4A45">
      <w:pPr>
        <w:ind w:firstLine="919"/>
        <w:jc w:val="both"/>
        <w:rPr>
          <w:b/>
        </w:rPr>
      </w:pPr>
      <w:r w:rsidRPr="00B27F51">
        <w:rPr>
          <w:b/>
        </w:rPr>
        <w:t>Интернет-ресурсы:</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sz w:val="22"/>
          <w:szCs w:val="22"/>
        </w:rPr>
      </w:pPr>
      <w:r w:rsidRPr="00B27F51">
        <w:rPr>
          <w:b/>
          <w:sz w:val="22"/>
          <w:szCs w:val="22"/>
        </w:rPr>
        <w:t>4.3. Общие требования к организации образовательного процесса</w:t>
      </w:r>
    </w:p>
    <w:p w:rsidR="000B4A45" w:rsidRPr="00B27F51" w:rsidRDefault="000B4A45" w:rsidP="000B4A45">
      <w:pPr>
        <w:jc w:val="both"/>
      </w:pPr>
      <w:r w:rsidRPr="00B27F51">
        <w:t>Образовательный процесс по данному производственному модулю производится по типу аудиторной работы с разделением проведения занятий на теоретическое обучение и практическое обучение. Производственная практика проводится концентрированно.</w:t>
      </w:r>
    </w:p>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b/>
          <w:sz w:val="22"/>
          <w:szCs w:val="22"/>
        </w:rPr>
      </w:pPr>
      <w:r w:rsidRPr="00B27F51">
        <w:rPr>
          <w:b/>
          <w:sz w:val="22"/>
          <w:szCs w:val="22"/>
        </w:rPr>
        <w:t>4.4. Кадровое обеспечение образовательного процесса</w:t>
      </w:r>
    </w:p>
    <w:p w:rsidR="000B4A45" w:rsidRPr="00B27F51" w:rsidRDefault="000B4A45" w:rsidP="000B4A45">
      <w:pPr>
        <w:ind w:firstLine="919"/>
        <w:jc w:val="both"/>
      </w:pPr>
      <w:r w:rsidRPr="00B27F51">
        <w:rPr>
          <w:bCs/>
        </w:rPr>
        <w:t>Требования к квалификации педагогических (инженерно-педагогических) кадров, обес</w:t>
      </w:r>
      <w:r>
        <w:rPr>
          <w:bCs/>
        </w:rPr>
        <w:t xml:space="preserve">печивающих обучение </w:t>
      </w:r>
      <w:r w:rsidRPr="00B27F51">
        <w:rPr>
          <w:bCs/>
        </w:rPr>
        <w:t xml:space="preserve">по междисциплинарному курсу (курсам): </w:t>
      </w:r>
      <w:r w:rsidRPr="00B27F51">
        <w:t>наличие среднее профессиональное или высшее профессиональное образование, соответствующее профилю преподаваемого модуля. Мастера производственного обучения должны иметь1-2 разряда по профессии рабочего, выше, чем предусмотрено образовательным стандартом для выпускников.</w:t>
      </w:r>
    </w:p>
    <w:p w:rsidR="000B4A45" w:rsidRPr="00B27F51" w:rsidRDefault="000B4A45" w:rsidP="000B4A45"/>
    <w:p w:rsidR="000B4A45" w:rsidRPr="00B27F51" w:rsidRDefault="000B4A45" w:rsidP="000B4A45">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2"/>
          <w:szCs w:val="22"/>
        </w:rPr>
      </w:pPr>
      <w:r w:rsidRPr="00B27F51">
        <w:rPr>
          <w:b/>
          <w:caps/>
          <w:sz w:val="22"/>
          <w:szCs w:val="22"/>
        </w:rPr>
        <w:t>5. Контроль и оценка результатов освоения профессионального модуля (вида профессиональной деятельности)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273"/>
      </w:tblGrid>
      <w:tr w:rsidR="000B4A45" w:rsidRPr="00B27F51" w:rsidTr="00405116">
        <w:tc>
          <w:tcPr>
            <w:tcW w:w="3712" w:type="dxa"/>
            <w:vAlign w:val="center"/>
          </w:tcPr>
          <w:p w:rsidR="000B4A45" w:rsidRPr="00B27F51" w:rsidRDefault="000B4A45" w:rsidP="00405116">
            <w:pPr>
              <w:jc w:val="center"/>
              <w:rPr>
                <w:b/>
                <w:bCs/>
              </w:rPr>
            </w:pPr>
            <w:r w:rsidRPr="00B27F51">
              <w:rPr>
                <w:b/>
                <w:bCs/>
              </w:rPr>
              <w:t xml:space="preserve">Результаты </w:t>
            </w:r>
          </w:p>
          <w:p w:rsidR="000B4A45" w:rsidRPr="00B27F51" w:rsidRDefault="000B4A45" w:rsidP="00405116">
            <w:pPr>
              <w:jc w:val="center"/>
              <w:rPr>
                <w:b/>
                <w:bCs/>
              </w:rPr>
            </w:pPr>
            <w:r w:rsidRPr="00B27F51">
              <w:rPr>
                <w:b/>
                <w:bCs/>
              </w:rPr>
              <w:t>(освоенные профессиональные компетенции)</w:t>
            </w:r>
          </w:p>
        </w:tc>
        <w:tc>
          <w:tcPr>
            <w:tcW w:w="3762" w:type="dxa"/>
            <w:vAlign w:val="center"/>
          </w:tcPr>
          <w:p w:rsidR="000B4A45" w:rsidRPr="00B27F51" w:rsidRDefault="000B4A45" w:rsidP="00405116">
            <w:pPr>
              <w:jc w:val="center"/>
              <w:rPr>
                <w:bCs/>
              </w:rPr>
            </w:pPr>
            <w:r w:rsidRPr="00B27F51">
              <w:rPr>
                <w:b/>
              </w:rPr>
              <w:t>Основные показатели оценки результата</w:t>
            </w:r>
          </w:p>
        </w:tc>
        <w:tc>
          <w:tcPr>
            <w:tcW w:w="2273" w:type="dxa"/>
            <w:vAlign w:val="center"/>
          </w:tcPr>
          <w:p w:rsidR="000B4A45" w:rsidRPr="00B27F51" w:rsidRDefault="000B4A45" w:rsidP="00405116">
            <w:pPr>
              <w:jc w:val="center"/>
              <w:rPr>
                <w:b/>
                <w:bCs/>
              </w:rPr>
            </w:pPr>
            <w:r w:rsidRPr="00B27F51">
              <w:rPr>
                <w:b/>
              </w:rPr>
              <w:t xml:space="preserve">Формы и методы контроля и оценки </w:t>
            </w:r>
          </w:p>
        </w:tc>
      </w:tr>
      <w:tr w:rsidR="000B4A45" w:rsidRPr="00B27F51" w:rsidTr="00405116">
        <w:trPr>
          <w:trHeight w:val="4545"/>
        </w:trPr>
        <w:tc>
          <w:tcPr>
            <w:tcW w:w="3712" w:type="dxa"/>
          </w:tcPr>
          <w:p w:rsidR="000B4A45" w:rsidRPr="002426B9" w:rsidRDefault="000B4A45" w:rsidP="00405116">
            <w:pPr>
              <w:pStyle w:val="aff0"/>
              <w:spacing w:after="0" w:line="240" w:lineRule="auto"/>
              <w:ind w:left="0"/>
              <w:rPr>
                <w:rFonts w:ascii="Times New Roman" w:hAnsi="Times New Roman" w:cs="Times New Roman"/>
              </w:rPr>
            </w:pPr>
            <w:r w:rsidRPr="00B27F51">
              <w:rPr>
                <w:rFonts w:ascii="Times New Roman" w:hAnsi="Times New Roman" w:cs="Times New Roman"/>
              </w:rPr>
              <w:t>ПК 3.1. Соблюдать правила эксплуатации контрольно-кассовой техники (ККТ) и выполнять расчетные операции с покупателями.</w:t>
            </w:r>
          </w:p>
        </w:tc>
        <w:tc>
          <w:tcPr>
            <w:tcW w:w="3762"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Использование наличных и безналичных способов расчетов с покупателями;</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-точность и правильная последовательность действий по подготовки контрольно-кассовых машин к работе;</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-демонстрация навыков</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xml:space="preserve">выполнения расчетных операций на машинах различных видов;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xml:space="preserve">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-изложение мер по предотвращению и исправлению ситуаций возникших в течение смены;</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0B4A45" w:rsidRPr="00B27F51" w:rsidRDefault="000B4A45" w:rsidP="00405116">
            <w:r w:rsidRPr="00B27F51">
              <w:t>-точность и правильная последовательность действий заключительных операции в конце смены.</w:t>
            </w:r>
          </w:p>
        </w:tc>
        <w:tc>
          <w:tcPr>
            <w:tcW w:w="2273" w:type="dxa"/>
          </w:tcPr>
          <w:p w:rsidR="000B4A45" w:rsidRPr="00B27F51" w:rsidRDefault="000B4A45" w:rsidP="00405116">
            <w:pPr>
              <w:jc w:val="both"/>
              <w:rPr>
                <w:bCs/>
              </w:rPr>
            </w:pPr>
            <w:r w:rsidRPr="00B27F51">
              <w:rPr>
                <w:bCs/>
              </w:rPr>
              <w:t>Автоматизированное тестирование</w:t>
            </w:r>
          </w:p>
          <w:p w:rsidR="000B4A45" w:rsidRPr="00B27F51" w:rsidRDefault="000B4A45" w:rsidP="00405116">
            <w:pPr>
              <w:jc w:val="both"/>
            </w:pPr>
            <w:r w:rsidRPr="00B27F51">
              <w:t xml:space="preserve">Экспертная оценка качества  во время лабораторно-практических работ, учебной практики, практического экзамена. </w:t>
            </w:r>
          </w:p>
          <w:p w:rsidR="000B4A45" w:rsidRPr="00B27F51" w:rsidRDefault="000B4A45" w:rsidP="00405116">
            <w:pPr>
              <w:jc w:val="both"/>
              <w:rPr>
                <w:bCs/>
              </w:rPr>
            </w:pPr>
            <w:r w:rsidRPr="00B27F51">
              <w:rPr>
                <w:bCs/>
              </w:rPr>
              <w:t>Оценка выполнения практической работы</w:t>
            </w:r>
          </w:p>
          <w:p w:rsidR="000B4A45" w:rsidRPr="00B27F51" w:rsidRDefault="000B4A45" w:rsidP="00405116">
            <w:pPr>
              <w:jc w:val="both"/>
              <w:rPr>
                <w:bCs/>
              </w:rPr>
            </w:pPr>
          </w:p>
          <w:p w:rsidR="000B4A45" w:rsidRPr="00B27F51" w:rsidRDefault="000B4A45" w:rsidP="00405116">
            <w:pPr>
              <w:jc w:val="both"/>
              <w:rPr>
                <w:bCs/>
              </w:rPr>
            </w:pPr>
            <w:r w:rsidRPr="00B27F51">
              <w:rPr>
                <w:bCs/>
              </w:rPr>
              <w:t>Оценка выполнения практической работы</w:t>
            </w:r>
          </w:p>
          <w:p w:rsidR="000B4A45" w:rsidRPr="00B27F51" w:rsidRDefault="000B4A45" w:rsidP="00405116">
            <w:pPr>
              <w:jc w:val="both"/>
              <w:rPr>
                <w:bCs/>
              </w:rPr>
            </w:pPr>
          </w:p>
        </w:tc>
      </w:tr>
      <w:tr w:rsidR="000B4A45" w:rsidRPr="00B27F51" w:rsidTr="00405116">
        <w:trPr>
          <w:trHeight w:val="637"/>
        </w:trPr>
        <w:tc>
          <w:tcPr>
            <w:tcW w:w="3712" w:type="dxa"/>
          </w:tcPr>
          <w:p w:rsidR="000B4A45" w:rsidRPr="00B27F51" w:rsidRDefault="000B4A45" w:rsidP="00405116">
            <w:pPr>
              <w:pStyle w:val="aff0"/>
              <w:spacing w:after="0" w:line="240" w:lineRule="auto"/>
              <w:ind w:left="0"/>
              <w:rPr>
                <w:rFonts w:ascii="Times New Roman" w:hAnsi="Times New Roman" w:cs="Times New Roman"/>
              </w:rPr>
            </w:pPr>
            <w:r w:rsidRPr="00B27F51">
              <w:rPr>
                <w:rFonts w:ascii="Times New Roman" w:hAnsi="Times New Roman" w:cs="Times New Roman"/>
              </w:rPr>
              <w:t>ПК 3.2. Проверять платежеспособность государственных денежных знаков.</w:t>
            </w:r>
          </w:p>
          <w:p w:rsidR="000B4A45" w:rsidRPr="00B27F51" w:rsidRDefault="000B4A45" w:rsidP="00405116">
            <w:pPr>
              <w:widowControl w:val="0"/>
              <w:suppressAutoHyphens/>
            </w:pPr>
          </w:p>
        </w:tc>
        <w:tc>
          <w:tcPr>
            <w:tcW w:w="3762" w:type="dxa"/>
          </w:tcPr>
          <w:p w:rsidR="000B4A45" w:rsidRPr="00B27F51" w:rsidRDefault="000B4A45" w:rsidP="00405116">
            <w:r w:rsidRPr="00B27F51">
              <w:t xml:space="preserve"> -распознавание изображений и водяных знаков;</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xml:space="preserve">-распознавание подлинности и элементов защиты банкнот;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xml:space="preserve">-установление платежеспособности банкнот и монет Банка России. </w:t>
            </w:r>
          </w:p>
        </w:tc>
        <w:tc>
          <w:tcPr>
            <w:tcW w:w="2273" w:type="dxa"/>
          </w:tcPr>
          <w:p w:rsidR="000B4A45" w:rsidRPr="00B27F51" w:rsidRDefault="000B4A45" w:rsidP="00405116">
            <w:pPr>
              <w:jc w:val="both"/>
              <w:rPr>
                <w:bCs/>
              </w:rPr>
            </w:pPr>
            <w:r w:rsidRPr="00B27F51">
              <w:rPr>
                <w:bCs/>
              </w:rPr>
              <w:t>Оценка выполнения практической работы</w:t>
            </w:r>
          </w:p>
          <w:p w:rsidR="000B4A45" w:rsidRPr="00B27F51" w:rsidRDefault="000B4A45" w:rsidP="00405116">
            <w:pPr>
              <w:jc w:val="both"/>
              <w:rPr>
                <w:bCs/>
              </w:rPr>
            </w:pPr>
            <w:r w:rsidRPr="00B27F51">
              <w:rPr>
                <w:bCs/>
              </w:rPr>
              <w:t>Оценка выполнения практической работы</w:t>
            </w:r>
          </w:p>
          <w:p w:rsidR="000B4A45" w:rsidRPr="00B27F51" w:rsidRDefault="000B4A45" w:rsidP="00405116">
            <w:pPr>
              <w:jc w:val="both"/>
              <w:rPr>
                <w:bCs/>
              </w:rPr>
            </w:pPr>
            <w:r w:rsidRPr="00B27F51">
              <w:rPr>
                <w:bCs/>
              </w:rPr>
              <w:t>Тестирование</w:t>
            </w:r>
          </w:p>
        </w:tc>
      </w:tr>
      <w:tr w:rsidR="000B4A45" w:rsidRPr="00B27F51" w:rsidTr="00405116">
        <w:trPr>
          <w:trHeight w:val="2542"/>
        </w:trPr>
        <w:tc>
          <w:tcPr>
            <w:tcW w:w="3712" w:type="dxa"/>
          </w:tcPr>
          <w:p w:rsidR="000B4A45" w:rsidRPr="00B27F51" w:rsidRDefault="000B4A45" w:rsidP="00405116">
            <w:pPr>
              <w:pStyle w:val="aff0"/>
              <w:spacing w:after="0" w:line="240" w:lineRule="auto"/>
              <w:ind w:left="0"/>
              <w:rPr>
                <w:rFonts w:ascii="Times New Roman" w:hAnsi="Times New Roman" w:cs="Times New Roman"/>
              </w:rPr>
            </w:pPr>
            <w:r w:rsidRPr="00B27F51">
              <w:rPr>
                <w:rFonts w:ascii="Times New Roman" w:hAnsi="Times New Roman" w:cs="Times New Roman"/>
              </w:rPr>
              <w:t>ПК 3.3. Проверять качество и количество продаваемых товаров, качество упаковки, наличие маркировки, правильность цен на товары и услуги.</w:t>
            </w:r>
          </w:p>
          <w:p w:rsidR="000B4A45" w:rsidRPr="00B27F51" w:rsidRDefault="000B4A45" w:rsidP="00405116">
            <w:pPr>
              <w:widowControl w:val="0"/>
              <w:suppressAutoHyphens/>
            </w:pPr>
          </w:p>
        </w:tc>
        <w:tc>
          <w:tcPr>
            <w:tcW w:w="3762" w:type="dxa"/>
          </w:tcPr>
          <w:p w:rsidR="000B4A45" w:rsidRPr="00B27F51" w:rsidRDefault="000B4A45" w:rsidP="00405116">
            <w:r w:rsidRPr="00B27F51">
              <w:t xml:space="preserve"> -правильность определения градации качества товаров;</w:t>
            </w:r>
          </w:p>
          <w:p w:rsidR="000B4A45" w:rsidRPr="00B27F51" w:rsidRDefault="000B4A45" w:rsidP="00405116">
            <w:r w:rsidRPr="00B27F51">
              <w:t xml:space="preserve">-изложение технологической последовательности приемки товаров по количеству; </w:t>
            </w:r>
          </w:p>
          <w:p w:rsidR="000B4A45" w:rsidRPr="00B27F51" w:rsidRDefault="000B4A45" w:rsidP="00405116">
            <w:r w:rsidRPr="00B27F51">
              <w:t>-соответствие полноты и точности отражения маркировки товаров требованиям нормативных документов;</w:t>
            </w:r>
          </w:p>
          <w:p w:rsidR="000B4A45" w:rsidRPr="00B27F51" w:rsidRDefault="000B4A45" w:rsidP="00405116">
            <w:r w:rsidRPr="00B27F51">
              <w:t>-точность  расчета розничной цены на товар.</w:t>
            </w:r>
          </w:p>
        </w:tc>
        <w:tc>
          <w:tcPr>
            <w:tcW w:w="2273" w:type="dxa"/>
          </w:tcPr>
          <w:p w:rsidR="000B4A45" w:rsidRPr="00B27F51" w:rsidRDefault="000B4A45" w:rsidP="00405116">
            <w:pPr>
              <w:jc w:val="both"/>
              <w:rPr>
                <w:bCs/>
              </w:rPr>
            </w:pPr>
            <w:r w:rsidRPr="00B27F51">
              <w:rPr>
                <w:bCs/>
              </w:rPr>
              <w:t>Оценка выполнения практической работы</w:t>
            </w:r>
          </w:p>
          <w:p w:rsidR="000B4A45" w:rsidRPr="00B27F51" w:rsidRDefault="000B4A45" w:rsidP="00405116">
            <w:pPr>
              <w:rPr>
                <w:bCs/>
              </w:rPr>
            </w:pPr>
          </w:p>
          <w:p w:rsidR="000B4A45" w:rsidRPr="00B27F51" w:rsidRDefault="000B4A45" w:rsidP="00405116">
            <w:pPr>
              <w:jc w:val="both"/>
              <w:rPr>
                <w:bCs/>
              </w:rPr>
            </w:pPr>
            <w:r w:rsidRPr="00B27F51">
              <w:rPr>
                <w:bCs/>
              </w:rPr>
              <w:t>Оценка выполнения практической работы</w:t>
            </w:r>
          </w:p>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p>
        </w:tc>
      </w:tr>
      <w:tr w:rsidR="000B4A45" w:rsidRPr="00B27F51" w:rsidTr="00405116">
        <w:trPr>
          <w:trHeight w:val="2109"/>
        </w:trPr>
        <w:tc>
          <w:tcPr>
            <w:tcW w:w="3712" w:type="dxa"/>
          </w:tcPr>
          <w:p w:rsidR="000B4A45" w:rsidRPr="00B27F51" w:rsidRDefault="000B4A45" w:rsidP="00405116">
            <w:pPr>
              <w:pStyle w:val="aff0"/>
              <w:spacing w:after="0" w:line="240" w:lineRule="auto"/>
              <w:ind w:left="0"/>
              <w:rPr>
                <w:rFonts w:ascii="Times New Roman" w:hAnsi="Times New Roman" w:cs="Times New Roman"/>
              </w:rPr>
            </w:pPr>
            <w:r w:rsidRPr="00B27F51">
              <w:rPr>
                <w:rFonts w:ascii="Times New Roman" w:hAnsi="Times New Roman" w:cs="Times New Roman"/>
              </w:rPr>
              <w:t>ПК 3.4. Оформлять документы по кассовым операциям.</w:t>
            </w:r>
          </w:p>
          <w:p w:rsidR="000B4A45" w:rsidRPr="00B27F51" w:rsidRDefault="000B4A45" w:rsidP="00405116">
            <w:pPr>
              <w:widowControl w:val="0"/>
              <w:suppressAutoHyphens/>
            </w:pPr>
          </w:p>
        </w:tc>
        <w:tc>
          <w:tcPr>
            <w:tcW w:w="3762"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точность  оформления денежных и кассовых документов, заполнения кассовой книги.</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 правильность упаковки денежных средств, заполнение покупюрной описи;</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-соблюдение требований сдачи денежных средств инкассатору.</w:t>
            </w:r>
          </w:p>
        </w:tc>
        <w:tc>
          <w:tcPr>
            <w:tcW w:w="2273" w:type="dxa"/>
          </w:tcPr>
          <w:p w:rsidR="000B4A45" w:rsidRPr="00B27F51" w:rsidRDefault="000B4A45" w:rsidP="00405116">
            <w:pPr>
              <w:rPr>
                <w:bCs/>
              </w:rPr>
            </w:pPr>
            <w:r w:rsidRPr="00B27F51">
              <w:rPr>
                <w:bCs/>
              </w:rPr>
              <w:t xml:space="preserve"> Оценка практического задания</w:t>
            </w:r>
          </w:p>
          <w:p w:rsidR="000B4A45" w:rsidRPr="00B27F51" w:rsidRDefault="000B4A45" w:rsidP="00405116">
            <w:pPr>
              <w:jc w:val="both"/>
              <w:rPr>
                <w:bCs/>
              </w:rPr>
            </w:pPr>
          </w:p>
          <w:p w:rsidR="000B4A45" w:rsidRPr="00B27F51" w:rsidRDefault="000B4A45" w:rsidP="00405116">
            <w:pPr>
              <w:rPr>
                <w:bCs/>
              </w:rPr>
            </w:pPr>
            <w:r w:rsidRPr="00B27F51">
              <w:rPr>
                <w:bCs/>
              </w:rPr>
              <w:t>Защита практической работы</w:t>
            </w:r>
          </w:p>
          <w:p w:rsidR="000B4A45" w:rsidRPr="00B27F51" w:rsidRDefault="000B4A45" w:rsidP="00405116">
            <w:pPr>
              <w:jc w:val="both"/>
              <w:rPr>
                <w:bCs/>
                <w:i/>
              </w:rPr>
            </w:pPr>
          </w:p>
        </w:tc>
      </w:tr>
      <w:tr w:rsidR="000B4A45" w:rsidRPr="00B27F51" w:rsidTr="00405116">
        <w:trPr>
          <w:trHeight w:val="637"/>
        </w:trPr>
        <w:tc>
          <w:tcPr>
            <w:tcW w:w="3712" w:type="dxa"/>
          </w:tcPr>
          <w:p w:rsidR="000B4A45" w:rsidRPr="00B27F51" w:rsidRDefault="000B4A45" w:rsidP="00405116">
            <w:pPr>
              <w:widowControl w:val="0"/>
              <w:suppressAutoHyphens/>
            </w:pPr>
            <w:r w:rsidRPr="00B27F51">
              <w:t>ПК 3.5. Осуществлять      контроль    сохранности    товарно-материальных ценностей</w:t>
            </w:r>
          </w:p>
        </w:tc>
        <w:tc>
          <w:tcPr>
            <w:tcW w:w="3762" w:type="dxa"/>
          </w:tcPr>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-правильность учета денежных средств и документов;</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-своевременность заполнения отчета кассира и сдача в бухгалтерию;</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-правильность проведение инвентаризации</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27F51">
              <w:t>денежных средств, ценных бумаг и документов строгой отчетности.</w:t>
            </w:r>
          </w:p>
        </w:tc>
        <w:tc>
          <w:tcPr>
            <w:tcW w:w="2273" w:type="dxa"/>
          </w:tcPr>
          <w:p w:rsidR="000B4A45" w:rsidRPr="00B27F51" w:rsidRDefault="000B4A45" w:rsidP="00405116">
            <w:pPr>
              <w:jc w:val="both"/>
              <w:rPr>
                <w:bCs/>
              </w:rPr>
            </w:pPr>
            <w:r w:rsidRPr="00B27F51">
              <w:rPr>
                <w:bCs/>
              </w:rPr>
              <w:t>Наблюдение за деятельностью обучающихся на практике</w:t>
            </w:r>
          </w:p>
          <w:p w:rsidR="000B4A45" w:rsidRPr="00B27F51" w:rsidRDefault="000B4A45" w:rsidP="00405116">
            <w:pPr>
              <w:rPr>
                <w:bCs/>
              </w:rPr>
            </w:pPr>
            <w:r w:rsidRPr="00B27F51">
              <w:rPr>
                <w:bCs/>
              </w:rPr>
              <w:t>Защита практической работы</w:t>
            </w:r>
          </w:p>
          <w:p w:rsidR="000B4A45" w:rsidRPr="00B27F51" w:rsidRDefault="000B4A45" w:rsidP="00405116">
            <w:pPr>
              <w:rPr>
                <w:bCs/>
              </w:rPr>
            </w:pPr>
            <w:r w:rsidRPr="00B27F51">
              <w:rPr>
                <w:bCs/>
              </w:rPr>
              <w:t xml:space="preserve">Экспертная оценка выполнения практического задания </w:t>
            </w:r>
          </w:p>
        </w:tc>
      </w:tr>
    </w:tbl>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pPr>
    </w:p>
    <w:p w:rsidR="000B4A45" w:rsidRPr="00B27F51" w:rsidRDefault="000B4A45" w:rsidP="000B4A4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pPr>
      <w:r w:rsidRPr="00B27F51">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484"/>
        <w:gridCol w:w="2375"/>
      </w:tblGrid>
      <w:tr w:rsidR="000B4A45" w:rsidRPr="00B27F51" w:rsidTr="00405116">
        <w:tc>
          <w:tcPr>
            <w:tcW w:w="3712" w:type="dxa"/>
            <w:vAlign w:val="center"/>
          </w:tcPr>
          <w:p w:rsidR="000B4A45" w:rsidRPr="00B27F51" w:rsidRDefault="000B4A45" w:rsidP="00405116">
            <w:pPr>
              <w:jc w:val="center"/>
              <w:rPr>
                <w:b/>
                <w:bCs/>
              </w:rPr>
            </w:pPr>
            <w:r w:rsidRPr="00B27F51">
              <w:rPr>
                <w:b/>
                <w:bCs/>
              </w:rPr>
              <w:t xml:space="preserve">Результаты </w:t>
            </w:r>
          </w:p>
          <w:p w:rsidR="000B4A45" w:rsidRPr="00B27F51" w:rsidRDefault="000B4A45" w:rsidP="00405116">
            <w:pPr>
              <w:jc w:val="center"/>
              <w:rPr>
                <w:b/>
                <w:bCs/>
              </w:rPr>
            </w:pPr>
            <w:r w:rsidRPr="00B27F51">
              <w:rPr>
                <w:b/>
                <w:bCs/>
              </w:rPr>
              <w:t>(освоенные общие компетенции)</w:t>
            </w:r>
          </w:p>
        </w:tc>
        <w:tc>
          <w:tcPr>
            <w:tcW w:w="3484" w:type="dxa"/>
            <w:vAlign w:val="center"/>
          </w:tcPr>
          <w:p w:rsidR="000B4A45" w:rsidRPr="00B27F51" w:rsidRDefault="000B4A45" w:rsidP="00405116">
            <w:pPr>
              <w:jc w:val="center"/>
              <w:rPr>
                <w:bCs/>
              </w:rPr>
            </w:pPr>
            <w:r w:rsidRPr="00B27F51">
              <w:rPr>
                <w:b/>
              </w:rPr>
              <w:t>Основные показатели оценки результата</w:t>
            </w:r>
          </w:p>
        </w:tc>
        <w:tc>
          <w:tcPr>
            <w:tcW w:w="2375" w:type="dxa"/>
            <w:vAlign w:val="center"/>
          </w:tcPr>
          <w:p w:rsidR="000B4A45" w:rsidRPr="00B27F51" w:rsidRDefault="000B4A45" w:rsidP="00405116">
            <w:pPr>
              <w:jc w:val="center"/>
              <w:rPr>
                <w:b/>
                <w:bCs/>
              </w:rPr>
            </w:pPr>
            <w:r w:rsidRPr="00B27F51">
              <w:rPr>
                <w:b/>
              </w:rPr>
              <w:t xml:space="preserve">Формы и методы контроля и оценки </w:t>
            </w:r>
          </w:p>
        </w:tc>
      </w:tr>
      <w:tr w:rsidR="000B4A45" w:rsidRPr="00B27F51" w:rsidTr="00405116">
        <w:trPr>
          <w:trHeight w:val="637"/>
        </w:trPr>
        <w:tc>
          <w:tcPr>
            <w:tcW w:w="3712" w:type="dxa"/>
          </w:tcPr>
          <w:p w:rsidR="000B4A45" w:rsidRPr="00B27F51" w:rsidRDefault="000B4A45" w:rsidP="00405116">
            <w:pPr>
              <w:widowControl w:val="0"/>
              <w:suppressAutoHyphens/>
              <w:jc w:val="both"/>
            </w:pPr>
            <w:r w:rsidRPr="00B27F51">
              <w:t>ОК1.Понимать сущность и социальную значимость своей будущей профессии, проявлять к ней устойчивый интерес.</w:t>
            </w:r>
          </w:p>
        </w:tc>
        <w:tc>
          <w:tcPr>
            <w:tcW w:w="3484" w:type="dxa"/>
          </w:tcPr>
          <w:p w:rsidR="000B4A45" w:rsidRPr="00B27F51" w:rsidRDefault="000B4A45" w:rsidP="00405116">
            <w:pPr>
              <w:rPr>
                <w:bCs/>
              </w:rPr>
            </w:pPr>
            <w:r w:rsidRPr="00B27F51">
              <w:rPr>
                <w:bCs/>
              </w:rPr>
              <w:t>- демонстрация интереса к будущей профессии.</w:t>
            </w:r>
          </w:p>
        </w:tc>
        <w:tc>
          <w:tcPr>
            <w:tcW w:w="2375" w:type="dxa"/>
          </w:tcPr>
          <w:p w:rsidR="000B4A45" w:rsidRPr="00B27F51" w:rsidRDefault="000B4A45" w:rsidP="00405116">
            <w:pPr>
              <w:rPr>
                <w:bCs/>
                <w:highlight w:val="yellow"/>
              </w:rPr>
            </w:pPr>
            <w:r w:rsidRPr="00B27F51">
              <w:rPr>
                <w:bCs/>
              </w:rPr>
              <w:t>Наблюдение и оценка на практических и лабораторных занятиях при выполнении работ по учебной и производственной практик</w:t>
            </w:r>
          </w:p>
        </w:tc>
      </w:tr>
      <w:tr w:rsidR="000B4A45" w:rsidRPr="00B27F51" w:rsidTr="00405116">
        <w:trPr>
          <w:trHeight w:val="254"/>
        </w:trPr>
        <w:tc>
          <w:tcPr>
            <w:tcW w:w="3712" w:type="dxa"/>
          </w:tcPr>
          <w:p w:rsidR="000B4A45" w:rsidRPr="00B27F51" w:rsidRDefault="000B4A45" w:rsidP="00405116">
            <w:pPr>
              <w:widowControl w:val="0"/>
              <w:suppressAutoHyphens/>
              <w:jc w:val="both"/>
            </w:pPr>
            <w:r w:rsidRPr="00B27F51">
              <w:t>ОК2.Организовывать собственную деятельность, исходя из цели и способов ее достижения, определенных руководителем.</w:t>
            </w:r>
          </w:p>
        </w:tc>
        <w:tc>
          <w:tcPr>
            <w:tcW w:w="3484" w:type="dxa"/>
          </w:tcPr>
          <w:p w:rsidR="000B4A45" w:rsidRPr="00B27F51" w:rsidRDefault="000B4A45" w:rsidP="00405116">
            <w:pPr>
              <w:jc w:val="both"/>
            </w:pPr>
            <w:r w:rsidRPr="00B27F51">
              <w:t>- оценка эффективности и качества выполнения;</w:t>
            </w:r>
          </w:p>
          <w:p w:rsidR="000B4A45" w:rsidRPr="00B27F51" w:rsidRDefault="000B4A45" w:rsidP="00405116">
            <w:pPr>
              <w:jc w:val="both"/>
              <w:rPr>
                <w:bCs/>
              </w:rPr>
            </w:pPr>
            <w:r w:rsidRPr="00B27F51">
              <w:rPr>
                <w:bCs/>
              </w:rPr>
              <w:t>- взаимодействие с обучающимися, преподавателями и мастерами в ходе обучения</w:t>
            </w:r>
          </w:p>
        </w:tc>
        <w:tc>
          <w:tcPr>
            <w:tcW w:w="2375" w:type="dxa"/>
          </w:tcPr>
          <w:p w:rsidR="000B4A45" w:rsidRPr="00B27F51" w:rsidRDefault="000B4A45" w:rsidP="00405116">
            <w:pPr>
              <w:rPr>
                <w:bCs/>
              </w:rPr>
            </w:pPr>
            <w:r w:rsidRPr="00B27F51">
              <w:rPr>
                <w:bCs/>
              </w:rPr>
              <w:t>Текущий контроль в форме:</w:t>
            </w:r>
          </w:p>
          <w:p w:rsidR="000B4A45" w:rsidRPr="00B27F51" w:rsidRDefault="000B4A45" w:rsidP="00405116">
            <w:pPr>
              <w:rPr>
                <w:bCs/>
                <w:i/>
              </w:rPr>
            </w:pPr>
            <w:r w:rsidRPr="00B27F51">
              <w:rPr>
                <w:bCs/>
              </w:rPr>
              <w:t>- защиты лабораторных и практических занятий</w:t>
            </w:r>
          </w:p>
        </w:tc>
      </w:tr>
      <w:tr w:rsidR="000B4A45" w:rsidRPr="00B27F51" w:rsidTr="00405116">
        <w:trPr>
          <w:trHeight w:val="637"/>
        </w:trPr>
        <w:tc>
          <w:tcPr>
            <w:tcW w:w="3712" w:type="dxa"/>
          </w:tcPr>
          <w:p w:rsidR="000B4A45" w:rsidRPr="00B27F51" w:rsidRDefault="000B4A45" w:rsidP="00405116">
            <w:pPr>
              <w:widowControl w:val="0"/>
              <w:suppressAutoHyphens/>
              <w:jc w:val="both"/>
            </w:pPr>
            <w:r w:rsidRPr="00B27F51">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484" w:type="dxa"/>
          </w:tcPr>
          <w:p w:rsidR="000B4A45" w:rsidRPr="00B27F51" w:rsidRDefault="000B4A45" w:rsidP="008B7DE8">
            <w:pPr>
              <w:numPr>
                <w:ilvl w:val="0"/>
                <w:numId w:val="90"/>
              </w:numPr>
              <w:tabs>
                <w:tab w:val="left" w:pos="252"/>
              </w:tabs>
              <w:spacing w:after="0" w:line="240" w:lineRule="auto"/>
              <w:jc w:val="both"/>
            </w:pPr>
            <w:r w:rsidRPr="00B27F51">
              <w:t>выбор и применение методов и способов решения профессиональных задач в области продажи продовольственных товаров;</w:t>
            </w:r>
          </w:p>
          <w:p w:rsidR="000B4A45" w:rsidRPr="00B27F51" w:rsidRDefault="000B4A45" w:rsidP="00405116">
            <w:pPr>
              <w:tabs>
                <w:tab w:val="left" w:pos="252"/>
              </w:tabs>
              <w:jc w:val="both"/>
            </w:pPr>
            <w:r w:rsidRPr="00B27F51">
              <w:t>-оценка эффективности и качества выполнения;</w:t>
            </w:r>
          </w:p>
          <w:p w:rsidR="000B4A45" w:rsidRPr="00B27F51" w:rsidRDefault="000B4A45" w:rsidP="00405116">
            <w:pPr>
              <w:jc w:val="both"/>
              <w:rPr>
                <w:bCs/>
              </w:rPr>
            </w:pPr>
            <w:r w:rsidRPr="00B27F51">
              <w:rPr>
                <w:bCs/>
              </w:rPr>
              <w:t xml:space="preserve">-решение стандартных и нестандартных </w:t>
            </w:r>
            <w:r w:rsidRPr="00B27F51">
              <w:t>профессиональных задач в области продажи продовольственных товаров.</w:t>
            </w:r>
          </w:p>
        </w:tc>
        <w:tc>
          <w:tcPr>
            <w:tcW w:w="2375" w:type="dxa"/>
          </w:tcPr>
          <w:p w:rsidR="000B4A45" w:rsidRPr="00B27F51" w:rsidRDefault="000B4A45" w:rsidP="00405116">
            <w:pPr>
              <w:rPr>
                <w:bCs/>
              </w:rPr>
            </w:pPr>
            <w:r w:rsidRPr="00B27F51">
              <w:rPr>
                <w:bCs/>
              </w:rPr>
              <w:t>Текущий контроль в форме:</w:t>
            </w:r>
          </w:p>
          <w:p w:rsidR="000B4A45" w:rsidRPr="00B27F51" w:rsidRDefault="000B4A45" w:rsidP="00405116">
            <w:pPr>
              <w:rPr>
                <w:bCs/>
              </w:rPr>
            </w:pPr>
            <w:r w:rsidRPr="00B27F51">
              <w:rPr>
                <w:bCs/>
              </w:rPr>
              <w:t>- защиты лабораторных и практических занятий;</w:t>
            </w:r>
          </w:p>
          <w:p w:rsidR="000B4A45" w:rsidRPr="00B27F51" w:rsidRDefault="000B4A45" w:rsidP="00405116">
            <w:pPr>
              <w:jc w:val="both"/>
              <w:rPr>
                <w:bCs/>
                <w:i/>
              </w:rPr>
            </w:pPr>
          </w:p>
        </w:tc>
      </w:tr>
      <w:tr w:rsidR="000B4A45" w:rsidRPr="00B27F51" w:rsidTr="00405116">
        <w:trPr>
          <w:trHeight w:val="637"/>
        </w:trPr>
        <w:tc>
          <w:tcPr>
            <w:tcW w:w="3712" w:type="dxa"/>
          </w:tcPr>
          <w:p w:rsidR="000B4A45" w:rsidRPr="00B27F51" w:rsidRDefault="000B4A45" w:rsidP="00405116">
            <w:pPr>
              <w:widowControl w:val="0"/>
              <w:suppressAutoHyphens/>
              <w:jc w:val="both"/>
            </w:pPr>
            <w:r w:rsidRPr="00B27F51">
              <w:t>ОК4.Осуществлять поиск информации, необходимой для эффективного выполнения профессиональных задач.</w:t>
            </w:r>
          </w:p>
        </w:tc>
        <w:tc>
          <w:tcPr>
            <w:tcW w:w="3484" w:type="dxa"/>
          </w:tcPr>
          <w:p w:rsidR="000B4A45" w:rsidRPr="00B27F51" w:rsidRDefault="000B4A45" w:rsidP="00405116">
            <w:pPr>
              <w:rPr>
                <w:bCs/>
              </w:rPr>
            </w:pPr>
            <w:r w:rsidRPr="00B27F51">
              <w:rPr>
                <w:bCs/>
              </w:rPr>
              <w:t xml:space="preserve">- нахождение и использование информации </w:t>
            </w:r>
            <w:r w:rsidRPr="00B27F51">
              <w:t>для эффективного выполнения профессиональных задач, профессионального и личностного развития.</w:t>
            </w:r>
          </w:p>
        </w:tc>
        <w:tc>
          <w:tcPr>
            <w:tcW w:w="2375" w:type="dxa"/>
          </w:tcPr>
          <w:p w:rsidR="000B4A45" w:rsidRPr="00B27F51" w:rsidRDefault="000B4A45" w:rsidP="00405116">
            <w:pPr>
              <w:jc w:val="both"/>
              <w:rPr>
                <w:bCs/>
                <w:highlight w:val="yellow"/>
              </w:rPr>
            </w:pPr>
            <w:r w:rsidRPr="00B27F51">
              <w:rPr>
                <w:bCs/>
              </w:rPr>
              <w:t>Наблюдение и оценка на практических и лабораторных занятиях при выполнении работ по учебной и производственной практик</w:t>
            </w:r>
          </w:p>
        </w:tc>
      </w:tr>
      <w:tr w:rsidR="000B4A45" w:rsidRPr="00B27F51" w:rsidTr="00405116">
        <w:trPr>
          <w:trHeight w:val="637"/>
        </w:trPr>
        <w:tc>
          <w:tcPr>
            <w:tcW w:w="3712" w:type="dxa"/>
          </w:tcPr>
          <w:p w:rsidR="000B4A45" w:rsidRPr="00B27F51" w:rsidRDefault="000B4A45" w:rsidP="00405116">
            <w:pPr>
              <w:widowControl w:val="0"/>
              <w:suppressAutoHyphens/>
            </w:pPr>
            <w:r w:rsidRPr="00B27F51">
              <w:t>ОК5.Использовать информационно-коммуникационные технологии в профессиональной деятельности.</w:t>
            </w:r>
          </w:p>
        </w:tc>
        <w:tc>
          <w:tcPr>
            <w:tcW w:w="3484" w:type="dxa"/>
          </w:tcPr>
          <w:p w:rsidR="000B4A45" w:rsidRPr="00B27F51" w:rsidRDefault="000B4A45" w:rsidP="00405116">
            <w:pPr>
              <w:rPr>
                <w:bCs/>
              </w:rPr>
            </w:pPr>
            <w:r w:rsidRPr="00B27F51">
              <w:rPr>
                <w:bCs/>
              </w:rPr>
              <w:t xml:space="preserve">- демонстрация навыков использования </w:t>
            </w:r>
            <w:r w:rsidRPr="00B27F51">
              <w:t>информационно-коммуникационные технологии в профессиональной деятельности.</w:t>
            </w:r>
          </w:p>
        </w:tc>
        <w:tc>
          <w:tcPr>
            <w:tcW w:w="2375" w:type="dxa"/>
          </w:tcPr>
          <w:p w:rsidR="000B4A45" w:rsidRPr="00B27F51" w:rsidRDefault="000B4A45" w:rsidP="00405116">
            <w:pPr>
              <w:jc w:val="both"/>
              <w:rPr>
                <w:bCs/>
                <w:highlight w:val="yellow"/>
              </w:rPr>
            </w:pPr>
            <w:r w:rsidRPr="00B27F51">
              <w:rPr>
                <w:bCs/>
              </w:rPr>
              <w:t>Наблюдение и оценка на практических и лабораторных занятиях при выполнении работ по учебной и производственной практик</w:t>
            </w:r>
          </w:p>
        </w:tc>
      </w:tr>
      <w:tr w:rsidR="000B4A45" w:rsidRPr="00B27F51" w:rsidTr="00405116">
        <w:trPr>
          <w:trHeight w:val="637"/>
        </w:trPr>
        <w:tc>
          <w:tcPr>
            <w:tcW w:w="3712" w:type="dxa"/>
          </w:tcPr>
          <w:p w:rsidR="000B4A45" w:rsidRPr="00B27F51" w:rsidRDefault="000B4A45" w:rsidP="00405116">
            <w:pPr>
              <w:widowControl w:val="0"/>
              <w:suppressAutoHyphens/>
              <w:jc w:val="both"/>
            </w:pPr>
            <w:r w:rsidRPr="00B27F51">
              <w:t>ОК6.Работать в команде, эффективно общаться с коллегами, руководством, клиентами.</w:t>
            </w:r>
          </w:p>
        </w:tc>
        <w:tc>
          <w:tcPr>
            <w:tcW w:w="3484" w:type="dxa"/>
          </w:tcPr>
          <w:p w:rsidR="000B4A45" w:rsidRPr="00B27F51" w:rsidRDefault="000B4A45" w:rsidP="00405116">
            <w:pPr>
              <w:rPr>
                <w:bCs/>
              </w:rPr>
            </w:pPr>
            <w:r w:rsidRPr="00B27F51">
              <w:rPr>
                <w:bCs/>
              </w:rPr>
              <w:t>- взаимодействие с обучающимися, преподавателями и мастерами в ходе обучения.</w:t>
            </w:r>
          </w:p>
        </w:tc>
        <w:tc>
          <w:tcPr>
            <w:tcW w:w="2375" w:type="dxa"/>
          </w:tcPr>
          <w:p w:rsidR="000B4A45" w:rsidRPr="00B27F51" w:rsidRDefault="000B4A45" w:rsidP="00405116">
            <w:pPr>
              <w:jc w:val="both"/>
              <w:rPr>
                <w:bCs/>
                <w:highlight w:val="yellow"/>
              </w:rPr>
            </w:pPr>
            <w:r w:rsidRPr="00B27F51">
              <w:rPr>
                <w:bCs/>
              </w:rPr>
              <w:t>Наблюдение и оценка на практических и лабораторных занятиях при выполнении работ по учебной и производственной практик</w:t>
            </w:r>
          </w:p>
        </w:tc>
      </w:tr>
      <w:tr w:rsidR="000B4A45" w:rsidRPr="00B27F51" w:rsidTr="00405116">
        <w:trPr>
          <w:trHeight w:val="637"/>
        </w:trPr>
        <w:tc>
          <w:tcPr>
            <w:tcW w:w="3712" w:type="dxa"/>
          </w:tcPr>
          <w:p w:rsidR="000B4A45" w:rsidRPr="00B27F51" w:rsidRDefault="000B4A45" w:rsidP="00405116">
            <w:pPr>
              <w:widowControl w:val="0"/>
              <w:suppressAutoHyphens/>
            </w:pPr>
            <w:r w:rsidRPr="00B27F51">
              <w:t>ОК7.Соблюдать правила реализации товаров в соответствии с действующими санитарными нормами и правилами, стандартами и Правилами продажи товаров.</w:t>
            </w:r>
          </w:p>
        </w:tc>
        <w:tc>
          <w:tcPr>
            <w:tcW w:w="3484" w:type="dxa"/>
          </w:tcPr>
          <w:p w:rsidR="000B4A45" w:rsidRPr="00B27F51" w:rsidRDefault="000B4A45" w:rsidP="00405116">
            <w:pPr>
              <w:tabs>
                <w:tab w:val="left" w:pos="252"/>
              </w:tabs>
              <w:jc w:val="both"/>
            </w:pPr>
            <w:r w:rsidRPr="00B27F51">
              <w:rPr>
                <w:bCs/>
              </w:rPr>
              <w:t xml:space="preserve">- </w:t>
            </w:r>
            <w:r w:rsidRPr="00B27F51">
              <w:t>оценка эффективности и качества выполнения реализации товара;</w:t>
            </w:r>
          </w:p>
          <w:p w:rsidR="000B4A45" w:rsidRPr="00B27F51" w:rsidRDefault="000B4A45" w:rsidP="00405116">
            <w:pPr>
              <w:jc w:val="both"/>
              <w:rPr>
                <w:bCs/>
              </w:rPr>
            </w:pPr>
          </w:p>
        </w:tc>
        <w:tc>
          <w:tcPr>
            <w:tcW w:w="2375" w:type="dxa"/>
          </w:tcPr>
          <w:p w:rsidR="000B4A45" w:rsidRPr="00B27F51" w:rsidRDefault="000B4A45" w:rsidP="00405116">
            <w:pPr>
              <w:jc w:val="both"/>
              <w:rPr>
                <w:bCs/>
                <w:i/>
              </w:rPr>
            </w:pPr>
            <w:r w:rsidRPr="00B27F51">
              <w:rPr>
                <w:bCs/>
              </w:rPr>
              <w:t>Экспертная оценка практической работы</w:t>
            </w:r>
          </w:p>
        </w:tc>
      </w:tr>
    </w:tbl>
    <w:p w:rsidR="000B4A45" w:rsidRDefault="000B4A45" w:rsidP="000B4A45"/>
    <w:p w:rsidR="000B4A45" w:rsidRPr="00B27F51" w:rsidRDefault="000B4A45" w:rsidP="000B4A45"/>
    <w:p w:rsidR="000B4A45" w:rsidRPr="004A6E74" w:rsidRDefault="000B4A45" w:rsidP="008B7DE8">
      <w:pPr>
        <w:numPr>
          <w:ilvl w:val="1"/>
          <w:numId w:val="85"/>
        </w:numPr>
        <w:spacing w:after="0" w:line="240" w:lineRule="auto"/>
        <w:ind w:left="0" w:firstLine="0"/>
        <w:jc w:val="center"/>
        <w:rPr>
          <w:b/>
        </w:rPr>
      </w:pPr>
      <w:r w:rsidRPr="004A6E74">
        <w:rPr>
          <w:b/>
        </w:rPr>
        <w:t>ПРОГРАММЫ УЧЕБНОЙ И ПРОИЗВОДСТВЕННОЙ ПРАКТИКИ</w:t>
      </w:r>
    </w:p>
    <w:p w:rsidR="000B4A45" w:rsidRPr="0008126A" w:rsidRDefault="000B4A45" w:rsidP="000B4A45"/>
    <w:p w:rsidR="000B4A45" w:rsidRPr="00B27F51" w:rsidRDefault="000B4A45" w:rsidP="000B4A45">
      <w:pPr>
        <w:jc w:val="center"/>
        <w:rPr>
          <w:b/>
        </w:rPr>
      </w:pPr>
      <w:r w:rsidRPr="00B27F51">
        <w:rPr>
          <w:b/>
        </w:rPr>
        <w:t>УП.01 УЧЕБНАЯ ПРАКТИКА</w:t>
      </w:r>
    </w:p>
    <w:p w:rsidR="000B4A45" w:rsidRPr="00B27F51" w:rsidRDefault="000B4A45" w:rsidP="000B4A45">
      <w:pPr>
        <w:jc w:val="center"/>
        <w:rPr>
          <w:b/>
        </w:rPr>
      </w:pPr>
    </w:p>
    <w:p w:rsidR="000B4A45" w:rsidRPr="00766B65" w:rsidRDefault="000B4A45" w:rsidP="000B4A45">
      <w:pPr>
        <w:jc w:val="both"/>
        <w:rPr>
          <w:rFonts w:eastAsia="Times New Roman"/>
          <w:b/>
        </w:rPr>
      </w:pPr>
      <w:r w:rsidRPr="00766B65">
        <w:rPr>
          <w:rFonts w:eastAsia="Times New Roman"/>
          <w:b/>
        </w:rPr>
        <w:t>1.1. Область применения программы.</w:t>
      </w:r>
    </w:p>
    <w:p w:rsidR="000B4A45" w:rsidRPr="00766B65" w:rsidRDefault="000B4A45" w:rsidP="000B4A45">
      <w:pPr>
        <w:jc w:val="both"/>
        <w:rPr>
          <w:rFonts w:eastAsia="Times New Roman"/>
        </w:rPr>
      </w:pPr>
      <w:r w:rsidRPr="00766B65">
        <w:rPr>
          <w:rFonts w:eastAsia="Times New Roman"/>
        </w:rPr>
        <w:t>Рабочая программа учебной практики ПМ.01 Продажа непродовольственных товаров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766B65" w:rsidRDefault="000B4A45" w:rsidP="000B4A45">
      <w:pPr>
        <w:jc w:val="both"/>
        <w:rPr>
          <w:rFonts w:eastAsia="Times New Roman"/>
          <w:b/>
        </w:rPr>
      </w:pPr>
      <w:r w:rsidRPr="00766B65">
        <w:rPr>
          <w:rFonts w:eastAsia="Times New Roman"/>
          <w:b/>
        </w:rPr>
        <w:t>1.2. Цели и задачи учебной практики.</w:t>
      </w:r>
    </w:p>
    <w:p w:rsidR="000B4A45" w:rsidRPr="00766B65" w:rsidRDefault="000B4A45" w:rsidP="000B4A45">
      <w:pPr>
        <w:jc w:val="both"/>
        <w:rPr>
          <w:rFonts w:eastAsia="Times New Roman"/>
        </w:rPr>
      </w:pPr>
      <w:r w:rsidRPr="00766B65">
        <w:rPr>
          <w:rFonts w:eastAsia="Times New Roman"/>
        </w:rPr>
        <w:t>Целью учебной практики профессиональной деятельности по профессии 38.01.02 Продавец, контролер-кассир является освоение обучающимися:</w:t>
      </w:r>
    </w:p>
    <w:p w:rsidR="000B4A45" w:rsidRPr="00766B65" w:rsidRDefault="000B4A45" w:rsidP="000B4A45">
      <w:pPr>
        <w:jc w:val="both"/>
        <w:rPr>
          <w:rFonts w:eastAsia="Times New Roman"/>
        </w:rPr>
      </w:pPr>
      <w:r w:rsidRPr="00766B65">
        <w:rPr>
          <w:rFonts w:eastAsia="Times New Roman"/>
        </w:rPr>
        <w:t>- пм.01 Продажа непродовольственных товаров;</w:t>
      </w:r>
    </w:p>
    <w:p w:rsidR="000B4A45" w:rsidRPr="00766B65" w:rsidRDefault="000B4A45" w:rsidP="000B4A45">
      <w:pPr>
        <w:jc w:val="both"/>
        <w:rPr>
          <w:rFonts w:eastAsia="Times New Roman"/>
        </w:rPr>
      </w:pPr>
      <w:r w:rsidRPr="00766B65">
        <w:rPr>
          <w:rFonts w:eastAsia="Times New Roman"/>
        </w:rPr>
        <w:t>- формирование общих и профессиональных компетенций;</w:t>
      </w:r>
    </w:p>
    <w:p w:rsidR="000B4A45" w:rsidRPr="00766B65" w:rsidRDefault="000B4A45" w:rsidP="000B4A45">
      <w:pPr>
        <w:jc w:val="both"/>
        <w:rPr>
          <w:rFonts w:eastAsia="Times New Roman"/>
        </w:rPr>
      </w:pPr>
      <w:r w:rsidRPr="00766B65">
        <w:rPr>
          <w:rFonts w:eastAsia="Times New Roman"/>
        </w:rPr>
        <w:t>- приобретение опыта практической работы обучающимися по профессии.</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Задачами учебной практики (профессионального обучения) являются:</w:t>
      </w:r>
    </w:p>
    <w:p w:rsidR="000B4A45" w:rsidRPr="00766B65" w:rsidRDefault="000B4A45" w:rsidP="000B4A45">
      <w:pPr>
        <w:jc w:val="both"/>
        <w:rPr>
          <w:rFonts w:eastAsia="Times New Roman"/>
        </w:rPr>
      </w:pPr>
      <w:r w:rsidRPr="00766B65">
        <w:rPr>
          <w:rFonts w:eastAsia="Times New Roman"/>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0B4A45" w:rsidRPr="00766B65" w:rsidRDefault="000B4A45" w:rsidP="000B4A45">
      <w:pPr>
        <w:jc w:val="both"/>
        <w:rPr>
          <w:rFonts w:eastAsia="Times New Roman"/>
        </w:rPr>
      </w:pPr>
      <w:r w:rsidRPr="00766B65">
        <w:rPr>
          <w:rFonts w:eastAsia="Times New Roman"/>
        </w:rPr>
        <w:t>- закрепление и совершенствование первоначальных практических профессиональных умений обучающихся.</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766B65" w:rsidRDefault="000B4A45" w:rsidP="000B4A45">
      <w:pPr>
        <w:jc w:val="both"/>
        <w:rPr>
          <w:rFonts w:eastAsia="Times New Roman"/>
        </w:rPr>
      </w:pPr>
      <w:r w:rsidRPr="00766B65">
        <w:rPr>
          <w:rFonts w:eastAsia="Times New Roman"/>
        </w:rPr>
        <w:t>В результате прохождения учебной практики, обучающиеся должны</w:t>
      </w:r>
    </w:p>
    <w:p w:rsidR="000B4A45" w:rsidRPr="00766B65" w:rsidRDefault="000B4A45" w:rsidP="000B4A45">
      <w:pPr>
        <w:jc w:val="both"/>
        <w:rPr>
          <w:rFonts w:eastAsia="Times New Roman"/>
        </w:rPr>
      </w:pPr>
      <w:r w:rsidRPr="00766B65">
        <w:rPr>
          <w:rFonts w:eastAsia="Times New Roman"/>
          <w:b/>
        </w:rPr>
        <w:t>иметь</w:t>
      </w:r>
      <w:r w:rsidRPr="00766B65">
        <w:rPr>
          <w:rFonts w:eastAsia="Times New Roman"/>
        </w:rPr>
        <w:t xml:space="preserve"> практический опыт:</w:t>
      </w:r>
    </w:p>
    <w:p w:rsidR="000B4A45" w:rsidRPr="00766B65" w:rsidRDefault="000B4A45" w:rsidP="000B4A45">
      <w:pPr>
        <w:jc w:val="both"/>
        <w:rPr>
          <w:rFonts w:eastAsia="Times New Roman"/>
        </w:rPr>
      </w:pPr>
      <w:r w:rsidRPr="00766B65">
        <w:rPr>
          <w:rFonts w:eastAsia="Times New Roman"/>
        </w:rPr>
        <w:t>-обслуживания покупателей, продажи различных групп непродовольственных товаров.</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b/>
        </w:rPr>
        <w:t>Уметь</w:t>
      </w:r>
      <w:r w:rsidRPr="00766B65">
        <w:rPr>
          <w:rFonts w:eastAsia="Times New Roman"/>
        </w:rPr>
        <w:t>:</w:t>
      </w:r>
    </w:p>
    <w:p w:rsidR="000B4A45" w:rsidRPr="00766B65" w:rsidRDefault="000B4A45" w:rsidP="000B4A45">
      <w:pPr>
        <w:jc w:val="both"/>
        <w:rPr>
          <w:rFonts w:eastAsia="Times New Roman"/>
        </w:rPr>
      </w:pPr>
      <w:r w:rsidRPr="00766B65">
        <w:rPr>
          <w:rFonts w:eastAsia="Times New Roman"/>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 xml:space="preserve">- оценивать качество по органолептическим показателям; </w:t>
      </w:r>
    </w:p>
    <w:p w:rsidR="000B4A45" w:rsidRPr="00766B65" w:rsidRDefault="000B4A45" w:rsidP="000B4A45">
      <w:pPr>
        <w:jc w:val="both"/>
        <w:rPr>
          <w:rFonts w:eastAsia="Times New Roman"/>
        </w:rPr>
      </w:pPr>
      <w:r w:rsidRPr="00766B65">
        <w:rPr>
          <w:rFonts w:eastAsia="Times New Roman"/>
        </w:rPr>
        <w:t>- консультировать о свойствах и правилах эксплуатации товаров;</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 расшифровывать маркировку, клеймение и символы по уходу;</w:t>
      </w:r>
    </w:p>
    <w:p w:rsidR="000B4A45" w:rsidRPr="00766B65" w:rsidRDefault="000B4A45" w:rsidP="000B4A45">
      <w:pPr>
        <w:jc w:val="both"/>
        <w:rPr>
          <w:rFonts w:eastAsia="Times New Roman"/>
        </w:rPr>
      </w:pPr>
      <w:r w:rsidRPr="00766B65">
        <w:rPr>
          <w:rFonts w:eastAsia="Times New Roman"/>
        </w:rPr>
        <w:t>- идентифицировать отдельные виды мебели для торговых организаций;</w:t>
      </w:r>
    </w:p>
    <w:p w:rsidR="000B4A45" w:rsidRPr="00766B65" w:rsidRDefault="000B4A45" w:rsidP="000B4A45">
      <w:pPr>
        <w:jc w:val="both"/>
        <w:rPr>
          <w:rFonts w:eastAsia="Times New Roman"/>
        </w:rPr>
      </w:pPr>
      <w:r w:rsidRPr="00766B65">
        <w:rPr>
          <w:rFonts w:eastAsia="Times New Roman"/>
        </w:rPr>
        <w:t>- производить подготовку к работе весоизмерительного оборудования;</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 производить взвешивание товаров отдельных товарных групп.</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b/>
        </w:rPr>
        <w:t>Знать</w:t>
      </w:r>
      <w:r w:rsidRPr="00766B65">
        <w:rPr>
          <w:rFonts w:eastAsia="Times New Roman"/>
        </w:rPr>
        <w:t>:</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-факторы, формирующие и сохраняющие потребительские свойства товаров различных товарных групп;</w:t>
      </w:r>
    </w:p>
    <w:p w:rsidR="000B4A45" w:rsidRPr="00766B65" w:rsidRDefault="000B4A45" w:rsidP="000B4A45">
      <w:pPr>
        <w:jc w:val="both"/>
        <w:rPr>
          <w:rFonts w:eastAsia="Times New Roman"/>
        </w:rPr>
      </w:pPr>
      <w:r w:rsidRPr="00766B65">
        <w:rPr>
          <w:rFonts w:eastAsia="Times New Roman"/>
        </w:rPr>
        <w:t>-классификацию и ассортимент различных товарных групп непродовольственных товаров;</w:t>
      </w:r>
    </w:p>
    <w:p w:rsidR="000B4A45" w:rsidRPr="00766B65" w:rsidRDefault="000B4A45" w:rsidP="000B4A45">
      <w:pPr>
        <w:jc w:val="both"/>
        <w:rPr>
          <w:rFonts w:eastAsia="Times New Roman"/>
        </w:rPr>
      </w:pPr>
      <w:r w:rsidRPr="00766B65">
        <w:rPr>
          <w:rFonts w:eastAsia="Times New Roman"/>
        </w:rPr>
        <w:t>-показатели качества, дефекты, градации качества, упаковку, маркировку и хранение непродовольственных товаров, назначение, классификацию мебели для торговых организаций и требования, предъявляемые к ней;</w:t>
      </w:r>
    </w:p>
    <w:p w:rsidR="000B4A45" w:rsidRPr="00766B65" w:rsidRDefault="000B4A45" w:rsidP="000B4A45">
      <w:pPr>
        <w:jc w:val="both"/>
        <w:rPr>
          <w:rFonts w:eastAsia="Times New Roman"/>
        </w:rPr>
      </w:pPr>
      <w:r w:rsidRPr="00766B65">
        <w:rPr>
          <w:rFonts w:eastAsia="Times New Roman"/>
        </w:rPr>
        <w:t>-назначение, классификацию торгового инвентаря;</w:t>
      </w:r>
    </w:p>
    <w:p w:rsidR="000B4A45" w:rsidRPr="00766B65" w:rsidRDefault="000B4A45" w:rsidP="000B4A45">
      <w:pPr>
        <w:jc w:val="both"/>
        <w:rPr>
          <w:rFonts w:eastAsia="Times New Roman"/>
        </w:rPr>
      </w:pPr>
      <w:r w:rsidRPr="00766B65">
        <w:rPr>
          <w:rFonts w:eastAsia="Times New Roman"/>
        </w:rPr>
        <w:t>-назначение и классификацию систем защиты товаров, порядок их использования;</w:t>
      </w:r>
    </w:p>
    <w:p w:rsidR="000B4A45" w:rsidRPr="00766B65" w:rsidRDefault="000B4A45" w:rsidP="000B4A45">
      <w:pPr>
        <w:jc w:val="both"/>
        <w:rPr>
          <w:rFonts w:eastAsia="Times New Roman"/>
        </w:rPr>
      </w:pPr>
      <w:r w:rsidRPr="00766B65">
        <w:rPr>
          <w:rFonts w:eastAsia="Times New Roman"/>
        </w:rPr>
        <w:t>-устройство и правила эксплуатации весоизмерительного оборудования;</w:t>
      </w:r>
    </w:p>
    <w:p w:rsidR="000B4A45" w:rsidRPr="00766B65" w:rsidRDefault="000B4A45" w:rsidP="000B4A45">
      <w:pPr>
        <w:jc w:val="both"/>
        <w:rPr>
          <w:rFonts w:eastAsia="Times New Roman"/>
        </w:rPr>
      </w:pPr>
      <w:r w:rsidRPr="00766B65">
        <w:rPr>
          <w:rFonts w:eastAsia="Times New Roman"/>
        </w:rPr>
        <w:t>-закон о защите прав потребителей;</w:t>
      </w:r>
    </w:p>
    <w:p w:rsidR="000B4A45" w:rsidRPr="00766B65" w:rsidRDefault="000B4A45" w:rsidP="000B4A45">
      <w:pPr>
        <w:jc w:val="both"/>
        <w:rPr>
          <w:rFonts w:eastAsia="Times New Roman"/>
        </w:rPr>
      </w:pPr>
      <w:r w:rsidRPr="00766B65">
        <w:rPr>
          <w:rFonts w:eastAsia="Times New Roman"/>
        </w:rPr>
        <w:t>-правила охраны труда.</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766B65" w:rsidRDefault="000B4A45" w:rsidP="000B4A45">
      <w:pPr>
        <w:jc w:val="both"/>
        <w:rPr>
          <w:rFonts w:eastAsia="Times New Roman"/>
          <w:b/>
        </w:rPr>
      </w:pPr>
      <w:r w:rsidRPr="00766B65">
        <w:rPr>
          <w:rFonts w:eastAsia="Times New Roman"/>
          <w:b/>
        </w:rPr>
        <w:t>1.3.  Количество часов на освоение учебной практики.</w:t>
      </w:r>
    </w:p>
    <w:p w:rsidR="000B4A45" w:rsidRPr="00766B65" w:rsidRDefault="000B4A45" w:rsidP="000B4A45">
      <w:pPr>
        <w:jc w:val="both"/>
        <w:rPr>
          <w:rFonts w:eastAsia="Times New Roman"/>
        </w:rPr>
      </w:pPr>
      <w:r w:rsidRPr="00766B65">
        <w:rPr>
          <w:rFonts w:eastAsia="Times New Roman"/>
        </w:rPr>
        <w:t>ПМ.01 Продажа непродовольственных товаров -  204 часа.</w:t>
      </w:r>
    </w:p>
    <w:p w:rsidR="000B4A45" w:rsidRPr="00766B65" w:rsidRDefault="000B4A45" w:rsidP="000B4A45">
      <w:pPr>
        <w:jc w:val="both"/>
        <w:rPr>
          <w:rFonts w:eastAsia="Times New Roman"/>
        </w:rPr>
      </w:pPr>
      <w:r w:rsidRPr="00766B65">
        <w:rPr>
          <w:rFonts w:eastAsia="Times New Roman"/>
        </w:rPr>
        <w:t>Заключительным этапом процесса обучения учебной практики является зачет.</w:t>
      </w:r>
    </w:p>
    <w:p w:rsidR="000B4A45" w:rsidRPr="00766B65" w:rsidRDefault="000B4A45" w:rsidP="000B4A45">
      <w:pPr>
        <w:keepNext/>
        <w:autoSpaceDE w:val="0"/>
        <w:autoSpaceDN w:val="0"/>
        <w:jc w:val="center"/>
        <w:outlineLvl w:val="0"/>
        <w:rPr>
          <w:rFonts w:eastAsia="Times New Roman"/>
          <w:b/>
          <w:caps/>
        </w:rPr>
      </w:pPr>
    </w:p>
    <w:p w:rsidR="000B4A45" w:rsidRPr="00766B65" w:rsidRDefault="000B4A45" w:rsidP="000B4A45">
      <w:pPr>
        <w:keepNext/>
        <w:autoSpaceDE w:val="0"/>
        <w:autoSpaceDN w:val="0"/>
        <w:jc w:val="center"/>
        <w:outlineLvl w:val="0"/>
        <w:rPr>
          <w:rFonts w:eastAsia="Times New Roman"/>
          <w:b/>
          <w:caps/>
        </w:rPr>
      </w:pPr>
      <w:r w:rsidRPr="00766B65">
        <w:rPr>
          <w:rFonts w:eastAsia="Times New Roman"/>
          <w:b/>
          <w:caps/>
        </w:rPr>
        <w:t>2. РЕЗУЛЬТАТЫ ОСВОЕНИЯ РАБОЧЕЙ ПРОГРАММЫ УЧЕБНОЙ ПРАКТИКИ</w:t>
      </w:r>
    </w:p>
    <w:p w:rsidR="000B4A45" w:rsidRPr="00766B65" w:rsidRDefault="000B4A45" w:rsidP="000B4A45">
      <w:pPr>
        <w:rPr>
          <w:rFonts w:eastAsia="Times New Roman"/>
        </w:rPr>
      </w:pPr>
      <w:r w:rsidRPr="00766B65">
        <w:rPr>
          <w:rFonts w:eastAsia="Times New Roman"/>
        </w:rPr>
        <w:t>Результатом учебной практики является освоение</w:t>
      </w:r>
    </w:p>
    <w:p w:rsidR="000B4A45" w:rsidRPr="00766B65" w:rsidRDefault="000B4A45" w:rsidP="000B4A45">
      <w:pPr>
        <w:jc w:val="both"/>
        <w:rPr>
          <w:rFonts w:eastAsia="Times New Roman"/>
        </w:rPr>
      </w:pPr>
      <w:r w:rsidRPr="00766B65">
        <w:rPr>
          <w:rFonts w:eastAsia="Times New Roman"/>
        </w:rPr>
        <w:t>- общих компетенций (ОК):</w:t>
      </w:r>
    </w:p>
    <w:p w:rsidR="000B4A45" w:rsidRPr="00766B65" w:rsidRDefault="000B4A45" w:rsidP="000B4A45">
      <w:pPr>
        <w:jc w:val="both"/>
        <w:rPr>
          <w:rFonts w:eastAsia="Times New Roman"/>
        </w:rPr>
      </w:pPr>
      <w:r w:rsidRPr="00766B65">
        <w:rPr>
          <w:rFonts w:eastAsia="Times New Roman"/>
        </w:rPr>
        <w:t>- профессиональных компетенций (ПК):</w:t>
      </w:r>
    </w:p>
    <w:tbl>
      <w:tblPr>
        <w:tblW w:w="9356" w:type="dxa"/>
        <w:tblInd w:w="5" w:type="dxa"/>
        <w:tblLayout w:type="fixed"/>
        <w:tblCellMar>
          <w:left w:w="0" w:type="dxa"/>
          <w:right w:w="0" w:type="dxa"/>
        </w:tblCellMar>
        <w:tblLook w:val="0000" w:firstRow="0" w:lastRow="0" w:firstColumn="0" w:lastColumn="0" w:noHBand="0" w:noVBand="0"/>
      </w:tblPr>
      <w:tblGrid>
        <w:gridCol w:w="1227"/>
        <w:gridCol w:w="6"/>
        <w:gridCol w:w="8123"/>
      </w:tblGrid>
      <w:tr w:rsidR="000B4A45" w:rsidRPr="00766B65" w:rsidTr="00405116">
        <w:trPr>
          <w:trHeight w:val="265"/>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b/>
                <w:color w:val="000000"/>
              </w:rPr>
            </w:pPr>
            <w:r w:rsidRPr="00766B65">
              <w:rPr>
                <w:rFonts w:eastAsia="Times New Roman"/>
                <w:b/>
                <w:color w:val="000000"/>
              </w:rPr>
              <w:t>Код</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b/>
                <w:bCs/>
                <w:color w:val="000000"/>
              </w:rPr>
              <w:t>Наименование результата практики</w:t>
            </w:r>
          </w:p>
        </w:tc>
      </w:tr>
      <w:tr w:rsidR="000B4A45" w:rsidRPr="00766B65" w:rsidTr="00405116">
        <w:trPr>
          <w:trHeight w:val="659"/>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rPr>
              <w:t>ОК 1.</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Понимать сущность и социальную значимость  будущей профессии, проявлять к ней устойчивый интерес.</w:t>
            </w:r>
          </w:p>
        </w:tc>
      </w:tr>
      <w:tr w:rsidR="000B4A45" w:rsidRPr="00766B65" w:rsidTr="00405116">
        <w:trPr>
          <w:trHeight w:val="659"/>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rPr>
              <w:t>ОК 2.</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Организовывать собственную деятельность, исходя из цели и способов ее достижения, определенных руководителем.</w:t>
            </w:r>
          </w:p>
        </w:tc>
      </w:tr>
      <w:tr w:rsidR="000B4A45" w:rsidRPr="00766B65" w:rsidTr="00405116">
        <w:trPr>
          <w:trHeight w:val="879"/>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spacing w:val="50"/>
              </w:rPr>
              <w:t>ОК3.</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B4A45" w:rsidRPr="00766B65" w:rsidTr="00405116">
        <w:trPr>
          <w:trHeight w:val="659"/>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rPr>
              <w:t>ОК 4.</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Осуществлять поиск информации, необходимой для эффективного выполнения профессиональных задач.</w:t>
            </w:r>
          </w:p>
        </w:tc>
      </w:tr>
      <w:tr w:rsidR="000B4A45" w:rsidRPr="00766B65" w:rsidTr="00405116">
        <w:trPr>
          <w:trHeight w:val="659"/>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rPr>
              <w:t>ОК 5.</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Использовать информационно-коммуникационные технологии в профессиональной деятельности.</w:t>
            </w:r>
          </w:p>
        </w:tc>
      </w:tr>
      <w:tr w:rsidR="000B4A45" w:rsidRPr="00766B65" w:rsidTr="00405116">
        <w:trPr>
          <w:trHeight w:val="659"/>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spacing w:val="50"/>
              </w:rPr>
              <w:t>ОК6</w:t>
            </w:r>
            <w:r w:rsidRPr="00766B65">
              <w:rPr>
                <w:rFonts w:eastAsia="Times New Roman"/>
                <w:color w:val="000000"/>
                <w:spacing w:val="50"/>
                <w:lang w:val="en-US"/>
              </w:rPr>
              <w:t>.</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Работать в команде, эффективно общаться с коллегами, руководством, клиентами.</w:t>
            </w:r>
          </w:p>
        </w:tc>
      </w:tr>
      <w:tr w:rsidR="000B4A45" w:rsidRPr="00766B65" w:rsidTr="00405116">
        <w:trPr>
          <w:trHeight w:val="879"/>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rPr>
              <w:t>ОК 7.</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0B4A45" w:rsidRPr="00766B65" w:rsidTr="00405116">
        <w:trPr>
          <w:trHeight w:val="782"/>
        </w:trPr>
        <w:tc>
          <w:tcPr>
            <w:tcW w:w="1233"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rPr>
              <w:t>ОК 8.</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 xml:space="preserve">  Исполнять воинскую обязанность, в том числе с применением полученных профессиональных знаний (для юношей).</w:t>
            </w:r>
          </w:p>
        </w:tc>
      </w:tr>
      <w:tr w:rsidR="000B4A45" w:rsidRPr="00766B65" w:rsidTr="00405116">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 xml:space="preserve">  ПК 1.1.</w:t>
            </w:r>
          </w:p>
        </w:tc>
        <w:tc>
          <w:tcPr>
            <w:tcW w:w="8129"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 xml:space="preserve">  Проверять качество, комплектность, количественные характеристики непродовольственных товаров.</w:t>
            </w:r>
          </w:p>
        </w:tc>
      </w:tr>
      <w:tr w:rsidR="000B4A45" w:rsidRPr="00766B65" w:rsidTr="00405116">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rPr>
              <w:t>ПК 1.2.</w:t>
            </w:r>
          </w:p>
        </w:tc>
        <w:tc>
          <w:tcPr>
            <w:tcW w:w="8129"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 xml:space="preserve">  Осуществлять подготовку, размещение товаров в торговом зале и выкладку на торгово-технологическом оборудовании.</w:t>
            </w:r>
          </w:p>
        </w:tc>
      </w:tr>
      <w:tr w:rsidR="000B4A45" w:rsidRPr="00766B65" w:rsidTr="00405116">
        <w:trPr>
          <w:trHeight w:val="561"/>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rPr>
              <w:t>ПК 1.3.</w:t>
            </w:r>
          </w:p>
        </w:tc>
        <w:tc>
          <w:tcPr>
            <w:tcW w:w="8129"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 xml:space="preserve">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tc>
      </w:tr>
      <w:tr w:rsidR="000B4A45" w:rsidRPr="00766B65" w:rsidTr="00405116">
        <w:trPr>
          <w:trHeight w:val="279"/>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ind w:left="100"/>
              <w:jc w:val="both"/>
              <w:rPr>
                <w:rFonts w:eastAsia="Times New Roman"/>
                <w:color w:val="000000"/>
              </w:rPr>
            </w:pPr>
            <w:r w:rsidRPr="00766B65">
              <w:rPr>
                <w:rFonts w:eastAsia="Times New Roman"/>
                <w:color w:val="000000"/>
                <w:spacing w:val="50"/>
              </w:rPr>
              <w:t>ПК1.4.</w:t>
            </w:r>
          </w:p>
        </w:tc>
        <w:tc>
          <w:tcPr>
            <w:tcW w:w="8129" w:type="dxa"/>
            <w:gridSpan w:val="2"/>
            <w:tcBorders>
              <w:top w:val="single" w:sz="4" w:space="0" w:color="auto"/>
              <w:left w:val="single" w:sz="4" w:space="0" w:color="auto"/>
              <w:bottom w:val="single" w:sz="4" w:space="0" w:color="auto"/>
              <w:right w:val="single" w:sz="4" w:space="0" w:color="auto"/>
            </w:tcBorders>
            <w:shd w:val="clear" w:color="auto" w:fill="FFFFFF"/>
          </w:tcPr>
          <w:p w:rsidR="000B4A45" w:rsidRPr="00766B65" w:rsidRDefault="000B4A45" w:rsidP="00405116">
            <w:pPr>
              <w:jc w:val="both"/>
              <w:rPr>
                <w:rFonts w:eastAsia="Times New Roman"/>
                <w:color w:val="000000"/>
              </w:rPr>
            </w:pPr>
            <w:r w:rsidRPr="00766B65">
              <w:rPr>
                <w:rFonts w:eastAsia="Times New Roman"/>
                <w:color w:val="000000"/>
              </w:rPr>
              <w:t xml:space="preserve">  Осуществлять контроль за сохранностью товарно-материальных ценностей.</w:t>
            </w:r>
          </w:p>
        </w:tc>
      </w:tr>
    </w:tbl>
    <w:p w:rsidR="000B4A45" w:rsidRDefault="000B4A45" w:rsidP="000B4A45">
      <w:pPr>
        <w:jc w:val="center"/>
        <w:rPr>
          <w:b/>
        </w:rPr>
      </w:pPr>
    </w:p>
    <w:p w:rsidR="000B4A45" w:rsidRDefault="000B4A45" w:rsidP="000B4A45">
      <w:pPr>
        <w:jc w:val="center"/>
        <w:rPr>
          <w:b/>
        </w:rPr>
      </w:pPr>
      <w:r w:rsidRPr="00766B65">
        <w:rPr>
          <w:b/>
        </w:rPr>
        <w:t xml:space="preserve">3. Структура и содержание рабочей программы учебной практики </w:t>
      </w:r>
    </w:p>
    <w:p w:rsidR="000B4A45" w:rsidRPr="00766B65" w:rsidRDefault="000B4A45" w:rsidP="000B4A45">
      <w:pPr>
        <w:jc w:val="center"/>
        <w:rPr>
          <w:b/>
        </w:rPr>
      </w:pPr>
      <w:r w:rsidRPr="00766B65">
        <w:rPr>
          <w:b/>
        </w:rPr>
        <w:t>ПМ.01 Продажа непродовольственных товаров.</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5468"/>
        <w:gridCol w:w="1231"/>
      </w:tblGrid>
      <w:tr w:rsidR="000B4A45" w:rsidRPr="006E54FE" w:rsidTr="00405116">
        <w:tc>
          <w:tcPr>
            <w:tcW w:w="2754" w:type="dxa"/>
          </w:tcPr>
          <w:p w:rsidR="000B4A45" w:rsidRPr="006E54FE" w:rsidRDefault="000B4A45" w:rsidP="00405116">
            <w:pPr>
              <w:rPr>
                <w:b/>
              </w:rPr>
            </w:pPr>
            <w:r w:rsidRPr="006E54FE">
              <w:rPr>
                <w:b/>
              </w:rPr>
              <w:t>Наименование разделов профессионального модуля и тем.</w:t>
            </w:r>
          </w:p>
        </w:tc>
        <w:tc>
          <w:tcPr>
            <w:tcW w:w="5468" w:type="dxa"/>
          </w:tcPr>
          <w:p w:rsidR="000B4A45" w:rsidRPr="006E54FE" w:rsidRDefault="000B4A45" w:rsidP="00405116">
            <w:pPr>
              <w:rPr>
                <w:b/>
              </w:rPr>
            </w:pPr>
            <w:r w:rsidRPr="006E54FE">
              <w:rPr>
                <w:b/>
              </w:rPr>
              <w:t>Содержание учебного материала, лабораторные работы и практические занятия.</w:t>
            </w:r>
          </w:p>
        </w:tc>
        <w:tc>
          <w:tcPr>
            <w:tcW w:w="1231" w:type="dxa"/>
          </w:tcPr>
          <w:p w:rsidR="000B4A45" w:rsidRPr="006E54FE" w:rsidRDefault="000B4A45" w:rsidP="00405116">
            <w:pPr>
              <w:rPr>
                <w:b/>
              </w:rPr>
            </w:pPr>
            <w:r w:rsidRPr="006E54FE">
              <w:rPr>
                <w:b/>
              </w:rPr>
              <w:t>Объем часов.</w:t>
            </w:r>
          </w:p>
        </w:tc>
      </w:tr>
      <w:tr w:rsidR="000B4A45" w:rsidRPr="006E54FE" w:rsidTr="00405116">
        <w:tc>
          <w:tcPr>
            <w:tcW w:w="2754" w:type="dxa"/>
          </w:tcPr>
          <w:p w:rsidR="000B4A45" w:rsidRPr="006E54FE" w:rsidRDefault="000B4A45" w:rsidP="00405116">
            <w:pPr>
              <w:jc w:val="center"/>
            </w:pPr>
            <w:r w:rsidRPr="006E54FE">
              <w:t>1</w:t>
            </w:r>
          </w:p>
        </w:tc>
        <w:tc>
          <w:tcPr>
            <w:tcW w:w="5468" w:type="dxa"/>
          </w:tcPr>
          <w:p w:rsidR="000B4A45" w:rsidRPr="006E54FE" w:rsidRDefault="000B4A45" w:rsidP="00405116">
            <w:pPr>
              <w:jc w:val="center"/>
            </w:pPr>
            <w:r w:rsidRPr="006E54FE">
              <w:t>2</w:t>
            </w:r>
          </w:p>
        </w:tc>
        <w:tc>
          <w:tcPr>
            <w:tcW w:w="1231" w:type="dxa"/>
          </w:tcPr>
          <w:p w:rsidR="000B4A45" w:rsidRPr="006E54FE" w:rsidRDefault="000B4A45" w:rsidP="00405116">
            <w:pPr>
              <w:jc w:val="center"/>
            </w:pPr>
            <w:r w:rsidRPr="006E54FE">
              <w:t>3</w:t>
            </w:r>
          </w:p>
        </w:tc>
      </w:tr>
      <w:tr w:rsidR="000B4A45" w:rsidRPr="006E54FE" w:rsidTr="00405116">
        <w:tc>
          <w:tcPr>
            <w:tcW w:w="2754" w:type="dxa"/>
          </w:tcPr>
          <w:p w:rsidR="000B4A45" w:rsidRPr="006E54FE" w:rsidRDefault="000B4A45" w:rsidP="00405116">
            <w:pPr>
              <w:rPr>
                <w:b/>
              </w:rPr>
            </w:pPr>
            <w:r w:rsidRPr="006E54FE">
              <w:rPr>
                <w:b/>
              </w:rPr>
              <w:t>Раздел 1. Продажа непродовольственных товаров.</w:t>
            </w:r>
          </w:p>
        </w:tc>
        <w:tc>
          <w:tcPr>
            <w:tcW w:w="5468" w:type="dxa"/>
          </w:tcPr>
          <w:p w:rsidR="000B4A45" w:rsidRPr="006E54FE" w:rsidRDefault="000B4A45" w:rsidP="00405116"/>
        </w:tc>
        <w:tc>
          <w:tcPr>
            <w:tcW w:w="1231" w:type="dxa"/>
          </w:tcPr>
          <w:p w:rsidR="000B4A45" w:rsidRPr="006E54FE" w:rsidRDefault="000B4A45" w:rsidP="00405116">
            <w:r w:rsidRPr="006E54FE">
              <w:t>204</w:t>
            </w:r>
          </w:p>
        </w:tc>
      </w:tr>
      <w:tr w:rsidR="000B4A45" w:rsidRPr="006E54FE" w:rsidTr="00405116">
        <w:tc>
          <w:tcPr>
            <w:tcW w:w="2754" w:type="dxa"/>
            <w:vMerge w:val="restart"/>
          </w:tcPr>
          <w:p w:rsidR="000B4A45" w:rsidRPr="006E54FE" w:rsidRDefault="000B4A45" w:rsidP="00405116">
            <w:pPr>
              <w:rPr>
                <w:b/>
              </w:rPr>
            </w:pPr>
            <w:r w:rsidRPr="006E54FE">
              <w:rPr>
                <w:b/>
              </w:rPr>
              <w:t>Тема 1.1. Основы товароведения непродовольственных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32"/>
              </w:numPr>
              <w:jc w:val="left"/>
            </w:pPr>
            <w:r w:rsidRPr="006E54FE">
              <w:t>Провести инструктаж  техники  безопасности, противопожарной безопасности. Закрепить теоретические основы товароведения на практике.</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1.2. Продажа текстильных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33"/>
              </w:numPr>
              <w:jc w:val="left"/>
            </w:pPr>
            <w:r w:rsidRPr="006E54FE">
              <w:t xml:space="preserve">Проверить качество, комплектность, количественные характеристики текстильных товаров. Осуществить подготовку, размещение текстильных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1.3. Продажа нетканых материалов и искусственного меха.</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34"/>
              </w:numPr>
              <w:jc w:val="left"/>
            </w:pPr>
            <w:r w:rsidRPr="006E54FE">
              <w:t xml:space="preserve">Проверить качество, комплектность, количественные характеристики нетканых материалов и искусственного меха. Осуществить подготовку, размещение нетканых материалов и искусственного меха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1.4. Продажа швейных и трикотажных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35"/>
              </w:numPr>
              <w:jc w:val="left"/>
            </w:pPr>
            <w:r w:rsidRPr="006E54FE">
              <w:t>Проверить качество, комплектность, количественные характеристики швейных и трикотажных  товаров. Осуществить подготовку, размещение швейных и трикотажных товаров в торговом зале и выкладку на торгово-технологическом оборудовании.</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1.5. Продажа пушно-меховых и овчинно-шубных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36"/>
              </w:numPr>
              <w:jc w:val="left"/>
            </w:pPr>
            <w:r w:rsidRPr="006E54FE">
              <w:t xml:space="preserve">Проверить качество, комплектность, количественные характеристики пушно-меховых и овчинно-шубных товаров. Осуществить подготовку, размещение пушно-меховых и овчинно-шубных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1.6. Продажа обувных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43"/>
              </w:numPr>
              <w:jc w:val="left"/>
            </w:pPr>
            <w:r w:rsidRPr="006E54FE">
              <w:t>Проверить качество, комплектность, количественные характеристики обувных товаров.</w:t>
            </w:r>
          </w:p>
          <w:p w:rsidR="000B4A45" w:rsidRPr="006E54FE" w:rsidRDefault="000B4A45" w:rsidP="008B7DE8">
            <w:pPr>
              <w:pStyle w:val="a3"/>
              <w:numPr>
                <w:ilvl w:val="0"/>
                <w:numId w:val="43"/>
              </w:numPr>
              <w:jc w:val="left"/>
            </w:pPr>
            <w:r w:rsidRPr="006E54FE">
              <w:t xml:space="preserve">Осуществить подготовку, размещение обувных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rPr>
          <w:trHeight w:val="330"/>
        </w:trPr>
        <w:tc>
          <w:tcPr>
            <w:tcW w:w="2754" w:type="dxa"/>
            <w:vMerge w:val="restart"/>
          </w:tcPr>
          <w:p w:rsidR="000B4A45" w:rsidRPr="006E54FE" w:rsidRDefault="000B4A45" w:rsidP="00405116">
            <w:pPr>
              <w:rPr>
                <w:b/>
              </w:rPr>
            </w:pPr>
            <w:r w:rsidRPr="006E54FE">
              <w:rPr>
                <w:b/>
              </w:rPr>
              <w:t>Тема 1.7. Продажа галантерейных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rPr>
          <w:trHeight w:val="330"/>
        </w:trPr>
        <w:tc>
          <w:tcPr>
            <w:tcW w:w="2754" w:type="dxa"/>
            <w:vMerge/>
          </w:tcPr>
          <w:p w:rsidR="000B4A45" w:rsidRPr="006E54FE" w:rsidRDefault="000B4A45" w:rsidP="00405116">
            <w:pPr>
              <w:rPr>
                <w:b/>
              </w:rPr>
            </w:pPr>
          </w:p>
        </w:tc>
        <w:tc>
          <w:tcPr>
            <w:tcW w:w="5468" w:type="dxa"/>
          </w:tcPr>
          <w:p w:rsidR="000B4A45" w:rsidRPr="006E54FE" w:rsidRDefault="000B4A45" w:rsidP="008B7DE8">
            <w:pPr>
              <w:pStyle w:val="a3"/>
              <w:numPr>
                <w:ilvl w:val="0"/>
                <w:numId w:val="37"/>
              </w:numPr>
              <w:ind w:left="720"/>
              <w:jc w:val="left"/>
            </w:pPr>
            <w:r w:rsidRPr="006E54FE">
              <w:t xml:space="preserve">Проверить качество, комплектность, количественные характеристики галантерейных товаров. Осуществить подготовку, размещение галантерейных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rPr>
          <w:trHeight w:val="330"/>
        </w:trPr>
        <w:tc>
          <w:tcPr>
            <w:tcW w:w="2754" w:type="dxa"/>
            <w:vMerge w:val="restart"/>
          </w:tcPr>
          <w:p w:rsidR="000B4A45" w:rsidRPr="006E54FE" w:rsidRDefault="000B4A45" w:rsidP="00405116">
            <w:pPr>
              <w:rPr>
                <w:b/>
              </w:rPr>
            </w:pPr>
            <w:r w:rsidRPr="006E54FE">
              <w:rPr>
                <w:b/>
              </w:rPr>
              <w:t>Тема 1.8. Продажа парфюмерно-косметических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rPr>
          <w:trHeight w:val="975"/>
        </w:trPr>
        <w:tc>
          <w:tcPr>
            <w:tcW w:w="2754" w:type="dxa"/>
            <w:vMerge/>
          </w:tcPr>
          <w:p w:rsidR="000B4A45" w:rsidRPr="006E54FE" w:rsidRDefault="000B4A45" w:rsidP="00405116">
            <w:pPr>
              <w:rPr>
                <w:b/>
              </w:rPr>
            </w:pPr>
          </w:p>
        </w:tc>
        <w:tc>
          <w:tcPr>
            <w:tcW w:w="5468" w:type="dxa"/>
          </w:tcPr>
          <w:p w:rsidR="000B4A45" w:rsidRPr="006E54FE" w:rsidRDefault="000B4A45" w:rsidP="008B7DE8">
            <w:pPr>
              <w:pStyle w:val="a3"/>
              <w:numPr>
                <w:ilvl w:val="0"/>
                <w:numId w:val="38"/>
              </w:numPr>
              <w:jc w:val="left"/>
            </w:pPr>
            <w:r w:rsidRPr="006E54FE">
              <w:t>Проверить качество, комплектность, количественные характеристики парфюмерно-косметических товаров.</w:t>
            </w:r>
          </w:p>
          <w:p w:rsidR="000B4A45" w:rsidRPr="006E54FE" w:rsidRDefault="000B4A45" w:rsidP="008B7DE8">
            <w:pPr>
              <w:pStyle w:val="a3"/>
              <w:numPr>
                <w:ilvl w:val="0"/>
                <w:numId w:val="38"/>
              </w:numPr>
              <w:jc w:val="left"/>
            </w:pPr>
            <w:r w:rsidRPr="006E54FE">
              <w:t xml:space="preserve">Осуществить подготовку, размещение парфюмерно-косметических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rPr>
          <w:trHeight w:val="315"/>
        </w:trPr>
        <w:tc>
          <w:tcPr>
            <w:tcW w:w="2754" w:type="dxa"/>
            <w:vMerge w:val="restart"/>
          </w:tcPr>
          <w:p w:rsidR="000B4A45" w:rsidRPr="006E54FE" w:rsidRDefault="000B4A45" w:rsidP="00405116">
            <w:pPr>
              <w:rPr>
                <w:b/>
              </w:rPr>
            </w:pPr>
            <w:r w:rsidRPr="006E54FE">
              <w:rPr>
                <w:b/>
              </w:rPr>
              <w:t>Тема 1.9. Продажа силикатных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rPr>
          <w:trHeight w:val="315"/>
        </w:trPr>
        <w:tc>
          <w:tcPr>
            <w:tcW w:w="2754" w:type="dxa"/>
            <w:vMerge/>
          </w:tcPr>
          <w:p w:rsidR="000B4A45" w:rsidRPr="006E54FE" w:rsidRDefault="000B4A45" w:rsidP="00405116">
            <w:pPr>
              <w:rPr>
                <w:b/>
              </w:rPr>
            </w:pPr>
          </w:p>
        </w:tc>
        <w:tc>
          <w:tcPr>
            <w:tcW w:w="5468" w:type="dxa"/>
          </w:tcPr>
          <w:p w:rsidR="000B4A45" w:rsidRPr="006E54FE" w:rsidRDefault="000B4A45" w:rsidP="008B7DE8">
            <w:pPr>
              <w:pStyle w:val="a3"/>
              <w:numPr>
                <w:ilvl w:val="0"/>
                <w:numId w:val="39"/>
              </w:numPr>
              <w:jc w:val="left"/>
            </w:pPr>
            <w:r w:rsidRPr="006E54FE">
              <w:t>Проверить качество, комплектность, количественные характеристики силикатных товаров.</w:t>
            </w:r>
          </w:p>
          <w:p w:rsidR="000B4A45" w:rsidRPr="006E54FE" w:rsidRDefault="000B4A45" w:rsidP="008B7DE8">
            <w:pPr>
              <w:pStyle w:val="a3"/>
              <w:numPr>
                <w:ilvl w:val="0"/>
                <w:numId w:val="39"/>
              </w:numPr>
              <w:jc w:val="left"/>
            </w:pPr>
            <w:r w:rsidRPr="006E54FE">
              <w:t xml:space="preserve">Осуществить подготовку, размещение силикатных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rPr>
          <w:trHeight w:val="330"/>
        </w:trPr>
        <w:tc>
          <w:tcPr>
            <w:tcW w:w="2754" w:type="dxa"/>
            <w:vMerge w:val="restart"/>
          </w:tcPr>
          <w:p w:rsidR="000B4A45" w:rsidRPr="006E54FE" w:rsidRDefault="000B4A45" w:rsidP="00405116">
            <w:pPr>
              <w:rPr>
                <w:b/>
              </w:rPr>
            </w:pPr>
            <w:r w:rsidRPr="006E54FE">
              <w:rPr>
                <w:b/>
              </w:rPr>
              <w:t>Тема 1.10. Продажа металлохозяйственных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rPr>
          <w:trHeight w:val="315"/>
        </w:trPr>
        <w:tc>
          <w:tcPr>
            <w:tcW w:w="2754" w:type="dxa"/>
            <w:vMerge/>
          </w:tcPr>
          <w:p w:rsidR="000B4A45" w:rsidRPr="006E54FE" w:rsidRDefault="000B4A45" w:rsidP="00405116">
            <w:pPr>
              <w:rPr>
                <w:b/>
              </w:rPr>
            </w:pPr>
          </w:p>
        </w:tc>
        <w:tc>
          <w:tcPr>
            <w:tcW w:w="5468" w:type="dxa"/>
          </w:tcPr>
          <w:p w:rsidR="000B4A45" w:rsidRPr="006E54FE" w:rsidRDefault="000B4A45" w:rsidP="008B7DE8">
            <w:pPr>
              <w:pStyle w:val="a3"/>
              <w:numPr>
                <w:ilvl w:val="0"/>
                <w:numId w:val="40"/>
              </w:numPr>
              <w:jc w:val="left"/>
            </w:pPr>
            <w:r w:rsidRPr="006E54FE">
              <w:t>Проверить качество, комплектность, количественные характеристики металлохозяйственных товаров.</w:t>
            </w:r>
          </w:p>
          <w:p w:rsidR="000B4A45" w:rsidRPr="006E54FE" w:rsidRDefault="000B4A45" w:rsidP="008B7DE8">
            <w:pPr>
              <w:pStyle w:val="a3"/>
              <w:numPr>
                <w:ilvl w:val="0"/>
                <w:numId w:val="40"/>
              </w:numPr>
              <w:jc w:val="left"/>
            </w:pPr>
            <w:r w:rsidRPr="006E54FE">
              <w:t xml:space="preserve">Осуществить подготовку, размещение металлохозяйственных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rPr>
          <w:trHeight w:val="315"/>
        </w:trPr>
        <w:tc>
          <w:tcPr>
            <w:tcW w:w="2754" w:type="dxa"/>
            <w:vMerge w:val="restart"/>
          </w:tcPr>
          <w:p w:rsidR="000B4A45" w:rsidRPr="006E54FE" w:rsidRDefault="000B4A45" w:rsidP="00405116">
            <w:pPr>
              <w:rPr>
                <w:b/>
              </w:rPr>
            </w:pPr>
            <w:r w:rsidRPr="006E54FE">
              <w:rPr>
                <w:b/>
              </w:rPr>
              <w:t>Тема 1.11. Продажа товаров из пластмасса.</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rPr>
          <w:trHeight w:val="315"/>
        </w:trPr>
        <w:tc>
          <w:tcPr>
            <w:tcW w:w="2754" w:type="dxa"/>
            <w:vMerge/>
          </w:tcPr>
          <w:p w:rsidR="000B4A45" w:rsidRPr="006E54FE" w:rsidRDefault="000B4A45" w:rsidP="00405116">
            <w:pPr>
              <w:rPr>
                <w:b/>
              </w:rPr>
            </w:pPr>
          </w:p>
        </w:tc>
        <w:tc>
          <w:tcPr>
            <w:tcW w:w="5468" w:type="dxa"/>
          </w:tcPr>
          <w:p w:rsidR="000B4A45" w:rsidRPr="006E54FE" w:rsidRDefault="000B4A45" w:rsidP="008B7DE8">
            <w:pPr>
              <w:pStyle w:val="a3"/>
              <w:numPr>
                <w:ilvl w:val="0"/>
                <w:numId w:val="41"/>
              </w:numPr>
              <w:jc w:val="left"/>
            </w:pPr>
            <w:r w:rsidRPr="006E54FE">
              <w:t>Проверить качество, комплектность, количественные характеристики товаров</w:t>
            </w:r>
            <w:r>
              <w:t xml:space="preserve"> </w:t>
            </w:r>
            <w:r w:rsidRPr="006E54FE">
              <w:t>из пластмасса.</w:t>
            </w:r>
          </w:p>
          <w:p w:rsidR="000B4A45" w:rsidRPr="006E54FE" w:rsidRDefault="000B4A45" w:rsidP="008B7DE8">
            <w:pPr>
              <w:pStyle w:val="a3"/>
              <w:numPr>
                <w:ilvl w:val="0"/>
                <w:numId w:val="41"/>
              </w:numPr>
              <w:jc w:val="left"/>
            </w:pPr>
            <w:r w:rsidRPr="006E54FE">
              <w:t xml:space="preserve">Осуществить подготовку, размещение товаров из пластмасса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rPr>
          <w:trHeight w:val="315"/>
        </w:trPr>
        <w:tc>
          <w:tcPr>
            <w:tcW w:w="2754" w:type="dxa"/>
            <w:vMerge w:val="restart"/>
          </w:tcPr>
          <w:p w:rsidR="000B4A45" w:rsidRPr="006E54FE" w:rsidRDefault="000B4A45" w:rsidP="00405116">
            <w:pPr>
              <w:rPr>
                <w:b/>
              </w:rPr>
            </w:pPr>
            <w:r w:rsidRPr="006E54FE">
              <w:rPr>
                <w:b/>
              </w:rPr>
              <w:t>Тема 1.12. Продажа товаров из бытовой химии.</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rPr>
          <w:trHeight w:val="330"/>
        </w:trPr>
        <w:tc>
          <w:tcPr>
            <w:tcW w:w="2754" w:type="dxa"/>
            <w:vMerge/>
          </w:tcPr>
          <w:p w:rsidR="000B4A45" w:rsidRPr="006E54FE" w:rsidRDefault="000B4A45" w:rsidP="00405116">
            <w:pPr>
              <w:rPr>
                <w:b/>
              </w:rPr>
            </w:pPr>
          </w:p>
        </w:tc>
        <w:tc>
          <w:tcPr>
            <w:tcW w:w="5468" w:type="dxa"/>
          </w:tcPr>
          <w:p w:rsidR="000B4A45" w:rsidRPr="006E54FE" w:rsidRDefault="000B4A45" w:rsidP="008B7DE8">
            <w:pPr>
              <w:pStyle w:val="a3"/>
              <w:numPr>
                <w:ilvl w:val="0"/>
                <w:numId w:val="42"/>
              </w:numPr>
              <w:jc w:val="left"/>
            </w:pPr>
            <w:r w:rsidRPr="006E54FE">
              <w:t>Проверить качество, комплектность, количественные характеристики товаров из бытовой химии.</w:t>
            </w:r>
          </w:p>
          <w:p w:rsidR="000B4A45" w:rsidRPr="006E54FE" w:rsidRDefault="000B4A45" w:rsidP="008B7DE8">
            <w:pPr>
              <w:pStyle w:val="a3"/>
              <w:numPr>
                <w:ilvl w:val="0"/>
                <w:numId w:val="42"/>
              </w:numPr>
              <w:jc w:val="left"/>
            </w:pPr>
            <w:r w:rsidRPr="006E54FE">
              <w:t xml:space="preserve">Осуществить подготовку, размещение товаров из бытовой химии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1.13. Продажа электробытовых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44"/>
              </w:numPr>
              <w:jc w:val="left"/>
            </w:pPr>
            <w:r w:rsidRPr="006E54FE">
              <w:t>Проверить качество, комплектность, количественные характеристики электробытовых  товаров.</w:t>
            </w:r>
          </w:p>
          <w:p w:rsidR="000B4A45" w:rsidRPr="006E54FE" w:rsidRDefault="000B4A45" w:rsidP="008B7DE8">
            <w:pPr>
              <w:pStyle w:val="a3"/>
              <w:numPr>
                <w:ilvl w:val="0"/>
                <w:numId w:val="44"/>
              </w:numPr>
              <w:jc w:val="left"/>
            </w:pPr>
            <w:r w:rsidRPr="006E54FE">
              <w:t xml:space="preserve">Осуществить подготовку, размещение электробытовых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1.14. Продажа оргтехнических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45"/>
              </w:numPr>
              <w:jc w:val="left"/>
            </w:pPr>
            <w:r w:rsidRPr="006E54FE">
              <w:t>Проверить качество, комплектность, количественные характеристики оргтехнических товаров.</w:t>
            </w:r>
          </w:p>
          <w:p w:rsidR="000B4A45" w:rsidRPr="006E54FE" w:rsidRDefault="000B4A45" w:rsidP="008B7DE8">
            <w:pPr>
              <w:pStyle w:val="a3"/>
              <w:numPr>
                <w:ilvl w:val="0"/>
                <w:numId w:val="45"/>
              </w:numPr>
              <w:jc w:val="left"/>
            </w:pPr>
            <w:r w:rsidRPr="006E54FE">
              <w:t xml:space="preserve">Осуществить подготовку, размещение оргтехнических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1.15. Продажа игрушек.</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46"/>
              </w:numPr>
              <w:jc w:val="left"/>
            </w:pPr>
            <w:r w:rsidRPr="006E54FE">
              <w:t>Проверить качество, комплектность, количественные характеристики игрушек.</w:t>
            </w:r>
          </w:p>
          <w:p w:rsidR="000B4A45" w:rsidRPr="006E54FE" w:rsidRDefault="000B4A45" w:rsidP="008B7DE8">
            <w:pPr>
              <w:pStyle w:val="a3"/>
              <w:numPr>
                <w:ilvl w:val="0"/>
                <w:numId w:val="46"/>
              </w:numPr>
              <w:jc w:val="left"/>
            </w:pPr>
            <w:r w:rsidRPr="006E54FE">
              <w:t xml:space="preserve">Осуществить подготовку, размещение игрушек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1.16. Продажа музыкальных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47"/>
              </w:numPr>
              <w:jc w:val="left"/>
            </w:pPr>
            <w:r w:rsidRPr="006E54FE">
              <w:t xml:space="preserve">Проверить качество, комплектность, количественные характеристики музыкальных товаров. Осуществить подготовку, размещение музыкальных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1.17. Продажа бытовых электрических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48"/>
              </w:numPr>
              <w:jc w:val="left"/>
            </w:pPr>
            <w:r w:rsidRPr="006E54FE">
              <w:t>Проверить качество, комплектность, количественные характеристики бытовых электрических товаров.</w:t>
            </w:r>
          </w:p>
          <w:p w:rsidR="000B4A45" w:rsidRPr="006E54FE" w:rsidRDefault="000B4A45" w:rsidP="008B7DE8">
            <w:pPr>
              <w:pStyle w:val="a3"/>
              <w:numPr>
                <w:ilvl w:val="0"/>
                <w:numId w:val="48"/>
              </w:numPr>
              <w:jc w:val="left"/>
            </w:pPr>
            <w:r w:rsidRPr="006E54FE">
              <w:t xml:space="preserve">Осуществить подготовку, размещение бытовых электрических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1.18. Продажа фототоваров.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49"/>
              </w:numPr>
              <w:jc w:val="left"/>
            </w:pPr>
            <w:r w:rsidRPr="006E54FE">
              <w:t xml:space="preserve">Проверить качество, комплектность, количественные характеристики фототоваров. Осуществить подготовку, размещение фототоваров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1.19. Продажа спортивных, охотничьих и рыболовных товаров и средств индивидуальной защиты.</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50"/>
              </w:numPr>
              <w:jc w:val="left"/>
            </w:pPr>
            <w:r w:rsidRPr="006E54FE">
              <w:t xml:space="preserve">Проверить качество, комплектность, количественные характеристики спортивных, охотничьих, рыболовных товаров. Осуществить подготовку, размещение спортивных, охотничьих, рыболовных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1.20. Продажа мебельных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51"/>
              </w:numPr>
              <w:jc w:val="left"/>
            </w:pPr>
            <w:r w:rsidRPr="006E54FE">
              <w:t xml:space="preserve">Проверить качество, комплектность, количественные характеристики мебельных товаров. Осуществить подготовку, размещение мебельных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1.21. Продажа строительных товаров.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12</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52"/>
              </w:numPr>
              <w:jc w:val="left"/>
            </w:pPr>
            <w:r w:rsidRPr="006E54FE">
              <w:t>Проверить качество, комплектность, количественные характеристики строительных товаров.</w:t>
            </w:r>
          </w:p>
          <w:p w:rsidR="000B4A45" w:rsidRPr="006E54FE" w:rsidRDefault="000B4A45" w:rsidP="008B7DE8">
            <w:pPr>
              <w:pStyle w:val="a3"/>
              <w:numPr>
                <w:ilvl w:val="0"/>
                <w:numId w:val="52"/>
              </w:numPr>
              <w:jc w:val="left"/>
            </w:pPr>
            <w:r w:rsidRPr="006E54FE">
              <w:t xml:space="preserve">Осуществить подготовку, размещение строительных товаров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1.22. Продажа ковров и ковровых изделий.</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53"/>
              </w:numPr>
              <w:jc w:val="left"/>
            </w:pPr>
            <w:r w:rsidRPr="006E54FE">
              <w:t xml:space="preserve">Проверить качество, комплектность, количественные характеристики ковровых  изделий. Осуществить подготовку, размещение ковровых изделий в торговом зале и выкладку на торгово-технологическом оборудовании. </w:t>
            </w:r>
          </w:p>
        </w:tc>
        <w:tc>
          <w:tcPr>
            <w:tcW w:w="1231" w:type="dxa"/>
          </w:tcPr>
          <w:p w:rsidR="000B4A45" w:rsidRPr="006E54FE" w:rsidRDefault="000B4A45" w:rsidP="00405116"/>
        </w:tc>
      </w:tr>
      <w:tr w:rsidR="000B4A45" w:rsidRPr="006E54FE" w:rsidTr="00405116">
        <w:tc>
          <w:tcPr>
            <w:tcW w:w="2754" w:type="dxa"/>
            <w:vMerge w:val="restart"/>
          </w:tcPr>
          <w:p w:rsidR="000B4A45" w:rsidRPr="006E54FE" w:rsidRDefault="000B4A45" w:rsidP="00405116">
            <w:pPr>
              <w:rPr>
                <w:b/>
              </w:rPr>
            </w:pPr>
            <w:r w:rsidRPr="006E54FE">
              <w:rPr>
                <w:b/>
              </w:rPr>
              <w:t>Тема 1.23. Продажа ювелирных товаров и часов.</w:t>
            </w:r>
          </w:p>
        </w:tc>
        <w:tc>
          <w:tcPr>
            <w:tcW w:w="5468" w:type="dxa"/>
          </w:tcPr>
          <w:p w:rsidR="000B4A45" w:rsidRPr="006E54FE" w:rsidRDefault="000B4A45" w:rsidP="00405116">
            <w:pPr>
              <w:rPr>
                <w:b/>
              </w:rPr>
            </w:pPr>
            <w:r w:rsidRPr="006E54FE">
              <w:rPr>
                <w:b/>
              </w:rPr>
              <w:t>Виды работ:</w:t>
            </w:r>
          </w:p>
        </w:tc>
        <w:tc>
          <w:tcPr>
            <w:tcW w:w="1231" w:type="dxa"/>
          </w:tcPr>
          <w:p w:rsidR="000B4A45" w:rsidRPr="006E54FE" w:rsidRDefault="000B4A45" w:rsidP="00405116">
            <w:r w:rsidRPr="006E54FE">
              <w:t>6</w:t>
            </w:r>
          </w:p>
        </w:tc>
      </w:tr>
      <w:tr w:rsidR="000B4A45" w:rsidRPr="006E54FE" w:rsidTr="00405116">
        <w:tc>
          <w:tcPr>
            <w:tcW w:w="2754" w:type="dxa"/>
            <w:vMerge/>
          </w:tcPr>
          <w:p w:rsidR="000B4A45" w:rsidRPr="006E54FE" w:rsidRDefault="000B4A45" w:rsidP="00405116"/>
        </w:tc>
        <w:tc>
          <w:tcPr>
            <w:tcW w:w="5468" w:type="dxa"/>
          </w:tcPr>
          <w:p w:rsidR="000B4A45" w:rsidRPr="006E54FE" w:rsidRDefault="000B4A45" w:rsidP="008B7DE8">
            <w:pPr>
              <w:pStyle w:val="a3"/>
              <w:numPr>
                <w:ilvl w:val="0"/>
                <w:numId w:val="54"/>
              </w:numPr>
              <w:jc w:val="left"/>
            </w:pPr>
            <w:r w:rsidRPr="006E54FE">
              <w:t xml:space="preserve">Проверить качество, комплектность, количественные характеристики ювелирных товаров и часов. Осуществить подготовку, размещение ювелирных товаров и часов в торговом зале и выкладку на торгово-технологическом оборудовании. </w:t>
            </w:r>
          </w:p>
          <w:p w:rsidR="000B4A45" w:rsidRPr="006E54FE" w:rsidRDefault="000B4A45" w:rsidP="008B7DE8">
            <w:pPr>
              <w:pStyle w:val="a3"/>
              <w:numPr>
                <w:ilvl w:val="0"/>
                <w:numId w:val="54"/>
              </w:numPr>
              <w:jc w:val="left"/>
            </w:pPr>
            <w:r w:rsidRPr="006E54FE">
              <w:t>Зачет.</w:t>
            </w:r>
          </w:p>
        </w:tc>
        <w:tc>
          <w:tcPr>
            <w:tcW w:w="1231" w:type="dxa"/>
          </w:tcPr>
          <w:p w:rsidR="000B4A45" w:rsidRPr="006E54FE" w:rsidRDefault="000B4A45" w:rsidP="00405116"/>
        </w:tc>
      </w:tr>
      <w:tr w:rsidR="000B4A45" w:rsidRPr="00AD1445" w:rsidTr="00405116">
        <w:tc>
          <w:tcPr>
            <w:tcW w:w="2754" w:type="dxa"/>
          </w:tcPr>
          <w:p w:rsidR="000B4A45" w:rsidRPr="00AD1445" w:rsidRDefault="000B4A45" w:rsidP="00405116">
            <w:r w:rsidRPr="00AD1445">
              <w:t>Итого:</w:t>
            </w:r>
          </w:p>
        </w:tc>
        <w:tc>
          <w:tcPr>
            <w:tcW w:w="5468" w:type="dxa"/>
          </w:tcPr>
          <w:p w:rsidR="000B4A45" w:rsidRPr="00AD1445" w:rsidRDefault="000B4A45" w:rsidP="00405116">
            <w:r w:rsidRPr="00AD1445">
              <w:t>Учебная практика</w:t>
            </w:r>
          </w:p>
        </w:tc>
        <w:tc>
          <w:tcPr>
            <w:tcW w:w="1231" w:type="dxa"/>
          </w:tcPr>
          <w:p w:rsidR="000B4A45" w:rsidRPr="00AD1445" w:rsidRDefault="000B4A45" w:rsidP="00405116">
            <w:r w:rsidRPr="00AD1445">
              <w:t>204</w:t>
            </w:r>
          </w:p>
        </w:tc>
      </w:tr>
    </w:tbl>
    <w:p w:rsidR="000B4A45" w:rsidRPr="00AD1445" w:rsidRDefault="000B4A45" w:rsidP="000B4A45"/>
    <w:p w:rsidR="000B4A45" w:rsidRPr="00AD1445" w:rsidRDefault="000B4A45" w:rsidP="000B4A45">
      <w:pPr>
        <w:rPr>
          <w:rFonts w:eastAsia="Times New Roman"/>
          <w:b/>
          <w:caps/>
        </w:rPr>
      </w:pPr>
      <w:r w:rsidRPr="00AD1445">
        <w:rPr>
          <w:b/>
        </w:rPr>
        <w:t>4. УСЛОВИЯ РЕАЛИЗАЦИИ РАБОЧЕЙ ПРОГРАММЫ УЧЕБНОЙ ПРАКТИКИ</w:t>
      </w:r>
    </w:p>
    <w:p w:rsidR="000B4A45" w:rsidRPr="00AD1445" w:rsidRDefault="000B4A45" w:rsidP="000B4A45">
      <w:pPr>
        <w:keepNext/>
        <w:autoSpaceDE w:val="0"/>
        <w:autoSpaceDN w:val="0"/>
        <w:ind w:right="-284" w:hanging="142"/>
        <w:jc w:val="both"/>
        <w:outlineLvl w:val="0"/>
        <w:rPr>
          <w:rFonts w:eastAsia="Times New Roman"/>
          <w:b/>
        </w:rPr>
      </w:pPr>
      <w:r w:rsidRPr="00AD1445">
        <w:rPr>
          <w:rFonts w:eastAsia="Times New Roman"/>
          <w:b/>
        </w:rPr>
        <w:t>4.1.Требования к минимальному материально-техническому обеспечению.</w:t>
      </w:r>
    </w:p>
    <w:p w:rsidR="000B4A45" w:rsidRPr="00AD1445" w:rsidRDefault="000B4A45" w:rsidP="000B4A45">
      <w:pPr>
        <w:ind w:left="-142" w:right="-284"/>
        <w:jc w:val="both"/>
        <w:rPr>
          <w:rFonts w:eastAsia="Times New Roman"/>
        </w:rPr>
      </w:pPr>
      <w:r w:rsidRPr="00AD1445">
        <w:rPr>
          <w:rFonts w:eastAsia="Times New Roman"/>
        </w:rPr>
        <w:t>Реализация учебной практики предполагает наличие кабинета-лаборатории, учебного магазина.</w:t>
      </w:r>
    </w:p>
    <w:p w:rsidR="000B4A45" w:rsidRPr="00AD1445" w:rsidRDefault="000B4A45" w:rsidP="000B4A45">
      <w:pPr>
        <w:ind w:right="-284"/>
        <w:jc w:val="both"/>
        <w:rPr>
          <w:rFonts w:eastAsia="Times New Roman"/>
        </w:rPr>
      </w:pPr>
      <w:r w:rsidRPr="00AD1445">
        <w:rPr>
          <w:rFonts w:eastAsia="Times New Roman"/>
        </w:rPr>
        <w:t>Оборудование учебной мастерской и рабочих мест мастерской:</w:t>
      </w:r>
    </w:p>
    <w:p w:rsidR="000B4A45" w:rsidRPr="00AD1445" w:rsidRDefault="000B4A45" w:rsidP="000B4A45">
      <w:pPr>
        <w:ind w:right="-284"/>
        <w:jc w:val="both"/>
        <w:rPr>
          <w:rFonts w:eastAsia="Times New Roman"/>
        </w:rPr>
      </w:pPr>
      <w:r w:rsidRPr="00AD1445">
        <w:rPr>
          <w:rFonts w:eastAsia="Times New Roman"/>
        </w:rPr>
        <w:t xml:space="preserve">1.Весоизмерительное оборудование; </w:t>
      </w:r>
    </w:p>
    <w:p w:rsidR="000B4A45" w:rsidRPr="00AD1445" w:rsidRDefault="000B4A45" w:rsidP="000B4A45">
      <w:pPr>
        <w:ind w:right="-284"/>
        <w:jc w:val="both"/>
        <w:rPr>
          <w:rFonts w:eastAsia="Times New Roman"/>
        </w:rPr>
      </w:pPr>
      <w:r w:rsidRPr="00AD1445">
        <w:rPr>
          <w:rFonts w:eastAsia="Times New Roman"/>
        </w:rPr>
        <w:t xml:space="preserve">2.Контрольно-кассовое оборудование; </w:t>
      </w:r>
    </w:p>
    <w:p w:rsidR="000B4A45" w:rsidRPr="00AD1445" w:rsidRDefault="000B4A45" w:rsidP="000B4A45">
      <w:pPr>
        <w:ind w:right="-284"/>
        <w:jc w:val="both"/>
        <w:rPr>
          <w:rFonts w:eastAsia="Times New Roman"/>
        </w:rPr>
      </w:pPr>
      <w:r w:rsidRPr="00AD1445">
        <w:rPr>
          <w:rFonts w:eastAsia="Times New Roman"/>
        </w:rPr>
        <w:t>3.Торговая мебель;</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AD1445">
        <w:rPr>
          <w:rFonts w:eastAsia="Times New Roman"/>
        </w:rPr>
        <w:t>4.Витрины;</w:t>
      </w:r>
    </w:p>
    <w:p w:rsidR="000B4A45" w:rsidRPr="00AD1445" w:rsidRDefault="000B4A45" w:rsidP="000B4A45">
      <w:pPr>
        <w:ind w:right="-284"/>
        <w:jc w:val="both"/>
        <w:rPr>
          <w:rFonts w:eastAsia="Times New Roman"/>
        </w:rPr>
      </w:pPr>
      <w:r w:rsidRPr="00AD1445">
        <w:rPr>
          <w:rFonts w:eastAsia="Times New Roman"/>
        </w:rPr>
        <w:t xml:space="preserve">5.Прилавки; </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AD1445">
        <w:rPr>
          <w:rFonts w:eastAsia="Times New Roman"/>
        </w:rPr>
        <w:t>6.Образцы товаров.</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AD1445">
        <w:rPr>
          <w:rFonts w:eastAsia="Times New Roman"/>
        </w:rPr>
        <w:t>Средства обучения:</w:t>
      </w:r>
    </w:p>
    <w:p w:rsidR="000B4A45" w:rsidRPr="00AD1445" w:rsidRDefault="000B4A45" w:rsidP="000B4A45">
      <w:pPr>
        <w:ind w:right="-284"/>
        <w:jc w:val="both"/>
        <w:rPr>
          <w:rFonts w:eastAsia="Times New Roman"/>
        </w:rPr>
      </w:pPr>
      <w:r w:rsidRPr="00AD1445">
        <w:rPr>
          <w:rFonts w:eastAsia="Times New Roman"/>
        </w:rPr>
        <w:t>1.Микрокалькулятор;</w:t>
      </w:r>
    </w:p>
    <w:p w:rsidR="000B4A45" w:rsidRPr="00AD1445" w:rsidRDefault="000B4A45" w:rsidP="000B4A45">
      <w:pPr>
        <w:ind w:right="-284"/>
        <w:jc w:val="both"/>
        <w:rPr>
          <w:rFonts w:eastAsia="Times New Roman"/>
        </w:rPr>
      </w:pPr>
      <w:r w:rsidRPr="00AD1445">
        <w:rPr>
          <w:rFonts w:eastAsia="Times New Roman"/>
        </w:rPr>
        <w:t xml:space="preserve">2.Комплект учебно-методической документации;  </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AD1445">
        <w:rPr>
          <w:rFonts w:eastAsia="Times New Roman"/>
        </w:rPr>
        <w:t xml:space="preserve">3.Наглядные пособия (Законодательные акты, нормативная документация, </w:t>
      </w:r>
    </w:p>
    <w:p w:rsidR="000B4A45" w:rsidRPr="00AD1445" w:rsidRDefault="000B4A45" w:rsidP="000B4A45">
      <w:pPr>
        <w:ind w:right="-284"/>
        <w:jc w:val="both"/>
        <w:rPr>
          <w:rFonts w:eastAsia="Times New Roman"/>
        </w:rPr>
      </w:pPr>
      <w:r w:rsidRPr="00AD1445">
        <w:rPr>
          <w:rFonts w:eastAsia="Times New Roman"/>
        </w:rPr>
        <w:t>плакаты, инструкция  техники безопасности);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AD1445">
        <w:rPr>
          <w:rFonts w:eastAsia="Times New Roman"/>
        </w:rPr>
        <w:t>4.Информационные стенды «Уголок потребителя» и др.</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b/>
        </w:rPr>
        <w:t>4.2. Информационное обеспечение обучения. Перечень учебных изданий, интернет-ресурсов, дополнительной литературы.</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b/>
        </w:rPr>
        <w:t>Основные источники: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Законодательные и нормативные акты:</w:t>
      </w:r>
      <w:r w:rsidRPr="00AD1445">
        <w:rPr>
          <w:rFonts w:eastAsia="Times New Roman"/>
        </w:rPr>
        <w:tab/>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1. Гражданский кодекс Российской Федерации с изменениями.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2. Налоговый кодекс Российской Федерации с изменениями.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AD1445">
        <w:rPr>
          <w:rFonts w:eastAsia="Times New Roman"/>
        </w:rPr>
        <w:t>3. Федеральный закон от 28.12.2009 № 381-ФЗ «Об основах государственного регулирования торговой деятельности в Российской Федерации».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4. Федеральный закон от 23.09.1992  № 3520-1 «О товарных знаках, знаках обслуживания и наименованиях мест происхождения товаров» с изменениями.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5. Федеральный закон от 13.03.2006 № 38-ФЗ «О рекламе» с изменениями.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6. Федеральный закон от 26.06.2008 № 102-ФЗ «Об обеспечении единства измерений».</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7. Федеральный закон от 26.06.2008 № 102-ФЗ «Об обеспечении единства измерений».</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8. Федеральный закон от 07.02.1009 №2300-I «О защите прав потребителей» с изменениями.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9. Санитарные правила и нормы СанПиН 2.3.5.021-94 «Санитарные правила для предприятий продовольственной торговли».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10. Санитарно-эпидемиологические правила СП 2.3.6.1066-01 «Санитарно-эпидемиологические требования к организациям торговли и обороту в них продовольственного сырья и пищевых продуктов».</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11. Правила продажи отдельных видов товаров от19.01.1998 №55 с изменениями.</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rPr>
        <w:t>12. Межотраслевые правила по охране труда в розничной торговле от 16.10.2000 №74.</w:t>
      </w:r>
    </w:p>
    <w:p w:rsidR="000B4A45" w:rsidRPr="00AD14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AD1445">
        <w:rPr>
          <w:rFonts w:eastAsia="Times New Roman"/>
          <w:bCs/>
        </w:rPr>
        <w:t>Учебные и справочные издания:</w:t>
      </w:r>
    </w:p>
    <w:p w:rsidR="000B4A45" w:rsidRPr="00AD1445" w:rsidRDefault="000B4A45" w:rsidP="008B7DE8">
      <w:pPr>
        <w:pStyle w:val="a3"/>
        <w:numPr>
          <w:ilvl w:val="0"/>
          <w:numId w:val="9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284"/>
        <w:jc w:val="both"/>
        <w:rPr>
          <w:b/>
        </w:rPr>
      </w:pPr>
      <w:r w:rsidRPr="00AD1445">
        <w:t>Товароведение и организация торговли непродовольственными товарами: учебник для нач.проф.образования/(А.Н.Неверов, Т.И.Чалых, Е.Л. Пехташева и др.); под ред. А.Н.Неверова, Т.И.Чалых.-7-е изд., стер.-М.: Издательский центр «Академия», 2009.-464 с.</w:t>
      </w:r>
    </w:p>
    <w:p w:rsidR="000B4A45" w:rsidRPr="00AD1445" w:rsidRDefault="000B4A45" w:rsidP="008B7DE8">
      <w:pPr>
        <w:pStyle w:val="a3"/>
        <w:numPr>
          <w:ilvl w:val="0"/>
          <w:numId w:val="94"/>
        </w:numPr>
        <w:tabs>
          <w:tab w:val="left" w:pos="540"/>
        </w:tabs>
        <w:spacing w:after="200"/>
        <w:ind w:left="0" w:right="-284"/>
        <w:jc w:val="both"/>
      </w:pPr>
      <w:r w:rsidRPr="00AD1445">
        <w:t>Основы товароведения: Учеб.для учащихся техникумов, обуч. по специал.1729 «Бух.учет в торговле» (Д.И.Брозовский, И.М.Борисенко).-3-е изд., перераб.-М.: Экономика,1988.-352 с.</w:t>
      </w:r>
    </w:p>
    <w:p w:rsidR="000B4A45" w:rsidRPr="00AD1445" w:rsidRDefault="000B4A45" w:rsidP="008B7DE8">
      <w:pPr>
        <w:pStyle w:val="a3"/>
        <w:numPr>
          <w:ilvl w:val="0"/>
          <w:numId w:val="94"/>
        </w:numPr>
        <w:tabs>
          <w:tab w:val="left" w:pos="540"/>
        </w:tabs>
        <w:spacing w:after="200"/>
        <w:ind w:left="0" w:right="-284"/>
        <w:jc w:val="both"/>
      </w:pPr>
      <w:r w:rsidRPr="00AD1445">
        <w:t>Товароведение непродовольственных товаров: учебник/Н.С. Моисеенко.-Изд. 5-е, доп. и перераб.-Ростов н/Д: Феникс, 2009.- с.379</w:t>
      </w:r>
    </w:p>
    <w:p w:rsidR="000B4A45" w:rsidRPr="00AD1445" w:rsidRDefault="000B4A45" w:rsidP="008B7DE8">
      <w:pPr>
        <w:pStyle w:val="a3"/>
        <w:numPr>
          <w:ilvl w:val="0"/>
          <w:numId w:val="94"/>
        </w:numPr>
        <w:tabs>
          <w:tab w:val="left" w:pos="540"/>
        </w:tabs>
        <w:spacing w:after="200"/>
        <w:ind w:left="0" w:right="-284"/>
        <w:jc w:val="both"/>
      </w:pPr>
      <w:r w:rsidRPr="00AD1445">
        <w:t>Оборудование торговых предприятий: Учеб.длянач.проф.образования: Учебное пособие для сред.проф.образования/Т.Р.Парфентьева, Н.Б.Миронова, А.А.Петухова, Н.М.Филиппова.-2-е изд.,стер.-М.: Издательский центр «Академия».2004.-128с.</w:t>
      </w:r>
    </w:p>
    <w:p w:rsidR="000B4A45" w:rsidRPr="00766B65" w:rsidRDefault="000B4A45" w:rsidP="008B7DE8">
      <w:pPr>
        <w:pStyle w:val="a3"/>
        <w:numPr>
          <w:ilvl w:val="0"/>
          <w:numId w:val="94"/>
        </w:numPr>
        <w:tabs>
          <w:tab w:val="left" w:pos="540"/>
        </w:tabs>
        <w:spacing w:after="200"/>
        <w:ind w:left="0" w:right="-284"/>
        <w:jc w:val="both"/>
      </w:pPr>
      <w:r w:rsidRPr="00766B65">
        <w:t>Охрана труда в торговле, общественном питании, пищевых производствах в малом бизнесе и быту: учеб.пособие для нач. и сред.проф. образования/Д.Ф.</w:t>
      </w:r>
      <w:r>
        <w:t xml:space="preserve"> </w:t>
      </w:r>
      <w:r w:rsidRPr="00766B65">
        <w:t>Фатыхов, А.Н.Белехов.-5-е изд., стер.-М.: Издательский центр «Академия», 2006.-224с.</w:t>
      </w:r>
    </w:p>
    <w:p w:rsidR="000B4A45" w:rsidRPr="00766B65" w:rsidRDefault="000B4A45" w:rsidP="000B4A45">
      <w:pPr>
        <w:tabs>
          <w:tab w:val="left" w:pos="540"/>
        </w:tabs>
        <w:ind w:right="-284"/>
        <w:jc w:val="both"/>
        <w:rPr>
          <w:rFonts w:eastAsia="Times New Roman"/>
        </w:rPr>
      </w:pPr>
      <w:r w:rsidRPr="00766B65">
        <w:rPr>
          <w:rFonts w:eastAsia="Times New Roman"/>
        </w:rPr>
        <w:t xml:space="preserve">Интернет-ресурсы: </w:t>
      </w:r>
    </w:p>
    <w:p w:rsidR="000B4A45" w:rsidRPr="00766B65" w:rsidRDefault="00832533" w:rsidP="000B4A45">
      <w:pPr>
        <w:pStyle w:val="a3"/>
        <w:tabs>
          <w:tab w:val="left" w:pos="540"/>
        </w:tabs>
        <w:ind w:left="0" w:right="-284"/>
        <w:jc w:val="both"/>
        <w:rPr>
          <w:bCs/>
        </w:rPr>
      </w:pPr>
      <w:hyperlink r:id="rId94" w:history="1">
        <w:r w:rsidR="000B4A45" w:rsidRPr="00766B65">
          <w:rPr>
            <w:rStyle w:val="aa"/>
          </w:rPr>
          <w:t>www.consultant.ru</w:t>
        </w:r>
      </w:hyperlink>
    </w:p>
    <w:p w:rsidR="000B4A45" w:rsidRPr="00766B65" w:rsidRDefault="00832533" w:rsidP="000B4A45">
      <w:pPr>
        <w:pStyle w:val="a3"/>
        <w:tabs>
          <w:tab w:val="left" w:pos="540"/>
        </w:tabs>
        <w:ind w:left="0" w:right="-284"/>
        <w:jc w:val="both"/>
        <w:rPr>
          <w:bCs/>
        </w:rPr>
      </w:pPr>
      <w:hyperlink r:id="rId95" w:history="1">
        <w:r w:rsidR="000B4A45" w:rsidRPr="00766B65">
          <w:rPr>
            <w:rStyle w:val="aa"/>
          </w:rPr>
          <w:t>www.garant-park.ru</w:t>
        </w:r>
      </w:hyperlink>
    </w:p>
    <w:p w:rsidR="000B4A45" w:rsidRPr="00766B65" w:rsidRDefault="00832533" w:rsidP="000B4A45">
      <w:pPr>
        <w:pStyle w:val="a3"/>
        <w:tabs>
          <w:tab w:val="left" w:pos="540"/>
        </w:tabs>
        <w:ind w:left="0" w:right="-284"/>
        <w:jc w:val="both"/>
        <w:rPr>
          <w:bCs/>
          <w:i/>
        </w:rPr>
      </w:pPr>
      <w:hyperlink r:id="rId96" w:history="1">
        <w:r w:rsidR="000B4A45" w:rsidRPr="00766B65">
          <w:rPr>
            <w:rStyle w:val="aa"/>
            <w:lang w:val="en-US"/>
          </w:rPr>
          <w:t>www</w:t>
        </w:r>
        <w:r w:rsidR="000B4A45" w:rsidRPr="00766B65">
          <w:rPr>
            <w:rStyle w:val="aa"/>
          </w:rPr>
          <w:t>.</w:t>
        </w:r>
        <w:r w:rsidR="000B4A45" w:rsidRPr="00766B65">
          <w:rPr>
            <w:rStyle w:val="aa"/>
            <w:lang w:val="en-US"/>
          </w:rPr>
          <w:t>vsegost</w:t>
        </w:r>
        <w:r w:rsidR="000B4A45" w:rsidRPr="00766B65">
          <w:rPr>
            <w:rStyle w:val="aa"/>
          </w:rPr>
          <w:t>.</w:t>
        </w:r>
        <w:r w:rsidR="000B4A45" w:rsidRPr="00766B65">
          <w:rPr>
            <w:rStyle w:val="aa"/>
            <w:lang w:val="en-US"/>
          </w:rPr>
          <w:t>com</w:t>
        </w:r>
      </w:hyperlink>
    </w:p>
    <w:p w:rsidR="000B4A45" w:rsidRPr="00766B65" w:rsidRDefault="00832533" w:rsidP="000B4A45">
      <w:pPr>
        <w:pStyle w:val="a3"/>
        <w:tabs>
          <w:tab w:val="left" w:pos="540"/>
        </w:tabs>
        <w:ind w:left="0" w:right="-284"/>
        <w:jc w:val="both"/>
        <w:rPr>
          <w:bCs/>
        </w:rPr>
      </w:pPr>
      <w:hyperlink r:id="rId97" w:history="1">
        <w:r w:rsidR="000B4A45" w:rsidRPr="00766B65">
          <w:rPr>
            <w:rStyle w:val="aa"/>
            <w:lang w:val="en-US"/>
          </w:rPr>
          <w:t>www</w:t>
        </w:r>
        <w:r w:rsidR="000B4A45" w:rsidRPr="00766B65">
          <w:rPr>
            <w:rStyle w:val="aa"/>
          </w:rPr>
          <w:t>.</w:t>
        </w:r>
        <w:r w:rsidR="000B4A45" w:rsidRPr="00766B65">
          <w:rPr>
            <w:rStyle w:val="aa"/>
            <w:lang w:val="en-US"/>
          </w:rPr>
          <w:t>znaytovar</w:t>
        </w:r>
        <w:r w:rsidR="000B4A45" w:rsidRPr="00766B65">
          <w:rPr>
            <w:rStyle w:val="aa"/>
          </w:rPr>
          <w:t>.</w:t>
        </w:r>
        <w:r w:rsidR="000B4A45" w:rsidRPr="00766B65">
          <w:rPr>
            <w:rStyle w:val="aa"/>
            <w:lang w:val="en-US"/>
          </w:rPr>
          <w:t>ru</w:t>
        </w:r>
      </w:hyperlink>
    </w:p>
    <w:p w:rsidR="000B4A45" w:rsidRPr="00766B65" w:rsidRDefault="000B4A45" w:rsidP="000B4A45">
      <w:pPr>
        <w:pStyle w:val="a3"/>
        <w:tabs>
          <w:tab w:val="left" w:pos="540"/>
        </w:tabs>
        <w:ind w:left="0" w:right="-284"/>
        <w:jc w:val="both"/>
      </w:pPr>
      <w:r w:rsidRPr="00766B65">
        <w:rPr>
          <w:u w:val="single"/>
          <w:lang w:val="de-DE"/>
        </w:rPr>
        <w:t>www,</w:t>
      </w:r>
      <w:hyperlink r:id="rId98" w:history="1">
        <w:r w:rsidRPr="00766B65">
          <w:rPr>
            <w:rStyle w:val="aa"/>
            <w:lang w:val="en-US"/>
          </w:rPr>
          <w:t>gsen</w:t>
        </w:r>
        <w:r w:rsidRPr="00766B65">
          <w:rPr>
            <w:rStyle w:val="aa"/>
          </w:rPr>
          <w:t>.</w:t>
        </w:r>
        <w:r w:rsidRPr="00766B65">
          <w:rPr>
            <w:rStyle w:val="aa"/>
            <w:lang w:val="en-US"/>
          </w:rPr>
          <w:t>ru</w:t>
        </w:r>
      </w:hyperlink>
      <w:r w:rsidRPr="00766B65">
        <w:rPr>
          <w:u w:val="single"/>
        </w:rPr>
        <w:t xml:space="preserve"> –</w:t>
      </w:r>
      <w:r w:rsidRPr="00766B65">
        <w:t xml:space="preserve"> сайт  Федеральной службы по надзору в сфере защиты прав потребителей и благополучия человека;</w:t>
      </w:r>
    </w:p>
    <w:p w:rsidR="000B4A45" w:rsidRPr="00766B65" w:rsidRDefault="00832533" w:rsidP="000B4A45">
      <w:pPr>
        <w:pStyle w:val="a3"/>
        <w:tabs>
          <w:tab w:val="left" w:pos="540"/>
        </w:tabs>
        <w:ind w:left="0" w:right="-284"/>
        <w:jc w:val="both"/>
      </w:pPr>
      <w:hyperlink r:id="rId99" w:history="1">
        <w:r w:rsidR="000B4A45" w:rsidRPr="00766B65">
          <w:rPr>
            <w:rStyle w:val="aa"/>
            <w:lang w:val="en-US"/>
          </w:rPr>
          <w:t>www</w:t>
        </w:r>
        <w:r w:rsidR="000B4A45" w:rsidRPr="00766B65">
          <w:rPr>
            <w:rStyle w:val="aa"/>
          </w:rPr>
          <w:t>.</w:t>
        </w:r>
        <w:r w:rsidR="000B4A45" w:rsidRPr="00766B65">
          <w:rPr>
            <w:rStyle w:val="aa"/>
            <w:lang w:val="en-US"/>
          </w:rPr>
          <w:t>torgrus</w:t>
        </w:r>
        <w:r w:rsidR="000B4A45" w:rsidRPr="00766B65">
          <w:rPr>
            <w:rStyle w:val="aa"/>
          </w:rPr>
          <w:t>.</w:t>
        </w:r>
        <w:r w:rsidR="000B4A45" w:rsidRPr="00766B65">
          <w:rPr>
            <w:rStyle w:val="aa"/>
            <w:lang w:val="en-US"/>
          </w:rPr>
          <w:t>com</w:t>
        </w:r>
      </w:hyperlink>
      <w:r w:rsidR="000B4A45" w:rsidRPr="00766B65">
        <w:t xml:space="preserve"> - сайт «Новости и технологии торгового бизнеса»; </w:t>
      </w:r>
    </w:p>
    <w:p w:rsidR="000B4A45" w:rsidRPr="00766B65" w:rsidRDefault="00832533" w:rsidP="000B4A45">
      <w:pPr>
        <w:pStyle w:val="a3"/>
        <w:tabs>
          <w:tab w:val="left" w:pos="540"/>
        </w:tabs>
        <w:ind w:left="0" w:right="-284"/>
        <w:jc w:val="both"/>
      </w:pPr>
      <w:hyperlink r:id="rId100" w:history="1">
        <w:r w:rsidR="000B4A45" w:rsidRPr="00766B65">
          <w:rPr>
            <w:rStyle w:val="aa"/>
            <w:lang w:val="de-DE"/>
          </w:rPr>
          <w:t>www.</w:t>
        </w:r>
        <w:r w:rsidR="000B4A45" w:rsidRPr="00766B65">
          <w:rPr>
            <w:rStyle w:val="aa"/>
            <w:lang w:val="en-US"/>
          </w:rPr>
          <w:t>sovtorg</w:t>
        </w:r>
        <w:r w:rsidR="000B4A45" w:rsidRPr="00766B65">
          <w:rPr>
            <w:rStyle w:val="aa"/>
          </w:rPr>
          <w:t>.</w:t>
        </w:r>
        <w:r w:rsidR="000B4A45" w:rsidRPr="00766B65">
          <w:rPr>
            <w:rStyle w:val="aa"/>
            <w:lang w:val="en-US"/>
          </w:rPr>
          <w:t>panor</w:t>
        </w:r>
        <w:r w:rsidR="000B4A45" w:rsidRPr="00766B65">
          <w:rPr>
            <w:rStyle w:val="aa"/>
          </w:rPr>
          <w:t>.</w:t>
        </w:r>
        <w:r w:rsidR="000B4A45" w:rsidRPr="00766B65">
          <w:rPr>
            <w:rStyle w:val="aa"/>
            <w:lang w:val="en-US"/>
          </w:rPr>
          <w:t>ru</w:t>
        </w:r>
      </w:hyperlink>
      <w:r w:rsidR="000B4A45" w:rsidRPr="00766B65">
        <w:t xml:space="preserve"> - сайт «Современная торговля»; </w:t>
      </w:r>
    </w:p>
    <w:p w:rsidR="000B4A45" w:rsidRPr="00766B65" w:rsidRDefault="000B4A45" w:rsidP="000B4A45">
      <w:pPr>
        <w:pStyle w:val="a3"/>
        <w:tabs>
          <w:tab w:val="left" w:pos="540"/>
        </w:tabs>
        <w:ind w:left="0" w:right="-284"/>
        <w:jc w:val="both"/>
      </w:pPr>
      <w:r w:rsidRPr="00766B65">
        <w:rPr>
          <w:u w:val="single"/>
          <w:lang w:val="en-US"/>
        </w:rPr>
        <w:t>www</w:t>
      </w:r>
      <w:r w:rsidRPr="00766B65">
        <w:rPr>
          <w:u w:val="single"/>
        </w:rPr>
        <w:t xml:space="preserve">, </w:t>
      </w:r>
      <w:r w:rsidRPr="00766B65">
        <w:rPr>
          <w:u w:val="single"/>
          <w:lang w:val="en-US"/>
        </w:rPr>
        <w:t>retailer</w:t>
      </w:r>
      <w:r w:rsidRPr="00766B65">
        <w:rPr>
          <w:u w:val="single"/>
        </w:rPr>
        <w:t xml:space="preserve">, </w:t>
      </w:r>
      <w:r w:rsidRPr="00766B65">
        <w:rPr>
          <w:u w:val="single"/>
          <w:lang w:val="en-US"/>
        </w:rPr>
        <w:t>ru</w:t>
      </w:r>
      <w:r w:rsidRPr="00766B65">
        <w:rPr>
          <w:u w:val="single"/>
        </w:rPr>
        <w:t xml:space="preserve"> -</w:t>
      </w:r>
      <w:r w:rsidRPr="00766B65">
        <w:t xml:space="preserve"> сайт Сообщества профессиональной розничной торговли;</w:t>
      </w:r>
    </w:p>
    <w:p w:rsidR="000B4A45" w:rsidRPr="00766B65" w:rsidRDefault="000B4A45" w:rsidP="000B4A45">
      <w:pPr>
        <w:pStyle w:val="a3"/>
        <w:tabs>
          <w:tab w:val="left" w:pos="540"/>
        </w:tabs>
        <w:ind w:left="0" w:right="-284"/>
        <w:jc w:val="both"/>
      </w:pPr>
      <w:r w:rsidRPr="00766B65">
        <w:rPr>
          <w:u w:val="single"/>
          <w:lang w:val="en-US"/>
        </w:rPr>
        <w:t>www</w:t>
      </w:r>
      <w:r w:rsidRPr="00766B65">
        <w:rPr>
          <w:u w:val="single"/>
        </w:rPr>
        <w:t xml:space="preserve">, </w:t>
      </w:r>
      <w:r w:rsidRPr="00766B65">
        <w:rPr>
          <w:u w:val="single"/>
          <w:lang w:val="en-US"/>
        </w:rPr>
        <w:t>reteilerclub</w:t>
      </w:r>
      <w:r w:rsidRPr="00766B65">
        <w:rPr>
          <w:u w:val="single"/>
        </w:rPr>
        <w:t xml:space="preserve">. </w:t>
      </w:r>
      <w:r w:rsidRPr="00766B65">
        <w:rPr>
          <w:u w:val="single"/>
          <w:lang w:val="en-US"/>
        </w:rPr>
        <w:t>ru</w:t>
      </w:r>
      <w:r w:rsidRPr="00766B65">
        <w:t xml:space="preserve"> - учебно-информационный проект Супер- розница</w:t>
      </w:r>
    </w:p>
    <w:p w:rsidR="000B4A45" w:rsidRPr="00766B65"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jc w:val="both"/>
        <w:outlineLvl w:val="0"/>
        <w:rPr>
          <w:rFonts w:eastAsia="Times New Roman"/>
          <w:b/>
        </w:rPr>
      </w:pPr>
      <w:r w:rsidRPr="00766B65">
        <w:rPr>
          <w:rFonts w:eastAsia="Times New Roman"/>
          <w:b/>
        </w:rPr>
        <w:t>4.3. Общие требования к организации образовательного процесса.</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766B65">
        <w:rPr>
          <w:rFonts w:eastAsia="Times New Roman"/>
        </w:rPr>
        <w:t>Учебная практика является обязательным разделом профессионального цикла. Она представляет собой вид учебных занятий, обеспечивающих практико-ориентированную подготовку обучающихся. Сроки проведения учебной практики устанавливаются образовательным учреждением.</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766B65">
        <w:rPr>
          <w:rFonts w:eastAsia="Times New Roman"/>
        </w:rPr>
        <w:t xml:space="preserve">Учебная практика проводится на базе учебного заведения - в </w:t>
      </w:r>
      <w:r>
        <w:rPr>
          <w:rFonts w:eastAsia="Times New Roman"/>
        </w:rPr>
        <w:t xml:space="preserve">лаборатории «Учебный магазин». </w:t>
      </w:r>
      <w:r w:rsidRPr="00766B65">
        <w:rPr>
          <w:rFonts w:eastAsia="Times New Roman"/>
        </w:rPr>
        <w:t xml:space="preserve">Для выполнения программы практики учебная группа может делиться на две подгруппы. Руководство подгруппами осуществляет мастер производственного обучения. </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766B65">
        <w:rPr>
          <w:rFonts w:eastAsia="Times New Roman"/>
        </w:rPr>
        <w:t>С обучающимися обязательно проводится инструктаж по технике безопасности и пожарной безопасности.</w:t>
      </w:r>
    </w:p>
    <w:p w:rsidR="000B4A45" w:rsidRPr="00766B65"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outlineLvl w:val="0"/>
        <w:rPr>
          <w:rFonts w:eastAsia="Times New Roman"/>
          <w:b/>
        </w:rPr>
      </w:pPr>
    </w:p>
    <w:p w:rsidR="000B4A45" w:rsidRPr="00766B65"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outlineLvl w:val="0"/>
        <w:rPr>
          <w:rFonts w:eastAsia="Times New Roman"/>
          <w:b/>
        </w:rPr>
      </w:pPr>
      <w:r w:rsidRPr="00766B65">
        <w:rPr>
          <w:rFonts w:eastAsia="Times New Roman"/>
          <w:b/>
        </w:rPr>
        <w:t>4.4. Кадровое обеспечение образовательного процесса.</w:t>
      </w:r>
    </w:p>
    <w:p w:rsidR="000B4A45" w:rsidRPr="00766B65" w:rsidRDefault="000B4A45" w:rsidP="000B4A45">
      <w:pPr>
        <w:ind w:right="-284" w:firstLine="567"/>
        <w:jc w:val="both"/>
        <w:rPr>
          <w:rFonts w:eastAsia="Times New Roman"/>
        </w:rPr>
      </w:pPr>
      <w:r w:rsidRPr="00766B65">
        <w:rPr>
          <w:rFonts w:eastAsia="Times New Roman"/>
        </w:rPr>
        <w:t>Мастера производстве</w:t>
      </w:r>
      <w:r>
        <w:rPr>
          <w:rFonts w:eastAsia="Times New Roman"/>
        </w:rPr>
        <w:t xml:space="preserve">нного обучения, осуществляющие </w:t>
      </w:r>
      <w:r w:rsidRPr="00766B65">
        <w:rPr>
          <w:rFonts w:eastAsia="Times New Roman"/>
        </w:rPr>
        <w:t>руководство учебной</w:t>
      </w:r>
      <w:r>
        <w:rPr>
          <w:rFonts w:eastAsia="Times New Roman"/>
        </w:rPr>
        <w:t xml:space="preserve"> </w:t>
      </w:r>
      <w:r w:rsidRPr="00766B65">
        <w:rPr>
          <w:rFonts w:eastAsia="Times New Roman"/>
        </w:rPr>
        <w:t>практик</w:t>
      </w:r>
      <w:r>
        <w:rPr>
          <w:rFonts w:eastAsia="Times New Roman"/>
        </w:rPr>
        <w:t xml:space="preserve">ой обучающихся, должны иметь </w:t>
      </w:r>
      <w:r w:rsidRPr="00766B65">
        <w:rPr>
          <w:rFonts w:eastAsia="Times New Roman"/>
        </w:rPr>
        <w:t>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rPr>
          <w:rFonts w:eastAsia="Times New Roman"/>
        </w:rPr>
      </w:pP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rPr>
      </w:pPr>
      <w:r w:rsidRPr="00766B65">
        <w:rPr>
          <w:rFonts w:eastAsia="Times New Roman"/>
          <w:b/>
        </w:rPr>
        <w:t>5.КОНТРОЛЬ И ОЦЕНКА РЕЗУЛЬТАТОВ ОСВОЕНИЯУЧЕБНОЙ ПРАКТИКИ</w:t>
      </w:r>
    </w:p>
    <w:p w:rsidR="000B4A45" w:rsidRPr="00766B6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rFonts w:eastAsia="Times New Roman"/>
        </w:rPr>
      </w:pPr>
      <w:r w:rsidRPr="00766B65">
        <w:rPr>
          <w:rFonts w:eastAsia="Times New Roman"/>
        </w:rPr>
        <w:t>Контроль и оценка результатов освоения программы учебной практики осуществляется мастером производственного обучения в процессе проведения занятий, а также выполнения обучающимися учебных заданий.</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2"/>
        <w:gridCol w:w="3661"/>
      </w:tblGrid>
      <w:tr w:rsidR="000B4A45" w:rsidRPr="00766B65" w:rsidTr="00405116">
        <w:tc>
          <w:tcPr>
            <w:tcW w:w="6262"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766B65" w:rsidRDefault="000B4A45" w:rsidP="00405116">
            <w:pPr>
              <w:jc w:val="center"/>
              <w:rPr>
                <w:rFonts w:eastAsia="Times New Roman"/>
                <w:b/>
                <w:bCs/>
              </w:rPr>
            </w:pPr>
            <w:r w:rsidRPr="00766B65">
              <w:rPr>
                <w:rFonts w:eastAsia="Times New Roman"/>
                <w:b/>
                <w:bCs/>
              </w:rPr>
              <w:t>Результаты обучения</w:t>
            </w:r>
          </w:p>
          <w:p w:rsidR="000B4A45" w:rsidRPr="00766B65" w:rsidRDefault="000B4A45" w:rsidP="00405116">
            <w:pPr>
              <w:jc w:val="center"/>
              <w:rPr>
                <w:rFonts w:eastAsia="Times New Roman"/>
                <w:b/>
                <w:bCs/>
              </w:rPr>
            </w:pPr>
            <w:r w:rsidRPr="00766B65">
              <w:rPr>
                <w:rFonts w:eastAsia="Times New Roman"/>
                <w:b/>
                <w:bCs/>
              </w:rPr>
              <w:t>(освоенные умения, усвоенные знания)</w:t>
            </w:r>
          </w:p>
        </w:tc>
        <w:tc>
          <w:tcPr>
            <w:tcW w:w="3661"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766B65" w:rsidRDefault="000B4A45" w:rsidP="00405116">
            <w:pPr>
              <w:jc w:val="center"/>
              <w:rPr>
                <w:rFonts w:eastAsia="Times New Roman"/>
                <w:b/>
              </w:rPr>
            </w:pPr>
          </w:p>
          <w:p w:rsidR="000B4A45" w:rsidRPr="00766B65" w:rsidRDefault="000B4A45" w:rsidP="00405116">
            <w:pPr>
              <w:jc w:val="center"/>
              <w:rPr>
                <w:rFonts w:eastAsia="Times New Roman"/>
                <w:b/>
                <w:bCs/>
              </w:rPr>
            </w:pPr>
            <w:r w:rsidRPr="00766B65">
              <w:rPr>
                <w:rFonts w:eastAsia="Times New Roman"/>
                <w:b/>
              </w:rPr>
              <w:t xml:space="preserve">Формы и методы контроля и оценки результатов обучения </w:t>
            </w:r>
          </w:p>
        </w:tc>
      </w:tr>
      <w:tr w:rsidR="000B4A45" w:rsidRPr="00766B65" w:rsidTr="00405116">
        <w:trPr>
          <w:trHeight w:val="720"/>
        </w:trPr>
        <w:tc>
          <w:tcPr>
            <w:tcW w:w="6262" w:type="dxa"/>
            <w:tcBorders>
              <w:top w:val="single" w:sz="4" w:space="0" w:color="auto"/>
              <w:left w:val="single" w:sz="4" w:space="0" w:color="auto"/>
              <w:bottom w:val="single" w:sz="4" w:space="0" w:color="auto"/>
              <w:right w:val="single" w:sz="4" w:space="0" w:color="auto"/>
            </w:tcBorders>
            <w:shd w:val="clear" w:color="auto" w:fill="auto"/>
          </w:tcPr>
          <w:p w:rsidR="000B4A45" w:rsidRPr="00766B65" w:rsidRDefault="000B4A45" w:rsidP="00405116">
            <w:pPr>
              <w:jc w:val="both"/>
              <w:rPr>
                <w:rFonts w:eastAsia="Times New Roman"/>
                <w:b/>
              </w:rPr>
            </w:pPr>
            <w:r w:rsidRPr="00766B65">
              <w:rPr>
                <w:rFonts w:eastAsia="Times New Roman"/>
                <w:b/>
              </w:rPr>
              <w:t>Уметь:</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 xml:space="preserve">-оценивать качество по органолептическим показателям; </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-консультировать о свойствах и правилах эксплуатации товаров;</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-расшифровывать маркировку, клеймение и символы по уходу;</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-идентифицировать отдельные виды мебели для торговых организаций;</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-производить подготовку к работе весоизмерительного оборудования;</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-производить взвешивание товаров отдельных товарных групп.</w:t>
            </w:r>
          </w:p>
          <w:p w:rsidR="000B4A45" w:rsidRPr="00766B65" w:rsidRDefault="000B4A45" w:rsidP="00405116">
            <w:pPr>
              <w:jc w:val="both"/>
              <w:rPr>
                <w:rFonts w:eastAsia="Times New Roman"/>
                <w:b/>
              </w:rPr>
            </w:pPr>
            <w:r w:rsidRPr="00766B65">
              <w:rPr>
                <w:rFonts w:eastAsia="Times New Roman"/>
                <w:b/>
              </w:rPr>
              <w:t>Знать:</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-факторы, формирующие и сохраняющие потребительские свойства товаров различных товарных групп;</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-классификацию и ассортимент различных товарных групп непродовольственных товаров;</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-показатели качества, дефекты, градации качества, упаковку, маркировку и хранение непродовольственных товаров, назначение, классификацию мебели для торговых организаций и требования, предъявляемые к ней;</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-назначение, классификацию торгового инвентаря;</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-назначение и классификацию систем защиты товаров, порядок их использования;</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-устройство и правила эксплуатации весоизмерительного оборудования;</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-закон о защите прав потребителей;</w:t>
            </w:r>
          </w:p>
          <w:p w:rsidR="000B4A45" w:rsidRPr="00766B65"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766B65">
              <w:rPr>
                <w:rFonts w:eastAsia="Times New Roman"/>
              </w:rPr>
              <w:t>-правила охраны труда.</w:t>
            </w:r>
          </w:p>
        </w:tc>
        <w:tc>
          <w:tcPr>
            <w:tcW w:w="3661" w:type="dxa"/>
            <w:tcBorders>
              <w:top w:val="single" w:sz="4" w:space="0" w:color="auto"/>
              <w:left w:val="single" w:sz="4" w:space="0" w:color="auto"/>
              <w:right w:val="single" w:sz="4" w:space="0" w:color="auto"/>
            </w:tcBorders>
            <w:shd w:val="clear" w:color="auto" w:fill="auto"/>
          </w:tcPr>
          <w:p w:rsidR="000B4A45" w:rsidRPr="00766B65" w:rsidRDefault="000B4A45" w:rsidP="00405116">
            <w:pPr>
              <w:widowControl w:val="0"/>
              <w:shd w:val="clear" w:color="auto" w:fill="FFFFFF"/>
              <w:autoSpaceDE w:val="0"/>
              <w:autoSpaceDN w:val="0"/>
              <w:adjustRightInd w:val="0"/>
              <w:jc w:val="both"/>
              <w:rPr>
                <w:rFonts w:eastAsia="Times New Roman"/>
                <w:color w:val="000000"/>
              </w:rPr>
            </w:pPr>
          </w:p>
          <w:p w:rsidR="000B4A45" w:rsidRPr="00766B65" w:rsidRDefault="000B4A45" w:rsidP="00405116">
            <w:pPr>
              <w:jc w:val="both"/>
              <w:rPr>
                <w:rFonts w:eastAsia="Times New Roman"/>
              </w:rPr>
            </w:pPr>
            <w:r w:rsidRPr="00766B65">
              <w:rPr>
                <w:rFonts w:eastAsia="Times New Roman"/>
              </w:rPr>
              <w:t>-практические задания.</w:t>
            </w:r>
          </w:p>
        </w:tc>
      </w:tr>
    </w:tbl>
    <w:p w:rsidR="000B4A45" w:rsidRPr="00766B65" w:rsidRDefault="000B4A45" w:rsidP="000B4A45"/>
    <w:p w:rsidR="000B4A45" w:rsidRPr="00B27F51" w:rsidRDefault="000B4A45" w:rsidP="000B4A45">
      <w:pPr>
        <w:jc w:val="center"/>
        <w:rPr>
          <w:rFonts w:eastAsia="Times New Roman"/>
          <w:b/>
          <w:bCs/>
        </w:rPr>
      </w:pPr>
      <w:r w:rsidRPr="00B27F51">
        <w:rPr>
          <w:rFonts w:eastAsia="Times New Roman"/>
          <w:b/>
          <w:bCs/>
        </w:rPr>
        <w:t>ПП.01 ПРОИЗВОДСТВЕННАЯ ПРАКТИКА</w:t>
      </w:r>
    </w:p>
    <w:p w:rsidR="000B4A45" w:rsidRPr="00B27F51" w:rsidRDefault="000B4A45" w:rsidP="000B4A45">
      <w:pPr>
        <w:jc w:val="center"/>
        <w:rPr>
          <w:rFonts w:eastAsia="Times New Roman"/>
          <w:b/>
          <w:bCs/>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B27F51">
        <w:rPr>
          <w:rFonts w:eastAsia="Times New Roman"/>
          <w:b/>
        </w:rPr>
        <w:t>1.1. Область применения программы.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Рабочая программа производственной практики ПМ.01 «Продажа непродовольственных товаров» является частью основной профессиональной образовательной программы подготовки квалифицированных рабочих, служащих (ПП</w:t>
      </w:r>
      <w:r>
        <w:rPr>
          <w:rFonts w:eastAsia="Times New Roman"/>
        </w:rPr>
        <w:t xml:space="preserve">КРС) в соответствии с ФГОС СПО </w:t>
      </w:r>
      <w:r w:rsidRPr="00B27F51">
        <w:rPr>
          <w:rFonts w:eastAsia="Times New Roman"/>
        </w:rPr>
        <w:t>по профессии 38.01.02 Продавец, контролер-кассир.</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B27F51">
        <w:rPr>
          <w:rFonts w:eastAsia="Times New Roman"/>
          <w:b/>
        </w:rPr>
        <w:t>1.2. Цели и задачи производственной практики.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Целью производственной практики профессиональной деятельности по профессии «Продавец, контролер-кассир» является освоение обучающимися: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xml:space="preserve">- </w:t>
      </w:r>
      <w:r>
        <w:rPr>
          <w:rFonts w:eastAsia="Times New Roman"/>
        </w:rPr>
        <w:t>ПМ</w:t>
      </w:r>
      <w:r w:rsidRPr="00B27F51">
        <w:rPr>
          <w:rFonts w:eastAsia="Times New Roman"/>
        </w:rPr>
        <w:t>.01 «Продажа непродовольственных товаров»;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формирование общих и профессиональных компетенций;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приобретение опыта практической работы обучающимися по профессии.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Задачами производственной  практики (профессионального обучения) являются: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закрепление и совершенствование первоначальных практических профессиональных умений обучающихся.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В результате прохождения производственной практики, обучающиеся должны</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b/>
        </w:rPr>
        <w:t>иметь</w:t>
      </w:r>
      <w:r w:rsidRPr="00B27F51">
        <w:rPr>
          <w:rFonts w:eastAsia="Times New Roman"/>
        </w:rPr>
        <w:t xml:space="preserve"> практический опыт:</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-обслуживания покупателей,  продажи  различных групп непродовольственных товаров.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b/>
        </w:rPr>
        <w:t>Уметь</w:t>
      </w:r>
      <w:r w:rsidRPr="00B27F51">
        <w:rPr>
          <w:rFonts w:eastAsia="Times New Roman"/>
        </w:rPr>
        <w:t>:</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xml:space="preserve">- оценивать качество по органолептическим показателям;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консультировать о свойствах и правилах эксплуатации товаров;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расшифровывать маркировку, клеймение и символы по уходу;</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идентифицировать отдельные виды мебели для торговых организаций;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производить подготовку к работе весоизмерительного оборудования;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 производить взвешивание товаров отдельных товарных групп.</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b/>
        </w:rPr>
        <w:t>Знать</w:t>
      </w:r>
      <w:r w:rsidRPr="00B27F51">
        <w:rPr>
          <w:rFonts w:eastAsia="Times New Roman"/>
        </w:rPr>
        <w:t>:</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-факторы, формирующие и сохраняющие потребительские свойства товаров различных товарных групп;</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-классификацию и ассортимент различных товарных групп непродовольственных товаров;</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-показатели качества, дефекты, градации качества, упаковку, маркировку и хранение непродовольственных товаров, назначение, классификацию мебели для торговых организаций и требования, предъявляемые к ней;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-назначение, классификацию торгового инвентаря;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-назначение и классификацию систем защиты товаров, порядок их использования;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-устройство и правила эксплуатации весоизмерительного оборудования;</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-закон о защите прав потребителей;</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-правила охраны труда.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B27F51">
        <w:rPr>
          <w:rFonts w:eastAsia="Times New Roman"/>
          <w:b/>
        </w:rPr>
        <w:t>1.3.  Количество часов на освоение производственной практики.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ПМ.01.</w:t>
      </w:r>
      <w:r w:rsidRPr="00B27F51">
        <w:rPr>
          <w:rFonts w:eastAsia="Times New Roman"/>
        </w:rPr>
        <w:tab/>
        <w:t xml:space="preserve"> «Продажа </w:t>
      </w:r>
      <w:r>
        <w:rPr>
          <w:rFonts w:eastAsia="Times New Roman"/>
        </w:rPr>
        <w:t xml:space="preserve">непродовольственных товаров» - </w:t>
      </w:r>
      <w:r w:rsidRPr="00B27F51">
        <w:rPr>
          <w:rFonts w:eastAsia="Times New Roman"/>
        </w:rPr>
        <w:t>102 часа.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Заключительным этапом процесса обучения производственной практики является дифференцированный зачет.</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rPr>
      </w:pPr>
      <w:r w:rsidRPr="00B27F51">
        <w:rPr>
          <w:rFonts w:eastAsia="Times New Roman"/>
          <w:b/>
          <w:caps/>
        </w:rPr>
        <w:t>2. результаты освоения Рабочей программы ПРОИЗВОДСТВЕННОЙ практики</w:t>
      </w:r>
    </w:p>
    <w:p w:rsidR="000B4A45" w:rsidRPr="00B27F51" w:rsidRDefault="000B4A45" w:rsidP="000B4A45">
      <w:pPr>
        <w:jc w:val="both"/>
        <w:rPr>
          <w:rFonts w:eastAsia="Times New Roman"/>
        </w:rPr>
      </w:pPr>
      <w:r w:rsidRPr="00B27F51">
        <w:rPr>
          <w:rFonts w:eastAsia="Times New Roman"/>
        </w:rPr>
        <w:t>Результатом производственной практики является освоение</w:t>
      </w:r>
    </w:p>
    <w:p w:rsidR="000B4A45" w:rsidRPr="00B27F51" w:rsidRDefault="000B4A45" w:rsidP="000B4A45">
      <w:pPr>
        <w:jc w:val="both"/>
        <w:rPr>
          <w:rFonts w:eastAsia="Times New Roman"/>
        </w:rPr>
      </w:pPr>
      <w:r w:rsidRPr="00B27F51">
        <w:rPr>
          <w:rFonts w:eastAsia="Times New Roman"/>
        </w:rPr>
        <w:t>- общих компетенций (ОК):</w:t>
      </w:r>
    </w:p>
    <w:p w:rsidR="000B4A45" w:rsidRPr="00B27F51" w:rsidRDefault="000B4A45" w:rsidP="000B4A45">
      <w:pPr>
        <w:jc w:val="both"/>
        <w:rPr>
          <w:rFonts w:eastAsia="Times New Roman"/>
        </w:rPr>
      </w:pPr>
      <w:r w:rsidRPr="00B27F51">
        <w:rPr>
          <w:rFonts w:eastAsia="Times New Roman"/>
        </w:rPr>
        <w:t>- профессиональных компетенций (ПК):</w:t>
      </w:r>
    </w:p>
    <w:tbl>
      <w:tblPr>
        <w:tblW w:w="9684" w:type="dxa"/>
        <w:tblInd w:w="5" w:type="dxa"/>
        <w:tblLayout w:type="fixed"/>
        <w:tblCellMar>
          <w:left w:w="0" w:type="dxa"/>
          <w:right w:w="0" w:type="dxa"/>
        </w:tblCellMar>
        <w:tblLook w:val="0000" w:firstRow="0" w:lastRow="0" w:firstColumn="0" w:lastColumn="0" w:noHBand="0" w:noVBand="0"/>
      </w:tblPr>
      <w:tblGrid>
        <w:gridCol w:w="1233"/>
        <w:gridCol w:w="8451"/>
      </w:tblGrid>
      <w:tr w:rsidR="000B4A45" w:rsidRPr="00B27F51" w:rsidTr="00405116">
        <w:trPr>
          <w:trHeight w:val="265"/>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b/>
              </w:rPr>
            </w:pPr>
            <w:r w:rsidRPr="00B27F51">
              <w:rPr>
                <w:rFonts w:eastAsia="Times New Roman"/>
                <w:b/>
              </w:rPr>
              <w:t>Код</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b/>
                <w:bCs/>
              </w:rPr>
              <w:t>Наименование результата практики</w:t>
            </w:r>
          </w:p>
        </w:tc>
      </w:tr>
      <w:tr w:rsidR="000B4A45" w:rsidRPr="00B27F5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rPr>
              <w:t>ОК 1.</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Понимать сущность и социальную значимость  будущей профессии, проявлять к ней устойчивый интерес.</w:t>
            </w:r>
          </w:p>
        </w:tc>
      </w:tr>
      <w:tr w:rsidR="000B4A45" w:rsidRPr="00B27F5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rPr>
              <w:t>ОК 2.</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Организовывать собственную деятельность, исходя из цели и способов ее достижения, определенных руководителем.</w:t>
            </w:r>
          </w:p>
        </w:tc>
      </w:tr>
      <w:tr w:rsidR="000B4A45" w:rsidRPr="00B27F51" w:rsidTr="00405116">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spacing w:val="50"/>
              </w:rPr>
              <w:t>ОК3.</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B4A45" w:rsidRPr="00B27F5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rPr>
              <w:t>ОК 4.</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Осуществлять поиск информации, необходимой для эффективного выполнения профессиональных задач.</w:t>
            </w:r>
          </w:p>
        </w:tc>
      </w:tr>
      <w:tr w:rsidR="000B4A45" w:rsidRPr="00B27F5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rPr>
              <w:t>ОК 5.</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Использовать информационно-коммуникационные технологии в профессиональной деятельности.</w:t>
            </w:r>
          </w:p>
        </w:tc>
      </w:tr>
      <w:tr w:rsidR="000B4A45" w:rsidRPr="00B27F51" w:rsidTr="00405116">
        <w:trPr>
          <w:trHeight w:val="231"/>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spacing w:val="50"/>
              </w:rPr>
              <w:t>ОК6</w:t>
            </w:r>
            <w:r w:rsidRPr="00B27F51">
              <w:rPr>
                <w:rFonts w:eastAsia="Times New Roman"/>
                <w:spacing w:val="50"/>
                <w:lang w:val="en-US"/>
              </w:rPr>
              <w:t>.</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Работать в команде, эффективно общаться с коллегами, руководством, клиентами.</w:t>
            </w:r>
          </w:p>
        </w:tc>
      </w:tr>
      <w:tr w:rsidR="000B4A45" w:rsidRPr="00B27F51" w:rsidTr="00405116">
        <w:trPr>
          <w:trHeight w:val="553"/>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rPr>
              <w:t>ОК 7.</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0B4A45" w:rsidRPr="00B27F51" w:rsidTr="00405116">
        <w:trPr>
          <w:trHeight w:val="541"/>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rPr>
              <w:t>ОК 8.</w:t>
            </w:r>
          </w:p>
        </w:tc>
        <w:tc>
          <w:tcPr>
            <w:tcW w:w="8451"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 xml:space="preserve">  Исполнять воинскую обязанность, в том числе с применением полученных профессиональных знаний (для юношей).</w:t>
            </w:r>
          </w:p>
        </w:tc>
      </w:tr>
    </w:tbl>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rPr>
      </w:pPr>
    </w:p>
    <w:tbl>
      <w:tblPr>
        <w:tblW w:w="9639" w:type="dxa"/>
        <w:tblInd w:w="5" w:type="dxa"/>
        <w:tblLayout w:type="fixed"/>
        <w:tblCellMar>
          <w:left w:w="0" w:type="dxa"/>
          <w:right w:w="0" w:type="dxa"/>
        </w:tblCellMar>
        <w:tblLook w:val="0000" w:firstRow="0" w:lastRow="0" w:firstColumn="0" w:lastColumn="0" w:noHBand="0" w:noVBand="0"/>
      </w:tblPr>
      <w:tblGrid>
        <w:gridCol w:w="1227"/>
        <w:gridCol w:w="8412"/>
      </w:tblGrid>
      <w:tr w:rsidR="000B4A45" w:rsidRPr="00B27F51" w:rsidTr="00405116">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 xml:space="preserve">  ПК 1.1.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 xml:space="preserve">  Проверять качество, комплектность, количественные характеристики непродовольственных товаров.</w:t>
            </w:r>
          </w:p>
        </w:tc>
      </w:tr>
      <w:tr w:rsidR="000B4A45" w:rsidRPr="00B27F51" w:rsidTr="00405116">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rPr>
              <w:t>ПК 1.2.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 xml:space="preserve">  Осуществлять подготовку, размещение товаров в торговом зале и выкладку на торгово-технологическом оборудовании.</w:t>
            </w:r>
          </w:p>
        </w:tc>
      </w:tr>
      <w:tr w:rsidR="000B4A45" w:rsidRPr="00B27F51" w:rsidTr="00405116">
        <w:trPr>
          <w:trHeight w:val="561"/>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rPr>
              <w:t>ПК 1.3.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 xml:space="preserve">  Обслуживать покупателей и предоставлять достоверную информацию о качестве, потребительских свойствах товаров, требованиях безопасности их эксплуатации.</w:t>
            </w:r>
          </w:p>
        </w:tc>
      </w:tr>
      <w:tr w:rsidR="000B4A45" w:rsidRPr="00B27F51" w:rsidTr="00405116">
        <w:trPr>
          <w:trHeight w:val="324"/>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ind w:left="100"/>
              <w:jc w:val="both"/>
              <w:rPr>
                <w:rFonts w:eastAsia="Times New Roman"/>
              </w:rPr>
            </w:pPr>
            <w:r w:rsidRPr="00B27F51">
              <w:rPr>
                <w:rFonts w:eastAsia="Times New Roman"/>
                <w:spacing w:val="50"/>
              </w:rPr>
              <w:t>ПК1.4.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B27F51" w:rsidRDefault="000B4A45" w:rsidP="00405116">
            <w:pPr>
              <w:jc w:val="both"/>
              <w:rPr>
                <w:rFonts w:eastAsia="Times New Roman"/>
              </w:rPr>
            </w:pPr>
            <w:r w:rsidRPr="00B27F51">
              <w:rPr>
                <w:rFonts w:eastAsia="Times New Roman"/>
              </w:rPr>
              <w:t xml:space="preserve">  Осуществлять контроль за сохранностью товарно-материальных ценностей.</w:t>
            </w:r>
          </w:p>
        </w:tc>
      </w:tr>
    </w:tbl>
    <w:p w:rsidR="000B4A45" w:rsidRPr="00B27F51" w:rsidRDefault="000B4A45" w:rsidP="000B4A45">
      <w:pPr>
        <w:rPr>
          <w:b/>
        </w:rPr>
      </w:pPr>
    </w:p>
    <w:p w:rsidR="000B4A45" w:rsidRPr="00B27F51" w:rsidRDefault="000B4A45" w:rsidP="000B4A45">
      <w:pPr>
        <w:ind w:left="426"/>
        <w:jc w:val="center"/>
        <w:rPr>
          <w:b/>
        </w:rPr>
      </w:pPr>
      <w:r w:rsidRPr="00B27F51">
        <w:rPr>
          <w:b/>
        </w:rPr>
        <w:t>3. Структура и содержание рабочей программы производственной практики профессионального модуля ПМ.01 «Продажа непродовольственных товаров».</w:t>
      </w:r>
    </w:p>
    <w:tbl>
      <w:tblPr>
        <w:tblW w:w="9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5668"/>
        <w:gridCol w:w="1240"/>
      </w:tblGrid>
      <w:tr w:rsidR="000B4A45" w:rsidRPr="00B27F51" w:rsidTr="00405116">
        <w:tc>
          <w:tcPr>
            <w:tcW w:w="2696" w:type="dxa"/>
          </w:tcPr>
          <w:p w:rsidR="000B4A45" w:rsidRPr="00B27F51" w:rsidRDefault="000B4A45" w:rsidP="00405116">
            <w:pPr>
              <w:rPr>
                <w:b/>
              </w:rPr>
            </w:pPr>
            <w:r w:rsidRPr="00B27F51">
              <w:rPr>
                <w:b/>
              </w:rPr>
              <w:t>Наименование разделов профессионального модуля и тем.</w:t>
            </w:r>
          </w:p>
        </w:tc>
        <w:tc>
          <w:tcPr>
            <w:tcW w:w="5668" w:type="dxa"/>
          </w:tcPr>
          <w:p w:rsidR="000B4A45" w:rsidRPr="00B27F51" w:rsidRDefault="000B4A45" w:rsidP="00405116">
            <w:pPr>
              <w:rPr>
                <w:b/>
              </w:rPr>
            </w:pPr>
            <w:r w:rsidRPr="00B27F51">
              <w:rPr>
                <w:b/>
              </w:rPr>
              <w:t>Содержание учебного материала, лабораторные работы и практические занятия.</w:t>
            </w:r>
          </w:p>
        </w:tc>
        <w:tc>
          <w:tcPr>
            <w:tcW w:w="1240" w:type="dxa"/>
          </w:tcPr>
          <w:p w:rsidR="000B4A45" w:rsidRPr="00B27F51" w:rsidRDefault="000B4A45" w:rsidP="00405116">
            <w:pPr>
              <w:rPr>
                <w:b/>
              </w:rPr>
            </w:pPr>
            <w:r w:rsidRPr="00B27F51">
              <w:rPr>
                <w:b/>
              </w:rPr>
              <w:t>Объем часов.</w:t>
            </w:r>
          </w:p>
        </w:tc>
      </w:tr>
      <w:tr w:rsidR="000B4A45" w:rsidRPr="00B27F51" w:rsidTr="00405116">
        <w:tc>
          <w:tcPr>
            <w:tcW w:w="2696" w:type="dxa"/>
          </w:tcPr>
          <w:p w:rsidR="000B4A45" w:rsidRPr="00B27F51" w:rsidRDefault="000B4A45" w:rsidP="00405116">
            <w:pPr>
              <w:rPr>
                <w:b/>
              </w:rPr>
            </w:pPr>
            <w:r w:rsidRPr="00B27F51">
              <w:rPr>
                <w:b/>
              </w:rPr>
              <w:t>1</w:t>
            </w:r>
          </w:p>
        </w:tc>
        <w:tc>
          <w:tcPr>
            <w:tcW w:w="5668" w:type="dxa"/>
          </w:tcPr>
          <w:p w:rsidR="000B4A45" w:rsidRPr="00B27F51" w:rsidRDefault="000B4A45" w:rsidP="00405116">
            <w:pPr>
              <w:rPr>
                <w:b/>
              </w:rPr>
            </w:pPr>
            <w:r w:rsidRPr="00B27F51">
              <w:rPr>
                <w:b/>
              </w:rPr>
              <w:t>2</w:t>
            </w:r>
          </w:p>
        </w:tc>
        <w:tc>
          <w:tcPr>
            <w:tcW w:w="1240" w:type="dxa"/>
          </w:tcPr>
          <w:p w:rsidR="000B4A45" w:rsidRPr="00B27F51" w:rsidRDefault="000B4A45" w:rsidP="00405116">
            <w:pPr>
              <w:rPr>
                <w:b/>
              </w:rPr>
            </w:pPr>
            <w:r w:rsidRPr="00B27F51">
              <w:rPr>
                <w:b/>
              </w:rPr>
              <w:t>3</w:t>
            </w:r>
          </w:p>
        </w:tc>
      </w:tr>
      <w:tr w:rsidR="000B4A45" w:rsidRPr="00B27F51" w:rsidTr="00405116">
        <w:tc>
          <w:tcPr>
            <w:tcW w:w="2696" w:type="dxa"/>
          </w:tcPr>
          <w:p w:rsidR="000B4A45" w:rsidRPr="00B27F51" w:rsidRDefault="000B4A45" w:rsidP="00405116">
            <w:pPr>
              <w:rPr>
                <w:b/>
              </w:rPr>
            </w:pPr>
            <w:r w:rsidRPr="00B27F51">
              <w:rPr>
                <w:b/>
              </w:rPr>
              <w:t>Раздел 1. Продажа непродовольственных товаров.</w:t>
            </w:r>
          </w:p>
        </w:tc>
        <w:tc>
          <w:tcPr>
            <w:tcW w:w="5668" w:type="dxa"/>
          </w:tcPr>
          <w:p w:rsidR="000B4A45" w:rsidRPr="00B27F51" w:rsidRDefault="000B4A45" w:rsidP="00405116"/>
        </w:tc>
        <w:tc>
          <w:tcPr>
            <w:tcW w:w="1240" w:type="dxa"/>
          </w:tcPr>
          <w:p w:rsidR="000B4A45" w:rsidRPr="00B27F51" w:rsidRDefault="000B4A45" w:rsidP="00405116">
            <w:r w:rsidRPr="00B27F51">
              <w:t>102</w:t>
            </w:r>
          </w:p>
        </w:tc>
      </w:tr>
      <w:tr w:rsidR="000B4A45" w:rsidRPr="00B27F51" w:rsidTr="00405116">
        <w:tc>
          <w:tcPr>
            <w:tcW w:w="2696" w:type="dxa"/>
            <w:vMerge w:val="restart"/>
          </w:tcPr>
          <w:p w:rsidR="000B4A45" w:rsidRPr="00B27F51" w:rsidRDefault="000B4A45" w:rsidP="00405116">
            <w:pPr>
              <w:rPr>
                <w:b/>
              </w:rPr>
            </w:pPr>
            <w:r w:rsidRPr="00B27F51">
              <w:rPr>
                <w:b/>
              </w:rPr>
              <w:t>Тема 1.1. Основы товароведения непродовольственных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Провести инстр</w:t>
            </w:r>
            <w:r>
              <w:t xml:space="preserve">уктаж техники </w:t>
            </w:r>
            <w:r w:rsidRPr="00B27F51">
              <w:t>безопасности, противопожарной безопасности.</w:t>
            </w:r>
            <w:r>
              <w:t xml:space="preserve"> </w:t>
            </w:r>
            <w:r w:rsidRPr="00B27F51">
              <w:t>Закрепить теоретические основы товароведения на практике в торговом предприятии.</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1.2. Продажа текстильных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текстильных товаров. Осуществить подготовку, размещение текстильных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1.3. Продажа нетканых материалов и искусственного меха.</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нетканых материалов и искусственного меха. Осуществить подготовку, размещение нетканых материалов и искусственного меха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1.4. Продажа швейных и трикотажных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швейных и трикотажных товаров. Осуществить подготовку, размещение швейных и трикотажных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1.5. Продажа пушно-меховых и овчинно-шубных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пушно-меховых и овчинно-шубных товаров. Осуществить подготовку, размещение пушно-меховых и овчинно-шубных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1.6. Продажа обувных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обувных товаров. Осуществить подготовку, размещение обувных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rPr>
          <w:trHeight w:val="330"/>
        </w:trPr>
        <w:tc>
          <w:tcPr>
            <w:tcW w:w="2696" w:type="dxa"/>
            <w:vMerge w:val="restart"/>
          </w:tcPr>
          <w:p w:rsidR="000B4A45" w:rsidRPr="00B27F51" w:rsidRDefault="000B4A45" w:rsidP="00405116">
            <w:pPr>
              <w:rPr>
                <w:b/>
              </w:rPr>
            </w:pPr>
            <w:r w:rsidRPr="00B27F51">
              <w:rPr>
                <w:b/>
              </w:rPr>
              <w:t>Тема 1.7. Продажа галантерейных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rPr>
          <w:trHeight w:val="330"/>
        </w:trPr>
        <w:tc>
          <w:tcPr>
            <w:tcW w:w="2696" w:type="dxa"/>
            <w:vMerge/>
          </w:tcPr>
          <w:p w:rsidR="000B4A45" w:rsidRPr="00B27F51" w:rsidRDefault="000B4A45" w:rsidP="00405116">
            <w:pPr>
              <w:rPr>
                <w:b/>
              </w:rPr>
            </w:pPr>
          </w:p>
        </w:tc>
        <w:tc>
          <w:tcPr>
            <w:tcW w:w="5668" w:type="dxa"/>
          </w:tcPr>
          <w:p w:rsidR="000B4A45" w:rsidRPr="00B27F51" w:rsidRDefault="000B4A45" w:rsidP="00405116">
            <w:r w:rsidRPr="00B27F51">
              <w:t>Проверить качество, комплектность, количественные характеристики галантерейных товаров. Осуществить подготовку, размещение галантерейных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rPr>
          <w:trHeight w:val="330"/>
        </w:trPr>
        <w:tc>
          <w:tcPr>
            <w:tcW w:w="2696" w:type="dxa"/>
            <w:vMerge w:val="restart"/>
          </w:tcPr>
          <w:p w:rsidR="000B4A45" w:rsidRPr="00B27F51" w:rsidRDefault="000B4A45" w:rsidP="00405116">
            <w:pPr>
              <w:rPr>
                <w:b/>
              </w:rPr>
            </w:pPr>
            <w:r w:rsidRPr="00B27F51">
              <w:rPr>
                <w:b/>
              </w:rPr>
              <w:t>Тема 1.8. Продажа парфюмерно-косметических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rPr>
          <w:trHeight w:val="975"/>
        </w:trPr>
        <w:tc>
          <w:tcPr>
            <w:tcW w:w="2696" w:type="dxa"/>
            <w:vMerge/>
          </w:tcPr>
          <w:p w:rsidR="000B4A45" w:rsidRPr="00B27F51" w:rsidRDefault="000B4A45" w:rsidP="00405116">
            <w:pPr>
              <w:rPr>
                <w:b/>
              </w:rPr>
            </w:pPr>
          </w:p>
        </w:tc>
        <w:tc>
          <w:tcPr>
            <w:tcW w:w="5668" w:type="dxa"/>
          </w:tcPr>
          <w:p w:rsidR="000B4A45" w:rsidRPr="00B27F51" w:rsidRDefault="000B4A45" w:rsidP="00405116">
            <w:r w:rsidRPr="00B27F51">
              <w:t>Проверить качество, комплектность, количественные характеристики парфюмерно-косметических товаров. Осуществить подготовку, размещение парфюмерно-косметических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rPr>
          <w:trHeight w:val="315"/>
        </w:trPr>
        <w:tc>
          <w:tcPr>
            <w:tcW w:w="2696" w:type="dxa"/>
            <w:vMerge w:val="restart"/>
          </w:tcPr>
          <w:p w:rsidR="000B4A45" w:rsidRPr="00B27F51" w:rsidRDefault="000B4A45" w:rsidP="00405116">
            <w:pPr>
              <w:rPr>
                <w:b/>
              </w:rPr>
            </w:pPr>
            <w:r w:rsidRPr="00B27F51">
              <w:rPr>
                <w:b/>
              </w:rPr>
              <w:t>Тема 1.9. Продажа силикатных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rPr>
          <w:trHeight w:val="315"/>
        </w:trPr>
        <w:tc>
          <w:tcPr>
            <w:tcW w:w="2696" w:type="dxa"/>
            <w:vMerge/>
          </w:tcPr>
          <w:p w:rsidR="000B4A45" w:rsidRPr="00B27F51" w:rsidRDefault="000B4A45" w:rsidP="00405116">
            <w:pPr>
              <w:rPr>
                <w:b/>
              </w:rPr>
            </w:pPr>
          </w:p>
        </w:tc>
        <w:tc>
          <w:tcPr>
            <w:tcW w:w="5668" w:type="dxa"/>
          </w:tcPr>
          <w:p w:rsidR="000B4A45" w:rsidRPr="00B27F51" w:rsidRDefault="000B4A45" w:rsidP="00405116">
            <w:r w:rsidRPr="00B27F51">
              <w:t>Проверить качество, комплектность, количественные характеристики силикатных товаров. Осуществить подготовку, размещение силикатных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rPr>
          <w:trHeight w:val="330"/>
        </w:trPr>
        <w:tc>
          <w:tcPr>
            <w:tcW w:w="2696" w:type="dxa"/>
            <w:vMerge w:val="restart"/>
          </w:tcPr>
          <w:p w:rsidR="000B4A45" w:rsidRPr="00B27F51" w:rsidRDefault="000B4A45" w:rsidP="00405116">
            <w:pPr>
              <w:rPr>
                <w:b/>
              </w:rPr>
            </w:pPr>
            <w:r w:rsidRPr="00B27F51">
              <w:rPr>
                <w:b/>
              </w:rPr>
              <w:t>Тема 1.10. Продажа металлохозяйственных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rPr>
          <w:trHeight w:val="315"/>
        </w:trPr>
        <w:tc>
          <w:tcPr>
            <w:tcW w:w="2696" w:type="dxa"/>
            <w:vMerge/>
          </w:tcPr>
          <w:p w:rsidR="000B4A45" w:rsidRPr="00B27F51" w:rsidRDefault="000B4A45" w:rsidP="00405116">
            <w:pPr>
              <w:rPr>
                <w:b/>
              </w:rPr>
            </w:pPr>
          </w:p>
        </w:tc>
        <w:tc>
          <w:tcPr>
            <w:tcW w:w="5668" w:type="dxa"/>
          </w:tcPr>
          <w:p w:rsidR="000B4A45" w:rsidRPr="00B27F51" w:rsidRDefault="000B4A45" w:rsidP="00405116">
            <w:r w:rsidRPr="00B27F51">
              <w:t>Проверить качество, комплектность, количественные характеристики металлохозяйственных товаров. Осуществить подготовку, размещение металлохозяйственных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rPr>
          <w:trHeight w:val="315"/>
        </w:trPr>
        <w:tc>
          <w:tcPr>
            <w:tcW w:w="2696" w:type="dxa"/>
            <w:vMerge w:val="restart"/>
          </w:tcPr>
          <w:p w:rsidR="000B4A45" w:rsidRPr="00B27F51" w:rsidRDefault="000B4A45" w:rsidP="00405116">
            <w:pPr>
              <w:rPr>
                <w:b/>
              </w:rPr>
            </w:pPr>
            <w:r w:rsidRPr="00B27F51">
              <w:rPr>
                <w:b/>
              </w:rPr>
              <w:t>Тема 1.11. Продажа товаров из пластмасса.</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rPr>
          <w:trHeight w:val="315"/>
        </w:trPr>
        <w:tc>
          <w:tcPr>
            <w:tcW w:w="2696" w:type="dxa"/>
            <w:vMerge/>
          </w:tcPr>
          <w:p w:rsidR="000B4A45" w:rsidRPr="00B27F51" w:rsidRDefault="000B4A45" w:rsidP="00405116">
            <w:pPr>
              <w:rPr>
                <w:b/>
              </w:rPr>
            </w:pPr>
          </w:p>
        </w:tc>
        <w:tc>
          <w:tcPr>
            <w:tcW w:w="5668" w:type="dxa"/>
          </w:tcPr>
          <w:p w:rsidR="000B4A45" w:rsidRPr="00B27F51" w:rsidRDefault="000B4A45" w:rsidP="00405116">
            <w:r w:rsidRPr="00B27F51">
              <w:t>Проверить качество, комплектность, количественные характеристики товаров из пластмасса. Осуществить подготовку, размещение  товаров из пластмасса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rPr>
          <w:trHeight w:val="315"/>
        </w:trPr>
        <w:tc>
          <w:tcPr>
            <w:tcW w:w="2696" w:type="dxa"/>
            <w:vMerge w:val="restart"/>
          </w:tcPr>
          <w:p w:rsidR="000B4A45" w:rsidRPr="00B27F51" w:rsidRDefault="000B4A45" w:rsidP="00405116">
            <w:pPr>
              <w:rPr>
                <w:b/>
              </w:rPr>
            </w:pPr>
            <w:r w:rsidRPr="00B27F51">
              <w:rPr>
                <w:b/>
              </w:rPr>
              <w:t>Тема 1.12. Продажа товаров из бытовой химии.</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rPr>
          <w:trHeight w:val="330"/>
        </w:trPr>
        <w:tc>
          <w:tcPr>
            <w:tcW w:w="2696" w:type="dxa"/>
            <w:vMerge/>
          </w:tcPr>
          <w:p w:rsidR="000B4A45" w:rsidRPr="00B27F51" w:rsidRDefault="000B4A45" w:rsidP="00405116">
            <w:pPr>
              <w:rPr>
                <w:b/>
              </w:rPr>
            </w:pPr>
          </w:p>
        </w:tc>
        <w:tc>
          <w:tcPr>
            <w:tcW w:w="5668" w:type="dxa"/>
          </w:tcPr>
          <w:p w:rsidR="000B4A45" w:rsidRPr="00B27F51" w:rsidRDefault="000B4A45" w:rsidP="00405116">
            <w:r w:rsidRPr="00B27F51">
              <w:t>Проверить качество, комплектность, количественные характеристики товаров из бытовой химии. Осуществить подготовку, размещение  товаров из бытовой химии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1.13. Продажа электробытовых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электробытовых товаров. Осуществить подготовку, размещение электробытовых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1.14. Продажа игрушек.</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игрушек. Осуществить подготовку, размещение игрушек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1.15. Продажа мебельных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мебельных товаров. Осуществить подготовку, размещение мебельных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rPr>
          <w:trHeight w:val="272"/>
        </w:trPr>
        <w:tc>
          <w:tcPr>
            <w:tcW w:w="2696" w:type="dxa"/>
            <w:vMerge w:val="restart"/>
          </w:tcPr>
          <w:p w:rsidR="000B4A45" w:rsidRPr="00B27F51" w:rsidRDefault="000B4A45" w:rsidP="00405116">
            <w:pPr>
              <w:rPr>
                <w:b/>
              </w:rPr>
            </w:pPr>
            <w:r w:rsidRPr="00B27F51">
              <w:rPr>
                <w:b/>
              </w:rPr>
              <w:t>Тема 1.16. Продажа строительных товаров.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строительных товаров. Осуществить подготовку, размещение строительных товаров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tc>
        <w:tc>
          <w:tcPr>
            <w:tcW w:w="1240" w:type="dxa"/>
          </w:tcPr>
          <w:p w:rsidR="000B4A45" w:rsidRPr="00B27F51" w:rsidRDefault="000B4A45" w:rsidP="00405116"/>
        </w:tc>
      </w:tr>
      <w:tr w:rsidR="000B4A45" w:rsidRPr="00B27F51" w:rsidTr="00405116">
        <w:tc>
          <w:tcPr>
            <w:tcW w:w="2696" w:type="dxa"/>
            <w:vMerge w:val="restart"/>
          </w:tcPr>
          <w:p w:rsidR="000B4A45" w:rsidRPr="00B27F51" w:rsidRDefault="000B4A45" w:rsidP="00405116">
            <w:pPr>
              <w:rPr>
                <w:b/>
              </w:rPr>
            </w:pPr>
            <w:r w:rsidRPr="00B27F51">
              <w:rPr>
                <w:b/>
              </w:rPr>
              <w:t>Тема 1.17. Продажа ювелирных товаров и часов.</w:t>
            </w:r>
          </w:p>
        </w:tc>
        <w:tc>
          <w:tcPr>
            <w:tcW w:w="5668" w:type="dxa"/>
          </w:tcPr>
          <w:p w:rsidR="000B4A45" w:rsidRPr="00B27F51" w:rsidRDefault="000B4A45" w:rsidP="00405116">
            <w:pPr>
              <w:rPr>
                <w:b/>
              </w:rPr>
            </w:pPr>
            <w:r w:rsidRPr="00B27F51">
              <w:rPr>
                <w:b/>
              </w:rPr>
              <w:t>Виды работ:</w:t>
            </w:r>
          </w:p>
        </w:tc>
        <w:tc>
          <w:tcPr>
            <w:tcW w:w="1240" w:type="dxa"/>
          </w:tcPr>
          <w:p w:rsidR="000B4A45" w:rsidRPr="00B27F51" w:rsidRDefault="000B4A45" w:rsidP="00405116">
            <w:r w:rsidRPr="00B27F51">
              <w:t>6</w:t>
            </w:r>
          </w:p>
        </w:tc>
      </w:tr>
      <w:tr w:rsidR="000B4A45" w:rsidRPr="00B27F51" w:rsidTr="00405116">
        <w:tc>
          <w:tcPr>
            <w:tcW w:w="2696" w:type="dxa"/>
            <w:vMerge/>
          </w:tcPr>
          <w:p w:rsidR="000B4A45" w:rsidRPr="00B27F51" w:rsidRDefault="000B4A45" w:rsidP="00405116"/>
        </w:tc>
        <w:tc>
          <w:tcPr>
            <w:tcW w:w="5668" w:type="dxa"/>
          </w:tcPr>
          <w:p w:rsidR="000B4A45" w:rsidRPr="00B27F51" w:rsidRDefault="000B4A45" w:rsidP="00405116">
            <w:r w:rsidRPr="00B27F51">
              <w:t>Проверить качество, комплектность, количественные характеристики ювелирных товаров и часов. Осуществить подготовку, размещение ювелирных товаров и часов в торговом зале и выкладку на торгово-технологическом оборудовании. Обслуживать покупателей и осуществлять контроль за сохранностью товарно-материальных ценностей.</w:t>
            </w:r>
          </w:p>
          <w:p w:rsidR="000B4A45" w:rsidRPr="00B27F51" w:rsidRDefault="000B4A45" w:rsidP="00405116">
            <w:r w:rsidRPr="00B27F51">
              <w:t>Дифференцированный зачет.</w:t>
            </w:r>
          </w:p>
        </w:tc>
        <w:tc>
          <w:tcPr>
            <w:tcW w:w="1240" w:type="dxa"/>
          </w:tcPr>
          <w:p w:rsidR="000B4A45" w:rsidRPr="00B27F51" w:rsidRDefault="000B4A45" w:rsidP="00405116"/>
        </w:tc>
      </w:tr>
      <w:tr w:rsidR="000B4A45" w:rsidRPr="00B27F51" w:rsidTr="00405116">
        <w:tc>
          <w:tcPr>
            <w:tcW w:w="2696" w:type="dxa"/>
          </w:tcPr>
          <w:p w:rsidR="000B4A45" w:rsidRPr="00B27F51" w:rsidRDefault="000B4A45" w:rsidP="00405116">
            <w:pPr>
              <w:rPr>
                <w:b/>
              </w:rPr>
            </w:pPr>
            <w:r w:rsidRPr="00B27F51">
              <w:rPr>
                <w:b/>
              </w:rPr>
              <w:t>Итого:</w:t>
            </w:r>
          </w:p>
        </w:tc>
        <w:tc>
          <w:tcPr>
            <w:tcW w:w="5668" w:type="dxa"/>
          </w:tcPr>
          <w:p w:rsidR="000B4A45" w:rsidRPr="00B27F51" w:rsidRDefault="000B4A45" w:rsidP="00405116">
            <w:r w:rsidRPr="00B27F51">
              <w:t>Производственная  практика</w:t>
            </w:r>
          </w:p>
        </w:tc>
        <w:tc>
          <w:tcPr>
            <w:tcW w:w="1240" w:type="dxa"/>
          </w:tcPr>
          <w:p w:rsidR="000B4A45" w:rsidRPr="00B27F51" w:rsidRDefault="000B4A45" w:rsidP="00405116">
            <w:r w:rsidRPr="00B27F51">
              <w:t>102</w:t>
            </w:r>
          </w:p>
        </w:tc>
      </w:tr>
    </w:tbl>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rPr>
      </w:pPr>
      <w:r w:rsidRPr="00B27F51">
        <w:rPr>
          <w:rFonts w:eastAsia="Times New Roman"/>
          <w:b/>
          <w:caps/>
        </w:rPr>
        <w:t>4. условия реализации рабочей программЫ ПРОИЗВОДСТВЕННОЙ  ПРАКТИКИ</w:t>
      </w: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b/>
          <w:caps/>
        </w:rPr>
      </w:pPr>
      <w:r w:rsidRPr="00B27F51">
        <w:rPr>
          <w:rFonts w:eastAsia="Times New Roman"/>
          <w:b/>
        </w:rPr>
        <w:t>4.1.  Требования к минимальному материально-техническому обеспечению.</w:t>
      </w: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b/>
          <w:caps/>
        </w:rPr>
      </w:pPr>
      <w:r w:rsidRPr="00B27F51">
        <w:rPr>
          <w:rFonts w:eastAsia="Times New Roman"/>
        </w:rPr>
        <w:t>Место проведения производственной практики – торговое предприятие. Оборудование торгового предприятия и рабочих мест торгового предприятия:</w:t>
      </w:r>
    </w:p>
    <w:p w:rsidR="000B4A45" w:rsidRPr="00B27F51" w:rsidRDefault="000B4A45" w:rsidP="000B4A45">
      <w:pPr>
        <w:autoSpaceDE w:val="0"/>
        <w:autoSpaceDN w:val="0"/>
        <w:adjustRightInd w:val="0"/>
        <w:ind w:left="567" w:right="-284"/>
        <w:jc w:val="both"/>
        <w:rPr>
          <w:rFonts w:eastAsia="Times New Roman"/>
        </w:rPr>
      </w:pPr>
      <w:r w:rsidRPr="00B27F51">
        <w:rPr>
          <w:rFonts w:eastAsia="Times New Roman"/>
        </w:rPr>
        <w:t xml:space="preserve">      1. Весоизмерительные оборудования;</w:t>
      </w:r>
    </w:p>
    <w:p w:rsidR="000B4A45" w:rsidRPr="00B27F51" w:rsidRDefault="000B4A45" w:rsidP="000B4A45">
      <w:pPr>
        <w:autoSpaceDE w:val="0"/>
        <w:autoSpaceDN w:val="0"/>
        <w:adjustRightInd w:val="0"/>
        <w:ind w:left="567" w:right="-284"/>
        <w:jc w:val="both"/>
        <w:rPr>
          <w:rFonts w:eastAsia="Times New Roman"/>
        </w:rPr>
      </w:pPr>
      <w:r w:rsidRPr="00B27F51">
        <w:rPr>
          <w:rFonts w:eastAsia="Times New Roman"/>
        </w:rPr>
        <w:t xml:space="preserve">      2. Контрольно-кассовые оборудования;</w:t>
      </w:r>
    </w:p>
    <w:p w:rsidR="000B4A45" w:rsidRPr="00B27F51" w:rsidRDefault="000B4A45" w:rsidP="000B4A45">
      <w:pPr>
        <w:autoSpaceDE w:val="0"/>
        <w:autoSpaceDN w:val="0"/>
        <w:adjustRightInd w:val="0"/>
        <w:ind w:left="567" w:right="-284"/>
        <w:jc w:val="both"/>
        <w:rPr>
          <w:rFonts w:eastAsia="Times New Roman"/>
        </w:rPr>
      </w:pPr>
      <w:r w:rsidRPr="00B27F51">
        <w:rPr>
          <w:rFonts w:eastAsia="Times New Roman"/>
        </w:rPr>
        <w:t xml:space="preserve">      3. Торговая мебель;</w:t>
      </w:r>
    </w:p>
    <w:p w:rsidR="000B4A45" w:rsidRPr="00B27F51" w:rsidRDefault="000B4A45" w:rsidP="000B4A45">
      <w:pPr>
        <w:autoSpaceDE w:val="0"/>
        <w:autoSpaceDN w:val="0"/>
        <w:adjustRightInd w:val="0"/>
        <w:ind w:left="567" w:right="-284"/>
        <w:jc w:val="both"/>
        <w:rPr>
          <w:rFonts w:eastAsia="Times New Roman"/>
        </w:rPr>
      </w:pPr>
      <w:r w:rsidRPr="00B27F51">
        <w:rPr>
          <w:rFonts w:eastAsia="Times New Roman"/>
        </w:rPr>
        <w:t xml:space="preserve">      4. Витрины;</w:t>
      </w:r>
    </w:p>
    <w:p w:rsidR="000B4A45" w:rsidRPr="00B27F51" w:rsidRDefault="000B4A45" w:rsidP="000B4A45">
      <w:pPr>
        <w:autoSpaceDE w:val="0"/>
        <w:autoSpaceDN w:val="0"/>
        <w:adjustRightInd w:val="0"/>
        <w:ind w:left="567" w:right="-284"/>
        <w:jc w:val="both"/>
        <w:rPr>
          <w:rFonts w:eastAsia="Times New Roman"/>
        </w:rPr>
      </w:pPr>
      <w:r w:rsidRPr="00B27F51">
        <w:rPr>
          <w:rFonts w:eastAsia="Times New Roman"/>
        </w:rPr>
        <w:t xml:space="preserve">      5. Прилавки;</w:t>
      </w:r>
    </w:p>
    <w:p w:rsidR="000B4A45" w:rsidRPr="00B27F51" w:rsidRDefault="000B4A45" w:rsidP="000B4A45">
      <w:pPr>
        <w:autoSpaceDE w:val="0"/>
        <w:autoSpaceDN w:val="0"/>
        <w:adjustRightInd w:val="0"/>
        <w:ind w:left="567" w:right="-284"/>
        <w:jc w:val="both"/>
        <w:rPr>
          <w:rFonts w:eastAsia="Times New Roman"/>
        </w:rPr>
      </w:pPr>
      <w:r w:rsidRPr="00B27F51">
        <w:rPr>
          <w:rFonts w:eastAsia="Times New Roman"/>
        </w:rPr>
        <w:t xml:space="preserve">      6. Различные виды товаров.</w:t>
      </w:r>
    </w:p>
    <w:p w:rsidR="000B4A45" w:rsidRPr="00B27F51" w:rsidRDefault="000B4A45" w:rsidP="000B4A45">
      <w:pPr>
        <w:tabs>
          <w:tab w:val="left" w:pos="540"/>
        </w:tabs>
        <w:ind w:left="567" w:right="-284"/>
        <w:jc w:val="both"/>
        <w:rPr>
          <w:rFonts w:eastAsia="Times New Roman"/>
        </w:rPr>
      </w:pPr>
      <w:r w:rsidRPr="00B27F51">
        <w:rPr>
          <w:rFonts w:eastAsia="Times New Roman"/>
        </w:rPr>
        <w:t xml:space="preserve">      Средства обучения:</w:t>
      </w:r>
    </w:p>
    <w:p w:rsidR="000B4A45" w:rsidRPr="00B27F51" w:rsidRDefault="000B4A45" w:rsidP="000B4A45">
      <w:pPr>
        <w:tabs>
          <w:tab w:val="left" w:pos="540"/>
        </w:tabs>
        <w:ind w:left="567" w:right="-284"/>
        <w:jc w:val="both"/>
        <w:rPr>
          <w:rFonts w:eastAsia="Times New Roman"/>
        </w:rPr>
      </w:pPr>
      <w:r w:rsidRPr="00B27F51">
        <w:rPr>
          <w:rFonts w:eastAsia="Times New Roman"/>
        </w:rPr>
        <w:t xml:space="preserve">      1. Микрокалькулятор;</w:t>
      </w:r>
    </w:p>
    <w:p w:rsidR="000B4A45" w:rsidRPr="00B27F51" w:rsidRDefault="000B4A45" w:rsidP="000B4A45">
      <w:pPr>
        <w:tabs>
          <w:tab w:val="left" w:pos="540"/>
        </w:tabs>
        <w:ind w:left="567" w:right="-284"/>
        <w:jc w:val="both"/>
        <w:rPr>
          <w:rFonts w:eastAsia="Times New Roman"/>
        </w:rPr>
      </w:pPr>
      <w:r w:rsidRPr="00B27F51">
        <w:rPr>
          <w:rFonts w:eastAsia="Times New Roman"/>
        </w:rPr>
        <w:t xml:space="preserve">      2. Комплект учебно-методической документации;</w:t>
      </w:r>
    </w:p>
    <w:p w:rsidR="000B4A45" w:rsidRPr="00B27F51" w:rsidRDefault="000B4A45" w:rsidP="000B4A45">
      <w:pPr>
        <w:tabs>
          <w:tab w:val="left" w:pos="540"/>
        </w:tabs>
        <w:ind w:left="567" w:right="-284"/>
        <w:jc w:val="both"/>
        <w:rPr>
          <w:rFonts w:eastAsia="Times New Roman"/>
        </w:rPr>
      </w:pPr>
      <w:r w:rsidRPr="00B27F51">
        <w:rPr>
          <w:rFonts w:eastAsia="Times New Roman"/>
        </w:rPr>
        <w:t xml:space="preserve">      3. Информационные стенды «Уголок потребителя» и др.;</w:t>
      </w:r>
    </w:p>
    <w:p w:rsidR="000B4A45" w:rsidRPr="00B27F51" w:rsidRDefault="000B4A45" w:rsidP="000B4A45">
      <w:pPr>
        <w:tabs>
          <w:tab w:val="left" w:pos="540"/>
        </w:tabs>
        <w:ind w:left="567" w:right="-284"/>
        <w:jc w:val="both"/>
        <w:rPr>
          <w:rFonts w:eastAsia="Times New Roman"/>
        </w:rPr>
      </w:pPr>
      <w:r w:rsidRPr="00B27F51">
        <w:rPr>
          <w:rFonts w:eastAsia="Times New Roman"/>
        </w:rPr>
        <w:t xml:space="preserve"> 4. Наглядные пособия (Законодательные акты, нормативная документация, инструкция по технике безопасности).</w:t>
      </w:r>
    </w:p>
    <w:p w:rsidR="000B4A45" w:rsidRPr="00B27F51" w:rsidRDefault="000B4A45" w:rsidP="000B4A45">
      <w:pPr>
        <w:tabs>
          <w:tab w:val="left" w:pos="540"/>
        </w:tabs>
        <w:ind w:left="-426" w:right="-284"/>
        <w:jc w:val="both"/>
        <w:rPr>
          <w:rFonts w:eastAsia="Times New Roman"/>
          <w:b/>
        </w:rPr>
      </w:pPr>
    </w:p>
    <w:p w:rsidR="000B4A45" w:rsidRPr="00B27F51" w:rsidRDefault="000B4A45" w:rsidP="000B4A45">
      <w:pPr>
        <w:tabs>
          <w:tab w:val="left" w:pos="540"/>
        </w:tabs>
        <w:ind w:right="-284"/>
        <w:jc w:val="both"/>
        <w:rPr>
          <w:rFonts w:eastAsia="Times New Roman"/>
          <w:b/>
        </w:rPr>
      </w:pPr>
      <w:r w:rsidRPr="00B27F51">
        <w:rPr>
          <w:rFonts w:eastAsia="Times New Roman"/>
          <w:b/>
        </w:rPr>
        <w:t>4.2. Информационное обеспечение обучения. Перечень учебных изданий, интернет-ресурсов, дополнительной литературы.</w:t>
      </w:r>
    </w:p>
    <w:p w:rsidR="000B4A45" w:rsidRPr="00B27F51" w:rsidRDefault="000B4A45" w:rsidP="000B4A45">
      <w:pPr>
        <w:tabs>
          <w:tab w:val="left" w:pos="540"/>
        </w:tabs>
        <w:ind w:left="-426" w:right="-284"/>
        <w:jc w:val="both"/>
        <w:rPr>
          <w:rFonts w:eastAsia="Times New Roman"/>
          <w:b/>
        </w:rPr>
      </w:pPr>
      <w:r w:rsidRPr="00B27F51">
        <w:rPr>
          <w:rFonts w:eastAsia="Times New Roman"/>
          <w:b/>
        </w:rPr>
        <w:t xml:space="preserve">Основные источники: </w:t>
      </w:r>
    </w:p>
    <w:p w:rsidR="000B4A45" w:rsidRPr="00B27F51" w:rsidRDefault="000B4A45" w:rsidP="000B4A45">
      <w:pPr>
        <w:pStyle w:val="a3"/>
        <w:tabs>
          <w:tab w:val="left" w:pos="540"/>
        </w:tabs>
        <w:ind w:left="-66" w:right="-284"/>
        <w:jc w:val="both"/>
      </w:pPr>
      <w:r w:rsidRPr="00B27F51">
        <w:t>Законодательные и нормативные акты:</w:t>
      </w:r>
      <w:r w:rsidRPr="00B27F51">
        <w:tab/>
      </w:r>
    </w:p>
    <w:p w:rsidR="000B4A45" w:rsidRPr="00B27F51" w:rsidRDefault="000B4A45" w:rsidP="000B4A45">
      <w:pPr>
        <w:pStyle w:val="a3"/>
        <w:tabs>
          <w:tab w:val="left" w:pos="540"/>
        </w:tabs>
        <w:ind w:left="-66" w:right="-284"/>
        <w:jc w:val="both"/>
      </w:pPr>
      <w:r w:rsidRPr="00B27F51">
        <w:t>1. Гражданский кодекс Российской Федерации с изменениями.</w:t>
      </w:r>
    </w:p>
    <w:p w:rsidR="000B4A45" w:rsidRPr="00B27F51" w:rsidRDefault="000B4A45" w:rsidP="000B4A45">
      <w:pPr>
        <w:pStyle w:val="a3"/>
        <w:tabs>
          <w:tab w:val="left" w:pos="540"/>
        </w:tabs>
        <w:ind w:left="-66" w:right="-284"/>
        <w:jc w:val="both"/>
      </w:pPr>
      <w:r w:rsidRPr="00B27F51">
        <w:t>2. Налоговый кодекс Российской Федерации с изменениями.</w:t>
      </w:r>
    </w:p>
    <w:p w:rsidR="000B4A45" w:rsidRPr="00B27F51" w:rsidRDefault="000B4A45" w:rsidP="000B4A45">
      <w:pPr>
        <w:pStyle w:val="a3"/>
        <w:tabs>
          <w:tab w:val="left" w:pos="540"/>
        </w:tabs>
        <w:ind w:left="-66" w:right="-284"/>
        <w:jc w:val="both"/>
      </w:pPr>
      <w:r w:rsidRPr="00B27F51">
        <w:t>3. Федеральный закон от 28.12.2009 № 381-ФЗ «Об основах государственного регулирования торговой деятельности в Российской Федерации».</w:t>
      </w:r>
    </w:p>
    <w:p w:rsidR="000B4A45" w:rsidRPr="00B27F51" w:rsidRDefault="000B4A45" w:rsidP="000B4A45">
      <w:pPr>
        <w:pStyle w:val="a3"/>
        <w:tabs>
          <w:tab w:val="left" w:pos="540"/>
        </w:tabs>
        <w:ind w:left="-66" w:right="-284"/>
        <w:jc w:val="both"/>
      </w:pPr>
      <w:r w:rsidRPr="00B27F51">
        <w:t>4. Федеральный закон от 23.09.1992  № 3520-1 «О товарных знаках, знаках обслуживания и наименованиях мест происхождения товаров» с изменениями.</w:t>
      </w:r>
    </w:p>
    <w:p w:rsidR="000B4A45" w:rsidRPr="00B27F51" w:rsidRDefault="000B4A45" w:rsidP="000B4A45">
      <w:pPr>
        <w:pStyle w:val="a3"/>
        <w:tabs>
          <w:tab w:val="left" w:pos="540"/>
        </w:tabs>
        <w:ind w:left="-66" w:right="-284"/>
        <w:jc w:val="both"/>
      </w:pPr>
      <w:r w:rsidRPr="00B27F51">
        <w:t>5. Федеральный закон от 13.03.2006 № 38-ФЗ «О рекламе» с изменениями.</w:t>
      </w:r>
    </w:p>
    <w:p w:rsidR="000B4A45" w:rsidRPr="00B27F51" w:rsidRDefault="000B4A45" w:rsidP="000B4A45">
      <w:pPr>
        <w:pStyle w:val="a3"/>
        <w:tabs>
          <w:tab w:val="left" w:pos="540"/>
        </w:tabs>
        <w:ind w:left="-66" w:right="-284"/>
        <w:jc w:val="both"/>
      </w:pPr>
      <w:r w:rsidRPr="00B27F51">
        <w:t>6. Федеральный закон от 26.06.2008 № 102-ФЗ «Об обеспечении единства измерений».</w:t>
      </w:r>
    </w:p>
    <w:p w:rsidR="000B4A45" w:rsidRPr="00B27F51" w:rsidRDefault="000B4A45" w:rsidP="000B4A45">
      <w:pPr>
        <w:pStyle w:val="a3"/>
        <w:tabs>
          <w:tab w:val="left" w:pos="540"/>
        </w:tabs>
        <w:ind w:left="-66" w:right="-284"/>
        <w:jc w:val="both"/>
      </w:pPr>
      <w:r w:rsidRPr="00B27F51">
        <w:t>7. Федеральный закон от 26.06.2008 № 102-ФЗ «Об обеспечении единства измерений».</w:t>
      </w:r>
    </w:p>
    <w:p w:rsidR="000B4A45" w:rsidRPr="00B27F51" w:rsidRDefault="000B4A45" w:rsidP="000B4A45">
      <w:pPr>
        <w:pStyle w:val="a3"/>
        <w:tabs>
          <w:tab w:val="left" w:pos="540"/>
        </w:tabs>
        <w:ind w:left="-66" w:right="-284"/>
        <w:jc w:val="both"/>
      </w:pPr>
      <w:r w:rsidRPr="00B27F51">
        <w:t>8. Федеральный закон от 07.02.1009 №2300-I «О защите прав потребителей» с изменениями.</w:t>
      </w:r>
    </w:p>
    <w:p w:rsidR="000B4A45" w:rsidRPr="00B27F51" w:rsidRDefault="000B4A45" w:rsidP="000B4A45">
      <w:pPr>
        <w:pStyle w:val="a3"/>
        <w:tabs>
          <w:tab w:val="left" w:pos="540"/>
        </w:tabs>
        <w:ind w:left="-66" w:right="-284"/>
        <w:jc w:val="both"/>
      </w:pPr>
      <w:r w:rsidRPr="00B27F51">
        <w:t>9. Санитарные правила и нормы СанПиН 2.3.5.021-94 «Санитарные правила для предприятий продовольственной торговли».</w:t>
      </w:r>
    </w:p>
    <w:p w:rsidR="000B4A45" w:rsidRPr="00B27F51" w:rsidRDefault="000B4A45" w:rsidP="000B4A45">
      <w:pPr>
        <w:pStyle w:val="a3"/>
        <w:tabs>
          <w:tab w:val="left" w:pos="540"/>
        </w:tabs>
        <w:ind w:left="-66" w:right="-284"/>
        <w:jc w:val="both"/>
      </w:pPr>
      <w:r w:rsidRPr="00B27F51">
        <w:t>10. Санитарно-эпидемиологические правила СП 2.3.6.1066-01 «Санитарно-эпидемиологические требования к организациям торговли и обороту в них продовольственного сырья и пищевых продуктов».</w:t>
      </w:r>
    </w:p>
    <w:p w:rsidR="000B4A45" w:rsidRPr="00B27F51" w:rsidRDefault="000B4A45" w:rsidP="000B4A45">
      <w:pPr>
        <w:pStyle w:val="a3"/>
        <w:tabs>
          <w:tab w:val="left" w:pos="540"/>
        </w:tabs>
        <w:ind w:left="-66" w:right="-284"/>
        <w:jc w:val="both"/>
      </w:pPr>
      <w:r w:rsidRPr="00B27F51">
        <w:t>11. Правила продажи отдельных видов товаров от19.01.1998 №55 с изменениями.</w:t>
      </w:r>
    </w:p>
    <w:p w:rsidR="000B4A45" w:rsidRPr="00B27F51" w:rsidRDefault="000B4A45" w:rsidP="000B4A45">
      <w:pPr>
        <w:pStyle w:val="a3"/>
        <w:tabs>
          <w:tab w:val="left" w:pos="540"/>
        </w:tabs>
        <w:ind w:left="-66" w:right="-284"/>
        <w:jc w:val="both"/>
      </w:pPr>
      <w:r w:rsidRPr="00B27F51">
        <w:t>12. Межотраслевые правила по охране труда в розничной торговле от 16.10.2000 №74.</w:t>
      </w:r>
    </w:p>
    <w:p w:rsidR="000B4A45" w:rsidRPr="00B27F51" w:rsidRDefault="000B4A45" w:rsidP="000B4A45">
      <w:pPr>
        <w:pStyle w:val="a3"/>
        <w:tabs>
          <w:tab w:val="left" w:pos="540"/>
        </w:tabs>
        <w:ind w:left="-66" w:right="-284"/>
        <w:jc w:val="both"/>
      </w:pPr>
    </w:p>
    <w:p w:rsidR="000B4A45" w:rsidRPr="00B27F51" w:rsidRDefault="000B4A45" w:rsidP="000B4A45">
      <w:pPr>
        <w:pStyle w:val="a3"/>
        <w:tabs>
          <w:tab w:val="left" w:pos="540"/>
        </w:tabs>
        <w:ind w:left="-66" w:right="-284"/>
        <w:jc w:val="both"/>
        <w:rPr>
          <w:bCs/>
        </w:rPr>
      </w:pPr>
      <w:r w:rsidRPr="00B27F51">
        <w:rPr>
          <w:bCs/>
        </w:rPr>
        <w:t>Учебные и справочные издания:</w:t>
      </w:r>
    </w:p>
    <w:p w:rsidR="000B4A45" w:rsidRPr="00B27F51" w:rsidRDefault="000B4A45" w:rsidP="008B7DE8">
      <w:pPr>
        <w:pStyle w:val="a3"/>
        <w:numPr>
          <w:ilvl w:val="0"/>
          <w:numId w:val="210"/>
        </w:numPr>
        <w:tabs>
          <w:tab w:val="left" w:pos="540"/>
        </w:tabs>
        <w:spacing w:after="200"/>
        <w:ind w:right="-284"/>
        <w:jc w:val="both"/>
      </w:pPr>
      <w:r w:rsidRPr="00B27F51">
        <w:t>Товароведение и организация торговли непродовольственными товарами: учебник для нач.проф.образования/(А.Н.Неверов, Т.И.Чалых, Е.Л.Пехташева и др.); под ред. А.Н.Неверова, Т.И.Чалых.-7-е изд., стер.-М.: Издательский центр «Академия», 2009.-464 с.</w:t>
      </w:r>
    </w:p>
    <w:p w:rsidR="000B4A45" w:rsidRPr="00B27F51" w:rsidRDefault="000B4A45" w:rsidP="008B7DE8">
      <w:pPr>
        <w:pStyle w:val="a3"/>
        <w:numPr>
          <w:ilvl w:val="0"/>
          <w:numId w:val="210"/>
        </w:numPr>
        <w:tabs>
          <w:tab w:val="left" w:pos="540"/>
        </w:tabs>
        <w:spacing w:after="200"/>
        <w:ind w:left="502" w:right="-284"/>
        <w:jc w:val="both"/>
      </w:pPr>
      <w:r w:rsidRPr="00B27F51">
        <w:t>Основы товароведения: Учеб.для учащихся техникумов, обуч. по специал.1729 «Бух.учет в торговле» (Д.И.Брозовский, И.М.Борисенко).-3-е изд., перераб.-М.: Экономика,1988.-352 с.</w:t>
      </w:r>
    </w:p>
    <w:p w:rsidR="000B4A45" w:rsidRPr="00B27F51" w:rsidRDefault="000B4A45" w:rsidP="008B7DE8">
      <w:pPr>
        <w:pStyle w:val="a3"/>
        <w:numPr>
          <w:ilvl w:val="0"/>
          <w:numId w:val="210"/>
        </w:numPr>
        <w:tabs>
          <w:tab w:val="left" w:pos="540"/>
        </w:tabs>
        <w:spacing w:after="200"/>
        <w:ind w:left="502" w:right="-284"/>
        <w:jc w:val="both"/>
      </w:pPr>
      <w:r w:rsidRPr="00B27F51">
        <w:t>Товароведение непродовольственных товаров: учебник/Н.С.Моисеенко.-Изд. 5-е, доп. и перераб.-Ростов н/Д: Феникс, 2009.- с.379</w:t>
      </w:r>
    </w:p>
    <w:p w:rsidR="000B4A45" w:rsidRPr="00B27F51" w:rsidRDefault="000B4A45" w:rsidP="008B7DE8">
      <w:pPr>
        <w:pStyle w:val="a3"/>
        <w:numPr>
          <w:ilvl w:val="0"/>
          <w:numId w:val="210"/>
        </w:numPr>
        <w:tabs>
          <w:tab w:val="left" w:pos="540"/>
        </w:tabs>
        <w:spacing w:after="200"/>
        <w:ind w:left="502" w:right="-284"/>
        <w:jc w:val="both"/>
      </w:pPr>
      <w:r w:rsidRPr="00B27F51">
        <w:t>Оборудование торговых предприятий: Учеб.длянач.проф.образования: Учебное пособие для сред.проф.образования/Т.Р.Парфентьева, Н.Б.Миронова, А.А.Петухова, Н.М.Филиппова.-2-е изд.,стер.-М.: Издательский центр «Академия».2004.-128с.</w:t>
      </w:r>
    </w:p>
    <w:p w:rsidR="000B4A45" w:rsidRPr="00B27F51" w:rsidRDefault="000B4A45" w:rsidP="008B7DE8">
      <w:pPr>
        <w:pStyle w:val="a3"/>
        <w:numPr>
          <w:ilvl w:val="0"/>
          <w:numId w:val="210"/>
        </w:numPr>
        <w:tabs>
          <w:tab w:val="left" w:pos="540"/>
        </w:tabs>
        <w:spacing w:after="200"/>
        <w:ind w:left="502" w:right="-284"/>
        <w:jc w:val="both"/>
      </w:pPr>
      <w:r w:rsidRPr="00B27F51">
        <w:t>Охрана труда в торговле, общественном питании, пищевых производствах в малом бизнесе и быту: учеб.пособие для нач. и сред.проф. образования/Д.Ф.Фатыхов, А.Н.Белехов.-5-е изд., стер.-М.: Издательский центр «Академия», 2006.-224с.</w:t>
      </w:r>
    </w:p>
    <w:p w:rsidR="000B4A45" w:rsidRPr="00B27F51" w:rsidRDefault="000B4A45" w:rsidP="000B4A45">
      <w:pPr>
        <w:pStyle w:val="a3"/>
        <w:tabs>
          <w:tab w:val="left" w:pos="540"/>
        </w:tabs>
        <w:ind w:left="-66" w:right="-284"/>
        <w:jc w:val="both"/>
      </w:pPr>
    </w:p>
    <w:p w:rsidR="000B4A45" w:rsidRPr="00B27F51" w:rsidRDefault="000B4A45" w:rsidP="000B4A45">
      <w:pPr>
        <w:pStyle w:val="a3"/>
        <w:tabs>
          <w:tab w:val="left" w:pos="540"/>
        </w:tabs>
        <w:ind w:left="-66" w:right="-284"/>
        <w:jc w:val="both"/>
      </w:pPr>
      <w:r w:rsidRPr="00B27F51">
        <w:t xml:space="preserve">Интернет-ресурсы: </w:t>
      </w:r>
    </w:p>
    <w:p w:rsidR="000B4A45" w:rsidRPr="00B27F51" w:rsidRDefault="00832533" w:rsidP="000B4A45">
      <w:pPr>
        <w:pStyle w:val="a3"/>
        <w:tabs>
          <w:tab w:val="left" w:pos="540"/>
        </w:tabs>
        <w:ind w:left="-66" w:right="-284"/>
        <w:jc w:val="both"/>
        <w:rPr>
          <w:bCs/>
        </w:rPr>
      </w:pPr>
      <w:hyperlink r:id="rId101" w:history="1">
        <w:r w:rsidR="000B4A45" w:rsidRPr="00B27F51">
          <w:rPr>
            <w:rStyle w:val="aa"/>
            <w:bCs/>
          </w:rPr>
          <w:t>www.consultant.ru</w:t>
        </w:r>
      </w:hyperlink>
    </w:p>
    <w:p w:rsidR="000B4A45" w:rsidRPr="00B27F51" w:rsidRDefault="00832533" w:rsidP="000B4A45">
      <w:pPr>
        <w:pStyle w:val="a3"/>
        <w:tabs>
          <w:tab w:val="left" w:pos="540"/>
        </w:tabs>
        <w:ind w:left="-66" w:right="-284"/>
        <w:jc w:val="both"/>
        <w:rPr>
          <w:bCs/>
        </w:rPr>
      </w:pPr>
      <w:hyperlink r:id="rId102" w:history="1">
        <w:r w:rsidR="000B4A45" w:rsidRPr="00B27F51">
          <w:rPr>
            <w:rStyle w:val="aa"/>
            <w:bCs/>
          </w:rPr>
          <w:t>www.garant-park.ru</w:t>
        </w:r>
      </w:hyperlink>
    </w:p>
    <w:p w:rsidR="000B4A45" w:rsidRPr="00B27F51" w:rsidRDefault="00832533" w:rsidP="000B4A45">
      <w:pPr>
        <w:pStyle w:val="a3"/>
        <w:tabs>
          <w:tab w:val="left" w:pos="540"/>
        </w:tabs>
        <w:ind w:left="-66" w:right="-284"/>
        <w:jc w:val="both"/>
        <w:rPr>
          <w:bCs/>
          <w:i/>
        </w:rPr>
      </w:pPr>
      <w:hyperlink r:id="rId103" w:history="1">
        <w:r w:rsidR="000B4A45" w:rsidRPr="00B27F51">
          <w:rPr>
            <w:rStyle w:val="aa"/>
            <w:bCs/>
            <w:lang w:val="en-US"/>
          </w:rPr>
          <w:t>www</w:t>
        </w:r>
        <w:r w:rsidR="000B4A45" w:rsidRPr="00B27F51">
          <w:rPr>
            <w:rStyle w:val="aa"/>
            <w:bCs/>
          </w:rPr>
          <w:t>.</w:t>
        </w:r>
        <w:r w:rsidR="000B4A45" w:rsidRPr="00B27F51">
          <w:rPr>
            <w:rStyle w:val="aa"/>
            <w:bCs/>
            <w:lang w:val="en-US"/>
          </w:rPr>
          <w:t>vsegost</w:t>
        </w:r>
        <w:r w:rsidR="000B4A45" w:rsidRPr="00B27F51">
          <w:rPr>
            <w:rStyle w:val="aa"/>
            <w:bCs/>
          </w:rPr>
          <w:t>.</w:t>
        </w:r>
        <w:r w:rsidR="000B4A45" w:rsidRPr="00B27F51">
          <w:rPr>
            <w:rStyle w:val="aa"/>
            <w:bCs/>
            <w:lang w:val="en-US"/>
          </w:rPr>
          <w:t>com</w:t>
        </w:r>
      </w:hyperlink>
    </w:p>
    <w:p w:rsidR="000B4A45" w:rsidRPr="00B27F51" w:rsidRDefault="00832533" w:rsidP="000B4A45">
      <w:pPr>
        <w:pStyle w:val="a3"/>
        <w:tabs>
          <w:tab w:val="left" w:pos="540"/>
        </w:tabs>
        <w:ind w:left="-66" w:right="-284"/>
        <w:jc w:val="both"/>
        <w:rPr>
          <w:bCs/>
        </w:rPr>
      </w:pPr>
      <w:hyperlink r:id="rId104" w:history="1">
        <w:r w:rsidR="000B4A45" w:rsidRPr="00B27F51">
          <w:rPr>
            <w:rStyle w:val="aa"/>
            <w:bCs/>
            <w:lang w:val="en-US"/>
          </w:rPr>
          <w:t>www</w:t>
        </w:r>
        <w:r w:rsidR="000B4A45" w:rsidRPr="00B27F51">
          <w:rPr>
            <w:rStyle w:val="aa"/>
            <w:bCs/>
          </w:rPr>
          <w:t>.</w:t>
        </w:r>
        <w:r w:rsidR="000B4A45" w:rsidRPr="00B27F51">
          <w:rPr>
            <w:rStyle w:val="aa"/>
            <w:bCs/>
            <w:lang w:val="en-US"/>
          </w:rPr>
          <w:t>znaytovar</w:t>
        </w:r>
        <w:r w:rsidR="000B4A45" w:rsidRPr="00B27F51">
          <w:rPr>
            <w:rStyle w:val="aa"/>
            <w:bCs/>
          </w:rPr>
          <w:t>.</w:t>
        </w:r>
        <w:r w:rsidR="000B4A45" w:rsidRPr="00B27F51">
          <w:rPr>
            <w:rStyle w:val="aa"/>
            <w:bCs/>
            <w:lang w:val="en-US"/>
          </w:rPr>
          <w:t>ru</w:t>
        </w:r>
      </w:hyperlink>
    </w:p>
    <w:p w:rsidR="000B4A45" w:rsidRPr="00B27F51" w:rsidRDefault="000B4A45" w:rsidP="000B4A45">
      <w:pPr>
        <w:pStyle w:val="a3"/>
        <w:tabs>
          <w:tab w:val="left" w:pos="540"/>
        </w:tabs>
        <w:ind w:left="-66" w:right="-284"/>
        <w:jc w:val="both"/>
      </w:pPr>
      <w:r w:rsidRPr="00B27F51">
        <w:rPr>
          <w:u w:val="single"/>
          <w:lang w:val="de-DE"/>
        </w:rPr>
        <w:t>www,</w:t>
      </w:r>
      <w:hyperlink r:id="rId105" w:history="1">
        <w:r w:rsidRPr="00B27F51">
          <w:rPr>
            <w:rStyle w:val="aa"/>
            <w:lang w:val="en-US"/>
          </w:rPr>
          <w:t>gsen</w:t>
        </w:r>
        <w:r w:rsidRPr="00B27F51">
          <w:rPr>
            <w:rStyle w:val="aa"/>
          </w:rPr>
          <w:t>.</w:t>
        </w:r>
        <w:r w:rsidRPr="00B27F51">
          <w:rPr>
            <w:rStyle w:val="aa"/>
            <w:lang w:val="en-US"/>
          </w:rPr>
          <w:t>ru</w:t>
        </w:r>
      </w:hyperlink>
      <w:r w:rsidRPr="00B27F51">
        <w:rPr>
          <w:u w:val="single"/>
        </w:rPr>
        <w:t xml:space="preserve"> –</w:t>
      </w:r>
      <w:r w:rsidRPr="00B27F51">
        <w:t xml:space="preserve"> сайт  Федеральной службы по надзору в сфере защиты прав потребителей и благополучия человека;</w:t>
      </w:r>
    </w:p>
    <w:p w:rsidR="000B4A45" w:rsidRPr="00B27F51" w:rsidRDefault="00832533" w:rsidP="000B4A45">
      <w:pPr>
        <w:pStyle w:val="a3"/>
        <w:tabs>
          <w:tab w:val="left" w:pos="540"/>
        </w:tabs>
        <w:ind w:left="-66" w:right="-284"/>
        <w:jc w:val="both"/>
      </w:pPr>
      <w:hyperlink r:id="rId106" w:history="1">
        <w:r w:rsidR="000B4A45" w:rsidRPr="00B27F51">
          <w:rPr>
            <w:rStyle w:val="aa"/>
            <w:lang w:val="en-US"/>
          </w:rPr>
          <w:t>www</w:t>
        </w:r>
        <w:r w:rsidR="000B4A45" w:rsidRPr="00B27F51">
          <w:rPr>
            <w:rStyle w:val="aa"/>
          </w:rPr>
          <w:t>.</w:t>
        </w:r>
        <w:r w:rsidR="000B4A45" w:rsidRPr="00B27F51">
          <w:rPr>
            <w:rStyle w:val="aa"/>
            <w:lang w:val="en-US"/>
          </w:rPr>
          <w:t>torgrus</w:t>
        </w:r>
        <w:r w:rsidR="000B4A45" w:rsidRPr="00B27F51">
          <w:rPr>
            <w:rStyle w:val="aa"/>
          </w:rPr>
          <w:t>.</w:t>
        </w:r>
        <w:r w:rsidR="000B4A45" w:rsidRPr="00B27F51">
          <w:rPr>
            <w:rStyle w:val="aa"/>
            <w:lang w:val="en-US"/>
          </w:rPr>
          <w:t>com</w:t>
        </w:r>
      </w:hyperlink>
      <w:r w:rsidR="000B4A45" w:rsidRPr="00B27F51">
        <w:t xml:space="preserve"> - сайт «Новости и технологии торгового бизнеса»; </w:t>
      </w:r>
    </w:p>
    <w:p w:rsidR="000B4A45" w:rsidRPr="00B27F51" w:rsidRDefault="00832533" w:rsidP="000B4A45">
      <w:pPr>
        <w:pStyle w:val="a3"/>
        <w:tabs>
          <w:tab w:val="left" w:pos="540"/>
        </w:tabs>
        <w:ind w:left="-66" w:right="-284"/>
        <w:jc w:val="both"/>
      </w:pPr>
      <w:hyperlink r:id="rId107" w:history="1">
        <w:r w:rsidR="000B4A45" w:rsidRPr="00B27F51">
          <w:rPr>
            <w:rStyle w:val="aa"/>
            <w:lang w:val="de-DE"/>
          </w:rPr>
          <w:t>www.</w:t>
        </w:r>
        <w:r w:rsidR="000B4A45" w:rsidRPr="00B27F51">
          <w:rPr>
            <w:rStyle w:val="aa"/>
            <w:lang w:val="en-US"/>
          </w:rPr>
          <w:t>sovtorg</w:t>
        </w:r>
        <w:r w:rsidR="000B4A45" w:rsidRPr="00B27F51">
          <w:rPr>
            <w:rStyle w:val="aa"/>
          </w:rPr>
          <w:t>.</w:t>
        </w:r>
        <w:r w:rsidR="000B4A45" w:rsidRPr="00B27F51">
          <w:rPr>
            <w:rStyle w:val="aa"/>
            <w:lang w:val="en-US"/>
          </w:rPr>
          <w:t>panor</w:t>
        </w:r>
        <w:r w:rsidR="000B4A45" w:rsidRPr="00B27F51">
          <w:rPr>
            <w:rStyle w:val="aa"/>
          </w:rPr>
          <w:t>.</w:t>
        </w:r>
        <w:r w:rsidR="000B4A45" w:rsidRPr="00B27F51">
          <w:rPr>
            <w:rStyle w:val="aa"/>
            <w:lang w:val="en-US"/>
          </w:rPr>
          <w:t>ru</w:t>
        </w:r>
      </w:hyperlink>
      <w:r w:rsidR="000B4A45" w:rsidRPr="00B27F51">
        <w:t xml:space="preserve"> - сайт «Современная торговля»; </w:t>
      </w:r>
    </w:p>
    <w:p w:rsidR="000B4A45" w:rsidRPr="00B27F51" w:rsidRDefault="000B4A45" w:rsidP="000B4A45">
      <w:pPr>
        <w:pStyle w:val="a3"/>
        <w:tabs>
          <w:tab w:val="left" w:pos="540"/>
        </w:tabs>
        <w:ind w:left="-66" w:right="-284"/>
        <w:jc w:val="both"/>
      </w:pPr>
      <w:r w:rsidRPr="00B27F51">
        <w:rPr>
          <w:u w:val="single"/>
          <w:lang w:val="en-US"/>
        </w:rPr>
        <w:t>www</w:t>
      </w:r>
      <w:r w:rsidRPr="00B27F51">
        <w:rPr>
          <w:u w:val="single"/>
        </w:rPr>
        <w:t xml:space="preserve">, </w:t>
      </w:r>
      <w:r w:rsidRPr="00B27F51">
        <w:rPr>
          <w:u w:val="single"/>
          <w:lang w:val="en-US"/>
        </w:rPr>
        <w:t>retailer</w:t>
      </w:r>
      <w:r w:rsidRPr="00B27F51">
        <w:rPr>
          <w:u w:val="single"/>
        </w:rPr>
        <w:t xml:space="preserve">, </w:t>
      </w:r>
      <w:r w:rsidRPr="00B27F51">
        <w:rPr>
          <w:u w:val="single"/>
          <w:lang w:val="en-US"/>
        </w:rPr>
        <w:t>ru</w:t>
      </w:r>
      <w:r w:rsidRPr="00B27F51">
        <w:rPr>
          <w:u w:val="single"/>
        </w:rPr>
        <w:t xml:space="preserve"> -</w:t>
      </w:r>
      <w:r w:rsidRPr="00B27F51">
        <w:t xml:space="preserve"> сайт Сообщества профессиональной розничной торговли;</w:t>
      </w:r>
    </w:p>
    <w:p w:rsidR="000B4A45" w:rsidRPr="00B27F51" w:rsidRDefault="000B4A45" w:rsidP="000B4A45">
      <w:pPr>
        <w:pStyle w:val="a3"/>
        <w:tabs>
          <w:tab w:val="left" w:pos="540"/>
        </w:tabs>
        <w:ind w:left="-66" w:right="-284"/>
        <w:jc w:val="both"/>
      </w:pPr>
      <w:r w:rsidRPr="00B27F51">
        <w:rPr>
          <w:u w:val="single"/>
          <w:lang w:val="en-US"/>
        </w:rPr>
        <w:t>www</w:t>
      </w:r>
      <w:r w:rsidRPr="00B27F51">
        <w:rPr>
          <w:u w:val="single"/>
        </w:rPr>
        <w:t xml:space="preserve">, </w:t>
      </w:r>
      <w:r w:rsidRPr="00B27F51">
        <w:rPr>
          <w:u w:val="single"/>
          <w:lang w:val="en-US"/>
        </w:rPr>
        <w:t>reteilerclub</w:t>
      </w:r>
      <w:r w:rsidRPr="00B27F51">
        <w:rPr>
          <w:u w:val="single"/>
        </w:rPr>
        <w:t xml:space="preserve">. </w:t>
      </w:r>
      <w:r w:rsidRPr="00B27F51">
        <w:rPr>
          <w:u w:val="single"/>
          <w:lang w:val="en-US"/>
        </w:rPr>
        <w:t>ru</w:t>
      </w:r>
      <w:r w:rsidRPr="00B27F51">
        <w:t xml:space="preserve"> - учебно-информационный проект Супер- розница</w:t>
      </w:r>
    </w:p>
    <w:p w:rsidR="000B4A45" w:rsidRDefault="000B4A45" w:rsidP="000B4A45">
      <w:pPr>
        <w:tabs>
          <w:tab w:val="left" w:pos="540"/>
        </w:tabs>
        <w:ind w:right="-284"/>
        <w:jc w:val="both"/>
        <w:rPr>
          <w:rFonts w:eastAsia="Times New Roman"/>
          <w:b/>
        </w:rPr>
      </w:pPr>
    </w:p>
    <w:p w:rsidR="000B4A45" w:rsidRPr="00B27F51" w:rsidRDefault="000B4A45" w:rsidP="000B4A45">
      <w:pPr>
        <w:tabs>
          <w:tab w:val="left" w:pos="540"/>
        </w:tabs>
        <w:ind w:right="-284"/>
        <w:jc w:val="both"/>
        <w:rPr>
          <w:rFonts w:eastAsia="Times New Roman"/>
          <w:b/>
        </w:rPr>
      </w:pPr>
      <w:r w:rsidRPr="00B27F51">
        <w:rPr>
          <w:rFonts w:eastAsia="Times New Roman"/>
          <w:b/>
        </w:rPr>
        <w:t>4.3. Общие требования к организации образовательного процесса.</w:t>
      </w:r>
    </w:p>
    <w:p w:rsidR="000B4A45" w:rsidRDefault="000B4A45" w:rsidP="000B4A45">
      <w:pPr>
        <w:jc w:val="both"/>
        <w:rPr>
          <w:rFonts w:eastAsia="Times New Roman"/>
        </w:rPr>
      </w:pPr>
      <w:r w:rsidRPr="00B27F51">
        <w:t>Производственная практика является обязательным разделом профессионального цикла. Она представляет собой вид</w:t>
      </w:r>
      <w:r w:rsidRPr="00B27F51">
        <w:rPr>
          <w:rFonts w:eastAsia="Times New Roman"/>
        </w:rPr>
        <w:t>производственных занятий, обеспечивающих практико-ориентированную подготовку обучающихся. Сроки проведения производственной практики устанавливаются образовательным учреждением.</w:t>
      </w:r>
      <w:r>
        <w:rPr>
          <w:rFonts w:eastAsia="Times New Roman"/>
        </w:rPr>
        <w:t xml:space="preserve"> </w:t>
      </w:r>
      <w:r w:rsidRPr="00B27F51">
        <w:rPr>
          <w:rFonts w:eastAsia="Times New Roman"/>
        </w:rPr>
        <w:t>Производственная практика проводится на базе торгового предприятия. С обучающимися обязательно проводится инструктаж по технике безопасности и пожарной безопасности.</w:t>
      </w:r>
    </w:p>
    <w:p w:rsidR="000B4A45" w:rsidRPr="00B27F51" w:rsidRDefault="000B4A45" w:rsidP="000B4A45">
      <w:pPr>
        <w:jc w:val="both"/>
      </w:pPr>
    </w:p>
    <w:p w:rsidR="000B4A45" w:rsidRPr="00B27F5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outlineLvl w:val="0"/>
        <w:rPr>
          <w:rFonts w:eastAsia="Times New Roman"/>
          <w:b/>
        </w:rPr>
      </w:pPr>
      <w:r w:rsidRPr="00B27F51">
        <w:rPr>
          <w:rFonts w:eastAsia="Times New Roman"/>
          <w:b/>
        </w:rPr>
        <w:t>4.4. Кадровое обеспечение образовательного процесса.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ight="-284"/>
        <w:rPr>
          <w:rFonts w:eastAsia="Times New Roman"/>
        </w:rPr>
      </w:pPr>
      <w:r w:rsidRPr="00B27F51">
        <w:rPr>
          <w:rFonts w:eastAsia="Times New Roman"/>
        </w:rPr>
        <w:t xml:space="preserve">Мастера производственного обучения, осуществляющие  руководство </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rPr>
          <w:rFonts w:eastAsia="Times New Roman"/>
        </w:rPr>
      </w:pPr>
      <w:r w:rsidRPr="00B27F51">
        <w:rPr>
          <w:rFonts w:eastAsia="Times New Roman"/>
        </w:rPr>
        <w:t>производственной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rPr>
      </w:pP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rPr>
      </w:pPr>
      <w:r w:rsidRPr="00B27F51">
        <w:rPr>
          <w:rFonts w:eastAsia="Times New Roman"/>
          <w:b/>
        </w:rPr>
        <w:t>5.КОНТРОЛЬ И ОЦЕНКА РЕЗУЛЬТАТОВ ОСВОЕНИЯПРОИЗВОДСТВЕННОЙ ПРАКТИКИ</w:t>
      </w:r>
    </w:p>
    <w:p w:rsidR="000B4A45" w:rsidRPr="00B27F5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B27F51">
        <w:rPr>
          <w:rFonts w:eastAsia="Times New Roman"/>
        </w:rPr>
        <w:t>Контроль и оценка результатов освоения программы производственной практики</w:t>
      </w:r>
      <w:r>
        <w:rPr>
          <w:rFonts w:eastAsia="Times New Roman"/>
        </w:rPr>
        <w:t xml:space="preserve"> </w:t>
      </w:r>
      <w:r w:rsidRPr="00B27F51">
        <w:rPr>
          <w:rFonts w:eastAsia="Times New Roman"/>
        </w:rPr>
        <w:t>осуществляется мастером производственного обучения в процессе проведения занятий, а также выполнения обучающимися учебно-производственных заданий.</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4394"/>
      </w:tblGrid>
      <w:tr w:rsidR="000B4A45" w:rsidRPr="00B27F51" w:rsidTr="00405116">
        <w:tc>
          <w:tcPr>
            <w:tcW w:w="5104" w:type="dxa"/>
            <w:tcBorders>
              <w:top w:val="single" w:sz="4" w:space="0" w:color="auto"/>
              <w:left w:val="single" w:sz="4" w:space="0" w:color="auto"/>
              <w:bottom w:val="single" w:sz="4" w:space="0" w:color="auto"/>
              <w:right w:val="single" w:sz="4" w:space="0" w:color="auto"/>
            </w:tcBorders>
          </w:tcPr>
          <w:p w:rsidR="000B4A45" w:rsidRPr="00B27F51" w:rsidRDefault="000B4A45" w:rsidP="00405116">
            <w:pPr>
              <w:jc w:val="center"/>
              <w:rPr>
                <w:rFonts w:eastAsia="Times New Roman"/>
                <w:b/>
              </w:rPr>
            </w:pPr>
          </w:p>
          <w:p w:rsidR="000B4A45" w:rsidRPr="00B27F51" w:rsidRDefault="000B4A45" w:rsidP="00405116">
            <w:pPr>
              <w:jc w:val="center"/>
              <w:rPr>
                <w:rFonts w:eastAsia="Times New Roman"/>
                <w:b/>
              </w:rPr>
            </w:pPr>
            <w:r w:rsidRPr="00B27F51">
              <w:rPr>
                <w:rFonts w:eastAsia="Times New Roman"/>
                <w:b/>
              </w:rPr>
              <w:t>Результаты обучения</w:t>
            </w:r>
          </w:p>
          <w:p w:rsidR="000B4A45" w:rsidRPr="00B27F51" w:rsidRDefault="000B4A45" w:rsidP="00405116">
            <w:pPr>
              <w:jc w:val="center"/>
              <w:rPr>
                <w:rFonts w:eastAsia="Times New Roman"/>
                <w:b/>
              </w:rPr>
            </w:pPr>
            <w:r w:rsidRPr="00B27F51">
              <w:rPr>
                <w:rFonts w:eastAsia="Times New Roman"/>
                <w:b/>
              </w:rPr>
              <w:t>(освоенные умения, усвоенные знания)</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B27F51" w:rsidRDefault="000B4A45" w:rsidP="00405116">
            <w:pPr>
              <w:jc w:val="center"/>
              <w:rPr>
                <w:rFonts w:eastAsia="Times New Roman"/>
                <w:b/>
                <w:bCs/>
              </w:rPr>
            </w:pPr>
            <w:r w:rsidRPr="00B27F51">
              <w:rPr>
                <w:rFonts w:eastAsia="Times New Roman"/>
                <w:b/>
              </w:rPr>
              <w:t>Формы и методы контроля и оценки результатов обучения</w:t>
            </w:r>
          </w:p>
        </w:tc>
      </w:tr>
      <w:tr w:rsidR="000B4A45" w:rsidRPr="00B27F51" w:rsidTr="00405116">
        <w:trPr>
          <w:trHeight w:val="720"/>
        </w:trPr>
        <w:tc>
          <w:tcPr>
            <w:tcW w:w="5104" w:type="dxa"/>
            <w:tcBorders>
              <w:top w:val="single" w:sz="4" w:space="0" w:color="auto"/>
              <w:left w:val="single" w:sz="4" w:space="0" w:color="auto"/>
              <w:right w:val="single" w:sz="4" w:space="0" w:color="auto"/>
            </w:tcBorders>
          </w:tcPr>
          <w:p w:rsidR="000B4A45" w:rsidRPr="00B27F51" w:rsidRDefault="000B4A45" w:rsidP="00405116">
            <w:pPr>
              <w:widowControl w:val="0"/>
              <w:shd w:val="clear" w:color="auto" w:fill="FFFFFF"/>
              <w:autoSpaceDE w:val="0"/>
              <w:autoSpaceDN w:val="0"/>
              <w:adjustRightInd w:val="0"/>
              <w:jc w:val="both"/>
              <w:rPr>
                <w:rFonts w:eastAsia="Times New Roman"/>
                <w:b/>
                <w:bCs/>
              </w:rPr>
            </w:pPr>
            <w:r w:rsidRPr="00B27F51">
              <w:rPr>
                <w:rFonts w:eastAsia="Times New Roman"/>
                <w:b/>
                <w:bCs/>
              </w:rPr>
              <w:t>Уметь:</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-идентифицировать товары различных товарных групп (текстильных, обувных, пушно-меховых, овчинно-шубных, хозяйственных, галантерейных, ювелирных, парфюмерно-косметических, культурно-бытового назначения);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 xml:space="preserve">-оценивать качество по органолептическим показателям; </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-консультировать о свойствах и правилах эксплуатации товаров;</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-расшифровывать маркировку, клеймение и символы по уходу;</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-идентифицировать отдельные виды мебели для торговых организаций;</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-производить подготовку к работе весоизмерительного оборудования;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-производить взвешивание товаров отдельных товарных групп.</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r w:rsidRPr="00B27F51">
              <w:rPr>
                <w:rFonts w:eastAsia="Times New Roman"/>
                <w:b/>
              </w:rPr>
              <w:t>Знать:</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-факторы, формирующие и сохраняющие потребительские свойства товаров различных товарных групп;</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-классификацию и ассортимент различных товарных групп непродовольственных товаров;</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-показатели качества, дефекты, градации качества, упаковку, маркировку и хранение непродовольственных товаров, назначение, классификацию мебели для торговых организаций и требования, предъявляемые к ней;</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-назначение, классификацию торгового инвентаря;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-назначение и классификацию систем защиты товаров, порядок их использования;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-устройство и правила эксплуатации весоизмерительного оборудования;</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B27F51">
              <w:rPr>
                <w:rFonts w:eastAsia="Times New Roman"/>
              </w:rPr>
              <w:t>-закон о защите прав потребителей;</w:t>
            </w:r>
          </w:p>
          <w:p w:rsidR="000B4A45" w:rsidRPr="00B27F5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Cs/>
              </w:rPr>
            </w:pPr>
            <w:r w:rsidRPr="00B27F51">
              <w:rPr>
                <w:rFonts w:eastAsia="Times New Roman"/>
              </w:rPr>
              <w:t>-правила охраны труда.</w:t>
            </w:r>
          </w:p>
        </w:tc>
        <w:tc>
          <w:tcPr>
            <w:tcW w:w="4394" w:type="dxa"/>
            <w:tcBorders>
              <w:top w:val="single" w:sz="4" w:space="0" w:color="auto"/>
              <w:left w:val="single" w:sz="4" w:space="0" w:color="auto"/>
              <w:right w:val="single" w:sz="4" w:space="0" w:color="auto"/>
            </w:tcBorders>
            <w:shd w:val="clear" w:color="auto" w:fill="auto"/>
          </w:tcPr>
          <w:p w:rsidR="000B4A45" w:rsidRPr="00B27F51" w:rsidRDefault="000B4A45" w:rsidP="00405116">
            <w:pPr>
              <w:widowControl w:val="0"/>
              <w:shd w:val="clear" w:color="auto" w:fill="FFFFFF"/>
              <w:autoSpaceDE w:val="0"/>
              <w:autoSpaceDN w:val="0"/>
              <w:adjustRightInd w:val="0"/>
              <w:jc w:val="both"/>
              <w:rPr>
                <w:rFonts w:eastAsia="Times New Roman"/>
                <w:bCs/>
              </w:rPr>
            </w:pPr>
          </w:p>
          <w:p w:rsidR="000B4A45" w:rsidRPr="00B27F51" w:rsidRDefault="000B4A45" w:rsidP="00405116">
            <w:pPr>
              <w:widowControl w:val="0"/>
              <w:shd w:val="clear" w:color="auto" w:fill="FFFFFF"/>
              <w:autoSpaceDE w:val="0"/>
              <w:autoSpaceDN w:val="0"/>
              <w:adjustRightInd w:val="0"/>
              <w:jc w:val="both"/>
              <w:rPr>
                <w:rFonts w:eastAsia="Times New Roman"/>
                <w:bCs/>
              </w:rPr>
            </w:pPr>
            <w:r w:rsidRPr="00B27F51">
              <w:rPr>
                <w:rFonts w:eastAsia="Times New Roman"/>
                <w:bCs/>
              </w:rPr>
              <w:t>- производственные задания;</w:t>
            </w:r>
          </w:p>
          <w:p w:rsidR="000B4A45" w:rsidRPr="00B27F51" w:rsidRDefault="000B4A45" w:rsidP="00405116">
            <w:pPr>
              <w:widowControl w:val="0"/>
              <w:shd w:val="clear" w:color="auto" w:fill="FFFFFF"/>
              <w:autoSpaceDE w:val="0"/>
              <w:autoSpaceDN w:val="0"/>
              <w:adjustRightInd w:val="0"/>
              <w:jc w:val="both"/>
              <w:rPr>
                <w:rFonts w:eastAsia="Times New Roman"/>
                <w:bCs/>
              </w:rPr>
            </w:pPr>
            <w:r w:rsidRPr="00B27F51">
              <w:rPr>
                <w:rFonts w:eastAsia="Times New Roman"/>
                <w:bCs/>
              </w:rPr>
              <w:t>- дневник;</w:t>
            </w:r>
          </w:p>
          <w:p w:rsidR="000B4A45" w:rsidRPr="00B27F51" w:rsidRDefault="000B4A45" w:rsidP="00405116">
            <w:pPr>
              <w:widowControl w:val="0"/>
              <w:shd w:val="clear" w:color="auto" w:fill="FFFFFF"/>
              <w:autoSpaceDE w:val="0"/>
              <w:autoSpaceDN w:val="0"/>
              <w:adjustRightInd w:val="0"/>
              <w:jc w:val="both"/>
              <w:rPr>
                <w:rFonts w:eastAsia="Times New Roman"/>
                <w:bCs/>
              </w:rPr>
            </w:pPr>
            <w:r w:rsidRPr="00B27F51">
              <w:rPr>
                <w:rFonts w:eastAsia="Times New Roman"/>
                <w:bCs/>
              </w:rPr>
              <w:t>- отчет.</w:t>
            </w:r>
          </w:p>
          <w:p w:rsidR="000B4A45" w:rsidRPr="00B27F51" w:rsidRDefault="000B4A45" w:rsidP="00405116">
            <w:pPr>
              <w:jc w:val="both"/>
              <w:rPr>
                <w:rFonts w:eastAsia="Times New Roman"/>
              </w:rPr>
            </w:pPr>
          </w:p>
        </w:tc>
      </w:tr>
    </w:tbl>
    <w:p w:rsidR="000B4A45" w:rsidRPr="00B27F51" w:rsidRDefault="000B4A45" w:rsidP="000B4A45">
      <w:pPr>
        <w:jc w:val="center"/>
        <w:rPr>
          <w:rFonts w:eastAsia="Times New Roman"/>
          <w:b/>
          <w:bCs/>
        </w:rPr>
      </w:pPr>
    </w:p>
    <w:p w:rsidR="000B4A45" w:rsidRPr="00B27F51" w:rsidRDefault="000B4A45" w:rsidP="000B4A45">
      <w:pPr>
        <w:jc w:val="center"/>
        <w:rPr>
          <w:b/>
        </w:rPr>
      </w:pPr>
      <w:r w:rsidRPr="00B27F51">
        <w:rPr>
          <w:b/>
        </w:rPr>
        <w:t>УП.02 УЧЕБНАЯ ПРАКТИКА</w:t>
      </w:r>
    </w:p>
    <w:p w:rsidR="000B4A45" w:rsidRPr="00B27F51" w:rsidRDefault="000B4A45" w:rsidP="000B4A45">
      <w:pPr>
        <w:rPr>
          <w:b/>
        </w:rPr>
      </w:pP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r w:rsidRPr="006337C1">
        <w:rPr>
          <w:rFonts w:eastAsia="Times New Roman"/>
          <w:b/>
        </w:rPr>
        <w:t>1.1. Область применения программы.</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rPr>
      </w:pPr>
      <w:r w:rsidRPr="006337C1">
        <w:rPr>
          <w:rFonts w:eastAsia="Times New Roman"/>
        </w:rPr>
        <w:t>Рабочая программа учебной практики ПМ.02 Продажа продовольственных товаров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r w:rsidRPr="006337C1">
        <w:rPr>
          <w:rFonts w:eastAsia="Times New Roman"/>
          <w:b/>
        </w:rPr>
        <w:t>1.2. Цели и задачи учебной практики.</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rPr>
      </w:pPr>
      <w:r w:rsidRPr="006337C1">
        <w:rPr>
          <w:rFonts w:eastAsia="Times New Roman"/>
        </w:rPr>
        <w:t>Целью учебной практики профессиональной деятельности по профессии 38.01.02 Продавец, контролер-кассир является освоение обучающимися:</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xml:space="preserve">- </w:t>
      </w:r>
      <w:r>
        <w:rPr>
          <w:rFonts w:eastAsia="Times New Roman"/>
        </w:rPr>
        <w:t>ПМ</w:t>
      </w:r>
      <w:r w:rsidRPr="006337C1">
        <w:rPr>
          <w:rFonts w:eastAsia="Times New Roman"/>
        </w:rPr>
        <w:t>.02</w:t>
      </w:r>
      <w:r>
        <w:rPr>
          <w:rFonts w:eastAsia="Times New Roman"/>
        </w:rPr>
        <w:t xml:space="preserve"> </w:t>
      </w:r>
      <w:r w:rsidRPr="006337C1">
        <w:rPr>
          <w:rFonts w:eastAsia="Times New Roman"/>
        </w:rPr>
        <w:t>Продажа продовольственных товаров;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формирование общих и профессиональных компетенций;</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приобретение опыта практической работы обучающимися по профессии.</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rPr>
      </w:pPr>
      <w:r w:rsidRPr="006337C1">
        <w:rPr>
          <w:rFonts w:eastAsia="Times New Roman"/>
        </w:rPr>
        <w:t>Задачами учебной практики (профессионального обучения) являются:</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закрепление и совершенствование первоначальных практических профессиональных умений обучающихся.</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rPr>
      </w:pPr>
      <w:r w:rsidRPr="006337C1">
        <w:rPr>
          <w:rFonts w:eastAsia="Times New Roman"/>
        </w:rPr>
        <w:t>В результате прохождения учебной практики, обучающиеся должны</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b/>
        </w:rPr>
        <w:t>иметь</w:t>
      </w:r>
      <w:r w:rsidRPr="006337C1">
        <w:rPr>
          <w:rFonts w:eastAsia="Times New Roman"/>
        </w:rPr>
        <w:t xml:space="preserve"> практический опыт:</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-обслуживания покупателей и продажи различных групп продовольственных товаров.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b/>
        </w:rPr>
        <w:t>Уметь</w:t>
      </w:r>
      <w:r w:rsidRPr="006337C1">
        <w:rPr>
          <w:rFonts w:eastAsia="Times New Roman"/>
        </w:rPr>
        <w:t>:</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-идентифицировать различные группы, подгруппы и виды продовольственных товаров (зерновых, плодовоовощных, кондитерских, вкусовых, молочных, яичных, пищевых жиров, мясных и рыбных);</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-устанавливать градации качества пищевых продуктов;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оценивать качество по органолептическим показателям;</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распознавать дефекты пищевых продуктов;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создавать оптимальные условия хранения продовольственных товаров;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рассчитывать энергетическую ценность продуктов;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производить подготовку измерительного, механического, технологического контрольно-кассового оборудования;</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использовать в технологическом процессе измерительное, механическое, технологическое контрольно-кассовое оборудование.</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b/>
        </w:rPr>
        <w:t>Знать</w:t>
      </w:r>
      <w:r w:rsidRPr="006337C1">
        <w:rPr>
          <w:rFonts w:eastAsia="Times New Roman"/>
        </w:rPr>
        <w:t>:</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-классификацию групп, подгрупп и видов продовольственных товаров;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-особенности пищевой ценности пищевых продуктов;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-ассортимент и товароведные характеристики основных групп продовольственных товаров;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-показатели качества различных групп продовольственных товаров;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-дефекты продуктов;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-особенности маркировки, упаковки и хранения отдельных групп продовольственных товаров;</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-классификацию, назначение отдельных видов торгового оборудования;</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-технические требования, предъявляемые к торговому оборудованию;</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-устройство и принципы работы оборудования;</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-типовые правила эксплуатации оборудования;</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-нормативно-технологическую документацию по техническому обслуживанию оборудования;</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-закон о защите прав потребителей;</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 xml:space="preserve">-правила охраны труда. </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r w:rsidRPr="006337C1">
        <w:rPr>
          <w:rFonts w:eastAsia="Times New Roman"/>
          <w:b/>
        </w:rPr>
        <w:t>1.3.  Количество часов на освоение учебной практики:</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ПМ.02Продажа продовольственных товаров - 180 часов.</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Заключительным этапом процесса обучения учебной практики</w:t>
      </w:r>
      <w:r>
        <w:rPr>
          <w:rFonts w:eastAsia="Times New Roman"/>
        </w:rPr>
        <w:t xml:space="preserve"> </w:t>
      </w:r>
      <w:r w:rsidRPr="006337C1">
        <w:rPr>
          <w:rFonts w:eastAsia="Times New Roman"/>
        </w:rPr>
        <w:t>является зачет.</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6337C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rPr>
      </w:pPr>
      <w:r w:rsidRPr="006337C1">
        <w:rPr>
          <w:rFonts w:eastAsia="Times New Roman"/>
          <w:b/>
          <w:caps/>
        </w:rPr>
        <w:t>2. результаты освоения Рабочей программы учебной практики</w:t>
      </w:r>
    </w:p>
    <w:p w:rsidR="000B4A45" w:rsidRPr="006337C1" w:rsidRDefault="000B4A45" w:rsidP="000B4A45">
      <w:pPr>
        <w:jc w:val="both"/>
        <w:rPr>
          <w:rFonts w:eastAsia="Times New Roman"/>
        </w:rPr>
      </w:pPr>
      <w:r w:rsidRPr="006337C1">
        <w:rPr>
          <w:rFonts w:eastAsia="Times New Roman"/>
        </w:rPr>
        <w:t>Результатом учебной практики является освоение</w:t>
      </w:r>
    </w:p>
    <w:p w:rsidR="000B4A45" w:rsidRPr="006337C1" w:rsidRDefault="000B4A45" w:rsidP="000B4A45">
      <w:pPr>
        <w:jc w:val="both"/>
        <w:rPr>
          <w:rFonts w:eastAsia="Times New Roman"/>
        </w:rPr>
      </w:pPr>
      <w:r w:rsidRPr="006337C1">
        <w:rPr>
          <w:rFonts w:eastAsia="Times New Roman"/>
        </w:rPr>
        <w:t>- общих компетенций (ОК):</w:t>
      </w:r>
    </w:p>
    <w:p w:rsidR="000B4A45" w:rsidRPr="006337C1" w:rsidRDefault="000B4A45" w:rsidP="000B4A45">
      <w:pPr>
        <w:jc w:val="both"/>
        <w:rPr>
          <w:rFonts w:eastAsia="Times New Roman"/>
        </w:rPr>
      </w:pPr>
      <w:r w:rsidRPr="006337C1">
        <w:rPr>
          <w:rFonts w:eastAsia="Times New Roman"/>
        </w:rPr>
        <w:t>- профессиональных компетенций (ПК):</w:t>
      </w:r>
    </w:p>
    <w:tbl>
      <w:tblPr>
        <w:tblW w:w="9356" w:type="dxa"/>
        <w:tblInd w:w="5" w:type="dxa"/>
        <w:tblLayout w:type="fixed"/>
        <w:tblCellMar>
          <w:left w:w="0" w:type="dxa"/>
          <w:right w:w="0" w:type="dxa"/>
        </w:tblCellMar>
        <w:tblLook w:val="0000" w:firstRow="0" w:lastRow="0" w:firstColumn="0" w:lastColumn="0" w:noHBand="0" w:noVBand="0"/>
      </w:tblPr>
      <w:tblGrid>
        <w:gridCol w:w="1233"/>
        <w:gridCol w:w="8123"/>
      </w:tblGrid>
      <w:tr w:rsidR="000B4A45" w:rsidRPr="006337C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b/>
                <w:color w:val="000000"/>
              </w:rPr>
            </w:pPr>
            <w:r w:rsidRPr="006337C1">
              <w:rPr>
                <w:rFonts w:eastAsia="Times New Roman"/>
                <w:b/>
                <w:color w:val="000000"/>
              </w:rPr>
              <w:t>Код</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b/>
                <w:bCs/>
                <w:color w:val="000000"/>
              </w:rPr>
              <w:t>Наименование результата практики</w:t>
            </w:r>
          </w:p>
        </w:tc>
      </w:tr>
      <w:tr w:rsidR="000B4A45" w:rsidRPr="006337C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ОК 1.</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Понимать сущность и социальную значимость  будущей профессии, проявлять к ней устойчивый интерес.</w:t>
            </w:r>
          </w:p>
        </w:tc>
      </w:tr>
      <w:tr w:rsidR="000B4A45" w:rsidRPr="006337C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ОК 2.</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Организовывать собственную деятельность, исходя из цели и способов ее достижения, определенных руководителем.</w:t>
            </w:r>
          </w:p>
        </w:tc>
      </w:tr>
      <w:tr w:rsidR="000B4A45" w:rsidRPr="006337C1" w:rsidTr="00405116">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spacing w:val="50"/>
              </w:rPr>
              <w:t>ОК3.</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B4A45" w:rsidRPr="006337C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ОК 4.</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Осуществлять поиск информации, необходимой для эффективного выполнения профессиональных задач.</w:t>
            </w:r>
          </w:p>
        </w:tc>
      </w:tr>
      <w:tr w:rsidR="000B4A45" w:rsidRPr="006337C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ОК 5.</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Использовать информационно-коммуникационные технологии в профессиональной деятельности.</w:t>
            </w:r>
          </w:p>
        </w:tc>
      </w:tr>
      <w:tr w:rsidR="000B4A45" w:rsidRPr="006337C1" w:rsidTr="00405116">
        <w:trPr>
          <w:trHeight w:val="317"/>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spacing w:val="50"/>
              </w:rPr>
              <w:t>ОК6</w:t>
            </w:r>
            <w:r w:rsidRPr="006337C1">
              <w:rPr>
                <w:rFonts w:eastAsia="Times New Roman"/>
                <w:color w:val="000000"/>
                <w:spacing w:val="50"/>
                <w:lang w:val="en-US"/>
              </w:rPr>
              <w:t>.</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Работать в команде, эффективно общаться с коллегами, руководством, клиентами.</w:t>
            </w:r>
          </w:p>
        </w:tc>
      </w:tr>
      <w:tr w:rsidR="000B4A45" w:rsidRPr="006337C1" w:rsidTr="00405116">
        <w:trPr>
          <w:trHeight w:val="563"/>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ОК 7.</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0B4A45" w:rsidRPr="006337C1" w:rsidTr="00405116">
        <w:trPr>
          <w:trHeight w:val="51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ОК8.</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Исполнять воинскую обязанность, в том числе с применением полученных профессиональных знаний (для юношей).</w:t>
            </w:r>
          </w:p>
        </w:tc>
      </w:tr>
    </w:tbl>
    <w:p w:rsidR="000B4A45" w:rsidRPr="006337C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rPr>
      </w:pPr>
    </w:p>
    <w:tbl>
      <w:tblPr>
        <w:tblW w:w="9356" w:type="dxa"/>
        <w:tblInd w:w="5" w:type="dxa"/>
        <w:tblLayout w:type="fixed"/>
        <w:tblCellMar>
          <w:left w:w="0" w:type="dxa"/>
          <w:right w:w="0" w:type="dxa"/>
        </w:tblCellMar>
        <w:tblLook w:val="0000" w:firstRow="0" w:lastRow="0" w:firstColumn="0" w:lastColumn="0" w:noHBand="0" w:noVBand="0"/>
      </w:tblPr>
      <w:tblGrid>
        <w:gridCol w:w="1227"/>
        <w:gridCol w:w="8129"/>
      </w:tblGrid>
      <w:tr w:rsidR="000B4A45" w:rsidRPr="006337C1" w:rsidTr="00405116">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ПК 2.1.</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Осуществлять приемку товаров и контроль за наличием необходимых сопроводительных документов на поступившие товары.</w:t>
            </w:r>
          </w:p>
        </w:tc>
      </w:tr>
      <w:tr w:rsidR="000B4A45" w:rsidRPr="006337C1" w:rsidTr="00405116">
        <w:trPr>
          <w:trHeight w:val="246"/>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ПК 2.2.</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Осуществлять подготовку товаров к продаже, размещение и выкладку.</w:t>
            </w:r>
          </w:p>
        </w:tc>
      </w:tr>
      <w:tr w:rsidR="000B4A45" w:rsidRPr="006337C1" w:rsidTr="00405116">
        <w:trPr>
          <w:trHeight w:val="561"/>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ПК 2.3.</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Обслуживать покупателей, консультировать их о пищевой ценности, вкусовых особенностях и свойствах отдельных продовольственных товаров.</w:t>
            </w:r>
          </w:p>
        </w:tc>
      </w:tr>
      <w:tr w:rsidR="000B4A45" w:rsidRPr="006337C1" w:rsidTr="00405116">
        <w:trPr>
          <w:trHeight w:val="60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spacing w:val="50"/>
              </w:rPr>
              <w:t>ПК2.4.</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Соблюдать условия хранения, сроки годности, сроки хранения и сроки реализации продаваемых продуктов.</w:t>
            </w:r>
          </w:p>
        </w:tc>
      </w:tr>
      <w:tr w:rsidR="000B4A45" w:rsidRPr="006337C1" w:rsidTr="00405116">
        <w:trPr>
          <w:trHeight w:val="317"/>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ПК 2.5.</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Осуществлять эксплуатацию торгово-технологического оборудования.</w:t>
            </w:r>
          </w:p>
        </w:tc>
      </w:tr>
      <w:tr w:rsidR="000B4A45" w:rsidRPr="006337C1" w:rsidTr="00405116">
        <w:trPr>
          <w:trHeight w:val="325"/>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ПК 2.6.</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Осуществлять контроль сохранности товарно-материальных ценностей.</w:t>
            </w:r>
          </w:p>
        </w:tc>
      </w:tr>
      <w:tr w:rsidR="000B4A45" w:rsidRPr="006337C1" w:rsidTr="00405116">
        <w:trPr>
          <w:trHeight w:val="319"/>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ind w:left="100"/>
              <w:jc w:val="both"/>
              <w:rPr>
                <w:rFonts w:eastAsia="Times New Roman"/>
                <w:color w:val="000000"/>
              </w:rPr>
            </w:pPr>
            <w:r w:rsidRPr="006337C1">
              <w:rPr>
                <w:rFonts w:eastAsia="Times New Roman"/>
                <w:color w:val="000000"/>
              </w:rPr>
              <w:t>ПК 2.7.</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6337C1" w:rsidRDefault="000B4A45" w:rsidP="00405116">
            <w:pPr>
              <w:jc w:val="both"/>
              <w:rPr>
                <w:rFonts w:eastAsia="Times New Roman"/>
                <w:color w:val="000000"/>
              </w:rPr>
            </w:pPr>
            <w:r w:rsidRPr="006337C1">
              <w:rPr>
                <w:rFonts w:eastAsia="Times New Roman"/>
                <w:color w:val="000000"/>
              </w:rPr>
              <w:t>Изучать спрос покупателей.</w:t>
            </w:r>
          </w:p>
        </w:tc>
      </w:tr>
    </w:tbl>
    <w:p w:rsidR="000B4A45" w:rsidRDefault="000B4A45" w:rsidP="000B4A45">
      <w:pPr>
        <w:ind w:left="993"/>
        <w:jc w:val="center"/>
        <w:rPr>
          <w:b/>
        </w:rPr>
      </w:pPr>
    </w:p>
    <w:p w:rsidR="000B4A45" w:rsidRPr="006337C1" w:rsidRDefault="000B4A45" w:rsidP="000B4A45">
      <w:pPr>
        <w:ind w:left="993"/>
        <w:jc w:val="center"/>
        <w:rPr>
          <w:b/>
        </w:rPr>
      </w:pPr>
      <w:r w:rsidRPr="006337C1">
        <w:rPr>
          <w:b/>
        </w:rPr>
        <w:t>3. Структура и содержание рабочей программы учебной практики ПМ.02 Продажа продовольственных товаров.</w:t>
      </w:r>
    </w:p>
    <w:p w:rsidR="000B4A45" w:rsidRPr="006337C1" w:rsidRDefault="000B4A45" w:rsidP="000B4A45">
      <w:pPr>
        <w:rPr>
          <w:b/>
        </w:rPr>
      </w:pPr>
    </w:p>
    <w:tbl>
      <w:tblPr>
        <w:tblW w:w="93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6227"/>
        <w:gridCol w:w="873"/>
      </w:tblGrid>
      <w:tr w:rsidR="000B4A45" w:rsidRPr="00CD62A1" w:rsidTr="00405116">
        <w:tc>
          <w:tcPr>
            <w:tcW w:w="2278" w:type="dxa"/>
          </w:tcPr>
          <w:p w:rsidR="000B4A45" w:rsidRPr="00CD62A1" w:rsidRDefault="000B4A45" w:rsidP="00405116">
            <w:pPr>
              <w:rPr>
                <w:b/>
              </w:rPr>
            </w:pPr>
            <w:r w:rsidRPr="00CD62A1">
              <w:rPr>
                <w:b/>
              </w:rPr>
              <w:t>Наименование разделов профессионального модуля и тем.</w:t>
            </w:r>
          </w:p>
        </w:tc>
        <w:tc>
          <w:tcPr>
            <w:tcW w:w="6227" w:type="dxa"/>
          </w:tcPr>
          <w:p w:rsidR="000B4A45" w:rsidRPr="00CD62A1" w:rsidRDefault="000B4A45" w:rsidP="00405116">
            <w:pPr>
              <w:rPr>
                <w:b/>
              </w:rPr>
            </w:pPr>
            <w:r w:rsidRPr="00CD62A1">
              <w:rPr>
                <w:b/>
              </w:rPr>
              <w:t>Содержание учебного материала, лабораторные работы и практические занятия.</w:t>
            </w:r>
          </w:p>
        </w:tc>
        <w:tc>
          <w:tcPr>
            <w:tcW w:w="873" w:type="dxa"/>
          </w:tcPr>
          <w:p w:rsidR="000B4A45" w:rsidRPr="00CD62A1" w:rsidRDefault="000B4A45" w:rsidP="00405116">
            <w:pPr>
              <w:rPr>
                <w:b/>
              </w:rPr>
            </w:pPr>
            <w:r w:rsidRPr="00CD62A1">
              <w:rPr>
                <w:b/>
              </w:rPr>
              <w:t>Объем часов.</w:t>
            </w:r>
          </w:p>
        </w:tc>
      </w:tr>
      <w:tr w:rsidR="000B4A45" w:rsidRPr="00AD1445" w:rsidTr="00405116">
        <w:tc>
          <w:tcPr>
            <w:tcW w:w="2278" w:type="dxa"/>
          </w:tcPr>
          <w:p w:rsidR="000B4A45" w:rsidRPr="00AD1445" w:rsidRDefault="000B4A45" w:rsidP="00405116">
            <w:pPr>
              <w:jc w:val="center"/>
            </w:pPr>
            <w:r w:rsidRPr="00AD1445">
              <w:t>1</w:t>
            </w:r>
          </w:p>
        </w:tc>
        <w:tc>
          <w:tcPr>
            <w:tcW w:w="6227" w:type="dxa"/>
          </w:tcPr>
          <w:p w:rsidR="000B4A45" w:rsidRPr="00AD1445" w:rsidRDefault="000B4A45" w:rsidP="00405116">
            <w:pPr>
              <w:jc w:val="center"/>
            </w:pPr>
            <w:r w:rsidRPr="00AD1445">
              <w:t>2</w:t>
            </w:r>
          </w:p>
        </w:tc>
        <w:tc>
          <w:tcPr>
            <w:tcW w:w="873" w:type="dxa"/>
          </w:tcPr>
          <w:p w:rsidR="000B4A45" w:rsidRPr="00AD1445" w:rsidRDefault="000B4A45" w:rsidP="00405116">
            <w:pPr>
              <w:jc w:val="center"/>
            </w:pPr>
            <w:r w:rsidRPr="00AD1445">
              <w:t>3</w:t>
            </w:r>
          </w:p>
        </w:tc>
      </w:tr>
      <w:tr w:rsidR="000B4A45" w:rsidRPr="00CD62A1" w:rsidTr="00405116">
        <w:tc>
          <w:tcPr>
            <w:tcW w:w="2278" w:type="dxa"/>
          </w:tcPr>
          <w:p w:rsidR="000B4A45" w:rsidRPr="00CD62A1" w:rsidRDefault="000B4A45" w:rsidP="00405116">
            <w:pPr>
              <w:rPr>
                <w:b/>
              </w:rPr>
            </w:pPr>
            <w:r w:rsidRPr="00CD62A1">
              <w:rPr>
                <w:b/>
              </w:rPr>
              <w:t>Раздел 1. Продажа продовольственных товаров.</w:t>
            </w:r>
          </w:p>
        </w:tc>
        <w:tc>
          <w:tcPr>
            <w:tcW w:w="6227" w:type="dxa"/>
          </w:tcPr>
          <w:p w:rsidR="000B4A45" w:rsidRPr="00CD62A1" w:rsidRDefault="000B4A45" w:rsidP="00405116"/>
        </w:tc>
        <w:tc>
          <w:tcPr>
            <w:tcW w:w="873" w:type="dxa"/>
          </w:tcPr>
          <w:p w:rsidR="000B4A45" w:rsidRPr="00CD62A1" w:rsidRDefault="000B4A45" w:rsidP="00405116">
            <w:r w:rsidRPr="00CD62A1">
              <w:t>180</w:t>
            </w:r>
          </w:p>
        </w:tc>
      </w:tr>
      <w:tr w:rsidR="000B4A45" w:rsidRPr="00CD62A1" w:rsidTr="00405116">
        <w:tc>
          <w:tcPr>
            <w:tcW w:w="2278" w:type="dxa"/>
            <w:vMerge w:val="restart"/>
          </w:tcPr>
          <w:p w:rsidR="000B4A45" w:rsidRPr="00CD62A1" w:rsidRDefault="000B4A45" w:rsidP="00405116">
            <w:pPr>
              <w:rPr>
                <w:b/>
              </w:rPr>
            </w:pPr>
            <w:r w:rsidRPr="00CD62A1">
              <w:rPr>
                <w:b/>
              </w:rPr>
              <w:t>Тема 1.1. Эксплуатация торгового оборудования и охрана труда.</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6</w:t>
            </w:r>
          </w:p>
        </w:tc>
      </w:tr>
      <w:tr w:rsidR="000B4A45" w:rsidRPr="00CD62A1" w:rsidTr="00405116">
        <w:tc>
          <w:tcPr>
            <w:tcW w:w="2278" w:type="dxa"/>
            <w:vMerge/>
          </w:tcPr>
          <w:p w:rsidR="000B4A45" w:rsidRPr="00CD62A1" w:rsidRDefault="000B4A45" w:rsidP="00405116"/>
        </w:tc>
        <w:tc>
          <w:tcPr>
            <w:tcW w:w="6227" w:type="dxa"/>
          </w:tcPr>
          <w:p w:rsidR="000B4A45" w:rsidRPr="00CD62A1" w:rsidRDefault="000B4A45" w:rsidP="008B7DE8">
            <w:pPr>
              <w:pStyle w:val="a3"/>
              <w:numPr>
                <w:ilvl w:val="0"/>
                <w:numId w:val="32"/>
              </w:numPr>
              <w:jc w:val="left"/>
            </w:pPr>
            <w:r w:rsidRPr="00CD62A1">
              <w:t>Провести инструктаж  техники безопасности,  противопожарной безопасности и правил личной гигиены. Изучить мебель, торговый инвентарь</w:t>
            </w:r>
            <w:r>
              <w:t xml:space="preserve"> </w:t>
            </w:r>
            <w:r w:rsidRPr="00CD62A1">
              <w:t>учебного магазина.</w:t>
            </w:r>
          </w:p>
        </w:tc>
        <w:tc>
          <w:tcPr>
            <w:tcW w:w="873" w:type="dxa"/>
          </w:tcPr>
          <w:p w:rsidR="000B4A45" w:rsidRPr="00CD62A1" w:rsidRDefault="000B4A45" w:rsidP="00405116"/>
        </w:tc>
      </w:tr>
      <w:tr w:rsidR="000B4A45" w:rsidRPr="00CD62A1" w:rsidTr="00405116">
        <w:tc>
          <w:tcPr>
            <w:tcW w:w="2278" w:type="dxa"/>
            <w:vMerge w:val="restart"/>
          </w:tcPr>
          <w:p w:rsidR="000B4A45" w:rsidRPr="00CD62A1" w:rsidRDefault="000B4A45" w:rsidP="00405116">
            <w:pPr>
              <w:rPr>
                <w:b/>
              </w:rPr>
            </w:pPr>
            <w:r w:rsidRPr="00CD62A1">
              <w:rPr>
                <w:b/>
              </w:rPr>
              <w:t>Тема 1.2. Изучение покупательского  спроса.</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6</w:t>
            </w:r>
          </w:p>
        </w:tc>
      </w:tr>
      <w:tr w:rsidR="000B4A45" w:rsidRPr="00CD62A1" w:rsidTr="00405116">
        <w:tc>
          <w:tcPr>
            <w:tcW w:w="2278" w:type="dxa"/>
            <w:vMerge/>
          </w:tcPr>
          <w:p w:rsidR="000B4A45" w:rsidRPr="00CD62A1" w:rsidRDefault="000B4A45" w:rsidP="00405116"/>
        </w:tc>
        <w:tc>
          <w:tcPr>
            <w:tcW w:w="6227" w:type="dxa"/>
          </w:tcPr>
          <w:p w:rsidR="000B4A45" w:rsidRPr="00CD62A1" w:rsidRDefault="000B4A45" w:rsidP="008B7DE8">
            <w:pPr>
              <w:pStyle w:val="a3"/>
              <w:numPr>
                <w:ilvl w:val="0"/>
                <w:numId w:val="33"/>
              </w:numPr>
              <w:jc w:val="left"/>
            </w:pPr>
            <w:r w:rsidRPr="00CD62A1">
              <w:t>Технология изучения рынка (виды и методы изучения покупательского спроса). Анкетирование покупателей.</w:t>
            </w:r>
          </w:p>
        </w:tc>
        <w:tc>
          <w:tcPr>
            <w:tcW w:w="873" w:type="dxa"/>
          </w:tcPr>
          <w:p w:rsidR="000B4A45" w:rsidRPr="00CD62A1" w:rsidRDefault="000B4A45" w:rsidP="00405116"/>
        </w:tc>
      </w:tr>
      <w:tr w:rsidR="000B4A45" w:rsidRPr="00CD62A1" w:rsidTr="00405116">
        <w:tc>
          <w:tcPr>
            <w:tcW w:w="2278" w:type="dxa"/>
            <w:vMerge w:val="restart"/>
          </w:tcPr>
          <w:p w:rsidR="000B4A45" w:rsidRPr="00CD62A1" w:rsidRDefault="000B4A45" w:rsidP="00405116">
            <w:pPr>
              <w:rPr>
                <w:b/>
              </w:rPr>
            </w:pPr>
            <w:r w:rsidRPr="00CD62A1">
              <w:rPr>
                <w:b/>
              </w:rPr>
              <w:t>Тема 1.3. Основы товароведения продовольственных товаров.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6</w:t>
            </w:r>
          </w:p>
        </w:tc>
      </w:tr>
      <w:tr w:rsidR="000B4A45" w:rsidRPr="00CD62A1" w:rsidTr="00405116">
        <w:tc>
          <w:tcPr>
            <w:tcW w:w="2278" w:type="dxa"/>
            <w:vMerge/>
          </w:tcPr>
          <w:p w:rsidR="000B4A45" w:rsidRPr="00CD62A1" w:rsidRDefault="000B4A45" w:rsidP="00405116"/>
        </w:tc>
        <w:tc>
          <w:tcPr>
            <w:tcW w:w="6227" w:type="dxa"/>
          </w:tcPr>
          <w:p w:rsidR="000B4A45" w:rsidRPr="00CD62A1" w:rsidRDefault="000B4A45" w:rsidP="008B7DE8">
            <w:pPr>
              <w:pStyle w:val="a3"/>
              <w:numPr>
                <w:ilvl w:val="0"/>
                <w:numId w:val="34"/>
              </w:numPr>
              <w:jc w:val="left"/>
            </w:pPr>
            <w:r w:rsidRPr="00CD62A1">
              <w:t>Осуществить приемку товаров и контроль за наличием необходимых сопроводительных документов на поступившие товары.</w:t>
            </w:r>
          </w:p>
        </w:tc>
        <w:tc>
          <w:tcPr>
            <w:tcW w:w="873" w:type="dxa"/>
          </w:tcPr>
          <w:p w:rsidR="000B4A45" w:rsidRPr="00CD62A1" w:rsidRDefault="000B4A45" w:rsidP="00405116"/>
        </w:tc>
      </w:tr>
      <w:tr w:rsidR="000B4A45" w:rsidRPr="00CD62A1" w:rsidTr="00405116">
        <w:tc>
          <w:tcPr>
            <w:tcW w:w="2278" w:type="dxa"/>
            <w:vMerge w:val="restart"/>
          </w:tcPr>
          <w:p w:rsidR="000B4A45" w:rsidRPr="00CD62A1" w:rsidRDefault="000B4A45" w:rsidP="00405116">
            <w:pPr>
              <w:rPr>
                <w:b/>
              </w:rPr>
            </w:pPr>
            <w:r w:rsidRPr="00CD62A1">
              <w:rPr>
                <w:b/>
              </w:rPr>
              <w:t>Тема 1.4. Продажа зерномучных товаров.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6</w:t>
            </w:r>
          </w:p>
        </w:tc>
      </w:tr>
      <w:tr w:rsidR="000B4A45" w:rsidRPr="00CD62A1" w:rsidTr="00405116">
        <w:tc>
          <w:tcPr>
            <w:tcW w:w="2278" w:type="dxa"/>
            <w:vMerge/>
          </w:tcPr>
          <w:p w:rsidR="000B4A45" w:rsidRPr="00CD62A1" w:rsidRDefault="000B4A45" w:rsidP="00405116"/>
        </w:tc>
        <w:tc>
          <w:tcPr>
            <w:tcW w:w="6227" w:type="dxa"/>
          </w:tcPr>
          <w:p w:rsidR="000B4A45" w:rsidRPr="00CD62A1" w:rsidRDefault="000B4A45" w:rsidP="008B7DE8">
            <w:pPr>
              <w:pStyle w:val="a3"/>
              <w:numPr>
                <w:ilvl w:val="0"/>
                <w:numId w:val="35"/>
              </w:numPr>
              <w:jc w:val="left"/>
            </w:pPr>
            <w:r w:rsidRPr="00CD62A1">
              <w:t xml:space="preserve">Осуществить приемку, подготовку к продаже,  размещение и выкладку зерномучных товаров. </w:t>
            </w:r>
          </w:p>
        </w:tc>
        <w:tc>
          <w:tcPr>
            <w:tcW w:w="873" w:type="dxa"/>
          </w:tcPr>
          <w:p w:rsidR="000B4A45" w:rsidRPr="00CD62A1" w:rsidRDefault="000B4A45" w:rsidP="00405116"/>
        </w:tc>
      </w:tr>
      <w:tr w:rsidR="000B4A45" w:rsidRPr="00CD62A1" w:rsidTr="00405116">
        <w:tc>
          <w:tcPr>
            <w:tcW w:w="2278" w:type="dxa"/>
            <w:vMerge w:val="restart"/>
          </w:tcPr>
          <w:p w:rsidR="000B4A45" w:rsidRPr="00CD62A1" w:rsidRDefault="000B4A45" w:rsidP="00405116">
            <w:pPr>
              <w:rPr>
                <w:b/>
              </w:rPr>
            </w:pPr>
            <w:r w:rsidRPr="00CD62A1">
              <w:rPr>
                <w:b/>
              </w:rPr>
              <w:t>Тема 1.5. Продажа молочных товаров.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6</w:t>
            </w:r>
          </w:p>
        </w:tc>
      </w:tr>
      <w:tr w:rsidR="000B4A45" w:rsidRPr="00CD62A1" w:rsidTr="00405116">
        <w:tc>
          <w:tcPr>
            <w:tcW w:w="2278" w:type="dxa"/>
            <w:vMerge/>
          </w:tcPr>
          <w:p w:rsidR="000B4A45" w:rsidRPr="00CD62A1" w:rsidRDefault="000B4A45" w:rsidP="00405116"/>
        </w:tc>
        <w:tc>
          <w:tcPr>
            <w:tcW w:w="6227" w:type="dxa"/>
          </w:tcPr>
          <w:p w:rsidR="000B4A45" w:rsidRPr="00CD62A1" w:rsidRDefault="000B4A45" w:rsidP="008B7DE8">
            <w:pPr>
              <w:pStyle w:val="a3"/>
              <w:numPr>
                <w:ilvl w:val="0"/>
                <w:numId w:val="36"/>
              </w:numPr>
              <w:jc w:val="left"/>
            </w:pPr>
            <w:r w:rsidRPr="00CD62A1">
              <w:t>Осуществить приемку, подготовку к продаже,  размещение и выкладку молочных  товаров.</w:t>
            </w:r>
          </w:p>
        </w:tc>
        <w:tc>
          <w:tcPr>
            <w:tcW w:w="873" w:type="dxa"/>
          </w:tcPr>
          <w:p w:rsidR="000B4A45" w:rsidRPr="00CD62A1" w:rsidRDefault="000B4A45" w:rsidP="00405116"/>
        </w:tc>
      </w:tr>
      <w:tr w:rsidR="000B4A45" w:rsidRPr="00CD62A1" w:rsidTr="00405116">
        <w:tc>
          <w:tcPr>
            <w:tcW w:w="2278" w:type="dxa"/>
            <w:vMerge w:val="restart"/>
          </w:tcPr>
          <w:p w:rsidR="000B4A45" w:rsidRPr="00CD62A1" w:rsidRDefault="000B4A45" w:rsidP="00405116">
            <w:pPr>
              <w:rPr>
                <w:b/>
              </w:rPr>
            </w:pPr>
            <w:r w:rsidRPr="00CD62A1">
              <w:rPr>
                <w:b/>
              </w:rPr>
              <w:t>Тема 1.6. Продажа пищевых жиров.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24</w:t>
            </w:r>
          </w:p>
        </w:tc>
      </w:tr>
      <w:tr w:rsidR="000B4A45" w:rsidRPr="00CD62A1" w:rsidTr="00405116">
        <w:tc>
          <w:tcPr>
            <w:tcW w:w="2278" w:type="dxa"/>
            <w:vMerge/>
          </w:tcPr>
          <w:p w:rsidR="000B4A45" w:rsidRPr="00CD62A1" w:rsidRDefault="000B4A45" w:rsidP="00405116"/>
        </w:tc>
        <w:tc>
          <w:tcPr>
            <w:tcW w:w="6227" w:type="dxa"/>
          </w:tcPr>
          <w:p w:rsidR="000B4A45" w:rsidRPr="00CD62A1" w:rsidRDefault="000B4A45" w:rsidP="008B7DE8">
            <w:pPr>
              <w:pStyle w:val="a3"/>
              <w:numPr>
                <w:ilvl w:val="0"/>
                <w:numId w:val="43"/>
              </w:numPr>
              <w:jc w:val="left"/>
            </w:pPr>
            <w:r w:rsidRPr="00CD62A1">
              <w:t>Осуществить приемку, подготовку к продаже,  размещение и выкладку коровьего масла.</w:t>
            </w:r>
          </w:p>
          <w:p w:rsidR="000B4A45" w:rsidRPr="00CD62A1" w:rsidRDefault="000B4A45" w:rsidP="008B7DE8">
            <w:pPr>
              <w:pStyle w:val="a3"/>
              <w:numPr>
                <w:ilvl w:val="0"/>
                <w:numId w:val="43"/>
              </w:numPr>
              <w:jc w:val="left"/>
            </w:pPr>
            <w:r w:rsidRPr="00CD62A1">
              <w:t>Осуществить приемку, подготовку к продаже,  размещение и выкладку топленого жира.</w:t>
            </w:r>
          </w:p>
          <w:p w:rsidR="000B4A45" w:rsidRPr="00CD62A1" w:rsidRDefault="000B4A45" w:rsidP="008B7DE8">
            <w:pPr>
              <w:pStyle w:val="a3"/>
              <w:numPr>
                <w:ilvl w:val="0"/>
                <w:numId w:val="43"/>
              </w:numPr>
              <w:jc w:val="left"/>
            </w:pPr>
            <w:r w:rsidRPr="00CD62A1">
              <w:t>Осуществить приемку, подготовку к продаже,  размещение и выкладку растительного масла и маргарина.</w:t>
            </w:r>
          </w:p>
          <w:p w:rsidR="000B4A45" w:rsidRPr="00CD62A1" w:rsidRDefault="000B4A45" w:rsidP="008B7DE8">
            <w:pPr>
              <w:pStyle w:val="a3"/>
              <w:numPr>
                <w:ilvl w:val="0"/>
                <w:numId w:val="43"/>
              </w:numPr>
              <w:jc w:val="left"/>
            </w:pPr>
            <w:r w:rsidRPr="00CD62A1">
              <w:t>Осуществить приемку, подготовку к продаже,  размещение и выкладку кулинарного жира.</w:t>
            </w:r>
          </w:p>
        </w:tc>
        <w:tc>
          <w:tcPr>
            <w:tcW w:w="873" w:type="dxa"/>
          </w:tcPr>
          <w:p w:rsidR="000B4A45" w:rsidRPr="00CD62A1" w:rsidRDefault="000B4A45" w:rsidP="00405116"/>
        </w:tc>
      </w:tr>
      <w:tr w:rsidR="000B4A45" w:rsidRPr="00CD62A1" w:rsidTr="00405116">
        <w:trPr>
          <w:trHeight w:val="330"/>
        </w:trPr>
        <w:tc>
          <w:tcPr>
            <w:tcW w:w="2278" w:type="dxa"/>
            <w:vMerge w:val="restart"/>
          </w:tcPr>
          <w:p w:rsidR="000B4A45" w:rsidRPr="00CD62A1" w:rsidRDefault="000B4A45" w:rsidP="00405116">
            <w:pPr>
              <w:rPr>
                <w:b/>
              </w:rPr>
            </w:pPr>
            <w:r w:rsidRPr="00CD62A1">
              <w:rPr>
                <w:b/>
              </w:rPr>
              <w:t>Тема 1.7. Продажа яиц и яичных товаров.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12</w:t>
            </w:r>
          </w:p>
        </w:tc>
      </w:tr>
      <w:tr w:rsidR="000B4A45" w:rsidRPr="00CD62A1" w:rsidTr="00405116">
        <w:trPr>
          <w:trHeight w:val="330"/>
        </w:trPr>
        <w:tc>
          <w:tcPr>
            <w:tcW w:w="2278" w:type="dxa"/>
            <w:vMerge/>
          </w:tcPr>
          <w:p w:rsidR="000B4A45" w:rsidRPr="00CD62A1" w:rsidRDefault="000B4A45" w:rsidP="00405116">
            <w:pPr>
              <w:rPr>
                <w:b/>
              </w:rPr>
            </w:pPr>
          </w:p>
        </w:tc>
        <w:tc>
          <w:tcPr>
            <w:tcW w:w="6227" w:type="dxa"/>
          </w:tcPr>
          <w:p w:rsidR="000B4A45" w:rsidRPr="00CD62A1" w:rsidRDefault="000B4A45" w:rsidP="008B7DE8">
            <w:pPr>
              <w:pStyle w:val="a3"/>
              <w:numPr>
                <w:ilvl w:val="0"/>
                <w:numId w:val="37"/>
              </w:numPr>
              <w:ind w:left="720"/>
              <w:jc w:val="left"/>
            </w:pPr>
            <w:r w:rsidRPr="00CD62A1">
              <w:t>Осуществить приемку яиц.</w:t>
            </w:r>
          </w:p>
          <w:p w:rsidR="000B4A45" w:rsidRPr="00CD62A1" w:rsidRDefault="000B4A45" w:rsidP="008B7DE8">
            <w:pPr>
              <w:pStyle w:val="a3"/>
              <w:numPr>
                <w:ilvl w:val="0"/>
                <w:numId w:val="37"/>
              </w:numPr>
              <w:ind w:left="720"/>
              <w:jc w:val="left"/>
            </w:pPr>
            <w:r w:rsidRPr="00CD62A1">
              <w:t>Осуществить подготовку к продаже,  размещение и выкладку яиц и яичных товаров.</w:t>
            </w:r>
          </w:p>
        </w:tc>
        <w:tc>
          <w:tcPr>
            <w:tcW w:w="873" w:type="dxa"/>
          </w:tcPr>
          <w:p w:rsidR="000B4A45" w:rsidRPr="00CD62A1" w:rsidRDefault="000B4A45" w:rsidP="00405116"/>
        </w:tc>
      </w:tr>
      <w:tr w:rsidR="000B4A45" w:rsidRPr="00CD62A1" w:rsidTr="00405116">
        <w:trPr>
          <w:trHeight w:val="330"/>
        </w:trPr>
        <w:tc>
          <w:tcPr>
            <w:tcW w:w="2278" w:type="dxa"/>
            <w:vMerge w:val="restart"/>
          </w:tcPr>
          <w:p w:rsidR="000B4A45" w:rsidRPr="00CD62A1" w:rsidRDefault="000B4A45" w:rsidP="00405116">
            <w:pPr>
              <w:rPr>
                <w:b/>
              </w:rPr>
            </w:pPr>
            <w:r w:rsidRPr="00CD62A1">
              <w:rPr>
                <w:b/>
              </w:rPr>
              <w:t>Тема 1.8. Продажа крахмала, крахмалопродуктов, сахара, меда и кондитерских изделий.</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36</w:t>
            </w:r>
          </w:p>
        </w:tc>
      </w:tr>
      <w:tr w:rsidR="000B4A45" w:rsidRPr="00CD62A1" w:rsidTr="00405116">
        <w:trPr>
          <w:trHeight w:val="975"/>
        </w:trPr>
        <w:tc>
          <w:tcPr>
            <w:tcW w:w="2278" w:type="dxa"/>
            <w:vMerge/>
          </w:tcPr>
          <w:p w:rsidR="000B4A45" w:rsidRPr="00CD62A1" w:rsidRDefault="000B4A45" w:rsidP="00405116">
            <w:pPr>
              <w:rPr>
                <w:b/>
              </w:rPr>
            </w:pPr>
          </w:p>
        </w:tc>
        <w:tc>
          <w:tcPr>
            <w:tcW w:w="6227" w:type="dxa"/>
          </w:tcPr>
          <w:p w:rsidR="000B4A45" w:rsidRPr="00CD62A1" w:rsidRDefault="000B4A45" w:rsidP="008B7DE8">
            <w:pPr>
              <w:pStyle w:val="a3"/>
              <w:numPr>
                <w:ilvl w:val="0"/>
                <w:numId w:val="38"/>
              </w:numPr>
              <w:jc w:val="left"/>
            </w:pPr>
            <w:r w:rsidRPr="00CD62A1">
              <w:t>Осуществить приемку, подготовку к продаже,  размещение и выкладку крахмалопродуктов.</w:t>
            </w:r>
          </w:p>
          <w:p w:rsidR="000B4A45" w:rsidRPr="00CD62A1" w:rsidRDefault="000B4A45" w:rsidP="008B7DE8">
            <w:pPr>
              <w:pStyle w:val="a3"/>
              <w:numPr>
                <w:ilvl w:val="0"/>
                <w:numId w:val="38"/>
              </w:numPr>
              <w:jc w:val="left"/>
            </w:pPr>
            <w:r w:rsidRPr="00CD62A1">
              <w:t>Осуществить приемку, подготовку к продаже,  размещение и выкладку сахара и меда.</w:t>
            </w:r>
          </w:p>
          <w:p w:rsidR="000B4A45" w:rsidRPr="00CD62A1" w:rsidRDefault="000B4A45" w:rsidP="008B7DE8">
            <w:pPr>
              <w:pStyle w:val="a3"/>
              <w:numPr>
                <w:ilvl w:val="0"/>
                <w:numId w:val="38"/>
              </w:numPr>
              <w:jc w:val="left"/>
            </w:pPr>
            <w:r w:rsidRPr="00CD62A1">
              <w:t>Осуществить приемку, подготовку к продаже,  размещение и выкладку кондитерских товаров, фруктово-ягодных изделий,</w:t>
            </w:r>
            <w:r>
              <w:t xml:space="preserve"> </w:t>
            </w:r>
            <w:r w:rsidRPr="00CD62A1">
              <w:t>шоколада и какао-порошка,</w:t>
            </w:r>
            <w:r>
              <w:t xml:space="preserve"> </w:t>
            </w:r>
            <w:r w:rsidRPr="00CD62A1">
              <w:t>конфетных изделий, карамели.</w:t>
            </w:r>
          </w:p>
          <w:p w:rsidR="000B4A45" w:rsidRPr="00CD62A1" w:rsidRDefault="000B4A45" w:rsidP="008B7DE8">
            <w:pPr>
              <w:pStyle w:val="a3"/>
              <w:numPr>
                <w:ilvl w:val="0"/>
                <w:numId w:val="38"/>
              </w:numPr>
              <w:jc w:val="left"/>
            </w:pPr>
            <w:r w:rsidRPr="00CD62A1">
              <w:t>Осуществить приемку, подготовку к продаже,  размещение и выкладку халвы.</w:t>
            </w:r>
          </w:p>
          <w:p w:rsidR="000B4A45" w:rsidRPr="00CD62A1" w:rsidRDefault="000B4A45" w:rsidP="008B7DE8">
            <w:pPr>
              <w:pStyle w:val="a3"/>
              <w:numPr>
                <w:ilvl w:val="0"/>
                <w:numId w:val="38"/>
              </w:numPr>
              <w:jc w:val="left"/>
            </w:pPr>
            <w:r w:rsidRPr="00CD62A1">
              <w:t>Осуществить приемку, подготовку к продаже,  размещение и выкладку мучных кондитерских изделий.</w:t>
            </w:r>
          </w:p>
          <w:p w:rsidR="000B4A45" w:rsidRPr="00CD62A1" w:rsidRDefault="000B4A45" w:rsidP="008B7DE8">
            <w:pPr>
              <w:pStyle w:val="a3"/>
              <w:numPr>
                <w:ilvl w:val="0"/>
                <w:numId w:val="38"/>
              </w:numPr>
              <w:jc w:val="left"/>
            </w:pPr>
            <w:r w:rsidRPr="00CD62A1">
              <w:t>Осуществить приемку, подготовку к продаже,  размещение и выкладку восточных сладостей.</w:t>
            </w:r>
          </w:p>
        </w:tc>
        <w:tc>
          <w:tcPr>
            <w:tcW w:w="873" w:type="dxa"/>
          </w:tcPr>
          <w:p w:rsidR="000B4A45" w:rsidRPr="00CD62A1" w:rsidRDefault="000B4A45" w:rsidP="00405116"/>
        </w:tc>
      </w:tr>
      <w:tr w:rsidR="000B4A45" w:rsidRPr="00CD62A1" w:rsidTr="00405116">
        <w:trPr>
          <w:trHeight w:val="315"/>
        </w:trPr>
        <w:tc>
          <w:tcPr>
            <w:tcW w:w="2278" w:type="dxa"/>
            <w:vMerge w:val="restart"/>
          </w:tcPr>
          <w:p w:rsidR="000B4A45" w:rsidRPr="00CD62A1" w:rsidRDefault="000B4A45" w:rsidP="00405116">
            <w:pPr>
              <w:rPr>
                <w:b/>
              </w:rPr>
            </w:pPr>
            <w:r w:rsidRPr="00CD62A1">
              <w:rPr>
                <w:b/>
              </w:rPr>
              <w:t>Тема 1.9. Продажа вкусовых товаров.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18</w:t>
            </w:r>
          </w:p>
        </w:tc>
      </w:tr>
      <w:tr w:rsidR="000B4A45" w:rsidRPr="00CD62A1" w:rsidTr="00405116">
        <w:trPr>
          <w:trHeight w:val="315"/>
        </w:trPr>
        <w:tc>
          <w:tcPr>
            <w:tcW w:w="2278" w:type="dxa"/>
            <w:vMerge/>
          </w:tcPr>
          <w:p w:rsidR="000B4A45" w:rsidRPr="00CD62A1" w:rsidRDefault="000B4A45" w:rsidP="00405116">
            <w:pPr>
              <w:rPr>
                <w:b/>
              </w:rPr>
            </w:pPr>
          </w:p>
        </w:tc>
        <w:tc>
          <w:tcPr>
            <w:tcW w:w="6227" w:type="dxa"/>
          </w:tcPr>
          <w:p w:rsidR="000B4A45" w:rsidRPr="00CD62A1" w:rsidRDefault="000B4A45" w:rsidP="008B7DE8">
            <w:pPr>
              <w:pStyle w:val="a3"/>
              <w:numPr>
                <w:ilvl w:val="0"/>
                <w:numId w:val="39"/>
              </w:numPr>
              <w:jc w:val="left"/>
            </w:pPr>
            <w:r w:rsidRPr="00CD62A1">
              <w:t xml:space="preserve">Осуществить приемку, подготовку к продаже,  размещение и выкладку чая и чайных напитков, кофе и кофейных напитков. </w:t>
            </w:r>
          </w:p>
          <w:p w:rsidR="000B4A45" w:rsidRPr="00CD62A1" w:rsidRDefault="000B4A45" w:rsidP="008B7DE8">
            <w:pPr>
              <w:pStyle w:val="a3"/>
              <w:numPr>
                <w:ilvl w:val="0"/>
                <w:numId w:val="39"/>
              </w:numPr>
              <w:jc w:val="left"/>
            </w:pPr>
            <w:r w:rsidRPr="00CD62A1">
              <w:t>Осуществить приемку, подготовку к продаже,  размещение и выкладку приправы и соусов, пищевых кислот, поваренной соли, пряности.</w:t>
            </w:r>
          </w:p>
          <w:p w:rsidR="000B4A45" w:rsidRPr="00CD62A1" w:rsidRDefault="000B4A45" w:rsidP="008B7DE8">
            <w:pPr>
              <w:pStyle w:val="a3"/>
              <w:numPr>
                <w:ilvl w:val="0"/>
                <w:numId w:val="39"/>
              </w:numPr>
              <w:jc w:val="left"/>
            </w:pPr>
            <w:r w:rsidRPr="00CD62A1">
              <w:t>Осуществить приемку, подготовку к продаже,  размещение и выкладку алкогольных и безалкогольных товаров.</w:t>
            </w:r>
          </w:p>
        </w:tc>
        <w:tc>
          <w:tcPr>
            <w:tcW w:w="873" w:type="dxa"/>
          </w:tcPr>
          <w:p w:rsidR="000B4A45" w:rsidRPr="00CD62A1" w:rsidRDefault="000B4A45" w:rsidP="00405116"/>
        </w:tc>
      </w:tr>
      <w:tr w:rsidR="000B4A45" w:rsidRPr="00CD62A1" w:rsidTr="00405116">
        <w:trPr>
          <w:trHeight w:val="330"/>
        </w:trPr>
        <w:tc>
          <w:tcPr>
            <w:tcW w:w="2278" w:type="dxa"/>
            <w:vMerge w:val="restart"/>
          </w:tcPr>
          <w:p w:rsidR="000B4A45" w:rsidRPr="00CD62A1" w:rsidRDefault="000B4A45" w:rsidP="00405116">
            <w:pPr>
              <w:rPr>
                <w:b/>
              </w:rPr>
            </w:pPr>
            <w:r w:rsidRPr="00CD62A1">
              <w:rPr>
                <w:b/>
              </w:rPr>
              <w:t>Тема 1.10. Продажа плодовоовощных товаров.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12</w:t>
            </w:r>
          </w:p>
        </w:tc>
      </w:tr>
      <w:tr w:rsidR="000B4A45" w:rsidRPr="00CD62A1" w:rsidTr="00405116">
        <w:trPr>
          <w:trHeight w:val="315"/>
        </w:trPr>
        <w:tc>
          <w:tcPr>
            <w:tcW w:w="2278" w:type="dxa"/>
            <w:vMerge/>
          </w:tcPr>
          <w:p w:rsidR="000B4A45" w:rsidRPr="00CD62A1" w:rsidRDefault="000B4A45" w:rsidP="00405116">
            <w:pPr>
              <w:rPr>
                <w:b/>
              </w:rPr>
            </w:pPr>
          </w:p>
        </w:tc>
        <w:tc>
          <w:tcPr>
            <w:tcW w:w="6227" w:type="dxa"/>
          </w:tcPr>
          <w:p w:rsidR="000B4A45" w:rsidRPr="00CD62A1" w:rsidRDefault="000B4A45" w:rsidP="008B7DE8">
            <w:pPr>
              <w:pStyle w:val="a3"/>
              <w:numPr>
                <w:ilvl w:val="0"/>
                <w:numId w:val="40"/>
              </w:numPr>
              <w:jc w:val="left"/>
            </w:pPr>
            <w:r w:rsidRPr="00CD62A1">
              <w:t xml:space="preserve">Осуществить приемку плодовоовощных товаров. </w:t>
            </w:r>
          </w:p>
          <w:p w:rsidR="000B4A45" w:rsidRPr="00CD62A1" w:rsidRDefault="000B4A45" w:rsidP="008B7DE8">
            <w:pPr>
              <w:pStyle w:val="a3"/>
              <w:numPr>
                <w:ilvl w:val="0"/>
                <w:numId w:val="40"/>
              </w:numPr>
              <w:jc w:val="left"/>
            </w:pPr>
            <w:r w:rsidRPr="00CD62A1">
              <w:t>Осуществить подготовку к продаже,  размещение и выкладку свежих овощей,</w:t>
            </w:r>
            <w:r>
              <w:t xml:space="preserve"> </w:t>
            </w:r>
            <w:r w:rsidRPr="00CD62A1">
              <w:t>свежих плодов.</w:t>
            </w:r>
          </w:p>
        </w:tc>
        <w:tc>
          <w:tcPr>
            <w:tcW w:w="873" w:type="dxa"/>
          </w:tcPr>
          <w:p w:rsidR="000B4A45" w:rsidRPr="00CD62A1" w:rsidRDefault="000B4A45" w:rsidP="00405116"/>
        </w:tc>
      </w:tr>
      <w:tr w:rsidR="000B4A45" w:rsidRPr="00CD62A1" w:rsidTr="00405116">
        <w:trPr>
          <w:trHeight w:val="315"/>
        </w:trPr>
        <w:tc>
          <w:tcPr>
            <w:tcW w:w="2278" w:type="dxa"/>
            <w:vMerge w:val="restart"/>
          </w:tcPr>
          <w:p w:rsidR="000B4A45" w:rsidRPr="00CD62A1" w:rsidRDefault="000B4A45" w:rsidP="00405116">
            <w:pPr>
              <w:rPr>
                <w:b/>
              </w:rPr>
            </w:pPr>
            <w:r w:rsidRPr="00CD62A1">
              <w:rPr>
                <w:b/>
              </w:rPr>
              <w:t>Тема 1.11. Продажа мяса и мясных продуктов.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18</w:t>
            </w:r>
          </w:p>
        </w:tc>
      </w:tr>
      <w:tr w:rsidR="000B4A45" w:rsidRPr="00CD62A1" w:rsidTr="00405116">
        <w:trPr>
          <w:trHeight w:val="315"/>
        </w:trPr>
        <w:tc>
          <w:tcPr>
            <w:tcW w:w="2278" w:type="dxa"/>
            <w:vMerge/>
          </w:tcPr>
          <w:p w:rsidR="000B4A45" w:rsidRPr="00CD62A1" w:rsidRDefault="000B4A45" w:rsidP="00405116">
            <w:pPr>
              <w:rPr>
                <w:b/>
              </w:rPr>
            </w:pPr>
          </w:p>
        </w:tc>
        <w:tc>
          <w:tcPr>
            <w:tcW w:w="6227" w:type="dxa"/>
          </w:tcPr>
          <w:p w:rsidR="000B4A45" w:rsidRPr="00CD62A1" w:rsidRDefault="000B4A45" w:rsidP="008B7DE8">
            <w:pPr>
              <w:pStyle w:val="a3"/>
              <w:numPr>
                <w:ilvl w:val="0"/>
                <w:numId w:val="41"/>
              </w:numPr>
              <w:jc w:val="left"/>
            </w:pPr>
            <w:r w:rsidRPr="00CD62A1">
              <w:t xml:space="preserve">Осуществить приемку, подготовку к продаже,  размещение и выкладку мясных товаров. </w:t>
            </w:r>
          </w:p>
          <w:p w:rsidR="000B4A45" w:rsidRPr="00CD62A1" w:rsidRDefault="000B4A45" w:rsidP="008B7DE8">
            <w:pPr>
              <w:pStyle w:val="a3"/>
              <w:numPr>
                <w:ilvl w:val="0"/>
                <w:numId w:val="41"/>
              </w:numPr>
              <w:jc w:val="left"/>
            </w:pPr>
            <w:r w:rsidRPr="00CD62A1">
              <w:t>Осуществить приемку, подготовку к продаже,  размещение и выкладку мясных субпродуктов,</w:t>
            </w:r>
            <w:r>
              <w:t xml:space="preserve"> </w:t>
            </w:r>
            <w:r w:rsidRPr="00CD62A1">
              <w:t>мясных полуфабрикатов.</w:t>
            </w:r>
          </w:p>
          <w:p w:rsidR="000B4A45" w:rsidRPr="00CD62A1" w:rsidRDefault="000B4A45" w:rsidP="008B7DE8">
            <w:pPr>
              <w:pStyle w:val="a3"/>
              <w:numPr>
                <w:ilvl w:val="0"/>
                <w:numId w:val="41"/>
              </w:numPr>
              <w:jc w:val="left"/>
            </w:pPr>
            <w:r w:rsidRPr="00CD62A1">
              <w:t>Осуществить приемку, подготовку к продаже,  размещение и выкладку колбасных изделий.</w:t>
            </w:r>
          </w:p>
        </w:tc>
        <w:tc>
          <w:tcPr>
            <w:tcW w:w="873" w:type="dxa"/>
          </w:tcPr>
          <w:p w:rsidR="000B4A45" w:rsidRPr="00CD62A1" w:rsidRDefault="000B4A45" w:rsidP="00405116"/>
        </w:tc>
      </w:tr>
      <w:tr w:rsidR="000B4A45" w:rsidRPr="00CD62A1" w:rsidTr="00405116">
        <w:trPr>
          <w:trHeight w:val="315"/>
        </w:trPr>
        <w:tc>
          <w:tcPr>
            <w:tcW w:w="2278" w:type="dxa"/>
            <w:vMerge w:val="restart"/>
          </w:tcPr>
          <w:p w:rsidR="000B4A45" w:rsidRPr="00CD62A1" w:rsidRDefault="000B4A45" w:rsidP="00405116">
            <w:pPr>
              <w:rPr>
                <w:b/>
              </w:rPr>
            </w:pPr>
            <w:r w:rsidRPr="00CD62A1">
              <w:rPr>
                <w:b/>
              </w:rPr>
              <w:t>Тема 1.12. Продажа рыбы и рыбных продуктов.</w:t>
            </w:r>
          </w:p>
        </w:tc>
        <w:tc>
          <w:tcPr>
            <w:tcW w:w="6227" w:type="dxa"/>
          </w:tcPr>
          <w:p w:rsidR="000B4A45" w:rsidRPr="00CD62A1" w:rsidRDefault="000B4A45" w:rsidP="00405116">
            <w:pPr>
              <w:rPr>
                <w:b/>
              </w:rPr>
            </w:pPr>
            <w:r w:rsidRPr="00CD62A1">
              <w:rPr>
                <w:b/>
              </w:rPr>
              <w:t>Виды работ:</w:t>
            </w:r>
          </w:p>
        </w:tc>
        <w:tc>
          <w:tcPr>
            <w:tcW w:w="873" w:type="dxa"/>
          </w:tcPr>
          <w:p w:rsidR="000B4A45" w:rsidRPr="00CD62A1" w:rsidRDefault="000B4A45" w:rsidP="00405116">
            <w:r w:rsidRPr="00CD62A1">
              <w:t>30</w:t>
            </w:r>
          </w:p>
        </w:tc>
      </w:tr>
      <w:tr w:rsidR="000B4A45" w:rsidRPr="00CD62A1" w:rsidTr="00405116">
        <w:trPr>
          <w:trHeight w:val="330"/>
        </w:trPr>
        <w:tc>
          <w:tcPr>
            <w:tcW w:w="2278" w:type="dxa"/>
            <w:vMerge/>
          </w:tcPr>
          <w:p w:rsidR="000B4A45" w:rsidRPr="00CD62A1" w:rsidRDefault="000B4A45" w:rsidP="00405116">
            <w:pPr>
              <w:rPr>
                <w:b/>
              </w:rPr>
            </w:pPr>
          </w:p>
        </w:tc>
        <w:tc>
          <w:tcPr>
            <w:tcW w:w="6227" w:type="dxa"/>
          </w:tcPr>
          <w:p w:rsidR="000B4A45" w:rsidRPr="00CD62A1" w:rsidRDefault="000B4A45" w:rsidP="008B7DE8">
            <w:pPr>
              <w:pStyle w:val="a3"/>
              <w:numPr>
                <w:ilvl w:val="0"/>
                <w:numId w:val="42"/>
              </w:numPr>
              <w:jc w:val="left"/>
            </w:pPr>
            <w:r w:rsidRPr="00CD62A1">
              <w:t>Осуществить приемку, подготовку к продаже,  размещение и выкладку мяса рыбы.</w:t>
            </w:r>
          </w:p>
          <w:p w:rsidR="000B4A45" w:rsidRPr="00CD62A1" w:rsidRDefault="000B4A45" w:rsidP="008B7DE8">
            <w:pPr>
              <w:pStyle w:val="a3"/>
              <w:numPr>
                <w:ilvl w:val="0"/>
                <w:numId w:val="42"/>
              </w:numPr>
              <w:jc w:val="left"/>
            </w:pPr>
            <w:r w:rsidRPr="00CD62A1">
              <w:t>Осуществить приемку, подготовку к продаже,  размещение и выкладку мороженой рыбы.</w:t>
            </w:r>
          </w:p>
          <w:p w:rsidR="000B4A45" w:rsidRPr="00CD62A1" w:rsidRDefault="000B4A45" w:rsidP="008B7DE8">
            <w:pPr>
              <w:pStyle w:val="a3"/>
              <w:numPr>
                <w:ilvl w:val="0"/>
                <w:numId w:val="42"/>
              </w:numPr>
              <w:jc w:val="left"/>
            </w:pPr>
            <w:r w:rsidRPr="00CD62A1">
              <w:t>Осуществить приемку, подготовку к продаже,  размещение и выкладку нерыбных морепродуктов.</w:t>
            </w:r>
          </w:p>
          <w:p w:rsidR="000B4A45" w:rsidRPr="00CD62A1" w:rsidRDefault="000B4A45" w:rsidP="008B7DE8">
            <w:pPr>
              <w:pStyle w:val="a3"/>
              <w:numPr>
                <w:ilvl w:val="0"/>
                <w:numId w:val="42"/>
              </w:numPr>
              <w:jc w:val="left"/>
            </w:pPr>
            <w:r w:rsidRPr="00CD62A1">
              <w:t>Осуществить приемку, подготовку к продаже,  размещение и выкладку рыбных консервов и пресервы.</w:t>
            </w:r>
          </w:p>
          <w:p w:rsidR="000B4A45" w:rsidRPr="00CD62A1" w:rsidRDefault="000B4A45" w:rsidP="008B7DE8">
            <w:pPr>
              <w:pStyle w:val="a3"/>
              <w:numPr>
                <w:ilvl w:val="0"/>
                <w:numId w:val="42"/>
              </w:numPr>
              <w:jc w:val="left"/>
            </w:pPr>
            <w:r w:rsidRPr="00CD62A1">
              <w:t>Осуществить приемку, подготовку к продаже,  размещение и выкладку икры.</w:t>
            </w:r>
            <w:r>
              <w:t xml:space="preserve"> </w:t>
            </w:r>
            <w:r w:rsidRPr="00CD62A1">
              <w:t>Зачет.</w:t>
            </w:r>
          </w:p>
        </w:tc>
        <w:tc>
          <w:tcPr>
            <w:tcW w:w="873" w:type="dxa"/>
          </w:tcPr>
          <w:p w:rsidR="000B4A45" w:rsidRPr="00CD62A1" w:rsidRDefault="000B4A45" w:rsidP="00405116"/>
        </w:tc>
      </w:tr>
      <w:tr w:rsidR="000B4A45" w:rsidRPr="00CD62A1" w:rsidTr="00405116">
        <w:tc>
          <w:tcPr>
            <w:tcW w:w="2278" w:type="dxa"/>
          </w:tcPr>
          <w:p w:rsidR="000B4A45" w:rsidRPr="00CD62A1" w:rsidRDefault="000B4A45" w:rsidP="00405116">
            <w:pPr>
              <w:rPr>
                <w:b/>
              </w:rPr>
            </w:pPr>
            <w:r w:rsidRPr="00CD62A1">
              <w:rPr>
                <w:b/>
              </w:rPr>
              <w:t>Итого:</w:t>
            </w:r>
          </w:p>
        </w:tc>
        <w:tc>
          <w:tcPr>
            <w:tcW w:w="6227" w:type="dxa"/>
          </w:tcPr>
          <w:p w:rsidR="000B4A45" w:rsidRPr="00CD62A1" w:rsidRDefault="000B4A45" w:rsidP="00405116">
            <w:r w:rsidRPr="00CD62A1">
              <w:t>Учебная практика</w:t>
            </w:r>
          </w:p>
        </w:tc>
        <w:tc>
          <w:tcPr>
            <w:tcW w:w="873" w:type="dxa"/>
          </w:tcPr>
          <w:p w:rsidR="000B4A45" w:rsidRPr="00CD62A1" w:rsidRDefault="000B4A45" w:rsidP="00405116">
            <w:r w:rsidRPr="00CD62A1">
              <w:t>180</w:t>
            </w:r>
          </w:p>
        </w:tc>
      </w:tr>
    </w:tbl>
    <w:p w:rsidR="000B4A45" w:rsidRPr="006337C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rPr>
      </w:pPr>
    </w:p>
    <w:p w:rsidR="000B4A45" w:rsidRPr="006337C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rPr>
      </w:pPr>
      <w:r w:rsidRPr="006337C1">
        <w:rPr>
          <w:rFonts w:eastAsia="Times New Roman"/>
          <w:b/>
          <w:caps/>
        </w:rPr>
        <w:t>4. условия реализации рабочей программЫ УЧЕБНОЙ ПРАКТИКИ</w:t>
      </w:r>
    </w:p>
    <w:p w:rsidR="000B4A45" w:rsidRPr="006337C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jc w:val="both"/>
        <w:outlineLvl w:val="0"/>
        <w:rPr>
          <w:rFonts w:eastAsia="Times New Roman"/>
          <w:b/>
        </w:rPr>
      </w:pPr>
      <w:r w:rsidRPr="006337C1">
        <w:rPr>
          <w:rFonts w:eastAsia="Times New Roman"/>
          <w:b/>
        </w:rPr>
        <w:t>4.1.Требования к минимальному материально-техническому обеспечению.</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6337C1">
        <w:rPr>
          <w:rFonts w:eastAsia="Times New Roman"/>
        </w:rPr>
        <w:t>Реализация учебной практики предполагает наличие кабинета-лаборатории, учебного магазина.</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6337C1">
        <w:rPr>
          <w:rFonts w:eastAsia="Times New Roman"/>
        </w:rPr>
        <w:t>Оборудование учебной мастерской и рабочих мест мастерской:</w:t>
      </w:r>
    </w:p>
    <w:p w:rsidR="000B4A45" w:rsidRPr="006337C1" w:rsidRDefault="000B4A45" w:rsidP="000B4A45">
      <w:pPr>
        <w:autoSpaceDE w:val="0"/>
        <w:autoSpaceDN w:val="0"/>
        <w:adjustRightInd w:val="0"/>
        <w:ind w:right="-284"/>
        <w:jc w:val="both"/>
        <w:rPr>
          <w:rFonts w:eastAsia="Times New Roman"/>
        </w:rPr>
      </w:pPr>
      <w:r w:rsidRPr="006337C1">
        <w:rPr>
          <w:rFonts w:eastAsia="Times New Roman"/>
        </w:rPr>
        <w:t>1.Весоизмерительное оборудование;</w:t>
      </w:r>
    </w:p>
    <w:p w:rsidR="000B4A45" w:rsidRPr="006337C1" w:rsidRDefault="000B4A45" w:rsidP="000B4A45">
      <w:pPr>
        <w:autoSpaceDE w:val="0"/>
        <w:autoSpaceDN w:val="0"/>
        <w:adjustRightInd w:val="0"/>
        <w:ind w:right="-284"/>
        <w:jc w:val="both"/>
        <w:rPr>
          <w:rFonts w:eastAsia="Times New Roman"/>
        </w:rPr>
      </w:pPr>
      <w:r w:rsidRPr="006337C1">
        <w:rPr>
          <w:rFonts w:eastAsia="Times New Roman"/>
        </w:rPr>
        <w:t xml:space="preserve">    2.Контрольно-кассовое оборудование;</w:t>
      </w:r>
    </w:p>
    <w:p w:rsidR="000B4A45" w:rsidRPr="006337C1" w:rsidRDefault="000B4A45" w:rsidP="000B4A45">
      <w:pPr>
        <w:autoSpaceDE w:val="0"/>
        <w:autoSpaceDN w:val="0"/>
        <w:adjustRightInd w:val="0"/>
        <w:ind w:right="-284"/>
        <w:jc w:val="both"/>
        <w:rPr>
          <w:rFonts w:eastAsia="Times New Roman"/>
        </w:rPr>
      </w:pPr>
      <w:r w:rsidRPr="006337C1">
        <w:rPr>
          <w:rFonts w:eastAsia="Times New Roman"/>
        </w:rPr>
        <w:t xml:space="preserve">    3.Торговая мебель;</w:t>
      </w:r>
    </w:p>
    <w:p w:rsidR="000B4A45" w:rsidRPr="006337C1" w:rsidRDefault="000B4A45" w:rsidP="000B4A45">
      <w:pPr>
        <w:autoSpaceDE w:val="0"/>
        <w:autoSpaceDN w:val="0"/>
        <w:adjustRightInd w:val="0"/>
        <w:ind w:right="-284"/>
        <w:jc w:val="both"/>
        <w:rPr>
          <w:rFonts w:eastAsia="Times New Roman"/>
        </w:rPr>
      </w:pPr>
      <w:r w:rsidRPr="006337C1">
        <w:rPr>
          <w:rFonts w:eastAsia="Times New Roman"/>
        </w:rPr>
        <w:t xml:space="preserve">    4.Витрины;</w:t>
      </w:r>
    </w:p>
    <w:p w:rsidR="000B4A45" w:rsidRPr="006337C1" w:rsidRDefault="000B4A45" w:rsidP="000B4A45">
      <w:pPr>
        <w:autoSpaceDE w:val="0"/>
        <w:autoSpaceDN w:val="0"/>
        <w:adjustRightInd w:val="0"/>
        <w:ind w:right="-284"/>
        <w:jc w:val="both"/>
        <w:rPr>
          <w:rFonts w:eastAsia="Times New Roman"/>
        </w:rPr>
      </w:pPr>
      <w:r w:rsidRPr="006337C1">
        <w:rPr>
          <w:rFonts w:eastAsia="Times New Roman"/>
        </w:rPr>
        <w:t xml:space="preserve">    5.Прилавки;</w:t>
      </w:r>
    </w:p>
    <w:p w:rsidR="000B4A45" w:rsidRPr="006337C1" w:rsidRDefault="000B4A45" w:rsidP="000B4A45">
      <w:pPr>
        <w:autoSpaceDE w:val="0"/>
        <w:autoSpaceDN w:val="0"/>
        <w:adjustRightInd w:val="0"/>
        <w:ind w:right="-284"/>
        <w:jc w:val="both"/>
        <w:rPr>
          <w:rFonts w:eastAsia="Times New Roman"/>
        </w:rPr>
      </w:pPr>
      <w:r w:rsidRPr="006337C1">
        <w:rPr>
          <w:rFonts w:eastAsia="Times New Roman"/>
        </w:rPr>
        <w:t xml:space="preserve">    6.Образцы товаров.</w:t>
      </w:r>
    </w:p>
    <w:p w:rsidR="000B4A45" w:rsidRPr="006337C1" w:rsidRDefault="000B4A45" w:rsidP="000B4A45">
      <w:pPr>
        <w:tabs>
          <w:tab w:val="left" w:pos="540"/>
        </w:tabs>
        <w:ind w:right="-284"/>
        <w:jc w:val="both"/>
        <w:rPr>
          <w:rFonts w:eastAsia="Times New Roman"/>
        </w:rPr>
      </w:pPr>
      <w:r w:rsidRPr="006337C1">
        <w:rPr>
          <w:rFonts w:eastAsia="Times New Roman"/>
        </w:rPr>
        <w:t>Средства обучения:</w:t>
      </w:r>
    </w:p>
    <w:p w:rsidR="000B4A45" w:rsidRPr="006337C1" w:rsidRDefault="000B4A45" w:rsidP="000B4A45">
      <w:pPr>
        <w:tabs>
          <w:tab w:val="left" w:pos="540"/>
        </w:tabs>
        <w:ind w:right="-284"/>
        <w:jc w:val="both"/>
        <w:rPr>
          <w:rFonts w:eastAsia="Times New Roman"/>
        </w:rPr>
      </w:pPr>
      <w:r w:rsidRPr="006337C1">
        <w:rPr>
          <w:rFonts w:eastAsia="Times New Roman"/>
        </w:rPr>
        <w:t xml:space="preserve">    1.Микрокалькулятор;</w:t>
      </w:r>
    </w:p>
    <w:p w:rsidR="000B4A45" w:rsidRPr="006337C1" w:rsidRDefault="000B4A45" w:rsidP="000B4A45">
      <w:pPr>
        <w:tabs>
          <w:tab w:val="left" w:pos="540"/>
        </w:tabs>
        <w:ind w:right="-284"/>
        <w:jc w:val="both"/>
        <w:rPr>
          <w:rFonts w:eastAsia="Times New Roman"/>
        </w:rPr>
      </w:pPr>
      <w:r w:rsidRPr="006337C1">
        <w:rPr>
          <w:rFonts w:eastAsia="Times New Roman"/>
        </w:rPr>
        <w:t>2.Комплект учебно-методической документации;</w:t>
      </w:r>
    </w:p>
    <w:p w:rsidR="000B4A45" w:rsidRPr="006337C1" w:rsidRDefault="000B4A45" w:rsidP="000B4A45">
      <w:pPr>
        <w:tabs>
          <w:tab w:val="left" w:pos="540"/>
        </w:tabs>
        <w:ind w:right="-284"/>
        <w:jc w:val="both"/>
        <w:rPr>
          <w:rFonts w:eastAsia="Times New Roman"/>
        </w:rPr>
      </w:pPr>
      <w:r w:rsidRPr="006337C1">
        <w:rPr>
          <w:rFonts w:eastAsia="Times New Roman"/>
        </w:rPr>
        <w:t>3.Наглядные пособия (Законодательные акты, нормативная документация, плакаты, инструкция техники безопасности);</w:t>
      </w:r>
    </w:p>
    <w:p w:rsidR="000B4A45" w:rsidRPr="006337C1" w:rsidRDefault="000B4A45" w:rsidP="000B4A45">
      <w:pPr>
        <w:tabs>
          <w:tab w:val="left" w:pos="540"/>
        </w:tabs>
        <w:ind w:right="-284"/>
        <w:jc w:val="both"/>
        <w:rPr>
          <w:rFonts w:eastAsia="Times New Roman"/>
        </w:rPr>
      </w:pPr>
      <w:r w:rsidRPr="006337C1">
        <w:rPr>
          <w:rFonts w:eastAsia="Times New Roman"/>
        </w:rPr>
        <w:t xml:space="preserve">    4.Информационные стенды «Уголок потребителя» и др.</w:t>
      </w:r>
    </w:p>
    <w:p w:rsidR="000B4A45" w:rsidRPr="006337C1" w:rsidRDefault="000B4A45" w:rsidP="000B4A45">
      <w:pPr>
        <w:tabs>
          <w:tab w:val="left" w:pos="540"/>
        </w:tabs>
        <w:ind w:right="-284"/>
        <w:jc w:val="both"/>
        <w:rPr>
          <w:rFonts w:eastAsia="Times New Roman"/>
          <w:b/>
        </w:rPr>
      </w:pPr>
    </w:p>
    <w:p w:rsidR="000B4A45" w:rsidRPr="006337C1" w:rsidRDefault="000B4A45" w:rsidP="000B4A45">
      <w:pPr>
        <w:ind w:right="-284"/>
        <w:jc w:val="both"/>
        <w:rPr>
          <w:rFonts w:eastAsia="Times New Roman"/>
          <w:b/>
        </w:rPr>
      </w:pPr>
      <w:r w:rsidRPr="006337C1">
        <w:rPr>
          <w:rFonts w:eastAsia="Times New Roman"/>
          <w:b/>
        </w:rPr>
        <w:t xml:space="preserve">4.2. Информационное обеспечение обучения. Перечень учебных изданий, </w:t>
      </w:r>
    </w:p>
    <w:p w:rsidR="000B4A45" w:rsidRPr="006337C1" w:rsidRDefault="000B4A45" w:rsidP="000B4A45">
      <w:pPr>
        <w:ind w:right="-284"/>
        <w:jc w:val="both"/>
        <w:rPr>
          <w:rFonts w:eastAsia="Times New Roman"/>
          <w:b/>
        </w:rPr>
      </w:pPr>
      <w:r w:rsidRPr="006337C1">
        <w:rPr>
          <w:rFonts w:eastAsia="Times New Roman"/>
          <w:b/>
        </w:rPr>
        <w:t>интернет-ресурсов, дополнительной литературы.</w:t>
      </w:r>
    </w:p>
    <w:p w:rsidR="000B4A45" w:rsidRPr="006337C1" w:rsidRDefault="000B4A45" w:rsidP="000B4A45">
      <w:pPr>
        <w:ind w:right="-284"/>
        <w:jc w:val="center"/>
        <w:rPr>
          <w:rFonts w:eastAsia="Times New Roman"/>
          <w:b/>
        </w:rPr>
      </w:pPr>
      <w:r w:rsidRPr="006337C1">
        <w:rPr>
          <w:rFonts w:eastAsia="Times New Roman"/>
          <w:b/>
        </w:rPr>
        <w:t>Основные источники:</w:t>
      </w:r>
    </w:p>
    <w:p w:rsidR="000B4A45" w:rsidRPr="006337C1" w:rsidRDefault="000B4A45" w:rsidP="000B4A45">
      <w:pPr>
        <w:pStyle w:val="a3"/>
        <w:ind w:left="0" w:right="-284"/>
        <w:jc w:val="both"/>
      </w:pPr>
      <w:r w:rsidRPr="006337C1">
        <w:t>Законодательные и нормативные акты:</w:t>
      </w:r>
      <w:r w:rsidRPr="006337C1">
        <w:tab/>
      </w:r>
    </w:p>
    <w:p w:rsidR="000B4A45" w:rsidRPr="006337C1" w:rsidRDefault="000B4A45" w:rsidP="000B4A45">
      <w:pPr>
        <w:pStyle w:val="a3"/>
        <w:tabs>
          <w:tab w:val="left" w:pos="540"/>
        </w:tabs>
        <w:ind w:left="-66" w:right="-284"/>
        <w:jc w:val="both"/>
      </w:pPr>
      <w:r w:rsidRPr="006337C1">
        <w:t>1. Гражданский кодекс Российской Федерации с изменениями.</w:t>
      </w:r>
    </w:p>
    <w:p w:rsidR="000B4A45" w:rsidRPr="006337C1" w:rsidRDefault="000B4A45" w:rsidP="000B4A45">
      <w:pPr>
        <w:pStyle w:val="a3"/>
        <w:tabs>
          <w:tab w:val="left" w:pos="540"/>
        </w:tabs>
        <w:ind w:left="-66" w:right="-284"/>
        <w:jc w:val="both"/>
      </w:pPr>
      <w:r w:rsidRPr="006337C1">
        <w:t>2. Налоговый кодекс Российской Федерации с изменениями.</w:t>
      </w:r>
    </w:p>
    <w:p w:rsidR="000B4A45" w:rsidRPr="006337C1" w:rsidRDefault="000B4A45" w:rsidP="000B4A45">
      <w:pPr>
        <w:pStyle w:val="a3"/>
        <w:tabs>
          <w:tab w:val="left" w:pos="540"/>
        </w:tabs>
        <w:ind w:left="-66" w:right="-284"/>
        <w:jc w:val="both"/>
      </w:pPr>
      <w:r w:rsidRPr="006337C1">
        <w:t>3. Федеральный закон от 28.12.2009 № 381-ФЗ «Об основах государственного регулирования торговой деятельности в Российской Федерации».</w:t>
      </w:r>
    </w:p>
    <w:p w:rsidR="000B4A45" w:rsidRPr="006337C1" w:rsidRDefault="000B4A45" w:rsidP="000B4A45">
      <w:pPr>
        <w:pStyle w:val="a3"/>
        <w:tabs>
          <w:tab w:val="left" w:pos="540"/>
        </w:tabs>
        <w:ind w:left="-66" w:right="-284"/>
        <w:jc w:val="both"/>
      </w:pPr>
      <w:r w:rsidRPr="006337C1">
        <w:t>4. Федеральный закон от 23.09.1992  № 3520-1 «О товарных знаках, знаках обслуживания и наименованиях мест происхождения товаров» с изменениями.</w:t>
      </w:r>
    </w:p>
    <w:p w:rsidR="000B4A45" w:rsidRPr="006337C1" w:rsidRDefault="000B4A45" w:rsidP="000B4A45">
      <w:pPr>
        <w:pStyle w:val="a3"/>
        <w:tabs>
          <w:tab w:val="left" w:pos="540"/>
        </w:tabs>
        <w:ind w:left="-66" w:right="-284"/>
        <w:jc w:val="both"/>
      </w:pPr>
      <w:r w:rsidRPr="006337C1">
        <w:t>5. Федеральный закон от 13.03.2006 № 38-ФЗ «О рекламе» с изменениями.</w:t>
      </w:r>
    </w:p>
    <w:p w:rsidR="000B4A45" w:rsidRPr="006337C1" w:rsidRDefault="000B4A45" w:rsidP="000B4A45">
      <w:pPr>
        <w:pStyle w:val="a3"/>
        <w:tabs>
          <w:tab w:val="left" w:pos="540"/>
        </w:tabs>
        <w:ind w:left="-66" w:right="-284"/>
        <w:jc w:val="both"/>
      </w:pPr>
      <w:r w:rsidRPr="006337C1">
        <w:t>6. Федеральный закон от 26.06.2008 № 102-ФЗ «Об обеспечении единства измерений».</w:t>
      </w:r>
    </w:p>
    <w:p w:rsidR="000B4A45" w:rsidRPr="006337C1" w:rsidRDefault="000B4A45" w:rsidP="000B4A45">
      <w:pPr>
        <w:pStyle w:val="a3"/>
        <w:tabs>
          <w:tab w:val="left" w:pos="540"/>
        </w:tabs>
        <w:ind w:left="-66" w:right="-284"/>
        <w:jc w:val="both"/>
      </w:pPr>
      <w:r w:rsidRPr="006337C1">
        <w:t>7. Федеральный закон от 26.06.2008 № 102-ФЗ «Об обеспечении единства измерений».</w:t>
      </w:r>
    </w:p>
    <w:p w:rsidR="000B4A45" w:rsidRPr="006337C1" w:rsidRDefault="000B4A45" w:rsidP="000B4A45">
      <w:pPr>
        <w:pStyle w:val="a3"/>
        <w:tabs>
          <w:tab w:val="left" w:pos="540"/>
        </w:tabs>
        <w:ind w:left="-66" w:right="-284"/>
        <w:jc w:val="both"/>
      </w:pPr>
      <w:r w:rsidRPr="006337C1">
        <w:t>8. Федеральный закон от 07.02.1009 №2300-I «О защите прав потребителей» с изменениями.</w:t>
      </w:r>
    </w:p>
    <w:p w:rsidR="000B4A45" w:rsidRPr="006337C1" w:rsidRDefault="000B4A45" w:rsidP="000B4A45">
      <w:pPr>
        <w:pStyle w:val="a3"/>
        <w:tabs>
          <w:tab w:val="left" w:pos="540"/>
        </w:tabs>
        <w:ind w:left="-66" w:right="-284"/>
        <w:jc w:val="both"/>
      </w:pPr>
      <w:r w:rsidRPr="006337C1">
        <w:t>9. Санитарные правила и нормы СанПиН 2.3.5.021-94 «Санитарные правила для предприятий продовольственной торговли».</w:t>
      </w:r>
    </w:p>
    <w:p w:rsidR="000B4A45" w:rsidRPr="006337C1" w:rsidRDefault="000B4A45" w:rsidP="000B4A45">
      <w:pPr>
        <w:pStyle w:val="a3"/>
        <w:tabs>
          <w:tab w:val="left" w:pos="540"/>
        </w:tabs>
        <w:ind w:left="-66" w:right="-284"/>
        <w:jc w:val="both"/>
      </w:pPr>
      <w:r w:rsidRPr="006337C1">
        <w:t>10. Санитарно-эпидемиологические правила СП 2.3.6.1066-01 «Санитарно-эпидемиологические требования к организациям торговли и обороту в них продовольственного сырья и пищевых продуктов».</w:t>
      </w:r>
    </w:p>
    <w:p w:rsidR="000B4A45" w:rsidRPr="006337C1" w:rsidRDefault="000B4A45" w:rsidP="000B4A45">
      <w:pPr>
        <w:pStyle w:val="a3"/>
        <w:tabs>
          <w:tab w:val="left" w:pos="540"/>
        </w:tabs>
        <w:ind w:left="-66" w:right="-284"/>
        <w:jc w:val="both"/>
      </w:pPr>
      <w:r w:rsidRPr="006337C1">
        <w:t>11. Правила продажи отдельных видов товаров от19.01.1998 №55 с изменениями.</w:t>
      </w:r>
    </w:p>
    <w:p w:rsidR="000B4A45" w:rsidRPr="006337C1" w:rsidRDefault="000B4A45" w:rsidP="000B4A45">
      <w:pPr>
        <w:pStyle w:val="a3"/>
        <w:tabs>
          <w:tab w:val="left" w:pos="540"/>
        </w:tabs>
        <w:ind w:left="-66" w:right="-284"/>
        <w:jc w:val="both"/>
      </w:pPr>
      <w:r w:rsidRPr="006337C1">
        <w:t>12. Межотраслевые правила по охране труда в розничной торговле от 16.10.2000 №74.</w:t>
      </w:r>
    </w:p>
    <w:p w:rsidR="000B4A45" w:rsidRPr="006337C1" w:rsidRDefault="000B4A45" w:rsidP="000B4A45">
      <w:pPr>
        <w:pStyle w:val="a3"/>
        <w:tabs>
          <w:tab w:val="left" w:pos="540"/>
        </w:tabs>
        <w:ind w:left="-66" w:right="-284"/>
        <w:jc w:val="both"/>
        <w:rPr>
          <w:bCs/>
        </w:rPr>
      </w:pPr>
      <w:r w:rsidRPr="006337C1">
        <w:rPr>
          <w:bCs/>
        </w:rPr>
        <w:t>Учебные и справочные издания:</w:t>
      </w:r>
    </w:p>
    <w:p w:rsidR="000B4A45" w:rsidRPr="006337C1" w:rsidRDefault="000B4A45" w:rsidP="008B7DE8">
      <w:pPr>
        <w:pStyle w:val="a3"/>
        <w:numPr>
          <w:ilvl w:val="0"/>
          <w:numId w:val="94"/>
        </w:numPr>
        <w:tabs>
          <w:tab w:val="left" w:pos="540"/>
        </w:tabs>
        <w:spacing w:after="200"/>
        <w:ind w:right="-284"/>
        <w:jc w:val="both"/>
      </w:pPr>
      <w:r w:rsidRPr="006337C1">
        <w:t>Розничная торговля продовольственными товарами. Товароведение и технология: учебник для нач. проф. образования, (Т.С.Голубкина, Н.С.Никифорова, А.М.Новикова, С.А.Прокофьева).-2-е издание, перераб.-М.:Издательский центр «Академия»,2011.-544с.</w:t>
      </w:r>
    </w:p>
    <w:p w:rsidR="000B4A45" w:rsidRPr="006337C1" w:rsidRDefault="000B4A45" w:rsidP="008B7DE8">
      <w:pPr>
        <w:pStyle w:val="a3"/>
        <w:numPr>
          <w:ilvl w:val="0"/>
          <w:numId w:val="94"/>
        </w:numPr>
        <w:tabs>
          <w:tab w:val="left" w:pos="540"/>
        </w:tabs>
        <w:spacing w:after="200"/>
        <w:ind w:right="-284"/>
        <w:jc w:val="both"/>
      </w:pPr>
      <w:r w:rsidRPr="006337C1">
        <w:t>Основы товароведения: Учеб.для учащихся техникумов, обуч. по специал.1729 «Бух.учет в торговле» (Д.И.Брозовский, И.М.Борисенко).-3-е изд., перераб.-М.: Экономика,1988.-352 с.</w:t>
      </w:r>
    </w:p>
    <w:p w:rsidR="000B4A45" w:rsidRPr="006337C1" w:rsidRDefault="000B4A45" w:rsidP="008B7DE8">
      <w:pPr>
        <w:pStyle w:val="a3"/>
        <w:numPr>
          <w:ilvl w:val="0"/>
          <w:numId w:val="94"/>
        </w:numPr>
        <w:tabs>
          <w:tab w:val="left" w:pos="540"/>
        </w:tabs>
        <w:spacing w:after="200"/>
        <w:ind w:right="-284"/>
        <w:jc w:val="both"/>
      </w:pPr>
      <w:r w:rsidRPr="006337C1">
        <w:t>Оборудование торговых предприятий: Учеб.длянач.проф.образования: Учебное пособие для сред.проф.образования/Т.Р.Парфентьева, Н.Б.Миронова, А.А.Петухова, Н.М.Филиппова.-2-е изд.,стер.-М.: Издательский центр «Академия».2004.-128с.</w:t>
      </w:r>
    </w:p>
    <w:p w:rsidR="000B4A45" w:rsidRPr="006337C1" w:rsidRDefault="000B4A45" w:rsidP="008B7DE8">
      <w:pPr>
        <w:pStyle w:val="a3"/>
        <w:numPr>
          <w:ilvl w:val="0"/>
          <w:numId w:val="94"/>
        </w:numPr>
        <w:tabs>
          <w:tab w:val="left" w:pos="540"/>
        </w:tabs>
        <w:spacing w:after="200"/>
        <w:ind w:right="-284"/>
        <w:jc w:val="both"/>
      </w:pPr>
      <w:r w:rsidRPr="006337C1">
        <w:t>Товароведение и организация торговли продовольственными товарами: учеб.пособие для нач.проф.образования/Н.В.Гранаткина.-4-е изд.. стер.-М.: Издательский центр «Академия», 2010.-240 с.- (Ускоренная форма подготовки).</w:t>
      </w:r>
    </w:p>
    <w:p w:rsidR="000B4A45" w:rsidRPr="006337C1" w:rsidRDefault="000B4A45" w:rsidP="008B7DE8">
      <w:pPr>
        <w:pStyle w:val="a3"/>
        <w:numPr>
          <w:ilvl w:val="0"/>
          <w:numId w:val="94"/>
        </w:numPr>
        <w:tabs>
          <w:tab w:val="left" w:pos="540"/>
        </w:tabs>
        <w:spacing w:after="200"/>
        <w:ind w:right="-284"/>
        <w:jc w:val="both"/>
      </w:pPr>
      <w:r w:rsidRPr="006337C1">
        <w:t>Технология розничной торговли: учеб.пособие для нач.проф. образования/Л.А.Брагин, И.Б.Стукалова, С.С.Шипилова; под ред. Л.А.Брагина.-3-е изд., стер.-М.:Издательский центр «Академия», 2006.-128с.</w:t>
      </w:r>
    </w:p>
    <w:p w:rsidR="000B4A45" w:rsidRPr="006337C1" w:rsidRDefault="000B4A45" w:rsidP="008B7DE8">
      <w:pPr>
        <w:pStyle w:val="a3"/>
        <w:numPr>
          <w:ilvl w:val="0"/>
          <w:numId w:val="94"/>
        </w:numPr>
        <w:tabs>
          <w:tab w:val="left" w:pos="540"/>
        </w:tabs>
        <w:spacing w:after="200"/>
        <w:ind w:right="-284"/>
        <w:jc w:val="both"/>
      </w:pPr>
      <w:r w:rsidRPr="006337C1">
        <w:t>Товароведение пищевых продуктов: учебник для нач.проф.образования/З.П.Матюхина, Э.П.Королькова.-6-е изд., стер.-М.: Издательский центр «Академия», 2007.-272с.</w:t>
      </w:r>
    </w:p>
    <w:p w:rsidR="000B4A45" w:rsidRPr="006337C1" w:rsidRDefault="000B4A45" w:rsidP="008B7DE8">
      <w:pPr>
        <w:pStyle w:val="a3"/>
        <w:numPr>
          <w:ilvl w:val="0"/>
          <w:numId w:val="94"/>
        </w:numPr>
        <w:tabs>
          <w:tab w:val="left" w:pos="540"/>
        </w:tabs>
        <w:spacing w:after="200"/>
        <w:ind w:right="-284"/>
        <w:jc w:val="both"/>
      </w:pPr>
      <w:r w:rsidRPr="006337C1">
        <w:t>Охрана труда в торговле, общественном питании, пищевых производствах в малом бизнесе и быту: учеб.пособие для нач. и сред.проф. образования/Д.Ф.Фатыхов, А.Н.Белехов.-5-е изд., стер.-М.: Издательский центр «Академия», 2006.-224с.</w:t>
      </w:r>
    </w:p>
    <w:p w:rsidR="000B4A45" w:rsidRPr="006337C1" w:rsidRDefault="000B4A45" w:rsidP="000B4A45">
      <w:pPr>
        <w:pStyle w:val="a3"/>
        <w:tabs>
          <w:tab w:val="left" w:pos="540"/>
        </w:tabs>
        <w:ind w:left="-66" w:right="-284"/>
        <w:jc w:val="both"/>
      </w:pPr>
    </w:p>
    <w:p w:rsidR="000B4A45" w:rsidRPr="006337C1" w:rsidRDefault="000B4A45" w:rsidP="000B4A45">
      <w:pPr>
        <w:pStyle w:val="a3"/>
        <w:tabs>
          <w:tab w:val="left" w:pos="540"/>
        </w:tabs>
        <w:ind w:left="-66" w:right="-284"/>
        <w:jc w:val="both"/>
      </w:pPr>
      <w:r w:rsidRPr="006337C1">
        <w:t xml:space="preserve">Интернет-ресурсы: </w:t>
      </w:r>
    </w:p>
    <w:p w:rsidR="000B4A45" w:rsidRPr="006337C1" w:rsidRDefault="00832533" w:rsidP="000B4A45">
      <w:pPr>
        <w:pStyle w:val="a3"/>
        <w:tabs>
          <w:tab w:val="left" w:pos="540"/>
        </w:tabs>
        <w:ind w:left="-66" w:right="-284"/>
        <w:jc w:val="both"/>
        <w:rPr>
          <w:bCs/>
        </w:rPr>
      </w:pPr>
      <w:hyperlink r:id="rId108" w:history="1">
        <w:r w:rsidR="000B4A45" w:rsidRPr="006337C1">
          <w:rPr>
            <w:rStyle w:val="aa"/>
          </w:rPr>
          <w:t>www.consultant.ru</w:t>
        </w:r>
      </w:hyperlink>
    </w:p>
    <w:p w:rsidR="000B4A45" w:rsidRPr="006337C1" w:rsidRDefault="00832533" w:rsidP="000B4A45">
      <w:pPr>
        <w:pStyle w:val="a3"/>
        <w:tabs>
          <w:tab w:val="left" w:pos="540"/>
        </w:tabs>
        <w:ind w:left="-66" w:right="-284"/>
        <w:jc w:val="both"/>
        <w:rPr>
          <w:bCs/>
        </w:rPr>
      </w:pPr>
      <w:hyperlink r:id="rId109" w:history="1">
        <w:r w:rsidR="000B4A45" w:rsidRPr="006337C1">
          <w:rPr>
            <w:rStyle w:val="aa"/>
          </w:rPr>
          <w:t>www.garant-park.ru</w:t>
        </w:r>
      </w:hyperlink>
    </w:p>
    <w:p w:rsidR="000B4A45" w:rsidRPr="006337C1" w:rsidRDefault="00832533" w:rsidP="000B4A45">
      <w:pPr>
        <w:pStyle w:val="a3"/>
        <w:tabs>
          <w:tab w:val="left" w:pos="540"/>
        </w:tabs>
        <w:ind w:left="-66" w:right="-284"/>
        <w:jc w:val="both"/>
        <w:rPr>
          <w:bCs/>
          <w:i/>
        </w:rPr>
      </w:pPr>
      <w:hyperlink r:id="rId110" w:history="1">
        <w:r w:rsidR="000B4A45" w:rsidRPr="006337C1">
          <w:rPr>
            <w:rStyle w:val="aa"/>
            <w:lang w:val="en-US"/>
          </w:rPr>
          <w:t>www</w:t>
        </w:r>
        <w:r w:rsidR="000B4A45" w:rsidRPr="006337C1">
          <w:rPr>
            <w:rStyle w:val="aa"/>
          </w:rPr>
          <w:t>.</w:t>
        </w:r>
        <w:r w:rsidR="000B4A45" w:rsidRPr="006337C1">
          <w:rPr>
            <w:rStyle w:val="aa"/>
            <w:lang w:val="en-US"/>
          </w:rPr>
          <w:t>vsegost</w:t>
        </w:r>
        <w:r w:rsidR="000B4A45" w:rsidRPr="006337C1">
          <w:rPr>
            <w:rStyle w:val="aa"/>
          </w:rPr>
          <w:t>.</w:t>
        </w:r>
        <w:r w:rsidR="000B4A45" w:rsidRPr="006337C1">
          <w:rPr>
            <w:rStyle w:val="aa"/>
            <w:lang w:val="en-US"/>
          </w:rPr>
          <w:t>com</w:t>
        </w:r>
      </w:hyperlink>
    </w:p>
    <w:p w:rsidR="000B4A45" w:rsidRPr="006337C1" w:rsidRDefault="00832533" w:rsidP="000B4A45">
      <w:pPr>
        <w:pStyle w:val="a3"/>
        <w:tabs>
          <w:tab w:val="left" w:pos="540"/>
        </w:tabs>
        <w:ind w:left="-66" w:right="-284"/>
        <w:jc w:val="both"/>
        <w:rPr>
          <w:bCs/>
        </w:rPr>
      </w:pPr>
      <w:hyperlink r:id="rId111" w:history="1">
        <w:r w:rsidR="000B4A45" w:rsidRPr="006337C1">
          <w:rPr>
            <w:rStyle w:val="aa"/>
            <w:lang w:val="en-US"/>
          </w:rPr>
          <w:t>www</w:t>
        </w:r>
        <w:r w:rsidR="000B4A45" w:rsidRPr="006337C1">
          <w:rPr>
            <w:rStyle w:val="aa"/>
          </w:rPr>
          <w:t>.</w:t>
        </w:r>
        <w:r w:rsidR="000B4A45" w:rsidRPr="006337C1">
          <w:rPr>
            <w:rStyle w:val="aa"/>
            <w:lang w:val="en-US"/>
          </w:rPr>
          <w:t>znaytovar</w:t>
        </w:r>
        <w:r w:rsidR="000B4A45" w:rsidRPr="006337C1">
          <w:rPr>
            <w:rStyle w:val="aa"/>
          </w:rPr>
          <w:t>.</w:t>
        </w:r>
        <w:r w:rsidR="000B4A45" w:rsidRPr="006337C1">
          <w:rPr>
            <w:rStyle w:val="aa"/>
            <w:lang w:val="en-US"/>
          </w:rPr>
          <w:t>ru</w:t>
        </w:r>
      </w:hyperlink>
    </w:p>
    <w:p w:rsidR="000B4A45" w:rsidRPr="006337C1" w:rsidRDefault="000B4A45" w:rsidP="000B4A45">
      <w:pPr>
        <w:pStyle w:val="a3"/>
        <w:tabs>
          <w:tab w:val="left" w:pos="540"/>
        </w:tabs>
        <w:ind w:left="-66" w:right="-284"/>
        <w:jc w:val="both"/>
      </w:pPr>
      <w:r w:rsidRPr="006337C1">
        <w:rPr>
          <w:u w:val="single"/>
          <w:lang w:val="de-DE"/>
        </w:rPr>
        <w:t>www,</w:t>
      </w:r>
      <w:hyperlink r:id="rId112" w:history="1">
        <w:r w:rsidRPr="006337C1">
          <w:rPr>
            <w:rStyle w:val="aa"/>
            <w:lang w:val="en-US"/>
          </w:rPr>
          <w:t>gsen</w:t>
        </w:r>
        <w:r w:rsidRPr="006337C1">
          <w:rPr>
            <w:rStyle w:val="aa"/>
          </w:rPr>
          <w:t>.</w:t>
        </w:r>
        <w:r w:rsidRPr="006337C1">
          <w:rPr>
            <w:rStyle w:val="aa"/>
            <w:lang w:val="en-US"/>
          </w:rPr>
          <w:t>ru</w:t>
        </w:r>
      </w:hyperlink>
      <w:r w:rsidRPr="006337C1">
        <w:rPr>
          <w:u w:val="single"/>
        </w:rPr>
        <w:t xml:space="preserve"> –</w:t>
      </w:r>
      <w:r w:rsidRPr="006337C1">
        <w:t xml:space="preserve"> сайт  Федеральной службы по надзору в сфере защиты прав потребителей и благополучия человека;</w:t>
      </w:r>
    </w:p>
    <w:p w:rsidR="000B4A45" w:rsidRPr="006337C1" w:rsidRDefault="00832533" w:rsidP="000B4A45">
      <w:pPr>
        <w:pStyle w:val="a3"/>
        <w:tabs>
          <w:tab w:val="left" w:pos="540"/>
        </w:tabs>
        <w:ind w:left="-66" w:right="-284"/>
        <w:jc w:val="both"/>
      </w:pPr>
      <w:hyperlink r:id="rId113" w:history="1">
        <w:r w:rsidR="000B4A45" w:rsidRPr="006337C1">
          <w:rPr>
            <w:rStyle w:val="aa"/>
            <w:lang w:val="en-US"/>
          </w:rPr>
          <w:t>www</w:t>
        </w:r>
        <w:r w:rsidR="000B4A45" w:rsidRPr="006337C1">
          <w:rPr>
            <w:rStyle w:val="aa"/>
          </w:rPr>
          <w:t>.</w:t>
        </w:r>
        <w:r w:rsidR="000B4A45" w:rsidRPr="006337C1">
          <w:rPr>
            <w:rStyle w:val="aa"/>
            <w:lang w:val="en-US"/>
          </w:rPr>
          <w:t>torgrus</w:t>
        </w:r>
        <w:r w:rsidR="000B4A45" w:rsidRPr="006337C1">
          <w:rPr>
            <w:rStyle w:val="aa"/>
          </w:rPr>
          <w:t>.</w:t>
        </w:r>
        <w:r w:rsidR="000B4A45" w:rsidRPr="006337C1">
          <w:rPr>
            <w:rStyle w:val="aa"/>
            <w:lang w:val="en-US"/>
          </w:rPr>
          <w:t>com</w:t>
        </w:r>
      </w:hyperlink>
      <w:r w:rsidR="000B4A45" w:rsidRPr="006337C1">
        <w:t xml:space="preserve"> - сайт «Новости и технологии торгового бизнеса»; </w:t>
      </w:r>
    </w:p>
    <w:p w:rsidR="000B4A45" w:rsidRPr="006337C1" w:rsidRDefault="00832533" w:rsidP="000B4A45">
      <w:pPr>
        <w:pStyle w:val="a3"/>
        <w:tabs>
          <w:tab w:val="left" w:pos="540"/>
        </w:tabs>
        <w:ind w:left="-66" w:right="-284"/>
        <w:jc w:val="both"/>
      </w:pPr>
      <w:hyperlink r:id="rId114" w:history="1">
        <w:r w:rsidR="000B4A45" w:rsidRPr="006337C1">
          <w:rPr>
            <w:rStyle w:val="aa"/>
            <w:lang w:val="de-DE"/>
          </w:rPr>
          <w:t>www.</w:t>
        </w:r>
        <w:r w:rsidR="000B4A45" w:rsidRPr="006337C1">
          <w:rPr>
            <w:rStyle w:val="aa"/>
            <w:lang w:val="en-US"/>
          </w:rPr>
          <w:t>sovtorg</w:t>
        </w:r>
        <w:r w:rsidR="000B4A45" w:rsidRPr="006337C1">
          <w:rPr>
            <w:rStyle w:val="aa"/>
          </w:rPr>
          <w:t>.</w:t>
        </w:r>
        <w:r w:rsidR="000B4A45" w:rsidRPr="006337C1">
          <w:rPr>
            <w:rStyle w:val="aa"/>
            <w:lang w:val="en-US"/>
          </w:rPr>
          <w:t>panor</w:t>
        </w:r>
        <w:r w:rsidR="000B4A45" w:rsidRPr="006337C1">
          <w:rPr>
            <w:rStyle w:val="aa"/>
          </w:rPr>
          <w:t>.</w:t>
        </w:r>
        <w:r w:rsidR="000B4A45" w:rsidRPr="006337C1">
          <w:rPr>
            <w:rStyle w:val="aa"/>
            <w:lang w:val="en-US"/>
          </w:rPr>
          <w:t>ru</w:t>
        </w:r>
      </w:hyperlink>
      <w:r w:rsidR="000B4A45" w:rsidRPr="006337C1">
        <w:t xml:space="preserve"> - сайт «Современная торговля»; </w:t>
      </w:r>
    </w:p>
    <w:p w:rsidR="000B4A45" w:rsidRPr="006337C1" w:rsidRDefault="000B4A45" w:rsidP="000B4A45">
      <w:pPr>
        <w:pStyle w:val="a3"/>
        <w:tabs>
          <w:tab w:val="left" w:pos="540"/>
        </w:tabs>
        <w:ind w:left="-66" w:right="-284"/>
        <w:jc w:val="both"/>
      </w:pPr>
      <w:r w:rsidRPr="006337C1">
        <w:rPr>
          <w:u w:val="single"/>
          <w:lang w:val="en-US"/>
        </w:rPr>
        <w:t>www</w:t>
      </w:r>
      <w:r w:rsidRPr="006337C1">
        <w:rPr>
          <w:u w:val="single"/>
        </w:rPr>
        <w:t xml:space="preserve">, </w:t>
      </w:r>
      <w:r w:rsidRPr="006337C1">
        <w:rPr>
          <w:u w:val="single"/>
          <w:lang w:val="en-US"/>
        </w:rPr>
        <w:t>retailer</w:t>
      </w:r>
      <w:r w:rsidRPr="006337C1">
        <w:rPr>
          <w:u w:val="single"/>
        </w:rPr>
        <w:t xml:space="preserve">, </w:t>
      </w:r>
      <w:r w:rsidRPr="006337C1">
        <w:rPr>
          <w:u w:val="single"/>
          <w:lang w:val="en-US"/>
        </w:rPr>
        <w:t>ru</w:t>
      </w:r>
      <w:r w:rsidRPr="006337C1">
        <w:rPr>
          <w:u w:val="single"/>
        </w:rPr>
        <w:t xml:space="preserve"> -</w:t>
      </w:r>
      <w:r w:rsidRPr="006337C1">
        <w:t xml:space="preserve"> сайт Сообщества профессиональной розничной торговли;</w:t>
      </w:r>
    </w:p>
    <w:p w:rsidR="000B4A45" w:rsidRPr="006337C1" w:rsidRDefault="000B4A45" w:rsidP="000B4A45">
      <w:pPr>
        <w:pStyle w:val="a3"/>
        <w:tabs>
          <w:tab w:val="left" w:pos="540"/>
        </w:tabs>
        <w:ind w:left="-66" w:right="-284"/>
        <w:jc w:val="both"/>
      </w:pPr>
      <w:r w:rsidRPr="006337C1">
        <w:rPr>
          <w:u w:val="single"/>
          <w:lang w:val="en-US"/>
        </w:rPr>
        <w:t>www</w:t>
      </w:r>
      <w:r w:rsidRPr="006337C1">
        <w:rPr>
          <w:u w:val="single"/>
        </w:rPr>
        <w:t xml:space="preserve">, </w:t>
      </w:r>
      <w:r w:rsidRPr="006337C1">
        <w:rPr>
          <w:u w:val="single"/>
          <w:lang w:val="en-US"/>
        </w:rPr>
        <w:t>reteilerclub</w:t>
      </w:r>
      <w:r w:rsidRPr="006337C1">
        <w:rPr>
          <w:u w:val="single"/>
        </w:rPr>
        <w:t xml:space="preserve">. </w:t>
      </w:r>
      <w:r w:rsidRPr="006337C1">
        <w:rPr>
          <w:u w:val="single"/>
          <w:lang w:val="en-US"/>
        </w:rPr>
        <w:t>ru</w:t>
      </w:r>
      <w:r w:rsidRPr="006337C1">
        <w:t xml:space="preserve"> - учебно-информационный проект Супер- розница</w:t>
      </w:r>
    </w:p>
    <w:p w:rsidR="000B4A45" w:rsidRPr="006337C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jc w:val="both"/>
        <w:outlineLvl w:val="0"/>
        <w:rPr>
          <w:rFonts w:eastAsia="Times New Roman"/>
          <w:b/>
        </w:rPr>
      </w:pPr>
      <w:r w:rsidRPr="006337C1">
        <w:rPr>
          <w:rFonts w:eastAsia="Times New Roman"/>
          <w:b/>
        </w:rPr>
        <w:t>4.3. Общие требования к организации образовательного процесса.</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6337C1">
        <w:rPr>
          <w:rFonts w:eastAsia="Times New Roman"/>
        </w:rPr>
        <w:t>Учебная практика является обязательным разделом профессионального цикла. Она представляет собой вид учебных занятий, обеспечивающих практико-ориентированную подготовку обучающихся. Сроки проведения учебной практики устанавливаются образовательным учреждением.</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6337C1">
        <w:rPr>
          <w:rFonts w:eastAsia="Times New Roman"/>
        </w:rPr>
        <w:t xml:space="preserve">Учебная практика проводится на базе учебного заведения - в лаборатории «Учебный магазин».  Для выполнения программы практики учебная группа может делиться на две подгруппы. Руководство подгруппами осуществляет мастер производственного обучения. </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b/>
        </w:rPr>
      </w:pPr>
      <w:r w:rsidRPr="006337C1">
        <w:rPr>
          <w:rFonts w:eastAsia="Times New Roman"/>
        </w:rPr>
        <w:t>С обучающимися обязательно проводится инструктаж по технике безопасности и пожарной безопасности.</w:t>
      </w:r>
    </w:p>
    <w:p w:rsidR="000B4A45" w:rsidRPr="006337C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jc w:val="both"/>
        <w:outlineLvl w:val="0"/>
        <w:rPr>
          <w:rFonts w:eastAsia="Times New Roman"/>
        </w:rPr>
      </w:pPr>
    </w:p>
    <w:p w:rsidR="000B4A45" w:rsidRPr="006337C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outlineLvl w:val="0"/>
        <w:rPr>
          <w:rFonts w:eastAsia="Times New Roman"/>
          <w:b/>
        </w:rPr>
      </w:pPr>
      <w:r w:rsidRPr="006337C1">
        <w:rPr>
          <w:rFonts w:eastAsia="Times New Roman"/>
          <w:b/>
        </w:rPr>
        <w:t>4.4. Кадровое обеспечение образовательного процесса.</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6337C1">
        <w:rPr>
          <w:rFonts w:eastAsia="Times New Roman"/>
        </w:rPr>
        <w:t>Мастера производстве</w:t>
      </w:r>
      <w:r>
        <w:rPr>
          <w:rFonts w:eastAsia="Times New Roman"/>
        </w:rPr>
        <w:t xml:space="preserve">нного обучения, осуществляющие </w:t>
      </w:r>
      <w:r w:rsidRPr="006337C1">
        <w:rPr>
          <w:rFonts w:eastAsia="Times New Roman"/>
        </w:rPr>
        <w:t>руководство учебной</w:t>
      </w:r>
      <w:r>
        <w:rPr>
          <w:rFonts w:eastAsia="Times New Roman"/>
        </w:rPr>
        <w:t xml:space="preserve"> </w:t>
      </w:r>
      <w:r w:rsidRPr="006337C1">
        <w:rPr>
          <w:rFonts w:eastAsia="Times New Roman"/>
        </w:rPr>
        <w:t>практикой обучаю</w:t>
      </w:r>
      <w:r>
        <w:rPr>
          <w:rFonts w:eastAsia="Times New Roman"/>
        </w:rPr>
        <w:t xml:space="preserve">щихся, должны иметь </w:t>
      </w:r>
      <w:r w:rsidRPr="006337C1">
        <w:rPr>
          <w:rFonts w:eastAsia="Times New Roman"/>
        </w:rPr>
        <w:t>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rPr>
      </w:pP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rPr>
      </w:pPr>
      <w:r w:rsidRPr="006337C1">
        <w:rPr>
          <w:rFonts w:eastAsia="Times New Roman"/>
          <w:b/>
        </w:rPr>
        <w:t>5.КОНТРОЛЬ И ОЦЕНКА РЕЗУЛЬТАТОВ ОСВОЕНИЯУЧЕБНОЙ ПРАКТИКИ</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6337C1">
        <w:rPr>
          <w:rFonts w:eastAsia="Times New Roman"/>
        </w:rPr>
        <w:t xml:space="preserve">Контроль и оценка результатов освоения программы учебной практики </w:t>
      </w:r>
    </w:p>
    <w:p w:rsidR="000B4A45" w:rsidRPr="006337C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6337C1">
        <w:rPr>
          <w:rFonts w:eastAsia="Times New Roman"/>
        </w:rPr>
        <w:t>осуществляется мастером производственного обучения в процессе проведения занятий, а также выполнения обучающимися учебных  заданий.</w:t>
      </w:r>
    </w:p>
    <w:tbl>
      <w:tblPr>
        <w:tblW w:w="96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54"/>
        <w:gridCol w:w="3661"/>
      </w:tblGrid>
      <w:tr w:rsidR="000B4A45" w:rsidRPr="006337C1" w:rsidTr="00405116">
        <w:tc>
          <w:tcPr>
            <w:tcW w:w="5954" w:type="dxa"/>
            <w:tcBorders>
              <w:top w:val="single" w:sz="4" w:space="0" w:color="auto"/>
              <w:left w:val="single" w:sz="4" w:space="0" w:color="auto"/>
              <w:bottom w:val="single" w:sz="4" w:space="0" w:color="auto"/>
              <w:right w:val="single" w:sz="4" w:space="0" w:color="auto"/>
            </w:tcBorders>
            <w:shd w:val="clear" w:color="auto" w:fill="auto"/>
          </w:tcPr>
          <w:p w:rsidR="000B4A45" w:rsidRPr="006337C1" w:rsidRDefault="000B4A45" w:rsidP="00405116">
            <w:pPr>
              <w:jc w:val="center"/>
              <w:rPr>
                <w:rFonts w:eastAsia="Times New Roman"/>
                <w:b/>
                <w:bCs/>
              </w:rPr>
            </w:pPr>
            <w:r w:rsidRPr="006337C1">
              <w:rPr>
                <w:rFonts w:eastAsia="Times New Roman"/>
                <w:b/>
                <w:bCs/>
              </w:rPr>
              <w:t>Результаты обучения</w:t>
            </w:r>
          </w:p>
          <w:p w:rsidR="000B4A45" w:rsidRPr="006337C1" w:rsidRDefault="000B4A45" w:rsidP="00405116">
            <w:pPr>
              <w:jc w:val="center"/>
              <w:rPr>
                <w:rFonts w:eastAsia="Times New Roman"/>
                <w:b/>
                <w:bCs/>
              </w:rPr>
            </w:pPr>
            <w:r w:rsidRPr="006337C1">
              <w:rPr>
                <w:rFonts w:eastAsia="Times New Roman"/>
                <w:b/>
                <w:bCs/>
              </w:rPr>
              <w:t>(освоенные умения, усвоенные знания)</w:t>
            </w:r>
          </w:p>
        </w:tc>
        <w:tc>
          <w:tcPr>
            <w:tcW w:w="3661" w:type="dxa"/>
            <w:tcBorders>
              <w:top w:val="single" w:sz="4" w:space="0" w:color="auto"/>
              <w:left w:val="single" w:sz="4" w:space="0" w:color="auto"/>
              <w:bottom w:val="single" w:sz="4" w:space="0" w:color="auto"/>
              <w:right w:val="single" w:sz="4" w:space="0" w:color="auto"/>
            </w:tcBorders>
            <w:shd w:val="clear" w:color="auto" w:fill="auto"/>
          </w:tcPr>
          <w:p w:rsidR="000B4A45" w:rsidRPr="006337C1" w:rsidRDefault="000B4A45" w:rsidP="00405116">
            <w:pPr>
              <w:jc w:val="center"/>
              <w:rPr>
                <w:rFonts w:eastAsia="Times New Roman"/>
                <w:b/>
                <w:bCs/>
              </w:rPr>
            </w:pPr>
            <w:r w:rsidRPr="006337C1">
              <w:rPr>
                <w:rFonts w:eastAsia="Times New Roman"/>
                <w:b/>
              </w:rPr>
              <w:t>Формы и методы контроля и оценки результатов обучения</w:t>
            </w:r>
          </w:p>
        </w:tc>
      </w:tr>
      <w:tr w:rsidR="000B4A45" w:rsidRPr="006337C1" w:rsidTr="00405116">
        <w:trPr>
          <w:trHeight w:val="720"/>
        </w:trPr>
        <w:tc>
          <w:tcPr>
            <w:tcW w:w="5954" w:type="dxa"/>
            <w:tcBorders>
              <w:top w:val="single" w:sz="4" w:space="0" w:color="auto"/>
              <w:left w:val="single" w:sz="4" w:space="0" w:color="auto"/>
              <w:bottom w:val="single" w:sz="4" w:space="0" w:color="auto"/>
              <w:right w:val="single" w:sz="4" w:space="0" w:color="auto"/>
            </w:tcBorders>
            <w:shd w:val="clear" w:color="auto" w:fill="auto"/>
          </w:tcPr>
          <w:p w:rsidR="000B4A45" w:rsidRPr="006337C1" w:rsidRDefault="000B4A45" w:rsidP="00405116">
            <w:pPr>
              <w:rPr>
                <w:rFonts w:eastAsia="Times New Roman"/>
                <w:b/>
              </w:rPr>
            </w:pPr>
            <w:r w:rsidRPr="006337C1">
              <w:rPr>
                <w:rFonts w:eastAsia="Times New Roman"/>
                <w:b/>
              </w:rPr>
              <w:t>Уметь:</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-идентифицировать различные группы, подгруппы и виды продовольственных товаров (зерновых, плодово-овощных, кондитерских, вкусовых, молочных, яичных, пищевых жиров, мясных и рыбных);</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-устанавливать градации качества пищевых продуктов;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-оценивать качество по органолептическим показателям;</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-распознавать дефекты пищевых продуктов;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-создавать оптимальные условия хранения продовольственных товаров;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-рассчитывать энергетическую ценность продуктов;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-производить подготовку измерительного, механического, технологического контрольно-кассового оборудования;</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-использовать в технологическом процессе измерительное, механическое, технологическое контрольно-кассовое оборудование.</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rPr>
            </w:pPr>
            <w:r w:rsidRPr="006337C1">
              <w:rPr>
                <w:rFonts w:eastAsia="Times New Roman"/>
                <w:b/>
              </w:rPr>
              <w:t>Знать:</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-классификацию групп, подгрупп и видов продовольственных товаров;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-особенности пищевой ценности пищевых продуктов;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-ассортимент и товароведные характеристики основных групп продовольственных товаров;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-показатели качества различных групп продовольственных товаров;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-дефекты продуктов;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-особенности маркировки, упаковки и хранения отдельных групп продовольственных товаров;</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-классификацию, назначение отдельных видов торгового оборудования;</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-технические требования, предъявляемые к торговому оборудованию;</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-устройство и принципы работы оборудования;</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-типовые правила эксплуатации оборудования;</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-нормативно-технологическую документацию по техническому обслуживанию оборудования;</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-закон о защите прав потребителей;</w:t>
            </w:r>
          </w:p>
          <w:p w:rsidR="000B4A45" w:rsidRPr="006337C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rPr>
            </w:pPr>
            <w:r w:rsidRPr="006337C1">
              <w:rPr>
                <w:rFonts w:eastAsia="Times New Roman"/>
              </w:rPr>
              <w:t xml:space="preserve">-правила охраны труда. </w:t>
            </w:r>
          </w:p>
        </w:tc>
        <w:tc>
          <w:tcPr>
            <w:tcW w:w="3661" w:type="dxa"/>
            <w:tcBorders>
              <w:top w:val="single" w:sz="4" w:space="0" w:color="auto"/>
              <w:left w:val="single" w:sz="4" w:space="0" w:color="auto"/>
              <w:right w:val="single" w:sz="4" w:space="0" w:color="auto"/>
            </w:tcBorders>
            <w:shd w:val="clear" w:color="auto" w:fill="auto"/>
          </w:tcPr>
          <w:p w:rsidR="000B4A45" w:rsidRPr="006337C1" w:rsidRDefault="000B4A45" w:rsidP="00405116">
            <w:pPr>
              <w:widowControl w:val="0"/>
              <w:shd w:val="clear" w:color="auto" w:fill="FFFFFF"/>
              <w:autoSpaceDE w:val="0"/>
              <w:autoSpaceDN w:val="0"/>
              <w:adjustRightInd w:val="0"/>
              <w:rPr>
                <w:rFonts w:eastAsia="Times New Roman"/>
                <w:color w:val="000000"/>
              </w:rPr>
            </w:pPr>
          </w:p>
          <w:p w:rsidR="000B4A45" w:rsidRPr="006337C1" w:rsidRDefault="000B4A45" w:rsidP="00405116">
            <w:pPr>
              <w:rPr>
                <w:rFonts w:eastAsia="Times New Roman"/>
              </w:rPr>
            </w:pPr>
            <w:r w:rsidRPr="006337C1">
              <w:rPr>
                <w:rFonts w:eastAsia="Times New Roman"/>
              </w:rPr>
              <w:t>-практические задания.</w:t>
            </w:r>
          </w:p>
        </w:tc>
      </w:tr>
    </w:tbl>
    <w:p w:rsidR="000B4A45" w:rsidRPr="006337C1" w:rsidRDefault="000B4A45" w:rsidP="000B4A45"/>
    <w:p w:rsidR="000B4A45" w:rsidRPr="00B27F51" w:rsidRDefault="000B4A45" w:rsidP="000B4A45">
      <w:pPr>
        <w:jc w:val="center"/>
        <w:rPr>
          <w:b/>
        </w:rPr>
      </w:pPr>
      <w:r w:rsidRPr="00B27F51">
        <w:rPr>
          <w:b/>
        </w:rPr>
        <w:t>ПП.02 ПРОИЗВОДСТВЕННАЯ ПРАКТИКА</w:t>
      </w:r>
    </w:p>
    <w:p w:rsidR="000B4A45" w:rsidRPr="00B27F51" w:rsidRDefault="000B4A45" w:rsidP="000B4A45">
      <w:pPr>
        <w:rPr>
          <w:b/>
        </w:rPr>
      </w:pP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864E21">
        <w:rPr>
          <w:rFonts w:eastAsia="Times New Roman"/>
          <w:b/>
        </w:rPr>
        <w:t>1.1. Область применения программы.</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64E21">
        <w:rPr>
          <w:rFonts w:eastAsia="Times New Roman"/>
        </w:rPr>
        <w:t>Рабочая программа производственной практики ПМ.02 Продажа продовольственных товаров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864E21">
        <w:rPr>
          <w:rFonts w:eastAsia="Times New Roman"/>
          <w:b/>
        </w:rPr>
        <w:t>1.2. Цели и задачи производственной практики.</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64E21">
        <w:rPr>
          <w:rFonts w:eastAsia="Times New Roman"/>
        </w:rPr>
        <w:t>Целью производственной практики профессиональной деятельности по профессии 38.01.02 Продавец, контролер-кассир является освоение обучающимися:</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пм.02 Продажа продовольственных товаров;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формирование общих и профессиональных компетенций;</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приобретение опыта практической работы обучающимися по профессии.</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64E21">
        <w:rPr>
          <w:rFonts w:eastAsia="Times New Roman"/>
        </w:rPr>
        <w:t>Задачами производственной практики (профессионального обучения) являются:</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закрепление и совершенствование первоначальных практических профессиональных умений обучающихся.</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В результате прохождения производственной практики,  обучающиеся должны</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b/>
        </w:rPr>
        <w:t>иметь</w:t>
      </w:r>
      <w:r w:rsidRPr="00864E21">
        <w:rPr>
          <w:rFonts w:eastAsia="Times New Roman"/>
        </w:rPr>
        <w:t xml:space="preserve"> практический опыт:</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-обслуживания покупателей и продажи различных групп продовольственных товаров.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b/>
        </w:rPr>
        <w:t>Уметь</w:t>
      </w:r>
      <w:r w:rsidRPr="00864E21">
        <w:rPr>
          <w:rFonts w:eastAsia="Times New Roman"/>
        </w:rPr>
        <w:t>:</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-идентифицировать различные группы, подгруппы и виды продовольственных товаров (зерновых, плодовоовощных, кондитерских, вкусовых, молочных, яичных, пищевых жиров, мясных и рыбных);</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-устанавливать градации качества пищевых продуктов;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оценивать качество по органолептическим показателям;</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распознавать дефекты пищевых продуктов;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создавать оптимальные условия хранения продовольственных товаров;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рассчитывать энергетическую ценность продуктов;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производить подготовку измерительного, механического, технологического контрольно-кассового оборудования;</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использовать в технологическом процессе измерительное, механическое, технологическое контрольно-кассовое оборудование.</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b/>
        </w:rPr>
        <w:t>Знать</w:t>
      </w:r>
      <w:r w:rsidRPr="00864E21">
        <w:rPr>
          <w:rFonts w:eastAsia="Times New Roman"/>
        </w:rPr>
        <w:t>:</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-классификацию групп, подгрупп и видов продовольственных товаров;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-особенности пищевой ценности пищевых продуктов;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-ассортимент и товароведные характеристики основных групп продовольственных товаров;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-показатели качества различных групп продовольственных товаров;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-дефекты продуктов;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-особенности маркировки, упаковки и хранения отдельных групп продовольственных товаров;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-классификацию, назначение отдельных видов торгового оборудования;</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-технические требования, предъявляемые к торговому оборудованию;</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-устройство и принципы работы оборудования;</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-типовые правила эксплуатации оборудования;</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-нормативно-технологическую документацию по техническому обслуживанию оборудования;</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-закон о защите прав потребителей;</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xml:space="preserve">-правила охраны труда. </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864E21">
        <w:rPr>
          <w:rFonts w:eastAsia="Times New Roman"/>
          <w:b/>
        </w:rPr>
        <w:t>1.3.  Количество часов на освоение производственной практики:</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ПМ.02</w:t>
      </w:r>
      <w:r w:rsidRPr="00864E21">
        <w:rPr>
          <w:rFonts w:eastAsia="Times New Roman"/>
        </w:rPr>
        <w:tab/>
        <w:t>Продажа продовольственных товаров -  66 часов.</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64E21">
        <w:rPr>
          <w:rFonts w:eastAsia="Times New Roman"/>
        </w:rPr>
        <w:t>Заключительным этапом процесса обучения производственной практики является дифференцированный зачет.</w:t>
      </w:r>
    </w:p>
    <w:p w:rsidR="000B4A45" w:rsidRPr="00864E2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rPr>
      </w:pPr>
      <w:r w:rsidRPr="00864E21">
        <w:rPr>
          <w:rFonts w:eastAsia="Times New Roman"/>
          <w:b/>
          <w:caps/>
        </w:rPr>
        <w:t>2. результаты освоения РАБОЧЕЙпрограммы ПРОИЗВОДСТВЕННОЙ практики</w:t>
      </w:r>
    </w:p>
    <w:p w:rsidR="000B4A45" w:rsidRPr="00864E21" w:rsidRDefault="000B4A45" w:rsidP="000B4A45">
      <w:pPr>
        <w:jc w:val="both"/>
        <w:rPr>
          <w:rFonts w:eastAsia="Times New Roman"/>
        </w:rPr>
      </w:pPr>
      <w:r w:rsidRPr="00864E21">
        <w:rPr>
          <w:rFonts w:eastAsia="Times New Roman"/>
        </w:rPr>
        <w:t>Результатом производственной практики является освоение</w:t>
      </w:r>
    </w:p>
    <w:p w:rsidR="000B4A45" w:rsidRPr="00864E21" w:rsidRDefault="000B4A45" w:rsidP="000B4A45">
      <w:pPr>
        <w:jc w:val="both"/>
        <w:rPr>
          <w:rFonts w:eastAsia="Times New Roman"/>
        </w:rPr>
      </w:pPr>
      <w:r w:rsidRPr="00864E21">
        <w:rPr>
          <w:rFonts w:eastAsia="Times New Roman"/>
        </w:rPr>
        <w:t>- общих компетенций (ОК):</w:t>
      </w:r>
    </w:p>
    <w:p w:rsidR="000B4A45" w:rsidRPr="00864E21" w:rsidRDefault="000B4A45" w:rsidP="000B4A45">
      <w:pPr>
        <w:jc w:val="both"/>
        <w:rPr>
          <w:rFonts w:eastAsia="Times New Roman"/>
        </w:rPr>
      </w:pPr>
      <w:r w:rsidRPr="00864E21">
        <w:rPr>
          <w:rFonts w:eastAsia="Times New Roman"/>
        </w:rPr>
        <w:t>- профессиональных компетенций (ПК):</w:t>
      </w:r>
    </w:p>
    <w:tbl>
      <w:tblPr>
        <w:tblW w:w="9356" w:type="dxa"/>
        <w:tblInd w:w="5" w:type="dxa"/>
        <w:tblLayout w:type="fixed"/>
        <w:tblCellMar>
          <w:left w:w="0" w:type="dxa"/>
          <w:right w:w="0" w:type="dxa"/>
        </w:tblCellMar>
        <w:tblLook w:val="0000" w:firstRow="0" w:lastRow="0" w:firstColumn="0" w:lastColumn="0" w:noHBand="0" w:noVBand="0"/>
      </w:tblPr>
      <w:tblGrid>
        <w:gridCol w:w="1233"/>
        <w:gridCol w:w="8123"/>
      </w:tblGrid>
      <w:tr w:rsidR="000B4A45" w:rsidRPr="00864E21" w:rsidTr="00405116">
        <w:trPr>
          <w:trHeight w:val="290"/>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b/>
                <w:color w:val="000000"/>
              </w:rPr>
            </w:pPr>
            <w:r w:rsidRPr="00864E21">
              <w:rPr>
                <w:rFonts w:eastAsia="Times New Roman"/>
                <w:b/>
                <w:color w:val="000000"/>
              </w:rPr>
              <w:t>Код</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b/>
                <w:bCs/>
                <w:color w:val="000000"/>
              </w:rPr>
              <w:t>Наименование результата практики</w:t>
            </w:r>
          </w:p>
        </w:tc>
      </w:tr>
      <w:tr w:rsidR="000B4A45" w:rsidRPr="00864E2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ОК 1.</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Понимать сущность и социальную значимость  будущей профессии, проявлять к ней устойчивый интерес.</w:t>
            </w:r>
          </w:p>
        </w:tc>
      </w:tr>
      <w:tr w:rsidR="000B4A45" w:rsidRPr="00864E2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ОК 2.</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Организовывать собственную деятельность, исходя из цели и способов ее достижения, определенных руководителем.</w:t>
            </w:r>
          </w:p>
        </w:tc>
      </w:tr>
      <w:tr w:rsidR="000B4A45" w:rsidRPr="00864E21" w:rsidTr="00405116">
        <w:trPr>
          <w:trHeight w:val="87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spacing w:val="50"/>
              </w:rPr>
              <w:t>ОК3.</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B4A45" w:rsidRPr="00864E2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ОК 4.</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Осуществлять поиск информации, необходимой для эффективного выполнения профессиональных задач.</w:t>
            </w:r>
          </w:p>
        </w:tc>
      </w:tr>
      <w:tr w:rsidR="000B4A45" w:rsidRPr="00864E21" w:rsidTr="00405116">
        <w:trPr>
          <w:trHeight w:val="659"/>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ОК 5.</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Использовать информационно-коммуникационные технологии в профессиональной деятельности.</w:t>
            </w:r>
          </w:p>
        </w:tc>
      </w:tr>
      <w:tr w:rsidR="000B4A45" w:rsidRPr="00864E21" w:rsidTr="00405116">
        <w:trPr>
          <w:trHeight w:val="246"/>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spacing w:val="50"/>
              </w:rPr>
              <w:t>ОК6</w:t>
            </w:r>
            <w:r w:rsidRPr="00864E21">
              <w:rPr>
                <w:rFonts w:eastAsia="Times New Roman"/>
                <w:color w:val="000000"/>
                <w:spacing w:val="50"/>
                <w:lang w:val="en-US"/>
              </w:rPr>
              <w:t>.</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Работать в команде, эффективно общаться с коллегами, руководством, клиентами.</w:t>
            </w:r>
          </w:p>
        </w:tc>
      </w:tr>
      <w:tr w:rsidR="000B4A45" w:rsidRPr="00864E21" w:rsidTr="00405116">
        <w:trPr>
          <w:trHeight w:val="574"/>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ОК 7.</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0B4A45" w:rsidRPr="00864E21" w:rsidTr="00405116">
        <w:trPr>
          <w:trHeight w:val="530"/>
        </w:trPr>
        <w:tc>
          <w:tcPr>
            <w:tcW w:w="123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ОК 8.</w:t>
            </w:r>
          </w:p>
        </w:tc>
        <w:tc>
          <w:tcPr>
            <w:tcW w:w="8123"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Исполнять воинскую обязанность, в том числе с применением полученных профессиональных знаний (для юношей).</w:t>
            </w:r>
          </w:p>
        </w:tc>
      </w:tr>
    </w:tbl>
    <w:p w:rsidR="000B4A45" w:rsidRPr="00864E2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caps/>
        </w:rPr>
      </w:pPr>
    </w:p>
    <w:tbl>
      <w:tblPr>
        <w:tblW w:w="9356" w:type="dxa"/>
        <w:tblInd w:w="5" w:type="dxa"/>
        <w:tblLayout w:type="fixed"/>
        <w:tblCellMar>
          <w:left w:w="0" w:type="dxa"/>
          <w:right w:w="0" w:type="dxa"/>
        </w:tblCellMar>
        <w:tblLook w:val="0000" w:firstRow="0" w:lastRow="0" w:firstColumn="0" w:lastColumn="0" w:noHBand="0" w:noVBand="0"/>
      </w:tblPr>
      <w:tblGrid>
        <w:gridCol w:w="1227"/>
        <w:gridCol w:w="8129"/>
      </w:tblGrid>
      <w:tr w:rsidR="000B4A45" w:rsidRPr="00864E21" w:rsidTr="00405116">
        <w:trPr>
          <w:trHeight w:val="623"/>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ПК 2.1.</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Осуществлять приемку товаров и контроль за наличием необходимых сопроводительных документов на поступившие товары.</w:t>
            </w:r>
          </w:p>
        </w:tc>
      </w:tr>
      <w:tr w:rsidR="000B4A45" w:rsidRPr="00864E21" w:rsidTr="00405116">
        <w:trPr>
          <w:trHeight w:val="244"/>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ПК 2.2.</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Осуществлять подготовку товаров к продаже, размещение и выкладку.</w:t>
            </w:r>
          </w:p>
        </w:tc>
      </w:tr>
      <w:tr w:rsidR="000B4A45" w:rsidRPr="00864E21" w:rsidTr="00405116">
        <w:trPr>
          <w:trHeight w:val="561"/>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ПК 2.3.</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Обслуживать покупателей, консультировать их о пищевой ценности, вкусовых особенностях и свойствах отдельных продовольственных товаров.</w:t>
            </w:r>
          </w:p>
        </w:tc>
      </w:tr>
      <w:tr w:rsidR="000B4A45" w:rsidRPr="00864E21" w:rsidTr="00405116">
        <w:trPr>
          <w:trHeight w:val="539"/>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spacing w:val="50"/>
              </w:rPr>
              <w:t>ПК2.4.</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Соблюдать условия хранения, сроки годности, сроки хранения и сроки реализации продаваемых продуктов.</w:t>
            </w:r>
          </w:p>
        </w:tc>
      </w:tr>
      <w:tr w:rsidR="000B4A45" w:rsidRPr="00864E21" w:rsidTr="00405116">
        <w:trPr>
          <w:trHeight w:val="277"/>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ПК 2.5.</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Осуществлять эксплуатацию торгово-технологического оборудования.</w:t>
            </w:r>
          </w:p>
        </w:tc>
      </w:tr>
      <w:tr w:rsidR="000B4A45" w:rsidRPr="00864E21" w:rsidTr="00405116">
        <w:trPr>
          <w:trHeight w:val="268"/>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ПК 2.6.</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Осуществлять контроль сохранности товарно-материальных ценностей.</w:t>
            </w:r>
          </w:p>
        </w:tc>
      </w:tr>
      <w:tr w:rsidR="000B4A45" w:rsidRPr="00864E21" w:rsidTr="00405116">
        <w:trPr>
          <w:trHeight w:val="286"/>
        </w:trPr>
        <w:tc>
          <w:tcPr>
            <w:tcW w:w="1227"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ind w:left="100"/>
              <w:jc w:val="both"/>
              <w:rPr>
                <w:rFonts w:eastAsia="Times New Roman"/>
                <w:color w:val="000000"/>
              </w:rPr>
            </w:pPr>
            <w:r w:rsidRPr="00864E21">
              <w:rPr>
                <w:rFonts w:eastAsia="Times New Roman"/>
                <w:color w:val="000000"/>
              </w:rPr>
              <w:t>ПК 2.7.</w:t>
            </w:r>
          </w:p>
        </w:tc>
        <w:tc>
          <w:tcPr>
            <w:tcW w:w="8129" w:type="dxa"/>
            <w:tcBorders>
              <w:top w:val="single" w:sz="4" w:space="0" w:color="auto"/>
              <w:left w:val="single" w:sz="4" w:space="0" w:color="auto"/>
              <w:bottom w:val="single" w:sz="4" w:space="0" w:color="auto"/>
              <w:right w:val="single" w:sz="4" w:space="0" w:color="auto"/>
            </w:tcBorders>
            <w:shd w:val="clear" w:color="auto" w:fill="FFFFFF"/>
          </w:tcPr>
          <w:p w:rsidR="000B4A45" w:rsidRPr="00864E21" w:rsidRDefault="000B4A45" w:rsidP="00405116">
            <w:pPr>
              <w:jc w:val="both"/>
              <w:rPr>
                <w:rFonts w:eastAsia="Times New Roman"/>
                <w:color w:val="000000"/>
              </w:rPr>
            </w:pPr>
            <w:r w:rsidRPr="00864E21">
              <w:rPr>
                <w:rFonts w:eastAsia="Times New Roman"/>
                <w:color w:val="000000"/>
              </w:rPr>
              <w:t xml:space="preserve">  Изучать спрос покупателей.</w:t>
            </w:r>
          </w:p>
        </w:tc>
      </w:tr>
    </w:tbl>
    <w:p w:rsidR="000B4A45" w:rsidRDefault="000B4A45" w:rsidP="000B4A45">
      <w:pPr>
        <w:ind w:left="284"/>
        <w:jc w:val="center"/>
        <w:rPr>
          <w:b/>
        </w:rPr>
      </w:pPr>
    </w:p>
    <w:p w:rsidR="000B4A45" w:rsidRDefault="000B4A45" w:rsidP="000B4A45">
      <w:pPr>
        <w:ind w:left="284"/>
        <w:jc w:val="center"/>
        <w:rPr>
          <w:b/>
        </w:rPr>
      </w:pPr>
      <w:r w:rsidRPr="00864E21">
        <w:rPr>
          <w:b/>
        </w:rPr>
        <w:t xml:space="preserve">3. Структура и содержание рабочей программы производственной практики </w:t>
      </w:r>
    </w:p>
    <w:p w:rsidR="000B4A45" w:rsidRPr="00864E21" w:rsidRDefault="000B4A45" w:rsidP="000B4A45">
      <w:pPr>
        <w:ind w:left="284"/>
        <w:jc w:val="center"/>
        <w:rPr>
          <w:b/>
        </w:rPr>
      </w:pPr>
      <w:r w:rsidRPr="00864E21">
        <w:rPr>
          <w:b/>
        </w:rPr>
        <w:t>ПМ.02 Продажа продовольственных товаров.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5635"/>
        <w:gridCol w:w="1287"/>
      </w:tblGrid>
      <w:tr w:rsidR="000B4A45" w:rsidRPr="002426B9" w:rsidTr="00405116">
        <w:tc>
          <w:tcPr>
            <w:tcW w:w="2400" w:type="dxa"/>
          </w:tcPr>
          <w:p w:rsidR="000B4A45" w:rsidRPr="002426B9" w:rsidRDefault="000B4A45" w:rsidP="00405116">
            <w:pPr>
              <w:rPr>
                <w:b/>
              </w:rPr>
            </w:pPr>
            <w:r w:rsidRPr="002426B9">
              <w:rPr>
                <w:b/>
              </w:rPr>
              <w:t>Наименование разделов профессионального модуля и тем.</w:t>
            </w:r>
          </w:p>
        </w:tc>
        <w:tc>
          <w:tcPr>
            <w:tcW w:w="5680" w:type="dxa"/>
          </w:tcPr>
          <w:p w:rsidR="000B4A45" w:rsidRPr="002426B9" w:rsidRDefault="000B4A45" w:rsidP="00405116">
            <w:pPr>
              <w:rPr>
                <w:b/>
              </w:rPr>
            </w:pPr>
            <w:r w:rsidRPr="002426B9">
              <w:rPr>
                <w:b/>
              </w:rPr>
              <w:t>Содержание учебного материала, лабораторные работы и практические занятия.</w:t>
            </w:r>
          </w:p>
        </w:tc>
        <w:tc>
          <w:tcPr>
            <w:tcW w:w="1293" w:type="dxa"/>
          </w:tcPr>
          <w:p w:rsidR="000B4A45" w:rsidRPr="002426B9" w:rsidRDefault="000B4A45" w:rsidP="00405116">
            <w:pPr>
              <w:rPr>
                <w:b/>
              </w:rPr>
            </w:pPr>
            <w:r w:rsidRPr="002426B9">
              <w:rPr>
                <w:b/>
              </w:rPr>
              <w:t>Объем часов.</w:t>
            </w:r>
          </w:p>
        </w:tc>
      </w:tr>
      <w:tr w:rsidR="000B4A45" w:rsidRPr="002426B9" w:rsidTr="00405116">
        <w:trPr>
          <w:trHeight w:val="262"/>
        </w:trPr>
        <w:tc>
          <w:tcPr>
            <w:tcW w:w="2400" w:type="dxa"/>
          </w:tcPr>
          <w:p w:rsidR="000B4A45" w:rsidRPr="002426B9" w:rsidRDefault="000B4A45" w:rsidP="00405116">
            <w:pPr>
              <w:jc w:val="center"/>
            </w:pPr>
            <w:r w:rsidRPr="002426B9">
              <w:t>1</w:t>
            </w:r>
          </w:p>
        </w:tc>
        <w:tc>
          <w:tcPr>
            <w:tcW w:w="5680" w:type="dxa"/>
          </w:tcPr>
          <w:p w:rsidR="000B4A45" w:rsidRPr="002426B9" w:rsidRDefault="000B4A45" w:rsidP="00405116">
            <w:pPr>
              <w:jc w:val="center"/>
            </w:pPr>
            <w:r w:rsidRPr="002426B9">
              <w:t>2</w:t>
            </w:r>
          </w:p>
        </w:tc>
        <w:tc>
          <w:tcPr>
            <w:tcW w:w="1293" w:type="dxa"/>
          </w:tcPr>
          <w:p w:rsidR="000B4A45" w:rsidRPr="002426B9" w:rsidRDefault="000B4A45" w:rsidP="00405116">
            <w:pPr>
              <w:jc w:val="center"/>
            </w:pPr>
            <w:r w:rsidRPr="002426B9">
              <w:t>3</w:t>
            </w:r>
          </w:p>
        </w:tc>
      </w:tr>
      <w:tr w:rsidR="000B4A45" w:rsidRPr="002426B9" w:rsidTr="00405116">
        <w:tc>
          <w:tcPr>
            <w:tcW w:w="2400" w:type="dxa"/>
          </w:tcPr>
          <w:p w:rsidR="000B4A45" w:rsidRPr="002426B9" w:rsidRDefault="000B4A45" w:rsidP="00405116">
            <w:pPr>
              <w:rPr>
                <w:b/>
              </w:rPr>
            </w:pPr>
            <w:r w:rsidRPr="002426B9">
              <w:rPr>
                <w:b/>
              </w:rPr>
              <w:t>Раздел 1. Продажа продовольственных товаров.</w:t>
            </w:r>
          </w:p>
        </w:tc>
        <w:tc>
          <w:tcPr>
            <w:tcW w:w="5680" w:type="dxa"/>
          </w:tcPr>
          <w:p w:rsidR="000B4A45" w:rsidRPr="002426B9" w:rsidRDefault="000B4A45" w:rsidP="00405116"/>
        </w:tc>
        <w:tc>
          <w:tcPr>
            <w:tcW w:w="1293" w:type="dxa"/>
          </w:tcPr>
          <w:p w:rsidR="000B4A45" w:rsidRPr="002426B9" w:rsidRDefault="000B4A45" w:rsidP="00405116">
            <w:r w:rsidRPr="002426B9">
              <w:t>66</w:t>
            </w:r>
          </w:p>
        </w:tc>
      </w:tr>
      <w:tr w:rsidR="000B4A45" w:rsidRPr="002426B9" w:rsidTr="00405116">
        <w:tc>
          <w:tcPr>
            <w:tcW w:w="2400" w:type="dxa"/>
            <w:vMerge w:val="restart"/>
          </w:tcPr>
          <w:p w:rsidR="000B4A45" w:rsidRPr="002426B9" w:rsidRDefault="000B4A45" w:rsidP="00405116">
            <w:pPr>
              <w:rPr>
                <w:b/>
              </w:rPr>
            </w:pPr>
            <w:r w:rsidRPr="002426B9">
              <w:rPr>
                <w:b/>
              </w:rPr>
              <w:t>Тема 1.1. Эксплуатация торгового оборудования и охрана труда.</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c>
          <w:tcPr>
            <w:tcW w:w="2400" w:type="dxa"/>
            <w:vMerge/>
          </w:tcPr>
          <w:p w:rsidR="000B4A45" w:rsidRPr="002426B9" w:rsidRDefault="000B4A45" w:rsidP="00405116"/>
        </w:tc>
        <w:tc>
          <w:tcPr>
            <w:tcW w:w="5680" w:type="dxa"/>
          </w:tcPr>
          <w:p w:rsidR="000B4A45" w:rsidRPr="002426B9" w:rsidRDefault="000B4A45" w:rsidP="00405116">
            <w:r w:rsidRPr="002426B9">
              <w:t>Провести инструктаж  техники безопасности,  противопожарной безопасности и правил личной гигиены. Изучить мебель, торговый инвентарь</w:t>
            </w:r>
            <w:r>
              <w:t xml:space="preserve"> </w:t>
            </w:r>
            <w:r w:rsidRPr="002426B9">
              <w:t xml:space="preserve">торгового предприятия. </w:t>
            </w:r>
          </w:p>
        </w:tc>
        <w:tc>
          <w:tcPr>
            <w:tcW w:w="1293" w:type="dxa"/>
          </w:tcPr>
          <w:p w:rsidR="000B4A45" w:rsidRPr="002426B9" w:rsidRDefault="000B4A45" w:rsidP="00405116"/>
        </w:tc>
      </w:tr>
      <w:tr w:rsidR="000B4A45" w:rsidRPr="002426B9" w:rsidTr="00405116">
        <w:tc>
          <w:tcPr>
            <w:tcW w:w="2400" w:type="dxa"/>
            <w:vMerge w:val="restart"/>
          </w:tcPr>
          <w:p w:rsidR="000B4A45" w:rsidRPr="002426B9" w:rsidRDefault="000B4A45" w:rsidP="00405116">
            <w:pPr>
              <w:rPr>
                <w:b/>
              </w:rPr>
            </w:pPr>
            <w:r w:rsidRPr="002426B9">
              <w:rPr>
                <w:b/>
              </w:rPr>
              <w:t>Тема 1.2. Основы товароведения продовольственных товаров.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c>
          <w:tcPr>
            <w:tcW w:w="2400" w:type="dxa"/>
            <w:vMerge/>
          </w:tcPr>
          <w:p w:rsidR="000B4A45" w:rsidRPr="002426B9" w:rsidRDefault="000B4A45" w:rsidP="00405116"/>
        </w:tc>
        <w:tc>
          <w:tcPr>
            <w:tcW w:w="5680" w:type="dxa"/>
          </w:tcPr>
          <w:p w:rsidR="000B4A45" w:rsidRPr="002426B9" w:rsidRDefault="000B4A45" w:rsidP="00405116">
            <w:r w:rsidRPr="002426B9">
              <w:t>Осуществить приемку товаров и контроль за наличием необходимых сопроводительных документов на поступившие товары.</w:t>
            </w:r>
          </w:p>
        </w:tc>
        <w:tc>
          <w:tcPr>
            <w:tcW w:w="1293" w:type="dxa"/>
          </w:tcPr>
          <w:p w:rsidR="000B4A45" w:rsidRPr="002426B9" w:rsidRDefault="000B4A45" w:rsidP="00405116"/>
        </w:tc>
      </w:tr>
      <w:tr w:rsidR="000B4A45" w:rsidRPr="002426B9" w:rsidTr="00405116">
        <w:tc>
          <w:tcPr>
            <w:tcW w:w="2400" w:type="dxa"/>
            <w:vMerge w:val="restart"/>
          </w:tcPr>
          <w:p w:rsidR="000B4A45" w:rsidRPr="002426B9" w:rsidRDefault="000B4A45" w:rsidP="00405116">
            <w:pPr>
              <w:rPr>
                <w:b/>
              </w:rPr>
            </w:pPr>
            <w:r w:rsidRPr="002426B9">
              <w:rPr>
                <w:b/>
              </w:rPr>
              <w:t>Тема 1.3. Продажа зерномучных товаров.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c>
          <w:tcPr>
            <w:tcW w:w="2400" w:type="dxa"/>
            <w:vMerge/>
          </w:tcPr>
          <w:p w:rsidR="000B4A45" w:rsidRPr="002426B9" w:rsidRDefault="000B4A45" w:rsidP="00405116"/>
        </w:tc>
        <w:tc>
          <w:tcPr>
            <w:tcW w:w="5680" w:type="dxa"/>
          </w:tcPr>
          <w:p w:rsidR="000B4A45" w:rsidRPr="002426B9" w:rsidRDefault="000B4A45" w:rsidP="00405116">
            <w:r w:rsidRPr="002426B9">
              <w:t xml:space="preserve">Осуществить </w:t>
            </w:r>
            <w:r>
              <w:t xml:space="preserve">приемку, подготовку к продаже, </w:t>
            </w:r>
            <w:r w:rsidRPr="002426B9">
              <w:t>размещение и выкладку зерномучных товаров. Обслуживать покупателей и осуществлять контроль сохранности товарно-материальных ценностей.</w:t>
            </w:r>
          </w:p>
        </w:tc>
        <w:tc>
          <w:tcPr>
            <w:tcW w:w="1293" w:type="dxa"/>
          </w:tcPr>
          <w:p w:rsidR="000B4A45" w:rsidRPr="002426B9" w:rsidRDefault="000B4A45" w:rsidP="00405116"/>
        </w:tc>
      </w:tr>
      <w:tr w:rsidR="000B4A45" w:rsidRPr="002426B9" w:rsidTr="00405116">
        <w:tc>
          <w:tcPr>
            <w:tcW w:w="2400" w:type="dxa"/>
            <w:vMerge w:val="restart"/>
          </w:tcPr>
          <w:p w:rsidR="000B4A45" w:rsidRPr="002426B9" w:rsidRDefault="000B4A45" w:rsidP="00405116">
            <w:pPr>
              <w:rPr>
                <w:b/>
              </w:rPr>
            </w:pPr>
            <w:r w:rsidRPr="002426B9">
              <w:rPr>
                <w:b/>
              </w:rPr>
              <w:t>Тема 1.4. Продажа молочных товаров.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c>
          <w:tcPr>
            <w:tcW w:w="2400" w:type="dxa"/>
            <w:vMerge/>
          </w:tcPr>
          <w:p w:rsidR="000B4A45" w:rsidRPr="002426B9" w:rsidRDefault="000B4A45" w:rsidP="00405116"/>
        </w:tc>
        <w:tc>
          <w:tcPr>
            <w:tcW w:w="5680" w:type="dxa"/>
          </w:tcPr>
          <w:p w:rsidR="000B4A45" w:rsidRPr="002426B9" w:rsidRDefault="000B4A45" w:rsidP="00405116">
            <w:r w:rsidRPr="002426B9">
              <w:t>Осуществить приемку, подготовку к продаже,  размещение и выкладку молочных товаров. Обслуживать покупателей и осуществлять контроль сохранности товарно-материальных ценностей.</w:t>
            </w:r>
          </w:p>
        </w:tc>
        <w:tc>
          <w:tcPr>
            <w:tcW w:w="1293" w:type="dxa"/>
          </w:tcPr>
          <w:p w:rsidR="000B4A45" w:rsidRPr="002426B9" w:rsidRDefault="000B4A45" w:rsidP="00405116"/>
        </w:tc>
      </w:tr>
      <w:tr w:rsidR="000B4A45" w:rsidRPr="002426B9" w:rsidTr="00405116">
        <w:tc>
          <w:tcPr>
            <w:tcW w:w="2400" w:type="dxa"/>
            <w:vMerge w:val="restart"/>
          </w:tcPr>
          <w:p w:rsidR="000B4A45" w:rsidRPr="002426B9" w:rsidRDefault="000B4A45" w:rsidP="00405116">
            <w:pPr>
              <w:rPr>
                <w:b/>
              </w:rPr>
            </w:pPr>
            <w:r w:rsidRPr="002426B9">
              <w:rPr>
                <w:b/>
              </w:rPr>
              <w:t>Тема 1.5. Продажа пищевых жиров.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c>
          <w:tcPr>
            <w:tcW w:w="2400" w:type="dxa"/>
            <w:vMerge/>
          </w:tcPr>
          <w:p w:rsidR="000B4A45" w:rsidRPr="002426B9" w:rsidRDefault="000B4A45" w:rsidP="00405116"/>
        </w:tc>
        <w:tc>
          <w:tcPr>
            <w:tcW w:w="5680" w:type="dxa"/>
          </w:tcPr>
          <w:p w:rsidR="000B4A45" w:rsidRPr="002426B9" w:rsidRDefault="000B4A45" w:rsidP="00405116">
            <w:r w:rsidRPr="002426B9">
              <w:t>Осуществить приемку, подготовку к продаже,  размещение и выкладку пищевых жиров. Обслуживать покупателей и осуществлять контроль сохранности товарно-материальных ценностей.</w:t>
            </w:r>
          </w:p>
        </w:tc>
        <w:tc>
          <w:tcPr>
            <w:tcW w:w="1293" w:type="dxa"/>
          </w:tcPr>
          <w:p w:rsidR="000B4A45" w:rsidRPr="002426B9" w:rsidRDefault="000B4A45" w:rsidP="00405116"/>
        </w:tc>
      </w:tr>
      <w:tr w:rsidR="000B4A45" w:rsidRPr="002426B9" w:rsidTr="00405116">
        <w:trPr>
          <w:trHeight w:val="330"/>
        </w:trPr>
        <w:tc>
          <w:tcPr>
            <w:tcW w:w="2400" w:type="dxa"/>
            <w:vMerge w:val="restart"/>
          </w:tcPr>
          <w:p w:rsidR="000B4A45" w:rsidRPr="002426B9" w:rsidRDefault="000B4A45" w:rsidP="00405116">
            <w:pPr>
              <w:rPr>
                <w:b/>
              </w:rPr>
            </w:pPr>
            <w:r w:rsidRPr="002426B9">
              <w:rPr>
                <w:b/>
              </w:rPr>
              <w:t>Тема 1.6. Продажа яиц и яичных товаров.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rPr>
          <w:trHeight w:val="330"/>
        </w:trPr>
        <w:tc>
          <w:tcPr>
            <w:tcW w:w="2400" w:type="dxa"/>
            <w:vMerge/>
          </w:tcPr>
          <w:p w:rsidR="000B4A45" w:rsidRPr="002426B9" w:rsidRDefault="000B4A45" w:rsidP="00405116">
            <w:pPr>
              <w:rPr>
                <w:b/>
              </w:rPr>
            </w:pPr>
          </w:p>
        </w:tc>
        <w:tc>
          <w:tcPr>
            <w:tcW w:w="5680" w:type="dxa"/>
          </w:tcPr>
          <w:p w:rsidR="000B4A45" w:rsidRPr="002426B9" w:rsidRDefault="000B4A45" w:rsidP="00405116">
            <w:r w:rsidRPr="002426B9">
              <w:t>Осуществить приемку, подготовку к продаже,  размещение и выкладку яиц и яичных товаров. Обслуживать покупателей и осуществлять контроль сохранности товарно-материальных ценностей.</w:t>
            </w:r>
          </w:p>
        </w:tc>
        <w:tc>
          <w:tcPr>
            <w:tcW w:w="1293" w:type="dxa"/>
          </w:tcPr>
          <w:p w:rsidR="000B4A45" w:rsidRPr="002426B9" w:rsidRDefault="000B4A45" w:rsidP="00405116"/>
        </w:tc>
      </w:tr>
      <w:tr w:rsidR="000B4A45" w:rsidRPr="002426B9" w:rsidTr="00405116">
        <w:trPr>
          <w:trHeight w:val="330"/>
        </w:trPr>
        <w:tc>
          <w:tcPr>
            <w:tcW w:w="2400" w:type="dxa"/>
            <w:vMerge w:val="restart"/>
          </w:tcPr>
          <w:p w:rsidR="000B4A45" w:rsidRPr="002426B9" w:rsidRDefault="000B4A45" w:rsidP="00405116">
            <w:pPr>
              <w:rPr>
                <w:b/>
              </w:rPr>
            </w:pPr>
            <w:r w:rsidRPr="002426B9">
              <w:rPr>
                <w:b/>
              </w:rPr>
              <w:t>Тема 1.7. Продажа крахмала, крахмалопродуктов, сахара, меда и кондитерских изделий.</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rPr>
          <w:trHeight w:val="274"/>
        </w:trPr>
        <w:tc>
          <w:tcPr>
            <w:tcW w:w="2400" w:type="dxa"/>
            <w:vMerge/>
          </w:tcPr>
          <w:p w:rsidR="000B4A45" w:rsidRPr="002426B9" w:rsidRDefault="000B4A45" w:rsidP="00405116">
            <w:pPr>
              <w:rPr>
                <w:b/>
              </w:rPr>
            </w:pPr>
          </w:p>
        </w:tc>
        <w:tc>
          <w:tcPr>
            <w:tcW w:w="5680" w:type="dxa"/>
          </w:tcPr>
          <w:p w:rsidR="000B4A45" w:rsidRPr="002426B9" w:rsidRDefault="000B4A45" w:rsidP="00405116">
            <w:r w:rsidRPr="002426B9">
              <w:t>Осуществить приемку, подготовку к продаже,  размещение и выкладку крахмалопродуктов, сахара, меда и кондитерских товаров. Обслуживать покупателей и осуществлять контроль сохранности товарно-материальных ценностей.</w:t>
            </w:r>
          </w:p>
        </w:tc>
        <w:tc>
          <w:tcPr>
            <w:tcW w:w="1293" w:type="dxa"/>
          </w:tcPr>
          <w:p w:rsidR="000B4A45" w:rsidRPr="002426B9" w:rsidRDefault="000B4A45" w:rsidP="00405116"/>
        </w:tc>
      </w:tr>
      <w:tr w:rsidR="000B4A45" w:rsidRPr="002426B9" w:rsidTr="00405116">
        <w:trPr>
          <w:trHeight w:val="315"/>
        </w:trPr>
        <w:tc>
          <w:tcPr>
            <w:tcW w:w="2400" w:type="dxa"/>
            <w:vMerge w:val="restart"/>
          </w:tcPr>
          <w:p w:rsidR="000B4A45" w:rsidRPr="002426B9" w:rsidRDefault="000B4A45" w:rsidP="00405116">
            <w:pPr>
              <w:rPr>
                <w:b/>
              </w:rPr>
            </w:pPr>
            <w:r w:rsidRPr="002426B9">
              <w:rPr>
                <w:b/>
              </w:rPr>
              <w:t>Тема 1.8. Продажа вкусовых товаров.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rPr>
          <w:trHeight w:val="315"/>
        </w:trPr>
        <w:tc>
          <w:tcPr>
            <w:tcW w:w="2400" w:type="dxa"/>
            <w:vMerge/>
          </w:tcPr>
          <w:p w:rsidR="000B4A45" w:rsidRPr="002426B9" w:rsidRDefault="000B4A45" w:rsidP="00405116">
            <w:pPr>
              <w:rPr>
                <w:b/>
              </w:rPr>
            </w:pPr>
          </w:p>
        </w:tc>
        <w:tc>
          <w:tcPr>
            <w:tcW w:w="5680" w:type="dxa"/>
          </w:tcPr>
          <w:p w:rsidR="000B4A45" w:rsidRPr="002426B9" w:rsidRDefault="000B4A45" w:rsidP="00405116">
            <w:r w:rsidRPr="002426B9">
              <w:t>Осуществить приемку, подготовку к продаже,  размещение и выкладку вкусовых товаров. Обслуживать покупателей и осуществлять контроль сохранности товарно-материальных ценностей.</w:t>
            </w:r>
          </w:p>
        </w:tc>
        <w:tc>
          <w:tcPr>
            <w:tcW w:w="1293" w:type="dxa"/>
          </w:tcPr>
          <w:p w:rsidR="000B4A45" w:rsidRPr="002426B9" w:rsidRDefault="000B4A45" w:rsidP="00405116"/>
        </w:tc>
      </w:tr>
      <w:tr w:rsidR="000B4A45" w:rsidRPr="002426B9" w:rsidTr="00405116">
        <w:trPr>
          <w:trHeight w:val="330"/>
        </w:trPr>
        <w:tc>
          <w:tcPr>
            <w:tcW w:w="2400" w:type="dxa"/>
            <w:vMerge w:val="restart"/>
          </w:tcPr>
          <w:p w:rsidR="000B4A45" w:rsidRPr="002426B9" w:rsidRDefault="000B4A45" w:rsidP="00405116">
            <w:pPr>
              <w:rPr>
                <w:b/>
              </w:rPr>
            </w:pPr>
            <w:r w:rsidRPr="002426B9">
              <w:rPr>
                <w:b/>
              </w:rPr>
              <w:t>Тема 1.9. Продажа плодовоовощных товаров.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rPr>
          <w:trHeight w:val="315"/>
        </w:trPr>
        <w:tc>
          <w:tcPr>
            <w:tcW w:w="2400" w:type="dxa"/>
            <w:vMerge/>
          </w:tcPr>
          <w:p w:rsidR="000B4A45" w:rsidRPr="002426B9" w:rsidRDefault="000B4A45" w:rsidP="00405116">
            <w:pPr>
              <w:rPr>
                <w:b/>
              </w:rPr>
            </w:pPr>
          </w:p>
        </w:tc>
        <w:tc>
          <w:tcPr>
            <w:tcW w:w="5680" w:type="dxa"/>
          </w:tcPr>
          <w:p w:rsidR="000B4A45" w:rsidRPr="002426B9" w:rsidRDefault="000B4A45" w:rsidP="00405116">
            <w:r w:rsidRPr="002426B9">
              <w:t xml:space="preserve">Осуществить приемку, подготовку к продаже,  размещение и выкладку </w:t>
            </w:r>
            <w:r w:rsidRPr="00864E21">
              <w:t>плодовоовощных</w:t>
            </w:r>
            <w:r w:rsidRPr="002426B9">
              <w:t xml:space="preserve"> товаров. Обслуживать покупателей и осуществлять контроль сохранности товарно-материальных ценностей.</w:t>
            </w:r>
          </w:p>
        </w:tc>
        <w:tc>
          <w:tcPr>
            <w:tcW w:w="1293" w:type="dxa"/>
          </w:tcPr>
          <w:p w:rsidR="000B4A45" w:rsidRPr="002426B9" w:rsidRDefault="000B4A45" w:rsidP="00405116"/>
        </w:tc>
      </w:tr>
      <w:tr w:rsidR="000B4A45" w:rsidRPr="002426B9" w:rsidTr="00405116">
        <w:trPr>
          <w:trHeight w:val="315"/>
        </w:trPr>
        <w:tc>
          <w:tcPr>
            <w:tcW w:w="2400" w:type="dxa"/>
            <w:vMerge w:val="restart"/>
          </w:tcPr>
          <w:p w:rsidR="000B4A45" w:rsidRPr="002426B9" w:rsidRDefault="000B4A45" w:rsidP="00405116">
            <w:pPr>
              <w:rPr>
                <w:b/>
              </w:rPr>
            </w:pPr>
            <w:r w:rsidRPr="002426B9">
              <w:rPr>
                <w:b/>
              </w:rPr>
              <w:t>Тема 1.10. Продажа мяса и мясных продуктов.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rPr>
          <w:trHeight w:val="315"/>
        </w:trPr>
        <w:tc>
          <w:tcPr>
            <w:tcW w:w="2400" w:type="dxa"/>
            <w:vMerge/>
          </w:tcPr>
          <w:p w:rsidR="000B4A45" w:rsidRPr="002426B9" w:rsidRDefault="000B4A45" w:rsidP="00405116">
            <w:pPr>
              <w:rPr>
                <w:b/>
              </w:rPr>
            </w:pPr>
          </w:p>
        </w:tc>
        <w:tc>
          <w:tcPr>
            <w:tcW w:w="5680" w:type="dxa"/>
          </w:tcPr>
          <w:p w:rsidR="000B4A45" w:rsidRPr="002426B9" w:rsidRDefault="000B4A45" w:rsidP="00405116">
            <w:r w:rsidRPr="002426B9">
              <w:t>Осуществить приемку, подготовку к продаже,  размещение и выкладку мяса и мясных товаров. Обслуживать покупателей и осуществлять контроль сохранности товарно-материальных ценностей.</w:t>
            </w:r>
          </w:p>
        </w:tc>
        <w:tc>
          <w:tcPr>
            <w:tcW w:w="1293" w:type="dxa"/>
          </w:tcPr>
          <w:p w:rsidR="000B4A45" w:rsidRPr="002426B9" w:rsidRDefault="000B4A45" w:rsidP="00405116"/>
        </w:tc>
      </w:tr>
      <w:tr w:rsidR="000B4A45" w:rsidRPr="002426B9" w:rsidTr="00405116">
        <w:trPr>
          <w:trHeight w:val="315"/>
        </w:trPr>
        <w:tc>
          <w:tcPr>
            <w:tcW w:w="2400" w:type="dxa"/>
            <w:vMerge w:val="restart"/>
          </w:tcPr>
          <w:p w:rsidR="000B4A45" w:rsidRPr="002426B9" w:rsidRDefault="000B4A45" w:rsidP="00405116">
            <w:pPr>
              <w:rPr>
                <w:b/>
              </w:rPr>
            </w:pPr>
            <w:r w:rsidRPr="002426B9">
              <w:rPr>
                <w:b/>
              </w:rPr>
              <w:t>Тема 1.11. Продажа рыбы и рыбных продуктов.</w:t>
            </w:r>
          </w:p>
        </w:tc>
        <w:tc>
          <w:tcPr>
            <w:tcW w:w="5680" w:type="dxa"/>
          </w:tcPr>
          <w:p w:rsidR="000B4A45" w:rsidRPr="002426B9" w:rsidRDefault="000B4A45" w:rsidP="00405116">
            <w:pPr>
              <w:rPr>
                <w:b/>
              </w:rPr>
            </w:pPr>
            <w:r w:rsidRPr="002426B9">
              <w:rPr>
                <w:b/>
              </w:rPr>
              <w:t>Виды работ:</w:t>
            </w:r>
          </w:p>
        </w:tc>
        <w:tc>
          <w:tcPr>
            <w:tcW w:w="1293" w:type="dxa"/>
          </w:tcPr>
          <w:p w:rsidR="000B4A45" w:rsidRPr="002426B9" w:rsidRDefault="000B4A45" w:rsidP="00405116">
            <w:r w:rsidRPr="002426B9">
              <w:t>6</w:t>
            </w:r>
          </w:p>
        </w:tc>
      </w:tr>
      <w:tr w:rsidR="000B4A45" w:rsidRPr="002426B9" w:rsidTr="00405116">
        <w:trPr>
          <w:trHeight w:val="330"/>
        </w:trPr>
        <w:tc>
          <w:tcPr>
            <w:tcW w:w="2400" w:type="dxa"/>
            <w:vMerge/>
          </w:tcPr>
          <w:p w:rsidR="000B4A45" w:rsidRPr="002426B9" w:rsidRDefault="000B4A45" w:rsidP="00405116">
            <w:pPr>
              <w:rPr>
                <w:b/>
              </w:rPr>
            </w:pPr>
          </w:p>
        </w:tc>
        <w:tc>
          <w:tcPr>
            <w:tcW w:w="5680" w:type="dxa"/>
          </w:tcPr>
          <w:p w:rsidR="000B4A45" w:rsidRPr="002426B9" w:rsidRDefault="000B4A45" w:rsidP="00405116">
            <w:r w:rsidRPr="002426B9">
              <w:t>Осуществить приемку, подготовку к продаже,  размещение и выкладку рыбы и рыбных товаров. Обслуживать покупателей и осуществлять контроль сохранности товарно-материальных ценностей.</w:t>
            </w:r>
          </w:p>
          <w:p w:rsidR="000B4A45" w:rsidRPr="002426B9" w:rsidRDefault="000B4A45" w:rsidP="00405116">
            <w:r w:rsidRPr="002426B9">
              <w:t>Дифференцированный зачет.</w:t>
            </w:r>
          </w:p>
        </w:tc>
        <w:tc>
          <w:tcPr>
            <w:tcW w:w="1293" w:type="dxa"/>
          </w:tcPr>
          <w:p w:rsidR="000B4A45" w:rsidRPr="002426B9" w:rsidRDefault="000B4A45" w:rsidP="00405116"/>
        </w:tc>
      </w:tr>
      <w:tr w:rsidR="000B4A45" w:rsidRPr="002426B9" w:rsidTr="00405116">
        <w:tc>
          <w:tcPr>
            <w:tcW w:w="2400" w:type="dxa"/>
          </w:tcPr>
          <w:p w:rsidR="000B4A45" w:rsidRPr="002426B9" w:rsidRDefault="000B4A45" w:rsidP="00405116">
            <w:pPr>
              <w:rPr>
                <w:b/>
              </w:rPr>
            </w:pPr>
            <w:r w:rsidRPr="002426B9">
              <w:rPr>
                <w:b/>
              </w:rPr>
              <w:t>Итого:</w:t>
            </w:r>
          </w:p>
        </w:tc>
        <w:tc>
          <w:tcPr>
            <w:tcW w:w="5680" w:type="dxa"/>
          </w:tcPr>
          <w:p w:rsidR="000B4A45" w:rsidRPr="002426B9" w:rsidRDefault="000B4A45" w:rsidP="00405116">
            <w:r w:rsidRPr="002426B9">
              <w:t>Производственная практика</w:t>
            </w:r>
          </w:p>
        </w:tc>
        <w:tc>
          <w:tcPr>
            <w:tcW w:w="1293" w:type="dxa"/>
          </w:tcPr>
          <w:p w:rsidR="000B4A45" w:rsidRPr="002426B9" w:rsidRDefault="000B4A45" w:rsidP="00405116">
            <w:r w:rsidRPr="002426B9">
              <w:t>66</w:t>
            </w:r>
          </w:p>
        </w:tc>
      </w:tr>
    </w:tbl>
    <w:p w:rsidR="000B4A45"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rPr>
      </w:pPr>
    </w:p>
    <w:p w:rsidR="000B4A45" w:rsidRPr="00864E2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rPr>
      </w:pPr>
      <w:r w:rsidRPr="00864E21">
        <w:rPr>
          <w:rFonts w:eastAsia="Times New Roman"/>
          <w:b/>
          <w:caps/>
        </w:rPr>
        <w:t>4. условия реализации РАБОЧЕЙпрограммЫ ПРОИЗВОДСТВЕННОЙ  ПРАКТИКИ</w:t>
      </w:r>
    </w:p>
    <w:p w:rsidR="000B4A45" w:rsidRPr="00864E2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b/>
          <w:caps/>
        </w:rPr>
      </w:pPr>
      <w:r w:rsidRPr="00864E21">
        <w:rPr>
          <w:rFonts w:eastAsia="Times New Roman"/>
          <w:b/>
        </w:rPr>
        <w:t>4.1.  Требования к минимальному материально-техническому обеспечению.</w:t>
      </w:r>
    </w:p>
    <w:p w:rsidR="000B4A45" w:rsidRPr="00864E2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b/>
          <w:caps/>
        </w:rPr>
      </w:pPr>
      <w:r w:rsidRPr="00864E21">
        <w:rPr>
          <w:rFonts w:eastAsia="Times New Roman"/>
        </w:rPr>
        <w:t>Место проведения производственной практики – торговое предприятие.</w:t>
      </w:r>
      <w:r>
        <w:rPr>
          <w:rFonts w:eastAsia="Times New Roman"/>
        </w:rPr>
        <w:t xml:space="preserve"> </w:t>
      </w:r>
      <w:r w:rsidRPr="00864E21">
        <w:rPr>
          <w:rFonts w:eastAsia="Times New Roman"/>
        </w:rPr>
        <w:t>Оборудование торгового предприятия и рабочих мест торгового предприятия:</w:t>
      </w:r>
    </w:p>
    <w:p w:rsidR="000B4A45" w:rsidRPr="00864E21" w:rsidRDefault="000B4A45" w:rsidP="000B4A45">
      <w:pPr>
        <w:autoSpaceDE w:val="0"/>
        <w:autoSpaceDN w:val="0"/>
        <w:adjustRightInd w:val="0"/>
        <w:ind w:left="567" w:right="-284"/>
        <w:jc w:val="both"/>
        <w:rPr>
          <w:rFonts w:eastAsia="Times New Roman"/>
        </w:rPr>
      </w:pPr>
      <w:r w:rsidRPr="00864E21">
        <w:rPr>
          <w:rFonts w:eastAsia="Times New Roman"/>
        </w:rPr>
        <w:t xml:space="preserve">      1. Весоизмерительные оборудования;</w:t>
      </w:r>
    </w:p>
    <w:p w:rsidR="000B4A45" w:rsidRPr="00864E21" w:rsidRDefault="000B4A45" w:rsidP="000B4A45">
      <w:pPr>
        <w:autoSpaceDE w:val="0"/>
        <w:autoSpaceDN w:val="0"/>
        <w:adjustRightInd w:val="0"/>
        <w:ind w:left="567" w:right="-284"/>
        <w:jc w:val="both"/>
        <w:rPr>
          <w:rFonts w:eastAsia="Times New Roman"/>
        </w:rPr>
      </w:pPr>
      <w:r w:rsidRPr="00864E21">
        <w:rPr>
          <w:rFonts w:eastAsia="Times New Roman"/>
        </w:rPr>
        <w:t xml:space="preserve">      2. Контрольно-кассовые оборудования;</w:t>
      </w:r>
    </w:p>
    <w:p w:rsidR="000B4A45" w:rsidRPr="00864E21" w:rsidRDefault="000B4A45" w:rsidP="000B4A45">
      <w:pPr>
        <w:autoSpaceDE w:val="0"/>
        <w:autoSpaceDN w:val="0"/>
        <w:adjustRightInd w:val="0"/>
        <w:ind w:left="567" w:right="-284"/>
        <w:jc w:val="both"/>
        <w:rPr>
          <w:rFonts w:eastAsia="Times New Roman"/>
        </w:rPr>
      </w:pPr>
      <w:r w:rsidRPr="00864E21">
        <w:rPr>
          <w:rFonts w:eastAsia="Times New Roman"/>
        </w:rPr>
        <w:t xml:space="preserve">      3. Торговая мебель;</w:t>
      </w:r>
    </w:p>
    <w:p w:rsidR="000B4A45" w:rsidRPr="00864E21" w:rsidRDefault="000B4A45" w:rsidP="000B4A45">
      <w:pPr>
        <w:autoSpaceDE w:val="0"/>
        <w:autoSpaceDN w:val="0"/>
        <w:adjustRightInd w:val="0"/>
        <w:ind w:left="567" w:right="-284"/>
        <w:jc w:val="both"/>
        <w:rPr>
          <w:rFonts w:eastAsia="Times New Roman"/>
        </w:rPr>
      </w:pPr>
      <w:r w:rsidRPr="00864E21">
        <w:rPr>
          <w:rFonts w:eastAsia="Times New Roman"/>
        </w:rPr>
        <w:t xml:space="preserve">      4. Витрины;</w:t>
      </w:r>
    </w:p>
    <w:p w:rsidR="000B4A45" w:rsidRPr="00864E21" w:rsidRDefault="000B4A45" w:rsidP="000B4A45">
      <w:pPr>
        <w:autoSpaceDE w:val="0"/>
        <w:autoSpaceDN w:val="0"/>
        <w:adjustRightInd w:val="0"/>
        <w:ind w:left="567" w:right="-284"/>
        <w:jc w:val="both"/>
        <w:rPr>
          <w:rFonts w:eastAsia="Times New Roman"/>
        </w:rPr>
      </w:pPr>
      <w:r w:rsidRPr="00864E21">
        <w:rPr>
          <w:rFonts w:eastAsia="Times New Roman"/>
        </w:rPr>
        <w:t xml:space="preserve">      5. Прилавки;</w:t>
      </w:r>
    </w:p>
    <w:p w:rsidR="000B4A45" w:rsidRPr="00864E21" w:rsidRDefault="000B4A45" w:rsidP="000B4A45">
      <w:pPr>
        <w:autoSpaceDE w:val="0"/>
        <w:autoSpaceDN w:val="0"/>
        <w:adjustRightInd w:val="0"/>
        <w:ind w:left="567" w:right="-284"/>
        <w:jc w:val="both"/>
        <w:rPr>
          <w:rFonts w:eastAsia="Times New Roman"/>
        </w:rPr>
      </w:pPr>
      <w:r w:rsidRPr="00864E21">
        <w:rPr>
          <w:rFonts w:eastAsia="Times New Roman"/>
        </w:rPr>
        <w:t xml:space="preserve">      6. Различные виды товаров.</w:t>
      </w:r>
    </w:p>
    <w:p w:rsidR="000B4A45" w:rsidRPr="00864E21" w:rsidRDefault="000B4A45" w:rsidP="000B4A45">
      <w:pPr>
        <w:tabs>
          <w:tab w:val="left" w:pos="540"/>
        </w:tabs>
        <w:ind w:left="567" w:right="-284"/>
        <w:jc w:val="both"/>
        <w:rPr>
          <w:rFonts w:eastAsia="Times New Roman"/>
        </w:rPr>
      </w:pPr>
      <w:r w:rsidRPr="00864E21">
        <w:rPr>
          <w:rFonts w:eastAsia="Times New Roman"/>
        </w:rPr>
        <w:t xml:space="preserve">      Средства обучения:</w:t>
      </w:r>
    </w:p>
    <w:p w:rsidR="000B4A45" w:rsidRPr="00864E21" w:rsidRDefault="000B4A45" w:rsidP="000B4A45">
      <w:pPr>
        <w:tabs>
          <w:tab w:val="left" w:pos="540"/>
        </w:tabs>
        <w:ind w:left="567" w:right="-284"/>
        <w:jc w:val="both"/>
        <w:rPr>
          <w:rFonts w:eastAsia="Times New Roman"/>
        </w:rPr>
      </w:pPr>
      <w:r w:rsidRPr="00864E21">
        <w:rPr>
          <w:rFonts w:eastAsia="Times New Roman"/>
        </w:rPr>
        <w:t xml:space="preserve">      1. Микрокалькулятор;</w:t>
      </w:r>
    </w:p>
    <w:p w:rsidR="000B4A45" w:rsidRPr="00864E21" w:rsidRDefault="000B4A45" w:rsidP="000B4A45">
      <w:pPr>
        <w:tabs>
          <w:tab w:val="left" w:pos="540"/>
        </w:tabs>
        <w:ind w:left="567" w:right="-284"/>
        <w:jc w:val="both"/>
        <w:rPr>
          <w:rFonts w:eastAsia="Times New Roman"/>
        </w:rPr>
      </w:pPr>
      <w:r w:rsidRPr="00864E21">
        <w:rPr>
          <w:rFonts w:eastAsia="Times New Roman"/>
        </w:rPr>
        <w:t xml:space="preserve">      2. Комплект учебно-методической документации;</w:t>
      </w:r>
    </w:p>
    <w:p w:rsidR="000B4A45" w:rsidRPr="00864E21" w:rsidRDefault="000B4A45" w:rsidP="000B4A45">
      <w:pPr>
        <w:tabs>
          <w:tab w:val="left" w:pos="540"/>
        </w:tabs>
        <w:ind w:left="567" w:right="-284"/>
        <w:jc w:val="both"/>
        <w:rPr>
          <w:rFonts w:eastAsia="Times New Roman"/>
        </w:rPr>
      </w:pPr>
      <w:r w:rsidRPr="00864E21">
        <w:rPr>
          <w:rFonts w:eastAsia="Times New Roman"/>
        </w:rPr>
        <w:t xml:space="preserve">      3. Информационные стенды «Уголок потребителя» и др.;</w:t>
      </w:r>
    </w:p>
    <w:p w:rsidR="000B4A45" w:rsidRPr="00864E21" w:rsidRDefault="000B4A45" w:rsidP="000B4A45">
      <w:pPr>
        <w:tabs>
          <w:tab w:val="left" w:pos="540"/>
        </w:tabs>
        <w:ind w:right="-284"/>
        <w:jc w:val="both"/>
        <w:rPr>
          <w:rFonts w:eastAsia="Times New Roman"/>
        </w:rPr>
      </w:pPr>
      <w:r w:rsidRPr="00864E21">
        <w:rPr>
          <w:rFonts w:eastAsia="Times New Roman"/>
        </w:rPr>
        <w:t xml:space="preserve"> 4. Наглядные пособия (Законодательные акты, нормативная документация, инструкция по технике безопасности).</w:t>
      </w:r>
    </w:p>
    <w:p w:rsidR="000B4A45" w:rsidRPr="00864E21" w:rsidRDefault="000B4A45" w:rsidP="000B4A45">
      <w:pPr>
        <w:tabs>
          <w:tab w:val="left" w:pos="540"/>
        </w:tabs>
        <w:ind w:left="-426" w:right="-284"/>
        <w:jc w:val="both"/>
        <w:rPr>
          <w:rFonts w:eastAsia="Times New Roman"/>
          <w:b/>
        </w:rPr>
      </w:pPr>
    </w:p>
    <w:p w:rsidR="000B4A45" w:rsidRPr="00864E21" w:rsidRDefault="000B4A45" w:rsidP="000B4A45">
      <w:pPr>
        <w:tabs>
          <w:tab w:val="left" w:pos="540"/>
        </w:tabs>
        <w:ind w:left="-426" w:right="-284" w:firstLine="426"/>
        <w:jc w:val="both"/>
        <w:rPr>
          <w:rFonts w:eastAsia="Times New Roman"/>
        </w:rPr>
      </w:pPr>
      <w:r w:rsidRPr="00864E21">
        <w:rPr>
          <w:rFonts w:eastAsia="Times New Roman"/>
          <w:b/>
        </w:rPr>
        <w:t xml:space="preserve">4.2. Информационное обеспечение для обучения. Перечень </w:t>
      </w:r>
    </w:p>
    <w:p w:rsidR="000B4A45" w:rsidRPr="00864E21" w:rsidRDefault="000B4A45" w:rsidP="000B4A45">
      <w:pPr>
        <w:tabs>
          <w:tab w:val="left" w:pos="540"/>
        </w:tabs>
        <w:ind w:right="-284" w:firstLine="426"/>
        <w:jc w:val="both"/>
        <w:rPr>
          <w:rFonts w:eastAsia="Times New Roman"/>
          <w:b/>
        </w:rPr>
      </w:pPr>
      <w:r w:rsidRPr="00864E21">
        <w:rPr>
          <w:rFonts w:eastAsia="Times New Roman"/>
          <w:b/>
        </w:rPr>
        <w:t>учебных изданий,</w:t>
      </w:r>
      <w:r>
        <w:rPr>
          <w:rFonts w:eastAsia="Times New Roman"/>
          <w:b/>
        </w:rPr>
        <w:t xml:space="preserve"> </w:t>
      </w:r>
      <w:r w:rsidRPr="00864E21">
        <w:rPr>
          <w:rFonts w:eastAsia="Times New Roman"/>
          <w:b/>
        </w:rPr>
        <w:t>интернет-ресурсов, дополнительной литературы.</w:t>
      </w:r>
    </w:p>
    <w:p w:rsidR="000B4A45" w:rsidRPr="00864E21" w:rsidRDefault="000B4A45" w:rsidP="000B4A45">
      <w:pPr>
        <w:tabs>
          <w:tab w:val="left" w:pos="540"/>
        </w:tabs>
        <w:ind w:left="-426" w:right="-284" w:firstLine="426"/>
        <w:jc w:val="both"/>
        <w:rPr>
          <w:rFonts w:eastAsia="Times New Roman"/>
          <w:b/>
        </w:rPr>
      </w:pPr>
      <w:r w:rsidRPr="00864E21">
        <w:rPr>
          <w:rFonts w:eastAsia="Times New Roman"/>
          <w:b/>
        </w:rPr>
        <w:t xml:space="preserve">Основные источники: </w:t>
      </w:r>
    </w:p>
    <w:p w:rsidR="000B4A45" w:rsidRPr="00864E21" w:rsidRDefault="000B4A45" w:rsidP="000B4A45">
      <w:pPr>
        <w:pStyle w:val="a3"/>
        <w:tabs>
          <w:tab w:val="left" w:pos="540"/>
        </w:tabs>
        <w:ind w:left="-66" w:right="-284"/>
        <w:jc w:val="both"/>
      </w:pPr>
      <w:r w:rsidRPr="00864E21">
        <w:t>Зако</w:t>
      </w:r>
      <w:r>
        <w:t>нодательные и нормативные акты:</w:t>
      </w:r>
    </w:p>
    <w:p w:rsidR="000B4A45" w:rsidRPr="00864E21" w:rsidRDefault="000B4A45" w:rsidP="000B4A45">
      <w:pPr>
        <w:pStyle w:val="a3"/>
        <w:tabs>
          <w:tab w:val="left" w:pos="540"/>
        </w:tabs>
        <w:ind w:left="-66" w:right="-284"/>
        <w:jc w:val="both"/>
      </w:pPr>
      <w:r w:rsidRPr="00864E21">
        <w:t>1. Гражданский кодекс Российской Федерации с изменениями.</w:t>
      </w:r>
    </w:p>
    <w:p w:rsidR="000B4A45" w:rsidRPr="00864E21" w:rsidRDefault="000B4A45" w:rsidP="000B4A45">
      <w:pPr>
        <w:pStyle w:val="a3"/>
        <w:tabs>
          <w:tab w:val="left" w:pos="540"/>
        </w:tabs>
        <w:ind w:left="-66" w:right="-284"/>
        <w:jc w:val="both"/>
      </w:pPr>
      <w:r w:rsidRPr="00864E21">
        <w:t>2. Налоговый кодекс Российской Федерации с изменениями.</w:t>
      </w:r>
    </w:p>
    <w:p w:rsidR="000B4A45" w:rsidRPr="00864E21" w:rsidRDefault="000B4A45" w:rsidP="000B4A45">
      <w:pPr>
        <w:pStyle w:val="a3"/>
        <w:tabs>
          <w:tab w:val="left" w:pos="540"/>
        </w:tabs>
        <w:ind w:left="-66" w:right="-284"/>
        <w:jc w:val="both"/>
      </w:pPr>
      <w:r w:rsidRPr="00864E21">
        <w:t>3. Федеральный закон от 28.12.2009 № 381-ФЗ «Об основах государственного регулирования торговой деятельности в Российской Федерации».</w:t>
      </w:r>
    </w:p>
    <w:p w:rsidR="000B4A45" w:rsidRPr="00864E21" w:rsidRDefault="000B4A45" w:rsidP="000B4A45">
      <w:pPr>
        <w:pStyle w:val="a3"/>
        <w:tabs>
          <w:tab w:val="left" w:pos="540"/>
        </w:tabs>
        <w:ind w:left="-66" w:right="-284"/>
        <w:jc w:val="both"/>
      </w:pPr>
      <w:r w:rsidRPr="00864E21">
        <w:t>4. Федеральный закон от 23.09.1992  № 3520-1 «О товарных знаках, знаках обслуживания и наименованиях мест происхождения товаров» с изменениями.</w:t>
      </w:r>
    </w:p>
    <w:p w:rsidR="000B4A45" w:rsidRPr="00864E21" w:rsidRDefault="000B4A45" w:rsidP="000B4A45">
      <w:pPr>
        <w:pStyle w:val="a3"/>
        <w:tabs>
          <w:tab w:val="left" w:pos="540"/>
        </w:tabs>
        <w:ind w:left="-66" w:right="-284"/>
        <w:jc w:val="both"/>
      </w:pPr>
      <w:r w:rsidRPr="00864E21">
        <w:t>5. Федеральный закон от 13.03.2006 № 38-ФЗ «О рекламе» с изменениями.</w:t>
      </w:r>
    </w:p>
    <w:p w:rsidR="000B4A45" w:rsidRPr="00864E21" w:rsidRDefault="000B4A45" w:rsidP="000B4A45">
      <w:pPr>
        <w:pStyle w:val="a3"/>
        <w:tabs>
          <w:tab w:val="left" w:pos="540"/>
        </w:tabs>
        <w:ind w:left="-66" w:right="-284"/>
        <w:jc w:val="both"/>
      </w:pPr>
      <w:r w:rsidRPr="00864E21">
        <w:t>6. Федеральный закон от 26.06.2008 № 102-ФЗ «Об обеспечении единства измерений».</w:t>
      </w:r>
    </w:p>
    <w:p w:rsidR="000B4A45" w:rsidRPr="00864E21" w:rsidRDefault="000B4A45" w:rsidP="000B4A45">
      <w:pPr>
        <w:pStyle w:val="a3"/>
        <w:tabs>
          <w:tab w:val="left" w:pos="540"/>
        </w:tabs>
        <w:ind w:left="-66" w:right="-284"/>
        <w:jc w:val="both"/>
      </w:pPr>
      <w:r w:rsidRPr="00864E21">
        <w:t>7. Федеральный закон от 26.06.2008 № 102-ФЗ «Об обеспечении единства измерений».</w:t>
      </w:r>
    </w:p>
    <w:p w:rsidR="000B4A45" w:rsidRPr="00864E21" w:rsidRDefault="000B4A45" w:rsidP="000B4A45">
      <w:pPr>
        <w:pStyle w:val="a3"/>
        <w:tabs>
          <w:tab w:val="left" w:pos="540"/>
        </w:tabs>
        <w:ind w:left="-66" w:right="-284"/>
        <w:jc w:val="both"/>
      </w:pPr>
      <w:r w:rsidRPr="00864E21">
        <w:t>8. Федеральный закон от 07.02.1009 №2300-I «О защите прав потребителей» с изменениями.</w:t>
      </w:r>
    </w:p>
    <w:p w:rsidR="000B4A45" w:rsidRPr="00864E21" w:rsidRDefault="000B4A45" w:rsidP="000B4A45">
      <w:pPr>
        <w:pStyle w:val="a3"/>
        <w:tabs>
          <w:tab w:val="left" w:pos="540"/>
        </w:tabs>
        <w:ind w:left="-66" w:right="-284"/>
        <w:jc w:val="both"/>
      </w:pPr>
      <w:r w:rsidRPr="00864E21">
        <w:t>9. Санитарные правила и нормы СанПиН 2.3.5.021-94 «Санитарные правила для предприятий продовольственной торговли».</w:t>
      </w:r>
    </w:p>
    <w:p w:rsidR="000B4A45" w:rsidRPr="00864E21" w:rsidRDefault="000B4A45" w:rsidP="000B4A45">
      <w:pPr>
        <w:pStyle w:val="a3"/>
        <w:tabs>
          <w:tab w:val="left" w:pos="540"/>
        </w:tabs>
        <w:ind w:left="-66" w:right="-284"/>
        <w:jc w:val="both"/>
      </w:pPr>
      <w:r w:rsidRPr="00864E21">
        <w:t>10. Санитарно-эпидемиологические правила СП 2.3.6.1066-01 «Санитарно-эпидемиологические требования к организациям торговли и обороту в них продовольственного сырья и пищевых продуктов».</w:t>
      </w:r>
    </w:p>
    <w:p w:rsidR="000B4A45" w:rsidRPr="00864E21" w:rsidRDefault="000B4A45" w:rsidP="000B4A45">
      <w:pPr>
        <w:pStyle w:val="a3"/>
        <w:tabs>
          <w:tab w:val="left" w:pos="540"/>
        </w:tabs>
        <w:ind w:left="-66" w:right="-284"/>
        <w:jc w:val="both"/>
      </w:pPr>
      <w:r w:rsidRPr="00864E21">
        <w:t>11. Правила продажи отдельных видов товаров от19.01.1998 №55 с изменениями.</w:t>
      </w:r>
    </w:p>
    <w:p w:rsidR="000B4A45" w:rsidRPr="00864E21" w:rsidRDefault="000B4A45" w:rsidP="000B4A45">
      <w:pPr>
        <w:pStyle w:val="a3"/>
        <w:tabs>
          <w:tab w:val="left" w:pos="540"/>
        </w:tabs>
        <w:ind w:left="-66" w:right="-284"/>
        <w:jc w:val="both"/>
      </w:pPr>
      <w:r w:rsidRPr="00864E21">
        <w:t>12. Межотраслевые правила по охране труда в розничной торговле от 16.10.2000 №74.</w:t>
      </w:r>
    </w:p>
    <w:p w:rsidR="000B4A45" w:rsidRPr="00864E21" w:rsidRDefault="000B4A45" w:rsidP="000B4A45">
      <w:pPr>
        <w:pStyle w:val="a3"/>
        <w:tabs>
          <w:tab w:val="left" w:pos="540"/>
        </w:tabs>
        <w:ind w:left="-66" w:right="-284"/>
        <w:jc w:val="both"/>
      </w:pPr>
    </w:p>
    <w:p w:rsidR="000B4A45" w:rsidRPr="00864E21" w:rsidRDefault="000B4A45" w:rsidP="000B4A45">
      <w:pPr>
        <w:pStyle w:val="a3"/>
        <w:tabs>
          <w:tab w:val="left" w:pos="540"/>
        </w:tabs>
        <w:ind w:left="-66" w:right="-284"/>
        <w:jc w:val="both"/>
        <w:rPr>
          <w:bCs/>
        </w:rPr>
      </w:pPr>
      <w:r w:rsidRPr="00864E21">
        <w:rPr>
          <w:bCs/>
        </w:rPr>
        <w:t>Учебные и справочные издания:</w:t>
      </w:r>
    </w:p>
    <w:p w:rsidR="000B4A45" w:rsidRPr="00864E21" w:rsidRDefault="000B4A45" w:rsidP="008B7DE8">
      <w:pPr>
        <w:pStyle w:val="a3"/>
        <w:numPr>
          <w:ilvl w:val="0"/>
          <w:numId w:val="94"/>
        </w:numPr>
        <w:tabs>
          <w:tab w:val="left" w:pos="540"/>
        </w:tabs>
        <w:spacing w:after="200"/>
        <w:ind w:right="-284"/>
        <w:jc w:val="both"/>
      </w:pPr>
      <w:r w:rsidRPr="00864E21">
        <w:t>Розничная торговля продовольственными товарами. Товароведение и технология: учебник для нач. проф. образования, (Т.С.Голубкина, Н.С.Никифорова, А.М.Новикова, С.А.Прокофьева).-2-е издание, перераб.-М.:Издательский центр «Академия»,2011.-544с.</w:t>
      </w:r>
    </w:p>
    <w:p w:rsidR="000B4A45" w:rsidRPr="00864E21" w:rsidRDefault="000B4A45" w:rsidP="008B7DE8">
      <w:pPr>
        <w:pStyle w:val="a3"/>
        <w:numPr>
          <w:ilvl w:val="0"/>
          <w:numId w:val="94"/>
        </w:numPr>
        <w:tabs>
          <w:tab w:val="left" w:pos="540"/>
        </w:tabs>
        <w:spacing w:after="200"/>
        <w:ind w:right="-284"/>
        <w:jc w:val="both"/>
      </w:pPr>
      <w:r w:rsidRPr="00864E21">
        <w:t>Основы товароведения: Учеб.для учащихся техникумов, обуч. по специал.1729 «Бух.учет в торговле» (Д.И.Брозовский, И.М.Борисенко).-3-е изд., перераб.-М.: Экономика,1988.-352 с.</w:t>
      </w:r>
    </w:p>
    <w:p w:rsidR="000B4A45" w:rsidRPr="00864E21" w:rsidRDefault="000B4A45" w:rsidP="008B7DE8">
      <w:pPr>
        <w:pStyle w:val="a3"/>
        <w:numPr>
          <w:ilvl w:val="0"/>
          <w:numId w:val="94"/>
        </w:numPr>
        <w:tabs>
          <w:tab w:val="left" w:pos="540"/>
        </w:tabs>
        <w:spacing w:after="200"/>
        <w:ind w:right="-284"/>
        <w:jc w:val="both"/>
      </w:pPr>
      <w:r w:rsidRPr="00864E21">
        <w:t>Оборудование торговых предприятий: Учеб.длянач.проф.образования: Учебное пособие для сред.проф.образования/Т.Р.Парфентьева, Н.Б.Миронова, А.А.Петухова, Н.М.Филиппова.-2-е изд.,стер.-М.: Издательский центр «Академия».2004.-128с.</w:t>
      </w:r>
    </w:p>
    <w:p w:rsidR="000B4A45" w:rsidRPr="00864E21" w:rsidRDefault="000B4A45" w:rsidP="008B7DE8">
      <w:pPr>
        <w:pStyle w:val="a3"/>
        <w:numPr>
          <w:ilvl w:val="0"/>
          <w:numId w:val="94"/>
        </w:numPr>
        <w:tabs>
          <w:tab w:val="left" w:pos="540"/>
        </w:tabs>
        <w:spacing w:after="200"/>
        <w:ind w:right="-284"/>
        <w:jc w:val="both"/>
      </w:pPr>
      <w:r w:rsidRPr="00864E21">
        <w:t>Товароведение и организация торговли продовольственными товарами: учеб.пособие для нач.проф.образования/Н.В.Гранаткина.-4-е изд.. стер.-М.: Издательский центр «Академия», 2010.-240 с.- (Ускоренная форма подготовки).</w:t>
      </w:r>
    </w:p>
    <w:p w:rsidR="000B4A45" w:rsidRPr="00864E21" w:rsidRDefault="000B4A45" w:rsidP="008B7DE8">
      <w:pPr>
        <w:pStyle w:val="a3"/>
        <w:numPr>
          <w:ilvl w:val="0"/>
          <w:numId w:val="94"/>
        </w:numPr>
        <w:tabs>
          <w:tab w:val="left" w:pos="540"/>
        </w:tabs>
        <w:spacing w:after="200"/>
        <w:ind w:right="-284"/>
        <w:jc w:val="both"/>
      </w:pPr>
      <w:r w:rsidRPr="00864E21">
        <w:t>Технология розничной торговли: учеб.пособие для нач.проф. образования/Л.А.Брагин, И.Б.Стукалова, С.С.Шипилова; под ред. Л.А.Брагина.-3-е изд., стер.-М.:Издательский центр «Академия», 2006.-128с.</w:t>
      </w:r>
    </w:p>
    <w:p w:rsidR="000B4A45" w:rsidRPr="00864E21" w:rsidRDefault="000B4A45" w:rsidP="008B7DE8">
      <w:pPr>
        <w:pStyle w:val="a3"/>
        <w:numPr>
          <w:ilvl w:val="0"/>
          <w:numId w:val="94"/>
        </w:numPr>
        <w:tabs>
          <w:tab w:val="left" w:pos="540"/>
        </w:tabs>
        <w:spacing w:after="200"/>
        <w:ind w:right="-284"/>
        <w:jc w:val="both"/>
      </w:pPr>
      <w:r w:rsidRPr="00864E21">
        <w:t>Товароведение пищевых продуктов: учебник для нач.проф.образования/З.П.Матюхина, Э.П.Королькова.-6-е изд., стер.-М.: Издательский центр «Академия», 2007.-272с.</w:t>
      </w:r>
    </w:p>
    <w:p w:rsidR="000B4A45" w:rsidRPr="00864E21" w:rsidRDefault="000B4A45" w:rsidP="008B7DE8">
      <w:pPr>
        <w:pStyle w:val="a3"/>
        <w:numPr>
          <w:ilvl w:val="0"/>
          <w:numId w:val="94"/>
        </w:numPr>
        <w:tabs>
          <w:tab w:val="left" w:pos="540"/>
        </w:tabs>
        <w:spacing w:after="200"/>
        <w:ind w:right="-284"/>
        <w:jc w:val="both"/>
      </w:pPr>
      <w:r w:rsidRPr="00864E21">
        <w:t>Охрана труда в торговле, общественном питании, пищевых производствах в малом бизнесе и быту: учеб.пособие для нач. и сред.проф. образования/Д.Ф.Фатыхов, А.Н.Белехов.-5-е изд., стер.-М.: Издательский центр «Академия», 2006.-224с.</w:t>
      </w:r>
    </w:p>
    <w:p w:rsidR="000B4A45" w:rsidRPr="00864E21" w:rsidRDefault="000B4A45" w:rsidP="000B4A45">
      <w:pPr>
        <w:pStyle w:val="a3"/>
        <w:tabs>
          <w:tab w:val="left" w:pos="540"/>
        </w:tabs>
        <w:ind w:left="-66" w:right="-284"/>
        <w:jc w:val="both"/>
      </w:pPr>
    </w:p>
    <w:p w:rsidR="000B4A45" w:rsidRPr="00864E21" w:rsidRDefault="000B4A45" w:rsidP="000B4A45">
      <w:pPr>
        <w:pStyle w:val="a3"/>
        <w:tabs>
          <w:tab w:val="left" w:pos="540"/>
        </w:tabs>
        <w:ind w:left="-66" w:right="-284"/>
        <w:jc w:val="both"/>
      </w:pPr>
      <w:r w:rsidRPr="00864E21">
        <w:t xml:space="preserve">Интернет-ресурсы: </w:t>
      </w:r>
    </w:p>
    <w:p w:rsidR="000B4A45" w:rsidRPr="00864E21" w:rsidRDefault="00832533" w:rsidP="000B4A45">
      <w:pPr>
        <w:pStyle w:val="a3"/>
        <w:tabs>
          <w:tab w:val="left" w:pos="540"/>
        </w:tabs>
        <w:ind w:left="-66" w:right="-284"/>
        <w:jc w:val="both"/>
        <w:rPr>
          <w:bCs/>
        </w:rPr>
      </w:pPr>
      <w:hyperlink r:id="rId115" w:history="1">
        <w:r w:rsidR="000B4A45" w:rsidRPr="00864E21">
          <w:rPr>
            <w:rStyle w:val="aa"/>
            <w:bCs/>
          </w:rPr>
          <w:t>www.consultant.ru</w:t>
        </w:r>
      </w:hyperlink>
    </w:p>
    <w:p w:rsidR="000B4A45" w:rsidRPr="00864E21" w:rsidRDefault="00832533" w:rsidP="000B4A45">
      <w:pPr>
        <w:pStyle w:val="a3"/>
        <w:tabs>
          <w:tab w:val="left" w:pos="540"/>
        </w:tabs>
        <w:ind w:left="-66" w:right="-284"/>
        <w:jc w:val="both"/>
        <w:rPr>
          <w:bCs/>
        </w:rPr>
      </w:pPr>
      <w:hyperlink r:id="rId116" w:history="1">
        <w:r w:rsidR="000B4A45" w:rsidRPr="00864E21">
          <w:rPr>
            <w:rStyle w:val="aa"/>
            <w:bCs/>
          </w:rPr>
          <w:t>www.garant-park.ru</w:t>
        </w:r>
      </w:hyperlink>
    </w:p>
    <w:p w:rsidR="000B4A45" w:rsidRPr="00864E21" w:rsidRDefault="00832533" w:rsidP="000B4A45">
      <w:pPr>
        <w:pStyle w:val="a3"/>
        <w:tabs>
          <w:tab w:val="left" w:pos="540"/>
        </w:tabs>
        <w:ind w:left="-66" w:right="-284"/>
        <w:jc w:val="both"/>
        <w:rPr>
          <w:bCs/>
          <w:i/>
        </w:rPr>
      </w:pPr>
      <w:hyperlink r:id="rId117" w:history="1">
        <w:r w:rsidR="000B4A45" w:rsidRPr="00864E21">
          <w:rPr>
            <w:rStyle w:val="aa"/>
            <w:bCs/>
            <w:lang w:val="en-US"/>
          </w:rPr>
          <w:t>www</w:t>
        </w:r>
        <w:r w:rsidR="000B4A45" w:rsidRPr="00864E21">
          <w:rPr>
            <w:rStyle w:val="aa"/>
            <w:bCs/>
          </w:rPr>
          <w:t>.</w:t>
        </w:r>
        <w:r w:rsidR="000B4A45" w:rsidRPr="00864E21">
          <w:rPr>
            <w:rStyle w:val="aa"/>
            <w:bCs/>
            <w:lang w:val="en-US"/>
          </w:rPr>
          <w:t>vsegost</w:t>
        </w:r>
        <w:r w:rsidR="000B4A45" w:rsidRPr="00864E21">
          <w:rPr>
            <w:rStyle w:val="aa"/>
            <w:bCs/>
          </w:rPr>
          <w:t>.</w:t>
        </w:r>
        <w:r w:rsidR="000B4A45" w:rsidRPr="00864E21">
          <w:rPr>
            <w:rStyle w:val="aa"/>
            <w:bCs/>
            <w:lang w:val="en-US"/>
          </w:rPr>
          <w:t>com</w:t>
        </w:r>
      </w:hyperlink>
    </w:p>
    <w:p w:rsidR="000B4A45" w:rsidRPr="00864E21" w:rsidRDefault="00832533" w:rsidP="000B4A45">
      <w:pPr>
        <w:pStyle w:val="a3"/>
        <w:tabs>
          <w:tab w:val="left" w:pos="540"/>
        </w:tabs>
        <w:ind w:left="-66" w:right="-284"/>
        <w:jc w:val="both"/>
        <w:rPr>
          <w:bCs/>
        </w:rPr>
      </w:pPr>
      <w:hyperlink r:id="rId118" w:history="1">
        <w:r w:rsidR="000B4A45" w:rsidRPr="00864E21">
          <w:rPr>
            <w:rStyle w:val="aa"/>
            <w:bCs/>
            <w:lang w:val="en-US"/>
          </w:rPr>
          <w:t>www</w:t>
        </w:r>
        <w:r w:rsidR="000B4A45" w:rsidRPr="00864E21">
          <w:rPr>
            <w:rStyle w:val="aa"/>
            <w:bCs/>
          </w:rPr>
          <w:t>.</w:t>
        </w:r>
        <w:r w:rsidR="000B4A45" w:rsidRPr="00864E21">
          <w:rPr>
            <w:rStyle w:val="aa"/>
            <w:bCs/>
            <w:lang w:val="en-US"/>
          </w:rPr>
          <w:t>znaytovar</w:t>
        </w:r>
        <w:r w:rsidR="000B4A45" w:rsidRPr="00864E21">
          <w:rPr>
            <w:rStyle w:val="aa"/>
            <w:bCs/>
          </w:rPr>
          <w:t>.</w:t>
        </w:r>
        <w:r w:rsidR="000B4A45" w:rsidRPr="00864E21">
          <w:rPr>
            <w:rStyle w:val="aa"/>
            <w:bCs/>
            <w:lang w:val="en-US"/>
          </w:rPr>
          <w:t>ru</w:t>
        </w:r>
      </w:hyperlink>
    </w:p>
    <w:p w:rsidR="000B4A45" w:rsidRPr="00864E21" w:rsidRDefault="000B4A45" w:rsidP="000B4A45">
      <w:pPr>
        <w:pStyle w:val="a3"/>
        <w:tabs>
          <w:tab w:val="left" w:pos="540"/>
        </w:tabs>
        <w:ind w:left="-66" w:right="-284"/>
        <w:jc w:val="both"/>
      </w:pPr>
      <w:r w:rsidRPr="00864E21">
        <w:rPr>
          <w:u w:val="single"/>
          <w:lang w:val="de-DE"/>
        </w:rPr>
        <w:t>www,</w:t>
      </w:r>
      <w:hyperlink r:id="rId119" w:history="1">
        <w:r w:rsidRPr="00864E21">
          <w:rPr>
            <w:rStyle w:val="aa"/>
            <w:lang w:val="en-US"/>
          </w:rPr>
          <w:t>gsen</w:t>
        </w:r>
        <w:r w:rsidRPr="00864E21">
          <w:rPr>
            <w:rStyle w:val="aa"/>
          </w:rPr>
          <w:t>.</w:t>
        </w:r>
        <w:r w:rsidRPr="00864E21">
          <w:rPr>
            <w:rStyle w:val="aa"/>
            <w:lang w:val="en-US"/>
          </w:rPr>
          <w:t>ru</w:t>
        </w:r>
      </w:hyperlink>
      <w:r w:rsidRPr="00864E21">
        <w:rPr>
          <w:u w:val="single"/>
        </w:rPr>
        <w:t xml:space="preserve"> –</w:t>
      </w:r>
      <w:r>
        <w:t xml:space="preserve"> сайт </w:t>
      </w:r>
      <w:r w:rsidRPr="00864E21">
        <w:t>Федеральной службы по надзору в сфере защиты прав потребителей и благополучия человека;</w:t>
      </w:r>
    </w:p>
    <w:p w:rsidR="000B4A45" w:rsidRPr="00864E21" w:rsidRDefault="00832533" w:rsidP="000B4A45">
      <w:pPr>
        <w:pStyle w:val="a3"/>
        <w:tabs>
          <w:tab w:val="left" w:pos="540"/>
        </w:tabs>
        <w:ind w:left="-66" w:right="-284"/>
        <w:jc w:val="both"/>
      </w:pPr>
      <w:hyperlink r:id="rId120" w:history="1">
        <w:r w:rsidR="000B4A45" w:rsidRPr="00864E21">
          <w:rPr>
            <w:rStyle w:val="aa"/>
            <w:lang w:val="en-US"/>
          </w:rPr>
          <w:t>www</w:t>
        </w:r>
        <w:r w:rsidR="000B4A45" w:rsidRPr="00864E21">
          <w:rPr>
            <w:rStyle w:val="aa"/>
          </w:rPr>
          <w:t>.</w:t>
        </w:r>
        <w:r w:rsidR="000B4A45" w:rsidRPr="00864E21">
          <w:rPr>
            <w:rStyle w:val="aa"/>
            <w:lang w:val="en-US"/>
          </w:rPr>
          <w:t>torgrus</w:t>
        </w:r>
        <w:r w:rsidR="000B4A45" w:rsidRPr="00864E21">
          <w:rPr>
            <w:rStyle w:val="aa"/>
          </w:rPr>
          <w:t>.</w:t>
        </w:r>
        <w:r w:rsidR="000B4A45" w:rsidRPr="00864E21">
          <w:rPr>
            <w:rStyle w:val="aa"/>
            <w:lang w:val="en-US"/>
          </w:rPr>
          <w:t>com</w:t>
        </w:r>
      </w:hyperlink>
      <w:r w:rsidR="000B4A45" w:rsidRPr="00864E21">
        <w:t xml:space="preserve"> - сайт «Новости и технологии торгового бизнеса»; </w:t>
      </w:r>
    </w:p>
    <w:p w:rsidR="000B4A45" w:rsidRPr="00864E21" w:rsidRDefault="00832533" w:rsidP="000B4A45">
      <w:pPr>
        <w:pStyle w:val="a3"/>
        <w:tabs>
          <w:tab w:val="left" w:pos="540"/>
        </w:tabs>
        <w:ind w:left="-66" w:right="-284"/>
        <w:jc w:val="both"/>
      </w:pPr>
      <w:hyperlink r:id="rId121" w:history="1">
        <w:r w:rsidR="000B4A45" w:rsidRPr="00864E21">
          <w:rPr>
            <w:rStyle w:val="aa"/>
            <w:lang w:val="de-DE"/>
          </w:rPr>
          <w:t>www.</w:t>
        </w:r>
        <w:r w:rsidR="000B4A45" w:rsidRPr="00864E21">
          <w:rPr>
            <w:rStyle w:val="aa"/>
            <w:lang w:val="en-US"/>
          </w:rPr>
          <w:t>sovtorg</w:t>
        </w:r>
        <w:r w:rsidR="000B4A45" w:rsidRPr="00864E21">
          <w:rPr>
            <w:rStyle w:val="aa"/>
          </w:rPr>
          <w:t>.</w:t>
        </w:r>
        <w:r w:rsidR="000B4A45" w:rsidRPr="00864E21">
          <w:rPr>
            <w:rStyle w:val="aa"/>
            <w:lang w:val="en-US"/>
          </w:rPr>
          <w:t>panor</w:t>
        </w:r>
        <w:r w:rsidR="000B4A45" w:rsidRPr="00864E21">
          <w:rPr>
            <w:rStyle w:val="aa"/>
          </w:rPr>
          <w:t>.</w:t>
        </w:r>
        <w:r w:rsidR="000B4A45" w:rsidRPr="00864E21">
          <w:rPr>
            <w:rStyle w:val="aa"/>
            <w:lang w:val="en-US"/>
          </w:rPr>
          <w:t>ru</w:t>
        </w:r>
      </w:hyperlink>
      <w:r w:rsidR="000B4A45" w:rsidRPr="00864E21">
        <w:t xml:space="preserve"> - сайт «Современная торговля»; </w:t>
      </w:r>
    </w:p>
    <w:p w:rsidR="000B4A45" w:rsidRPr="00864E21" w:rsidRDefault="000B4A45" w:rsidP="000B4A45">
      <w:pPr>
        <w:pStyle w:val="a3"/>
        <w:tabs>
          <w:tab w:val="left" w:pos="540"/>
        </w:tabs>
        <w:ind w:left="-66" w:right="-284"/>
        <w:jc w:val="both"/>
      </w:pPr>
      <w:r w:rsidRPr="00864E21">
        <w:rPr>
          <w:u w:val="single"/>
          <w:lang w:val="en-US"/>
        </w:rPr>
        <w:t>www</w:t>
      </w:r>
      <w:r w:rsidRPr="00864E21">
        <w:rPr>
          <w:u w:val="single"/>
        </w:rPr>
        <w:t xml:space="preserve">, </w:t>
      </w:r>
      <w:r w:rsidRPr="00864E21">
        <w:rPr>
          <w:u w:val="single"/>
          <w:lang w:val="en-US"/>
        </w:rPr>
        <w:t>retailer</w:t>
      </w:r>
      <w:r w:rsidRPr="00864E21">
        <w:rPr>
          <w:u w:val="single"/>
        </w:rPr>
        <w:t xml:space="preserve">, </w:t>
      </w:r>
      <w:r w:rsidRPr="00864E21">
        <w:rPr>
          <w:u w:val="single"/>
          <w:lang w:val="en-US"/>
        </w:rPr>
        <w:t>ru</w:t>
      </w:r>
      <w:r w:rsidRPr="00864E21">
        <w:rPr>
          <w:u w:val="single"/>
        </w:rPr>
        <w:t xml:space="preserve"> -</w:t>
      </w:r>
      <w:r w:rsidRPr="00864E21">
        <w:t xml:space="preserve"> сайт Сообщества профессиональной розничной торговли;</w:t>
      </w:r>
    </w:p>
    <w:p w:rsidR="000B4A45" w:rsidRPr="00864E21" w:rsidRDefault="000B4A45" w:rsidP="000B4A45">
      <w:pPr>
        <w:pStyle w:val="a3"/>
        <w:tabs>
          <w:tab w:val="left" w:pos="540"/>
        </w:tabs>
        <w:ind w:left="-66" w:right="-284"/>
        <w:jc w:val="both"/>
      </w:pPr>
      <w:r w:rsidRPr="00864E21">
        <w:rPr>
          <w:u w:val="single"/>
          <w:lang w:val="en-US"/>
        </w:rPr>
        <w:t>www</w:t>
      </w:r>
      <w:r w:rsidRPr="00864E21">
        <w:rPr>
          <w:u w:val="single"/>
        </w:rPr>
        <w:t xml:space="preserve">, </w:t>
      </w:r>
      <w:r w:rsidRPr="00864E21">
        <w:rPr>
          <w:u w:val="single"/>
          <w:lang w:val="en-US"/>
        </w:rPr>
        <w:t>reteilerclub</w:t>
      </w:r>
      <w:r w:rsidRPr="00864E21">
        <w:rPr>
          <w:u w:val="single"/>
        </w:rPr>
        <w:t xml:space="preserve">. </w:t>
      </w:r>
      <w:r w:rsidRPr="00864E21">
        <w:rPr>
          <w:u w:val="single"/>
          <w:lang w:val="en-US"/>
        </w:rPr>
        <w:t>ru</w:t>
      </w:r>
      <w:r w:rsidRPr="00864E21">
        <w:t xml:space="preserve"> - учебно-информационный проект Супер- розница</w:t>
      </w:r>
    </w:p>
    <w:p w:rsidR="000B4A45" w:rsidRPr="00864E2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jc w:val="both"/>
        <w:outlineLvl w:val="0"/>
        <w:rPr>
          <w:rFonts w:eastAsia="Times New Roman"/>
          <w:b/>
        </w:rPr>
      </w:pPr>
      <w:r w:rsidRPr="00864E21">
        <w:rPr>
          <w:rFonts w:eastAsia="Times New Roman"/>
          <w:b/>
        </w:rPr>
        <w:t>4.3. Общие требования к организации образовательного процесса.</w:t>
      </w:r>
    </w:p>
    <w:p w:rsidR="000B4A45" w:rsidRPr="00864E21" w:rsidRDefault="000B4A45" w:rsidP="000B4A45">
      <w:pPr>
        <w:jc w:val="both"/>
      </w:pPr>
      <w:r w:rsidRPr="00864E21">
        <w:t>Производственная практика является обязательным разделом профессионального цикла. Она представляет собой вид</w:t>
      </w:r>
      <w:r>
        <w:t xml:space="preserve"> </w:t>
      </w:r>
      <w:r w:rsidRPr="00864E21">
        <w:rPr>
          <w:rFonts w:eastAsia="Times New Roman"/>
        </w:rPr>
        <w:t>производственных занятий, обеспечивающих практико-ориентированную подготовку обучающихся. Сроки проведения производственной практики устанавливаются образовательным учреждением.</w:t>
      </w:r>
      <w:r>
        <w:rPr>
          <w:rFonts w:eastAsia="Times New Roman"/>
        </w:rPr>
        <w:t xml:space="preserve"> </w:t>
      </w:r>
      <w:r w:rsidRPr="00864E21">
        <w:rPr>
          <w:rFonts w:eastAsia="Times New Roman"/>
        </w:rPr>
        <w:t>Производственная практика проводится на базе торгового предприятия. С обучающимися обязательно проводится инструктаж по технике безопасности и пожарной безопасности.</w:t>
      </w:r>
    </w:p>
    <w:p w:rsidR="000B4A45" w:rsidRPr="00864E21"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outlineLvl w:val="0"/>
        <w:rPr>
          <w:rFonts w:eastAsia="Times New Roman"/>
          <w:b/>
        </w:rPr>
      </w:pPr>
      <w:r w:rsidRPr="00864E21">
        <w:rPr>
          <w:rFonts w:eastAsia="Times New Roman"/>
          <w:b/>
        </w:rPr>
        <w:t>4.4. Кадровое обеспечение образовательного процесса.</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864E21">
        <w:rPr>
          <w:rFonts w:eastAsia="Times New Roman"/>
        </w:rPr>
        <w:t>Мастера производственного обучения, осуществляющие  руководство производственной практикой обучающихся,  должны иметь   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
        </w:rPr>
      </w:pP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jc w:val="center"/>
        <w:rPr>
          <w:rFonts w:eastAsia="Times New Roman"/>
          <w:b/>
        </w:rPr>
      </w:pPr>
      <w:r w:rsidRPr="00864E21">
        <w:rPr>
          <w:rFonts w:eastAsia="Times New Roman"/>
          <w:b/>
        </w:rPr>
        <w:t>5.КОНТРОЛЬ И ОЦЕНКА РЕЗУЛЬТАТОВ ОСВОЕНИЯПРОИЗВОДСТВЕННОЙ  ПРАКТИКИ</w:t>
      </w:r>
    </w:p>
    <w:p w:rsidR="000B4A45" w:rsidRPr="00864E21"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Контроль и оценка результатов освоения рабочей</w:t>
      </w:r>
      <w:r>
        <w:rPr>
          <w:rFonts w:eastAsia="Times New Roman"/>
        </w:rPr>
        <w:t xml:space="preserve"> </w:t>
      </w:r>
      <w:r w:rsidRPr="00864E21">
        <w:rPr>
          <w:rFonts w:eastAsia="Times New Roman"/>
        </w:rPr>
        <w:t>программы производственной практики</w:t>
      </w:r>
      <w:r>
        <w:rPr>
          <w:rFonts w:eastAsia="Times New Roman"/>
        </w:rPr>
        <w:t xml:space="preserve"> </w:t>
      </w:r>
      <w:r w:rsidRPr="00864E21">
        <w:rPr>
          <w:rFonts w:eastAsia="Times New Roman"/>
        </w:rPr>
        <w:t>осуществляется мастером производственного обучения в процессе проведения занятий, а также выполнения</w:t>
      </w:r>
      <w:r>
        <w:rPr>
          <w:rFonts w:eastAsia="Times New Roman"/>
        </w:rPr>
        <w:t xml:space="preserve"> </w:t>
      </w:r>
      <w:r w:rsidRPr="00864E21">
        <w:rPr>
          <w:rFonts w:eastAsia="Times New Roman"/>
        </w:rPr>
        <w:t>обучающимися</w:t>
      </w:r>
      <w:r>
        <w:rPr>
          <w:rFonts w:eastAsia="Times New Roman"/>
        </w:rPr>
        <w:t xml:space="preserve"> </w:t>
      </w:r>
      <w:r w:rsidRPr="00864E21">
        <w:rPr>
          <w:rFonts w:eastAsia="Times New Roman"/>
        </w:rPr>
        <w:t>производственных заданий.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36"/>
      </w:tblGrid>
      <w:tr w:rsidR="000B4A45" w:rsidRPr="00864E21" w:rsidTr="00405116">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864E21" w:rsidRDefault="000B4A45" w:rsidP="00405116">
            <w:pPr>
              <w:jc w:val="center"/>
              <w:rPr>
                <w:rFonts w:eastAsia="Times New Roman"/>
                <w:b/>
                <w:bCs/>
              </w:rPr>
            </w:pPr>
            <w:r w:rsidRPr="00864E21">
              <w:rPr>
                <w:rFonts w:eastAsia="Times New Roman"/>
                <w:b/>
                <w:bCs/>
              </w:rPr>
              <w:t>Результаты обучения</w:t>
            </w:r>
          </w:p>
          <w:p w:rsidR="000B4A45" w:rsidRPr="00864E21" w:rsidRDefault="000B4A45" w:rsidP="00405116">
            <w:pPr>
              <w:jc w:val="center"/>
              <w:rPr>
                <w:rFonts w:eastAsia="Times New Roman"/>
                <w:b/>
                <w:bCs/>
              </w:rPr>
            </w:pPr>
            <w:r w:rsidRPr="00864E21">
              <w:rPr>
                <w:rFonts w:eastAsia="Times New Roman"/>
                <w:b/>
                <w:bCs/>
              </w:rPr>
              <w:t>(освоенные умения, усвоенные знания)</w:t>
            </w:r>
          </w:p>
        </w:tc>
        <w:tc>
          <w:tcPr>
            <w:tcW w:w="3236"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864E21" w:rsidRDefault="000B4A45" w:rsidP="00405116">
            <w:pPr>
              <w:jc w:val="center"/>
              <w:rPr>
                <w:rFonts w:eastAsia="Times New Roman"/>
                <w:b/>
                <w:bCs/>
              </w:rPr>
            </w:pPr>
            <w:r w:rsidRPr="00864E21">
              <w:rPr>
                <w:rFonts w:eastAsia="Times New Roman"/>
                <w:b/>
              </w:rPr>
              <w:t xml:space="preserve">Формы и методы контроля и оценки результатов обучения </w:t>
            </w:r>
          </w:p>
        </w:tc>
      </w:tr>
      <w:tr w:rsidR="000B4A45" w:rsidRPr="00864E21" w:rsidTr="00405116">
        <w:trPr>
          <w:trHeight w:val="720"/>
        </w:trPr>
        <w:tc>
          <w:tcPr>
            <w:tcW w:w="6120" w:type="dxa"/>
            <w:tcBorders>
              <w:top w:val="single" w:sz="4" w:space="0" w:color="auto"/>
              <w:left w:val="single" w:sz="4" w:space="0" w:color="auto"/>
              <w:bottom w:val="single" w:sz="4" w:space="0" w:color="auto"/>
              <w:right w:val="single" w:sz="4" w:space="0" w:color="auto"/>
            </w:tcBorders>
            <w:shd w:val="clear" w:color="auto" w:fill="auto"/>
          </w:tcPr>
          <w:p w:rsidR="000B4A45" w:rsidRPr="00864E21" w:rsidRDefault="000B4A45" w:rsidP="00405116">
            <w:pPr>
              <w:jc w:val="both"/>
              <w:rPr>
                <w:rFonts w:eastAsia="Times New Roman"/>
                <w:b/>
              </w:rPr>
            </w:pPr>
            <w:r w:rsidRPr="00864E21">
              <w:rPr>
                <w:rFonts w:eastAsia="Times New Roman"/>
                <w:b/>
              </w:rPr>
              <w:t>Уметь:</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-идентифицировать различные группы, подгруппы и виды продовольственных товаров (зерновых, плодовоовощных, кондитерских, вкусовых, молочных, яичных, пищевых жиров, мясных и рыбных);</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-устанавливать градации качества пищевых продуктов;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-оценивать качество по органолептическим показателям;</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-распознавать дефекты пищевых продуктов;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-создавать оптимальные условия хранения продовольственных товаров;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-рассчитывать энергетическую ценность продуктов;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-производить подготовку измерительного, механического, технологического контрольно-кассового оборудования;</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-использовать в технологическом процессе измерительное, механическое, технологическое контрольно-кассовое оборудование.</w:t>
            </w:r>
          </w:p>
          <w:p w:rsidR="000B4A45" w:rsidRPr="00864E21" w:rsidRDefault="000B4A45" w:rsidP="00405116">
            <w:pPr>
              <w:jc w:val="both"/>
              <w:rPr>
                <w:rFonts w:eastAsia="Times New Roman"/>
                <w:b/>
              </w:rPr>
            </w:pPr>
            <w:r w:rsidRPr="00864E21">
              <w:rPr>
                <w:rFonts w:eastAsia="Times New Roman"/>
                <w:b/>
              </w:rPr>
              <w:t>Знать:</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-классификацию групп, подгрупп и видов продовольственных товаров;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-особенности пищевой ценности пищевых продуктов;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-ассортимент и товароведные характеристики основных групп продовольственных товаров;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-показатели качества различных групп продовольственных товаров;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-дефекты продуктов;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-особенности маркировки, упаковки и хранения отдельных групп продовольственных товаров;</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-классификацию, назначение отдельных видов торгового оборудования;</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-технические требования, предъявляемые к торговому оборудованию;</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-устройство и принципы работы оборудования;</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-типовые правила эксплуатации оборудования;</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-нормативно-технологическую документацию по техническому обслуживанию оборудования;</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-закон о защите прав потребителя;</w:t>
            </w:r>
          </w:p>
          <w:p w:rsidR="000B4A45" w:rsidRPr="00864E21"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64E21">
              <w:rPr>
                <w:rFonts w:eastAsia="Times New Roman"/>
              </w:rPr>
              <w:t xml:space="preserve">-правила охраны труда. </w:t>
            </w:r>
          </w:p>
        </w:tc>
        <w:tc>
          <w:tcPr>
            <w:tcW w:w="3236" w:type="dxa"/>
            <w:tcBorders>
              <w:top w:val="single" w:sz="4" w:space="0" w:color="auto"/>
              <w:left w:val="single" w:sz="4" w:space="0" w:color="auto"/>
              <w:right w:val="single" w:sz="4" w:space="0" w:color="auto"/>
            </w:tcBorders>
            <w:shd w:val="clear" w:color="auto" w:fill="auto"/>
          </w:tcPr>
          <w:p w:rsidR="000B4A45" w:rsidRPr="00864E21" w:rsidRDefault="000B4A45" w:rsidP="00405116">
            <w:pPr>
              <w:widowControl w:val="0"/>
              <w:shd w:val="clear" w:color="auto" w:fill="FFFFFF"/>
              <w:autoSpaceDE w:val="0"/>
              <w:autoSpaceDN w:val="0"/>
              <w:adjustRightInd w:val="0"/>
              <w:jc w:val="both"/>
              <w:rPr>
                <w:rFonts w:eastAsia="Times New Roman"/>
                <w:bCs/>
              </w:rPr>
            </w:pPr>
          </w:p>
          <w:p w:rsidR="000B4A45" w:rsidRPr="00864E21" w:rsidRDefault="000B4A45" w:rsidP="00405116">
            <w:pPr>
              <w:widowControl w:val="0"/>
              <w:shd w:val="clear" w:color="auto" w:fill="FFFFFF"/>
              <w:autoSpaceDE w:val="0"/>
              <w:autoSpaceDN w:val="0"/>
              <w:adjustRightInd w:val="0"/>
              <w:jc w:val="both"/>
              <w:rPr>
                <w:rFonts w:eastAsia="Times New Roman"/>
                <w:bCs/>
              </w:rPr>
            </w:pPr>
            <w:r w:rsidRPr="00864E21">
              <w:rPr>
                <w:rFonts w:eastAsia="Times New Roman"/>
                <w:bCs/>
              </w:rPr>
              <w:t>-производственные задания;</w:t>
            </w:r>
          </w:p>
          <w:p w:rsidR="000B4A45" w:rsidRPr="00864E21" w:rsidRDefault="000B4A45" w:rsidP="00405116">
            <w:pPr>
              <w:widowControl w:val="0"/>
              <w:shd w:val="clear" w:color="auto" w:fill="FFFFFF"/>
              <w:autoSpaceDE w:val="0"/>
              <w:autoSpaceDN w:val="0"/>
              <w:adjustRightInd w:val="0"/>
              <w:jc w:val="both"/>
              <w:rPr>
                <w:rFonts w:eastAsia="Times New Roman"/>
                <w:bCs/>
              </w:rPr>
            </w:pPr>
            <w:r w:rsidRPr="00864E21">
              <w:rPr>
                <w:rFonts w:eastAsia="Times New Roman"/>
                <w:bCs/>
              </w:rPr>
              <w:t>-дневник;</w:t>
            </w:r>
          </w:p>
          <w:p w:rsidR="000B4A45" w:rsidRPr="00864E21" w:rsidRDefault="000B4A45" w:rsidP="00405116">
            <w:pPr>
              <w:widowControl w:val="0"/>
              <w:shd w:val="clear" w:color="auto" w:fill="FFFFFF"/>
              <w:autoSpaceDE w:val="0"/>
              <w:autoSpaceDN w:val="0"/>
              <w:adjustRightInd w:val="0"/>
              <w:jc w:val="both"/>
              <w:rPr>
                <w:rFonts w:eastAsia="Times New Roman"/>
                <w:bCs/>
              </w:rPr>
            </w:pPr>
            <w:r w:rsidRPr="00864E21">
              <w:rPr>
                <w:rFonts w:eastAsia="Times New Roman"/>
                <w:bCs/>
              </w:rPr>
              <w:t>-отчет.</w:t>
            </w:r>
          </w:p>
          <w:p w:rsidR="000B4A45" w:rsidRPr="00864E21" w:rsidRDefault="000B4A45" w:rsidP="00405116">
            <w:pPr>
              <w:jc w:val="both"/>
              <w:rPr>
                <w:rFonts w:eastAsia="Times New Roman"/>
              </w:rPr>
            </w:pPr>
          </w:p>
        </w:tc>
      </w:tr>
    </w:tbl>
    <w:p w:rsidR="000B4A45" w:rsidRPr="00864E21" w:rsidRDefault="000B4A45" w:rsidP="000B4A45"/>
    <w:p w:rsidR="000B4A45" w:rsidRPr="00B27F51" w:rsidRDefault="000B4A45" w:rsidP="000B4A45">
      <w:pPr>
        <w:jc w:val="center"/>
        <w:rPr>
          <w:b/>
        </w:rPr>
      </w:pPr>
      <w:r w:rsidRPr="00B27F51">
        <w:rPr>
          <w:b/>
        </w:rPr>
        <w:t>УП.03 УЧЕБНАЯ ПРАКТИКА</w:t>
      </w:r>
    </w:p>
    <w:p w:rsidR="000B4A45" w:rsidRPr="00B27F51" w:rsidRDefault="000B4A45" w:rsidP="000B4A45"/>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88326A">
        <w:rPr>
          <w:rFonts w:eastAsia="Times New Roman"/>
          <w:b/>
        </w:rPr>
        <w:t>1.1. Область применения рабочей программы.</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8326A">
        <w:rPr>
          <w:rFonts w:eastAsia="Times New Roman"/>
        </w:rPr>
        <w:t>Рабочая программа учебной практики ПМ.03Работа на контрольно-кассовой технике и расчеты с покупателями является частью основной профессиональной образовательной программы</w:t>
      </w:r>
      <w:r>
        <w:rPr>
          <w:rFonts w:eastAsia="Times New Roman"/>
        </w:rPr>
        <w:t xml:space="preserve"> </w:t>
      </w:r>
      <w:r w:rsidRPr="0088326A">
        <w:rPr>
          <w:rFonts w:eastAsia="Times New Roman"/>
        </w:rPr>
        <w:t>подготовки квалифицированных рабочих, служащих (ППКРС) в соответствии с ФГОС СПО</w:t>
      </w:r>
      <w:r>
        <w:rPr>
          <w:rFonts w:eastAsia="Times New Roman"/>
        </w:rPr>
        <w:t xml:space="preserve"> </w:t>
      </w:r>
      <w:r w:rsidRPr="0088326A">
        <w:rPr>
          <w:rFonts w:eastAsia="Times New Roman"/>
        </w:rPr>
        <w:t>по профессии 38.01.02 Продавец, контролер-кассир.</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88326A">
        <w:rPr>
          <w:rFonts w:eastAsia="Times New Roman"/>
          <w:b/>
        </w:rPr>
        <w:t>1.2. Цели и задачи учебной практики.</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8326A">
        <w:rPr>
          <w:rFonts w:eastAsia="Times New Roman"/>
        </w:rPr>
        <w:t>Целью учебной практики профессиональной деятельности по профессии 38.01.02 Продавец, контролер-кассир является освоение обучающимися:</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пм.03Работа на контрольно-кассовой технике и расчеты с покупателями;</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формирование общих и профессиональных компетенций;</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приобретение опыта практической работы обучающимися по профессии.</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8326A">
        <w:rPr>
          <w:rFonts w:eastAsia="Times New Roman"/>
        </w:rPr>
        <w:t>Задачами учебной практики (профессионального обучения) являются:</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закрепление и совершенствование первоначальных практических профессиональных умений обучающихся.</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8326A">
        <w:rPr>
          <w:rFonts w:eastAsia="Times New Roman"/>
        </w:rPr>
        <w:t>В результате прохождения учебной практики, обучающий должен</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b/>
        </w:rPr>
        <w:t>иметь</w:t>
      </w:r>
      <w:r w:rsidRPr="0088326A">
        <w:rPr>
          <w:rFonts w:eastAsia="Times New Roman"/>
        </w:rPr>
        <w:t xml:space="preserve"> практический опыт:</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эксплуатации контрольно-кассовой техники (ККТ) и обслуживания покупателей.</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b/>
        </w:rPr>
        <w:t>Уметь</w:t>
      </w:r>
      <w:r w:rsidRPr="0088326A">
        <w:rPr>
          <w:rFonts w:eastAsia="Times New Roman"/>
        </w:rPr>
        <w:t>:</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-осуществлять подготовку ККТ различных видов;</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xml:space="preserve">-работать на ККТ различных видов: автономных, пассивных, системных, активных системных (компьютеризированных кассовых машинах – </w:t>
      </w:r>
      <w:r w:rsidRPr="0088326A">
        <w:rPr>
          <w:rFonts w:eastAsia="Times New Roman"/>
          <w:lang w:val="en-US"/>
        </w:rPr>
        <w:t>POS</w:t>
      </w:r>
      <w:r w:rsidRPr="0088326A">
        <w:rPr>
          <w:rFonts w:eastAsia="Times New Roman"/>
        </w:rPr>
        <w:t xml:space="preserve"> терминалах), фискальных регистраторах;</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-устранять мелкие неисправности при работе на ККТ;</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-распознавать платежеспособность государственных денежных знаков;</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-осуществлять заключительные операции при работе на ККТ;</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-оформлять документы по кассовым операциям;</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-соблюдать правила техники безопасности.</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b/>
        </w:rPr>
        <w:t>Знать</w:t>
      </w:r>
      <w:r w:rsidRPr="0088326A">
        <w:rPr>
          <w:rFonts w:eastAsia="Times New Roman"/>
        </w:rPr>
        <w:t>:</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-документы, регламентирующие применение ККТ;</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-правила расчетов и обслуживания покупателей;</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-типовые правила обслуживания эксплуатации ККТ и правила регистрации;</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-классификацию устройства ККТ;</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-основные режимы ККТ;</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-особенности технического обслуживания ККТ;</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-правила оформления документов по кассовым операциям.</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88326A">
        <w:rPr>
          <w:rFonts w:eastAsia="Times New Roman"/>
          <w:b/>
        </w:rPr>
        <w:t>1.3.  Количество часов на освоение учебной практики:</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8326A">
        <w:rPr>
          <w:rFonts w:eastAsia="Times New Roman"/>
        </w:rPr>
        <w:t xml:space="preserve">ПМ.03Работа на контрольно-кассовой технике и расчеты с покупателями </w:t>
      </w:r>
      <w:r>
        <w:rPr>
          <w:rFonts w:eastAsia="Times New Roman"/>
        </w:rPr>
        <w:t>–</w:t>
      </w:r>
      <w:r w:rsidRPr="0088326A">
        <w:rPr>
          <w:rFonts w:eastAsia="Times New Roman"/>
        </w:rPr>
        <w:t xml:space="preserve"> 96</w:t>
      </w:r>
      <w:r>
        <w:rPr>
          <w:rFonts w:eastAsia="Times New Roman"/>
        </w:rPr>
        <w:t xml:space="preserve"> </w:t>
      </w:r>
      <w:r w:rsidRPr="0088326A">
        <w:rPr>
          <w:rFonts w:eastAsia="Times New Roman"/>
        </w:rPr>
        <w:t>часов.</w:t>
      </w:r>
      <w:r>
        <w:rPr>
          <w:rFonts w:eastAsia="Times New Roman"/>
        </w:rPr>
        <w:t xml:space="preserve"> </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88326A">
        <w:rPr>
          <w:rFonts w:eastAsia="Times New Roman"/>
        </w:rPr>
        <w:t>Заключительным этапом процесса обучения учебной практики является зачет.</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p>
    <w:p w:rsidR="000B4A45" w:rsidRPr="00883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eastAsia="Times New Roman"/>
          <w:b/>
          <w:caps/>
        </w:rPr>
      </w:pPr>
      <w:r w:rsidRPr="0088326A">
        <w:rPr>
          <w:rFonts w:eastAsia="Times New Roman"/>
          <w:b/>
          <w:caps/>
        </w:rPr>
        <w:t>2. результаты освоения Рабочей программы учебной практики</w:t>
      </w:r>
    </w:p>
    <w:p w:rsidR="000B4A45" w:rsidRPr="0088326A" w:rsidRDefault="000B4A45" w:rsidP="000B4A45">
      <w:pPr>
        <w:jc w:val="both"/>
        <w:rPr>
          <w:rFonts w:eastAsia="Times New Roman"/>
        </w:rPr>
      </w:pPr>
      <w:r w:rsidRPr="0088326A">
        <w:rPr>
          <w:rFonts w:eastAsia="Times New Roman"/>
        </w:rPr>
        <w:t>Результатом учебной практики является освоение</w:t>
      </w:r>
    </w:p>
    <w:p w:rsidR="000B4A45" w:rsidRPr="0088326A" w:rsidRDefault="000B4A45" w:rsidP="000B4A45">
      <w:pPr>
        <w:jc w:val="both"/>
        <w:rPr>
          <w:rFonts w:eastAsia="Times New Roman"/>
        </w:rPr>
      </w:pPr>
      <w:r w:rsidRPr="0088326A">
        <w:rPr>
          <w:rFonts w:eastAsia="Times New Roman"/>
        </w:rPr>
        <w:t>- общих компетенций (ОК):</w:t>
      </w:r>
    </w:p>
    <w:p w:rsidR="000B4A45" w:rsidRPr="0088326A" w:rsidRDefault="000B4A45" w:rsidP="000B4A45">
      <w:pPr>
        <w:jc w:val="both"/>
        <w:rPr>
          <w:rFonts w:eastAsia="Times New Roman"/>
        </w:rPr>
      </w:pPr>
      <w:r w:rsidRPr="0088326A">
        <w:rPr>
          <w:rFonts w:eastAsia="Times New Roman"/>
        </w:rPr>
        <w:t>- профессиональных компетенций (ПК):</w:t>
      </w:r>
    </w:p>
    <w:tbl>
      <w:tblPr>
        <w:tblW w:w="9356" w:type="dxa"/>
        <w:tblInd w:w="5" w:type="dxa"/>
        <w:tblLayout w:type="fixed"/>
        <w:tblCellMar>
          <w:left w:w="0" w:type="dxa"/>
          <w:right w:w="0" w:type="dxa"/>
        </w:tblCellMar>
        <w:tblLook w:val="0000" w:firstRow="0" w:lastRow="0" w:firstColumn="0" w:lastColumn="0" w:noHBand="0" w:noVBand="0"/>
      </w:tblPr>
      <w:tblGrid>
        <w:gridCol w:w="1085"/>
        <w:gridCol w:w="8271"/>
      </w:tblGrid>
      <w:tr w:rsidR="000B4A45" w:rsidRPr="0088326A" w:rsidTr="00405116">
        <w:trPr>
          <w:trHeight w:val="50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rPr>
                <w:rFonts w:eastAsia="Times New Roman"/>
                <w:color w:val="000000"/>
              </w:rPr>
            </w:pPr>
            <w:r w:rsidRPr="0088326A">
              <w:rPr>
                <w:rFonts w:eastAsia="Times New Roman"/>
                <w:b/>
                <w:bCs/>
                <w:color w:val="000000"/>
              </w:rPr>
              <w:t>Код</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360"/>
              <w:jc w:val="both"/>
              <w:rPr>
                <w:rFonts w:eastAsia="Times New Roman"/>
                <w:color w:val="000000"/>
              </w:rPr>
            </w:pPr>
            <w:r w:rsidRPr="0088326A">
              <w:rPr>
                <w:rFonts w:eastAsia="Times New Roman"/>
                <w:b/>
                <w:bCs/>
                <w:color w:val="000000"/>
              </w:rPr>
              <w:t>Наименование результата практики</w:t>
            </w:r>
          </w:p>
        </w:tc>
      </w:tr>
      <w:tr w:rsidR="000B4A45" w:rsidRPr="0088326A" w:rsidTr="00405116">
        <w:trPr>
          <w:trHeight w:val="495"/>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jc w:val="both"/>
              <w:rPr>
                <w:rFonts w:eastAsia="Times New Roman"/>
                <w:color w:val="000000"/>
              </w:rPr>
            </w:pPr>
            <w:r w:rsidRPr="0088326A">
              <w:rPr>
                <w:rFonts w:eastAsia="Times New Roman"/>
                <w:color w:val="000000"/>
              </w:rPr>
              <w:t>ОК 1.</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Понимать сущность и социальную значимость будущей профессии, проявлять к ней устойчивый интерес.</w:t>
            </w:r>
          </w:p>
        </w:tc>
      </w:tr>
      <w:tr w:rsidR="000B4A45" w:rsidRPr="0088326A" w:rsidTr="00405116">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jc w:val="both"/>
              <w:rPr>
                <w:rFonts w:eastAsia="Times New Roman"/>
                <w:color w:val="000000"/>
              </w:rPr>
            </w:pPr>
            <w:r w:rsidRPr="0088326A">
              <w:rPr>
                <w:rFonts w:eastAsia="Times New Roman"/>
                <w:color w:val="000000"/>
              </w:rPr>
              <w:t>ОК 2.</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Организовывать собственную деятельность, исходя из цели и способов ее достижения, определенных руководителем.</w:t>
            </w:r>
          </w:p>
        </w:tc>
      </w:tr>
      <w:tr w:rsidR="000B4A45" w:rsidRPr="0088326A" w:rsidTr="00405116">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jc w:val="both"/>
              <w:rPr>
                <w:rFonts w:eastAsia="Times New Roman"/>
                <w:color w:val="000000"/>
              </w:rPr>
            </w:pPr>
            <w:r w:rsidRPr="0088326A">
              <w:rPr>
                <w:rFonts w:eastAsia="Times New Roman"/>
                <w:color w:val="000000"/>
                <w:spacing w:val="50"/>
              </w:rPr>
              <w:t>ОК3.</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B4A45" w:rsidRPr="0088326A" w:rsidTr="00405116">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jc w:val="both"/>
              <w:rPr>
                <w:rFonts w:eastAsia="Times New Roman"/>
                <w:color w:val="000000"/>
              </w:rPr>
            </w:pPr>
            <w:r w:rsidRPr="0088326A">
              <w:rPr>
                <w:rFonts w:eastAsia="Times New Roman"/>
                <w:color w:val="000000"/>
              </w:rPr>
              <w:t>ОК 4.</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Осуществлять поиск информации, необходимой для эффективного выполнения профессиональных задач.</w:t>
            </w:r>
          </w:p>
        </w:tc>
      </w:tr>
      <w:tr w:rsidR="000B4A45" w:rsidRPr="0088326A" w:rsidTr="00405116">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jc w:val="both"/>
              <w:rPr>
                <w:rFonts w:eastAsia="Times New Roman"/>
                <w:color w:val="000000"/>
              </w:rPr>
            </w:pPr>
            <w:r w:rsidRPr="0088326A">
              <w:rPr>
                <w:rFonts w:eastAsia="Times New Roman"/>
                <w:color w:val="000000"/>
              </w:rPr>
              <w:t>ОК 5.</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Использовать информационно-коммуникационные технологии в профессиональной деятельности.</w:t>
            </w:r>
          </w:p>
        </w:tc>
      </w:tr>
      <w:tr w:rsidR="000B4A45" w:rsidRPr="0088326A" w:rsidTr="00405116">
        <w:trPr>
          <w:trHeight w:val="272"/>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jc w:val="both"/>
              <w:rPr>
                <w:rFonts w:eastAsia="Times New Roman"/>
                <w:color w:val="000000"/>
              </w:rPr>
            </w:pPr>
            <w:r w:rsidRPr="0088326A">
              <w:rPr>
                <w:rFonts w:eastAsia="Times New Roman"/>
                <w:color w:val="000000"/>
                <w:spacing w:val="50"/>
                <w:lang w:val="en-US"/>
              </w:rPr>
              <w:t>OK6</w:t>
            </w:r>
            <w:r w:rsidRPr="0088326A">
              <w:rPr>
                <w:rFonts w:eastAsia="Times New Roman"/>
                <w:color w:val="000000"/>
                <w:spacing w:val="50"/>
              </w:rPr>
              <w:t>.</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Работать в команде, эффективно общаться с коллегами, руководством, клиентами.</w:t>
            </w:r>
          </w:p>
        </w:tc>
      </w:tr>
      <w:tr w:rsidR="000B4A45" w:rsidRPr="0088326A" w:rsidTr="00405116">
        <w:trPr>
          <w:trHeight w:val="495"/>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jc w:val="both"/>
              <w:rPr>
                <w:rFonts w:eastAsia="Times New Roman"/>
                <w:color w:val="000000"/>
              </w:rPr>
            </w:pPr>
            <w:r w:rsidRPr="0088326A">
              <w:rPr>
                <w:rFonts w:eastAsia="Times New Roman"/>
                <w:color w:val="000000"/>
              </w:rPr>
              <w:t>ОК 7.</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0B4A45" w:rsidRPr="0088326A" w:rsidTr="00405116">
        <w:trPr>
          <w:trHeight w:val="506"/>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rPr>
                <w:rFonts w:eastAsia="Times New Roman"/>
                <w:color w:val="000000"/>
              </w:rPr>
            </w:pPr>
            <w:r w:rsidRPr="0088326A">
              <w:rPr>
                <w:rFonts w:eastAsia="Times New Roman"/>
                <w:color w:val="000000"/>
              </w:rPr>
              <w:t>ОК8.</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Исполнять воинскую обязанность, в том числе с применением полученных профессиональных знаний (для юношей).</w:t>
            </w:r>
          </w:p>
        </w:tc>
      </w:tr>
      <w:tr w:rsidR="000B4A45" w:rsidRPr="0088326A" w:rsidTr="00405116">
        <w:trPr>
          <w:trHeight w:val="519"/>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rPr>
                <w:rFonts w:eastAsia="Times New Roman"/>
                <w:color w:val="000000"/>
              </w:rPr>
            </w:pPr>
            <w:r w:rsidRPr="0088326A">
              <w:rPr>
                <w:rFonts w:eastAsia="Times New Roman"/>
                <w:color w:val="000000"/>
              </w:rPr>
              <w:t>ПК 3.1.</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Соблюдать правила эксплуатации контрольно-кассовой техники (ККТ) и выполнять расчетные операции с покупателями.</w:t>
            </w:r>
          </w:p>
        </w:tc>
      </w:tr>
      <w:tr w:rsidR="000B4A45" w:rsidRPr="0088326A" w:rsidTr="00405116">
        <w:trPr>
          <w:trHeight w:val="261"/>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rPr>
                <w:rFonts w:eastAsia="Times New Roman"/>
                <w:color w:val="000000"/>
              </w:rPr>
            </w:pPr>
            <w:r w:rsidRPr="0088326A">
              <w:rPr>
                <w:rFonts w:eastAsia="Times New Roman"/>
                <w:color w:val="000000"/>
              </w:rPr>
              <w:t>ПК 3.2.</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Проверять платежеспособность государственных денежных знаков.</w:t>
            </w:r>
          </w:p>
        </w:tc>
      </w:tr>
      <w:tr w:rsidR="000B4A45" w:rsidRPr="0088326A" w:rsidTr="00405116">
        <w:trPr>
          <w:trHeight w:val="496"/>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rPr>
                <w:rFonts w:eastAsia="Times New Roman"/>
                <w:color w:val="000000"/>
              </w:rPr>
            </w:pPr>
            <w:r w:rsidRPr="0088326A">
              <w:rPr>
                <w:rFonts w:eastAsia="Times New Roman"/>
                <w:color w:val="000000"/>
              </w:rPr>
              <w:t>ПК 3.3.</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Проверять качество и количество продаваемых товаров, качество упаковки, наличие маркировки, правильность цен на товары и услуги.</w:t>
            </w:r>
          </w:p>
        </w:tc>
      </w:tr>
      <w:tr w:rsidR="000B4A45" w:rsidRPr="0088326A" w:rsidTr="00405116">
        <w:trPr>
          <w:trHeight w:val="239"/>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rPr>
                <w:rFonts w:eastAsia="Times New Roman"/>
                <w:color w:val="000000"/>
              </w:rPr>
            </w:pPr>
            <w:r w:rsidRPr="0088326A">
              <w:rPr>
                <w:rFonts w:eastAsia="Times New Roman"/>
                <w:color w:val="000000"/>
              </w:rPr>
              <w:t>ПК 3.4.</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Оформлять документы по кассовым операциям.</w:t>
            </w:r>
          </w:p>
        </w:tc>
      </w:tr>
      <w:tr w:rsidR="000B4A45" w:rsidRPr="0088326A" w:rsidTr="00405116">
        <w:trPr>
          <w:trHeight w:val="311"/>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left="100"/>
              <w:rPr>
                <w:rFonts w:eastAsia="Times New Roman"/>
                <w:color w:val="000000"/>
              </w:rPr>
            </w:pPr>
            <w:r w:rsidRPr="0088326A">
              <w:rPr>
                <w:rFonts w:eastAsia="Times New Roman"/>
                <w:color w:val="000000"/>
              </w:rPr>
              <w:t>ПК 3.5.</w:t>
            </w:r>
          </w:p>
        </w:tc>
        <w:tc>
          <w:tcPr>
            <w:tcW w:w="8271" w:type="dxa"/>
            <w:tcBorders>
              <w:top w:val="single" w:sz="4" w:space="0" w:color="auto"/>
              <w:left w:val="single" w:sz="4" w:space="0" w:color="auto"/>
              <w:bottom w:val="single" w:sz="4" w:space="0" w:color="auto"/>
              <w:right w:val="single" w:sz="4" w:space="0" w:color="auto"/>
            </w:tcBorders>
            <w:shd w:val="clear" w:color="auto" w:fill="FFFFFF"/>
          </w:tcPr>
          <w:p w:rsidR="000B4A45" w:rsidRPr="0088326A" w:rsidRDefault="000B4A45" w:rsidP="00405116">
            <w:pPr>
              <w:ind w:firstLine="261"/>
              <w:jc w:val="both"/>
              <w:rPr>
                <w:rFonts w:eastAsia="Times New Roman"/>
                <w:color w:val="000000"/>
              </w:rPr>
            </w:pPr>
            <w:r w:rsidRPr="0088326A">
              <w:rPr>
                <w:rFonts w:eastAsia="Times New Roman"/>
                <w:color w:val="000000"/>
              </w:rPr>
              <w:t>Осуществлять контроль сохранности товарно-материальных ценностей.</w:t>
            </w:r>
          </w:p>
        </w:tc>
      </w:tr>
    </w:tbl>
    <w:p w:rsidR="000B4A45" w:rsidRDefault="000B4A45" w:rsidP="000B4A45">
      <w:pPr>
        <w:jc w:val="center"/>
        <w:rPr>
          <w:b/>
        </w:rPr>
      </w:pPr>
    </w:p>
    <w:p w:rsidR="000B4A45" w:rsidRPr="0088326A" w:rsidRDefault="000B4A45" w:rsidP="000B4A45">
      <w:pPr>
        <w:jc w:val="center"/>
        <w:rPr>
          <w:b/>
        </w:rPr>
      </w:pPr>
      <w:r w:rsidRPr="0088326A">
        <w:rPr>
          <w:b/>
        </w:rPr>
        <w:t>3. Структура и содержание рабочей программы учебной практики ПМ.03 Работа на контрольно-кассовой технике и расчеты с покупателями.</w:t>
      </w:r>
    </w:p>
    <w:p w:rsidR="000B4A45" w:rsidRPr="0088326A" w:rsidRDefault="000B4A45" w:rsidP="000B4A45">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6183"/>
        <w:gridCol w:w="873"/>
      </w:tblGrid>
      <w:tr w:rsidR="000B4A45" w:rsidRPr="008D4C93" w:rsidTr="00405116">
        <w:tc>
          <w:tcPr>
            <w:tcW w:w="2181" w:type="dxa"/>
          </w:tcPr>
          <w:p w:rsidR="000B4A45" w:rsidRPr="008D4C93" w:rsidRDefault="000B4A45" w:rsidP="00405116">
            <w:pPr>
              <w:rPr>
                <w:b/>
              </w:rPr>
            </w:pPr>
            <w:r w:rsidRPr="008D4C93">
              <w:rPr>
                <w:b/>
              </w:rPr>
              <w:t>Наименование разделов профессионального модуля и тем.</w:t>
            </w:r>
          </w:p>
        </w:tc>
        <w:tc>
          <w:tcPr>
            <w:tcW w:w="6183" w:type="dxa"/>
          </w:tcPr>
          <w:p w:rsidR="000B4A45" w:rsidRPr="008D4C93" w:rsidRDefault="000B4A45" w:rsidP="00405116">
            <w:pPr>
              <w:rPr>
                <w:b/>
              </w:rPr>
            </w:pPr>
            <w:r w:rsidRPr="008D4C93">
              <w:rPr>
                <w:b/>
              </w:rPr>
              <w:t>Содержание учебного материала, лабораторные работы и практические занятия.</w:t>
            </w:r>
          </w:p>
        </w:tc>
        <w:tc>
          <w:tcPr>
            <w:tcW w:w="873" w:type="dxa"/>
          </w:tcPr>
          <w:p w:rsidR="000B4A45" w:rsidRPr="008D4C93" w:rsidRDefault="000B4A45" w:rsidP="00405116">
            <w:pPr>
              <w:rPr>
                <w:b/>
              </w:rPr>
            </w:pPr>
            <w:r w:rsidRPr="008D4C93">
              <w:rPr>
                <w:b/>
              </w:rPr>
              <w:t>Объем часов.</w:t>
            </w:r>
          </w:p>
        </w:tc>
      </w:tr>
      <w:tr w:rsidR="000B4A45" w:rsidRPr="008D4C93" w:rsidTr="00405116">
        <w:trPr>
          <w:trHeight w:val="177"/>
        </w:trPr>
        <w:tc>
          <w:tcPr>
            <w:tcW w:w="2181" w:type="dxa"/>
          </w:tcPr>
          <w:p w:rsidR="000B4A45" w:rsidRPr="008D4C93" w:rsidRDefault="000B4A45" w:rsidP="00405116">
            <w:pPr>
              <w:jc w:val="center"/>
            </w:pPr>
            <w:r w:rsidRPr="008D4C93">
              <w:t>1</w:t>
            </w:r>
          </w:p>
        </w:tc>
        <w:tc>
          <w:tcPr>
            <w:tcW w:w="6183" w:type="dxa"/>
          </w:tcPr>
          <w:p w:rsidR="000B4A45" w:rsidRPr="008D4C93" w:rsidRDefault="000B4A45" w:rsidP="00405116">
            <w:pPr>
              <w:jc w:val="center"/>
            </w:pPr>
            <w:r w:rsidRPr="008D4C93">
              <w:t>2</w:t>
            </w:r>
          </w:p>
        </w:tc>
        <w:tc>
          <w:tcPr>
            <w:tcW w:w="873" w:type="dxa"/>
          </w:tcPr>
          <w:p w:rsidR="000B4A45" w:rsidRPr="008D4C93" w:rsidRDefault="000B4A45" w:rsidP="00405116">
            <w:pPr>
              <w:jc w:val="center"/>
            </w:pPr>
            <w:r w:rsidRPr="008D4C93">
              <w:t>3</w:t>
            </w:r>
          </w:p>
        </w:tc>
      </w:tr>
      <w:tr w:rsidR="000B4A45" w:rsidRPr="008D4C93" w:rsidTr="00405116">
        <w:trPr>
          <w:trHeight w:val="808"/>
        </w:trPr>
        <w:tc>
          <w:tcPr>
            <w:tcW w:w="2181" w:type="dxa"/>
          </w:tcPr>
          <w:p w:rsidR="000B4A45" w:rsidRPr="008D4C93" w:rsidRDefault="000B4A45" w:rsidP="00405116">
            <w:pPr>
              <w:rPr>
                <w:b/>
              </w:rPr>
            </w:pPr>
            <w:r w:rsidRPr="008D4C93">
              <w:rPr>
                <w:b/>
              </w:rPr>
              <w:t>Раздел 1. Работа на контрольно-кассовой технике.</w:t>
            </w:r>
          </w:p>
        </w:tc>
        <w:tc>
          <w:tcPr>
            <w:tcW w:w="6183" w:type="dxa"/>
          </w:tcPr>
          <w:p w:rsidR="000B4A45" w:rsidRPr="008D4C93" w:rsidRDefault="000B4A45" w:rsidP="00405116"/>
        </w:tc>
        <w:tc>
          <w:tcPr>
            <w:tcW w:w="873" w:type="dxa"/>
          </w:tcPr>
          <w:p w:rsidR="000B4A45" w:rsidRPr="008D4C93" w:rsidRDefault="000B4A45" w:rsidP="00405116">
            <w:r w:rsidRPr="008D4C93">
              <w:t>96</w:t>
            </w:r>
          </w:p>
        </w:tc>
      </w:tr>
      <w:tr w:rsidR="000B4A45" w:rsidRPr="008D4C93" w:rsidTr="00405116">
        <w:tc>
          <w:tcPr>
            <w:tcW w:w="2181" w:type="dxa"/>
            <w:vMerge w:val="restart"/>
          </w:tcPr>
          <w:p w:rsidR="000B4A45" w:rsidRPr="008D4C93" w:rsidRDefault="000B4A45" w:rsidP="00405116">
            <w:pPr>
              <w:rPr>
                <w:b/>
              </w:rPr>
            </w:pPr>
            <w:r w:rsidRPr="008D4C93">
              <w:rPr>
                <w:b/>
              </w:rPr>
              <w:t>Тема 1.1. Эксплуатация контрольно-кассовой техники.</w:t>
            </w:r>
          </w:p>
          <w:p w:rsidR="000B4A45" w:rsidRPr="008D4C93" w:rsidRDefault="000B4A45" w:rsidP="00405116">
            <w:pPr>
              <w:rPr>
                <w:b/>
              </w:rPr>
            </w:pPr>
          </w:p>
        </w:tc>
        <w:tc>
          <w:tcPr>
            <w:tcW w:w="6183" w:type="dxa"/>
          </w:tcPr>
          <w:p w:rsidR="000B4A45" w:rsidRPr="008D4C93" w:rsidRDefault="000B4A45" w:rsidP="00405116">
            <w:pPr>
              <w:rPr>
                <w:b/>
              </w:rPr>
            </w:pPr>
            <w:r w:rsidRPr="008D4C93">
              <w:rPr>
                <w:b/>
              </w:rPr>
              <w:t>Виды работ:</w:t>
            </w:r>
          </w:p>
        </w:tc>
        <w:tc>
          <w:tcPr>
            <w:tcW w:w="873" w:type="dxa"/>
          </w:tcPr>
          <w:p w:rsidR="000B4A45" w:rsidRPr="008D4C93" w:rsidRDefault="000B4A45" w:rsidP="00405116">
            <w:r w:rsidRPr="008D4C93">
              <w:t>24</w:t>
            </w:r>
          </w:p>
        </w:tc>
      </w:tr>
      <w:tr w:rsidR="000B4A45" w:rsidRPr="008D4C93" w:rsidTr="00405116">
        <w:tc>
          <w:tcPr>
            <w:tcW w:w="2181" w:type="dxa"/>
            <w:vMerge/>
          </w:tcPr>
          <w:p w:rsidR="000B4A45" w:rsidRPr="008D4C93" w:rsidRDefault="000B4A45" w:rsidP="00405116"/>
        </w:tc>
        <w:tc>
          <w:tcPr>
            <w:tcW w:w="6183" w:type="dxa"/>
          </w:tcPr>
          <w:p w:rsidR="000B4A45" w:rsidRPr="008D4C93" w:rsidRDefault="000B4A45" w:rsidP="008B7DE8">
            <w:pPr>
              <w:pStyle w:val="a3"/>
              <w:numPr>
                <w:ilvl w:val="0"/>
                <w:numId w:val="212"/>
              </w:numPr>
              <w:jc w:val="left"/>
            </w:pPr>
            <w:r w:rsidRPr="008D4C93">
              <w:t xml:space="preserve">Провести инструктаж  техники безопасности.  </w:t>
            </w:r>
          </w:p>
          <w:p w:rsidR="000B4A45" w:rsidRPr="008D4C93" w:rsidRDefault="000B4A45" w:rsidP="008B7DE8">
            <w:pPr>
              <w:pStyle w:val="a3"/>
              <w:numPr>
                <w:ilvl w:val="0"/>
                <w:numId w:val="212"/>
              </w:numPr>
              <w:jc w:val="left"/>
            </w:pPr>
            <w:r w:rsidRPr="008D4C93">
              <w:t>Изучить устройство и технико-эксплуатационные характеристики  микрокалькуляторов. Ввод данных в микрокалькулятор.</w:t>
            </w:r>
          </w:p>
          <w:p w:rsidR="000B4A45" w:rsidRPr="008D4C93" w:rsidRDefault="000B4A45" w:rsidP="008B7DE8">
            <w:pPr>
              <w:pStyle w:val="a3"/>
              <w:numPr>
                <w:ilvl w:val="0"/>
                <w:numId w:val="212"/>
              </w:numPr>
              <w:jc w:val="left"/>
            </w:pPr>
            <w:r w:rsidRPr="008D4C93">
              <w:t xml:space="preserve">Изучить назначение и устройство контрольно-кассовых машин. Типовые правила эксплуатации контрольно-кассовых машин, правила технического обслуживания ККМ. </w:t>
            </w:r>
          </w:p>
          <w:p w:rsidR="000B4A45" w:rsidRPr="0088326A" w:rsidRDefault="000B4A45" w:rsidP="008B7DE8">
            <w:pPr>
              <w:pStyle w:val="a3"/>
              <w:numPr>
                <w:ilvl w:val="0"/>
                <w:numId w:val="212"/>
              </w:numPr>
              <w:jc w:val="left"/>
            </w:pPr>
            <w:r w:rsidRPr="008D4C93">
              <w:t>Изучить налоговый контроль эксплуатации ККМ, документы, регламентирующие применение ККМ.</w:t>
            </w:r>
          </w:p>
        </w:tc>
        <w:tc>
          <w:tcPr>
            <w:tcW w:w="873" w:type="dxa"/>
          </w:tcPr>
          <w:p w:rsidR="000B4A45" w:rsidRPr="008D4C93" w:rsidRDefault="000B4A45" w:rsidP="00405116"/>
        </w:tc>
      </w:tr>
      <w:tr w:rsidR="000B4A45" w:rsidRPr="008D4C93" w:rsidTr="00405116">
        <w:tc>
          <w:tcPr>
            <w:tcW w:w="2181" w:type="dxa"/>
            <w:vMerge w:val="restart"/>
          </w:tcPr>
          <w:p w:rsidR="000B4A45" w:rsidRPr="008D4C93" w:rsidRDefault="000B4A45" w:rsidP="00405116">
            <w:pPr>
              <w:rPr>
                <w:b/>
              </w:rPr>
            </w:pPr>
            <w:r w:rsidRPr="008D4C93">
              <w:rPr>
                <w:b/>
              </w:rPr>
              <w:t>Тема 1.2. Организация рабочего места кассира</w:t>
            </w:r>
          </w:p>
        </w:tc>
        <w:tc>
          <w:tcPr>
            <w:tcW w:w="6183" w:type="dxa"/>
          </w:tcPr>
          <w:p w:rsidR="000B4A45" w:rsidRPr="008D4C93" w:rsidRDefault="000B4A45" w:rsidP="00405116">
            <w:pPr>
              <w:rPr>
                <w:b/>
              </w:rPr>
            </w:pPr>
            <w:r w:rsidRPr="008D4C93">
              <w:rPr>
                <w:b/>
              </w:rPr>
              <w:t>Виды работ:</w:t>
            </w:r>
          </w:p>
        </w:tc>
        <w:tc>
          <w:tcPr>
            <w:tcW w:w="873" w:type="dxa"/>
          </w:tcPr>
          <w:p w:rsidR="000B4A45" w:rsidRPr="008D4C93" w:rsidRDefault="000B4A45" w:rsidP="00405116">
            <w:r w:rsidRPr="008D4C93">
              <w:t>18</w:t>
            </w:r>
          </w:p>
        </w:tc>
      </w:tr>
      <w:tr w:rsidR="000B4A45" w:rsidRPr="008D4C93" w:rsidTr="00405116">
        <w:tc>
          <w:tcPr>
            <w:tcW w:w="2181" w:type="dxa"/>
            <w:vMerge/>
          </w:tcPr>
          <w:p w:rsidR="000B4A45" w:rsidRPr="008D4C93" w:rsidRDefault="000B4A45" w:rsidP="00405116"/>
        </w:tc>
        <w:tc>
          <w:tcPr>
            <w:tcW w:w="6183" w:type="dxa"/>
          </w:tcPr>
          <w:p w:rsidR="000B4A45" w:rsidRPr="008D4C93" w:rsidRDefault="000B4A45" w:rsidP="008B7DE8">
            <w:pPr>
              <w:pStyle w:val="a3"/>
              <w:numPr>
                <w:ilvl w:val="0"/>
                <w:numId w:val="213"/>
              </w:numPr>
              <w:jc w:val="left"/>
            </w:pPr>
            <w:r w:rsidRPr="008D4C93">
              <w:t>Провести инструктаж  правил личной гигиены. Закрепить правила  организации рабочего места кассира.</w:t>
            </w:r>
          </w:p>
          <w:p w:rsidR="000B4A45" w:rsidRPr="008D4C93" w:rsidRDefault="000B4A45" w:rsidP="008B7DE8">
            <w:pPr>
              <w:pStyle w:val="a3"/>
              <w:numPr>
                <w:ilvl w:val="0"/>
                <w:numId w:val="213"/>
              </w:numPr>
              <w:jc w:val="left"/>
            </w:pPr>
            <w:r w:rsidRPr="008D4C93">
              <w:t>Изучить денежные банкноты и монеты, отличительные особенности банкнот и монет.</w:t>
            </w:r>
          </w:p>
          <w:p w:rsidR="000B4A45" w:rsidRPr="008D4C93" w:rsidRDefault="000B4A45" w:rsidP="008B7DE8">
            <w:pPr>
              <w:pStyle w:val="a3"/>
              <w:numPr>
                <w:ilvl w:val="0"/>
                <w:numId w:val="213"/>
              </w:numPr>
              <w:jc w:val="left"/>
            </w:pPr>
            <w:r w:rsidRPr="008D4C93">
              <w:t>Изучить правила подсчета стоимости покупки, правила расчета с покупателями, способы расчета с покупателями.</w:t>
            </w:r>
          </w:p>
        </w:tc>
        <w:tc>
          <w:tcPr>
            <w:tcW w:w="873" w:type="dxa"/>
          </w:tcPr>
          <w:p w:rsidR="000B4A45" w:rsidRPr="008D4C93" w:rsidRDefault="000B4A45" w:rsidP="00405116"/>
        </w:tc>
      </w:tr>
      <w:tr w:rsidR="000B4A45" w:rsidRPr="008D4C93" w:rsidTr="00405116">
        <w:tc>
          <w:tcPr>
            <w:tcW w:w="2181" w:type="dxa"/>
            <w:vMerge w:val="restart"/>
          </w:tcPr>
          <w:p w:rsidR="000B4A45" w:rsidRPr="008D4C93" w:rsidRDefault="000B4A45" w:rsidP="00405116">
            <w:pPr>
              <w:rPr>
                <w:b/>
              </w:rPr>
            </w:pPr>
            <w:r w:rsidRPr="008D4C93">
              <w:rPr>
                <w:b/>
              </w:rPr>
              <w:t>Тема 1.3. Подготовка к работе ККТ различных типов.</w:t>
            </w:r>
          </w:p>
        </w:tc>
        <w:tc>
          <w:tcPr>
            <w:tcW w:w="6183" w:type="dxa"/>
          </w:tcPr>
          <w:p w:rsidR="000B4A45" w:rsidRPr="008D4C93" w:rsidRDefault="000B4A45" w:rsidP="00405116">
            <w:pPr>
              <w:rPr>
                <w:b/>
              </w:rPr>
            </w:pPr>
            <w:r w:rsidRPr="008D4C93">
              <w:rPr>
                <w:b/>
              </w:rPr>
              <w:t>Виды работ:</w:t>
            </w:r>
          </w:p>
        </w:tc>
        <w:tc>
          <w:tcPr>
            <w:tcW w:w="873" w:type="dxa"/>
          </w:tcPr>
          <w:p w:rsidR="000B4A45" w:rsidRPr="008D4C93" w:rsidRDefault="000B4A45" w:rsidP="00405116">
            <w:r w:rsidRPr="008D4C93">
              <w:t>12</w:t>
            </w:r>
          </w:p>
        </w:tc>
      </w:tr>
      <w:tr w:rsidR="000B4A45" w:rsidRPr="008D4C93" w:rsidTr="00405116">
        <w:tc>
          <w:tcPr>
            <w:tcW w:w="2181" w:type="dxa"/>
            <w:vMerge/>
          </w:tcPr>
          <w:p w:rsidR="000B4A45" w:rsidRPr="008D4C93" w:rsidRDefault="000B4A45" w:rsidP="00405116"/>
        </w:tc>
        <w:tc>
          <w:tcPr>
            <w:tcW w:w="6183" w:type="dxa"/>
          </w:tcPr>
          <w:p w:rsidR="000B4A45" w:rsidRPr="008D4C93" w:rsidRDefault="000B4A45" w:rsidP="008B7DE8">
            <w:pPr>
              <w:pStyle w:val="a3"/>
              <w:numPr>
                <w:ilvl w:val="0"/>
                <w:numId w:val="214"/>
              </w:numPr>
              <w:jc w:val="left"/>
            </w:pPr>
            <w:r w:rsidRPr="008D4C93">
              <w:t>Осуществить подготовку к работе ККМ «ЭКР-2102К», заправить  ленту; ККМ «АМС-100Ф», заправить ленту; ККМ «АСТРА-100Ф», заправить  ленту.</w:t>
            </w:r>
          </w:p>
          <w:p w:rsidR="000B4A45" w:rsidRPr="008D4C93" w:rsidRDefault="000B4A45" w:rsidP="008B7DE8">
            <w:pPr>
              <w:pStyle w:val="a3"/>
              <w:numPr>
                <w:ilvl w:val="0"/>
                <w:numId w:val="214"/>
              </w:numPr>
              <w:jc w:val="left"/>
            </w:pPr>
            <w:r w:rsidRPr="008D4C93">
              <w:t>Осуществить подготовку к работе ККМ «МЕРКУРИЙ-115Ф», заправить ленту; ККМ «САМСУНГ-250</w:t>
            </w:r>
            <w:r w:rsidRPr="008D4C93">
              <w:rPr>
                <w:lang w:val="en-US"/>
              </w:rPr>
              <w:t>RF</w:t>
            </w:r>
            <w:r w:rsidRPr="008D4C93">
              <w:t>», заправить ленту; ККМ «САМСУНГ-4615RF», заправить ленту.</w:t>
            </w:r>
          </w:p>
        </w:tc>
        <w:tc>
          <w:tcPr>
            <w:tcW w:w="873" w:type="dxa"/>
          </w:tcPr>
          <w:p w:rsidR="000B4A45" w:rsidRPr="008D4C93" w:rsidRDefault="000B4A45" w:rsidP="00405116"/>
        </w:tc>
      </w:tr>
      <w:tr w:rsidR="000B4A45" w:rsidRPr="008D4C93" w:rsidTr="00405116">
        <w:tc>
          <w:tcPr>
            <w:tcW w:w="2181" w:type="dxa"/>
            <w:vMerge w:val="restart"/>
          </w:tcPr>
          <w:p w:rsidR="000B4A45" w:rsidRPr="008D4C93" w:rsidRDefault="000B4A45" w:rsidP="00405116">
            <w:r w:rsidRPr="008D4C93">
              <w:rPr>
                <w:b/>
              </w:rPr>
              <w:t>Тема 1.4. Работа на ККТ различных типов.</w:t>
            </w:r>
          </w:p>
        </w:tc>
        <w:tc>
          <w:tcPr>
            <w:tcW w:w="6183" w:type="dxa"/>
          </w:tcPr>
          <w:p w:rsidR="000B4A45" w:rsidRPr="008D4C93" w:rsidRDefault="000B4A45" w:rsidP="00405116">
            <w:pPr>
              <w:rPr>
                <w:b/>
              </w:rPr>
            </w:pPr>
            <w:r w:rsidRPr="008D4C93">
              <w:rPr>
                <w:b/>
              </w:rPr>
              <w:t>Виды работ:</w:t>
            </w:r>
          </w:p>
        </w:tc>
        <w:tc>
          <w:tcPr>
            <w:tcW w:w="873" w:type="dxa"/>
          </w:tcPr>
          <w:p w:rsidR="000B4A45" w:rsidRPr="008D4C93" w:rsidRDefault="000B4A45" w:rsidP="00405116">
            <w:r w:rsidRPr="008D4C93">
              <w:t>24</w:t>
            </w:r>
          </w:p>
        </w:tc>
      </w:tr>
      <w:tr w:rsidR="000B4A45" w:rsidRPr="008D4C93" w:rsidTr="00405116">
        <w:tc>
          <w:tcPr>
            <w:tcW w:w="2181" w:type="dxa"/>
            <w:vMerge/>
          </w:tcPr>
          <w:p w:rsidR="000B4A45" w:rsidRPr="008D4C93" w:rsidRDefault="000B4A45" w:rsidP="00405116"/>
        </w:tc>
        <w:tc>
          <w:tcPr>
            <w:tcW w:w="6183" w:type="dxa"/>
          </w:tcPr>
          <w:p w:rsidR="000B4A45" w:rsidRPr="008D4C93" w:rsidRDefault="000B4A45" w:rsidP="008B7DE8">
            <w:pPr>
              <w:pStyle w:val="a3"/>
              <w:numPr>
                <w:ilvl w:val="0"/>
                <w:numId w:val="215"/>
              </w:numPr>
              <w:jc w:val="left"/>
            </w:pPr>
            <w:r w:rsidRPr="008D4C93">
              <w:t>Овладение навыками работы на ККМ «ЭКР-2102К».</w:t>
            </w:r>
          </w:p>
          <w:p w:rsidR="000B4A45" w:rsidRPr="008D4C93" w:rsidRDefault="000B4A45" w:rsidP="008B7DE8">
            <w:pPr>
              <w:pStyle w:val="a3"/>
              <w:numPr>
                <w:ilvl w:val="0"/>
                <w:numId w:val="215"/>
              </w:numPr>
              <w:jc w:val="left"/>
            </w:pPr>
            <w:r w:rsidRPr="008D4C93">
              <w:t>Овладение навыками работы на контрольно-кассовой машине  (отработка режимов) «АМС-100Ф».Овладение навыками работы на контрольно-кассовой машине (отработка режимов) «АСТРА-100Ф».</w:t>
            </w:r>
          </w:p>
          <w:p w:rsidR="000B4A45" w:rsidRPr="008D4C93" w:rsidRDefault="000B4A45" w:rsidP="008B7DE8">
            <w:pPr>
              <w:pStyle w:val="a3"/>
              <w:numPr>
                <w:ilvl w:val="0"/>
                <w:numId w:val="215"/>
              </w:numPr>
              <w:jc w:val="left"/>
            </w:pPr>
            <w:r w:rsidRPr="008D4C93">
              <w:t>Овладение навыками работы на контрольно-кассовой машине  (отработка режимов) «МЕРКУРИЙ-115Ф».Овладение навыками работы на контрольно-кассовой машине  (отработка режимов) «САМСУНГ-250RF».Овладение навыками работы на контрольно-кассовой машине  (отработка режимов) «САМСУНГ-4615RF».</w:t>
            </w:r>
          </w:p>
          <w:p w:rsidR="000B4A45" w:rsidRPr="008D4C93" w:rsidRDefault="000B4A45" w:rsidP="008B7DE8">
            <w:pPr>
              <w:pStyle w:val="a3"/>
              <w:numPr>
                <w:ilvl w:val="0"/>
                <w:numId w:val="215"/>
              </w:numPr>
              <w:jc w:val="left"/>
            </w:pPr>
            <w:r w:rsidRPr="008D4C93">
              <w:t>Овладение навыками работы кассового POS терминала.</w:t>
            </w:r>
            <w:r>
              <w:t xml:space="preserve"> </w:t>
            </w:r>
            <w:r w:rsidRPr="008D4C93">
              <w:t>Правила эксплуатации кассового POS терминала.</w:t>
            </w:r>
            <w:r>
              <w:t xml:space="preserve"> </w:t>
            </w:r>
            <w:r w:rsidRPr="008D4C93">
              <w:t>Режимы работы на кассовом POS терминале.</w:t>
            </w:r>
            <w:r>
              <w:t xml:space="preserve"> </w:t>
            </w:r>
            <w:r w:rsidRPr="008D4C93">
              <w:t>Работа на РОS-терминале различных типов.</w:t>
            </w:r>
            <w:r>
              <w:t xml:space="preserve"> </w:t>
            </w:r>
            <w:r w:rsidRPr="008D4C93">
              <w:t>Сканеры штриховых кодов.</w:t>
            </w:r>
          </w:p>
        </w:tc>
        <w:tc>
          <w:tcPr>
            <w:tcW w:w="873" w:type="dxa"/>
          </w:tcPr>
          <w:p w:rsidR="000B4A45" w:rsidRPr="008D4C93" w:rsidRDefault="000B4A45" w:rsidP="00405116"/>
        </w:tc>
      </w:tr>
      <w:tr w:rsidR="000B4A45" w:rsidRPr="008D4C93" w:rsidTr="00405116">
        <w:tc>
          <w:tcPr>
            <w:tcW w:w="2181" w:type="dxa"/>
            <w:vMerge w:val="restart"/>
          </w:tcPr>
          <w:p w:rsidR="000B4A45" w:rsidRPr="008D4C93" w:rsidRDefault="000B4A45" w:rsidP="00405116">
            <w:pPr>
              <w:rPr>
                <w:b/>
              </w:rPr>
            </w:pPr>
            <w:r w:rsidRPr="008D4C93">
              <w:rPr>
                <w:b/>
              </w:rPr>
              <w:t>Тема 1.5. Неисправности и способы их устранения при работе на ККТ различных типов.</w:t>
            </w:r>
          </w:p>
        </w:tc>
        <w:tc>
          <w:tcPr>
            <w:tcW w:w="6183" w:type="dxa"/>
          </w:tcPr>
          <w:p w:rsidR="000B4A45" w:rsidRPr="008D4C93" w:rsidRDefault="000B4A45" w:rsidP="00405116">
            <w:pPr>
              <w:rPr>
                <w:b/>
              </w:rPr>
            </w:pPr>
            <w:r w:rsidRPr="008D4C93">
              <w:rPr>
                <w:b/>
              </w:rPr>
              <w:t>Виды работ:</w:t>
            </w:r>
          </w:p>
        </w:tc>
        <w:tc>
          <w:tcPr>
            <w:tcW w:w="873" w:type="dxa"/>
          </w:tcPr>
          <w:p w:rsidR="000B4A45" w:rsidRPr="008D4C93" w:rsidRDefault="000B4A45" w:rsidP="00405116">
            <w:r w:rsidRPr="008D4C93">
              <w:t>12</w:t>
            </w:r>
          </w:p>
        </w:tc>
      </w:tr>
      <w:tr w:rsidR="000B4A45" w:rsidRPr="008D4C93" w:rsidTr="00405116">
        <w:tc>
          <w:tcPr>
            <w:tcW w:w="2181" w:type="dxa"/>
            <w:vMerge/>
          </w:tcPr>
          <w:p w:rsidR="000B4A45" w:rsidRPr="008D4C93" w:rsidRDefault="000B4A45" w:rsidP="00405116"/>
        </w:tc>
        <w:tc>
          <w:tcPr>
            <w:tcW w:w="6183" w:type="dxa"/>
          </w:tcPr>
          <w:p w:rsidR="000B4A45" w:rsidRPr="008D4C93" w:rsidRDefault="000B4A45" w:rsidP="008B7DE8">
            <w:pPr>
              <w:pStyle w:val="a3"/>
              <w:numPr>
                <w:ilvl w:val="0"/>
                <w:numId w:val="216"/>
              </w:numPr>
              <w:jc w:val="left"/>
            </w:pPr>
            <w:r w:rsidRPr="008D4C93">
              <w:t>Осуществить работу по устранению простейших неисправностей на ККТ различных типов.</w:t>
            </w:r>
          </w:p>
          <w:p w:rsidR="000B4A45" w:rsidRPr="0088326A" w:rsidRDefault="000B4A45" w:rsidP="008B7DE8">
            <w:pPr>
              <w:pStyle w:val="a3"/>
              <w:numPr>
                <w:ilvl w:val="0"/>
                <w:numId w:val="216"/>
              </w:numPr>
              <w:jc w:val="left"/>
            </w:pPr>
            <w:r w:rsidRPr="008D4C93">
              <w:t>Неисправности  и способы их устранения при работе на ККТ POS терминала «АРМ кассира».</w:t>
            </w:r>
          </w:p>
        </w:tc>
        <w:tc>
          <w:tcPr>
            <w:tcW w:w="873" w:type="dxa"/>
          </w:tcPr>
          <w:p w:rsidR="000B4A45" w:rsidRPr="008D4C93" w:rsidRDefault="000B4A45" w:rsidP="00405116"/>
        </w:tc>
      </w:tr>
      <w:tr w:rsidR="000B4A45" w:rsidRPr="008D4C93" w:rsidTr="00405116">
        <w:tc>
          <w:tcPr>
            <w:tcW w:w="2181" w:type="dxa"/>
            <w:vMerge w:val="restart"/>
          </w:tcPr>
          <w:p w:rsidR="000B4A45" w:rsidRPr="008D4C93" w:rsidRDefault="000B4A45" w:rsidP="00405116">
            <w:r w:rsidRPr="008D4C93">
              <w:rPr>
                <w:b/>
              </w:rPr>
              <w:t>Тема 1.6. Заключительные операции при работе на ККТ.</w:t>
            </w:r>
          </w:p>
        </w:tc>
        <w:tc>
          <w:tcPr>
            <w:tcW w:w="6183" w:type="dxa"/>
          </w:tcPr>
          <w:p w:rsidR="000B4A45" w:rsidRPr="008D4C93" w:rsidRDefault="000B4A45" w:rsidP="00405116">
            <w:pPr>
              <w:rPr>
                <w:b/>
              </w:rPr>
            </w:pPr>
            <w:r w:rsidRPr="008D4C93">
              <w:rPr>
                <w:b/>
              </w:rPr>
              <w:t>Виды работ:</w:t>
            </w:r>
          </w:p>
        </w:tc>
        <w:tc>
          <w:tcPr>
            <w:tcW w:w="873" w:type="dxa"/>
          </w:tcPr>
          <w:p w:rsidR="000B4A45" w:rsidRPr="008D4C93" w:rsidRDefault="000B4A45" w:rsidP="00405116">
            <w:r w:rsidRPr="008D4C93">
              <w:t>6</w:t>
            </w:r>
          </w:p>
        </w:tc>
      </w:tr>
      <w:tr w:rsidR="000B4A45" w:rsidRPr="008D4C93" w:rsidTr="00405116">
        <w:tc>
          <w:tcPr>
            <w:tcW w:w="2181" w:type="dxa"/>
            <w:vMerge/>
          </w:tcPr>
          <w:p w:rsidR="000B4A45" w:rsidRPr="008D4C93" w:rsidRDefault="000B4A45" w:rsidP="00405116"/>
        </w:tc>
        <w:tc>
          <w:tcPr>
            <w:tcW w:w="6183" w:type="dxa"/>
          </w:tcPr>
          <w:p w:rsidR="000B4A45" w:rsidRPr="008D4C93" w:rsidRDefault="000B4A45" w:rsidP="008B7DE8">
            <w:pPr>
              <w:pStyle w:val="a3"/>
              <w:numPr>
                <w:ilvl w:val="0"/>
                <w:numId w:val="217"/>
              </w:numPr>
              <w:jc w:val="left"/>
            </w:pPr>
            <w:r w:rsidRPr="008D4C93">
              <w:t>Осуществить оформление документов по кассовым операциям.</w:t>
            </w:r>
          </w:p>
          <w:p w:rsidR="000B4A45" w:rsidRPr="008D4C93" w:rsidRDefault="000B4A45" w:rsidP="00405116">
            <w:pPr>
              <w:pStyle w:val="a3"/>
              <w:ind w:left="360"/>
            </w:pPr>
            <w:r w:rsidRPr="008D4C93">
              <w:t>Зачет.</w:t>
            </w:r>
          </w:p>
        </w:tc>
        <w:tc>
          <w:tcPr>
            <w:tcW w:w="873" w:type="dxa"/>
          </w:tcPr>
          <w:p w:rsidR="000B4A45" w:rsidRPr="008D4C93" w:rsidRDefault="000B4A45" w:rsidP="00405116"/>
        </w:tc>
      </w:tr>
      <w:tr w:rsidR="000B4A45" w:rsidRPr="008D4C93" w:rsidTr="00405116">
        <w:tc>
          <w:tcPr>
            <w:tcW w:w="2181" w:type="dxa"/>
          </w:tcPr>
          <w:p w:rsidR="000B4A45" w:rsidRPr="008D4C93" w:rsidRDefault="000B4A45" w:rsidP="00405116">
            <w:pPr>
              <w:rPr>
                <w:b/>
              </w:rPr>
            </w:pPr>
            <w:r w:rsidRPr="008D4C93">
              <w:rPr>
                <w:b/>
              </w:rPr>
              <w:t>Итого:</w:t>
            </w:r>
          </w:p>
        </w:tc>
        <w:tc>
          <w:tcPr>
            <w:tcW w:w="6183" w:type="dxa"/>
          </w:tcPr>
          <w:p w:rsidR="000B4A45" w:rsidRPr="008D4C93" w:rsidRDefault="000B4A45" w:rsidP="00405116">
            <w:r w:rsidRPr="008D4C93">
              <w:t>Учебная практика</w:t>
            </w:r>
          </w:p>
        </w:tc>
        <w:tc>
          <w:tcPr>
            <w:tcW w:w="873" w:type="dxa"/>
          </w:tcPr>
          <w:p w:rsidR="000B4A45" w:rsidRPr="008D4C93" w:rsidRDefault="000B4A45" w:rsidP="00405116">
            <w:r w:rsidRPr="008D4C93">
              <w:t>96</w:t>
            </w:r>
          </w:p>
        </w:tc>
      </w:tr>
    </w:tbl>
    <w:p w:rsidR="000B4A45"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67" w:hanging="567"/>
        <w:jc w:val="center"/>
        <w:outlineLvl w:val="0"/>
        <w:rPr>
          <w:rFonts w:eastAsia="Times New Roman"/>
          <w:b/>
          <w:caps/>
        </w:rPr>
      </w:pPr>
    </w:p>
    <w:p w:rsidR="000B4A45" w:rsidRPr="00883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left="567" w:hanging="567"/>
        <w:jc w:val="center"/>
        <w:outlineLvl w:val="0"/>
        <w:rPr>
          <w:rFonts w:eastAsia="Times New Roman"/>
          <w:b/>
          <w:caps/>
        </w:rPr>
      </w:pPr>
      <w:r w:rsidRPr="0088326A">
        <w:rPr>
          <w:rFonts w:eastAsia="Times New Roman"/>
          <w:b/>
          <w:caps/>
        </w:rPr>
        <w:t>4. условия реализации рабочей программЫ УЧЕБНОЙ ПРАКТИКИ</w:t>
      </w:r>
    </w:p>
    <w:p w:rsidR="000B4A45" w:rsidRPr="00883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rFonts w:eastAsia="Times New Roman"/>
          <w:b/>
        </w:rPr>
      </w:pPr>
      <w:r w:rsidRPr="0088326A">
        <w:rPr>
          <w:rFonts w:eastAsia="Times New Roman"/>
          <w:b/>
        </w:rPr>
        <w:t>4.1.  Требования к минимальному материально-техническому   обеспечению.</w:t>
      </w:r>
    </w:p>
    <w:p w:rsidR="000B4A45" w:rsidRPr="00883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rPr>
      </w:pPr>
      <w:r w:rsidRPr="0088326A">
        <w:rPr>
          <w:rFonts w:eastAsia="Times New Roman"/>
        </w:rPr>
        <w:t>Реализация учебной практики предполагает наличие кабинета-лаборатории, учебного магазина.</w:t>
      </w:r>
    </w:p>
    <w:p w:rsidR="000B4A45" w:rsidRPr="00883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eastAsia="Times New Roman"/>
          <w:b/>
          <w:caps/>
        </w:rPr>
      </w:pPr>
      <w:r w:rsidRPr="0088326A">
        <w:rPr>
          <w:rFonts w:eastAsia="Times New Roman"/>
        </w:rPr>
        <w:t>Оборудование учебной мастерской и рабочих мест мастерской:</w:t>
      </w:r>
    </w:p>
    <w:p w:rsidR="000B4A45" w:rsidRPr="0088326A" w:rsidRDefault="000B4A45" w:rsidP="000B4A45">
      <w:pPr>
        <w:autoSpaceDE w:val="0"/>
        <w:autoSpaceDN w:val="0"/>
        <w:adjustRightInd w:val="0"/>
        <w:ind w:right="-284"/>
        <w:jc w:val="both"/>
        <w:rPr>
          <w:rFonts w:eastAsia="Times New Roman"/>
        </w:rPr>
      </w:pPr>
      <w:r w:rsidRPr="0088326A">
        <w:rPr>
          <w:rFonts w:eastAsia="Times New Roman"/>
        </w:rPr>
        <w:t>1. Весоизмерительное оборудование;</w:t>
      </w:r>
    </w:p>
    <w:p w:rsidR="000B4A45" w:rsidRPr="0088326A" w:rsidRDefault="000B4A45" w:rsidP="000B4A45">
      <w:pPr>
        <w:autoSpaceDE w:val="0"/>
        <w:autoSpaceDN w:val="0"/>
        <w:adjustRightInd w:val="0"/>
        <w:ind w:right="-284"/>
        <w:jc w:val="both"/>
        <w:rPr>
          <w:rFonts w:eastAsia="Times New Roman"/>
        </w:rPr>
      </w:pPr>
      <w:r w:rsidRPr="0088326A">
        <w:rPr>
          <w:rFonts w:eastAsia="Times New Roman"/>
        </w:rPr>
        <w:t>2. Контрольно-кассовое оборудование;</w:t>
      </w:r>
    </w:p>
    <w:p w:rsidR="000B4A45" w:rsidRPr="0088326A" w:rsidRDefault="000B4A45" w:rsidP="000B4A45">
      <w:pPr>
        <w:autoSpaceDE w:val="0"/>
        <w:autoSpaceDN w:val="0"/>
        <w:adjustRightInd w:val="0"/>
        <w:ind w:right="-284"/>
        <w:jc w:val="both"/>
        <w:rPr>
          <w:rFonts w:eastAsia="Times New Roman"/>
        </w:rPr>
      </w:pPr>
      <w:r w:rsidRPr="0088326A">
        <w:rPr>
          <w:rFonts w:eastAsia="Times New Roman"/>
        </w:rPr>
        <w:t>3. Торговая мебель;</w:t>
      </w:r>
    </w:p>
    <w:p w:rsidR="000B4A45" w:rsidRPr="0088326A" w:rsidRDefault="000B4A45" w:rsidP="000B4A45">
      <w:pPr>
        <w:autoSpaceDE w:val="0"/>
        <w:autoSpaceDN w:val="0"/>
        <w:adjustRightInd w:val="0"/>
        <w:ind w:right="-284"/>
        <w:jc w:val="both"/>
        <w:rPr>
          <w:rFonts w:eastAsia="Times New Roman"/>
        </w:rPr>
      </w:pPr>
      <w:r w:rsidRPr="0088326A">
        <w:rPr>
          <w:rFonts w:eastAsia="Times New Roman"/>
        </w:rPr>
        <w:t>4. Витрины;</w:t>
      </w:r>
    </w:p>
    <w:p w:rsidR="000B4A45" w:rsidRPr="0088326A" w:rsidRDefault="000B4A45" w:rsidP="000B4A45">
      <w:pPr>
        <w:autoSpaceDE w:val="0"/>
        <w:autoSpaceDN w:val="0"/>
        <w:adjustRightInd w:val="0"/>
        <w:ind w:right="-284"/>
        <w:jc w:val="both"/>
        <w:rPr>
          <w:rFonts w:eastAsia="Times New Roman"/>
        </w:rPr>
      </w:pPr>
      <w:r w:rsidRPr="0088326A">
        <w:rPr>
          <w:rFonts w:eastAsia="Times New Roman"/>
        </w:rPr>
        <w:t>5. Прилавки;</w:t>
      </w:r>
    </w:p>
    <w:p w:rsidR="000B4A45" w:rsidRPr="0088326A" w:rsidRDefault="000B4A45" w:rsidP="000B4A45">
      <w:pPr>
        <w:autoSpaceDE w:val="0"/>
        <w:autoSpaceDN w:val="0"/>
        <w:adjustRightInd w:val="0"/>
        <w:ind w:right="-284"/>
        <w:jc w:val="both"/>
        <w:rPr>
          <w:rFonts w:eastAsia="Times New Roman"/>
        </w:rPr>
      </w:pPr>
      <w:r w:rsidRPr="0088326A">
        <w:rPr>
          <w:rFonts w:eastAsia="Times New Roman"/>
        </w:rPr>
        <w:t>6. Образцы товаров.</w:t>
      </w:r>
    </w:p>
    <w:p w:rsidR="000B4A45" w:rsidRPr="0088326A" w:rsidRDefault="000B4A45" w:rsidP="000B4A45">
      <w:pPr>
        <w:autoSpaceDE w:val="0"/>
        <w:autoSpaceDN w:val="0"/>
        <w:adjustRightInd w:val="0"/>
        <w:ind w:right="-284"/>
        <w:jc w:val="both"/>
        <w:rPr>
          <w:rFonts w:eastAsia="Times New Roman"/>
        </w:rPr>
      </w:pPr>
      <w:r w:rsidRPr="0088326A">
        <w:rPr>
          <w:rFonts w:eastAsia="Times New Roman"/>
        </w:rPr>
        <w:t>Средства обучения:</w:t>
      </w:r>
    </w:p>
    <w:p w:rsidR="000B4A45" w:rsidRPr="0088326A" w:rsidRDefault="000B4A45" w:rsidP="000B4A45">
      <w:pPr>
        <w:tabs>
          <w:tab w:val="left" w:pos="540"/>
        </w:tabs>
        <w:ind w:right="-284"/>
        <w:jc w:val="both"/>
        <w:rPr>
          <w:rFonts w:eastAsia="Times New Roman"/>
        </w:rPr>
      </w:pPr>
      <w:r w:rsidRPr="0088326A">
        <w:rPr>
          <w:rFonts w:eastAsia="Times New Roman"/>
        </w:rPr>
        <w:t>1. Микрокалькулятор;</w:t>
      </w:r>
    </w:p>
    <w:p w:rsidR="000B4A45" w:rsidRPr="0088326A" w:rsidRDefault="000B4A45" w:rsidP="000B4A45">
      <w:pPr>
        <w:tabs>
          <w:tab w:val="left" w:pos="540"/>
        </w:tabs>
        <w:ind w:right="-284"/>
        <w:jc w:val="both"/>
        <w:rPr>
          <w:rFonts w:eastAsia="Times New Roman"/>
        </w:rPr>
      </w:pPr>
      <w:r w:rsidRPr="0088326A">
        <w:rPr>
          <w:rFonts w:eastAsia="Times New Roman"/>
        </w:rPr>
        <w:t>2. Комплект учебно-методической документации;</w:t>
      </w:r>
    </w:p>
    <w:p w:rsidR="000B4A45" w:rsidRPr="0088326A" w:rsidRDefault="000B4A45" w:rsidP="000B4A45">
      <w:pPr>
        <w:tabs>
          <w:tab w:val="left" w:pos="540"/>
        </w:tabs>
        <w:ind w:right="-284"/>
        <w:jc w:val="both"/>
        <w:rPr>
          <w:rFonts w:eastAsia="Times New Roman"/>
        </w:rPr>
      </w:pPr>
      <w:r w:rsidRPr="0088326A">
        <w:rPr>
          <w:rFonts w:eastAsia="Times New Roman"/>
        </w:rPr>
        <w:t>3. Информационные стенды «Уголок потребителя» и др.;</w:t>
      </w:r>
    </w:p>
    <w:p w:rsidR="000B4A45" w:rsidRPr="0088326A" w:rsidRDefault="000B4A45" w:rsidP="000B4A45">
      <w:pPr>
        <w:tabs>
          <w:tab w:val="left" w:pos="540"/>
        </w:tabs>
        <w:ind w:right="-284"/>
        <w:jc w:val="both"/>
        <w:rPr>
          <w:rFonts w:eastAsia="Times New Roman"/>
        </w:rPr>
      </w:pPr>
      <w:r w:rsidRPr="0088326A">
        <w:rPr>
          <w:rFonts w:eastAsia="Times New Roman"/>
        </w:rPr>
        <w:t>4. Наглядные пособия (Законодательные акты, нормативная документация, плакаты, инструкция по технике безопасности).</w:t>
      </w:r>
    </w:p>
    <w:p w:rsidR="000B4A45" w:rsidRPr="0088326A" w:rsidRDefault="000B4A45" w:rsidP="000B4A45">
      <w:pPr>
        <w:tabs>
          <w:tab w:val="left" w:pos="540"/>
        </w:tabs>
        <w:ind w:right="-284"/>
        <w:jc w:val="both"/>
        <w:rPr>
          <w:rFonts w:eastAsia="Times New Roman"/>
          <w:b/>
        </w:rPr>
      </w:pPr>
    </w:p>
    <w:p w:rsidR="000B4A45" w:rsidRPr="0088326A" w:rsidRDefault="000B4A45" w:rsidP="000B4A45">
      <w:pPr>
        <w:tabs>
          <w:tab w:val="left" w:pos="540"/>
        </w:tabs>
        <w:ind w:right="-284"/>
        <w:jc w:val="both"/>
        <w:rPr>
          <w:rFonts w:eastAsia="Times New Roman"/>
          <w:b/>
        </w:rPr>
      </w:pPr>
      <w:r w:rsidRPr="0088326A">
        <w:rPr>
          <w:rFonts w:eastAsia="Times New Roman"/>
          <w:b/>
        </w:rPr>
        <w:t>4.2. Информационное обеспечение обучения. Перечень</w:t>
      </w:r>
      <w:r>
        <w:rPr>
          <w:rFonts w:eastAsia="Times New Roman"/>
          <w:b/>
        </w:rPr>
        <w:t xml:space="preserve"> </w:t>
      </w:r>
      <w:r w:rsidRPr="0088326A">
        <w:rPr>
          <w:rFonts w:eastAsia="Times New Roman"/>
          <w:b/>
        </w:rPr>
        <w:t>учебных изданий, интернет-ресурсов, дополнительной литературы.</w:t>
      </w:r>
    </w:p>
    <w:p w:rsidR="000B4A45" w:rsidRPr="0088326A" w:rsidRDefault="000B4A45" w:rsidP="000B4A45">
      <w:pPr>
        <w:tabs>
          <w:tab w:val="left" w:pos="540"/>
        </w:tabs>
        <w:ind w:right="-284" w:firstLine="567"/>
        <w:jc w:val="both"/>
        <w:rPr>
          <w:rFonts w:eastAsia="Times New Roman"/>
          <w:b/>
        </w:rPr>
      </w:pPr>
      <w:r w:rsidRPr="0088326A">
        <w:rPr>
          <w:rFonts w:eastAsia="Times New Roman"/>
          <w:b/>
        </w:rPr>
        <w:t>Основные источники:</w:t>
      </w:r>
    </w:p>
    <w:p w:rsidR="000B4A45" w:rsidRPr="0088326A" w:rsidRDefault="000B4A45" w:rsidP="000B4A45">
      <w:pPr>
        <w:tabs>
          <w:tab w:val="left" w:pos="540"/>
        </w:tabs>
        <w:ind w:right="-284"/>
        <w:jc w:val="both"/>
        <w:rPr>
          <w:rFonts w:eastAsia="Times New Roman"/>
          <w:b/>
        </w:rPr>
      </w:pPr>
      <w:r w:rsidRPr="0088326A">
        <w:rPr>
          <w:rFonts w:eastAsia="Times New Roman"/>
        </w:rPr>
        <w:t>Законодательные и нормативные акты:</w:t>
      </w:r>
      <w:r w:rsidRPr="0088326A">
        <w:rPr>
          <w:rFonts w:eastAsia="Times New Roman"/>
        </w:rPr>
        <w:tab/>
      </w:r>
    </w:p>
    <w:p w:rsidR="000B4A45" w:rsidRPr="0088326A" w:rsidRDefault="000B4A45" w:rsidP="000B4A45">
      <w:pPr>
        <w:pStyle w:val="a3"/>
        <w:tabs>
          <w:tab w:val="left" w:pos="540"/>
        </w:tabs>
        <w:ind w:left="0" w:right="-284"/>
        <w:jc w:val="both"/>
      </w:pPr>
      <w:r w:rsidRPr="0088326A">
        <w:t xml:space="preserve">  - гражданский кодекс Российской Федерации с изменениями;</w:t>
      </w:r>
    </w:p>
    <w:p w:rsidR="000B4A45" w:rsidRPr="0088326A" w:rsidRDefault="000B4A45" w:rsidP="000B4A45">
      <w:pPr>
        <w:pStyle w:val="a3"/>
        <w:tabs>
          <w:tab w:val="left" w:pos="540"/>
        </w:tabs>
        <w:ind w:left="0" w:right="-284"/>
        <w:jc w:val="both"/>
      </w:pPr>
      <w:r w:rsidRPr="0088326A">
        <w:t xml:space="preserve">  - налоговый кодекс Российской Федерации с изменениями;</w:t>
      </w:r>
    </w:p>
    <w:p w:rsidR="000B4A45" w:rsidRPr="0088326A" w:rsidRDefault="000B4A45" w:rsidP="000B4A45">
      <w:pPr>
        <w:pStyle w:val="a3"/>
        <w:tabs>
          <w:tab w:val="left" w:pos="540"/>
        </w:tabs>
        <w:ind w:left="0" w:right="-284"/>
        <w:jc w:val="both"/>
      </w:pPr>
      <w:r w:rsidRPr="0088326A">
        <w:t xml:space="preserve">  - федеральный закон от 28.12.2009 № 381-ФЗ «Об основах государственного регулирования торговой деятельности в Российской Федерации»;</w:t>
      </w:r>
    </w:p>
    <w:p w:rsidR="000B4A45" w:rsidRPr="0088326A" w:rsidRDefault="000B4A45" w:rsidP="000B4A45">
      <w:pPr>
        <w:pStyle w:val="a3"/>
        <w:tabs>
          <w:tab w:val="left" w:pos="540"/>
        </w:tabs>
        <w:ind w:left="0" w:right="-284"/>
        <w:jc w:val="both"/>
      </w:pPr>
      <w:r w:rsidRPr="0088326A">
        <w:t xml:space="preserve">  - федеральный закон от 26.06.2008 № 102-ФЗ «Об обеспечении единства измерений»;</w:t>
      </w:r>
    </w:p>
    <w:p w:rsidR="000B4A45" w:rsidRPr="0088326A" w:rsidRDefault="000B4A45" w:rsidP="000B4A45">
      <w:pPr>
        <w:pStyle w:val="a3"/>
        <w:tabs>
          <w:tab w:val="left" w:pos="540"/>
        </w:tabs>
        <w:ind w:left="0" w:right="-284"/>
        <w:jc w:val="both"/>
      </w:pPr>
      <w:r w:rsidRPr="0088326A">
        <w:t xml:space="preserve"> - федеральный закон от 22.05.2003 №54-ФЗ «О применении контрольно-кассовой техники при осуществлении наличных денежных расчетов и (или) расчетов с использованием платежных карт»;</w:t>
      </w:r>
    </w:p>
    <w:p w:rsidR="000B4A45" w:rsidRPr="0088326A" w:rsidRDefault="000B4A45" w:rsidP="000B4A45">
      <w:pPr>
        <w:pStyle w:val="a3"/>
        <w:tabs>
          <w:tab w:val="left" w:pos="540"/>
        </w:tabs>
        <w:ind w:left="0" w:right="-284"/>
        <w:jc w:val="both"/>
      </w:pPr>
      <w:r w:rsidRPr="0088326A">
        <w:t>- федеральный закон от 07.02.1009 №2300-I «О защите прав потребителей» с изменениями.</w:t>
      </w:r>
    </w:p>
    <w:p w:rsidR="000B4A45" w:rsidRPr="0088326A" w:rsidRDefault="000B4A45" w:rsidP="000B4A45">
      <w:pPr>
        <w:tabs>
          <w:tab w:val="left" w:pos="540"/>
        </w:tabs>
        <w:ind w:left="284" w:right="-284" w:hanging="284"/>
        <w:jc w:val="both"/>
        <w:rPr>
          <w:rFonts w:eastAsia="Times New Roman"/>
          <w:bCs/>
        </w:rPr>
      </w:pPr>
      <w:r w:rsidRPr="0088326A">
        <w:rPr>
          <w:rFonts w:eastAsia="Times New Roman"/>
          <w:bCs/>
        </w:rPr>
        <w:t>Учебные и справочные издания:</w:t>
      </w:r>
    </w:p>
    <w:p w:rsidR="000B4A45" w:rsidRPr="0088326A" w:rsidRDefault="000B4A45" w:rsidP="008B7DE8">
      <w:pPr>
        <w:pStyle w:val="a3"/>
        <w:numPr>
          <w:ilvl w:val="0"/>
          <w:numId w:val="94"/>
        </w:numPr>
        <w:tabs>
          <w:tab w:val="left" w:pos="540"/>
        </w:tabs>
        <w:ind w:left="284" w:right="-284" w:hanging="284"/>
        <w:jc w:val="both"/>
      </w:pPr>
      <w:r w:rsidRPr="0088326A">
        <w:t>Охрана Труда в торговле, общественном питании, пищевых производствах в малом бизнесе и быту: учеб.пособие для нач. и сред. проф. образования/Д.Ф.Фатыхов, А.Н.Белехов.-5-е издание, стер.-М.: Издательский центр «Академия», 2006-224с.</w:t>
      </w:r>
    </w:p>
    <w:p w:rsidR="000B4A45" w:rsidRPr="0088326A" w:rsidRDefault="000B4A45" w:rsidP="008B7DE8">
      <w:pPr>
        <w:pStyle w:val="a3"/>
        <w:numPr>
          <w:ilvl w:val="0"/>
          <w:numId w:val="94"/>
        </w:numPr>
        <w:tabs>
          <w:tab w:val="left" w:pos="540"/>
        </w:tabs>
        <w:ind w:left="284" w:right="-284" w:hanging="284"/>
        <w:jc w:val="both"/>
      </w:pPr>
      <w:r w:rsidRPr="0088326A">
        <w:t>Торговые вычисления: учеб.пособие для нач.проф.образования/ Т.С.Голубкина.-3-е изд., стер.-М.: Издательский центр «Академия», 2006.-128с.</w:t>
      </w:r>
    </w:p>
    <w:p w:rsidR="000B4A45" w:rsidRPr="0088326A" w:rsidRDefault="000B4A45" w:rsidP="008B7DE8">
      <w:pPr>
        <w:pStyle w:val="a3"/>
        <w:numPr>
          <w:ilvl w:val="0"/>
          <w:numId w:val="94"/>
        </w:numPr>
        <w:tabs>
          <w:tab w:val="left" w:pos="540"/>
        </w:tabs>
        <w:ind w:left="284" w:right="-284" w:firstLine="0"/>
        <w:jc w:val="both"/>
      </w:pPr>
      <w:r w:rsidRPr="0088326A">
        <w:t>Оборудование торговых предприятий: Учебник для нач.проф.образования: Учеб.пособие для сред.проф. образования/ Т.Р.Парфентьева, Н.Б.Миронова, А.А.Петухова, Н.М.Филиппова.-2-е изд., стер.-М.: Издательский центр «Академия»,2004.-128 с.</w:t>
      </w:r>
    </w:p>
    <w:p w:rsidR="000B4A45" w:rsidRPr="0088326A" w:rsidRDefault="000B4A45" w:rsidP="008B7DE8">
      <w:pPr>
        <w:pStyle w:val="a3"/>
        <w:numPr>
          <w:ilvl w:val="0"/>
          <w:numId w:val="94"/>
        </w:numPr>
        <w:tabs>
          <w:tab w:val="left" w:pos="540"/>
        </w:tabs>
        <w:ind w:left="284" w:right="-284" w:firstLine="0"/>
        <w:jc w:val="both"/>
      </w:pPr>
      <w:r w:rsidRPr="0088326A">
        <w:t>Контрольно-кассовые машины: учебное пособие для нач.проф. образования/ Л.И.Никитченко.-2-е изд., перераб.-М.: Издательский центр «Академия», 2006.-72с.</w:t>
      </w:r>
    </w:p>
    <w:p w:rsidR="000B4A45" w:rsidRPr="0088326A" w:rsidRDefault="000B4A45" w:rsidP="008B7DE8">
      <w:pPr>
        <w:pStyle w:val="a3"/>
        <w:numPr>
          <w:ilvl w:val="0"/>
          <w:numId w:val="94"/>
        </w:numPr>
        <w:tabs>
          <w:tab w:val="left" w:pos="540"/>
        </w:tabs>
        <w:ind w:left="284" w:right="-284" w:firstLine="0"/>
        <w:jc w:val="both"/>
      </w:pPr>
      <w:r w:rsidRPr="0088326A">
        <w:t>Учет в общественном питании. Документационное обеспечение: Учебн.пособие для нпо и спо/ Т.Ф.Сергеева, стер.-М.: Издательский центр «Академия». 2002.-192с.</w:t>
      </w:r>
    </w:p>
    <w:p w:rsidR="000B4A45" w:rsidRPr="0088326A" w:rsidRDefault="000B4A45" w:rsidP="000B4A45">
      <w:pPr>
        <w:pStyle w:val="a3"/>
        <w:tabs>
          <w:tab w:val="left" w:pos="540"/>
        </w:tabs>
        <w:ind w:left="284" w:right="-284"/>
        <w:jc w:val="both"/>
      </w:pPr>
    </w:p>
    <w:p w:rsidR="000B4A45" w:rsidRPr="0088326A" w:rsidRDefault="000B4A45" w:rsidP="000B4A45">
      <w:pPr>
        <w:pStyle w:val="a3"/>
        <w:tabs>
          <w:tab w:val="left" w:pos="540"/>
        </w:tabs>
        <w:ind w:left="0" w:right="-284"/>
        <w:jc w:val="both"/>
      </w:pPr>
      <w:r w:rsidRPr="0088326A">
        <w:t xml:space="preserve">Интернет-ресурсы: </w:t>
      </w:r>
    </w:p>
    <w:p w:rsidR="000B4A45" w:rsidRPr="0088326A" w:rsidRDefault="00832533" w:rsidP="000B4A45">
      <w:pPr>
        <w:pStyle w:val="a3"/>
        <w:tabs>
          <w:tab w:val="left" w:pos="540"/>
        </w:tabs>
        <w:ind w:left="0" w:right="-284"/>
        <w:jc w:val="both"/>
        <w:rPr>
          <w:bCs/>
        </w:rPr>
      </w:pPr>
      <w:hyperlink r:id="rId122" w:history="1">
        <w:r w:rsidR="000B4A45" w:rsidRPr="0088326A">
          <w:rPr>
            <w:rStyle w:val="aa"/>
          </w:rPr>
          <w:t>www.consultant.ru</w:t>
        </w:r>
      </w:hyperlink>
    </w:p>
    <w:p w:rsidR="000B4A45" w:rsidRPr="0088326A" w:rsidRDefault="00832533" w:rsidP="000B4A45">
      <w:pPr>
        <w:pStyle w:val="a3"/>
        <w:tabs>
          <w:tab w:val="left" w:pos="540"/>
        </w:tabs>
        <w:ind w:left="0" w:right="-284"/>
        <w:jc w:val="both"/>
        <w:rPr>
          <w:bCs/>
        </w:rPr>
      </w:pPr>
      <w:hyperlink r:id="rId123" w:history="1">
        <w:r w:rsidR="000B4A45" w:rsidRPr="0088326A">
          <w:rPr>
            <w:rStyle w:val="aa"/>
          </w:rPr>
          <w:t>www.garant-park.ru</w:t>
        </w:r>
      </w:hyperlink>
    </w:p>
    <w:p w:rsidR="000B4A45" w:rsidRPr="0088326A" w:rsidRDefault="00832533" w:rsidP="000B4A45">
      <w:pPr>
        <w:pStyle w:val="a3"/>
        <w:tabs>
          <w:tab w:val="left" w:pos="540"/>
        </w:tabs>
        <w:ind w:left="0" w:right="-284"/>
        <w:jc w:val="both"/>
        <w:rPr>
          <w:bCs/>
          <w:i/>
        </w:rPr>
      </w:pPr>
      <w:hyperlink r:id="rId124" w:history="1">
        <w:r w:rsidR="000B4A45" w:rsidRPr="0088326A">
          <w:rPr>
            <w:rStyle w:val="aa"/>
            <w:lang w:val="en-US"/>
          </w:rPr>
          <w:t>www</w:t>
        </w:r>
        <w:r w:rsidR="000B4A45" w:rsidRPr="0088326A">
          <w:rPr>
            <w:rStyle w:val="aa"/>
          </w:rPr>
          <w:t>.</w:t>
        </w:r>
        <w:r w:rsidR="000B4A45" w:rsidRPr="0088326A">
          <w:rPr>
            <w:rStyle w:val="aa"/>
            <w:lang w:val="en-US"/>
          </w:rPr>
          <w:t>vsegost</w:t>
        </w:r>
        <w:r w:rsidR="000B4A45" w:rsidRPr="0088326A">
          <w:rPr>
            <w:rStyle w:val="aa"/>
          </w:rPr>
          <w:t>.</w:t>
        </w:r>
        <w:r w:rsidR="000B4A45" w:rsidRPr="0088326A">
          <w:rPr>
            <w:rStyle w:val="aa"/>
            <w:lang w:val="en-US"/>
          </w:rPr>
          <w:t>com</w:t>
        </w:r>
      </w:hyperlink>
    </w:p>
    <w:p w:rsidR="000B4A45" w:rsidRPr="0088326A" w:rsidRDefault="00832533" w:rsidP="000B4A45">
      <w:pPr>
        <w:pStyle w:val="a3"/>
        <w:tabs>
          <w:tab w:val="left" w:pos="540"/>
        </w:tabs>
        <w:ind w:left="0" w:right="-284"/>
        <w:jc w:val="both"/>
        <w:rPr>
          <w:bCs/>
        </w:rPr>
      </w:pPr>
      <w:hyperlink r:id="rId125" w:history="1">
        <w:r w:rsidR="000B4A45" w:rsidRPr="0088326A">
          <w:rPr>
            <w:rStyle w:val="aa"/>
            <w:lang w:val="en-US"/>
          </w:rPr>
          <w:t>www</w:t>
        </w:r>
        <w:r w:rsidR="000B4A45" w:rsidRPr="0088326A">
          <w:rPr>
            <w:rStyle w:val="aa"/>
          </w:rPr>
          <w:t>.</w:t>
        </w:r>
        <w:r w:rsidR="000B4A45" w:rsidRPr="0088326A">
          <w:rPr>
            <w:rStyle w:val="aa"/>
            <w:lang w:val="en-US"/>
          </w:rPr>
          <w:t>znaytovar</w:t>
        </w:r>
        <w:r w:rsidR="000B4A45" w:rsidRPr="0088326A">
          <w:rPr>
            <w:rStyle w:val="aa"/>
          </w:rPr>
          <w:t>.</w:t>
        </w:r>
        <w:r w:rsidR="000B4A45" w:rsidRPr="0088326A">
          <w:rPr>
            <w:rStyle w:val="aa"/>
            <w:lang w:val="en-US"/>
          </w:rPr>
          <w:t>ru</w:t>
        </w:r>
      </w:hyperlink>
    </w:p>
    <w:p w:rsidR="000B4A45" w:rsidRPr="0088326A" w:rsidRDefault="000B4A45" w:rsidP="000B4A45">
      <w:pPr>
        <w:pStyle w:val="a3"/>
        <w:tabs>
          <w:tab w:val="left" w:pos="540"/>
        </w:tabs>
        <w:ind w:left="0" w:right="-284"/>
        <w:jc w:val="both"/>
      </w:pPr>
      <w:r w:rsidRPr="0088326A">
        <w:rPr>
          <w:u w:val="single"/>
          <w:lang w:val="de-DE"/>
        </w:rPr>
        <w:t>www,</w:t>
      </w:r>
      <w:hyperlink r:id="rId126" w:history="1">
        <w:r w:rsidRPr="0088326A">
          <w:rPr>
            <w:rStyle w:val="aa"/>
            <w:lang w:val="en-US"/>
          </w:rPr>
          <w:t>gsen</w:t>
        </w:r>
        <w:r w:rsidRPr="0088326A">
          <w:rPr>
            <w:rStyle w:val="aa"/>
          </w:rPr>
          <w:t>.</w:t>
        </w:r>
        <w:r w:rsidRPr="0088326A">
          <w:rPr>
            <w:rStyle w:val="aa"/>
            <w:lang w:val="en-US"/>
          </w:rPr>
          <w:t>ru</w:t>
        </w:r>
      </w:hyperlink>
      <w:r w:rsidRPr="0088326A">
        <w:rPr>
          <w:u w:val="single"/>
        </w:rPr>
        <w:t xml:space="preserve"> –</w:t>
      </w:r>
      <w:r w:rsidRPr="0088326A">
        <w:t xml:space="preserve"> сайт  Федеральной службы по надзору в сфере защиты прав потребителей и благополучия человека;</w:t>
      </w:r>
    </w:p>
    <w:p w:rsidR="000B4A45" w:rsidRPr="0088326A" w:rsidRDefault="00832533" w:rsidP="000B4A45">
      <w:pPr>
        <w:pStyle w:val="a3"/>
        <w:tabs>
          <w:tab w:val="left" w:pos="540"/>
        </w:tabs>
        <w:ind w:left="0" w:right="-284"/>
        <w:jc w:val="both"/>
      </w:pPr>
      <w:hyperlink r:id="rId127" w:history="1">
        <w:r w:rsidR="000B4A45" w:rsidRPr="0088326A">
          <w:rPr>
            <w:rStyle w:val="aa"/>
            <w:lang w:val="en-US"/>
          </w:rPr>
          <w:t>www</w:t>
        </w:r>
        <w:r w:rsidR="000B4A45" w:rsidRPr="0088326A">
          <w:rPr>
            <w:rStyle w:val="aa"/>
          </w:rPr>
          <w:t>.</w:t>
        </w:r>
        <w:r w:rsidR="000B4A45" w:rsidRPr="0088326A">
          <w:rPr>
            <w:rStyle w:val="aa"/>
            <w:lang w:val="en-US"/>
          </w:rPr>
          <w:t>torgrus</w:t>
        </w:r>
        <w:r w:rsidR="000B4A45" w:rsidRPr="0088326A">
          <w:rPr>
            <w:rStyle w:val="aa"/>
          </w:rPr>
          <w:t>.</w:t>
        </w:r>
        <w:r w:rsidR="000B4A45" w:rsidRPr="0088326A">
          <w:rPr>
            <w:rStyle w:val="aa"/>
            <w:lang w:val="en-US"/>
          </w:rPr>
          <w:t>com</w:t>
        </w:r>
      </w:hyperlink>
      <w:r w:rsidR="000B4A45" w:rsidRPr="0088326A">
        <w:t xml:space="preserve"> - сайт «Новости и технологии торгового бизнеса»; </w:t>
      </w:r>
    </w:p>
    <w:p w:rsidR="000B4A45" w:rsidRPr="0088326A" w:rsidRDefault="00832533" w:rsidP="000B4A45">
      <w:pPr>
        <w:pStyle w:val="a3"/>
        <w:tabs>
          <w:tab w:val="left" w:pos="540"/>
        </w:tabs>
        <w:ind w:left="0" w:right="-284"/>
        <w:jc w:val="both"/>
      </w:pPr>
      <w:hyperlink r:id="rId128" w:history="1">
        <w:r w:rsidR="000B4A45" w:rsidRPr="0088326A">
          <w:rPr>
            <w:rStyle w:val="aa"/>
            <w:lang w:val="de-DE"/>
          </w:rPr>
          <w:t>www.</w:t>
        </w:r>
        <w:r w:rsidR="000B4A45" w:rsidRPr="0088326A">
          <w:rPr>
            <w:rStyle w:val="aa"/>
            <w:lang w:val="en-US"/>
          </w:rPr>
          <w:t>sovtorg</w:t>
        </w:r>
        <w:r w:rsidR="000B4A45" w:rsidRPr="0088326A">
          <w:rPr>
            <w:rStyle w:val="aa"/>
          </w:rPr>
          <w:t>.</w:t>
        </w:r>
        <w:r w:rsidR="000B4A45" w:rsidRPr="0088326A">
          <w:rPr>
            <w:rStyle w:val="aa"/>
            <w:lang w:val="en-US"/>
          </w:rPr>
          <w:t>panor</w:t>
        </w:r>
        <w:r w:rsidR="000B4A45" w:rsidRPr="0088326A">
          <w:rPr>
            <w:rStyle w:val="aa"/>
          </w:rPr>
          <w:t>.</w:t>
        </w:r>
        <w:r w:rsidR="000B4A45" w:rsidRPr="0088326A">
          <w:rPr>
            <w:rStyle w:val="aa"/>
            <w:lang w:val="en-US"/>
          </w:rPr>
          <w:t>ru</w:t>
        </w:r>
      </w:hyperlink>
      <w:r w:rsidR="000B4A45" w:rsidRPr="0088326A">
        <w:t xml:space="preserve"> - сайт «Современная торговля»; </w:t>
      </w:r>
    </w:p>
    <w:p w:rsidR="000B4A45" w:rsidRPr="0088326A" w:rsidRDefault="000B4A45" w:rsidP="000B4A45">
      <w:pPr>
        <w:pStyle w:val="a3"/>
        <w:tabs>
          <w:tab w:val="left" w:pos="540"/>
        </w:tabs>
        <w:ind w:left="0" w:right="-284"/>
        <w:jc w:val="both"/>
      </w:pPr>
      <w:r w:rsidRPr="0088326A">
        <w:rPr>
          <w:u w:val="single"/>
          <w:lang w:val="en-US"/>
        </w:rPr>
        <w:t>www</w:t>
      </w:r>
      <w:r w:rsidRPr="0088326A">
        <w:rPr>
          <w:u w:val="single"/>
        </w:rPr>
        <w:t xml:space="preserve">, </w:t>
      </w:r>
      <w:r w:rsidRPr="0088326A">
        <w:rPr>
          <w:u w:val="single"/>
          <w:lang w:val="en-US"/>
        </w:rPr>
        <w:t>retailer</w:t>
      </w:r>
      <w:r w:rsidRPr="0088326A">
        <w:rPr>
          <w:u w:val="single"/>
        </w:rPr>
        <w:t xml:space="preserve">, </w:t>
      </w:r>
      <w:r w:rsidRPr="0088326A">
        <w:rPr>
          <w:u w:val="single"/>
          <w:lang w:val="en-US"/>
        </w:rPr>
        <w:t>ru</w:t>
      </w:r>
      <w:r w:rsidRPr="0088326A">
        <w:rPr>
          <w:u w:val="single"/>
        </w:rPr>
        <w:t xml:space="preserve"> -</w:t>
      </w:r>
      <w:r w:rsidRPr="0088326A">
        <w:t xml:space="preserve"> сайт Сообщества профессиональной розничной торговли;</w:t>
      </w:r>
    </w:p>
    <w:p w:rsidR="000B4A45" w:rsidRPr="0088326A" w:rsidRDefault="000B4A45" w:rsidP="000B4A45">
      <w:pPr>
        <w:pStyle w:val="a3"/>
        <w:tabs>
          <w:tab w:val="left" w:pos="540"/>
        </w:tabs>
        <w:ind w:left="0" w:right="-284"/>
        <w:jc w:val="both"/>
      </w:pPr>
      <w:r w:rsidRPr="0088326A">
        <w:rPr>
          <w:u w:val="single"/>
          <w:lang w:val="en-US"/>
        </w:rPr>
        <w:t>www</w:t>
      </w:r>
      <w:r w:rsidRPr="0088326A">
        <w:rPr>
          <w:u w:val="single"/>
        </w:rPr>
        <w:t xml:space="preserve">, </w:t>
      </w:r>
      <w:r w:rsidRPr="0088326A">
        <w:rPr>
          <w:u w:val="single"/>
          <w:lang w:val="en-US"/>
        </w:rPr>
        <w:t>reteilerclub</w:t>
      </w:r>
      <w:r w:rsidRPr="0088326A">
        <w:rPr>
          <w:u w:val="single"/>
        </w:rPr>
        <w:t xml:space="preserve">. </w:t>
      </w:r>
      <w:r w:rsidRPr="0088326A">
        <w:rPr>
          <w:u w:val="single"/>
          <w:lang w:val="en-US"/>
        </w:rPr>
        <w:t>ru</w:t>
      </w:r>
      <w:r w:rsidRPr="0088326A">
        <w:t xml:space="preserve"> - учебно-информационный проект Супер- розница</w:t>
      </w:r>
    </w:p>
    <w:p w:rsidR="000B4A45" w:rsidRDefault="000B4A45" w:rsidP="000B4A45">
      <w:pPr>
        <w:tabs>
          <w:tab w:val="left" w:pos="540"/>
        </w:tabs>
        <w:ind w:right="-284"/>
        <w:jc w:val="both"/>
        <w:rPr>
          <w:rFonts w:eastAsia="Times New Roman"/>
          <w:b/>
        </w:rPr>
      </w:pPr>
    </w:p>
    <w:p w:rsidR="000B4A45" w:rsidRPr="0088326A" w:rsidRDefault="000B4A45" w:rsidP="000B4A45">
      <w:pPr>
        <w:tabs>
          <w:tab w:val="left" w:pos="540"/>
        </w:tabs>
        <w:ind w:right="-284" w:firstLine="567"/>
        <w:jc w:val="both"/>
        <w:rPr>
          <w:rFonts w:eastAsia="Times New Roman"/>
          <w:b/>
        </w:rPr>
      </w:pPr>
      <w:r w:rsidRPr="0088326A">
        <w:rPr>
          <w:rFonts w:eastAsia="Times New Roman"/>
          <w:b/>
        </w:rPr>
        <w:t>4.3. Общие требования к организации образовательного процесса.</w:t>
      </w:r>
    </w:p>
    <w:p w:rsidR="000B4A45" w:rsidRDefault="000B4A45" w:rsidP="000B4A45">
      <w:pPr>
        <w:ind w:firstLine="567"/>
        <w:jc w:val="both"/>
        <w:rPr>
          <w:rFonts w:eastAsia="Times New Roman"/>
        </w:rPr>
      </w:pPr>
      <w:r w:rsidRPr="0088326A">
        <w:t>Учебная практика является обязательным разделом профессионального цикла. Она представляет собой вид</w:t>
      </w:r>
      <w:r w:rsidRPr="0088326A">
        <w:rPr>
          <w:rFonts w:eastAsia="Times New Roman"/>
        </w:rPr>
        <w:t xml:space="preserve"> учебных занятий, обеспечивающих практико-ориентированную подготовку обучающихся. Сроки проведения учебной практики устанавливаются образовательным учреждением.</w:t>
      </w:r>
      <w:r>
        <w:rPr>
          <w:rFonts w:eastAsia="Times New Roman"/>
        </w:rPr>
        <w:t xml:space="preserve"> </w:t>
      </w:r>
      <w:r w:rsidRPr="0088326A">
        <w:rPr>
          <w:rFonts w:eastAsia="Times New Roman"/>
        </w:rPr>
        <w:t>Учебная практика проводится на базе учебного заведения - в лаборатории «Учебный магазин».  Для выполнения программы практики учебная группа может делиться на две подгруппы. Руководство подгруппами осуществляет мастер производственного обучения. С обучающимися обязательно проводится инструктаж по технике безопасности и пожарной безопасности.</w:t>
      </w:r>
    </w:p>
    <w:p w:rsidR="000B4A45" w:rsidRPr="0088326A" w:rsidRDefault="000B4A45" w:rsidP="000B4A45">
      <w:pPr>
        <w:ind w:firstLine="567"/>
        <w:jc w:val="both"/>
      </w:pPr>
    </w:p>
    <w:p w:rsidR="000B4A45" w:rsidRPr="00883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firstLine="567"/>
        <w:outlineLvl w:val="0"/>
        <w:rPr>
          <w:rFonts w:eastAsia="Times New Roman"/>
          <w:b/>
        </w:rPr>
      </w:pPr>
      <w:r w:rsidRPr="0088326A">
        <w:rPr>
          <w:rFonts w:eastAsia="Times New Roman"/>
          <w:b/>
        </w:rPr>
        <w:t>4.4. Кадровое обеспечение образовательного процесса.</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firstLine="567"/>
        <w:jc w:val="both"/>
        <w:rPr>
          <w:rFonts w:eastAsia="Times New Roman"/>
        </w:rPr>
      </w:pPr>
      <w:r w:rsidRPr="0088326A">
        <w:rPr>
          <w:rFonts w:eastAsia="Times New Roman"/>
        </w:rPr>
        <w:t>Мастера производственного обучения, осуществляющие  руководство учебной</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88326A">
        <w:rPr>
          <w:rFonts w:eastAsia="Times New Roman"/>
        </w:rPr>
        <w:t>практик</w:t>
      </w:r>
      <w:r>
        <w:rPr>
          <w:rFonts w:eastAsia="Times New Roman"/>
        </w:rPr>
        <w:t xml:space="preserve">ой обучающихся, должны иметь </w:t>
      </w:r>
      <w:r w:rsidRPr="0088326A">
        <w:rPr>
          <w:rFonts w:eastAsia="Times New Roman"/>
        </w:rPr>
        <w:t>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p>
    <w:p w:rsidR="000B4A45" w:rsidRPr="0088326A" w:rsidRDefault="000B4A45" w:rsidP="008B7DE8">
      <w:pPr>
        <w:pStyle w:val="a3"/>
        <w:numPr>
          <w:ilvl w:val="0"/>
          <w:numId w:val="2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88326A">
        <w:rPr>
          <w:b/>
        </w:rPr>
        <w:t>КОНТРОЛЬ И ОЦЕНКА РЕЗУЛЬТАТОВ ОСВОЕНИЯУЧЕБНОЙ ПРАКТИКИ</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xml:space="preserve">Контроль и оценка результатов освоения учебной практики осуществляется </w:t>
      </w:r>
    </w:p>
    <w:p w:rsidR="000B4A45" w:rsidRPr="00883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мастером производственного обучения в процессе проведения занятий, а также выполнения обучающимися учебных заданий.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0B4A45" w:rsidRPr="0088326A" w:rsidTr="00405116">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88326A" w:rsidRDefault="000B4A45" w:rsidP="00405116">
            <w:pPr>
              <w:jc w:val="center"/>
              <w:rPr>
                <w:rFonts w:eastAsia="Times New Roman"/>
                <w:b/>
                <w:bCs/>
              </w:rPr>
            </w:pPr>
            <w:r w:rsidRPr="0088326A">
              <w:rPr>
                <w:rFonts w:eastAsia="Times New Roman"/>
                <w:b/>
                <w:bCs/>
              </w:rPr>
              <w:t>Результаты обучения</w:t>
            </w:r>
          </w:p>
          <w:p w:rsidR="000B4A45" w:rsidRPr="0088326A" w:rsidRDefault="000B4A45" w:rsidP="00405116">
            <w:pPr>
              <w:jc w:val="center"/>
              <w:rPr>
                <w:rFonts w:eastAsia="Times New Roman"/>
                <w:b/>
                <w:bCs/>
              </w:rPr>
            </w:pPr>
            <w:r w:rsidRPr="0088326A">
              <w:rPr>
                <w:rFonts w:eastAsia="Times New Roman"/>
                <w:b/>
                <w:bCs/>
              </w:rPr>
              <w:t>(освоенные умения, усвоенные знания)</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88326A" w:rsidRDefault="000B4A45" w:rsidP="00405116">
            <w:pPr>
              <w:jc w:val="center"/>
              <w:rPr>
                <w:rFonts w:eastAsia="Times New Roman"/>
                <w:b/>
                <w:bCs/>
              </w:rPr>
            </w:pPr>
            <w:r w:rsidRPr="0088326A">
              <w:rPr>
                <w:rFonts w:eastAsia="Times New Roman"/>
                <w:b/>
              </w:rPr>
              <w:t xml:space="preserve">Формы и методы контроля и оценки результатов обучения </w:t>
            </w:r>
          </w:p>
        </w:tc>
      </w:tr>
      <w:tr w:rsidR="000B4A45" w:rsidRPr="0088326A" w:rsidTr="00405116">
        <w:trPr>
          <w:trHeight w:val="720"/>
        </w:trPr>
        <w:tc>
          <w:tcPr>
            <w:tcW w:w="6120" w:type="dxa"/>
            <w:tcBorders>
              <w:top w:val="single" w:sz="4" w:space="0" w:color="auto"/>
              <w:left w:val="single" w:sz="4" w:space="0" w:color="auto"/>
              <w:bottom w:val="single" w:sz="4" w:space="0" w:color="auto"/>
              <w:right w:val="single" w:sz="4" w:space="0" w:color="auto"/>
            </w:tcBorders>
            <w:shd w:val="clear" w:color="auto" w:fill="auto"/>
          </w:tcPr>
          <w:p w:rsidR="000B4A45" w:rsidRPr="0088326A" w:rsidRDefault="000B4A45" w:rsidP="00405116">
            <w:pPr>
              <w:jc w:val="both"/>
              <w:rPr>
                <w:rFonts w:eastAsia="Times New Roman"/>
                <w:b/>
              </w:rPr>
            </w:pPr>
            <w:r w:rsidRPr="0088326A">
              <w:rPr>
                <w:rFonts w:eastAsia="Times New Roman"/>
                <w:b/>
              </w:rPr>
              <w:t>Уметь:</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-осуществлять подготовку ККТ различных видов;</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 xml:space="preserve">-работать на ККТ различных видов: автономных, пассивных, системных, активных системных (компьютеризированных кассовых машинах – </w:t>
            </w:r>
            <w:r w:rsidRPr="0088326A">
              <w:rPr>
                <w:rFonts w:eastAsia="Times New Roman"/>
                <w:lang w:val="en-US"/>
              </w:rPr>
              <w:t>POS</w:t>
            </w:r>
            <w:r w:rsidRPr="0088326A">
              <w:rPr>
                <w:rFonts w:eastAsia="Times New Roman"/>
              </w:rPr>
              <w:t xml:space="preserve"> терминалах), фискальных регистраторах;</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-устранять мелкие неисправности при работе на ККТ;</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-распознавать платежеспособность государственных денежных знаков;</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-осуществлять заключительные операции при работе на ККТ;</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-оформлять документы по кассовым операциям;</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-соблюдать правила техники безопасности.</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rPr>
            </w:pPr>
            <w:r w:rsidRPr="0088326A">
              <w:rPr>
                <w:rFonts w:eastAsia="Times New Roman"/>
                <w:b/>
              </w:rPr>
              <w:t>Знать:</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-документы, регламентирующие применение ККТ;</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-правила расчетов и обслуживания покупателей;</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-типовые правила обслуживания эксплуатации ККТ и правила регистрации;</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-классификацию устройства ККТ;</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-основные режимы ККТ;</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-особенности технического обслуживания ККТ;</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0B4A45" w:rsidRPr="00883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rPr>
            </w:pPr>
            <w:r w:rsidRPr="0088326A">
              <w:rPr>
                <w:rFonts w:eastAsia="Times New Roman"/>
              </w:rPr>
              <w:t>-правила оформления документов по кассовым операциям.</w:t>
            </w:r>
          </w:p>
        </w:tc>
        <w:tc>
          <w:tcPr>
            <w:tcW w:w="3240" w:type="dxa"/>
            <w:tcBorders>
              <w:top w:val="single" w:sz="4" w:space="0" w:color="auto"/>
              <w:left w:val="single" w:sz="4" w:space="0" w:color="auto"/>
              <w:right w:val="single" w:sz="4" w:space="0" w:color="auto"/>
            </w:tcBorders>
            <w:shd w:val="clear" w:color="auto" w:fill="auto"/>
          </w:tcPr>
          <w:p w:rsidR="000B4A45" w:rsidRPr="0088326A" w:rsidRDefault="000B4A45" w:rsidP="00405116">
            <w:pPr>
              <w:widowControl w:val="0"/>
              <w:shd w:val="clear" w:color="auto" w:fill="FFFFFF"/>
              <w:autoSpaceDE w:val="0"/>
              <w:autoSpaceDN w:val="0"/>
              <w:adjustRightInd w:val="0"/>
              <w:jc w:val="both"/>
              <w:rPr>
                <w:rFonts w:eastAsia="Times New Roman"/>
                <w:color w:val="000000"/>
              </w:rPr>
            </w:pPr>
          </w:p>
          <w:p w:rsidR="000B4A45" w:rsidRPr="0088326A" w:rsidRDefault="000B4A45" w:rsidP="00405116">
            <w:pPr>
              <w:jc w:val="both"/>
              <w:rPr>
                <w:rFonts w:eastAsia="Times New Roman"/>
              </w:rPr>
            </w:pPr>
            <w:r w:rsidRPr="0088326A">
              <w:rPr>
                <w:rFonts w:eastAsia="Times New Roman"/>
              </w:rPr>
              <w:t>-практические задания.</w:t>
            </w:r>
          </w:p>
        </w:tc>
      </w:tr>
    </w:tbl>
    <w:p w:rsidR="000B4A45" w:rsidRPr="0088326A" w:rsidRDefault="000B4A45" w:rsidP="000B4A45"/>
    <w:p w:rsidR="000B4A45" w:rsidRPr="00B27F51" w:rsidRDefault="000B4A45" w:rsidP="000B4A45">
      <w:pPr>
        <w:jc w:val="center"/>
        <w:rPr>
          <w:b/>
        </w:rPr>
      </w:pPr>
      <w:r w:rsidRPr="00B27F51">
        <w:rPr>
          <w:b/>
        </w:rPr>
        <w:t>ПП.03 ПРОИЗВОДСТВЕННАЯ ПРАКТИКА</w:t>
      </w:r>
    </w:p>
    <w:p w:rsidR="000B4A45" w:rsidRPr="00B27F51" w:rsidRDefault="000B4A45" w:rsidP="000B4A45"/>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08126A">
        <w:rPr>
          <w:rFonts w:eastAsia="Times New Roman"/>
          <w:b/>
        </w:rPr>
        <w:t>1.1. Область применения рабочей программы.</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Рабочая программа производственной практики ПМ.03 Работа на контрольно-кассовой технике и расчеты с покупателями является частью основной профессиональной образовательной программы подготовки квалифицированных рабочих, служащих (ППКРС) в соответствии с ФГОС СПО по профессии 38.01.02 Продавец, контролер-кассир.</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08126A">
        <w:rPr>
          <w:rFonts w:eastAsia="Times New Roman"/>
          <w:b/>
        </w:rPr>
        <w:t>1.2. Цели и задачи производственной практики.</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Целью производственной практики профессиональной деятельности по профессии 38.01.02 Продавец, контролер-кассир является освоение обучающимися:</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xml:space="preserve">- </w:t>
      </w:r>
      <w:r>
        <w:rPr>
          <w:rFonts w:eastAsia="Times New Roman"/>
        </w:rPr>
        <w:t>ПМ</w:t>
      </w:r>
      <w:r w:rsidRPr="0008126A">
        <w:rPr>
          <w:rFonts w:eastAsia="Times New Roman"/>
        </w:rPr>
        <w:t>.03</w:t>
      </w:r>
      <w:r>
        <w:rPr>
          <w:rFonts w:eastAsia="Times New Roman"/>
        </w:rPr>
        <w:t xml:space="preserve"> </w:t>
      </w:r>
      <w:r w:rsidRPr="0008126A">
        <w:rPr>
          <w:rFonts w:eastAsia="Times New Roman"/>
        </w:rPr>
        <w:t>Работа на контрольно-кассовой технике и расчеты с покупателями;</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формирование общих и профессиональных компетенций;</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приобретение опыта практической работы обучающимися по профессии.</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Задачами производственной практики (профессионального обучения) являются:</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обучение обучающихся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закрепление и совершенствование первоначальных практических профессиональных умений обучающихся.</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В результате прохождения производственной практики, обучающиеся должны</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b/>
        </w:rPr>
        <w:t>иметь</w:t>
      </w:r>
      <w:r w:rsidRPr="0008126A">
        <w:rPr>
          <w:rFonts w:eastAsia="Times New Roman"/>
        </w:rPr>
        <w:t xml:space="preserve"> практический опыт:</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эксплуатации контрольно-кассовой техники (ККТ) и обслуживания покупателей.</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b/>
        </w:rPr>
        <w:t>Уметь</w:t>
      </w:r>
      <w:r w:rsidRPr="0008126A">
        <w:rPr>
          <w:rFonts w:eastAsia="Times New Roman"/>
        </w:rPr>
        <w:t>:</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осуществлять подготовку ККТ различных видов;</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xml:space="preserve">- работать на ККТ различных видов: автономных, пассивных, системных, активных системных (компьютеризированных кассовых машинах – </w:t>
      </w:r>
      <w:r w:rsidRPr="0008126A">
        <w:rPr>
          <w:rFonts w:eastAsia="Times New Roman"/>
          <w:lang w:val="en-US"/>
        </w:rPr>
        <w:t>POS</w:t>
      </w:r>
      <w:r w:rsidRPr="0008126A">
        <w:rPr>
          <w:rFonts w:eastAsia="Times New Roman"/>
        </w:rPr>
        <w:t xml:space="preserve"> терминалах), фискальных регистраторах;</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устранять мелкие неисправности при работе на ККТ;</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распознавать платежеспособность государственных денежных знаков;</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осуществлять заключительные операции при работе на ККТ;</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оформлять документы по кассовым операциям;</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соблюдать правила техники безопасности.</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b/>
        </w:rPr>
        <w:t>Знать</w:t>
      </w:r>
      <w:r w:rsidRPr="0008126A">
        <w:rPr>
          <w:rFonts w:eastAsia="Times New Roman"/>
        </w:rPr>
        <w:t>:</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документы, регламентирующие применение ККТ;</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правила расчетов и обслуживания покупателей;</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типовые правила обслуживания эксплуатации ККТ и правила регистрации;</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классификацию устройства ККТ;</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основные режимы ККТ;</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особенности технического обслуживания ККТ;</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правила оформления документов по кассовым операциям.</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08126A">
        <w:rPr>
          <w:rFonts w:eastAsia="Times New Roman"/>
          <w:b/>
        </w:rPr>
        <w:t>1.3.  Количество часов на освоение производственной практики:</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xml:space="preserve">ПМ.03Работа на контрольно-кассовой технике и расчеты с покупателями - 36 часов. </w:t>
      </w:r>
    </w:p>
    <w:p w:rsidR="000B4A45"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xml:space="preserve">Заключительным этапом процесса обучения производственной практики является дифференцированный зачет. </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p>
    <w:p w:rsidR="000B4A45" w:rsidRPr="00081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center"/>
        <w:outlineLvl w:val="0"/>
        <w:rPr>
          <w:rFonts w:eastAsia="Times New Roman"/>
          <w:b/>
          <w:caps/>
        </w:rPr>
      </w:pPr>
      <w:r w:rsidRPr="0008126A">
        <w:rPr>
          <w:rFonts w:eastAsia="Times New Roman"/>
          <w:b/>
          <w:caps/>
        </w:rPr>
        <w:t>2. результаты освоения Рабочей программы ПРОИЗВОДСТВЕННОЙ практики</w:t>
      </w:r>
    </w:p>
    <w:p w:rsidR="000B4A45" w:rsidRPr="0008126A" w:rsidRDefault="000B4A45" w:rsidP="000B4A45">
      <w:pPr>
        <w:ind w:firstLine="567"/>
        <w:jc w:val="both"/>
        <w:rPr>
          <w:rFonts w:eastAsia="Times New Roman"/>
        </w:rPr>
      </w:pPr>
      <w:r w:rsidRPr="0008126A">
        <w:rPr>
          <w:rFonts w:eastAsia="Times New Roman"/>
        </w:rPr>
        <w:t>Результатом производственной практики является освоение</w:t>
      </w:r>
    </w:p>
    <w:p w:rsidR="000B4A45" w:rsidRPr="0008126A" w:rsidRDefault="000B4A45" w:rsidP="000B4A45">
      <w:pPr>
        <w:ind w:firstLine="567"/>
        <w:jc w:val="both"/>
        <w:rPr>
          <w:rFonts w:eastAsia="Times New Roman"/>
        </w:rPr>
      </w:pPr>
      <w:r w:rsidRPr="0008126A">
        <w:rPr>
          <w:rFonts w:eastAsia="Times New Roman"/>
        </w:rPr>
        <w:t>- общих компетенций (ОК):</w:t>
      </w:r>
    </w:p>
    <w:p w:rsidR="000B4A45" w:rsidRPr="0008126A" w:rsidRDefault="000B4A45" w:rsidP="000B4A45">
      <w:pPr>
        <w:ind w:firstLine="567"/>
        <w:jc w:val="both"/>
        <w:rPr>
          <w:rFonts w:eastAsia="Times New Roman"/>
        </w:rPr>
      </w:pPr>
      <w:r w:rsidRPr="0008126A">
        <w:rPr>
          <w:rFonts w:eastAsia="Times New Roman"/>
        </w:rPr>
        <w:t>- профессиональных компетенций (ПК):</w:t>
      </w:r>
    </w:p>
    <w:tbl>
      <w:tblPr>
        <w:tblW w:w="9497" w:type="dxa"/>
        <w:tblInd w:w="5" w:type="dxa"/>
        <w:tblLayout w:type="fixed"/>
        <w:tblCellMar>
          <w:left w:w="0" w:type="dxa"/>
          <w:right w:w="0" w:type="dxa"/>
        </w:tblCellMar>
        <w:tblLook w:val="0000" w:firstRow="0" w:lastRow="0" w:firstColumn="0" w:lastColumn="0" w:noHBand="0" w:noVBand="0"/>
      </w:tblPr>
      <w:tblGrid>
        <w:gridCol w:w="1085"/>
        <w:gridCol w:w="8412"/>
      </w:tblGrid>
      <w:tr w:rsidR="000B4A45" w:rsidRPr="0008126A" w:rsidTr="00405116">
        <w:trPr>
          <w:trHeight w:val="50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rPr>
                <w:rFonts w:eastAsia="Times New Roman"/>
                <w:color w:val="000000"/>
              </w:rPr>
            </w:pPr>
            <w:r w:rsidRPr="0008126A">
              <w:rPr>
                <w:rFonts w:eastAsia="Times New Roman"/>
                <w:b/>
                <w:bCs/>
                <w:color w:val="000000"/>
              </w:rPr>
              <w:t>Код</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left="1360" w:firstLine="567"/>
              <w:jc w:val="both"/>
              <w:rPr>
                <w:rFonts w:eastAsia="Times New Roman"/>
                <w:color w:val="000000"/>
              </w:rPr>
            </w:pPr>
            <w:r w:rsidRPr="0008126A">
              <w:rPr>
                <w:rFonts w:eastAsia="Times New Roman"/>
                <w:b/>
                <w:bCs/>
                <w:color w:val="000000"/>
              </w:rPr>
              <w:t>Наименование результата практики</w:t>
            </w:r>
          </w:p>
        </w:tc>
      </w:tr>
      <w:tr w:rsidR="000B4A45" w:rsidRPr="0008126A" w:rsidTr="00405116">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jc w:val="both"/>
              <w:rPr>
                <w:rFonts w:eastAsia="Times New Roman"/>
                <w:color w:val="000000"/>
              </w:rPr>
            </w:pPr>
            <w:r w:rsidRPr="0008126A">
              <w:rPr>
                <w:rFonts w:eastAsia="Times New Roman"/>
                <w:color w:val="000000"/>
              </w:rPr>
              <w:t>ОК 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Понимать сущность и социальную значимость  будущей профессии, проявлять к ней устойчивый интерес.</w:t>
            </w:r>
          </w:p>
        </w:tc>
      </w:tr>
      <w:tr w:rsidR="000B4A45" w:rsidRPr="0008126A" w:rsidTr="00405116">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jc w:val="both"/>
              <w:rPr>
                <w:rFonts w:eastAsia="Times New Roman"/>
                <w:color w:val="000000"/>
              </w:rPr>
            </w:pPr>
            <w:r w:rsidRPr="0008126A">
              <w:rPr>
                <w:rFonts w:eastAsia="Times New Roman"/>
                <w:color w:val="000000"/>
              </w:rPr>
              <w:t>ОК 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Организовывать собственную деятельность, исходя из цели и способов ее достижения, определенных руководителем.</w:t>
            </w:r>
          </w:p>
        </w:tc>
      </w:tr>
      <w:tr w:rsidR="000B4A45" w:rsidRPr="0008126A" w:rsidTr="00405116">
        <w:trPr>
          <w:trHeight w:val="82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jc w:val="both"/>
              <w:rPr>
                <w:rFonts w:eastAsia="Times New Roman"/>
                <w:color w:val="000000"/>
              </w:rPr>
            </w:pPr>
            <w:r w:rsidRPr="0008126A">
              <w:rPr>
                <w:rFonts w:eastAsia="Times New Roman"/>
                <w:color w:val="000000"/>
                <w:spacing w:val="50"/>
              </w:rPr>
              <w:t>ОК3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B4A45" w:rsidRPr="0008126A" w:rsidTr="00405116">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jc w:val="both"/>
              <w:rPr>
                <w:rFonts w:eastAsia="Times New Roman"/>
                <w:color w:val="000000"/>
              </w:rPr>
            </w:pPr>
            <w:r w:rsidRPr="0008126A">
              <w:rPr>
                <w:rFonts w:eastAsia="Times New Roman"/>
                <w:color w:val="000000"/>
              </w:rPr>
              <w:t>ОК 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Осуществлять поиск информации, необходимой для эффективного выполнения профессиональных задач.</w:t>
            </w:r>
          </w:p>
        </w:tc>
      </w:tr>
      <w:tr w:rsidR="000B4A45" w:rsidRPr="0008126A" w:rsidTr="00405116">
        <w:trPr>
          <w:trHeight w:val="617"/>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jc w:val="both"/>
              <w:rPr>
                <w:rFonts w:eastAsia="Times New Roman"/>
                <w:color w:val="000000"/>
              </w:rPr>
            </w:pPr>
            <w:r w:rsidRPr="0008126A">
              <w:rPr>
                <w:rFonts w:eastAsia="Times New Roman"/>
                <w:color w:val="000000"/>
              </w:rPr>
              <w:t>ОК 5.</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Использовать информационно-коммуникационные технологии в профессиональной деятельности.</w:t>
            </w:r>
          </w:p>
        </w:tc>
      </w:tr>
      <w:tr w:rsidR="000B4A45" w:rsidRPr="0008126A" w:rsidTr="00405116">
        <w:trPr>
          <w:trHeight w:val="191"/>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jc w:val="both"/>
              <w:rPr>
                <w:rFonts w:eastAsia="Times New Roman"/>
                <w:color w:val="000000"/>
              </w:rPr>
            </w:pPr>
            <w:r w:rsidRPr="0008126A">
              <w:rPr>
                <w:rFonts w:eastAsia="Times New Roman"/>
                <w:color w:val="000000"/>
                <w:spacing w:val="50"/>
                <w:lang w:val="en-US"/>
              </w:rPr>
              <w:t>OK6</w:t>
            </w:r>
            <w:r w:rsidRPr="0008126A">
              <w:rPr>
                <w:rFonts w:eastAsia="Times New Roman"/>
                <w:color w:val="000000"/>
                <w:spacing w:val="50"/>
              </w:rPr>
              <w:t>.</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Работать в команде, эффективно общаться с коллегами, руководством, клиентами.</w:t>
            </w:r>
          </w:p>
        </w:tc>
      </w:tr>
      <w:tr w:rsidR="000B4A45" w:rsidRPr="0008126A" w:rsidTr="00405116">
        <w:trPr>
          <w:trHeight w:val="555"/>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jc w:val="both"/>
              <w:rPr>
                <w:rFonts w:eastAsia="Times New Roman"/>
                <w:color w:val="000000"/>
              </w:rPr>
            </w:pPr>
            <w:r w:rsidRPr="0008126A">
              <w:rPr>
                <w:rFonts w:eastAsia="Times New Roman"/>
                <w:color w:val="000000"/>
              </w:rPr>
              <w:t>ОК 7.</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Соблюдать правила реализации товаров в соответствии с действующими санитарными нормами и правилами, стандартами и Правилами продажи товаров.</w:t>
            </w:r>
          </w:p>
        </w:tc>
      </w:tr>
      <w:tr w:rsidR="000B4A45" w:rsidRPr="0008126A" w:rsidTr="00405116">
        <w:trPr>
          <w:trHeight w:val="581"/>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rPr>
                <w:rFonts w:eastAsia="Times New Roman"/>
                <w:color w:val="000000"/>
              </w:rPr>
            </w:pPr>
            <w:r w:rsidRPr="0008126A">
              <w:rPr>
                <w:rFonts w:eastAsia="Times New Roman"/>
                <w:color w:val="000000"/>
              </w:rPr>
              <w:t>ОК  8.</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Исполнять воинскую обязанность, в том числе с применением полученных профессиональных знаний (для юношей).</w:t>
            </w:r>
          </w:p>
        </w:tc>
      </w:tr>
      <w:tr w:rsidR="000B4A45" w:rsidRPr="0008126A" w:rsidTr="00405116">
        <w:trPr>
          <w:trHeight w:val="59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rPr>
                <w:rFonts w:eastAsia="Times New Roman"/>
                <w:color w:val="000000"/>
              </w:rPr>
            </w:pPr>
            <w:r w:rsidRPr="0008126A">
              <w:rPr>
                <w:rFonts w:eastAsia="Times New Roman"/>
                <w:color w:val="000000"/>
              </w:rPr>
              <w:t>ПК 3.1.</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Соблюдать правила эксплуатации контрольно-кассовой техники (ККТ) и выполнять расчетные операции с покупателями.</w:t>
            </w:r>
          </w:p>
        </w:tc>
      </w:tr>
      <w:tr w:rsidR="000B4A45" w:rsidRPr="0008126A" w:rsidTr="00405116">
        <w:trPr>
          <w:trHeight w:val="336"/>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rPr>
                <w:rFonts w:eastAsia="Times New Roman"/>
                <w:color w:val="000000"/>
              </w:rPr>
            </w:pPr>
            <w:r w:rsidRPr="0008126A">
              <w:rPr>
                <w:rFonts w:eastAsia="Times New Roman"/>
                <w:color w:val="000000"/>
              </w:rPr>
              <w:t>ПК 3.2.</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Проверять платежеспособность государственных денежных знаков.</w:t>
            </w:r>
          </w:p>
        </w:tc>
      </w:tr>
      <w:tr w:rsidR="000B4A45" w:rsidRPr="0008126A" w:rsidTr="00405116">
        <w:trPr>
          <w:trHeight w:val="571"/>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rPr>
                <w:rFonts w:eastAsia="Times New Roman"/>
                <w:color w:val="000000"/>
              </w:rPr>
            </w:pPr>
            <w:r w:rsidRPr="0008126A">
              <w:rPr>
                <w:rFonts w:eastAsia="Times New Roman"/>
                <w:color w:val="000000"/>
              </w:rPr>
              <w:t>ПК 3.3.</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Проверять качество и количество продаваемых товаров, качество упаковки, наличие маркировки, правильность цен на товары и услуги.</w:t>
            </w:r>
          </w:p>
        </w:tc>
      </w:tr>
      <w:tr w:rsidR="000B4A45" w:rsidRPr="0008126A" w:rsidTr="00405116">
        <w:trPr>
          <w:trHeight w:val="313"/>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rPr>
                <w:rFonts w:eastAsia="Times New Roman"/>
                <w:color w:val="000000"/>
              </w:rPr>
            </w:pPr>
            <w:r w:rsidRPr="0008126A">
              <w:rPr>
                <w:rFonts w:eastAsia="Times New Roman"/>
                <w:color w:val="000000"/>
              </w:rPr>
              <w:t>ПК 3.4.</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Оформлять документы по кассовым операциям.</w:t>
            </w:r>
          </w:p>
        </w:tc>
      </w:tr>
      <w:tr w:rsidR="000B4A45" w:rsidRPr="0008126A" w:rsidTr="00405116">
        <w:trPr>
          <w:trHeight w:val="321"/>
        </w:trPr>
        <w:tc>
          <w:tcPr>
            <w:tcW w:w="1085"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rPr>
                <w:rFonts w:eastAsia="Times New Roman"/>
                <w:color w:val="000000"/>
              </w:rPr>
            </w:pPr>
            <w:r w:rsidRPr="0008126A">
              <w:rPr>
                <w:rFonts w:eastAsia="Times New Roman"/>
                <w:color w:val="000000"/>
              </w:rPr>
              <w:t>ПК 3.5.</w:t>
            </w:r>
          </w:p>
        </w:tc>
        <w:tc>
          <w:tcPr>
            <w:tcW w:w="8412" w:type="dxa"/>
            <w:tcBorders>
              <w:top w:val="single" w:sz="4" w:space="0" w:color="auto"/>
              <w:left w:val="single" w:sz="4" w:space="0" w:color="auto"/>
              <w:bottom w:val="single" w:sz="4" w:space="0" w:color="auto"/>
              <w:right w:val="single" w:sz="4" w:space="0" w:color="auto"/>
            </w:tcBorders>
            <w:shd w:val="clear" w:color="auto" w:fill="FFFFFF"/>
          </w:tcPr>
          <w:p w:rsidR="000B4A45" w:rsidRPr="0008126A" w:rsidRDefault="000B4A45" w:rsidP="00405116">
            <w:pPr>
              <w:ind w:firstLine="567"/>
              <w:jc w:val="both"/>
              <w:rPr>
                <w:rFonts w:eastAsia="Times New Roman"/>
                <w:color w:val="000000"/>
              </w:rPr>
            </w:pPr>
            <w:r w:rsidRPr="0008126A">
              <w:rPr>
                <w:rFonts w:eastAsia="Times New Roman"/>
                <w:color w:val="000000"/>
              </w:rPr>
              <w:t>Осуществлять контроль сохранности товарно-материальных ценностей.</w:t>
            </w:r>
          </w:p>
        </w:tc>
      </w:tr>
    </w:tbl>
    <w:p w:rsidR="000B4A45" w:rsidRDefault="000B4A45" w:rsidP="000B4A45">
      <w:pPr>
        <w:ind w:left="1134" w:firstLine="567"/>
        <w:jc w:val="center"/>
        <w:rPr>
          <w:b/>
        </w:rPr>
      </w:pPr>
    </w:p>
    <w:p w:rsidR="000B4A45" w:rsidRPr="0008126A" w:rsidRDefault="000B4A45" w:rsidP="000B4A45">
      <w:pPr>
        <w:ind w:left="1134" w:firstLine="567"/>
        <w:jc w:val="center"/>
        <w:rPr>
          <w:b/>
        </w:rPr>
      </w:pPr>
      <w:r w:rsidRPr="0008126A">
        <w:rPr>
          <w:b/>
        </w:rPr>
        <w:t>3. Структура и содержание рабочей программы производственной практики ПМ.03 Работа на контрольно-кассовой технике и расчеты с покупателями.</w:t>
      </w:r>
    </w:p>
    <w:p w:rsidR="000B4A45" w:rsidRPr="0008126A" w:rsidRDefault="000B4A45" w:rsidP="000B4A45">
      <w:pPr>
        <w:ind w:firstLine="567"/>
        <w:rPr>
          <w:b/>
        </w:rPr>
      </w:pP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1"/>
        <w:gridCol w:w="6183"/>
        <w:gridCol w:w="1245"/>
      </w:tblGrid>
      <w:tr w:rsidR="000B4A45" w:rsidRPr="00B3116E" w:rsidTr="00405116">
        <w:tc>
          <w:tcPr>
            <w:tcW w:w="2181" w:type="dxa"/>
          </w:tcPr>
          <w:p w:rsidR="000B4A45" w:rsidRPr="00B3116E" w:rsidRDefault="000B4A45" w:rsidP="00405116">
            <w:pPr>
              <w:rPr>
                <w:b/>
              </w:rPr>
            </w:pPr>
            <w:r w:rsidRPr="00B3116E">
              <w:rPr>
                <w:b/>
              </w:rPr>
              <w:t>Наименование разделов профессионального модуля и тем.</w:t>
            </w:r>
          </w:p>
        </w:tc>
        <w:tc>
          <w:tcPr>
            <w:tcW w:w="6183" w:type="dxa"/>
          </w:tcPr>
          <w:p w:rsidR="000B4A45" w:rsidRPr="00B3116E" w:rsidRDefault="000B4A45" w:rsidP="00405116">
            <w:pPr>
              <w:ind w:firstLine="567"/>
              <w:rPr>
                <w:b/>
              </w:rPr>
            </w:pPr>
            <w:r w:rsidRPr="00B3116E">
              <w:rPr>
                <w:b/>
              </w:rPr>
              <w:t>Содержание учебного материала, лабораторные работы и практические занятия.</w:t>
            </w:r>
          </w:p>
        </w:tc>
        <w:tc>
          <w:tcPr>
            <w:tcW w:w="1245" w:type="dxa"/>
          </w:tcPr>
          <w:p w:rsidR="000B4A45" w:rsidRPr="00B3116E" w:rsidRDefault="000B4A45" w:rsidP="00405116">
            <w:pPr>
              <w:ind w:firstLine="567"/>
              <w:rPr>
                <w:b/>
              </w:rPr>
            </w:pPr>
            <w:r w:rsidRPr="00B3116E">
              <w:rPr>
                <w:b/>
              </w:rPr>
              <w:t>Объем часов.</w:t>
            </w:r>
          </w:p>
        </w:tc>
      </w:tr>
      <w:tr w:rsidR="000B4A45" w:rsidRPr="00B3116E" w:rsidTr="00405116">
        <w:tc>
          <w:tcPr>
            <w:tcW w:w="2181" w:type="dxa"/>
          </w:tcPr>
          <w:p w:rsidR="000B4A45" w:rsidRPr="00B3116E" w:rsidRDefault="000B4A45" w:rsidP="00405116">
            <w:pPr>
              <w:ind w:firstLine="567"/>
              <w:jc w:val="center"/>
            </w:pPr>
            <w:r w:rsidRPr="00B3116E">
              <w:t>1</w:t>
            </w:r>
          </w:p>
        </w:tc>
        <w:tc>
          <w:tcPr>
            <w:tcW w:w="6183" w:type="dxa"/>
          </w:tcPr>
          <w:p w:rsidR="000B4A45" w:rsidRPr="00B3116E" w:rsidRDefault="000B4A45" w:rsidP="00405116">
            <w:pPr>
              <w:ind w:firstLine="567"/>
              <w:jc w:val="center"/>
            </w:pPr>
            <w:r w:rsidRPr="00B3116E">
              <w:t>2</w:t>
            </w:r>
          </w:p>
        </w:tc>
        <w:tc>
          <w:tcPr>
            <w:tcW w:w="1245" w:type="dxa"/>
          </w:tcPr>
          <w:p w:rsidR="000B4A45" w:rsidRPr="00B3116E" w:rsidRDefault="000B4A45" w:rsidP="00405116">
            <w:pPr>
              <w:ind w:firstLine="567"/>
              <w:jc w:val="center"/>
            </w:pPr>
            <w:r w:rsidRPr="00B3116E">
              <w:t>3</w:t>
            </w:r>
          </w:p>
        </w:tc>
      </w:tr>
      <w:tr w:rsidR="000B4A45" w:rsidRPr="00B3116E" w:rsidTr="00405116">
        <w:tc>
          <w:tcPr>
            <w:tcW w:w="2181" w:type="dxa"/>
          </w:tcPr>
          <w:p w:rsidR="000B4A45" w:rsidRPr="00B3116E" w:rsidRDefault="000B4A45" w:rsidP="00405116">
            <w:pPr>
              <w:ind w:firstLine="567"/>
              <w:rPr>
                <w:b/>
              </w:rPr>
            </w:pPr>
            <w:r w:rsidRPr="00B3116E">
              <w:rPr>
                <w:b/>
              </w:rPr>
              <w:t>Раздел 1. Работа на контрольно-кассовой технике.</w:t>
            </w:r>
          </w:p>
        </w:tc>
        <w:tc>
          <w:tcPr>
            <w:tcW w:w="6183" w:type="dxa"/>
          </w:tcPr>
          <w:p w:rsidR="000B4A45" w:rsidRPr="00B3116E" w:rsidRDefault="000B4A45" w:rsidP="00405116">
            <w:pPr>
              <w:ind w:firstLine="567"/>
            </w:pPr>
          </w:p>
        </w:tc>
        <w:tc>
          <w:tcPr>
            <w:tcW w:w="1245" w:type="dxa"/>
          </w:tcPr>
          <w:p w:rsidR="000B4A45" w:rsidRPr="00B3116E" w:rsidRDefault="000B4A45" w:rsidP="00405116">
            <w:pPr>
              <w:ind w:firstLine="567"/>
            </w:pPr>
            <w:r w:rsidRPr="00B3116E">
              <w:t>36</w:t>
            </w:r>
          </w:p>
        </w:tc>
      </w:tr>
      <w:tr w:rsidR="000B4A45" w:rsidRPr="00B3116E" w:rsidTr="00405116">
        <w:tc>
          <w:tcPr>
            <w:tcW w:w="2181" w:type="dxa"/>
            <w:vMerge w:val="restart"/>
          </w:tcPr>
          <w:p w:rsidR="000B4A45" w:rsidRPr="00B3116E" w:rsidRDefault="000B4A45" w:rsidP="00405116">
            <w:pPr>
              <w:ind w:firstLine="567"/>
              <w:rPr>
                <w:b/>
              </w:rPr>
            </w:pPr>
            <w:r w:rsidRPr="00B3116E">
              <w:rPr>
                <w:b/>
              </w:rPr>
              <w:t>Тема 1.1. Эксплуатация контрольно-кассовой техники.</w:t>
            </w:r>
          </w:p>
        </w:tc>
        <w:tc>
          <w:tcPr>
            <w:tcW w:w="6183" w:type="dxa"/>
          </w:tcPr>
          <w:p w:rsidR="000B4A45" w:rsidRPr="00B3116E" w:rsidRDefault="000B4A45" w:rsidP="00405116">
            <w:pPr>
              <w:ind w:firstLine="567"/>
              <w:rPr>
                <w:b/>
              </w:rPr>
            </w:pPr>
            <w:r w:rsidRPr="00B3116E">
              <w:rPr>
                <w:b/>
              </w:rPr>
              <w:t>Виды работ:</w:t>
            </w:r>
          </w:p>
        </w:tc>
        <w:tc>
          <w:tcPr>
            <w:tcW w:w="1245" w:type="dxa"/>
          </w:tcPr>
          <w:p w:rsidR="000B4A45" w:rsidRPr="00B3116E" w:rsidRDefault="000B4A45" w:rsidP="00405116">
            <w:pPr>
              <w:ind w:firstLine="567"/>
            </w:pPr>
            <w:r w:rsidRPr="00B3116E">
              <w:t>6</w:t>
            </w:r>
          </w:p>
        </w:tc>
      </w:tr>
      <w:tr w:rsidR="000B4A45" w:rsidRPr="00B3116E" w:rsidTr="00405116">
        <w:tc>
          <w:tcPr>
            <w:tcW w:w="2181" w:type="dxa"/>
            <w:vMerge/>
          </w:tcPr>
          <w:p w:rsidR="000B4A45" w:rsidRPr="00B3116E" w:rsidRDefault="000B4A45" w:rsidP="00405116">
            <w:pPr>
              <w:ind w:firstLine="567"/>
            </w:pPr>
          </w:p>
        </w:tc>
        <w:tc>
          <w:tcPr>
            <w:tcW w:w="6183" w:type="dxa"/>
          </w:tcPr>
          <w:p w:rsidR="000B4A45" w:rsidRPr="00B3116E" w:rsidRDefault="000B4A45" w:rsidP="00405116">
            <w:pPr>
              <w:ind w:firstLine="567"/>
            </w:pPr>
            <w:r w:rsidRPr="00B3116E">
              <w:t>Провести и</w:t>
            </w:r>
            <w:r>
              <w:t xml:space="preserve">нструктаж </w:t>
            </w:r>
            <w:r w:rsidRPr="00B3116E">
              <w:t>техники</w:t>
            </w:r>
            <w:r>
              <w:t xml:space="preserve"> безопасности. Закрепить правила </w:t>
            </w:r>
            <w:r w:rsidRPr="00B3116E">
              <w:t xml:space="preserve">эксплуатации контрольно-кассовой техники (ККТ)  торгового предприятия. </w:t>
            </w:r>
          </w:p>
        </w:tc>
        <w:tc>
          <w:tcPr>
            <w:tcW w:w="1245" w:type="dxa"/>
          </w:tcPr>
          <w:p w:rsidR="000B4A45" w:rsidRPr="00B3116E" w:rsidRDefault="000B4A45" w:rsidP="00405116">
            <w:pPr>
              <w:ind w:firstLine="567"/>
            </w:pPr>
          </w:p>
        </w:tc>
      </w:tr>
      <w:tr w:rsidR="000B4A45" w:rsidRPr="00B3116E" w:rsidTr="00405116">
        <w:tc>
          <w:tcPr>
            <w:tcW w:w="2181" w:type="dxa"/>
            <w:vMerge w:val="restart"/>
          </w:tcPr>
          <w:p w:rsidR="000B4A45" w:rsidRPr="00B3116E" w:rsidRDefault="000B4A45" w:rsidP="00405116">
            <w:pPr>
              <w:ind w:firstLine="567"/>
              <w:rPr>
                <w:b/>
              </w:rPr>
            </w:pPr>
            <w:r w:rsidRPr="00B3116E">
              <w:rPr>
                <w:b/>
              </w:rPr>
              <w:t>Тема 1.2. Организация рабочего места кассира.</w:t>
            </w:r>
          </w:p>
        </w:tc>
        <w:tc>
          <w:tcPr>
            <w:tcW w:w="6183" w:type="dxa"/>
          </w:tcPr>
          <w:p w:rsidR="000B4A45" w:rsidRPr="00B3116E" w:rsidRDefault="000B4A45" w:rsidP="00405116">
            <w:pPr>
              <w:ind w:firstLine="567"/>
              <w:rPr>
                <w:b/>
              </w:rPr>
            </w:pPr>
            <w:r w:rsidRPr="00B3116E">
              <w:rPr>
                <w:b/>
              </w:rPr>
              <w:t>Виды работ:</w:t>
            </w:r>
          </w:p>
        </w:tc>
        <w:tc>
          <w:tcPr>
            <w:tcW w:w="1245" w:type="dxa"/>
          </w:tcPr>
          <w:p w:rsidR="000B4A45" w:rsidRPr="00B3116E" w:rsidRDefault="000B4A45" w:rsidP="00405116">
            <w:pPr>
              <w:ind w:firstLine="567"/>
            </w:pPr>
            <w:r w:rsidRPr="00B3116E">
              <w:t>6</w:t>
            </w:r>
          </w:p>
        </w:tc>
      </w:tr>
      <w:tr w:rsidR="000B4A45" w:rsidRPr="00B3116E" w:rsidTr="00405116">
        <w:tc>
          <w:tcPr>
            <w:tcW w:w="2181" w:type="dxa"/>
            <w:vMerge/>
          </w:tcPr>
          <w:p w:rsidR="000B4A45" w:rsidRPr="00B3116E" w:rsidRDefault="000B4A45" w:rsidP="00405116">
            <w:pPr>
              <w:ind w:firstLine="567"/>
            </w:pPr>
          </w:p>
        </w:tc>
        <w:tc>
          <w:tcPr>
            <w:tcW w:w="6183" w:type="dxa"/>
          </w:tcPr>
          <w:p w:rsidR="000B4A45" w:rsidRPr="00B3116E" w:rsidRDefault="000B4A45" w:rsidP="00405116">
            <w:pPr>
              <w:ind w:firstLine="567"/>
            </w:pPr>
            <w:r w:rsidRPr="00B3116E">
              <w:t>Провести и</w:t>
            </w:r>
            <w:r>
              <w:t xml:space="preserve">нструктаж </w:t>
            </w:r>
            <w:r w:rsidRPr="00B3116E">
              <w:t>правил лич</w:t>
            </w:r>
            <w:r>
              <w:t xml:space="preserve">ной гигиены. Закрепить правила </w:t>
            </w:r>
            <w:r w:rsidRPr="00B3116E">
              <w:t>организации рабочего места кассира торгового предприятия.</w:t>
            </w:r>
          </w:p>
        </w:tc>
        <w:tc>
          <w:tcPr>
            <w:tcW w:w="1245" w:type="dxa"/>
          </w:tcPr>
          <w:p w:rsidR="000B4A45" w:rsidRPr="00B3116E" w:rsidRDefault="000B4A45" w:rsidP="00405116">
            <w:pPr>
              <w:ind w:firstLine="567"/>
            </w:pPr>
          </w:p>
        </w:tc>
      </w:tr>
      <w:tr w:rsidR="000B4A45" w:rsidRPr="00B3116E" w:rsidTr="00405116">
        <w:tc>
          <w:tcPr>
            <w:tcW w:w="2181" w:type="dxa"/>
            <w:vMerge w:val="restart"/>
          </w:tcPr>
          <w:p w:rsidR="000B4A45" w:rsidRPr="00B3116E" w:rsidRDefault="000B4A45" w:rsidP="00405116">
            <w:pPr>
              <w:ind w:firstLine="567"/>
              <w:rPr>
                <w:b/>
              </w:rPr>
            </w:pPr>
            <w:r w:rsidRPr="00B3116E">
              <w:rPr>
                <w:b/>
              </w:rPr>
              <w:t>Тема 1.3. Подготовка к работе ККТ различных типов.</w:t>
            </w:r>
          </w:p>
        </w:tc>
        <w:tc>
          <w:tcPr>
            <w:tcW w:w="6183" w:type="dxa"/>
          </w:tcPr>
          <w:p w:rsidR="000B4A45" w:rsidRPr="00B3116E" w:rsidRDefault="000B4A45" w:rsidP="00405116">
            <w:pPr>
              <w:ind w:firstLine="567"/>
              <w:rPr>
                <w:b/>
              </w:rPr>
            </w:pPr>
            <w:r w:rsidRPr="00B3116E">
              <w:rPr>
                <w:b/>
              </w:rPr>
              <w:t>Виды работ:</w:t>
            </w:r>
          </w:p>
        </w:tc>
        <w:tc>
          <w:tcPr>
            <w:tcW w:w="1245" w:type="dxa"/>
          </w:tcPr>
          <w:p w:rsidR="000B4A45" w:rsidRPr="00B3116E" w:rsidRDefault="000B4A45" w:rsidP="00405116">
            <w:pPr>
              <w:ind w:firstLine="567"/>
            </w:pPr>
            <w:r w:rsidRPr="00B3116E">
              <w:t>6</w:t>
            </w:r>
          </w:p>
        </w:tc>
      </w:tr>
      <w:tr w:rsidR="000B4A45" w:rsidRPr="00B3116E" w:rsidTr="00405116">
        <w:tc>
          <w:tcPr>
            <w:tcW w:w="2181" w:type="dxa"/>
            <w:vMerge/>
          </w:tcPr>
          <w:p w:rsidR="000B4A45" w:rsidRPr="00B3116E" w:rsidRDefault="000B4A45" w:rsidP="00405116">
            <w:pPr>
              <w:ind w:firstLine="567"/>
            </w:pPr>
          </w:p>
        </w:tc>
        <w:tc>
          <w:tcPr>
            <w:tcW w:w="6183" w:type="dxa"/>
          </w:tcPr>
          <w:p w:rsidR="000B4A45" w:rsidRPr="00B3116E" w:rsidRDefault="000B4A45" w:rsidP="00405116">
            <w:pPr>
              <w:ind w:firstLine="567"/>
            </w:pPr>
            <w:r w:rsidRPr="00B3116E">
              <w:t>Осуществить подготовку к работе контрольно-кассовой техники торгового предприятия.</w:t>
            </w:r>
          </w:p>
        </w:tc>
        <w:tc>
          <w:tcPr>
            <w:tcW w:w="1245" w:type="dxa"/>
          </w:tcPr>
          <w:p w:rsidR="000B4A45" w:rsidRPr="00B3116E" w:rsidRDefault="000B4A45" w:rsidP="00405116">
            <w:pPr>
              <w:ind w:firstLine="567"/>
            </w:pPr>
          </w:p>
        </w:tc>
      </w:tr>
      <w:tr w:rsidR="000B4A45" w:rsidRPr="00B3116E" w:rsidTr="00405116">
        <w:tc>
          <w:tcPr>
            <w:tcW w:w="2181" w:type="dxa"/>
            <w:vMerge w:val="restart"/>
          </w:tcPr>
          <w:p w:rsidR="000B4A45" w:rsidRPr="00B3116E" w:rsidRDefault="000B4A45" w:rsidP="00405116">
            <w:pPr>
              <w:ind w:firstLine="567"/>
            </w:pPr>
            <w:r w:rsidRPr="00B3116E">
              <w:rPr>
                <w:b/>
              </w:rPr>
              <w:t>Тема 1.4. Работа на ККТ различных типов.</w:t>
            </w:r>
          </w:p>
        </w:tc>
        <w:tc>
          <w:tcPr>
            <w:tcW w:w="6183" w:type="dxa"/>
          </w:tcPr>
          <w:p w:rsidR="000B4A45" w:rsidRPr="00B3116E" w:rsidRDefault="000B4A45" w:rsidP="00405116">
            <w:pPr>
              <w:ind w:firstLine="567"/>
              <w:rPr>
                <w:b/>
              </w:rPr>
            </w:pPr>
            <w:r w:rsidRPr="00B3116E">
              <w:rPr>
                <w:b/>
              </w:rPr>
              <w:t>Виды работ:</w:t>
            </w:r>
          </w:p>
        </w:tc>
        <w:tc>
          <w:tcPr>
            <w:tcW w:w="1245" w:type="dxa"/>
          </w:tcPr>
          <w:p w:rsidR="000B4A45" w:rsidRPr="00B3116E" w:rsidRDefault="000B4A45" w:rsidP="00405116">
            <w:pPr>
              <w:ind w:firstLine="567"/>
            </w:pPr>
            <w:r w:rsidRPr="00B3116E">
              <w:t>6</w:t>
            </w:r>
          </w:p>
        </w:tc>
      </w:tr>
      <w:tr w:rsidR="000B4A45" w:rsidRPr="00B3116E" w:rsidTr="00405116">
        <w:tc>
          <w:tcPr>
            <w:tcW w:w="2181" w:type="dxa"/>
            <w:vMerge/>
          </w:tcPr>
          <w:p w:rsidR="000B4A45" w:rsidRPr="00B3116E" w:rsidRDefault="000B4A45" w:rsidP="00405116">
            <w:pPr>
              <w:ind w:firstLine="567"/>
            </w:pPr>
          </w:p>
        </w:tc>
        <w:tc>
          <w:tcPr>
            <w:tcW w:w="6183" w:type="dxa"/>
          </w:tcPr>
          <w:p w:rsidR="000B4A45" w:rsidRPr="00B3116E" w:rsidRDefault="000B4A45" w:rsidP="00405116">
            <w:pPr>
              <w:ind w:firstLine="567"/>
              <w:jc w:val="both"/>
            </w:pPr>
            <w:r w:rsidRPr="00B3116E">
              <w:t>Осуществить работу на контрольно-кассовой технике торгового предприятия, выполняя расчетные операции с покупателями. Осуществить проверку платежеспособности государственных денежных знаков, проверку качества и количества продаваемых товаров, качество упаковки, наличие маркировки, правильность цен на товары. Осуществить контроль сохранности товарно-материальных ценностей.</w:t>
            </w:r>
          </w:p>
        </w:tc>
        <w:tc>
          <w:tcPr>
            <w:tcW w:w="1245" w:type="dxa"/>
          </w:tcPr>
          <w:p w:rsidR="000B4A45" w:rsidRPr="00B3116E" w:rsidRDefault="000B4A45" w:rsidP="00405116">
            <w:pPr>
              <w:ind w:firstLine="567"/>
            </w:pPr>
          </w:p>
        </w:tc>
      </w:tr>
      <w:tr w:rsidR="000B4A45" w:rsidRPr="00B3116E" w:rsidTr="00405116">
        <w:tc>
          <w:tcPr>
            <w:tcW w:w="2181" w:type="dxa"/>
            <w:vMerge w:val="restart"/>
          </w:tcPr>
          <w:p w:rsidR="000B4A45" w:rsidRPr="00B3116E" w:rsidRDefault="000B4A45" w:rsidP="00405116">
            <w:pPr>
              <w:ind w:firstLine="567"/>
              <w:rPr>
                <w:b/>
              </w:rPr>
            </w:pPr>
            <w:r w:rsidRPr="00B3116E">
              <w:rPr>
                <w:b/>
              </w:rPr>
              <w:t>Тема 1.5. Неисправности и способы их устранения при работе на ККТ различных типов.</w:t>
            </w:r>
          </w:p>
        </w:tc>
        <w:tc>
          <w:tcPr>
            <w:tcW w:w="6183" w:type="dxa"/>
          </w:tcPr>
          <w:p w:rsidR="000B4A45" w:rsidRPr="00B3116E" w:rsidRDefault="000B4A45" w:rsidP="00405116">
            <w:pPr>
              <w:ind w:firstLine="567"/>
              <w:rPr>
                <w:b/>
              </w:rPr>
            </w:pPr>
            <w:r w:rsidRPr="00B3116E">
              <w:rPr>
                <w:b/>
              </w:rPr>
              <w:t>Виды работ:</w:t>
            </w:r>
          </w:p>
        </w:tc>
        <w:tc>
          <w:tcPr>
            <w:tcW w:w="1245" w:type="dxa"/>
          </w:tcPr>
          <w:p w:rsidR="000B4A45" w:rsidRPr="00B3116E" w:rsidRDefault="000B4A45" w:rsidP="00405116">
            <w:pPr>
              <w:ind w:firstLine="567"/>
            </w:pPr>
            <w:r w:rsidRPr="00B3116E">
              <w:t>6</w:t>
            </w:r>
          </w:p>
        </w:tc>
      </w:tr>
      <w:tr w:rsidR="000B4A45" w:rsidRPr="00B3116E" w:rsidTr="00405116">
        <w:tc>
          <w:tcPr>
            <w:tcW w:w="2181" w:type="dxa"/>
            <w:vMerge/>
          </w:tcPr>
          <w:p w:rsidR="000B4A45" w:rsidRPr="00B3116E" w:rsidRDefault="000B4A45" w:rsidP="00405116">
            <w:pPr>
              <w:ind w:firstLine="567"/>
            </w:pPr>
          </w:p>
        </w:tc>
        <w:tc>
          <w:tcPr>
            <w:tcW w:w="6183" w:type="dxa"/>
          </w:tcPr>
          <w:p w:rsidR="000B4A45" w:rsidRPr="00B3116E" w:rsidRDefault="000B4A45" w:rsidP="00405116">
            <w:pPr>
              <w:ind w:firstLine="567"/>
            </w:pPr>
            <w:r w:rsidRPr="00B3116E">
              <w:t>Осуществить работу по устранению простейших неисправностей на контрольно-кассовой технике торгового предприятия.</w:t>
            </w:r>
          </w:p>
        </w:tc>
        <w:tc>
          <w:tcPr>
            <w:tcW w:w="1245" w:type="dxa"/>
          </w:tcPr>
          <w:p w:rsidR="000B4A45" w:rsidRPr="00B3116E" w:rsidRDefault="000B4A45" w:rsidP="00405116">
            <w:pPr>
              <w:ind w:firstLine="567"/>
            </w:pPr>
          </w:p>
        </w:tc>
      </w:tr>
      <w:tr w:rsidR="000B4A45" w:rsidRPr="00B3116E" w:rsidTr="00405116">
        <w:tc>
          <w:tcPr>
            <w:tcW w:w="2181" w:type="dxa"/>
            <w:vMerge w:val="restart"/>
          </w:tcPr>
          <w:p w:rsidR="000B4A45" w:rsidRPr="00B3116E" w:rsidRDefault="000B4A45" w:rsidP="00405116">
            <w:pPr>
              <w:ind w:firstLine="567"/>
            </w:pPr>
            <w:r w:rsidRPr="00B3116E">
              <w:rPr>
                <w:b/>
              </w:rPr>
              <w:t>Тема 1.6. Заключительные операции при работе на ККТ.</w:t>
            </w:r>
          </w:p>
        </w:tc>
        <w:tc>
          <w:tcPr>
            <w:tcW w:w="6183" w:type="dxa"/>
          </w:tcPr>
          <w:p w:rsidR="000B4A45" w:rsidRPr="00B3116E" w:rsidRDefault="000B4A45" w:rsidP="00405116">
            <w:pPr>
              <w:ind w:firstLine="567"/>
              <w:rPr>
                <w:b/>
              </w:rPr>
            </w:pPr>
            <w:r w:rsidRPr="00B3116E">
              <w:rPr>
                <w:b/>
              </w:rPr>
              <w:t>Виды работ:</w:t>
            </w:r>
          </w:p>
        </w:tc>
        <w:tc>
          <w:tcPr>
            <w:tcW w:w="1245" w:type="dxa"/>
          </w:tcPr>
          <w:p w:rsidR="000B4A45" w:rsidRPr="00B3116E" w:rsidRDefault="000B4A45" w:rsidP="00405116">
            <w:pPr>
              <w:ind w:firstLine="567"/>
            </w:pPr>
            <w:r w:rsidRPr="00B3116E">
              <w:t>6</w:t>
            </w:r>
          </w:p>
        </w:tc>
      </w:tr>
      <w:tr w:rsidR="000B4A45" w:rsidRPr="00B3116E" w:rsidTr="00405116">
        <w:tc>
          <w:tcPr>
            <w:tcW w:w="2181" w:type="dxa"/>
            <w:vMerge/>
          </w:tcPr>
          <w:p w:rsidR="000B4A45" w:rsidRPr="00B3116E" w:rsidRDefault="000B4A45" w:rsidP="00405116">
            <w:pPr>
              <w:ind w:firstLine="567"/>
            </w:pPr>
          </w:p>
        </w:tc>
        <w:tc>
          <w:tcPr>
            <w:tcW w:w="6183" w:type="dxa"/>
          </w:tcPr>
          <w:p w:rsidR="000B4A45" w:rsidRPr="00B3116E" w:rsidRDefault="000B4A45" w:rsidP="00405116">
            <w:pPr>
              <w:ind w:firstLine="567"/>
            </w:pPr>
            <w:r w:rsidRPr="00B3116E">
              <w:t>Осуществить оформление документов по кассовым операциям.</w:t>
            </w:r>
          </w:p>
          <w:p w:rsidR="000B4A45" w:rsidRPr="00B3116E" w:rsidRDefault="000B4A45" w:rsidP="00405116">
            <w:pPr>
              <w:ind w:firstLine="567"/>
            </w:pPr>
            <w:r w:rsidRPr="00B3116E">
              <w:t>Дифференцированный зачет.</w:t>
            </w:r>
          </w:p>
        </w:tc>
        <w:tc>
          <w:tcPr>
            <w:tcW w:w="1245" w:type="dxa"/>
          </w:tcPr>
          <w:p w:rsidR="000B4A45" w:rsidRPr="00B3116E" w:rsidRDefault="000B4A45" w:rsidP="00405116">
            <w:pPr>
              <w:ind w:firstLine="567"/>
            </w:pPr>
          </w:p>
        </w:tc>
      </w:tr>
      <w:tr w:rsidR="000B4A45" w:rsidRPr="00B3116E" w:rsidTr="00405116">
        <w:tc>
          <w:tcPr>
            <w:tcW w:w="2181" w:type="dxa"/>
          </w:tcPr>
          <w:p w:rsidR="000B4A45" w:rsidRPr="00B3116E" w:rsidRDefault="000B4A45" w:rsidP="00405116">
            <w:pPr>
              <w:ind w:firstLine="567"/>
              <w:rPr>
                <w:b/>
              </w:rPr>
            </w:pPr>
            <w:r w:rsidRPr="00B3116E">
              <w:rPr>
                <w:b/>
              </w:rPr>
              <w:t>Итого:</w:t>
            </w:r>
          </w:p>
        </w:tc>
        <w:tc>
          <w:tcPr>
            <w:tcW w:w="6183" w:type="dxa"/>
          </w:tcPr>
          <w:p w:rsidR="000B4A45" w:rsidRPr="00B3116E" w:rsidRDefault="000B4A45" w:rsidP="00405116">
            <w:pPr>
              <w:ind w:firstLine="567"/>
            </w:pPr>
            <w:r w:rsidRPr="00B3116E">
              <w:t>Производственная  практика</w:t>
            </w:r>
          </w:p>
        </w:tc>
        <w:tc>
          <w:tcPr>
            <w:tcW w:w="1245" w:type="dxa"/>
          </w:tcPr>
          <w:p w:rsidR="000B4A45" w:rsidRPr="00B3116E" w:rsidRDefault="000B4A45" w:rsidP="00405116">
            <w:pPr>
              <w:ind w:firstLine="567"/>
            </w:pPr>
            <w:r w:rsidRPr="00B3116E">
              <w:t>36</w:t>
            </w:r>
          </w:p>
        </w:tc>
      </w:tr>
    </w:tbl>
    <w:p w:rsidR="000B4A45" w:rsidRPr="0008126A" w:rsidRDefault="000B4A45" w:rsidP="000B4A45">
      <w:pPr>
        <w:ind w:firstLine="567"/>
      </w:pPr>
    </w:p>
    <w:p w:rsidR="000B4A45" w:rsidRPr="00081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center"/>
        <w:outlineLvl w:val="0"/>
        <w:rPr>
          <w:rFonts w:eastAsia="Times New Roman"/>
          <w:b/>
          <w:caps/>
        </w:rPr>
      </w:pPr>
      <w:r w:rsidRPr="0008126A">
        <w:rPr>
          <w:rFonts w:eastAsia="Times New Roman"/>
          <w:b/>
          <w:caps/>
        </w:rPr>
        <w:t>4. условия реализации рабочей программЫ ПРОИЗВОДСТВЕННОЙ  ПРАКТИКИ</w:t>
      </w:r>
    </w:p>
    <w:p w:rsidR="000B4A45" w:rsidRPr="00081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rFonts w:eastAsia="Times New Roman"/>
          <w:b/>
          <w:caps/>
        </w:rPr>
      </w:pPr>
      <w:r w:rsidRPr="0008126A">
        <w:rPr>
          <w:rFonts w:eastAsia="Times New Roman"/>
          <w:b/>
        </w:rPr>
        <w:t>4.1.  Требования к минимальному материально-техническому обеспечению.</w:t>
      </w:r>
    </w:p>
    <w:p w:rsidR="000B4A45" w:rsidRPr="00081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rFonts w:eastAsia="Times New Roman"/>
          <w:b/>
          <w:caps/>
        </w:rPr>
      </w:pPr>
      <w:r w:rsidRPr="0008126A">
        <w:rPr>
          <w:rFonts w:eastAsia="Times New Roman"/>
        </w:rPr>
        <w:t>Место проведения производственной практики – торговое предприятие.</w:t>
      </w:r>
      <w:r>
        <w:rPr>
          <w:rFonts w:eastAsia="Times New Roman"/>
        </w:rPr>
        <w:t xml:space="preserve"> </w:t>
      </w:r>
      <w:r w:rsidRPr="0008126A">
        <w:rPr>
          <w:rFonts w:eastAsia="Times New Roman"/>
        </w:rPr>
        <w:t>Оборудование торгового предприятия и рабочих мест торгового предприятия:</w:t>
      </w:r>
    </w:p>
    <w:p w:rsidR="000B4A45" w:rsidRPr="0008126A" w:rsidRDefault="000B4A45" w:rsidP="000B4A45">
      <w:pPr>
        <w:autoSpaceDE w:val="0"/>
        <w:autoSpaceDN w:val="0"/>
        <w:adjustRightInd w:val="0"/>
        <w:ind w:left="-426" w:right="-284" w:firstLine="567"/>
        <w:jc w:val="both"/>
        <w:rPr>
          <w:rFonts w:eastAsia="Times New Roman"/>
        </w:rPr>
      </w:pPr>
      <w:r w:rsidRPr="0008126A">
        <w:rPr>
          <w:rFonts w:eastAsia="Times New Roman"/>
        </w:rPr>
        <w:t xml:space="preserve">      1. Весоизмерительные оборудования;</w:t>
      </w:r>
    </w:p>
    <w:p w:rsidR="000B4A45" w:rsidRPr="0008126A" w:rsidRDefault="000B4A45" w:rsidP="000B4A45">
      <w:pPr>
        <w:autoSpaceDE w:val="0"/>
        <w:autoSpaceDN w:val="0"/>
        <w:adjustRightInd w:val="0"/>
        <w:ind w:left="-426" w:right="-284" w:firstLine="567"/>
        <w:jc w:val="both"/>
        <w:rPr>
          <w:rFonts w:eastAsia="Times New Roman"/>
        </w:rPr>
      </w:pPr>
      <w:r w:rsidRPr="0008126A">
        <w:rPr>
          <w:rFonts w:eastAsia="Times New Roman"/>
        </w:rPr>
        <w:t xml:space="preserve">      2. Контрольно-кассовые оборудования;</w:t>
      </w:r>
    </w:p>
    <w:p w:rsidR="000B4A45" w:rsidRPr="0008126A" w:rsidRDefault="000B4A45" w:rsidP="000B4A45">
      <w:pPr>
        <w:autoSpaceDE w:val="0"/>
        <w:autoSpaceDN w:val="0"/>
        <w:adjustRightInd w:val="0"/>
        <w:ind w:left="-426" w:right="-284" w:firstLine="567"/>
        <w:jc w:val="both"/>
        <w:rPr>
          <w:rFonts w:eastAsia="Times New Roman"/>
        </w:rPr>
      </w:pPr>
      <w:r w:rsidRPr="0008126A">
        <w:rPr>
          <w:rFonts w:eastAsia="Times New Roman"/>
        </w:rPr>
        <w:t xml:space="preserve">      3. Торговая мебель;</w:t>
      </w:r>
    </w:p>
    <w:p w:rsidR="000B4A45" w:rsidRPr="0008126A" w:rsidRDefault="000B4A45" w:rsidP="000B4A45">
      <w:pPr>
        <w:autoSpaceDE w:val="0"/>
        <w:autoSpaceDN w:val="0"/>
        <w:adjustRightInd w:val="0"/>
        <w:ind w:left="-426" w:right="-284" w:firstLine="567"/>
        <w:jc w:val="both"/>
        <w:rPr>
          <w:rFonts w:eastAsia="Times New Roman"/>
        </w:rPr>
      </w:pPr>
      <w:r w:rsidRPr="0008126A">
        <w:rPr>
          <w:rFonts w:eastAsia="Times New Roman"/>
        </w:rPr>
        <w:t xml:space="preserve">      4. Витрины;</w:t>
      </w:r>
    </w:p>
    <w:p w:rsidR="000B4A45" w:rsidRPr="0008126A" w:rsidRDefault="000B4A45" w:rsidP="000B4A45">
      <w:pPr>
        <w:autoSpaceDE w:val="0"/>
        <w:autoSpaceDN w:val="0"/>
        <w:adjustRightInd w:val="0"/>
        <w:ind w:left="-426" w:right="-284" w:firstLine="567"/>
        <w:jc w:val="both"/>
        <w:rPr>
          <w:rFonts w:eastAsia="Times New Roman"/>
        </w:rPr>
      </w:pPr>
      <w:r w:rsidRPr="0008126A">
        <w:rPr>
          <w:rFonts w:eastAsia="Times New Roman"/>
        </w:rPr>
        <w:t xml:space="preserve">      5. Прилавки;</w:t>
      </w:r>
    </w:p>
    <w:p w:rsidR="000B4A45" w:rsidRPr="0008126A" w:rsidRDefault="000B4A45" w:rsidP="000B4A45">
      <w:pPr>
        <w:autoSpaceDE w:val="0"/>
        <w:autoSpaceDN w:val="0"/>
        <w:adjustRightInd w:val="0"/>
        <w:ind w:left="-426" w:right="-284" w:firstLine="567"/>
        <w:jc w:val="both"/>
        <w:rPr>
          <w:rFonts w:eastAsia="Times New Roman"/>
        </w:rPr>
      </w:pPr>
      <w:r w:rsidRPr="0008126A">
        <w:rPr>
          <w:rFonts w:eastAsia="Times New Roman"/>
        </w:rPr>
        <w:t xml:space="preserve">      6. Различные виды товаров.</w:t>
      </w:r>
    </w:p>
    <w:p w:rsidR="000B4A45" w:rsidRPr="0008126A" w:rsidRDefault="000B4A45" w:rsidP="000B4A45">
      <w:pPr>
        <w:tabs>
          <w:tab w:val="left" w:pos="540"/>
        </w:tabs>
        <w:ind w:left="-709" w:right="-284" w:firstLine="567"/>
        <w:jc w:val="both"/>
        <w:rPr>
          <w:rFonts w:eastAsia="Times New Roman"/>
        </w:rPr>
      </w:pPr>
      <w:r w:rsidRPr="0008126A">
        <w:rPr>
          <w:rFonts w:eastAsia="Times New Roman"/>
        </w:rPr>
        <w:t xml:space="preserve">      Средства обучения:</w:t>
      </w:r>
    </w:p>
    <w:p w:rsidR="000B4A45" w:rsidRPr="0008126A" w:rsidRDefault="000B4A45" w:rsidP="000B4A45">
      <w:pPr>
        <w:tabs>
          <w:tab w:val="left" w:pos="540"/>
        </w:tabs>
        <w:ind w:left="-426" w:right="-284" w:firstLine="567"/>
        <w:jc w:val="both"/>
        <w:rPr>
          <w:rFonts w:eastAsia="Times New Roman"/>
        </w:rPr>
      </w:pPr>
      <w:r w:rsidRPr="0008126A">
        <w:rPr>
          <w:rFonts w:eastAsia="Times New Roman"/>
        </w:rPr>
        <w:t xml:space="preserve">      1. Микрокалькулятор;</w:t>
      </w:r>
    </w:p>
    <w:p w:rsidR="000B4A45" w:rsidRPr="0008126A" w:rsidRDefault="000B4A45" w:rsidP="000B4A45">
      <w:pPr>
        <w:tabs>
          <w:tab w:val="left" w:pos="540"/>
        </w:tabs>
        <w:ind w:left="-426" w:right="-284" w:firstLine="567"/>
        <w:jc w:val="both"/>
        <w:rPr>
          <w:rFonts w:eastAsia="Times New Roman"/>
        </w:rPr>
      </w:pPr>
      <w:r w:rsidRPr="0008126A">
        <w:rPr>
          <w:rFonts w:eastAsia="Times New Roman"/>
        </w:rPr>
        <w:t xml:space="preserve">      2. Комплект учебно-методической документации;</w:t>
      </w:r>
    </w:p>
    <w:p w:rsidR="000B4A45" w:rsidRPr="0008126A" w:rsidRDefault="000B4A45" w:rsidP="000B4A45">
      <w:pPr>
        <w:tabs>
          <w:tab w:val="left" w:pos="540"/>
        </w:tabs>
        <w:ind w:left="-426" w:right="-284" w:firstLine="567"/>
        <w:jc w:val="both"/>
        <w:rPr>
          <w:rFonts w:eastAsia="Times New Roman"/>
        </w:rPr>
      </w:pPr>
      <w:r w:rsidRPr="0008126A">
        <w:rPr>
          <w:rFonts w:eastAsia="Times New Roman"/>
        </w:rPr>
        <w:t xml:space="preserve">      3. Информационные стенды «Уголок потребителя» и др.;</w:t>
      </w:r>
    </w:p>
    <w:p w:rsidR="000B4A45" w:rsidRPr="0008126A" w:rsidRDefault="000B4A45" w:rsidP="000B4A45">
      <w:pPr>
        <w:tabs>
          <w:tab w:val="left" w:pos="540"/>
        </w:tabs>
        <w:ind w:right="-284" w:firstLine="567"/>
        <w:jc w:val="both"/>
        <w:rPr>
          <w:rFonts w:eastAsia="Times New Roman"/>
        </w:rPr>
      </w:pPr>
      <w:r w:rsidRPr="0008126A">
        <w:rPr>
          <w:rFonts w:eastAsia="Times New Roman"/>
        </w:rPr>
        <w:t xml:space="preserve"> 4. Наглядные пособия (Законодательные акты, но</w:t>
      </w:r>
      <w:r>
        <w:rPr>
          <w:rFonts w:eastAsia="Times New Roman"/>
        </w:rPr>
        <w:t xml:space="preserve">рмативная документация, </w:t>
      </w:r>
      <w:r w:rsidRPr="0008126A">
        <w:rPr>
          <w:rFonts w:eastAsia="Times New Roman"/>
        </w:rPr>
        <w:t>инструкция по технике безопасности).</w:t>
      </w:r>
    </w:p>
    <w:p w:rsidR="000B4A45" w:rsidRPr="0008126A" w:rsidRDefault="000B4A45" w:rsidP="000B4A45">
      <w:pPr>
        <w:tabs>
          <w:tab w:val="left" w:pos="540"/>
        </w:tabs>
        <w:ind w:left="-426" w:right="-284" w:firstLine="567"/>
        <w:jc w:val="both"/>
        <w:rPr>
          <w:rFonts w:eastAsia="Times New Roman"/>
          <w:b/>
        </w:rPr>
      </w:pPr>
    </w:p>
    <w:p w:rsidR="000B4A45" w:rsidRPr="0008126A" w:rsidRDefault="000B4A45" w:rsidP="000B4A45">
      <w:pPr>
        <w:tabs>
          <w:tab w:val="left" w:pos="540"/>
        </w:tabs>
        <w:ind w:right="-284"/>
        <w:jc w:val="both"/>
        <w:rPr>
          <w:rFonts w:eastAsia="Times New Roman"/>
          <w:b/>
        </w:rPr>
      </w:pPr>
      <w:r>
        <w:rPr>
          <w:rFonts w:eastAsia="Times New Roman"/>
          <w:b/>
        </w:rPr>
        <w:t xml:space="preserve">4.2. </w:t>
      </w:r>
      <w:r w:rsidRPr="0008126A">
        <w:rPr>
          <w:rFonts w:eastAsia="Times New Roman"/>
          <w:b/>
        </w:rPr>
        <w:t>Информационное обеспечение обучения. Перечень учебных изданий, интернет-ресурсов, дополнительной литературы.</w:t>
      </w:r>
    </w:p>
    <w:p w:rsidR="000B4A45" w:rsidRPr="0008126A" w:rsidRDefault="000B4A45" w:rsidP="000B4A45">
      <w:pPr>
        <w:tabs>
          <w:tab w:val="left" w:pos="540"/>
        </w:tabs>
        <w:ind w:right="-284" w:firstLine="567"/>
        <w:jc w:val="both"/>
        <w:rPr>
          <w:rFonts w:eastAsia="Times New Roman"/>
          <w:b/>
        </w:rPr>
      </w:pPr>
      <w:r w:rsidRPr="0008126A">
        <w:rPr>
          <w:rFonts w:eastAsia="Times New Roman"/>
          <w:b/>
        </w:rPr>
        <w:t>Основные источники:</w:t>
      </w:r>
    </w:p>
    <w:p w:rsidR="000B4A45" w:rsidRPr="0008126A" w:rsidRDefault="000B4A45" w:rsidP="000B4A45">
      <w:pPr>
        <w:tabs>
          <w:tab w:val="left" w:pos="540"/>
        </w:tabs>
        <w:ind w:right="-284" w:firstLine="567"/>
        <w:jc w:val="both"/>
        <w:rPr>
          <w:rFonts w:eastAsia="Times New Roman"/>
          <w:b/>
        </w:rPr>
      </w:pPr>
      <w:r w:rsidRPr="0008126A">
        <w:rPr>
          <w:rFonts w:eastAsia="Times New Roman"/>
        </w:rPr>
        <w:t>Законодательные и нормативные акты:</w:t>
      </w:r>
      <w:r w:rsidRPr="0008126A">
        <w:rPr>
          <w:rFonts w:eastAsia="Times New Roman"/>
        </w:rPr>
        <w:tab/>
      </w:r>
    </w:p>
    <w:p w:rsidR="000B4A45" w:rsidRPr="0008126A" w:rsidRDefault="000B4A45" w:rsidP="000B4A45">
      <w:pPr>
        <w:pStyle w:val="a3"/>
        <w:tabs>
          <w:tab w:val="left" w:pos="540"/>
        </w:tabs>
        <w:ind w:left="-66" w:right="-284" w:firstLine="567"/>
        <w:jc w:val="both"/>
      </w:pPr>
      <w:r w:rsidRPr="0008126A">
        <w:t xml:space="preserve">  - гражданский кодекс Российской Федерации с изменениями;</w:t>
      </w:r>
    </w:p>
    <w:p w:rsidR="000B4A45" w:rsidRPr="0008126A" w:rsidRDefault="000B4A45" w:rsidP="000B4A45">
      <w:pPr>
        <w:pStyle w:val="a3"/>
        <w:tabs>
          <w:tab w:val="left" w:pos="540"/>
        </w:tabs>
        <w:ind w:left="-66" w:right="-284" w:firstLine="567"/>
        <w:jc w:val="both"/>
      </w:pPr>
      <w:r w:rsidRPr="0008126A">
        <w:t xml:space="preserve">  - налоговый кодекс Российской Федерации с изменениями;</w:t>
      </w:r>
    </w:p>
    <w:p w:rsidR="000B4A45" w:rsidRPr="0008126A" w:rsidRDefault="000B4A45" w:rsidP="000B4A45">
      <w:pPr>
        <w:pStyle w:val="a3"/>
        <w:tabs>
          <w:tab w:val="left" w:pos="540"/>
        </w:tabs>
        <w:ind w:left="-66" w:right="-284" w:firstLine="567"/>
        <w:jc w:val="both"/>
      </w:pPr>
      <w:r w:rsidRPr="0008126A">
        <w:t xml:space="preserve">  - федеральный закон от 28.12.2009 № 381-ФЗ «Об основах государственного регулирования торговой деятельности в Российской Федерации»;</w:t>
      </w:r>
    </w:p>
    <w:p w:rsidR="000B4A45" w:rsidRPr="0008126A" w:rsidRDefault="000B4A45" w:rsidP="000B4A45">
      <w:pPr>
        <w:pStyle w:val="a3"/>
        <w:tabs>
          <w:tab w:val="left" w:pos="540"/>
        </w:tabs>
        <w:ind w:left="-66" w:right="-284" w:firstLine="567"/>
        <w:jc w:val="both"/>
      </w:pPr>
      <w:r w:rsidRPr="0008126A">
        <w:t xml:space="preserve">  - федеральный закон от 26.06.2008 № 102-ФЗ «Об обеспечении единства измерений»;</w:t>
      </w:r>
    </w:p>
    <w:p w:rsidR="000B4A45" w:rsidRPr="0008126A" w:rsidRDefault="000B4A45" w:rsidP="000B4A45">
      <w:pPr>
        <w:pStyle w:val="a3"/>
        <w:tabs>
          <w:tab w:val="left" w:pos="540"/>
        </w:tabs>
        <w:ind w:left="-66" w:right="-284" w:firstLine="567"/>
        <w:jc w:val="both"/>
      </w:pPr>
      <w:r w:rsidRPr="0008126A">
        <w:t xml:space="preserve"> - федеральный закон от 22.05.2003 №54-ФЗ «О применении контрольно-кассовой техники при осуществлении наличных денежных расчетов и (или) расчетов с использованием платежных карт»;</w:t>
      </w:r>
    </w:p>
    <w:p w:rsidR="000B4A45" w:rsidRPr="0008126A" w:rsidRDefault="000B4A45" w:rsidP="000B4A45">
      <w:pPr>
        <w:pStyle w:val="a3"/>
        <w:tabs>
          <w:tab w:val="left" w:pos="540"/>
        </w:tabs>
        <w:ind w:left="-66" w:right="-284" w:firstLine="567"/>
        <w:jc w:val="both"/>
      </w:pPr>
      <w:r w:rsidRPr="0008126A">
        <w:t xml:space="preserve">  - федеральный закон от 07.02.1009 №2300-I «О защите прав потребителей» с изменениями.</w:t>
      </w:r>
    </w:p>
    <w:p w:rsidR="000B4A45" w:rsidRPr="0008126A" w:rsidRDefault="000B4A45" w:rsidP="000B4A45">
      <w:pPr>
        <w:tabs>
          <w:tab w:val="left" w:pos="540"/>
        </w:tabs>
        <w:ind w:right="-284" w:firstLine="567"/>
        <w:jc w:val="both"/>
        <w:rPr>
          <w:rFonts w:eastAsia="Times New Roman"/>
          <w:bCs/>
        </w:rPr>
      </w:pPr>
      <w:r w:rsidRPr="0008126A">
        <w:rPr>
          <w:rFonts w:eastAsia="Times New Roman"/>
          <w:bCs/>
        </w:rPr>
        <w:t>Учебные и справочные издания:</w:t>
      </w:r>
    </w:p>
    <w:p w:rsidR="000B4A45" w:rsidRPr="0008126A" w:rsidRDefault="000B4A45" w:rsidP="008B7DE8">
      <w:pPr>
        <w:pStyle w:val="a3"/>
        <w:numPr>
          <w:ilvl w:val="0"/>
          <w:numId w:val="94"/>
        </w:numPr>
        <w:tabs>
          <w:tab w:val="left" w:pos="540"/>
        </w:tabs>
        <w:spacing w:after="200"/>
        <w:ind w:right="-284" w:firstLine="567"/>
        <w:jc w:val="both"/>
      </w:pPr>
      <w:r w:rsidRPr="0008126A">
        <w:t>Охрана Труда в торговле, общественном питании, пищевых производствах в малом бизнесе и быту: учеб.пособие для нач. и сред. проф. образования/Д.Ф.Фатыхов, А.Н.Белехов.-5-е издание, стер.-М.: Издательский центр «Академия», 2006-224с.</w:t>
      </w:r>
    </w:p>
    <w:p w:rsidR="000B4A45" w:rsidRPr="0008126A" w:rsidRDefault="000B4A45" w:rsidP="008B7DE8">
      <w:pPr>
        <w:pStyle w:val="a3"/>
        <w:numPr>
          <w:ilvl w:val="0"/>
          <w:numId w:val="94"/>
        </w:numPr>
        <w:tabs>
          <w:tab w:val="left" w:pos="540"/>
        </w:tabs>
        <w:spacing w:after="200"/>
        <w:ind w:right="-284" w:firstLine="567"/>
        <w:jc w:val="both"/>
      </w:pPr>
      <w:r w:rsidRPr="0008126A">
        <w:t>Торговые вычисления: учеб.пособие для нач.проф.образования/ Т.С.Голубкина.-3-е изд., стер.-М.: Издательский центр «Академия», 2006.-128с.</w:t>
      </w:r>
    </w:p>
    <w:p w:rsidR="000B4A45" w:rsidRPr="0008126A" w:rsidRDefault="000B4A45" w:rsidP="008B7DE8">
      <w:pPr>
        <w:pStyle w:val="a3"/>
        <w:numPr>
          <w:ilvl w:val="0"/>
          <w:numId w:val="94"/>
        </w:numPr>
        <w:tabs>
          <w:tab w:val="left" w:pos="540"/>
        </w:tabs>
        <w:spacing w:after="200"/>
        <w:ind w:right="-284" w:firstLine="567"/>
        <w:jc w:val="both"/>
      </w:pPr>
      <w:r w:rsidRPr="0008126A">
        <w:t>Оборудование торговых предприятий: Учебник для нач.проф.образования: Учеб.пособие для сред.проф. образования/ Т.Р.Парфентьева, Н.Б.Миронова, А.А.Петухова, Н.М.Филиппова.-2-е изд., стер.-М.: Издательский центр «Академия»,2004.-128 с.</w:t>
      </w:r>
    </w:p>
    <w:p w:rsidR="000B4A45" w:rsidRPr="0008126A" w:rsidRDefault="000B4A45" w:rsidP="008B7DE8">
      <w:pPr>
        <w:pStyle w:val="a3"/>
        <w:numPr>
          <w:ilvl w:val="0"/>
          <w:numId w:val="94"/>
        </w:numPr>
        <w:tabs>
          <w:tab w:val="left" w:pos="540"/>
        </w:tabs>
        <w:spacing w:after="200"/>
        <w:ind w:right="-284" w:firstLine="567"/>
        <w:jc w:val="both"/>
      </w:pPr>
      <w:r w:rsidRPr="0008126A">
        <w:t>Контрольно-кассовые машины: учебное пособие для нач.проф. образования/ Л.И.Никитченко.-2-е изд., перераб.-М.: Издательский центр «Академия», 2006.-72с.</w:t>
      </w:r>
    </w:p>
    <w:p w:rsidR="000B4A45" w:rsidRPr="0008126A" w:rsidRDefault="000B4A45" w:rsidP="008B7DE8">
      <w:pPr>
        <w:pStyle w:val="a3"/>
        <w:numPr>
          <w:ilvl w:val="0"/>
          <w:numId w:val="94"/>
        </w:numPr>
        <w:tabs>
          <w:tab w:val="left" w:pos="540"/>
        </w:tabs>
        <w:spacing w:after="200"/>
        <w:ind w:right="-284" w:firstLine="567"/>
        <w:jc w:val="both"/>
      </w:pPr>
      <w:r w:rsidRPr="0008126A">
        <w:t>Учет в общественном питании. Документационное обеспечение: Учебн.пособие для нпо и спо/ Т.Ф.Сергеева, стер.-М.: Издательский центр «Академия». 2002.-192с.</w:t>
      </w:r>
    </w:p>
    <w:p w:rsidR="000B4A45" w:rsidRPr="0008126A" w:rsidRDefault="000B4A45" w:rsidP="000B4A45">
      <w:pPr>
        <w:pStyle w:val="a3"/>
        <w:tabs>
          <w:tab w:val="left" w:pos="540"/>
        </w:tabs>
        <w:ind w:left="-66" w:right="-284" w:firstLine="567"/>
        <w:jc w:val="both"/>
      </w:pPr>
    </w:p>
    <w:p w:rsidR="000B4A45" w:rsidRPr="0008126A" w:rsidRDefault="000B4A45" w:rsidP="000B4A45">
      <w:pPr>
        <w:pStyle w:val="a3"/>
        <w:tabs>
          <w:tab w:val="left" w:pos="540"/>
        </w:tabs>
        <w:ind w:left="-66" w:right="-284" w:firstLine="567"/>
        <w:jc w:val="both"/>
      </w:pPr>
      <w:r w:rsidRPr="0008126A">
        <w:t xml:space="preserve">Интернет-ресурсы: </w:t>
      </w:r>
    </w:p>
    <w:p w:rsidR="000B4A45" w:rsidRPr="0008126A" w:rsidRDefault="00832533" w:rsidP="000B4A45">
      <w:pPr>
        <w:pStyle w:val="a3"/>
        <w:tabs>
          <w:tab w:val="left" w:pos="540"/>
        </w:tabs>
        <w:ind w:left="-66" w:right="-284" w:firstLine="567"/>
        <w:jc w:val="both"/>
        <w:rPr>
          <w:bCs/>
        </w:rPr>
      </w:pPr>
      <w:hyperlink r:id="rId129" w:history="1">
        <w:r w:rsidR="000B4A45" w:rsidRPr="0008126A">
          <w:rPr>
            <w:rStyle w:val="aa"/>
          </w:rPr>
          <w:t>www.consultant.ru</w:t>
        </w:r>
      </w:hyperlink>
    </w:p>
    <w:p w:rsidR="000B4A45" w:rsidRPr="0008126A" w:rsidRDefault="00832533" w:rsidP="000B4A45">
      <w:pPr>
        <w:pStyle w:val="a3"/>
        <w:tabs>
          <w:tab w:val="left" w:pos="540"/>
        </w:tabs>
        <w:ind w:left="-66" w:right="-284" w:firstLine="567"/>
        <w:jc w:val="both"/>
        <w:rPr>
          <w:bCs/>
        </w:rPr>
      </w:pPr>
      <w:hyperlink r:id="rId130" w:history="1">
        <w:r w:rsidR="000B4A45" w:rsidRPr="0008126A">
          <w:rPr>
            <w:rStyle w:val="aa"/>
          </w:rPr>
          <w:t>www.garant-park.ru</w:t>
        </w:r>
      </w:hyperlink>
    </w:p>
    <w:p w:rsidR="000B4A45" w:rsidRPr="0008126A" w:rsidRDefault="00832533" w:rsidP="000B4A45">
      <w:pPr>
        <w:pStyle w:val="a3"/>
        <w:tabs>
          <w:tab w:val="left" w:pos="540"/>
        </w:tabs>
        <w:ind w:left="-66" w:right="-284" w:firstLine="567"/>
        <w:jc w:val="both"/>
        <w:rPr>
          <w:bCs/>
          <w:i/>
        </w:rPr>
      </w:pPr>
      <w:hyperlink r:id="rId131" w:history="1">
        <w:r w:rsidR="000B4A45" w:rsidRPr="0008126A">
          <w:rPr>
            <w:rStyle w:val="aa"/>
            <w:lang w:val="en-US"/>
          </w:rPr>
          <w:t>www</w:t>
        </w:r>
        <w:r w:rsidR="000B4A45" w:rsidRPr="0008126A">
          <w:rPr>
            <w:rStyle w:val="aa"/>
          </w:rPr>
          <w:t>.</w:t>
        </w:r>
        <w:r w:rsidR="000B4A45" w:rsidRPr="0008126A">
          <w:rPr>
            <w:rStyle w:val="aa"/>
            <w:lang w:val="en-US"/>
          </w:rPr>
          <w:t>vsegost</w:t>
        </w:r>
        <w:r w:rsidR="000B4A45" w:rsidRPr="0008126A">
          <w:rPr>
            <w:rStyle w:val="aa"/>
          </w:rPr>
          <w:t>.</w:t>
        </w:r>
        <w:r w:rsidR="000B4A45" w:rsidRPr="0008126A">
          <w:rPr>
            <w:rStyle w:val="aa"/>
            <w:lang w:val="en-US"/>
          </w:rPr>
          <w:t>com</w:t>
        </w:r>
      </w:hyperlink>
    </w:p>
    <w:p w:rsidR="000B4A45" w:rsidRPr="0008126A" w:rsidRDefault="00832533" w:rsidP="000B4A45">
      <w:pPr>
        <w:pStyle w:val="a3"/>
        <w:tabs>
          <w:tab w:val="left" w:pos="540"/>
        </w:tabs>
        <w:ind w:left="-66" w:right="-284" w:firstLine="567"/>
        <w:jc w:val="both"/>
        <w:rPr>
          <w:bCs/>
        </w:rPr>
      </w:pPr>
      <w:hyperlink r:id="rId132" w:history="1">
        <w:r w:rsidR="000B4A45" w:rsidRPr="0008126A">
          <w:rPr>
            <w:rStyle w:val="aa"/>
            <w:lang w:val="en-US"/>
          </w:rPr>
          <w:t>www</w:t>
        </w:r>
        <w:r w:rsidR="000B4A45" w:rsidRPr="0008126A">
          <w:rPr>
            <w:rStyle w:val="aa"/>
          </w:rPr>
          <w:t>.</w:t>
        </w:r>
        <w:r w:rsidR="000B4A45" w:rsidRPr="0008126A">
          <w:rPr>
            <w:rStyle w:val="aa"/>
            <w:lang w:val="en-US"/>
          </w:rPr>
          <w:t>znaytovar</w:t>
        </w:r>
        <w:r w:rsidR="000B4A45" w:rsidRPr="0008126A">
          <w:rPr>
            <w:rStyle w:val="aa"/>
          </w:rPr>
          <w:t>.</w:t>
        </w:r>
        <w:r w:rsidR="000B4A45" w:rsidRPr="0008126A">
          <w:rPr>
            <w:rStyle w:val="aa"/>
            <w:lang w:val="en-US"/>
          </w:rPr>
          <w:t>ru</w:t>
        </w:r>
      </w:hyperlink>
    </w:p>
    <w:p w:rsidR="000B4A45" w:rsidRPr="0008126A" w:rsidRDefault="000B4A45" w:rsidP="000B4A45">
      <w:pPr>
        <w:pStyle w:val="a3"/>
        <w:tabs>
          <w:tab w:val="left" w:pos="540"/>
        </w:tabs>
        <w:ind w:left="-66" w:right="-284" w:firstLine="567"/>
        <w:jc w:val="both"/>
      </w:pPr>
      <w:r w:rsidRPr="0008126A">
        <w:rPr>
          <w:u w:val="single"/>
          <w:lang w:val="de-DE"/>
        </w:rPr>
        <w:t>www,</w:t>
      </w:r>
      <w:hyperlink r:id="rId133" w:history="1">
        <w:r w:rsidRPr="0008126A">
          <w:rPr>
            <w:rStyle w:val="aa"/>
            <w:lang w:val="en-US"/>
          </w:rPr>
          <w:t>gsen</w:t>
        </w:r>
        <w:r w:rsidRPr="0008126A">
          <w:rPr>
            <w:rStyle w:val="aa"/>
          </w:rPr>
          <w:t>.</w:t>
        </w:r>
        <w:r w:rsidRPr="0008126A">
          <w:rPr>
            <w:rStyle w:val="aa"/>
            <w:lang w:val="en-US"/>
          </w:rPr>
          <w:t>ru</w:t>
        </w:r>
      </w:hyperlink>
      <w:r w:rsidRPr="0008126A">
        <w:rPr>
          <w:u w:val="single"/>
        </w:rPr>
        <w:t xml:space="preserve"> –</w:t>
      </w:r>
      <w:r w:rsidRPr="0008126A">
        <w:t xml:space="preserve"> сайт  Федеральной службы по надзору в сфере защиты прав потребителей и благополучия человека;</w:t>
      </w:r>
    </w:p>
    <w:p w:rsidR="000B4A45" w:rsidRPr="0008126A" w:rsidRDefault="00832533" w:rsidP="000B4A45">
      <w:pPr>
        <w:pStyle w:val="a3"/>
        <w:tabs>
          <w:tab w:val="left" w:pos="540"/>
        </w:tabs>
        <w:ind w:left="-66" w:right="-284" w:firstLine="567"/>
        <w:jc w:val="both"/>
      </w:pPr>
      <w:hyperlink r:id="rId134" w:history="1">
        <w:r w:rsidR="000B4A45" w:rsidRPr="0008126A">
          <w:rPr>
            <w:rStyle w:val="aa"/>
            <w:lang w:val="en-US"/>
          </w:rPr>
          <w:t>www</w:t>
        </w:r>
        <w:r w:rsidR="000B4A45" w:rsidRPr="0008126A">
          <w:rPr>
            <w:rStyle w:val="aa"/>
          </w:rPr>
          <w:t>.</w:t>
        </w:r>
        <w:r w:rsidR="000B4A45" w:rsidRPr="0008126A">
          <w:rPr>
            <w:rStyle w:val="aa"/>
            <w:lang w:val="en-US"/>
          </w:rPr>
          <w:t>torgrus</w:t>
        </w:r>
        <w:r w:rsidR="000B4A45" w:rsidRPr="0008126A">
          <w:rPr>
            <w:rStyle w:val="aa"/>
          </w:rPr>
          <w:t>.</w:t>
        </w:r>
        <w:r w:rsidR="000B4A45" w:rsidRPr="0008126A">
          <w:rPr>
            <w:rStyle w:val="aa"/>
            <w:lang w:val="en-US"/>
          </w:rPr>
          <w:t>com</w:t>
        </w:r>
      </w:hyperlink>
      <w:r w:rsidR="000B4A45" w:rsidRPr="0008126A">
        <w:t xml:space="preserve"> - сайт «Новости и технологии торгового бизнеса»; </w:t>
      </w:r>
    </w:p>
    <w:p w:rsidR="000B4A45" w:rsidRPr="0008126A" w:rsidRDefault="00832533" w:rsidP="000B4A45">
      <w:pPr>
        <w:pStyle w:val="a3"/>
        <w:tabs>
          <w:tab w:val="left" w:pos="540"/>
        </w:tabs>
        <w:ind w:left="-66" w:right="-284" w:firstLine="567"/>
        <w:jc w:val="both"/>
      </w:pPr>
      <w:hyperlink r:id="rId135" w:history="1">
        <w:r w:rsidR="000B4A45" w:rsidRPr="0008126A">
          <w:rPr>
            <w:rStyle w:val="aa"/>
            <w:lang w:val="de-DE"/>
          </w:rPr>
          <w:t>www.</w:t>
        </w:r>
        <w:r w:rsidR="000B4A45" w:rsidRPr="0008126A">
          <w:rPr>
            <w:rStyle w:val="aa"/>
            <w:lang w:val="en-US"/>
          </w:rPr>
          <w:t>sovtorg</w:t>
        </w:r>
        <w:r w:rsidR="000B4A45" w:rsidRPr="0008126A">
          <w:rPr>
            <w:rStyle w:val="aa"/>
          </w:rPr>
          <w:t>.</w:t>
        </w:r>
        <w:r w:rsidR="000B4A45" w:rsidRPr="0008126A">
          <w:rPr>
            <w:rStyle w:val="aa"/>
            <w:lang w:val="en-US"/>
          </w:rPr>
          <w:t>panor</w:t>
        </w:r>
        <w:r w:rsidR="000B4A45" w:rsidRPr="0008126A">
          <w:rPr>
            <w:rStyle w:val="aa"/>
          </w:rPr>
          <w:t>.</w:t>
        </w:r>
        <w:r w:rsidR="000B4A45" w:rsidRPr="0008126A">
          <w:rPr>
            <w:rStyle w:val="aa"/>
            <w:lang w:val="en-US"/>
          </w:rPr>
          <w:t>ru</w:t>
        </w:r>
      </w:hyperlink>
      <w:r w:rsidR="000B4A45" w:rsidRPr="0008126A">
        <w:t xml:space="preserve"> - сайт «Современная торговля»; </w:t>
      </w:r>
    </w:p>
    <w:p w:rsidR="000B4A45" w:rsidRPr="0008126A" w:rsidRDefault="000B4A45" w:rsidP="000B4A45">
      <w:pPr>
        <w:pStyle w:val="a3"/>
        <w:tabs>
          <w:tab w:val="left" w:pos="540"/>
        </w:tabs>
        <w:ind w:left="-66" w:right="-284" w:firstLine="567"/>
        <w:jc w:val="both"/>
      </w:pPr>
      <w:r w:rsidRPr="0008126A">
        <w:rPr>
          <w:u w:val="single"/>
          <w:lang w:val="en-US"/>
        </w:rPr>
        <w:t>www</w:t>
      </w:r>
      <w:r w:rsidRPr="0008126A">
        <w:rPr>
          <w:u w:val="single"/>
        </w:rPr>
        <w:t xml:space="preserve">, </w:t>
      </w:r>
      <w:r w:rsidRPr="0008126A">
        <w:rPr>
          <w:u w:val="single"/>
          <w:lang w:val="en-US"/>
        </w:rPr>
        <w:t>retailer</w:t>
      </w:r>
      <w:r w:rsidRPr="0008126A">
        <w:rPr>
          <w:u w:val="single"/>
        </w:rPr>
        <w:t xml:space="preserve">, </w:t>
      </w:r>
      <w:r w:rsidRPr="0008126A">
        <w:rPr>
          <w:u w:val="single"/>
          <w:lang w:val="en-US"/>
        </w:rPr>
        <w:t>ru</w:t>
      </w:r>
      <w:r w:rsidRPr="0008126A">
        <w:rPr>
          <w:u w:val="single"/>
        </w:rPr>
        <w:t xml:space="preserve"> -</w:t>
      </w:r>
      <w:r w:rsidRPr="0008126A">
        <w:t xml:space="preserve"> сайт Сообщества профессиональной розничной торговли;</w:t>
      </w:r>
    </w:p>
    <w:p w:rsidR="000B4A45" w:rsidRPr="0008126A" w:rsidRDefault="000B4A45" w:rsidP="000B4A45">
      <w:pPr>
        <w:pStyle w:val="a3"/>
        <w:tabs>
          <w:tab w:val="left" w:pos="540"/>
        </w:tabs>
        <w:ind w:left="-66" w:right="-284" w:firstLine="567"/>
        <w:jc w:val="both"/>
      </w:pPr>
      <w:r w:rsidRPr="0008126A">
        <w:rPr>
          <w:u w:val="single"/>
          <w:lang w:val="en-US"/>
        </w:rPr>
        <w:t>www</w:t>
      </w:r>
      <w:r w:rsidRPr="0008126A">
        <w:rPr>
          <w:u w:val="single"/>
        </w:rPr>
        <w:t xml:space="preserve">, </w:t>
      </w:r>
      <w:r w:rsidRPr="0008126A">
        <w:rPr>
          <w:u w:val="single"/>
          <w:lang w:val="en-US"/>
        </w:rPr>
        <w:t>reteilerclub</w:t>
      </w:r>
      <w:r w:rsidRPr="0008126A">
        <w:rPr>
          <w:u w:val="single"/>
        </w:rPr>
        <w:t xml:space="preserve">. </w:t>
      </w:r>
      <w:r w:rsidRPr="0008126A">
        <w:rPr>
          <w:u w:val="single"/>
          <w:lang w:val="en-US"/>
        </w:rPr>
        <w:t>ru</w:t>
      </w:r>
      <w:r w:rsidRPr="0008126A">
        <w:t xml:space="preserve"> - учебно-информационный проект Супер- розница</w:t>
      </w:r>
    </w:p>
    <w:p w:rsidR="000B4A45" w:rsidRDefault="000B4A45" w:rsidP="000B4A45">
      <w:pPr>
        <w:tabs>
          <w:tab w:val="left" w:pos="540"/>
        </w:tabs>
        <w:ind w:right="-284" w:firstLine="567"/>
        <w:jc w:val="both"/>
        <w:rPr>
          <w:rFonts w:eastAsia="Times New Roman"/>
          <w:b/>
        </w:rPr>
      </w:pPr>
    </w:p>
    <w:p w:rsidR="000B4A45" w:rsidRPr="0008126A" w:rsidRDefault="000B4A45" w:rsidP="000B4A45">
      <w:pPr>
        <w:tabs>
          <w:tab w:val="left" w:pos="540"/>
        </w:tabs>
        <w:ind w:right="-284" w:firstLine="567"/>
        <w:jc w:val="both"/>
        <w:rPr>
          <w:rFonts w:eastAsia="Times New Roman"/>
          <w:b/>
        </w:rPr>
      </w:pPr>
      <w:r w:rsidRPr="0008126A">
        <w:rPr>
          <w:rFonts w:eastAsia="Times New Roman"/>
          <w:b/>
        </w:rPr>
        <w:t>4.3. Общие требования к организации образовательного процесса.</w:t>
      </w:r>
    </w:p>
    <w:p w:rsidR="000B4A45" w:rsidRPr="0008126A" w:rsidRDefault="000B4A45" w:rsidP="000B4A45">
      <w:pPr>
        <w:ind w:firstLine="567"/>
        <w:jc w:val="both"/>
      </w:pPr>
      <w:r w:rsidRPr="0008126A">
        <w:t>Производственная практика является обязательным разделом профессионального цикла. Она представляет собой вид</w:t>
      </w:r>
      <w:r>
        <w:t xml:space="preserve"> </w:t>
      </w:r>
      <w:r w:rsidRPr="0008126A">
        <w:rPr>
          <w:rFonts w:eastAsia="Times New Roman"/>
        </w:rPr>
        <w:t>производственных занятий, обеспечивающих практико-ориентированную подготовку обучающихся. Сроки проведения производственной практики устанавливаются образовательным учреждением.</w:t>
      </w:r>
      <w:r>
        <w:rPr>
          <w:rFonts w:eastAsia="Times New Roman"/>
        </w:rPr>
        <w:t xml:space="preserve"> </w:t>
      </w:r>
      <w:r w:rsidRPr="0008126A">
        <w:rPr>
          <w:rFonts w:eastAsia="Times New Roman"/>
        </w:rPr>
        <w:t>Производственная практика проводится на базе торгового предприятия. С обучающимися обязательно проводится инструктаж по технике безопасности и пожарной безопасности.</w:t>
      </w:r>
    </w:p>
    <w:p w:rsidR="000B4A45" w:rsidRPr="0008126A" w:rsidRDefault="000B4A45" w:rsidP="000B4A4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right="-284" w:firstLine="567"/>
        <w:outlineLvl w:val="0"/>
        <w:rPr>
          <w:rFonts w:eastAsia="Times New Roman"/>
          <w:b/>
        </w:rPr>
      </w:pPr>
      <w:r w:rsidRPr="0008126A">
        <w:rPr>
          <w:rFonts w:eastAsia="Times New Roman"/>
          <w:b/>
        </w:rPr>
        <w:t>4.4. Кадровое обеспечение образовательного процесса.</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eastAsia="Times New Roman"/>
        </w:rPr>
      </w:pPr>
      <w:r w:rsidRPr="0008126A">
        <w:rPr>
          <w:rFonts w:eastAsia="Times New Roman"/>
        </w:rPr>
        <w:t>Мастера производственного обучения, осу</w:t>
      </w:r>
      <w:r>
        <w:rPr>
          <w:rFonts w:eastAsia="Times New Roman"/>
        </w:rPr>
        <w:t xml:space="preserve">ществляющие руководство </w:t>
      </w:r>
      <w:r w:rsidRPr="0008126A">
        <w:rPr>
          <w:rFonts w:eastAsia="Times New Roman"/>
        </w:rPr>
        <w:t>производственной</w:t>
      </w:r>
      <w:r>
        <w:rPr>
          <w:rFonts w:eastAsia="Times New Roman"/>
        </w:rPr>
        <w:t xml:space="preserve"> </w:t>
      </w:r>
      <w:r w:rsidRPr="0008126A">
        <w:rPr>
          <w:rFonts w:eastAsia="Times New Roman"/>
        </w:rPr>
        <w:t>практик</w:t>
      </w:r>
      <w:r>
        <w:rPr>
          <w:rFonts w:eastAsia="Times New Roman"/>
        </w:rPr>
        <w:t xml:space="preserve">ой обучающихся, должны иметь </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firstLine="567"/>
        <w:jc w:val="both"/>
        <w:rPr>
          <w:rFonts w:eastAsia="Times New Roman"/>
        </w:rPr>
      </w:pPr>
      <w:r w:rsidRPr="0008126A">
        <w:rPr>
          <w:rFonts w:eastAsia="Times New Roman"/>
        </w:rPr>
        <w:t>квалификационный разряд по профессии на 1-2 разряда выше, чем предусматривает ФГОС, высшее или среднее профессиональное образование по профилю профессии, проходить обязательную стажировку в профильных организациях не реже 1-го раза в 3 года.</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eastAsia="Times New Roman"/>
          <w:b/>
          <w:caps/>
        </w:rPr>
      </w:pPr>
    </w:p>
    <w:p w:rsidR="000B4A45" w:rsidRPr="0008126A" w:rsidRDefault="000B4A45" w:rsidP="008B7DE8">
      <w:pPr>
        <w:pStyle w:val="a3"/>
        <w:numPr>
          <w:ilvl w:val="0"/>
          <w:numId w:val="9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b/>
        </w:rPr>
      </w:pPr>
      <w:r w:rsidRPr="0008126A">
        <w:rPr>
          <w:b/>
        </w:rPr>
        <w:t>КОНТРОЛЬ И ОЦЕНКА РЕЗУЛЬТАТОВ ОСВОЕНИЯ ПРОИЗВОДСТВЕННОЙ ПРАКТИКИ</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xml:space="preserve">Контроль и оценка результатов освоения производственной практики </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xml:space="preserve">осуществляется мастером производственного обучения и руководителем </w:t>
      </w:r>
    </w:p>
    <w:p w:rsidR="000B4A45" w:rsidRPr="0008126A" w:rsidRDefault="000B4A45" w:rsidP="000B4A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торгового предприятия.</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240"/>
      </w:tblGrid>
      <w:tr w:rsidR="000B4A45" w:rsidRPr="0008126A" w:rsidTr="00405116">
        <w:tc>
          <w:tcPr>
            <w:tcW w:w="6120"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08126A" w:rsidRDefault="000B4A45" w:rsidP="00405116">
            <w:pPr>
              <w:ind w:firstLine="567"/>
              <w:jc w:val="center"/>
              <w:rPr>
                <w:rFonts w:eastAsia="Times New Roman"/>
                <w:b/>
                <w:bCs/>
              </w:rPr>
            </w:pPr>
            <w:r w:rsidRPr="0008126A">
              <w:rPr>
                <w:rFonts w:eastAsia="Times New Roman"/>
                <w:b/>
                <w:bCs/>
              </w:rPr>
              <w:t>Результаты обучения</w:t>
            </w:r>
          </w:p>
          <w:p w:rsidR="000B4A45" w:rsidRPr="0008126A" w:rsidRDefault="000B4A45" w:rsidP="00405116">
            <w:pPr>
              <w:ind w:firstLine="567"/>
              <w:jc w:val="center"/>
              <w:rPr>
                <w:rFonts w:eastAsia="Times New Roman"/>
                <w:b/>
                <w:bCs/>
              </w:rPr>
            </w:pPr>
            <w:r w:rsidRPr="0008126A">
              <w:rPr>
                <w:rFonts w:eastAsia="Times New Roman"/>
                <w:b/>
                <w:bCs/>
              </w:rPr>
              <w:t>(освоенные умения, усвоенные знания)</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0B4A45" w:rsidRPr="0008126A" w:rsidRDefault="000B4A45" w:rsidP="00405116">
            <w:pPr>
              <w:ind w:firstLine="9"/>
              <w:jc w:val="center"/>
              <w:rPr>
                <w:rFonts w:eastAsia="Times New Roman"/>
                <w:b/>
                <w:bCs/>
              </w:rPr>
            </w:pPr>
            <w:r w:rsidRPr="0008126A">
              <w:rPr>
                <w:rFonts w:eastAsia="Times New Roman"/>
                <w:b/>
              </w:rPr>
              <w:t xml:space="preserve">Формы и методы контроля и оценки результатов обучения </w:t>
            </w:r>
          </w:p>
        </w:tc>
      </w:tr>
      <w:tr w:rsidR="000B4A45" w:rsidRPr="0008126A" w:rsidTr="00405116">
        <w:trPr>
          <w:trHeight w:val="720"/>
        </w:trPr>
        <w:tc>
          <w:tcPr>
            <w:tcW w:w="6120" w:type="dxa"/>
            <w:tcBorders>
              <w:top w:val="single" w:sz="4" w:space="0" w:color="auto"/>
              <w:left w:val="single" w:sz="4" w:space="0" w:color="auto"/>
              <w:bottom w:val="single" w:sz="4" w:space="0" w:color="auto"/>
              <w:right w:val="single" w:sz="4" w:space="0" w:color="auto"/>
            </w:tcBorders>
            <w:shd w:val="clear" w:color="auto" w:fill="auto"/>
          </w:tcPr>
          <w:p w:rsidR="000B4A45" w:rsidRPr="0008126A" w:rsidRDefault="000B4A45" w:rsidP="00405116">
            <w:pPr>
              <w:ind w:firstLine="567"/>
              <w:jc w:val="both"/>
              <w:rPr>
                <w:rFonts w:eastAsia="Times New Roman"/>
                <w:b/>
              </w:rPr>
            </w:pPr>
            <w:r w:rsidRPr="0008126A">
              <w:rPr>
                <w:rFonts w:eastAsia="Times New Roman"/>
                <w:b/>
              </w:rPr>
              <w:t>Уметь:</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-осуществлять подготовку ККТ различных видов;</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 xml:space="preserve">-работать на ККТ различных видов: автономных, пассивных, системных, активных системных (компьютеризированных кассовых машинах – </w:t>
            </w:r>
            <w:r w:rsidRPr="0008126A">
              <w:rPr>
                <w:rFonts w:eastAsia="Times New Roman"/>
                <w:lang w:val="en-US"/>
              </w:rPr>
              <w:t>POS</w:t>
            </w:r>
            <w:r w:rsidRPr="0008126A">
              <w:rPr>
                <w:rFonts w:eastAsia="Times New Roman"/>
              </w:rPr>
              <w:t xml:space="preserve"> терминалах), фискальных регистраторах;</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-устранять мелкие неисправности при работе на ККТ;</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-распознавать платежеспособность государственных денежных знаков;</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-осуществлять заключительные операции при работе на ККТ;</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-оформлять документы по кассовым операциям;</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-соблюдать правила техники безопасности.</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b/>
              </w:rPr>
            </w:pPr>
            <w:r w:rsidRPr="0008126A">
              <w:rPr>
                <w:rFonts w:eastAsia="Times New Roman"/>
                <w:b/>
              </w:rPr>
              <w:t>Знать:</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-документы, регламентирующие применение ККТ;</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-правила расчетов и обслуживания покупателей;</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-типовые правила обслуживания эксплуатации ККТ и правила регистрации;</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-классификацию устройства ККТ;</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-основные режимы ККТ;</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-особенности технического обслуживания ККТ;</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-признаки платежеспособности государственных денежных знаков, порядок получения, хранения и выдачи денежных средств, отличительные признаки платежных средств безналичного расчета;</w:t>
            </w:r>
          </w:p>
          <w:p w:rsidR="000B4A45" w:rsidRPr="0008126A" w:rsidRDefault="000B4A45" w:rsidP="004051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 New Roman"/>
              </w:rPr>
            </w:pPr>
            <w:r w:rsidRPr="0008126A">
              <w:rPr>
                <w:rFonts w:eastAsia="Times New Roman"/>
              </w:rPr>
              <w:t>-правила оформления документов по кассовым операциям.</w:t>
            </w:r>
          </w:p>
        </w:tc>
        <w:tc>
          <w:tcPr>
            <w:tcW w:w="3240" w:type="dxa"/>
            <w:tcBorders>
              <w:top w:val="single" w:sz="4" w:space="0" w:color="auto"/>
              <w:left w:val="single" w:sz="4" w:space="0" w:color="auto"/>
              <w:right w:val="single" w:sz="4" w:space="0" w:color="auto"/>
            </w:tcBorders>
            <w:shd w:val="clear" w:color="auto" w:fill="auto"/>
          </w:tcPr>
          <w:p w:rsidR="000B4A45" w:rsidRPr="0008126A" w:rsidRDefault="000B4A45" w:rsidP="00405116">
            <w:pPr>
              <w:widowControl w:val="0"/>
              <w:shd w:val="clear" w:color="auto" w:fill="FFFFFF"/>
              <w:autoSpaceDE w:val="0"/>
              <w:autoSpaceDN w:val="0"/>
              <w:adjustRightInd w:val="0"/>
              <w:ind w:firstLine="567"/>
              <w:jc w:val="both"/>
              <w:rPr>
                <w:rFonts w:eastAsia="Times New Roman"/>
                <w:bCs/>
              </w:rPr>
            </w:pPr>
          </w:p>
          <w:p w:rsidR="000B4A45" w:rsidRPr="0008126A" w:rsidRDefault="000B4A45" w:rsidP="00405116">
            <w:pPr>
              <w:widowControl w:val="0"/>
              <w:shd w:val="clear" w:color="auto" w:fill="FFFFFF"/>
              <w:autoSpaceDE w:val="0"/>
              <w:autoSpaceDN w:val="0"/>
              <w:adjustRightInd w:val="0"/>
              <w:ind w:firstLine="567"/>
              <w:jc w:val="both"/>
              <w:rPr>
                <w:rFonts w:eastAsia="Times New Roman"/>
                <w:bCs/>
              </w:rPr>
            </w:pPr>
            <w:r w:rsidRPr="0008126A">
              <w:rPr>
                <w:rFonts w:eastAsia="Times New Roman"/>
                <w:bCs/>
              </w:rPr>
              <w:t>-производственные задания;</w:t>
            </w:r>
          </w:p>
          <w:p w:rsidR="000B4A45" w:rsidRPr="0008126A" w:rsidRDefault="000B4A45" w:rsidP="00405116">
            <w:pPr>
              <w:widowControl w:val="0"/>
              <w:shd w:val="clear" w:color="auto" w:fill="FFFFFF"/>
              <w:autoSpaceDE w:val="0"/>
              <w:autoSpaceDN w:val="0"/>
              <w:adjustRightInd w:val="0"/>
              <w:ind w:firstLine="567"/>
              <w:jc w:val="both"/>
              <w:rPr>
                <w:rFonts w:eastAsia="Times New Roman"/>
                <w:bCs/>
              </w:rPr>
            </w:pPr>
            <w:r w:rsidRPr="0008126A">
              <w:rPr>
                <w:rFonts w:eastAsia="Times New Roman"/>
                <w:bCs/>
              </w:rPr>
              <w:t>-дневник;</w:t>
            </w:r>
          </w:p>
          <w:p w:rsidR="000B4A45" w:rsidRPr="0008126A" w:rsidRDefault="000B4A45" w:rsidP="00405116">
            <w:pPr>
              <w:widowControl w:val="0"/>
              <w:shd w:val="clear" w:color="auto" w:fill="FFFFFF"/>
              <w:autoSpaceDE w:val="0"/>
              <w:autoSpaceDN w:val="0"/>
              <w:adjustRightInd w:val="0"/>
              <w:ind w:firstLine="567"/>
              <w:jc w:val="both"/>
              <w:rPr>
                <w:rFonts w:eastAsia="Times New Roman"/>
                <w:bCs/>
              </w:rPr>
            </w:pPr>
            <w:r w:rsidRPr="0008126A">
              <w:rPr>
                <w:rFonts w:eastAsia="Times New Roman"/>
                <w:bCs/>
              </w:rPr>
              <w:t>-отчет.</w:t>
            </w:r>
          </w:p>
          <w:p w:rsidR="000B4A45" w:rsidRPr="0008126A" w:rsidRDefault="000B4A45" w:rsidP="00405116">
            <w:pPr>
              <w:ind w:firstLine="567"/>
              <w:jc w:val="both"/>
              <w:rPr>
                <w:rFonts w:eastAsia="Times New Roman"/>
              </w:rPr>
            </w:pPr>
          </w:p>
        </w:tc>
      </w:tr>
    </w:tbl>
    <w:p w:rsidR="000B4A45" w:rsidRPr="00B27F51" w:rsidRDefault="000B4A45" w:rsidP="000B4A45">
      <w:pPr>
        <w:jc w:val="center"/>
        <w:rPr>
          <w:b/>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281325" w:rsidRPr="006A6F92" w:rsidRDefault="00281325" w:rsidP="00C76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sz w:val="20"/>
          <w:szCs w:val="20"/>
        </w:rPr>
      </w:pPr>
    </w:p>
    <w:p w:rsidR="0076133F" w:rsidRPr="00123033" w:rsidRDefault="0076133F" w:rsidP="001D763D">
      <w:pPr>
        <w:pStyle w:val="a3"/>
        <w:numPr>
          <w:ilvl w:val="0"/>
          <w:numId w:val="5"/>
        </w:numPr>
        <w:rPr>
          <w:rFonts w:ascii="Times New Roman" w:hAnsi="Times New Roman"/>
          <w:b/>
          <w:sz w:val="20"/>
          <w:szCs w:val="20"/>
        </w:rPr>
      </w:pPr>
      <w:r w:rsidRPr="00123033">
        <w:rPr>
          <w:rFonts w:ascii="Times New Roman" w:hAnsi="Times New Roman"/>
          <w:b/>
          <w:sz w:val="20"/>
          <w:szCs w:val="20"/>
        </w:rPr>
        <w:t>КОНТРОЛЬ И ОЦЕНКА РЕЗУЛЬТАТОВ ППКРС</w:t>
      </w:r>
    </w:p>
    <w:p w:rsidR="0076133F" w:rsidRPr="00123033" w:rsidRDefault="0076133F" w:rsidP="001D763D">
      <w:pPr>
        <w:pStyle w:val="a3"/>
        <w:numPr>
          <w:ilvl w:val="1"/>
          <w:numId w:val="5"/>
        </w:numPr>
        <w:rPr>
          <w:rFonts w:ascii="Times New Roman" w:hAnsi="Times New Roman"/>
          <w:b/>
          <w:sz w:val="20"/>
          <w:szCs w:val="20"/>
        </w:rPr>
      </w:pPr>
      <w:r w:rsidRPr="00123033">
        <w:rPr>
          <w:rFonts w:ascii="Times New Roman" w:hAnsi="Times New Roman"/>
          <w:b/>
          <w:sz w:val="20"/>
          <w:szCs w:val="20"/>
        </w:rPr>
        <w:t>Требования к текущей и промежуточной аттестации</w:t>
      </w:r>
    </w:p>
    <w:p w:rsidR="0076133F" w:rsidRPr="00D426E7" w:rsidRDefault="0076133F" w:rsidP="0076133F">
      <w:pPr>
        <w:pStyle w:val="a3"/>
        <w:jc w:val="left"/>
        <w:rPr>
          <w:rFonts w:ascii="Times New Roman" w:hAnsi="Times New Roman"/>
          <w:sz w:val="24"/>
          <w:szCs w:val="24"/>
        </w:rPr>
      </w:pPr>
    </w:p>
    <w:p w:rsidR="00D426E7" w:rsidRPr="00D426E7" w:rsidRDefault="00D426E7" w:rsidP="00D426E7">
      <w:pPr>
        <w:widowControl w:val="0"/>
        <w:overflowPunct w:val="0"/>
        <w:autoSpaceDE w:val="0"/>
        <w:autoSpaceDN w:val="0"/>
        <w:adjustRightInd w:val="0"/>
        <w:spacing w:after="0" w:line="240" w:lineRule="auto"/>
        <w:ind w:right="140" w:firstLine="568"/>
        <w:jc w:val="both"/>
        <w:rPr>
          <w:rFonts w:ascii="Times New Roman" w:eastAsia="Times New Roman" w:hAnsi="Times New Roman" w:cs="Times New Roman"/>
          <w:sz w:val="24"/>
          <w:szCs w:val="24"/>
        </w:rPr>
      </w:pPr>
      <w:r w:rsidRPr="00D426E7">
        <w:rPr>
          <w:rFonts w:ascii="Times New Roman" w:eastAsia="Times New Roman" w:hAnsi="Times New Roman" w:cs="Times New Roman"/>
          <w:sz w:val="24"/>
          <w:szCs w:val="24"/>
        </w:rPr>
        <w:t>Оценка качества освоение  ППКРС включает текущий контроль, промежуточный и итоговую аттестацию. Для аттестации создан фонд оценочных средств, позволяющий оценить знания, умения и освоенные компетенции.</w:t>
      </w:r>
    </w:p>
    <w:p w:rsidR="00D426E7" w:rsidRPr="00D426E7" w:rsidRDefault="00D426E7" w:rsidP="00D426E7">
      <w:pPr>
        <w:widowControl w:val="0"/>
        <w:autoSpaceDE w:val="0"/>
        <w:autoSpaceDN w:val="0"/>
        <w:adjustRightInd w:val="0"/>
        <w:spacing w:after="0" w:line="240" w:lineRule="auto"/>
        <w:rPr>
          <w:rFonts w:ascii="Times New Roman" w:eastAsia="Times New Roman" w:hAnsi="Times New Roman" w:cs="Times New Roman"/>
          <w:sz w:val="24"/>
          <w:szCs w:val="24"/>
        </w:rPr>
      </w:pPr>
    </w:p>
    <w:p w:rsidR="00D426E7" w:rsidRPr="00D426E7" w:rsidRDefault="00D426E7" w:rsidP="00D426E7">
      <w:pPr>
        <w:suppressAutoHyphens/>
        <w:spacing w:after="0" w:line="240" w:lineRule="auto"/>
        <w:ind w:firstLine="709"/>
        <w:jc w:val="both"/>
        <w:rPr>
          <w:rFonts w:ascii="Times New Roman" w:hAnsi="Times New Roman" w:cs="Times New Roman"/>
          <w:b/>
          <w:sz w:val="24"/>
          <w:szCs w:val="24"/>
        </w:rPr>
      </w:pPr>
      <w:r w:rsidRPr="00D426E7">
        <w:rPr>
          <w:rFonts w:ascii="Times New Roman" w:hAnsi="Times New Roman" w:cs="Times New Roman"/>
          <w:b/>
          <w:sz w:val="24"/>
          <w:szCs w:val="24"/>
        </w:rPr>
        <w:t xml:space="preserve">Контроль и оценка достижений обучающихся </w:t>
      </w:r>
      <w:r w:rsidRPr="00D426E7">
        <w:rPr>
          <w:rFonts w:ascii="Times New Roman" w:hAnsi="Times New Roman" w:cs="Times New Roman"/>
          <w:color w:val="000000"/>
          <w:spacing w:val="-1"/>
          <w:sz w:val="24"/>
          <w:szCs w:val="24"/>
        </w:rPr>
        <w:t xml:space="preserve"> целью контроля и оценки </w:t>
      </w:r>
      <w:r w:rsidRPr="00D426E7">
        <w:rPr>
          <w:rFonts w:ascii="Times New Roman" w:hAnsi="Times New Roman" w:cs="Times New Roman"/>
          <w:sz w:val="24"/>
          <w:szCs w:val="24"/>
        </w:rPr>
        <w:t xml:space="preserve">результатов подготовки </w:t>
      </w:r>
      <w:r w:rsidRPr="00D426E7">
        <w:rPr>
          <w:rFonts w:ascii="Times New Roman" w:hAnsi="Times New Roman" w:cs="Times New Roman"/>
          <w:color w:val="000000"/>
          <w:spacing w:val="-1"/>
          <w:sz w:val="24"/>
          <w:szCs w:val="24"/>
        </w:rPr>
        <w:t>и учета индивидуальных образовательных достижений обучающихся применяются:</w:t>
      </w:r>
    </w:p>
    <w:p w:rsidR="00D426E7" w:rsidRPr="00D426E7" w:rsidRDefault="00D426E7" w:rsidP="00D426E7">
      <w:pPr>
        <w:shd w:val="clear" w:color="auto" w:fill="FFFFFF"/>
        <w:suppressAutoHyphens/>
        <w:spacing w:after="0" w:line="240" w:lineRule="auto"/>
        <w:ind w:firstLine="709"/>
        <w:jc w:val="both"/>
        <w:rPr>
          <w:rFonts w:ascii="Times New Roman" w:hAnsi="Times New Roman" w:cs="Times New Roman"/>
          <w:color w:val="000000"/>
          <w:spacing w:val="-1"/>
          <w:sz w:val="24"/>
          <w:szCs w:val="24"/>
        </w:rPr>
      </w:pPr>
      <w:r w:rsidRPr="00D426E7">
        <w:rPr>
          <w:rFonts w:ascii="Times New Roman" w:hAnsi="Times New Roman" w:cs="Times New Roman"/>
          <w:sz w:val="24"/>
          <w:szCs w:val="24"/>
        </w:rPr>
        <w:t>-входной контроль</w:t>
      </w:r>
      <w:r w:rsidRPr="00D426E7">
        <w:rPr>
          <w:rFonts w:ascii="Times New Roman" w:hAnsi="Times New Roman" w:cs="Times New Roman"/>
          <w:color w:val="000000"/>
          <w:spacing w:val="-1"/>
          <w:sz w:val="24"/>
          <w:szCs w:val="24"/>
        </w:rPr>
        <w:t>;</w:t>
      </w:r>
    </w:p>
    <w:p w:rsidR="00D426E7" w:rsidRPr="00D426E7" w:rsidRDefault="00D426E7" w:rsidP="00D426E7">
      <w:pPr>
        <w:shd w:val="clear" w:color="auto" w:fill="FFFFFF"/>
        <w:suppressAutoHyphen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-текущий  контроль;</w:t>
      </w:r>
    </w:p>
    <w:p w:rsidR="00D426E7" w:rsidRPr="00D426E7" w:rsidRDefault="00D426E7" w:rsidP="00D426E7">
      <w:pPr>
        <w:shd w:val="clear" w:color="auto" w:fill="FFFFFF"/>
        <w:suppressAutoHyphen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-промежуточный контроль;</w:t>
      </w:r>
    </w:p>
    <w:p w:rsidR="00D426E7" w:rsidRPr="00D426E7" w:rsidRDefault="00D426E7" w:rsidP="00D426E7">
      <w:pPr>
        <w:shd w:val="clear" w:color="auto" w:fill="FFFFFF"/>
        <w:suppressAutoHyphen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-итоговый контроль.</w:t>
      </w:r>
    </w:p>
    <w:p w:rsidR="00D426E7" w:rsidRPr="00D426E7" w:rsidRDefault="00D426E7" w:rsidP="00D426E7">
      <w:pPr>
        <w:suppressAutoHyphens/>
        <w:spacing w:after="0" w:line="240" w:lineRule="auto"/>
        <w:ind w:firstLine="709"/>
        <w:jc w:val="both"/>
        <w:rPr>
          <w:rFonts w:ascii="Times New Roman" w:hAnsi="Times New Roman" w:cs="Times New Roman"/>
          <w:b/>
          <w:color w:val="000000"/>
          <w:spacing w:val="-1"/>
          <w:sz w:val="24"/>
          <w:szCs w:val="24"/>
        </w:rPr>
      </w:pPr>
      <w:r w:rsidRPr="00D426E7">
        <w:rPr>
          <w:rFonts w:ascii="Times New Roman" w:hAnsi="Times New Roman" w:cs="Times New Roman"/>
          <w:b/>
          <w:color w:val="000000"/>
          <w:spacing w:val="-1"/>
          <w:sz w:val="24"/>
          <w:szCs w:val="24"/>
        </w:rPr>
        <w:t xml:space="preserve">Входной контроль </w:t>
      </w:r>
    </w:p>
    <w:p w:rsidR="00D426E7" w:rsidRPr="00D426E7" w:rsidRDefault="00D426E7" w:rsidP="00D426E7">
      <w:pPr>
        <w:shd w:val="clear" w:color="auto" w:fill="FFFFFF"/>
        <w:suppressAutoHyphen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color w:val="000000"/>
          <w:sz w:val="24"/>
          <w:szCs w:val="24"/>
        </w:rPr>
        <w:t>Назначение входного контроля</w:t>
      </w:r>
      <w:r w:rsidRPr="00D426E7">
        <w:rPr>
          <w:rFonts w:ascii="Times New Roman" w:hAnsi="Times New Roman" w:cs="Times New Roman"/>
          <w:i/>
          <w:color w:val="000000"/>
          <w:sz w:val="24"/>
          <w:szCs w:val="24"/>
        </w:rPr>
        <w:t xml:space="preserve"> </w:t>
      </w:r>
      <w:r w:rsidRPr="00D426E7">
        <w:rPr>
          <w:rFonts w:ascii="Times New Roman" w:hAnsi="Times New Roman" w:cs="Times New Roman"/>
          <w:color w:val="000000"/>
          <w:sz w:val="24"/>
          <w:szCs w:val="24"/>
        </w:rPr>
        <w:t>состоит в определении способностей обучающегося и его готовности к восприятию и освоению учебного материала. Входной контроль, предваряющий обучение, проводится в форме тестирования.</w:t>
      </w:r>
    </w:p>
    <w:p w:rsidR="00D426E7" w:rsidRPr="00D426E7" w:rsidRDefault="00D426E7" w:rsidP="00D426E7">
      <w:pPr>
        <w:shd w:val="clear" w:color="auto" w:fill="FFFFFF"/>
        <w:suppressAutoHyphens/>
        <w:spacing w:after="0" w:line="240" w:lineRule="auto"/>
        <w:ind w:firstLine="709"/>
        <w:jc w:val="both"/>
        <w:rPr>
          <w:rFonts w:ascii="Times New Roman" w:hAnsi="Times New Roman" w:cs="Times New Roman"/>
          <w:b/>
          <w:color w:val="000000"/>
          <w:spacing w:val="-1"/>
          <w:sz w:val="24"/>
          <w:szCs w:val="24"/>
        </w:rPr>
      </w:pPr>
      <w:r w:rsidRPr="00D426E7">
        <w:rPr>
          <w:rFonts w:ascii="Times New Roman" w:hAnsi="Times New Roman" w:cs="Times New Roman"/>
          <w:b/>
          <w:color w:val="000000"/>
          <w:spacing w:val="-1"/>
          <w:sz w:val="24"/>
          <w:szCs w:val="24"/>
        </w:rPr>
        <w:t>Текущий контроль</w:t>
      </w:r>
    </w:p>
    <w:p w:rsidR="00D426E7" w:rsidRPr="00D426E7" w:rsidRDefault="00D426E7" w:rsidP="00D426E7">
      <w:pPr>
        <w:shd w:val="clear" w:color="auto" w:fill="FFFFFF"/>
        <w:suppressAutoHyphen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 xml:space="preserve">Текущий контроль результатов подготовки осуществляется преподавателем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w:t>
      </w:r>
    </w:p>
    <w:p w:rsidR="00D426E7" w:rsidRPr="00D426E7" w:rsidRDefault="00D426E7" w:rsidP="00D426E7">
      <w:pPr>
        <w:suppressAutoHyphens/>
        <w:spacing w:after="0" w:line="240" w:lineRule="auto"/>
        <w:ind w:firstLine="709"/>
        <w:jc w:val="both"/>
        <w:rPr>
          <w:rFonts w:ascii="Times New Roman" w:hAnsi="Times New Roman" w:cs="Times New Roman"/>
          <w:b/>
          <w:sz w:val="24"/>
          <w:szCs w:val="24"/>
        </w:rPr>
      </w:pPr>
      <w:r w:rsidRPr="00D426E7">
        <w:rPr>
          <w:rFonts w:ascii="Times New Roman" w:hAnsi="Times New Roman" w:cs="Times New Roman"/>
          <w:b/>
          <w:sz w:val="24"/>
          <w:szCs w:val="24"/>
        </w:rPr>
        <w:t>Промежуточная аттестация</w:t>
      </w:r>
    </w:p>
    <w:p w:rsidR="00D426E7" w:rsidRPr="00D426E7" w:rsidRDefault="00D426E7" w:rsidP="00D426E7">
      <w:pPr>
        <w:spacing w:after="0" w:line="240" w:lineRule="auto"/>
        <w:ind w:firstLine="567"/>
        <w:jc w:val="both"/>
        <w:rPr>
          <w:rFonts w:ascii="Times New Roman" w:eastAsia="Calibri" w:hAnsi="Times New Roman" w:cs="Times New Roman"/>
          <w:sz w:val="24"/>
          <w:szCs w:val="24"/>
        </w:rPr>
      </w:pPr>
      <w:r w:rsidRPr="00D426E7">
        <w:rPr>
          <w:rFonts w:ascii="Times New Roman" w:hAnsi="Times New Roman" w:cs="Times New Roman"/>
          <w:sz w:val="24"/>
          <w:szCs w:val="24"/>
        </w:rPr>
        <w:t xml:space="preserve">Промежуточная аттестация является основной формой контроля учебной работы обучающихся.  </w:t>
      </w:r>
      <w:r w:rsidRPr="00D426E7">
        <w:rPr>
          <w:rFonts w:ascii="Times New Roman" w:eastAsia="Calibri" w:hAnsi="Times New Roman" w:cs="Times New Roman"/>
          <w:sz w:val="24"/>
          <w:szCs w:val="24"/>
        </w:rPr>
        <w:t>Промежуточная аттестация оценивает результаты учебной деятельности обучающегося за семестр. Основными формами промежуточной аттестации являются:</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экзамен по отдельной дисциплине;</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комплексный    экзамен    по    двум    или    нескольким дисциплинам;</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экзамен по междисциплинарному курсу (МДК);</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комплексный    экзамен    по    двум    или    нескольким МДК;</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квалификационный экзамен по профессиональному модулю;</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курсовая работа;</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зачет;</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дифференцированный зачет;</w:t>
      </w:r>
    </w:p>
    <w:p w:rsidR="00D426E7" w:rsidRPr="00D426E7" w:rsidRDefault="00D426E7" w:rsidP="00D426E7">
      <w:pPr>
        <w:spacing w:after="0" w:line="240" w:lineRule="auto"/>
        <w:ind w:firstLine="709"/>
        <w:jc w:val="both"/>
        <w:rPr>
          <w:rFonts w:ascii="Times New Roman" w:eastAsia="Calibri" w:hAnsi="Times New Roman" w:cs="Times New Roman"/>
          <w:sz w:val="24"/>
          <w:szCs w:val="24"/>
        </w:rPr>
      </w:pPr>
      <w:r w:rsidRPr="00D426E7">
        <w:rPr>
          <w:rFonts w:ascii="Times New Roman" w:eastAsia="Calibri" w:hAnsi="Times New Roman" w:cs="Times New Roman"/>
          <w:sz w:val="24"/>
          <w:szCs w:val="24"/>
        </w:rPr>
        <w:t>- результат текущего контроля знаний.</w:t>
      </w:r>
    </w:p>
    <w:p w:rsidR="00D426E7" w:rsidRPr="00D426E7" w:rsidRDefault="00D426E7" w:rsidP="00D426E7">
      <w:pPr>
        <w:shd w:val="clear" w:color="auto" w:fill="FFFFFF"/>
        <w:suppressAutoHyphens/>
        <w:spacing w:after="0" w:line="240" w:lineRule="auto"/>
        <w:ind w:firstLine="709"/>
        <w:jc w:val="both"/>
        <w:rPr>
          <w:rFonts w:ascii="Times New Roman" w:hAnsi="Times New Roman" w:cs="Times New Roman"/>
          <w:b/>
          <w:sz w:val="24"/>
          <w:szCs w:val="24"/>
        </w:rPr>
      </w:pPr>
      <w:r w:rsidRPr="00D426E7">
        <w:rPr>
          <w:rFonts w:ascii="Times New Roman" w:hAnsi="Times New Roman" w:cs="Times New Roman"/>
          <w:b/>
          <w:sz w:val="24"/>
          <w:szCs w:val="24"/>
        </w:rPr>
        <w:t xml:space="preserve">Итоговый контроль </w:t>
      </w:r>
    </w:p>
    <w:p w:rsidR="00D426E7" w:rsidRPr="00D426E7" w:rsidRDefault="00D426E7" w:rsidP="00D426E7">
      <w:pPr>
        <w:suppressAutoHyphen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Итоговый контроль результатов подготовки обучающихся осуществляется комиссией в форме зачетов и/или экзаменов с участием ведущего (их) преподавателя (ей).</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pacing w:val="-3"/>
          <w:sz w:val="24"/>
          <w:szCs w:val="24"/>
        </w:rPr>
      </w:pPr>
      <w:r w:rsidRPr="00D426E7">
        <w:rPr>
          <w:rFonts w:ascii="Times New Roman" w:hAnsi="Times New Roman" w:cs="Times New Roman"/>
          <w:color w:val="000000"/>
          <w:sz w:val="24"/>
          <w:szCs w:val="24"/>
        </w:rPr>
        <w:t xml:space="preserve">           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r w:rsidRPr="00D426E7">
        <w:rPr>
          <w:rFonts w:ascii="Times New Roman" w:hAnsi="Times New Roman" w:cs="Times New Roman"/>
          <w:spacing w:val="-3"/>
          <w:sz w:val="24"/>
          <w:szCs w:val="24"/>
        </w:rPr>
        <w:t xml:space="preserve"> </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4"/>
          <w:szCs w:val="24"/>
        </w:rPr>
      </w:pPr>
      <w:r w:rsidRPr="00D426E7">
        <w:rPr>
          <w:rFonts w:ascii="Times New Roman" w:hAnsi="Times New Roman" w:cs="Times New Roman"/>
          <w:color w:val="000000"/>
          <w:sz w:val="24"/>
          <w:szCs w:val="24"/>
        </w:rPr>
        <w:t xml:space="preserve">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pacing w:val="-3"/>
          <w:sz w:val="24"/>
          <w:szCs w:val="24"/>
        </w:rPr>
      </w:pPr>
      <w:r w:rsidRPr="00D426E7">
        <w:rPr>
          <w:rFonts w:ascii="Times New Roman" w:hAnsi="Times New Roman" w:cs="Times New Roman"/>
          <w:spacing w:val="-3"/>
          <w:sz w:val="24"/>
          <w:szCs w:val="24"/>
        </w:rPr>
        <w:t>Текущий контроль проводится преподавателем в процессе обучения.</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pacing w:val="-3"/>
          <w:sz w:val="24"/>
          <w:szCs w:val="24"/>
        </w:rPr>
        <w:t>Обучение по профессиональному модулю завершается промежуточной аттестацией, которую проводит экзаменационная комиссия. В состав экзаменационной комиссии могут входить представители общественных организаций, потенциальные работодатели, специалисты профильных предприятий.</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 xml:space="preserve"> Конкретные формы и процедуры текущего контроля знаний, промежуточной аттестации по каждой дисциплине и профессиональному модулю разработаны техникумом самостоятельно и доводятся до сведения обучающихся в течение первых двух месяцев от начала обучения.</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 оценка уровня освоения дисциплин;</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 оценка компетенций обучающихся.</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Для юношей предусматривается оценка результатов освоения основ военной службы.</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ППКРС (текущая и промежуточная аттестация) создаются фонды оценочных средств (далее ФОСы) (промежуточная аттестация) и контрольно-оценочные средства (текущая аттестация) (далее – КОСы), позволяющие оценить знания, умения и освоенные компетенции.</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 xml:space="preserve">Фонды оценочных средств для промежуточной аттестации разрабатываются и утверждаются техникумом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 </w:t>
      </w:r>
    </w:p>
    <w:p w:rsidR="00D426E7" w:rsidRPr="00D426E7" w:rsidRDefault="00D426E7"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КОСы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типовые задания, контрольные работы, тесты и иные методы контроля, позволяющие оценить знания, умения, навыки и соответствующий уровень приобретённых компетенций, разработанные в соответствии с требованиями ФГОС СПО по данному направлению подготовки, целями и задачами  программы среднего профессионального  образования и её учебному плану и обеспечивающие оценку качества общекультурных, профессиональных и дополнительных профессиональных компетенций, приобретаемых выпускником.</w:t>
      </w:r>
    </w:p>
    <w:p w:rsidR="00D426E7" w:rsidRPr="00D426E7" w:rsidRDefault="00D426E7" w:rsidP="00D426E7">
      <w:pPr>
        <w:spacing w:after="0" w:line="240" w:lineRule="auto"/>
        <w:rPr>
          <w:rStyle w:val="14pt"/>
          <w:b/>
          <w:sz w:val="24"/>
          <w:szCs w:val="24"/>
        </w:rPr>
      </w:pPr>
    </w:p>
    <w:p w:rsidR="00D426E7" w:rsidRPr="00D426E7" w:rsidRDefault="00D426E7" w:rsidP="00D426E7">
      <w:pPr>
        <w:spacing w:after="0" w:line="240" w:lineRule="auto"/>
        <w:jc w:val="both"/>
        <w:rPr>
          <w:rFonts w:ascii="Times New Roman" w:eastAsia="Times New Roman" w:hAnsi="Times New Roman" w:cs="Times New Roman"/>
          <w:b/>
          <w:color w:val="000000" w:themeColor="text1"/>
          <w:sz w:val="24"/>
          <w:szCs w:val="24"/>
        </w:rPr>
      </w:pPr>
      <w:r w:rsidRPr="00D426E7">
        <w:rPr>
          <w:rFonts w:ascii="Times New Roman" w:eastAsia="Times New Roman" w:hAnsi="Times New Roman" w:cs="Times New Roman"/>
          <w:b/>
          <w:bCs/>
          <w:color w:val="000000" w:themeColor="text1"/>
          <w:sz w:val="24"/>
          <w:szCs w:val="24"/>
        </w:rPr>
        <w:t>Критерии оценивания  контрольных работ</w:t>
      </w:r>
    </w:p>
    <w:p w:rsidR="00D426E7" w:rsidRPr="00D426E7" w:rsidRDefault="00D426E7" w:rsidP="00D426E7">
      <w:pPr>
        <w:spacing w:after="24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br/>
        <w:t>    </w:t>
      </w:r>
      <w:r w:rsidRPr="00D426E7">
        <w:rPr>
          <w:rFonts w:ascii="Times New Roman" w:eastAsia="Times New Roman" w:hAnsi="Times New Roman" w:cs="Times New Roman"/>
          <w:b/>
          <w:bCs/>
          <w:color w:val="000000" w:themeColor="text1"/>
          <w:sz w:val="24"/>
          <w:szCs w:val="24"/>
        </w:rPr>
        <w:t>Оценка 5</w:t>
      </w:r>
      <w:r w:rsidRPr="00D426E7">
        <w:rPr>
          <w:rFonts w:ascii="Times New Roman" w:eastAsia="Times New Roman" w:hAnsi="Times New Roman" w:cs="Times New Roman"/>
          <w:color w:val="000000" w:themeColor="text1"/>
          <w:sz w:val="24"/>
          <w:szCs w:val="24"/>
        </w:rPr>
        <w:t xml:space="preserve"> ставится за работу, выполненную полностью без ошибок и недочетов.</w:t>
      </w:r>
      <w:r w:rsidRPr="00D426E7">
        <w:rPr>
          <w:rFonts w:ascii="Times New Roman" w:eastAsia="Times New Roman" w:hAnsi="Times New Roman" w:cs="Times New Roman"/>
          <w:color w:val="000000" w:themeColor="text1"/>
          <w:sz w:val="24"/>
          <w:szCs w:val="24"/>
        </w:rPr>
        <w:br/>
        <w:t>    </w:t>
      </w:r>
      <w:r w:rsidRPr="00D426E7">
        <w:rPr>
          <w:rFonts w:ascii="Times New Roman" w:eastAsia="Times New Roman" w:hAnsi="Times New Roman" w:cs="Times New Roman"/>
          <w:b/>
          <w:bCs/>
          <w:color w:val="000000" w:themeColor="text1"/>
          <w:sz w:val="24"/>
          <w:szCs w:val="24"/>
        </w:rPr>
        <w:t>Оценка 4</w:t>
      </w:r>
      <w:r w:rsidRPr="00D426E7">
        <w:rPr>
          <w:rFonts w:ascii="Times New Roman" w:eastAsia="Times New Roman" w:hAnsi="Times New Roman" w:cs="Times New Roman"/>
          <w:color w:val="000000" w:themeColor="text1"/>
          <w:sz w:val="24"/>
          <w:szCs w:val="24"/>
        </w:rPr>
        <w:t xml:space="preserve"> ставится за работу, выполненную полностью, но при наличии в ней не более одной негрубой ошибки и одного недочета, не более трех недочетов.</w:t>
      </w:r>
      <w:r w:rsidRPr="00D426E7">
        <w:rPr>
          <w:rFonts w:ascii="Times New Roman" w:eastAsia="Times New Roman" w:hAnsi="Times New Roman" w:cs="Times New Roman"/>
          <w:color w:val="000000" w:themeColor="text1"/>
          <w:sz w:val="24"/>
          <w:szCs w:val="24"/>
        </w:rPr>
        <w:br/>
        <w:t>    </w:t>
      </w:r>
      <w:r w:rsidRPr="00D426E7">
        <w:rPr>
          <w:rFonts w:ascii="Times New Roman" w:eastAsia="Times New Roman" w:hAnsi="Times New Roman" w:cs="Times New Roman"/>
          <w:b/>
          <w:bCs/>
          <w:color w:val="000000" w:themeColor="text1"/>
          <w:sz w:val="24"/>
          <w:szCs w:val="24"/>
        </w:rPr>
        <w:t>Оценка 3</w:t>
      </w:r>
      <w:r w:rsidRPr="00D426E7">
        <w:rPr>
          <w:rFonts w:ascii="Times New Roman" w:eastAsia="Times New Roman" w:hAnsi="Times New Roman" w:cs="Times New Roman"/>
          <w:color w:val="000000" w:themeColor="text1"/>
          <w:sz w:val="24"/>
          <w:szCs w:val="24"/>
        </w:rPr>
        <w:t xml:space="preserve"> ставится, если обучающийся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r w:rsidRPr="00D426E7">
        <w:rPr>
          <w:rFonts w:ascii="Times New Roman" w:eastAsia="Times New Roman" w:hAnsi="Times New Roman" w:cs="Times New Roman"/>
          <w:color w:val="000000" w:themeColor="text1"/>
          <w:sz w:val="24"/>
          <w:szCs w:val="24"/>
        </w:rPr>
        <w:br/>
        <w:t>    </w:t>
      </w:r>
      <w:r w:rsidRPr="00D426E7">
        <w:rPr>
          <w:rFonts w:ascii="Times New Roman" w:eastAsia="Times New Roman" w:hAnsi="Times New Roman" w:cs="Times New Roman"/>
          <w:b/>
          <w:bCs/>
          <w:color w:val="000000" w:themeColor="text1"/>
          <w:sz w:val="24"/>
          <w:szCs w:val="24"/>
        </w:rPr>
        <w:t>Оценка 2</w:t>
      </w:r>
      <w:r w:rsidRPr="00D426E7">
        <w:rPr>
          <w:rFonts w:ascii="Times New Roman" w:eastAsia="Times New Roman" w:hAnsi="Times New Roman" w:cs="Times New Roman"/>
          <w:color w:val="000000" w:themeColor="text1"/>
          <w:sz w:val="24"/>
          <w:szCs w:val="24"/>
        </w:rPr>
        <w:t xml:space="preserve"> ставится, если число ошибок и недочетов превысило норму для оценки 3 или правильно выполнено менее 2/3 всей работы.</w:t>
      </w:r>
    </w:p>
    <w:p w:rsidR="00D426E7" w:rsidRPr="00D426E7" w:rsidRDefault="00D426E7" w:rsidP="00D426E7">
      <w:pPr>
        <w:spacing w:after="240" w:line="240" w:lineRule="auto"/>
        <w:jc w:val="both"/>
        <w:rPr>
          <w:rFonts w:ascii="Times New Roman" w:eastAsia="Times New Roman" w:hAnsi="Times New Roman" w:cs="Times New Roman"/>
          <w:b/>
          <w:color w:val="000000" w:themeColor="text1"/>
          <w:sz w:val="24"/>
          <w:szCs w:val="24"/>
        </w:rPr>
      </w:pPr>
      <w:r w:rsidRPr="00D426E7">
        <w:rPr>
          <w:rFonts w:ascii="Times New Roman" w:eastAsia="Times New Roman" w:hAnsi="Times New Roman" w:cs="Times New Roman"/>
          <w:color w:val="000000" w:themeColor="text1"/>
          <w:sz w:val="24"/>
          <w:szCs w:val="24"/>
        </w:rPr>
        <w:br/>
      </w:r>
      <w:r w:rsidRPr="00D426E7">
        <w:rPr>
          <w:rFonts w:ascii="Times New Roman" w:eastAsia="Times New Roman" w:hAnsi="Times New Roman" w:cs="Times New Roman"/>
          <w:b/>
          <w:color w:val="000000" w:themeColor="text1"/>
          <w:sz w:val="24"/>
          <w:szCs w:val="24"/>
        </w:rPr>
        <w:t>Критерии оценки реферата</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b/>
          <w:bCs/>
          <w:color w:val="000000" w:themeColor="text1"/>
          <w:sz w:val="24"/>
          <w:szCs w:val="24"/>
        </w:rPr>
        <w:t>Оценка 5 ставится</w:t>
      </w:r>
      <w:r w:rsidRPr="00D426E7">
        <w:rPr>
          <w:rFonts w:ascii="Times New Roman" w:eastAsia="Times New Roman" w:hAnsi="Times New Roman" w:cs="Times New Roman"/>
          <w:color w:val="000000" w:themeColor="text1"/>
          <w:sz w:val="24"/>
          <w:szCs w:val="24"/>
        </w:rPr>
        <w:t>, если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b/>
          <w:bCs/>
          <w:color w:val="000000" w:themeColor="text1"/>
          <w:sz w:val="24"/>
          <w:szCs w:val="24"/>
        </w:rPr>
        <w:t>Оценка 4</w:t>
      </w:r>
      <w:r w:rsidRPr="00D426E7">
        <w:rPr>
          <w:rFonts w:ascii="Times New Roman" w:eastAsia="Times New Roman" w:hAnsi="Times New Roman" w:cs="Times New Roman"/>
          <w:color w:val="000000" w:themeColor="text1"/>
          <w:sz w:val="24"/>
          <w:szCs w:val="24"/>
        </w:rPr>
        <w:t xml:space="preserve">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b/>
          <w:bCs/>
          <w:color w:val="000000" w:themeColor="text1"/>
          <w:sz w:val="24"/>
          <w:szCs w:val="24"/>
        </w:rPr>
        <w:t>Оценка 3</w:t>
      </w:r>
      <w:r w:rsidRPr="00D426E7">
        <w:rPr>
          <w:rFonts w:ascii="Times New Roman" w:eastAsia="Times New Roman" w:hAnsi="Times New Roman" w:cs="Times New Roman"/>
          <w:color w:val="000000" w:themeColor="text1"/>
          <w:sz w:val="24"/>
          <w:szCs w:val="24"/>
        </w:rPr>
        <w:t xml:space="preserve">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b/>
          <w:bCs/>
          <w:color w:val="000000" w:themeColor="text1"/>
          <w:sz w:val="24"/>
          <w:szCs w:val="24"/>
        </w:rPr>
        <w:t>Оценка 2</w:t>
      </w:r>
      <w:r w:rsidRPr="00D426E7">
        <w:rPr>
          <w:rFonts w:ascii="Times New Roman" w:eastAsia="Times New Roman" w:hAnsi="Times New Roman" w:cs="Times New Roman"/>
          <w:color w:val="000000" w:themeColor="text1"/>
          <w:sz w:val="24"/>
          <w:szCs w:val="24"/>
        </w:rPr>
        <w:t xml:space="preserve"> – тема реферата не раскрыта, обнаруживается существенное непонимание проблемы.</w:t>
      </w:r>
    </w:p>
    <w:p w:rsidR="00D426E7" w:rsidRPr="00D426E7" w:rsidRDefault="00D426E7" w:rsidP="00D426E7">
      <w:pPr>
        <w:spacing w:after="0" w:line="240" w:lineRule="auto"/>
        <w:jc w:val="both"/>
        <w:rPr>
          <w:rFonts w:ascii="Times New Roman" w:eastAsia="Times New Roman" w:hAnsi="Times New Roman" w:cs="Times New Roman"/>
          <w:b/>
          <w:bCs/>
          <w:color w:val="000000" w:themeColor="text1"/>
          <w:sz w:val="24"/>
          <w:szCs w:val="24"/>
        </w:rPr>
      </w:pPr>
      <w:r w:rsidRPr="00D426E7">
        <w:rPr>
          <w:rFonts w:ascii="Times New Roman" w:eastAsia="Times New Roman" w:hAnsi="Times New Roman" w:cs="Times New Roman"/>
          <w:b/>
          <w:bCs/>
          <w:color w:val="000000" w:themeColor="text1"/>
          <w:sz w:val="24"/>
          <w:szCs w:val="24"/>
        </w:rPr>
        <w:t xml:space="preserve">Новизна текста: </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 xml:space="preserve"> а) актуальность темы исследования; б) новизна и самостоятельность в постановке проблемы, формулирование нового аспекта известной проблемы в установлении новых связей (межпредметных, внутрипредметных, интеграционных); в) умение работать с исследованиями, критической литературой, систематизировать и структурировать материал;</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 xml:space="preserve"> г) явленность авторской позиции, самостоятельность оценок и суждений;</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 xml:space="preserve"> д) стилевое единство текста, единство жанровых черт.</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b/>
          <w:bCs/>
          <w:color w:val="000000" w:themeColor="text1"/>
          <w:sz w:val="24"/>
          <w:szCs w:val="24"/>
        </w:rPr>
        <w:t>Степень раскрытия сущности вопроса:</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а) соответствие плана теме реферата; б) соответствие содержания теме и плану реферата; в) полнота и глубина знаний по теме; г) обоснованность способов и методов работы с материалом; е) умение обобщать, делать выводы, сопоставлять различные точки зрения по одному вопросу (проблеме).</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b/>
          <w:bCs/>
          <w:color w:val="000000" w:themeColor="text1"/>
          <w:sz w:val="24"/>
          <w:szCs w:val="24"/>
        </w:rPr>
        <w:t>Обоснованность выбора источников:</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а) оценка использованной литературы: привлечены ли наиболее известные работы по теме исследования (в т.ч. журнальные публикации последних лет, последние статистические данные, сводки, справки и т.д.).</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b/>
          <w:bCs/>
          <w:color w:val="000000" w:themeColor="text1"/>
          <w:sz w:val="24"/>
          <w:szCs w:val="24"/>
        </w:rPr>
        <w:t>Соблюдение требований к оформлению:</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а) насколько верно оформлены ссылки на используемую литературу, список литературы; б) оценка грамотности и культуры изложения (в т.ч. орфографической, пунктуационной, стилистической культуры), владение терминологией; в) соблюдение требований к объёму реферата.</w:t>
      </w:r>
    </w:p>
    <w:p w:rsidR="00D426E7" w:rsidRPr="00D426E7" w:rsidRDefault="00D426E7" w:rsidP="00D426E7">
      <w:pPr>
        <w:spacing w:after="0" w:line="240" w:lineRule="auto"/>
        <w:jc w:val="both"/>
        <w:rPr>
          <w:rFonts w:ascii="Times New Roman" w:eastAsia="Times New Roman" w:hAnsi="Times New Roman" w:cs="Times New Roman"/>
          <w:color w:val="000000" w:themeColor="text1"/>
          <w:sz w:val="24"/>
          <w:szCs w:val="24"/>
        </w:rPr>
      </w:pPr>
    </w:p>
    <w:p w:rsidR="00D426E7" w:rsidRPr="00D426E7" w:rsidRDefault="00D426E7" w:rsidP="00D426E7">
      <w:pPr>
        <w:spacing w:after="0" w:line="240" w:lineRule="auto"/>
        <w:jc w:val="both"/>
        <w:rPr>
          <w:rFonts w:ascii="Times New Roman" w:eastAsia="Times New Roman" w:hAnsi="Times New Roman" w:cs="Times New Roman"/>
          <w:b/>
          <w:color w:val="000000" w:themeColor="text1"/>
          <w:sz w:val="24"/>
          <w:szCs w:val="24"/>
        </w:rPr>
      </w:pPr>
      <w:r w:rsidRPr="00D426E7">
        <w:rPr>
          <w:rFonts w:ascii="Times New Roman" w:eastAsia="Times New Roman" w:hAnsi="Times New Roman" w:cs="Times New Roman"/>
          <w:b/>
          <w:color w:val="000000" w:themeColor="text1"/>
          <w:sz w:val="24"/>
          <w:szCs w:val="24"/>
        </w:rPr>
        <w:t>Критерии оценки  тестирования</w:t>
      </w:r>
    </w:p>
    <w:p w:rsidR="00D426E7" w:rsidRPr="00D426E7" w:rsidRDefault="00D426E7" w:rsidP="00D426E7">
      <w:pPr>
        <w:pStyle w:val="a7"/>
        <w:spacing w:after="0"/>
        <w:jc w:val="both"/>
        <w:rPr>
          <w:rFonts w:ascii="Times New Roman" w:hAnsi="Times New Roman"/>
          <w:sz w:val="24"/>
          <w:szCs w:val="24"/>
        </w:rPr>
      </w:pPr>
      <w:r w:rsidRPr="00D426E7">
        <w:rPr>
          <w:rFonts w:ascii="Times New Roman" w:hAnsi="Times New Roman"/>
          <w:sz w:val="24"/>
          <w:szCs w:val="24"/>
        </w:rPr>
        <w:t>Тестирование проводится по завершению изучения обучающимися разделов и тем. Тестирование рассчитано на временной промежуток от 45 до 90 минут (в зависимости от количества тестовых заданий).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p>
    <w:p w:rsidR="00D426E7" w:rsidRPr="00D426E7" w:rsidRDefault="00D426E7" w:rsidP="00D426E7">
      <w:pPr>
        <w:pStyle w:val="a7"/>
        <w:spacing w:after="0"/>
        <w:jc w:val="both"/>
        <w:rPr>
          <w:rFonts w:ascii="Times New Roman" w:hAnsi="Times New Roman"/>
          <w:sz w:val="24"/>
          <w:szCs w:val="24"/>
        </w:rPr>
      </w:pPr>
      <w:r w:rsidRPr="00D426E7">
        <w:rPr>
          <w:rFonts w:ascii="Times New Roman" w:hAnsi="Times New Roman"/>
          <w:sz w:val="24"/>
          <w:szCs w:val="24"/>
        </w:rPr>
        <w:t xml:space="preserve">60% правильных ответов – оценка «удовлетворительно», </w:t>
      </w:r>
    </w:p>
    <w:p w:rsidR="00D426E7" w:rsidRPr="00D426E7" w:rsidRDefault="00D426E7" w:rsidP="00D426E7">
      <w:pPr>
        <w:pStyle w:val="a7"/>
        <w:spacing w:after="0"/>
        <w:jc w:val="both"/>
        <w:rPr>
          <w:rFonts w:ascii="Times New Roman" w:hAnsi="Times New Roman"/>
          <w:sz w:val="24"/>
          <w:szCs w:val="24"/>
        </w:rPr>
      </w:pPr>
      <w:r w:rsidRPr="00D426E7">
        <w:rPr>
          <w:rFonts w:ascii="Times New Roman" w:hAnsi="Times New Roman"/>
          <w:sz w:val="24"/>
          <w:szCs w:val="24"/>
        </w:rPr>
        <w:t>80% правильных ответов – оценка «хорошо»,</w:t>
      </w:r>
    </w:p>
    <w:p w:rsidR="00D426E7" w:rsidRPr="00D426E7" w:rsidRDefault="00D426E7" w:rsidP="00D426E7">
      <w:pPr>
        <w:pStyle w:val="a7"/>
        <w:spacing w:after="0"/>
        <w:jc w:val="both"/>
        <w:rPr>
          <w:rFonts w:ascii="Times New Roman" w:hAnsi="Times New Roman"/>
          <w:sz w:val="24"/>
          <w:szCs w:val="24"/>
        </w:rPr>
      </w:pPr>
      <w:r w:rsidRPr="00D426E7">
        <w:rPr>
          <w:rFonts w:ascii="Times New Roman" w:hAnsi="Times New Roman"/>
          <w:sz w:val="24"/>
          <w:szCs w:val="24"/>
        </w:rPr>
        <w:t>100% правильных ответов – оценка «отлично».</w:t>
      </w:r>
    </w:p>
    <w:p w:rsidR="00D426E7" w:rsidRPr="00D426E7" w:rsidRDefault="00D426E7" w:rsidP="00D426E7">
      <w:pPr>
        <w:suppressAutoHyphens/>
        <w:spacing w:after="0" w:line="240" w:lineRule="auto"/>
        <w:jc w:val="both"/>
        <w:rPr>
          <w:rFonts w:ascii="Times New Roman" w:eastAsia="Times New Roman" w:hAnsi="Times New Roman" w:cs="Times New Roman"/>
          <w:b/>
          <w:color w:val="000000" w:themeColor="text1"/>
          <w:sz w:val="24"/>
          <w:szCs w:val="24"/>
          <w:lang w:eastAsia="ar-SA"/>
        </w:rPr>
      </w:pPr>
    </w:p>
    <w:p w:rsidR="00D426E7" w:rsidRPr="00D426E7" w:rsidRDefault="00D426E7" w:rsidP="00D426E7">
      <w:pPr>
        <w:suppressAutoHyphens/>
        <w:spacing w:after="0" w:line="240" w:lineRule="auto"/>
        <w:jc w:val="both"/>
        <w:rPr>
          <w:rFonts w:ascii="Times New Roman" w:eastAsia="Times New Roman" w:hAnsi="Times New Roman" w:cs="Times New Roman"/>
          <w:b/>
          <w:color w:val="000000" w:themeColor="text1"/>
          <w:sz w:val="24"/>
          <w:szCs w:val="24"/>
          <w:lang w:eastAsia="ar-SA"/>
        </w:rPr>
      </w:pPr>
      <w:r w:rsidRPr="00D426E7">
        <w:rPr>
          <w:rFonts w:ascii="Times New Roman" w:eastAsia="Times New Roman" w:hAnsi="Times New Roman" w:cs="Times New Roman"/>
          <w:b/>
          <w:color w:val="000000" w:themeColor="text1"/>
          <w:sz w:val="24"/>
          <w:szCs w:val="24"/>
          <w:lang w:eastAsia="ar-SA"/>
        </w:rPr>
        <w:t>Критерии дифференцированного зачёта</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 xml:space="preserve">Оценка </w:t>
      </w:r>
      <w:r w:rsidRPr="00D426E7">
        <w:rPr>
          <w:rFonts w:ascii="Times New Roman" w:eastAsia="Times New Roman" w:hAnsi="Times New Roman" w:cs="Times New Roman"/>
          <w:b/>
          <w:color w:val="000000" w:themeColor="text1"/>
          <w:sz w:val="24"/>
          <w:szCs w:val="24"/>
          <w:lang w:eastAsia="ar-SA"/>
        </w:rPr>
        <w:t>«отлично»</w:t>
      </w:r>
      <w:r w:rsidRPr="00D426E7">
        <w:rPr>
          <w:rFonts w:ascii="Times New Roman" w:eastAsia="Times New Roman" w:hAnsi="Times New Roman" w:cs="Times New Roman"/>
          <w:color w:val="000000" w:themeColor="text1"/>
          <w:sz w:val="24"/>
          <w:szCs w:val="24"/>
          <w:lang w:eastAsia="ar-SA"/>
        </w:rPr>
        <w:t xml:space="preserve"> соответствует следующей качественной характеристике: «изложено правильное понимание вопроса и дан исчерпывающий ответ на него, содержание раскрыто полно, профессионально, грамотно». Выставляется студенту:</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-обнаружившему всестороннее систематическое знание учебно-программного материала, чётко и самостоятельно (без наводящих вопросов) отвечающему на вопрос билета.</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 xml:space="preserve">Оценка </w:t>
      </w:r>
      <w:r w:rsidRPr="00D426E7">
        <w:rPr>
          <w:rFonts w:ascii="Times New Roman" w:eastAsia="Times New Roman" w:hAnsi="Times New Roman" w:cs="Times New Roman"/>
          <w:b/>
          <w:color w:val="000000" w:themeColor="text1"/>
          <w:sz w:val="24"/>
          <w:szCs w:val="24"/>
          <w:lang w:eastAsia="ar-SA"/>
        </w:rPr>
        <w:t xml:space="preserve">«хорошо» </w:t>
      </w:r>
      <w:r w:rsidRPr="00D426E7">
        <w:rPr>
          <w:rFonts w:ascii="Times New Roman" w:eastAsia="Times New Roman" w:hAnsi="Times New Roman" w:cs="Times New Roman"/>
          <w:color w:val="000000" w:themeColor="text1"/>
          <w:sz w:val="24"/>
          <w:szCs w:val="24"/>
          <w:lang w:eastAsia="ar-SA"/>
        </w:rPr>
        <w:t>соответствует следующей качественной характеристике: «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 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-показавшему систематический характер знаний по дисциплине и способному к их самостоятельному пополнению и обновлению в ходе дальнейшей учёбы и профессиональной деятельности.</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 xml:space="preserve">Оценка </w:t>
      </w:r>
      <w:r w:rsidRPr="00D426E7">
        <w:rPr>
          <w:rFonts w:ascii="Times New Roman" w:eastAsia="Times New Roman" w:hAnsi="Times New Roman" w:cs="Times New Roman"/>
          <w:b/>
          <w:color w:val="000000" w:themeColor="text1"/>
          <w:sz w:val="24"/>
          <w:szCs w:val="24"/>
          <w:lang w:eastAsia="ar-SA"/>
        </w:rPr>
        <w:t xml:space="preserve">«удовлетворительно» </w:t>
      </w:r>
      <w:r w:rsidRPr="00D426E7">
        <w:rPr>
          <w:rFonts w:ascii="Times New Roman" w:eastAsia="Times New Roman" w:hAnsi="Times New Roman" w:cs="Times New Roman"/>
          <w:color w:val="000000" w:themeColor="text1"/>
          <w:sz w:val="24"/>
          <w:szCs w:val="24"/>
          <w:lang w:eastAsia="ar-SA"/>
        </w:rPr>
        <w:t>выставляется студенту:</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-обнаружившему знание основного учебно-программного материала в объёме, необходимом для дальнейшей учёбы и предстоящей работы по профессии, справляющемуся с выполнением заданий, предусмотренных программой;</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 xml:space="preserve">-допустившему неточности в ответе и при выполнении экзаменационных заданий, но обладающему необходимыми знаниями для их устранения под руководством  преподавателя. </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 xml:space="preserve">Оценка </w:t>
      </w:r>
      <w:r w:rsidRPr="00D426E7">
        <w:rPr>
          <w:rFonts w:ascii="Times New Roman" w:eastAsia="Times New Roman" w:hAnsi="Times New Roman" w:cs="Times New Roman"/>
          <w:b/>
          <w:color w:val="000000" w:themeColor="text1"/>
          <w:sz w:val="24"/>
          <w:szCs w:val="24"/>
          <w:lang w:eastAsia="ar-SA"/>
        </w:rPr>
        <w:t>«неудовлетворительно»</w:t>
      </w:r>
      <w:r w:rsidRPr="00D426E7">
        <w:rPr>
          <w:rFonts w:ascii="Times New Roman" w:eastAsia="Times New Roman" w:hAnsi="Times New Roman" w:cs="Times New Roman"/>
          <w:color w:val="000000" w:themeColor="text1"/>
          <w:sz w:val="24"/>
          <w:szCs w:val="24"/>
          <w:lang w:eastAsia="ar-SA"/>
        </w:rPr>
        <w:t xml:space="preserve"> выставляется студенту:</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w:t>
      </w:r>
    </w:p>
    <w:p w:rsidR="00D426E7" w:rsidRPr="00D426E7" w:rsidRDefault="00D426E7" w:rsidP="00D426E7">
      <w:pPr>
        <w:suppressAutoHyphens/>
        <w:spacing w:after="0" w:line="240" w:lineRule="auto"/>
        <w:ind w:firstLine="709"/>
        <w:jc w:val="both"/>
        <w:rPr>
          <w:rFonts w:ascii="Times New Roman" w:eastAsia="Times New Roman" w:hAnsi="Times New Roman" w:cs="Times New Roman"/>
          <w:color w:val="000000" w:themeColor="text1"/>
          <w:sz w:val="24"/>
          <w:szCs w:val="24"/>
          <w:lang w:eastAsia="ar-SA"/>
        </w:rPr>
      </w:pPr>
      <w:r w:rsidRPr="00D426E7">
        <w:rPr>
          <w:rFonts w:ascii="Times New Roman" w:eastAsia="Times New Roman" w:hAnsi="Times New Roman" w:cs="Times New Roman"/>
          <w:color w:val="000000" w:themeColor="text1"/>
          <w:sz w:val="24"/>
          <w:szCs w:val="24"/>
          <w:lang w:eastAsia="ar-SA"/>
        </w:rPr>
        <w:t>- давшему ответ, который не соответствует вопросу  преподавателя.</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b/>
          <w:color w:val="000000" w:themeColor="text1"/>
          <w:sz w:val="24"/>
          <w:szCs w:val="24"/>
        </w:rPr>
      </w:pP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b/>
          <w:color w:val="000000" w:themeColor="text1"/>
          <w:sz w:val="24"/>
          <w:szCs w:val="24"/>
        </w:rPr>
      </w:pPr>
      <w:r w:rsidRPr="00D426E7">
        <w:rPr>
          <w:rFonts w:ascii="Times New Roman" w:eastAsia="Times New Roman" w:hAnsi="Times New Roman" w:cs="Times New Roman"/>
          <w:b/>
          <w:color w:val="000000" w:themeColor="text1"/>
          <w:sz w:val="24"/>
          <w:szCs w:val="24"/>
        </w:rPr>
        <w:t>Критерии зачета</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Оценка</w:t>
      </w:r>
      <w:r w:rsidRPr="00D426E7">
        <w:rPr>
          <w:rFonts w:ascii="Times New Roman" w:eastAsia="Times New Roman" w:hAnsi="Times New Roman" w:cs="Times New Roman"/>
          <w:b/>
          <w:bCs/>
          <w:color w:val="000000" w:themeColor="text1"/>
          <w:sz w:val="24"/>
          <w:szCs w:val="24"/>
        </w:rPr>
        <w:t xml:space="preserve"> «зачтено»</w:t>
      </w:r>
      <w:r w:rsidRPr="00D426E7">
        <w:rPr>
          <w:rFonts w:ascii="Times New Roman" w:eastAsia="Times New Roman" w:hAnsi="Times New Roman" w:cs="Times New Roman"/>
          <w:color w:val="000000" w:themeColor="text1"/>
          <w:sz w:val="24"/>
          <w:szCs w:val="24"/>
        </w:rPr>
        <w:t xml:space="preserve"> выставляется студенту, который</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 прочно усвоил предусмотренный программный материал;</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 правильно, аргументировано ответил на все вопросы, с приведением примеров;</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 показал глубокие систематизированные знания, владеет приемами рассуждения и сопоставляет материал из разных источников: теорию связывает с практикой, другими темами данного курса, других изучаемых дисциплин;</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 без ошибок выполнил практическое задание.</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Обязательным условием выставленной оценки является правильная речь в быстром или умеренном темпе.</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Дополнительным условием получения оценки «зачтено» могут стать хорошие успехи при выполнении самостоятельной и контрольной работы, систематическая активная работа на семинарских занятиях.</w:t>
      </w:r>
    </w:p>
    <w:p w:rsidR="00D426E7" w:rsidRPr="00D426E7" w:rsidRDefault="00D426E7" w:rsidP="00D426E7">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D426E7">
        <w:rPr>
          <w:rFonts w:ascii="Times New Roman" w:eastAsia="Times New Roman" w:hAnsi="Times New Roman" w:cs="Times New Roman"/>
          <w:color w:val="000000" w:themeColor="text1"/>
          <w:sz w:val="24"/>
          <w:szCs w:val="24"/>
        </w:rPr>
        <w:t>2.  Оценка</w:t>
      </w:r>
      <w:r w:rsidRPr="00D426E7">
        <w:rPr>
          <w:rFonts w:ascii="Times New Roman" w:eastAsia="Times New Roman" w:hAnsi="Times New Roman" w:cs="Times New Roman"/>
          <w:b/>
          <w:bCs/>
          <w:color w:val="000000" w:themeColor="text1"/>
          <w:sz w:val="24"/>
          <w:szCs w:val="24"/>
        </w:rPr>
        <w:t xml:space="preserve"> «не зачтено» </w:t>
      </w:r>
      <w:r w:rsidRPr="00D426E7">
        <w:rPr>
          <w:rFonts w:ascii="Times New Roman" w:eastAsia="Times New Roman" w:hAnsi="Times New Roman" w:cs="Times New Roman"/>
          <w:color w:val="000000" w:themeColor="text1"/>
          <w:sz w:val="24"/>
          <w:szCs w:val="24"/>
        </w:rPr>
        <w:t>Выставляется студенту, который не справился с 50% вопросов и заданий, в ответах на другие вопросы допустил существенные ошибки. Не может ответить на дополнительные вопросы, предложенные преподавателем. Целостного представления о взаимосвязях, компонентах, этапах развития культуры у студента нет.</w:t>
      </w:r>
    </w:p>
    <w:p w:rsidR="00D426E7" w:rsidRPr="00D426E7" w:rsidRDefault="00D426E7" w:rsidP="00D426E7">
      <w:pPr>
        <w:spacing w:before="100" w:beforeAutospacing="1" w:after="100" w:afterAutospacing="1" w:line="240" w:lineRule="auto"/>
        <w:contextualSpacing/>
        <w:jc w:val="both"/>
        <w:rPr>
          <w:rStyle w:val="14pt"/>
          <w:rFonts w:eastAsia="Times New Roman"/>
          <w:color w:val="000000" w:themeColor="text1"/>
          <w:sz w:val="24"/>
          <w:szCs w:val="24"/>
        </w:rPr>
      </w:pPr>
      <w:r w:rsidRPr="00D426E7">
        <w:rPr>
          <w:rFonts w:ascii="Times New Roman" w:eastAsia="Times New Roman" w:hAnsi="Times New Roman" w:cs="Times New Roman"/>
          <w:color w:val="000000" w:themeColor="text1"/>
          <w:sz w:val="24"/>
          <w:szCs w:val="24"/>
        </w:rPr>
        <w:t>Оценивается качество устной и письменной речи, как и при выставлении положительной оценки.</w:t>
      </w:r>
    </w:p>
    <w:p w:rsidR="00D426E7" w:rsidRPr="00D426E7" w:rsidRDefault="00D426E7" w:rsidP="00D426E7">
      <w:pPr>
        <w:spacing w:after="0" w:line="240" w:lineRule="auto"/>
        <w:jc w:val="both"/>
        <w:rPr>
          <w:rFonts w:ascii="Times New Roman" w:hAnsi="Times New Roman" w:cs="Times New Roman"/>
          <w:b/>
          <w:sz w:val="24"/>
          <w:szCs w:val="24"/>
        </w:rPr>
      </w:pPr>
      <w:r w:rsidRPr="00D426E7">
        <w:rPr>
          <w:rFonts w:ascii="Times New Roman" w:hAnsi="Times New Roman" w:cs="Times New Roman"/>
          <w:b/>
          <w:sz w:val="24"/>
          <w:szCs w:val="24"/>
        </w:rPr>
        <w:t>Критерии оценки экзамена</w:t>
      </w:r>
    </w:p>
    <w:p w:rsidR="00D426E7" w:rsidRPr="00D426E7" w:rsidRDefault="00D426E7" w:rsidP="00D426E7">
      <w:pPr>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Оценка «5» («отлично») соответствует следующей качественной характеристике: «изложено правильное понимание вопроса и дан исчерпывающий на него ответ, содержание раскрыто полно, профессионально, грамотно». Выставляется студенту:</w:t>
      </w:r>
    </w:p>
    <w:p w:rsidR="00D426E7" w:rsidRPr="00D426E7" w:rsidRDefault="00D426E7" w:rsidP="008B7DE8">
      <w:pPr>
        <w:pStyle w:val="a3"/>
        <w:numPr>
          <w:ilvl w:val="0"/>
          <w:numId w:val="55"/>
        </w:numPr>
        <w:ind w:left="0"/>
        <w:jc w:val="both"/>
        <w:rPr>
          <w:rFonts w:ascii="Times New Roman" w:hAnsi="Times New Roman"/>
          <w:sz w:val="24"/>
          <w:szCs w:val="24"/>
        </w:rPr>
      </w:pPr>
      <w:r w:rsidRPr="00D426E7">
        <w:rPr>
          <w:rFonts w:ascii="Times New Roman" w:hAnsi="Times New Roman"/>
          <w:sz w:val="24"/>
          <w:szCs w:val="24"/>
        </w:rPr>
        <w:t xml:space="preserve">усвоившему взаимосвязь основных понятий дисциплины в их значении для приобретаемой профессии, проявившему творческие способности в понимании, изложении и использовании учебно-программного материала; </w:t>
      </w:r>
    </w:p>
    <w:p w:rsidR="00D426E7" w:rsidRPr="00D426E7" w:rsidRDefault="00D426E7" w:rsidP="008B7DE8">
      <w:pPr>
        <w:pStyle w:val="a3"/>
        <w:numPr>
          <w:ilvl w:val="0"/>
          <w:numId w:val="55"/>
        </w:numPr>
        <w:ind w:left="0"/>
        <w:jc w:val="both"/>
        <w:rPr>
          <w:rFonts w:ascii="Times New Roman" w:hAnsi="Times New Roman"/>
          <w:sz w:val="24"/>
          <w:szCs w:val="24"/>
        </w:rPr>
      </w:pPr>
      <w:r w:rsidRPr="00D426E7">
        <w:rPr>
          <w:rFonts w:ascii="Times New Roman" w:hAnsi="Times New Roman"/>
          <w:sz w:val="24"/>
          <w:szCs w:val="24"/>
        </w:rPr>
        <w:t xml:space="preserve">обнаружившему всестороннее систематическое знание учебно-программного материала, четко и самостоятельно (без наводящих вопросов) отвечающему на вопрос билета.  </w:t>
      </w:r>
    </w:p>
    <w:p w:rsidR="00D426E7" w:rsidRPr="00D426E7" w:rsidRDefault="00D426E7" w:rsidP="00D426E7">
      <w:pPr>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Оценка «4» («хорошо») соответствует следующей качественной характеристике: «изложено правильное понимание вопроса, дано достаточно подробное описание предмета ответа, приведены и раскрыты в тезисной форме основные понятия, относящиеся к предмету ответа, ошибочных положений нет». Выставляется студенту:</w:t>
      </w:r>
    </w:p>
    <w:p w:rsidR="00D426E7" w:rsidRPr="00D426E7" w:rsidRDefault="00D426E7" w:rsidP="008B7DE8">
      <w:pPr>
        <w:pStyle w:val="a3"/>
        <w:numPr>
          <w:ilvl w:val="0"/>
          <w:numId w:val="56"/>
        </w:numPr>
        <w:ind w:left="0"/>
        <w:jc w:val="both"/>
        <w:rPr>
          <w:rFonts w:ascii="Times New Roman" w:hAnsi="Times New Roman"/>
          <w:sz w:val="24"/>
          <w:szCs w:val="24"/>
        </w:rPr>
      </w:pPr>
      <w:r w:rsidRPr="00D426E7">
        <w:rPr>
          <w:rFonts w:ascii="Times New Roman" w:hAnsi="Times New Roman"/>
          <w:sz w:val="24"/>
          <w:szCs w:val="24"/>
        </w:rPr>
        <w:t>обнаружившему полное знание учебно-программного материала, грамотно и по существу отвечающему на вопрос билета и не допускающему при этом существенных неточностей;</w:t>
      </w:r>
    </w:p>
    <w:p w:rsidR="00D426E7" w:rsidRPr="00D426E7" w:rsidRDefault="00D426E7" w:rsidP="008B7DE8">
      <w:pPr>
        <w:pStyle w:val="a3"/>
        <w:numPr>
          <w:ilvl w:val="0"/>
          <w:numId w:val="56"/>
        </w:numPr>
        <w:ind w:left="0"/>
        <w:jc w:val="both"/>
        <w:rPr>
          <w:rFonts w:ascii="Times New Roman" w:hAnsi="Times New Roman"/>
          <w:sz w:val="24"/>
          <w:szCs w:val="24"/>
        </w:rPr>
      </w:pPr>
      <w:r w:rsidRPr="00D426E7">
        <w:rPr>
          <w:rFonts w:ascii="Times New Roman" w:hAnsi="Times New Roman"/>
          <w:sz w:val="24"/>
          <w:szCs w:val="24"/>
        </w:rPr>
        <w:t xml:space="preserve">показавшему систематический характер знаний по дисциплине и способному к их самостоятельному пополнению и обновлению в ходе дальнейшей учебы и профессиональной деятельности. </w:t>
      </w:r>
    </w:p>
    <w:p w:rsidR="00D426E7" w:rsidRPr="00D426E7" w:rsidRDefault="00D426E7" w:rsidP="00D426E7">
      <w:pPr>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Оценка «3» («удовлетворительно») выставляется студенту:</w:t>
      </w:r>
    </w:p>
    <w:p w:rsidR="00D426E7" w:rsidRPr="00D426E7" w:rsidRDefault="00D426E7" w:rsidP="008B7DE8">
      <w:pPr>
        <w:pStyle w:val="a3"/>
        <w:numPr>
          <w:ilvl w:val="0"/>
          <w:numId w:val="57"/>
        </w:numPr>
        <w:ind w:left="0"/>
        <w:jc w:val="both"/>
        <w:rPr>
          <w:rFonts w:ascii="Times New Roman" w:hAnsi="Times New Roman"/>
          <w:sz w:val="24"/>
          <w:szCs w:val="24"/>
        </w:rPr>
      </w:pPr>
      <w:r w:rsidRPr="00D426E7">
        <w:rPr>
          <w:rFonts w:ascii="Times New Roman" w:hAnsi="Times New Roman"/>
          <w:sz w:val="24"/>
          <w:szCs w:val="24"/>
        </w:rPr>
        <w:t xml:space="preserve">обнаружившему знание основного учебно-программного материала в объеме, необходимом для дальнейшей учебы и предстоящей работы по профессии, справляющемуся с выполнением заданий, предусмотренных программой; </w:t>
      </w:r>
    </w:p>
    <w:p w:rsidR="00D426E7" w:rsidRPr="00D426E7" w:rsidRDefault="00D426E7" w:rsidP="008B7DE8">
      <w:pPr>
        <w:pStyle w:val="a3"/>
        <w:numPr>
          <w:ilvl w:val="0"/>
          <w:numId w:val="57"/>
        </w:numPr>
        <w:ind w:left="0"/>
        <w:jc w:val="both"/>
        <w:rPr>
          <w:rFonts w:ascii="Times New Roman" w:hAnsi="Times New Roman"/>
          <w:sz w:val="24"/>
          <w:szCs w:val="24"/>
        </w:rPr>
      </w:pPr>
      <w:r w:rsidRPr="00D426E7">
        <w:rPr>
          <w:rFonts w:ascii="Times New Roman" w:hAnsi="Times New Roman"/>
          <w:sz w:val="24"/>
          <w:szCs w:val="24"/>
        </w:rPr>
        <w:t>допустившему неточности в ответе и при выполнении экзаменационных заданий, но обладающими необходимыми знаниями для их устранения под руководством преподавателя.</w:t>
      </w:r>
    </w:p>
    <w:p w:rsidR="00D426E7" w:rsidRPr="00D426E7" w:rsidRDefault="00D426E7" w:rsidP="00D426E7">
      <w:pPr>
        <w:spacing w:after="0" w:line="240" w:lineRule="auto"/>
        <w:ind w:firstLine="709"/>
        <w:jc w:val="both"/>
        <w:rPr>
          <w:rFonts w:ascii="Times New Roman" w:hAnsi="Times New Roman" w:cs="Times New Roman"/>
          <w:sz w:val="24"/>
          <w:szCs w:val="24"/>
        </w:rPr>
      </w:pPr>
      <w:r w:rsidRPr="00D426E7">
        <w:rPr>
          <w:rFonts w:ascii="Times New Roman" w:hAnsi="Times New Roman" w:cs="Times New Roman"/>
          <w:sz w:val="24"/>
          <w:szCs w:val="24"/>
        </w:rPr>
        <w:t>Оценка «2» («неудовлетворительно») выставляется студенту:</w:t>
      </w:r>
    </w:p>
    <w:p w:rsidR="00D426E7" w:rsidRPr="00D426E7" w:rsidRDefault="00D426E7" w:rsidP="008B7DE8">
      <w:pPr>
        <w:pStyle w:val="a3"/>
        <w:numPr>
          <w:ilvl w:val="0"/>
          <w:numId w:val="58"/>
        </w:numPr>
        <w:ind w:left="0"/>
        <w:jc w:val="both"/>
        <w:rPr>
          <w:rFonts w:ascii="Times New Roman" w:hAnsi="Times New Roman"/>
          <w:sz w:val="24"/>
          <w:szCs w:val="24"/>
        </w:rPr>
      </w:pPr>
      <w:r w:rsidRPr="00D426E7">
        <w:rPr>
          <w:rFonts w:ascii="Times New Roman" w:hAnsi="Times New Roman"/>
          <w:sz w:val="24"/>
          <w:szCs w:val="24"/>
        </w:rPr>
        <w:t xml:space="preserve">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w:t>
      </w:r>
    </w:p>
    <w:p w:rsidR="00D426E7" w:rsidRPr="00D74ED8" w:rsidRDefault="00D426E7" w:rsidP="008B7DE8">
      <w:pPr>
        <w:pStyle w:val="a3"/>
        <w:numPr>
          <w:ilvl w:val="0"/>
          <w:numId w:val="58"/>
        </w:numPr>
        <w:ind w:left="0"/>
        <w:jc w:val="both"/>
        <w:rPr>
          <w:rStyle w:val="FontStyle170"/>
          <w:sz w:val="24"/>
          <w:szCs w:val="24"/>
        </w:rPr>
      </w:pPr>
      <w:r w:rsidRPr="00D426E7">
        <w:rPr>
          <w:rFonts w:ascii="Times New Roman" w:hAnsi="Times New Roman"/>
          <w:sz w:val="24"/>
          <w:szCs w:val="24"/>
        </w:rPr>
        <w:t>давшему ответ, который не соответствует вопросу экзаменационного билета.</w:t>
      </w:r>
    </w:p>
    <w:p w:rsidR="00D426E7" w:rsidRPr="00D426E7" w:rsidRDefault="00D426E7" w:rsidP="00D74ED8">
      <w:pPr>
        <w:pStyle w:val="Style77"/>
        <w:widowControl/>
        <w:spacing w:line="240" w:lineRule="auto"/>
        <w:ind w:firstLine="845"/>
        <w:rPr>
          <w:rStyle w:val="FontStyle170"/>
          <w:sz w:val="24"/>
          <w:szCs w:val="24"/>
        </w:rPr>
      </w:pPr>
      <w:r w:rsidRPr="00D426E7">
        <w:rPr>
          <w:rStyle w:val="FontStyle170"/>
          <w:sz w:val="24"/>
          <w:szCs w:val="24"/>
        </w:rPr>
        <w:t>Количество экзаменов (включая комплексные экзамены, экзамены (квалификационные) не более 8 в каждом учебном году, зачетов и дифференцированных зачетов (суммарно) не более 10 в каждом учебном году без учета зачетов по физической культуре.</w:t>
      </w:r>
    </w:p>
    <w:p w:rsidR="00D426E7" w:rsidRPr="00D74ED8" w:rsidRDefault="00D426E7" w:rsidP="00D74ED8">
      <w:pPr>
        <w:pStyle w:val="Style77"/>
        <w:widowControl/>
        <w:spacing w:line="240" w:lineRule="auto"/>
        <w:ind w:firstLine="845"/>
      </w:pPr>
      <w:r w:rsidRPr="00D426E7">
        <w:rPr>
          <w:rStyle w:val="FontStyle170"/>
          <w:sz w:val="24"/>
          <w:szCs w:val="24"/>
        </w:rPr>
        <w:t>Распределение дисциплин, междисциплинарных курсов, профессиональных модулей, практик по элементам промежуточной аттестации, курсам и семестрам приведена в таблице.</w:t>
      </w:r>
    </w:p>
    <w:tbl>
      <w:tblPr>
        <w:tblW w:w="9781" w:type="dxa"/>
        <w:tblInd w:w="40" w:type="dxa"/>
        <w:tblLayout w:type="fixed"/>
        <w:tblCellMar>
          <w:left w:w="40" w:type="dxa"/>
          <w:right w:w="40" w:type="dxa"/>
        </w:tblCellMar>
        <w:tblLook w:val="0000" w:firstRow="0" w:lastRow="0" w:firstColumn="0" w:lastColumn="0" w:noHBand="0" w:noVBand="0"/>
      </w:tblPr>
      <w:tblGrid>
        <w:gridCol w:w="466"/>
        <w:gridCol w:w="494"/>
        <w:gridCol w:w="2017"/>
        <w:gridCol w:w="3544"/>
        <w:gridCol w:w="1701"/>
        <w:gridCol w:w="1559"/>
      </w:tblGrid>
      <w:tr w:rsidR="00D426E7" w:rsidRPr="00D74ED8" w:rsidTr="00D74ED8">
        <w:tc>
          <w:tcPr>
            <w:tcW w:w="466" w:type="dxa"/>
            <w:tcBorders>
              <w:top w:val="single" w:sz="6" w:space="0" w:color="auto"/>
              <w:left w:val="single" w:sz="6" w:space="0" w:color="auto"/>
              <w:bottom w:val="single" w:sz="6" w:space="0" w:color="auto"/>
              <w:right w:val="single" w:sz="6" w:space="0" w:color="auto"/>
            </w:tcBorders>
            <w:textDirection w:val="btLr"/>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Курс</w:t>
            </w:r>
          </w:p>
        </w:tc>
        <w:tc>
          <w:tcPr>
            <w:tcW w:w="494" w:type="dxa"/>
            <w:tcBorders>
              <w:top w:val="single" w:sz="6" w:space="0" w:color="auto"/>
              <w:left w:val="single" w:sz="6" w:space="0" w:color="auto"/>
              <w:bottom w:val="single" w:sz="6" w:space="0" w:color="auto"/>
              <w:right w:val="single" w:sz="6" w:space="0" w:color="auto"/>
            </w:tcBorders>
            <w:textDirection w:val="btLr"/>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Семестр</w:t>
            </w:r>
          </w:p>
        </w:tc>
        <w:tc>
          <w:tcPr>
            <w:tcW w:w="2017"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ind w:left="1152"/>
              <w:jc w:val="left"/>
              <w:rPr>
                <w:rStyle w:val="FontStyle173"/>
                <w:sz w:val="24"/>
                <w:szCs w:val="24"/>
              </w:rPr>
            </w:pPr>
            <w:r w:rsidRPr="00D74ED8">
              <w:rPr>
                <w:rStyle w:val="FontStyle173"/>
                <w:sz w:val="24"/>
                <w:szCs w:val="24"/>
              </w:rPr>
              <w:t>Зачеты</w:t>
            </w:r>
          </w:p>
        </w:tc>
        <w:tc>
          <w:tcPr>
            <w:tcW w:w="3544"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ind w:left="979"/>
              <w:jc w:val="left"/>
              <w:rPr>
                <w:rStyle w:val="FontStyle173"/>
                <w:sz w:val="24"/>
                <w:szCs w:val="24"/>
              </w:rPr>
            </w:pPr>
            <w:r w:rsidRPr="00D74ED8">
              <w:rPr>
                <w:rStyle w:val="FontStyle173"/>
                <w:sz w:val="24"/>
                <w:szCs w:val="24"/>
              </w:rPr>
              <w:t>Диф.зачеты</w:t>
            </w:r>
          </w:p>
        </w:tc>
        <w:tc>
          <w:tcPr>
            <w:tcW w:w="1701"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ind w:left="888"/>
              <w:jc w:val="left"/>
              <w:rPr>
                <w:rStyle w:val="FontStyle173"/>
                <w:sz w:val="24"/>
                <w:szCs w:val="24"/>
              </w:rPr>
            </w:pPr>
            <w:r w:rsidRPr="00D74ED8">
              <w:rPr>
                <w:rStyle w:val="FontStyle173"/>
                <w:sz w:val="24"/>
                <w:szCs w:val="24"/>
              </w:rPr>
              <w:t>Экзамены</w:t>
            </w:r>
          </w:p>
        </w:tc>
        <w:tc>
          <w:tcPr>
            <w:tcW w:w="1559"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ind w:left="418"/>
              <w:jc w:val="left"/>
              <w:rPr>
                <w:rStyle w:val="FontStyle173"/>
                <w:sz w:val="24"/>
                <w:szCs w:val="24"/>
              </w:rPr>
            </w:pPr>
            <w:r w:rsidRPr="00D74ED8">
              <w:rPr>
                <w:rStyle w:val="FontStyle173"/>
                <w:sz w:val="24"/>
                <w:szCs w:val="24"/>
              </w:rPr>
              <w:t>Экзамены (квалификационные)</w:t>
            </w:r>
          </w:p>
        </w:tc>
      </w:tr>
      <w:tr w:rsidR="00D426E7" w:rsidRPr="00D74ED8" w:rsidTr="00D74ED8">
        <w:tc>
          <w:tcPr>
            <w:tcW w:w="466"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1</w:t>
            </w:r>
          </w:p>
        </w:tc>
        <w:tc>
          <w:tcPr>
            <w:tcW w:w="494"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1</w:t>
            </w:r>
          </w:p>
        </w:tc>
        <w:tc>
          <w:tcPr>
            <w:tcW w:w="2017" w:type="dxa"/>
            <w:tcBorders>
              <w:top w:val="single" w:sz="6" w:space="0" w:color="auto"/>
              <w:left w:val="single" w:sz="6" w:space="0" w:color="auto"/>
              <w:bottom w:val="single" w:sz="6" w:space="0" w:color="auto"/>
              <w:right w:val="single" w:sz="6" w:space="0" w:color="auto"/>
            </w:tcBorders>
          </w:tcPr>
          <w:p w:rsidR="00D426E7" w:rsidRPr="00D74ED8" w:rsidRDefault="006358CA" w:rsidP="00405116">
            <w:pPr>
              <w:pStyle w:val="Style34"/>
              <w:widowControl/>
              <w:spacing w:line="240" w:lineRule="auto"/>
              <w:rPr>
                <w:rStyle w:val="FontStyle187"/>
                <w:sz w:val="24"/>
                <w:szCs w:val="24"/>
              </w:rPr>
            </w:pPr>
            <w:r w:rsidRPr="00D74ED8">
              <w:rPr>
                <w:rStyle w:val="FontStyle187"/>
                <w:sz w:val="24"/>
                <w:szCs w:val="24"/>
              </w:rPr>
              <w:t>Санитария и гигиена</w:t>
            </w:r>
          </w:p>
        </w:tc>
        <w:tc>
          <w:tcPr>
            <w:tcW w:w="3544"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34"/>
              <w:widowControl/>
              <w:spacing w:line="240" w:lineRule="auto"/>
              <w:rPr>
                <w:rStyle w:val="FontStyle187"/>
                <w:sz w:val="24"/>
                <w:szCs w:val="24"/>
              </w:rPr>
            </w:pPr>
          </w:p>
        </w:tc>
        <w:tc>
          <w:tcPr>
            <w:tcW w:w="1701"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38"/>
              <w:widowControl/>
            </w:pPr>
          </w:p>
        </w:tc>
        <w:tc>
          <w:tcPr>
            <w:tcW w:w="1559"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38"/>
              <w:widowControl/>
            </w:pPr>
          </w:p>
        </w:tc>
      </w:tr>
      <w:tr w:rsidR="00D426E7" w:rsidRPr="00D74ED8" w:rsidTr="00D74ED8">
        <w:tc>
          <w:tcPr>
            <w:tcW w:w="466"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1</w:t>
            </w:r>
          </w:p>
        </w:tc>
        <w:tc>
          <w:tcPr>
            <w:tcW w:w="494"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2</w:t>
            </w:r>
          </w:p>
        </w:tc>
        <w:tc>
          <w:tcPr>
            <w:tcW w:w="2017" w:type="dxa"/>
            <w:tcBorders>
              <w:top w:val="single" w:sz="6" w:space="0" w:color="auto"/>
              <w:left w:val="single" w:sz="6" w:space="0" w:color="auto"/>
              <w:bottom w:val="single" w:sz="6" w:space="0" w:color="auto"/>
              <w:right w:val="single" w:sz="6" w:space="0" w:color="auto"/>
            </w:tcBorders>
          </w:tcPr>
          <w:p w:rsidR="00D426E7" w:rsidRPr="00D74ED8" w:rsidRDefault="006358CA" w:rsidP="00405116">
            <w:pPr>
              <w:pStyle w:val="Style34"/>
              <w:widowControl/>
              <w:spacing w:line="240" w:lineRule="auto"/>
              <w:rPr>
                <w:rStyle w:val="FontStyle187"/>
                <w:sz w:val="24"/>
                <w:szCs w:val="24"/>
              </w:rPr>
            </w:pPr>
            <w:r w:rsidRPr="00D74ED8">
              <w:rPr>
                <w:rStyle w:val="FontStyle187"/>
                <w:sz w:val="24"/>
                <w:szCs w:val="24"/>
              </w:rPr>
              <w:t>Основы деловой культуры</w:t>
            </w:r>
          </w:p>
          <w:p w:rsidR="006358CA" w:rsidRPr="00D74ED8" w:rsidRDefault="006358CA" w:rsidP="00405116">
            <w:pPr>
              <w:pStyle w:val="Style34"/>
              <w:widowControl/>
              <w:spacing w:line="240" w:lineRule="auto"/>
              <w:rPr>
                <w:rStyle w:val="FontStyle187"/>
                <w:sz w:val="24"/>
                <w:szCs w:val="24"/>
              </w:rPr>
            </w:pPr>
            <w:r w:rsidRPr="00D74ED8">
              <w:rPr>
                <w:rStyle w:val="FontStyle187"/>
                <w:sz w:val="24"/>
                <w:szCs w:val="24"/>
              </w:rPr>
              <w:t>БЖ</w:t>
            </w:r>
          </w:p>
        </w:tc>
        <w:tc>
          <w:tcPr>
            <w:tcW w:w="3544" w:type="dxa"/>
            <w:tcBorders>
              <w:top w:val="single" w:sz="6" w:space="0" w:color="auto"/>
              <w:left w:val="single" w:sz="6" w:space="0" w:color="auto"/>
              <w:bottom w:val="single" w:sz="6" w:space="0" w:color="auto"/>
              <w:right w:val="single" w:sz="6" w:space="0" w:color="auto"/>
            </w:tcBorders>
          </w:tcPr>
          <w:p w:rsidR="006358CA" w:rsidRPr="00D74ED8" w:rsidRDefault="006358CA" w:rsidP="00405116">
            <w:pPr>
              <w:pStyle w:val="Style34"/>
              <w:widowControl/>
              <w:spacing w:line="240" w:lineRule="auto"/>
              <w:rPr>
                <w:rStyle w:val="FontStyle187"/>
                <w:sz w:val="24"/>
                <w:szCs w:val="24"/>
              </w:rPr>
            </w:pPr>
            <w:r w:rsidRPr="00D74ED8">
              <w:rPr>
                <w:rStyle w:val="FontStyle187"/>
                <w:sz w:val="24"/>
                <w:szCs w:val="24"/>
              </w:rPr>
              <w:t>Основы бухгалтерского учета</w:t>
            </w:r>
          </w:p>
          <w:p w:rsidR="006358CA" w:rsidRPr="00D74ED8" w:rsidRDefault="006358CA" w:rsidP="00405116">
            <w:pPr>
              <w:pStyle w:val="Style34"/>
              <w:widowControl/>
              <w:spacing w:line="240" w:lineRule="auto"/>
              <w:rPr>
                <w:rStyle w:val="FontStyle187"/>
                <w:sz w:val="24"/>
                <w:szCs w:val="24"/>
              </w:rPr>
            </w:pPr>
            <w:r w:rsidRPr="00D74ED8">
              <w:rPr>
                <w:rStyle w:val="FontStyle187"/>
                <w:sz w:val="24"/>
                <w:szCs w:val="24"/>
              </w:rPr>
              <w:t xml:space="preserve">Организация и технология </w:t>
            </w:r>
          </w:p>
          <w:p w:rsidR="006358CA" w:rsidRPr="00D74ED8" w:rsidRDefault="006358CA" w:rsidP="00405116">
            <w:pPr>
              <w:pStyle w:val="Style34"/>
              <w:widowControl/>
              <w:spacing w:line="240" w:lineRule="auto"/>
              <w:rPr>
                <w:rStyle w:val="FontStyle187"/>
                <w:sz w:val="24"/>
                <w:szCs w:val="24"/>
              </w:rPr>
            </w:pPr>
            <w:r w:rsidRPr="00D74ED8">
              <w:rPr>
                <w:rStyle w:val="FontStyle187"/>
                <w:sz w:val="24"/>
                <w:szCs w:val="24"/>
              </w:rPr>
              <w:t>розничной торговли</w:t>
            </w:r>
          </w:p>
          <w:p w:rsidR="00D426E7" w:rsidRPr="00D74ED8" w:rsidRDefault="006358CA" w:rsidP="00405116">
            <w:pPr>
              <w:pStyle w:val="Style34"/>
              <w:widowControl/>
              <w:spacing w:line="240" w:lineRule="auto"/>
              <w:rPr>
                <w:rStyle w:val="FontStyle187"/>
                <w:sz w:val="24"/>
                <w:szCs w:val="24"/>
              </w:rPr>
            </w:pPr>
            <w:r w:rsidRPr="00D74ED8">
              <w:rPr>
                <w:rStyle w:val="FontStyle187"/>
                <w:sz w:val="24"/>
                <w:szCs w:val="24"/>
              </w:rPr>
              <w:t>МДК.02.01. Розничная торговля продовольственными товарами</w:t>
            </w:r>
          </w:p>
        </w:tc>
        <w:tc>
          <w:tcPr>
            <w:tcW w:w="1701"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38"/>
              <w:widowControl/>
            </w:pPr>
          </w:p>
        </w:tc>
        <w:tc>
          <w:tcPr>
            <w:tcW w:w="1559" w:type="dxa"/>
            <w:tcBorders>
              <w:top w:val="single" w:sz="6" w:space="0" w:color="auto"/>
              <w:left w:val="single" w:sz="6" w:space="0" w:color="auto"/>
              <w:bottom w:val="single" w:sz="6" w:space="0" w:color="auto"/>
              <w:right w:val="single" w:sz="6" w:space="0" w:color="auto"/>
            </w:tcBorders>
          </w:tcPr>
          <w:p w:rsidR="00D426E7" w:rsidRPr="00D74ED8" w:rsidRDefault="00D426E7" w:rsidP="006358CA">
            <w:pPr>
              <w:pStyle w:val="Style34"/>
              <w:widowControl/>
              <w:spacing w:line="240" w:lineRule="auto"/>
            </w:pPr>
          </w:p>
        </w:tc>
      </w:tr>
      <w:tr w:rsidR="00D426E7" w:rsidRPr="00D74ED8" w:rsidTr="00D74ED8">
        <w:tc>
          <w:tcPr>
            <w:tcW w:w="466"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2</w:t>
            </w:r>
          </w:p>
        </w:tc>
        <w:tc>
          <w:tcPr>
            <w:tcW w:w="494"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3</w:t>
            </w:r>
          </w:p>
        </w:tc>
        <w:tc>
          <w:tcPr>
            <w:tcW w:w="2017" w:type="dxa"/>
            <w:tcBorders>
              <w:top w:val="single" w:sz="6" w:space="0" w:color="auto"/>
              <w:left w:val="single" w:sz="6" w:space="0" w:color="auto"/>
              <w:bottom w:val="single" w:sz="6" w:space="0" w:color="auto"/>
              <w:right w:val="single" w:sz="6" w:space="0" w:color="auto"/>
            </w:tcBorders>
          </w:tcPr>
          <w:p w:rsidR="00D426E7" w:rsidRPr="00D74ED8" w:rsidRDefault="006358CA" w:rsidP="00405116">
            <w:pPr>
              <w:pStyle w:val="Style34"/>
              <w:widowControl/>
              <w:spacing w:line="240" w:lineRule="auto"/>
              <w:rPr>
                <w:rStyle w:val="FontStyle187"/>
                <w:sz w:val="24"/>
                <w:szCs w:val="24"/>
              </w:rPr>
            </w:pPr>
            <w:r w:rsidRPr="00D74ED8">
              <w:rPr>
                <w:rStyle w:val="FontStyle187"/>
                <w:sz w:val="24"/>
                <w:szCs w:val="24"/>
              </w:rPr>
              <w:t>УП.02</w:t>
            </w:r>
          </w:p>
        </w:tc>
        <w:tc>
          <w:tcPr>
            <w:tcW w:w="3544" w:type="dxa"/>
            <w:tcBorders>
              <w:top w:val="single" w:sz="6" w:space="0" w:color="auto"/>
              <w:left w:val="single" w:sz="6" w:space="0" w:color="auto"/>
              <w:bottom w:val="single" w:sz="6" w:space="0" w:color="auto"/>
              <w:right w:val="single" w:sz="6" w:space="0" w:color="auto"/>
            </w:tcBorders>
          </w:tcPr>
          <w:p w:rsidR="006358CA" w:rsidRPr="00D74ED8" w:rsidRDefault="006358CA" w:rsidP="006358CA">
            <w:pPr>
              <w:pStyle w:val="Style34"/>
              <w:widowControl/>
              <w:spacing w:line="240" w:lineRule="auto"/>
            </w:pPr>
            <w:r w:rsidRPr="00D74ED8">
              <w:rPr>
                <w:rStyle w:val="FontStyle187"/>
                <w:sz w:val="24"/>
                <w:szCs w:val="24"/>
              </w:rPr>
              <w:t>География</w:t>
            </w:r>
            <w:r w:rsidRPr="00D74ED8">
              <w:t xml:space="preserve"> </w:t>
            </w:r>
          </w:p>
          <w:p w:rsidR="00D426E7" w:rsidRPr="00D74ED8" w:rsidRDefault="006358CA" w:rsidP="006358CA">
            <w:pPr>
              <w:pStyle w:val="Style34"/>
              <w:widowControl/>
              <w:spacing w:line="240" w:lineRule="auto"/>
            </w:pPr>
            <w:r w:rsidRPr="00D74ED8">
              <w:t>Информатика и ИКТ</w:t>
            </w:r>
          </w:p>
          <w:p w:rsidR="006358CA" w:rsidRPr="00D74ED8" w:rsidRDefault="006358CA" w:rsidP="006358CA">
            <w:pPr>
              <w:pStyle w:val="Style34"/>
              <w:widowControl/>
              <w:spacing w:line="240" w:lineRule="auto"/>
              <w:rPr>
                <w:rStyle w:val="FontStyle187"/>
                <w:sz w:val="24"/>
                <w:szCs w:val="24"/>
              </w:rPr>
            </w:pPr>
            <w:r w:rsidRPr="00D74ED8">
              <w:t>ПП.02</w:t>
            </w:r>
          </w:p>
        </w:tc>
        <w:tc>
          <w:tcPr>
            <w:tcW w:w="1701"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34"/>
              <w:widowControl/>
              <w:spacing w:line="240" w:lineRule="auto"/>
            </w:pPr>
          </w:p>
        </w:tc>
        <w:tc>
          <w:tcPr>
            <w:tcW w:w="1559" w:type="dxa"/>
            <w:tcBorders>
              <w:top w:val="single" w:sz="6" w:space="0" w:color="auto"/>
              <w:left w:val="single" w:sz="6" w:space="0" w:color="auto"/>
              <w:bottom w:val="single" w:sz="6" w:space="0" w:color="auto"/>
              <w:right w:val="single" w:sz="6" w:space="0" w:color="auto"/>
            </w:tcBorders>
          </w:tcPr>
          <w:p w:rsidR="00D426E7" w:rsidRPr="00D74ED8" w:rsidRDefault="00D74ED8" w:rsidP="00405116">
            <w:pPr>
              <w:pStyle w:val="Style38"/>
              <w:widowControl/>
            </w:pPr>
            <w:r w:rsidRPr="00D74ED8">
              <w:t>ПМ.02</w:t>
            </w:r>
          </w:p>
        </w:tc>
      </w:tr>
      <w:tr w:rsidR="00D426E7" w:rsidRPr="00D74ED8" w:rsidTr="00D74ED8">
        <w:tc>
          <w:tcPr>
            <w:tcW w:w="466"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2</w:t>
            </w:r>
          </w:p>
        </w:tc>
        <w:tc>
          <w:tcPr>
            <w:tcW w:w="494"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4</w:t>
            </w:r>
          </w:p>
        </w:tc>
        <w:tc>
          <w:tcPr>
            <w:tcW w:w="2017" w:type="dxa"/>
            <w:tcBorders>
              <w:top w:val="single" w:sz="6" w:space="0" w:color="auto"/>
              <w:left w:val="single" w:sz="6" w:space="0" w:color="auto"/>
              <w:bottom w:val="single" w:sz="6" w:space="0" w:color="auto"/>
              <w:right w:val="single" w:sz="6" w:space="0" w:color="auto"/>
            </w:tcBorders>
          </w:tcPr>
          <w:p w:rsidR="00D426E7" w:rsidRPr="00D74ED8" w:rsidRDefault="006358CA" w:rsidP="00405116">
            <w:pPr>
              <w:pStyle w:val="Style34"/>
              <w:widowControl/>
              <w:spacing w:line="240" w:lineRule="auto"/>
              <w:rPr>
                <w:rStyle w:val="FontStyle187"/>
                <w:sz w:val="24"/>
                <w:szCs w:val="24"/>
              </w:rPr>
            </w:pPr>
            <w:r w:rsidRPr="00D74ED8">
              <w:rPr>
                <w:rStyle w:val="FontStyle187"/>
                <w:sz w:val="24"/>
                <w:szCs w:val="24"/>
              </w:rPr>
              <w:t>Защита прав потребителей</w:t>
            </w:r>
          </w:p>
        </w:tc>
        <w:tc>
          <w:tcPr>
            <w:tcW w:w="3544" w:type="dxa"/>
            <w:tcBorders>
              <w:top w:val="single" w:sz="6" w:space="0" w:color="auto"/>
              <w:left w:val="single" w:sz="6" w:space="0" w:color="auto"/>
              <w:bottom w:val="single" w:sz="6" w:space="0" w:color="auto"/>
              <w:right w:val="single" w:sz="6" w:space="0" w:color="auto"/>
            </w:tcBorders>
          </w:tcPr>
          <w:p w:rsidR="006358CA" w:rsidRPr="00D74ED8" w:rsidRDefault="00D426E7" w:rsidP="00405116">
            <w:pPr>
              <w:pStyle w:val="Style38"/>
              <w:widowControl/>
            </w:pPr>
            <w:r w:rsidRPr="00D74ED8">
              <w:t>Русский язык</w:t>
            </w:r>
          </w:p>
          <w:p w:rsidR="006358CA" w:rsidRPr="00D74ED8" w:rsidRDefault="00D426E7" w:rsidP="00405116">
            <w:pPr>
              <w:pStyle w:val="Style38"/>
              <w:widowControl/>
              <w:rPr>
                <w:rStyle w:val="FontStyle187"/>
                <w:sz w:val="24"/>
                <w:szCs w:val="24"/>
              </w:rPr>
            </w:pPr>
            <w:r w:rsidRPr="00D74ED8">
              <w:t>Литература</w:t>
            </w:r>
            <w:r w:rsidR="006358CA" w:rsidRPr="00D74ED8">
              <w:rPr>
                <w:rStyle w:val="FontStyle187"/>
                <w:sz w:val="24"/>
                <w:szCs w:val="24"/>
              </w:rPr>
              <w:t xml:space="preserve"> </w:t>
            </w:r>
          </w:p>
          <w:p w:rsidR="00D74ED8" w:rsidRPr="00D74ED8" w:rsidRDefault="006358CA" w:rsidP="00405116">
            <w:pPr>
              <w:pStyle w:val="Style38"/>
              <w:widowControl/>
              <w:rPr>
                <w:rStyle w:val="FontStyle187"/>
                <w:sz w:val="24"/>
                <w:szCs w:val="24"/>
              </w:rPr>
            </w:pPr>
            <w:r w:rsidRPr="00D74ED8">
              <w:rPr>
                <w:rStyle w:val="FontStyle187"/>
                <w:sz w:val="24"/>
                <w:szCs w:val="24"/>
              </w:rPr>
              <w:t>Иностранный язык</w:t>
            </w:r>
          </w:p>
          <w:p w:rsidR="006358CA" w:rsidRPr="00D74ED8" w:rsidRDefault="006358CA" w:rsidP="00405116">
            <w:pPr>
              <w:pStyle w:val="Style38"/>
              <w:widowControl/>
              <w:rPr>
                <w:rStyle w:val="FontStyle187"/>
                <w:sz w:val="24"/>
                <w:szCs w:val="24"/>
              </w:rPr>
            </w:pPr>
            <w:r w:rsidRPr="00D74ED8">
              <w:rPr>
                <w:rStyle w:val="FontStyle187"/>
                <w:sz w:val="24"/>
                <w:szCs w:val="24"/>
              </w:rPr>
              <w:t xml:space="preserve"> Физическая культура </w:t>
            </w:r>
          </w:p>
          <w:p w:rsidR="00D426E7" w:rsidRPr="00D74ED8" w:rsidRDefault="006358CA" w:rsidP="00D74ED8">
            <w:pPr>
              <w:pStyle w:val="Style38"/>
              <w:widowControl/>
              <w:rPr>
                <w:rStyle w:val="FontStyle187"/>
                <w:sz w:val="24"/>
                <w:szCs w:val="24"/>
              </w:rPr>
            </w:pPr>
            <w:r w:rsidRPr="00D74ED8">
              <w:rPr>
                <w:rStyle w:val="FontStyle187"/>
                <w:sz w:val="24"/>
                <w:szCs w:val="24"/>
              </w:rPr>
              <w:t>Основы безопасности жизнедеятельности</w:t>
            </w:r>
          </w:p>
        </w:tc>
        <w:tc>
          <w:tcPr>
            <w:tcW w:w="1701" w:type="dxa"/>
            <w:tcBorders>
              <w:top w:val="single" w:sz="6" w:space="0" w:color="auto"/>
              <w:left w:val="single" w:sz="6" w:space="0" w:color="auto"/>
              <w:bottom w:val="single" w:sz="6" w:space="0" w:color="auto"/>
              <w:right w:val="single" w:sz="6" w:space="0" w:color="auto"/>
            </w:tcBorders>
          </w:tcPr>
          <w:p w:rsidR="00D426E7" w:rsidRPr="00D74ED8" w:rsidRDefault="006358CA" w:rsidP="006358CA">
            <w:pPr>
              <w:pStyle w:val="Style34"/>
              <w:widowControl/>
              <w:spacing w:line="240" w:lineRule="auto"/>
              <w:rPr>
                <w:rStyle w:val="FontStyle187"/>
                <w:sz w:val="24"/>
                <w:szCs w:val="24"/>
              </w:rPr>
            </w:pPr>
            <w:r w:rsidRPr="00D74ED8">
              <w:rPr>
                <w:rStyle w:val="FontStyle187"/>
                <w:sz w:val="24"/>
                <w:szCs w:val="24"/>
              </w:rPr>
              <w:t>Экономика</w:t>
            </w:r>
          </w:p>
        </w:tc>
        <w:tc>
          <w:tcPr>
            <w:tcW w:w="1559" w:type="dxa"/>
            <w:tcBorders>
              <w:top w:val="single" w:sz="6" w:space="0" w:color="auto"/>
              <w:left w:val="single" w:sz="6" w:space="0" w:color="auto"/>
              <w:bottom w:val="single" w:sz="6" w:space="0" w:color="auto"/>
              <w:right w:val="single" w:sz="6" w:space="0" w:color="auto"/>
            </w:tcBorders>
          </w:tcPr>
          <w:p w:rsidR="00D426E7" w:rsidRPr="00D74ED8" w:rsidRDefault="006358CA" w:rsidP="00405116">
            <w:pPr>
              <w:pStyle w:val="Style38"/>
              <w:widowControl/>
            </w:pPr>
            <w:r w:rsidRPr="00D74ED8">
              <w:t>ПМ.03</w:t>
            </w:r>
          </w:p>
        </w:tc>
      </w:tr>
      <w:tr w:rsidR="00D426E7" w:rsidRPr="00D74ED8" w:rsidTr="00D74ED8">
        <w:tc>
          <w:tcPr>
            <w:tcW w:w="466"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3</w:t>
            </w:r>
          </w:p>
        </w:tc>
        <w:tc>
          <w:tcPr>
            <w:tcW w:w="494" w:type="dxa"/>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5</w:t>
            </w:r>
          </w:p>
        </w:tc>
        <w:tc>
          <w:tcPr>
            <w:tcW w:w="2017" w:type="dxa"/>
            <w:tcBorders>
              <w:top w:val="single" w:sz="6" w:space="0" w:color="auto"/>
              <w:left w:val="single" w:sz="6" w:space="0" w:color="auto"/>
              <w:bottom w:val="single" w:sz="6" w:space="0" w:color="auto"/>
              <w:right w:val="single" w:sz="6" w:space="0" w:color="auto"/>
            </w:tcBorders>
          </w:tcPr>
          <w:p w:rsidR="00D426E7" w:rsidRPr="00D74ED8" w:rsidRDefault="006358CA" w:rsidP="00405116">
            <w:pPr>
              <w:pStyle w:val="Style34"/>
              <w:widowControl/>
              <w:spacing w:line="240" w:lineRule="auto"/>
              <w:rPr>
                <w:rStyle w:val="FontStyle187"/>
                <w:sz w:val="24"/>
                <w:szCs w:val="24"/>
              </w:rPr>
            </w:pPr>
            <w:r w:rsidRPr="00D74ED8">
              <w:rPr>
                <w:rStyle w:val="FontStyle187"/>
                <w:sz w:val="24"/>
                <w:szCs w:val="24"/>
              </w:rPr>
              <w:t xml:space="preserve">УП.01 </w:t>
            </w:r>
          </w:p>
        </w:tc>
        <w:tc>
          <w:tcPr>
            <w:tcW w:w="3544" w:type="dxa"/>
            <w:tcBorders>
              <w:top w:val="single" w:sz="6" w:space="0" w:color="auto"/>
              <w:left w:val="single" w:sz="6" w:space="0" w:color="auto"/>
              <w:bottom w:val="single" w:sz="6" w:space="0" w:color="auto"/>
              <w:right w:val="single" w:sz="6" w:space="0" w:color="auto"/>
            </w:tcBorders>
          </w:tcPr>
          <w:p w:rsidR="00D426E7" w:rsidRPr="00D74ED8" w:rsidRDefault="006358CA" w:rsidP="00405116">
            <w:pPr>
              <w:pStyle w:val="Style34"/>
              <w:widowControl/>
              <w:spacing w:line="240" w:lineRule="auto"/>
              <w:rPr>
                <w:rStyle w:val="FontStyle187"/>
                <w:sz w:val="24"/>
                <w:szCs w:val="24"/>
              </w:rPr>
            </w:pPr>
            <w:r w:rsidRPr="00D74ED8">
              <w:rPr>
                <w:rStyle w:val="FontStyle187"/>
                <w:sz w:val="24"/>
                <w:szCs w:val="24"/>
              </w:rPr>
              <w:t>История</w:t>
            </w:r>
          </w:p>
          <w:p w:rsidR="006358CA" w:rsidRPr="00D74ED8" w:rsidRDefault="006358CA" w:rsidP="00405116">
            <w:pPr>
              <w:pStyle w:val="Style34"/>
              <w:widowControl/>
              <w:spacing w:line="240" w:lineRule="auto"/>
              <w:rPr>
                <w:rStyle w:val="FontStyle187"/>
                <w:sz w:val="24"/>
                <w:szCs w:val="24"/>
              </w:rPr>
            </w:pPr>
            <w:r w:rsidRPr="00D74ED8">
              <w:rPr>
                <w:rStyle w:val="FontStyle187"/>
                <w:sz w:val="24"/>
                <w:szCs w:val="24"/>
              </w:rPr>
              <w:t>Обществознание</w:t>
            </w:r>
          </w:p>
          <w:p w:rsidR="006358CA" w:rsidRPr="00D74ED8" w:rsidRDefault="006358CA" w:rsidP="00405116">
            <w:pPr>
              <w:pStyle w:val="Style34"/>
              <w:widowControl/>
              <w:spacing w:line="240" w:lineRule="auto"/>
              <w:rPr>
                <w:rStyle w:val="FontStyle187"/>
                <w:sz w:val="24"/>
                <w:szCs w:val="24"/>
              </w:rPr>
            </w:pPr>
            <w:r w:rsidRPr="00D74ED8">
              <w:rPr>
                <w:rStyle w:val="FontStyle187"/>
                <w:sz w:val="24"/>
                <w:szCs w:val="24"/>
              </w:rPr>
              <w:t>Естествознание</w:t>
            </w:r>
          </w:p>
          <w:p w:rsidR="006358CA" w:rsidRPr="00D74ED8" w:rsidRDefault="006358CA" w:rsidP="00405116">
            <w:pPr>
              <w:pStyle w:val="Style34"/>
              <w:widowControl/>
              <w:spacing w:line="240" w:lineRule="auto"/>
              <w:rPr>
                <w:rStyle w:val="FontStyle187"/>
                <w:sz w:val="24"/>
                <w:szCs w:val="24"/>
              </w:rPr>
            </w:pPr>
            <w:r w:rsidRPr="00D74ED8">
              <w:rPr>
                <w:rStyle w:val="FontStyle187"/>
                <w:sz w:val="24"/>
                <w:szCs w:val="24"/>
              </w:rPr>
              <w:t>Право</w:t>
            </w:r>
          </w:p>
          <w:p w:rsidR="00D74ED8" w:rsidRPr="00D74ED8" w:rsidRDefault="00D74ED8" w:rsidP="00D74ED8">
            <w:pPr>
              <w:pStyle w:val="Style34"/>
              <w:widowControl/>
              <w:spacing w:line="240" w:lineRule="auto"/>
              <w:rPr>
                <w:rStyle w:val="FontStyle187"/>
                <w:sz w:val="24"/>
                <w:szCs w:val="24"/>
              </w:rPr>
            </w:pPr>
            <w:r w:rsidRPr="00D74ED8">
              <w:rPr>
                <w:rStyle w:val="FontStyle187"/>
                <w:sz w:val="24"/>
                <w:szCs w:val="24"/>
              </w:rPr>
              <w:t>МДК.01.01 . Розничная торговля непродовольственными товарами</w:t>
            </w:r>
          </w:p>
          <w:p w:rsidR="00D74ED8" w:rsidRPr="00D74ED8" w:rsidRDefault="00D74ED8" w:rsidP="00405116">
            <w:pPr>
              <w:pStyle w:val="Style34"/>
              <w:widowControl/>
              <w:spacing w:line="240" w:lineRule="auto"/>
              <w:rPr>
                <w:rStyle w:val="FontStyle187"/>
                <w:sz w:val="24"/>
                <w:szCs w:val="24"/>
              </w:rPr>
            </w:pPr>
            <w:r w:rsidRPr="00D74ED8">
              <w:rPr>
                <w:rStyle w:val="FontStyle187"/>
                <w:sz w:val="24"/>
                <w:szCs w:val="24"/>
              </w:rPr>
              <w:t xml:space="preserve">ПП.01 </w:t>
            </w:r>
          </w:p>
          <w:p w:rsidR="00D426E7" w:rsidRPr="00D74ED8" w:rsidRDefault="00D74ED8" w:rsidP="00405116">
            <w:pPr>
              <w:pStyle w:val="Style34"/>
              <w:widowControl/>
              <w:spacing w:line="240" w:lineRule="auto"/>
              <w:rPr>
                <w:rStyle w:val="FontStyle187"/>
                <w:sz w:val="24"/>
                <w:szCs w:val="24"/>
              </w:rPr>
            </w:pPr>
            <w:r w:rsidRPr="00D74ED8">
              <w:rPr>
                <w:rStyle w:val="FontStyle187"/>
                <w:sz w:val="24"/>
                <w:szCs w:val="24"/>
              </w:rPr>
              <w:t>ПП.03</w:t>
            </w:r>
          </w:p>
        </w:tc>
        <w:tc>
          <w:tcPr>
            <w:tcW w:w="1701" w:type="dxa"/>
            <w:tcBorders>
              <w:top w:val="single" w:sz="6" w:space="0" w:color="auto"/>
              <w:left w:val="single" w:sz="6" w:space="0" w:color="auto"/>
              <w:bottom w:val="single" w:sz="6" w:space="0" w:color="auto"/>
              <w:right w:val="single" w:sz="6" w:space="0" w:color="auto"/>
            </w:tcBorders>
          </w:tcPr>
          <w:p w:rsidR="00D426E7" w:rsidRPr="00D74ED8" w:rsidRDefault="00D426E7" w:rsidP="006358CA">
            <w:pPr>
              <w:pStyle w:val="Style38"/>
              <w:widowControl/>
              <w:rPr>
                <w:rStyle w:val="FontStyle187"/>
                <w:sz w:val="24"/>
                <w:szCs w:val="24"/>
              </w:rPr>
            </w:pPr>
          </w:p>
        </w:tc>
        <w:tc>
          <w:tcPr>
            <w:tcW w:w="1559" w:type="dxa"/>
            <w:tcBorders>
              <w:top w:val="single" w:sz="6" w:space="0" w:color="auto"/>
              <w:left w:val="single" w:sz="6" w:space="0" w:color="auto"/>
              <w:bottom w:val="single" w:sz="6" w:space="0" w:color="auto"/>
              <w:right w:val="single" w:sz="6" w:space="0" w:color="auto"/>
            </w:tcBorders>
          </w:tcPr>
          <w:p w:rsidR="00D426E7" w:rsidRPr="00D74ED8" w:rsidRDefault="00D74ED8" w:rsidP="00405116">
            <w:pPr>
              <w:pStyle w:val="Style38"/>
              <w:widowControl/>
            </w:pPr>
            <w:r w:rsidRPr="00D74ED8">
              <w:t xml:space="preserve">ПМ.01 </w:t>
            </w:r>
          </w:p>
        </w:tc>
      </w:tr>
      <w:tr w:rsidR="00D426E7" w:rsidRPr="00D74ED8" w:rsidTr="00D74ED8">
        <w:tc>
          <w:tcPr>
            <w:tcW w:w="960" w:type="dxa"/>
            <w:gridSpan w:val="2"/>
            <w:tcBorders>
              <w:top w:val="single" w:sz="6" w:space="0" w:color="auto"/>
              <w:left w:val="single" w:sz="6" w:space="0" w:color="auto"/>
              <w:bottom w:val="single" w:sz="6" w:space="0" w:color="auto"/>
              <w:right w:val="single" w:sz="6" w:space="0" w:color="auto"/>
            </w:tcBorders>
          </w:tcPr>
          <w:p w:rsidR="00D426E7" w:rsidRPr="00D74ED8" w:rsidRDefault="00D426E7" w:rsidP="00405116">
            <w:pPr>
              <w:pStyle w:val="Style88"/>
              <w:widowControl/>
              <w:spacing w:line="240" w:lineRule="auto"/>
              <w:jc w:val="left"/>
              <w:rPr>
                <w:rStyle w:val="FontStyle173"/>
                <w:sz w:val="24"/>
                <w:szCs w:val="24"/>
              </w:rPr>
            </w:pPr>
            <w:r w:rsidRPr="00D74ED8">
              <w:rPr>
                <w:rStyle w:val="FontStyle173"/>
                <w:sz w:val="24"/>
                <w:szCs w:val="24"/>
              </w:rPr>
              <w:t>Итого</w:t>
            </w:r>
          </w:p>
        </w:tc>
        <w:tc>
          <w:tcPr>
            <w:tcW w:w="2017" w:type="dxa"/>
            <w:tcBorders>
              <w:top w:val="single" w:sz="6" w:space="0" w:color="auto"/>
              <w:left w:val="single" w:sz="6" w:space="0" w:color="auto"/>
              <w:bottom w:val="single" w:sz="6" w:space="0" w:color="auto"/>
              <w:right w:val="single" w:sz="6" w:space="0" w:color="auto"/>
            </w:tcBorders>
          </w:tcPr>
          <w:p w:rsidR="00D426E7" w:rsidRPr="00D74ED8" w:rsidRDefault="00D74ED8" w:rsidP="00405116">
            <w:pPr>
              <w:pStyle w:val="Style88"/>
              <w:widowControl/>
              <w:spacing w:line="240" w:lineRule="auto"/>
              <w:jc w:val="center"/>
              <w:rPr>
                <w:rStyle w:val="FontStyle173"/>
                <w:sz w:val="24"/>
                <w:szCs w:val="24"/>
              </w:rPr>
            </w:pPr>
            <w:r w:rsidRPr="00D74ED8">
              <w:rPr>
                <w:rStyle w:val="FontStyle173"/>
                <w:sz w:val="24"/>
                <w:szCs w:val="24"/>
              </w:rPr>
              <w:t>6</w:t>
            </w:r>
          </w:p>
        </w:tc>
        <w:tc>
          <w:tcPr>
            <w:tcW w:w="3544" w:type="dxa"/>
            <w:tcBorders>
              <w:top w:val="single" w:sz="6" w:space="0" w:color="auto"/>
              <w:left w:val="single" w:sz="6" w:space="0" w:color="auto"/>
              <w:bottom w:val="single" w:sz="6" w:space="0" w:color="auto"/>
              <w:right w:val="single" w:sz="6" w:space="0" w:color="auto"/>
            </w:tcBorders>
          </w:tcPr>
          <w:p w:rsidR="00D426E7" w:rsidRPr="00D74ED8" w:rsidRDefault="00D74ED8" w:rsidP="00405116">
            <w:pPr>
              <w:pStyle w:val="Style88"/>
              <w:widowControl/>
              <w:spacing w:line="240" w:lineRule="auto"/>
              <w:ind w:left="1354"/>
              <w:jc w:val="left"/>
              <w:rPr>
                <w:rStyle w:val="FontStyle173"/>
                <w:sz w:val="24"/>
                <w:szCs w:val="24"/>
              </w:rPr>
            </w:pPr>
            <w:r w:rsidRPr="00D74ED8">
              <w:rPr>
                <w:rStyle w:val="FontStyle173"/>
                <w:sz w:val="24"/>
                <w:szCs w:val="24"/>
              </w:rPr>
              <w:t>18</w:t>
            </w:r>
          </w:p>
        </w:tc>
        <w:tc>
          <w:tcPr>
            <w:tcW w:w="1701" w:type="dxa"/>
            <w:tcBorders>
              <w:top w:val="single" w:sz="6" w:space="0" w:color="auto"/>
              <w:left w:val="single" w:sz="6" w:space="0" w:color="auto"/>
              <w:bottom w:val="single" w:sz="6" w:space="0" w:color="auto"/>
              <w:right w:val="single" w:sz="6" w:space="0" w:color="auto"/>
            </w:tcBorders>
          </w:tcPr>
          <w:p w:rsidR="00D426E7" w:rsidRPr="00D74ED8" w:rsidRDefault="00D74ED8" w:rsidP="00405116">
            <w:pPr>
              <w:pStyle w:val="Style88"/>
              <w:widowControl/>
              <w:spacing w:line="240" w:lineRule="auto"/>
              <w:ind w:left="1234"/>
              <w:jc w:val="left"/>
              <w:rPr>
                <w:rStyle w:val="FontStyle173"/>
                <w:sz w:val="24"/>
                <w:szCs w:val="24"/>
              </w:rPr>
            </w:pPr>
            <w:r w:rsidRPr="00D74ED8">
              <w:rPr>
                <w:rStyle w:val="FontStyle173"/>
                <w:sz w:val="24"/>
                <w:szCs w:val="24"/>
              </w:rPr>
              <w:t>1</w:t>
            </w:r>
          </w:p>
        </w:tc>
        <w:tc>
          <w:tcPr>
            <w:tcW w:w="1559" w:type="dxa"/>
            <w:tcBorders>
              <w:top w:val="single" w:sz="6" w:space="0" w:color="auto"/>
              <w:left w:val="single" w:sz="6" w:space="0" w:color="auto"/>
              <w:bottom w:val="single" w:sz="6" w:space="0" w:color="auto"/>
              <w:right w:val="single" w:sz="6" w:space="0" w:color="auto"/>
            </w:tcBorders>
          </w:tcPr>
          <w:p w:rsidR="00D426E7" w:rsidRPr="00D74ED8" w:rsidRDefault="00D74ED8" w:rsidP="00405116">
            <w:pPr>
              <w:pStyle w:val="Style88"/>
              <w:widowControl/>
              <w:spacing w:line="240" w:lineRule="auto"/>
              <w:ind w:left="1262"/>
              <w:jc w:val="center"/>
              <w:rPr>
                <w:rStyle w:val="FontStyle173"/>
                <w:sz w:val="24"/>
                <w:szCs w:val="24"/>
              </w:rPr>
            </w:pPr>
            <w:r w:rsidRPr="00D74ED8">
              <w:rPr>
                <w:rStyle w:val="FontStyle173"/>
                <w:sz w:val="24"/>
                <w:szCs w:val="24"/>
              </w:rPr>
              <w:t>3</w:t>
            </w:r>
          </w:p>
        </w:tc>
      </w:tr>
    </w:tbl>
    <w:p w:rsidR="00D426E7" w:rsidRPr="00D74ED8" w:rsidRDefault="00D426E7" w:rsidP="00D426E7">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4B6979" w:rsidRPr="00D74ED8" w:rsidRDefault="004B6979"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C41CF1" w:rsidRDefault="00C41CF1" w:rsidP="00C41CF1">
      <w:pPr>
        <w:widowControl w:val="0"/>
        <w:overflowPunct w:val="0"/>
        <w:autoSpaceDE w:val="0"/>
        <w:autoSpaceDN w:val="0"/>
        <w:adjustRightInd w:val="0"/>
        <w:spacing w:after="0" w:line="240" w:lineRule="auto"/>
        <w:ind w:firstLine="568"/>
        <w:contextualSpacing/>
        <w:jc w:val="both"/>
        <w:rPr>
          <w:rFonts w:ascii="Times New Roman" w:eastAsia="Times New Roman" w:hAnsi="Times New Roman" w:cs="Times New Roman"/>
          <w:sz w:val="20"/>
          <w:szCs w:val="20"/>
        </w:rPr>
      </w:pPr>
    </w:p>
    <w:p w:rsidR="00C41CF1" w:rsidRDefault="00C41CF1" w:rsidP="00C41CF1">
      <w:pPr>
        <w:widowControl w:val="0"/>
        <w:overflowPunct w:val="0"/>
        <w:autoSpaceDE w:val="0"/>
        <w:autoSpaceDN w:val="0"/>
        <w:adjustRightInd w:val="0"/>
        <w:spacing w:after="0" w:line="240" w:lineRule="auto"/>
        <w:ind w:firstLine="568"/>
        <w:contextualSpacing/>
        <w:jc w:val="both"/>
        <w:rPr>
          <w:rFonts w:ascii="Times New Roman" w:eastAsia="Times New Roman" w:hAnsi="Times New Roman" w:cs="Times New Roman"/>
          <w:sz w:val="20"/>
          <w:szCs w:val="20"/>
        </w:rPr>
      </w:pPr>
    </w:p>
    <w:p w:rsidR="00C41CF1" w:rsidRPr="00C41CF1" w:rsidRDefault="00C41CF1" w:rsidP="00C41CF1">
      <w:pPr>
        <w:widowControl w:val="0"/>
        <w:overflowPunct w:val="0"/>
        <w:autoSpaceDE w:val="0"/>
        <w:autoSpaceDN w:val="0"/>
        <w:adjustRightInd w:val="0"/>
        <w:spacing w:after="0" w:line="240" w:lineRule="auto"/>
        <w:ind w:firstLine="568"/>
        <w:contextualSpacing/>
        <w:jc w:val="both"/>
        <w:rPr>
          <w:rFonts w:ascii="Times New Roman" w:eastAsia="Times New Roman" w:hAnsi="Times New Roman" w:cs="Times New Roman"/>
          <w:sz w:val="24"/>
          <w:szCs w:val="24"/>
        </w:rPr>
      </w:pPr>
      <w:r w:rsidRPr="00C41CF1">
        <w:rPr>
          <w:rFonts w:ascii="Times New Roman" w:eastAsia="Times New Roman" w:hAnsi="Times New Roman" w:cs="Times New Roman"/>
          <w:sz w:val="24"/>
          <w:szCs w:val="24"/>
        </w:rPr>
        <w:t>Форма, порядок, содержание промежуточной аттестации по дисциплине, междисциплинарному курсу профессионального модуля выбирается преподавателем, согласуется на заседании цикловой методической комиссии, утверждается заместителями директора по УПР. Промежуточная аттестация по основным общеобразовательным программам среднего общего образования проводится в форме обязательных письменных экзаменов по математике и русскому языку и одного устного экзамена по профильной дисциплине общеобразовательного цикла, которая выбирается образовательной организацией. По остальным дисциплинам общеобразовательного цикла проводятся дифференцированные зачеты.</w:t>
      </w:r>
    </w:p>
    <w:p w:rsidR="00C41CF1" w:rsidRPr="00C41CF1" w:rsidRDefault="00C41CF1" w:rsidP="00C41CF1">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41CF1" w:rsidRPr="00C41CF1" w:rsidRDefault="00C41CF1" w:rsidP="00C41CF1">
      <w:pPr>
        <w:widowControl w:val="0"/>
        <w:overflowPunct w:val="0"/>
        <w:autoSpaceDE w:val="0"/>
        <w:autoSpaceDN w:val="0"/>
        <w:adjustRightInd w:val="0"/>
        <w:spacing w:after="0" w:line="240" w:lineRule="auto"/>
        <w:ind w:firstLine="568"/>
        <w:contextualSpacing/>
        <w:jc w:val="both"/>
        <w:rPr>
          <w:rFonts w:ascii="Times New Roman" w:eastAsia="Times New Roman" w:hAnsi="Times New Roman" w:cs="Times New Roman"/>
          <w:sz w:val="24"/>
          <w:szCs w:val="24"/>
        </w:rPr>
      </w:pPr>
      <w:r w:rsidRPr="00C41CF1">
        <w:rPr>
          <w:rFonts w:ascii="Times New Roman" w:eastAsia="Times New Roman" w:hAnsi="Times New Roman" w:cs="Times New Roman"/>
          <w:sz w:val="24"/>
          <w:szCs w:val="24"/>
        </w:rPr>
        <w:t xml:space="preserve">Устный экзамен по профильной дисциплине проводится - по билетам, в форме тестов. Перечень экзаменационных вопросов, содержание экзаменационных билетов, практических заданий для устного экзамена преподаватель разрабатывает самостоятельно. Экзаменационные материалы согласовываются на заседании цикловой методической комиссии и утверждаются заместителем директора. Конкретную форму проведения преподаватель определяет самостоятельно. </w:t>
      </w:r>
    </w:p>
    <w:p w:rsidR="00C41CF1" w:rsidRPr="00C41CF1" w:rsidRDefault="00C41CF1" w:rsidP="00C41CF1">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41CF1" w:rsidRPr="00C41CF1" w:rsidRDefault="00C41CF1" w:rsidP="00C41CF1">
      <w:pPr>
        <w:widowControl w:val="0"/>
        <w:overflowPunct w:val="0"/>
        <w:autoSpaceDE w:val="0"/>
        <w:autoSpaceDN w:val="0"/>
        <w:adjustRightInd w:val="0"/>
        <w:spacing w:after="0" w:line="240" w:lineRule="auto"/>
        <w:ind w:firstLine="568"/>
        <w:contextualSpacing/>
        <w:jc w:val="both"/>
        <w:rPr>
          <w:rFonts w:ascii="Times New Roman" w:eastAsia="Times New Roman" w:hAnsi="Times New Roman" w:cs="Times New Roman"/>
          <w:sz w:val="24"/>
          <w:szCs w:val="24"/>
        </w:rPr>
      </w:pPr>
      <w:r w:rsidRPr="00C41CF1">
        <w:rPr>
          <w:rFonts w:ascii="Times New Roman" w:eastAsia="Times New Roman" w:hAnsi="Times New Roman" w:cs="Times New Roman"/>
          <w:sz w:val="24"/>
          <w:szCs w:val="24"/>
        </w:rPr>
        <w:t>Письменные экзамены по математике и русскому языку проводятся по единым заданиям. Уровень подготовленности студента оценивается в баллах: 5 (отлично), 4 (хорошо), 3 (удовлетворительно), 2 (неудовлетворительно). Оценка, полученная на экзамене, заносится преподавателем в протокол экзамена (в том числе и неудовлетворительная). Экзаменационная оценка по учебной дисциплине, междисциплинарному курсу за данное полугодие  является определяющей независимо от полученных за полугодие оценок текущего контроля.</w:t>
      </w:r>
    </w:p>
    <w:p w:rsidR="00C41CF1" w:rsidRPr="00C41CF1" w:rsidRDefault="00C41CF1" w:rsidP="00C41CF1">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41CF1" w:rsidRPr="00C41CF1" w:rsidRDefault="00C41CF1" w:rsidP="00C41CF1">
      <w:pPr>
        <w:widowControl w:val="0"/>
        <w:overflowPunct w:val="0"/>
        <w:autoSpaceDE w:val="0"/>
        <w:autoSpaceDN w:val="0"/>
        <w:adjustRightInd w:val="0"/>
        <w:spacing w:after="0" w:line="240" w:lineRule="auto"/>
        <w:ind w:firstLine="568"/>
        <w:contextualSpacing/>
        <w:jc w:val="both"/>
        <w:rPr>
          <w:rFonts w:ascii="Times New Roman" w:eastAsia="Times New Roman" w:hAnsi="Times New Roman" w:cs="Times New Roman"/>
          <w:sz w:val="24"/>
          <w:szCs w:val="24"/>
        </w:rPr>
      </w:pPr>
      <w:r w:rsidRPr="00C41CF1">
        <w:rPr>
          <w:rFonts w:ascii="Times New Roman" w:eastAsia="Times New Roman" w:hAnsi="Times New Roman" w:cs="Times New Roman"/>
          <w:sz w:val="24"/>
          <w:szCs w:val="24"/>
        </w:rPr>
        <w:t>Экзамен (квалификационный) проводится в период в специально отведенный день, установленный календарным графиком учебного процесса согласно утверждаемого директором техникума расписания экзаменов, которое доводится до сведения обучающихся и преподавателей не позднее, чем за две недели до начала экзаменов.</w:t>
      </w:r>
    </w:p>
    <w:p w:rsidR="00C41CF1" w:rsidRPr="00C41CF1" w:rsidRDefault="00C41CF1" w:rsidP="00C41CF1">
      <w:pPr>
        <w:widowControl w:val="0"/>
        <w:autoSpaceDE w:val="0"/>
        <w:autoSpaceDN w:val="0"/>
        <w:adjustRightInd w:val="0"/>
        <w:spacing w:after="0" w:line="240" w:lineRule="auto"/>
        <w:contextualSpacing/>
        <w:rPr>
          <w:rFonts w:ascii="Times New Roman" w:eastAsia="Times New Roman" w:hAnsi="Times New Roman" w:cs="Times New Roman"/>
          <w:sz w:val="24"/>
          <w:szCs w:val="24"/>
        </w:rPr>
      </w:pPr>
    </w:p>
    <w:p w:rsidR="00C41CF1" w:rsidRPr="00C41CF1" w:rsidRDefault="00C41CF1" w:rsidP="00C41CF1">
      <w:pPr>
        <w:widowControl w:val="0"/>
        <w:overflowPunct w:val="0"/>
        <w:autoSpaceDE w:val="0"/>
        <w:autoSpaceDN w:val="0"/>
        <w:adjustRightInd w:val="0"/>
        <w:spacing w:after="0" w:line="240" w:lineRule="auto"/>
        <w:ind w:firstLine="568"/>
        <w:contextualSpacing/>
        <w:jc w:val="both"/>
        <w:rPr>
          <w:rFonts w:ascii="Times New Roman" w:eastAsia="Times New Roman" w:hAnsi="Times New Roman" w:cs="Times New Roman"/>
          <w:sz w:val="24"/>
          <w:szCs w:val="24"/>
        </w:rPr>
      </w:pPr>
      <w:r w:rsidRPr="00C41CF1">
        <w:rPr>
          <w:rFonts w:ascii="Times New Roman" w:eastAsia="Times New Roman" w:hAnsi="Times New Roman" w:cs="Times New Roman"/>
          <w:sz w:val="24"/>
          <w:szCs w:val="24"/>
        </w:rPr>
        <w:t>Экзамен (квалификационный) принимает экзаменационная комиссия в составе представителей техникума (администрация, преподаватели соответствующего профессионального модуля) и представителей работодателей (по усмотрению техникума). В экзаменационной ведомости фиксируется оценка, полученная на экзамене.</w:t>
      </w:r>
    </w:p>
    <w:p w:rsidR="00D74ED8" w:rsidRPr="00D74ED8" w:rsidRDefault="00D74ED8"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D74ED8" w:rsidRPr="00D74ED8" w:rsidRDefault="00D74ED8" w:rsidP="00D426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76133F" w:rsidRPr="00D74ED8" w:rsidRDefault="0076133F" w:rsidP="004B6979">
      <w:pPr>
        <w:pStyle w:val="a3"/>
        <w:numPr>
          <w:ilvl w:val="1"/>
          <w:numId w:val="5"/>
        </w:numPr>
        <w:ind w:left="0"/>
        <w:jc w:val="left"/>
        <w:rPr>
          <w:rFonts w:ascii="Times New Roman" w:hAnsi="Times New Roman"/>
          <w:b/>
          <w:sz w:val="24"/>
          <w:szCs w:val="24"/>
        </w:rPr>
      </w:pPr>
      <w:r w:rsidRPr="00D74ED8">
        <w:rPr>
          <w:rFonts w:ascii="Times New Roman" w:hAnsi="Times New Roman"/>
          <w:b/>
          <w:sz w:val="24"/>
          <w:szCs w:val="24"/>
        </w:rPr>
        <w:t>Требования к проведению государственной итоговой аттестации</w:t>
      </w:r>
    </w:p>
    <w:p w:rsidR="0076133F" w:rsidRPr="00D74ED8" w:rsidRDefault="0076133F" w:rsidP="004B6979">
      <w:pPr>
        <w:pStyle w:val="a3"/>
        <w:ind w:left="0"/>
        <w:rPr>
          <w:rFonts w:ascii="Times New Roman" w:hAnsi="Times New Roman"/>
          <w:sz w:val="24"/>
          <w:szCs w:val="24"/>
        </w:rPr>
      </w:pPr>
    </w:p>
    <w:p w:rsidR="004B6979" w:rsidRPr="00D74ED8" w:rsidRDefault="004B6979" w:rsidP="004B6979">
      <w:pPr>
        <w:suppressAutoHyphens/>
        <w:autoSpaceDE w:val="0"/>
        <w:autoSpaceDN w:val="0"/>
        <w:adjustRightInd w:val="0"/>
        <w:spacing w:after="0" w:line="240" w:lineRule="auto"/>
        <w:ind w:firstLine="709"/>
        <w:jc w:val="both"/>
        <w:rPr>
          <w:rFonts w:ascii="Times New Roman" w:hAnsi="Times New Roman"/>
          <w:b/>
          <w:sz w:val="24"/>
          <w:szCs w:val="24"/>
        </w:rPr>
      </w:pPr>
      <w:r w:rsidRPr="00D74ED8">
        <w:rPr>
          <w:rFonts w:ascii="Times New Roman" w:hAnsi="Times New Roman"/>
          <w:sz w:val="24"/>
          <w:szCs w:val="24"/>
        </w:rPr>
        <w:t>Государственная итоговая аттестация выпускников проводится по окончании</w:t>
      </w:r>
      <w:r w:rsidRPr="00D74ED8">
        <w:rPr>
          <w:rFonts w:ascii="Times New Roman" w:hAnsi="Times New Roman"/>
          <w:b/>
          <w:sz w:val="24"/>
          <w:szCs w:val="24"/>
        </w:rPr>
        <w:t xml:space="preserve"> </w:t>
      </w:r>
      <w:r w:rsidRPr="00D74ED8">
        <w:rPr>
          <w:rFonts w:ascii="Times New Roman" w:hAnsi="Times New Roman"/>
          <w:sz w:val="24"/>
          <w:szCs w:val="24"/>
        </w:rPr>
        <w:t>курса обучения, имеющего профессиональную завершённость, и заключается в определении соответствия уровня подготовки выпускников требованиям федеральных государственных образовательных стандартов с последующей выдачей документа государственного образца об уровне образования и квалификации.</w:t>
      </w:r>
    </w:p>
    <w:p w:rsidR="004B6979" w:rsidRPr="00D74ED8" w:rsidRDefault="004B6979" w:rsidP="004B6979">
      <w:pPr>
        <w:suppressAutoHyphens/>
        <w:autoSpaceDE w:val="0"/>
        <w:autoSpaceDN w:val="0"/>
        <w:adjustRightInd w:val="0"/>
        <w:spacing w:after="0" w:line="240" w:lineRule="auto"/>
        <w:ind w:firstLine="709"/>
        <w:jc w:val="both"/>
        <w:rPr>
          <w:rFonts w:ascii="Times New Roman" w:hAnsi="Times New Roman"/>
          <w:sz w:val="24"/>
          <w:szCs w:val="24"/>
        </w:rPr>
      </w:pPr>
      <w:r w:rsidRPr="00D74ED8">
        <w:rPr>
          <w:rFonts w:ascii="Times New Roman" w:hAnsi="Times New Roman"/>
          <w:sz w:val="24"/>
          <w:szCs w:val="24"/>
        </w:rPr>
        <w:t>Необходимым условием допуска к государственной итоговой аттестации является представление документов, подтверждающих освоение обучающимися компетенций при изучении ими теоретического материала и прохождении учебной практики (производственного обучения) и производственной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профессии, характеристики с мест прохождения производственной практики.</w:t>
      </w:r>
    </w:p>
    <w:p w:rsidR="004B6979" w:rsidRPr="00D74ED8" w:rsidRDefault="004B6979" w:rsidP="004B6979">
      <w:pPr>
        <w:suppressAutoHyphens/>
        <w:autoSpaceDE w:val="0"/>
        <w:autoSpaceDN w:val="0"/>
        <w:adjustRightInd w:val="0"/>
        <w:spacing w:after="0" w:line="240" w:lineRule="auto"/>
        <w:ind w:firstLine="709"/>
        <w:jc w:val="both"/>
        <w:rPr>
          <w:rFonts w:ascii="Times New Roman" w:hAnsi="Times New Roman"/>
          <w:sz w:val="24"/>
          <w:szCs w:val="24"/>
        </w:rPr>
      </w:pPr>
      <w:r w:rsidRPr="00D74ED8">
        <w:rPr>
          <w:rFonts w:ascii="Times New Roman" w:hAnsi="Times New Roman"/>
          <w:sz w:val="24"/>
          <w:szCs w:val="24"/>
        </w:rPr>
        <w:t>Государственная итоговая аттестация включает защиту выпускной квалификационной работы (выпускная практическая квалификационная работа и письменная экзаменационная работа). Обязательное требование – соответствие тематики выпускной квалификационной работы содержанию одного или нескольких профессиональным модулей; выпускная практическая квалификационная работа должна предусматривать сложность работы не ниже разряда по профессии рабочего, предусмотренного ФГОС СПО.</w:t>
      </w:r>
    </w:p>
    <w:p w:rsidR="004B6979" w:rsidRDefault="004B6979" w:rsidP="004B6979">
      <w:pPr>
        <w:tabs>
          <w:tab w:val="left" w:pos="864"/>
          <w:tab w:val="left" w:pos="1152"/>
          <w:tab w:val="left" w:pos="1440"/>
          <w:tab w:val="left" w:pos="2592"/>
          <w:tab w:val="left" w:pos="3168"/>
          <w:tab w:val="left" w:pos="3456"/>
        </w:tabs>
        <w:spacing w:after="0" w:line="240" w:lineRule="auto"/>
        <w:ind w:firstLine="709"/>
        <w:jc w:val="both"/>
        <w:rPr>
          <w:rFonts w:ascii="Times New Roman" w:hAnsi="Times New Roman"/>
          <w:sz w:val="24"/>
          <w:szCs w:val="24"/>
        </w:rPr>
      </w:pPr>
      <w:r w:rsidRPr="00D74ED8">
        <w:rPr>
          <w:rFonts w:ascii="Times New Roman" w:hAnsi="Times New Roman"/>
          <w:sz w:val="24"/>
          <w:szCs w:val="24"/>
        </w:rPr>
        <w:tab/>
        <w:t>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 августа 2013 года № 968.</w:t>
      </w:r>
    </w:p>
    <w:p w:rsidR="00C41CF1" w:rsidRDefault="00C41CF1" w:rsidP="004B6979">
      <w:pPr>
        <w:tabs>
          <w:tab w:val="left" w:pos="864"/>
          <w:tab w:val="left" w:pos="1152"/>
          <w:tab w:val="left" w:pos="1440"/>
          <w:tab w:val="left" w:pos="2592"/>
          <w:tab w:val="left" w:pos="3168"/>
          <w:tab w:val="left" w:pos="3456"/>
        </w:tabs>
        <w:spacing w:after="0" w:line="240" w:lineRule="auto"/>
        <w:ind w:firstLine="709"/>
        <w:jc w:val="both"/>
        <w:rPr>
          <w:rFonts w:ascii="Times New Roman" w:hAnsi="Times New Roman"/>
          <w:sz w:val="24"/>
          <w:szCs w:val="24"/>
        </w:rPr>
      </w:pPr>
    </w:p>
    <w:p w:rsidR="00C41CF1" w:rsidRPr="00C41CF1" w:rsidRDefault="00C41CF1" w:rsidP="00C41CF1">
      <w:pPr>
        <w:pStyle w:val="a6"/>
        <w:spacing w:before="0" w:beforeAutospacing="0" w:after="0"/>
        <w:ind w:left="-207" w:firstLine="915"/>
        <w:jc w:val="both"/>
        <w:rPr>
          <w:b/>
          <w:bCs/>
        </w:rPr>
      </w:pPr>
      <w:r w:rsidRPr="00C41CF1">
        <w:rPr>
          <w:bCs/>
        </w:rPr>
        <w:t xml:space="preserve">Перечень тем выпускных практических квалификационных  работ разрабатывается мастером производственного обучения совместно с ведущим преподавателем, рассматривается  на заседании методической комиссии «Сфера обслуживания», после предварительного заключения работодателей и утверждаются на педагогическом совете. Количество тем в перечне соответствует количеству обучающихся в группе плюс пять. </w:t>
      </w:r>
    </w:p>
    <w:p w:rsidR="00C41CF1" w:rsidRPr="00C41CF1" w:rsidRDefault="00C41CF1" w:rsidP="00C41CF1">
      <w:pPr>
        <w:pStyle w:val="a6"/>
        <w:spacing w:before="0" w:beforeAutospacing="0" w:after="0"/>
        <w:ind w:left="-207" w:firstLine="915"/>
        <w:jc w:val="both"/>
        <w:rPr>
          <w:bCs/>
        </w:rPr>
      </w:pPr>
      <w:r w:rsidRPr="00C41CF1">
        <w:rPr>
          <w:bCs/>
        </w:rPr>
        <w:t>Перечень тем выпускных практических  квалификационных работ доводится до сведения обучающихся не позднее, чем за 6 месяцев  до начала государственной итоговой аттестации  выпускников.</w:t>
      </w:r>
    </w:p>
    <w:p w:rsidR="00C41CF1" w:rsidRPr="00C41CF1" w:rsidRDefault="00C41CF1" w:rsidP="00C41CF1">
      <w:pPr>
        <w:spacing w:after="0" w:line="240" w:lineRule="auto"/>
        <w:ind w:firstLine="567"/>
        <w:jc w:val="both"/>
        <w:rPr>
          <w:rFonts w:ascii="Times New Roman" w:hAnsi="Times New Roman"/>
          <w:sz w:val="24"/>
          <w:szCs w:val="24"/>
          <w:lang w:eastAsia="ko-KR"/>
        </w:rPr>
      </w:pPr>
      <w:r w:rsidRPr="00C41CF1">
        <w:rPr>
          <w:rFonts w:ascii="Times New Roman" w:hAnsi="Times New Roman"/>
          <w:sz w:val="24"/>
          <w:szCs w:val="24"/>
          <w:lang w:eastAsia="ko-KR"/>
        </w:rPr>
        <w:t xml:space="preserve">Выпускная практическая квалификационная работа предусматривает сложность работы не ниже разряда по профессии </w:t>
      </w:r>
      <w:r w:rsidRPr="00C41CF1">
        <w:rPr>
          <w:rFonts w:eastAsia="Calibri"/>
          <w:b/>
          <w:sz w:val="24"/>
          <w:szCs w:val="24"/>
          <w:lang w:eastAsia="en-US"/>
        </w:rPr>
        <w:t xml:space="preserve">38.01.02  </w:t>
      </w:r>
      <w:r w:rsidRPr="00C41CF1">
        <w:rPr>
          <w:rFonts w:ascii="Times New Roman" w:eastAsia="Calibri" w:hAnsi="Times New Roman"/>
          <w:b/>
          <w:sz w:val="24"/>
          <w:szCs w:val="24"/>
          <w:lang w:eastAsia="en-US"/>
        </w:rPr>
        <w:t>Продавец, контролер-кассир</w:t>
      </w:r>
      <w:r w:rsidRPr="00C41CF1">
        <w:rPr>
          <w:rFonts w:ascii="Times New Roman" w:eastAsia="Calibri" w:hAnsi="Times New Roman"/>
          <w:sz w:val="24"/>
          <w:szCs w:val="24"/>
          <w:lang w:eastAsia="en-US"/>
        </w:rPr>
        <w:t>,</w:t>
      </w:r>
      <w:r w:rsidRPr="00C41CF1">
        <w:rPr>
          <w:rFonts w:ascii="Times New Roman" w:eastAsia="Calibri" w:hAnsi="Times New Roman"/>
          <w:b/>
          <w:sz w:val="24"/>
          <w:szCs w:val="24"/>
          <w:lang w:eastAsia="en-US"/>
        </w:rPr>
        <w:t xml:space="preserve"> </w:t>
      </w:r>
      <w:r w:rsidRPr="00C41CF1">
        <w:rPr>
          <w:rFonts w:ascii="Times New Roman" w:hAnsi="Times New Roman"/>
          <w:color w:val="FF0000"/>
          <w:sz w:val="24"/>
          <w:szCs w:val="24"/>
          <w:lang w:eastAsia="ko-KR"/>
        </w:rPr>
        <w:t xml:space="preserve"> </w:t>
      </w:r>
      <w:r w:rsidRPr="00C41CF1">
        <w:rPr>
          <w:rFonts w:ascii="Times New Roman" w:hAnsi="Times New Roman"/>
          <w:sz w:val="24"/>
          <w:szCs w:val="24"/>
          <w:lang w:eastAsia="ko-KR"/>
        </w:rPr>
        <w:t xml:space="preserve">предусмотренного ФГОС СПО. </w:t>
      </w:r>
    </w:p>
    <w:p w:rsidR="00C41CF1" w:rsidRPr="00C41CF1" w:rsidRDefault="00C41CF1" w:rsidP="00C41CF1">
      <w:pPr>
        <w:pStyle w:val="a6"/>
        <w:spacing w:before="0" w:beforeAutospacing="0" w:after="0"/>
        <w:jc w:val="both"/>
      </w:pPr>
      <w:r w:rsidRPr="00C41CF1">
        <w:rPr>
          <w:bCs/>
        </w:rPr>
        <w:tab/>
        <w:t xml:space="preserve">Государственную экзаменационную комиссию возглавляет председатель, который организует и контролирует деятельность государственной экзаменационной комиссии, обеспечивает единство требований, предъявляемым к выпускникам. </w:t>
      </w:r>
    </w:p>
    <w:p w:rsidR="00C41CF1" w:rsidRPr="00C41CF1" w:rsidRDefault="00C41CF1" w:rsidP="00C41CF1">
      <w:pPr>
        <w:pStyle w:val="a6"/>
        <w:spacing w:before="0" w:beforeAutospacing="0" w:after="0"/>
        <w:ind w:firstLine="709"/>
        <w:jc w:val="both"/>
        <w:rPr>
          <w:bCs/>
        </w:rPr>
      </w:pPr>
      <w:r w:rsidRPr="00C41CF1">
        <w:rPr>
          <w:bCs/>
        </w:rPr>
        <w:t xml:space="preserve">Состав государственной экзаменационной комиссии утверждается приказом директора КГБПОУ «ТАТТ». </w:t>
      </w:r>
    </w:p>
    <w:p w:rsidR="00C41CF1" w:rsidRPr="00C41CF1" w:rsidRDefault="00C41CF1" w:rsidP="00C41CF1">
      <w:pPr>
        <w:pStyle w:val="a6"/>
        <w:spacing w:before="0" w:beforeAutospacing="0" w:after="0"/>
        <w:ind w:firstLine="709"/>
        <w:jc w:val="both"/>
        <w:rPr>
          <w:bCs/>
        </w:rPr>
      </w:pPr>
      <w:r w:rsidRPr="00C41CF1">
        <w:rPr>
          <w:bCs/>
        </w:rPr>
        <w:t>Государственная экзаменационная комиссия действует в течение одного календарного года.</w:t>
      </w:r>
    </w:p>
    <w:p w:rsidR="00C41CF1" w:rsidRPr="00C41CF1" w:rsidRDefault="00C41CF1" w:rsidP="00C41CF1">
      <w:pPr>
        <w:pStyle w:val="a3"/>
        <w:ind w:left="-66" w:firstLine="774"/>
        <w:jc w:val="both"/>
        <w:rPr>
          <w:rFonts w:ascii="Times New Roman" w:hAnsi="Times New Roman"/>
          <w:sz w:val="24"/>
          <w:szCs w:val="24"/>
        </w:rPr>
      </w:pPr>
      <w:r w:rsidRPr="00C41CF1">
        <w:rPr>
          <w:rFonts w:ascii="Times New Roman" w:hAnsi="Times New Roman"/>
          <w:bCs/>
          <w:sz w:val="24"/>
          <w:szCs w:val="24"/>
        </w:rPr>
        <w:t xml:space="preserve">После государственной итоговой аттестации государственная экзаменационная комиссия </w:t>
      </w:r>
      <w:r w:rsidRPr="00C41CF1">
        <w:rPr>
          <w:rFonts w:ascii="Times New Roman" w:hAnsi="Times New Roman"/>
          <w:sz w:val="24"/>
          <w:szCs w:val="24"/>
        </w:rPr>
        <w:t>составляет отчёт о работе. В отчёте отражается следующая информация:</w:t>
      </w:r>
    </w:p>
    <w:p w:rsidR="00C41CF1" w:rsidRPr="00C41CF1" w:rsidRDefault="00C41CF1" w:rsidP="00C41CF1">
      <w:pPr>
        <w:spacing w:after="0" w:line="240" w:lineRule="auto"/>
        <w:ind w:firstLine="294"/>
        <w:jc w:val="both"/>
        <w:rPr>
          <w:rFonts w:ascii="Times New Roman" w:hAnsi="Times New Roman"/>
          <w:sz w:val="24"/>
          <w:szCs w:val="24"/>
        </w:rPr>
      </w:pPr>
      <w:r w:rsidRPr="00C41CF1">
        <w:rPr>
          <w:rFonts w:ascii="Times New Roman" w:hAnsi="Times New Roman"/>
          <w:sz w:val="24"/>
          <w:szCs w:val="24"/>
        </w:rPr>
        <w:t>- характеристика общего уровня подготовки выпускников по профессии</w:t>
      </w:r>
      <w:r w:rsidRPr="00C41CF1">
        <w:rPr>
          <w:rFonts w:ascii="Times New Roman" w:hAnsi="Times New Roman"/>
          <w:bCs/>
          <w:sz w:val="24"/>
          <w:szCs w:val="24"/>
        </w:rPr>
        <w:t>;</w:t>
      </w:r>
    </w:p>
    <w:p w:rsidR="00C41CF1" w:rsidRPr="00C41CF1" w:rsidRDefault="00C41CF1" w:rsidP="00C41CF1">
      <w:pPr>
        <w:spacing w:after="0" w:line="240" w:lineRule="auto"/>
        <w:ind w:firstLine="294"/>
        <w:jc w:val="both"/>
        <w:rPr>
          <w:rFonts w:ascii="Times New Roman" w:hAnsi="Times New Roman"/>
          <w:sz w:val="24"/>
          <w:szCs w:val="24"/>
        </w:rPr>
      </w:pPr>
      <w:r w:rsidRPr="00C41CF1">
        <w:rPr>
          <w:rFonts w:ascii="Times New Roman" w:hAnsi="Times New Roman"/>
          <w:sz w:val="24"/>
          <w:szCs w:val="24"/>
        </w:rPr>
        <w:t>- качество подготовки выпускников по профессии;</w:t>
      </w:r>
    </w:p>
    <w:p w:rsidR="00C41CF1" w:rsidRPr="00C41CF1" w:rsidRDefault="00C41CF1" w:rsidP="00C41CF1">
      <w:pPr>
        <w:spacing w:after="0" w:line="240" w:lineRule="auto"/>
        <w:ind w:firstLine="294"/>
        <w:jc w:val="both"/>
        <w:rPr>
          <w:rFonts w:ascii="Times New Roman" w:hAnsi="Times New Roman"/>
          <w:sz w:val="24"/>
          <w:szCs w:val="24"/>
        </w:rPr>
      </w:pPr>
      <w:r w:rsidRPr="00C41CF1">
        <w:rPr>
          <w:rFonts w:ascii="Times New Roman" w:hAnsi="Times New Roman"/>
          <w:sz w:val="24"/>
          <w:szCs w:val="24"/>
        </w:rPr>
        <w:t>- недостатки подготовки выпускников  по профессии;</w:t>
      </w:r>
    </w:p>
    <w:p w:rsidR="00C41CF1" w:rsidRPr="00C41CF1" w:rsidRDefault="00C41CF1" w:rsidP="00C41CF1">
      <w:pPr>
        <w:spacing w:after="0" w:line="240" w:lineRule="auto"/>
        <w:ind w:firstLine="294"/>
        <w:jc w:val="both"/>
        <w:rPr>
          <w:rFonts w:ascii="Times New Roman" w:hAnsi="Times New Roman"/>
          <w:sz w:val="24"/>
          <w:szCs w:val="24"/>
        </w:rPr>
      </w:pPr>
      <w:r w:rsidRPr="00C41CF1">
        <w:rPr>
          <w:rFonts w:ascii="Times New Roman" w:hAnsi="Times New Roman"/>
          <w:sz w:val="24"/>
          <w:szCs w:val="24"/>
        </w:rPr>
        <w:t>- выводы и предложения.</w:t>
      </w:r>
    </w:p>
    <w:p w:rsidR="00C41CF1" w:rsidRPr="00C41CF1" w:rsidRDefault="00C41CF1" w:rsidP="00C41CF1">
      <w:pPr>
        <w:spacing w:after="0" w:line="240" w:lineRule="auto"/>
        <w:ind w:firstLine="294"/>
        <w:jc w:val="both"/>
        <w:rPr>
          <w:rFonts w:ascii="Times New Roman" w:hAnsi="Times New Roman"/>
          <w:b/>
          <w:sz w:val="24"/>
          <w:szCs w:val="24"/>
        </w:rPr>
      </w:pPr>
      <w:r w:rsidRPr="00C41CF1">
        <w:rPr>
          <w:rFonts w:ascii="Times New Roman" w:hAnsi="Times New Roman"/>
          <w:b/>
          <w:sz w:val="24"/>
          <w:szCs w:val="24"/>
        </w:rPr>
        <w:t>Порядок проведения государственной итоговой аттестации</w:t>
      </w:r>
    </w:p>
    <w:p w:rsidR="00C41CF1" w:rsidRPr="00C41CF1" w:rsidRDefault="00C41CF1" w:rsidP="00C41CF1">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sz w:val="24"/>
          <w:szCs w:val="24"/>
        </w:rPr>
      </w:pPr>
      <w:r w:rsidRPr="00C41CF1">
        <w:rPr>
          <w:rFonts w:ascii="Times New Roman" w:hAnsi="Times New Roman"/>
          <w:b/>
          <w:sz w:val="24"/>
          <w:szCs w:val="24"/>
        </w:rPr>
        <w:tab/>
      </w:r>
      <w:r w:rsidRPr="00C41CF1">
        <w:rPr>
          <w:rFonts w:ascii="Times New Roman" w:hAnsi="Times New Roman"/>
          <w:sz w:val="24"/>
          <w:szCs w:val="24"/>
        </w:rPr>
        <w:t>К государственной итоговой аттестации допускаются студенты, не имеющие академической задолженности и в полном объеме выполнившие учебный план или индивидуальный учебный план по ППКРС.</w:t>
      </w:r>
    </w:p>
    <w:p w:rsidR="00C41CF1" w:rsidRPr="00C41CF1" w:rsidRDefault="00C41CF1" w:rsidP="00C41CF1">
      <w:pPr>
        <w:pStyle w:val="a6"/>
        <w:spacing w:before="0" w:beforeAutospacing="0" w:after="0"/>
        <w:ind w:firstLine="708"/>
        <w:jc w:val="both"/>
        <w:rPr>
          <w:bCs/>
        </w:rPr>
      </w:pPr>
      <w:r w:rsidRPr="00C41CF1">
        <w:t xml:space="preserve">Программа государственной итоговой аттестации, </w:t>
      </w:r>
      <w:r w:rsidRPr="00C41CF1">
        <w:rPr>
          <w:bCs/>
        </w:rPr>
        <w:t>темы письменных экзаменационных работ, темы выпускных практических квалификационных работ, требования к выпускным квалификационным работам, критерии оценки  знаний рассматриваются на заседании педагогического совета с участием председателя государственной экзаменационной комиссии  и утверждаются директором техникума.</w:t>
      </w:r>
    </w:p>
    <w:p w:rsidR="00C41CF1" w:rsidRPr="00C41CF1" w:rsidRDefault="00C41CF1" w:rsidP="00C41CF1">
      <w:pPr>
        <w:pStyle w:val="a6"/>
        <w:spacing w:before="0" w:beforeAutospacing="0" w:after="0"/>
        <w:ind w:firstLine="708"/>
        <w:jc w:val="both"/>
        <w:rPr>
          <w:bCs/>
        </w:rPr>
      </w:pPr>
      <w:r w:rsidRPr="00C41CF1">
        <w:t xml:space="preserve">Программа государственной итоговой аттестации </w:t>
      </w:r>
      <w:r w:rsidRPr="00C41CF1">
        <w:rPr>
          <w:bCs/>
        </w:rPr>
        <w:t xml:space="preserve">доводится до сведения обучающихся в июне месяце </w:t>
      </w:r>
      <w:r w:rsidRPr="00C41CF1">
        <w:rPr>
          <w:bCs/>
          <w:lang w:val="en-US"/>
        </w:rPr>
        <w:t>II</w:t>
      </w:r>
      <w:r w:rsidRPr="00C41CF1">
        <w:rPr>
          <w:bCs/>
        </w:rPr>
        <w:t xml:space="preserve"> курса (не позднее чем за 6 месяцев до начала государственной итоговой аттестации) при сроке обучения 2 года 5 месяцев.</w:t>
      </w:r>
    </w:p>
    <w:p w:rsidR="00C41CF1" w:rsidRPr="00C41CF1" w:rsidRDefault="00C41CF1" w:rsidP="00C41CF1">
      <w:pPr>
        <w:pStyle w:val="a6"/>
        <w:spacing w:before="0" w:beforeAutospacing="0" w:after="0"/>
        <w:jc w:val="both"/>
        <w:rPr>
          <w:bCs/>
        </w:rPr>
      </w:pPr>
      <w:r w:rsidRPr="00C41CF1">
        <w:rPr>
          <w:bCs/>
        </w:rPr>
        <w:t xml:space="preserve">  </w:t>
      </w:r>
      <w:r w:rsidRPr="00C41CF1">
        <w:rPr>
          <w:bCs/>
        </w:rPr>
        <w:tab/>
        <w:t>Защита выпускной квалификационной работы проводится на открытом заседании государственной экзаменационной комиссии с участием не менее двух третей ее состава.</w:t>
      </w:r>
    </w:p>
    <w:p w:rsidR="00C41CF1" w:rsidRPr="00C41CF1" w:rsidRDefault="00C41CF1" w:rsidP="00C41CF1">
      <w:pPr>
        <w:widowControl w:val="0"/>
        <w:autoSpaceDE w:val="0"/>
        <w:autoSpaceDN w:val="0"/>
        <w:adjustRightInd w:val="0"/>
        <w:spacing w:after="0" w:line="240" w:lineRule="auto"/>
        <w:ind w:firstLine="567"/>
        <w:jc w:val="both"/>
        <w:rPr>
          <w:rFonts w:ascii="Times New Roman" w:hAnsi="Times New Roman"/>
          <w:sz w:val="24"/>
          <w:szCs w:val="24"/>
        </w:rPr>
      </w:pPr>
      <w:r w:rsidRPr="00C41CF1">
        <w:rPr>
          <w:rFonts w:ascii="Times New Roman" w:hAnsi="Times New Roman"/>
          <w:sz w:val="24"/>
          <w:szCs w:val="24"/>
        </w:rPr>
        <w:t>Процедура защиты устанавливается председателем государственной аттестационной комиссии по согласованию с членами комиссии.</w:t>
      </w:r>
    </w:p>
    <w:p w:rsidR="00C41CF1" w:rsidRPr="00C41CF1" w:rsidRDefault="00C41CF1" w:rsidP="00C41CF1">
      <w:pPr>
        <w:widowControl w:val="0"/>
        <w:autoSpaceDE w:val="0"/>
        <w:autoSpaceDN w:val="0"/>
        <w:adjustRightInd w:val="0"/>
        <w:spacing w:after="0" w:line="240" w:lineRule="auto"/>
        <w:ind w:firstLine="567"/>
        <w:jc w:val="both"/>
        <w:rPr>
          <w:rFonts w:ascii="Times New Roman" w:hAnsi="Times New Roman"/>
          <w:sz w:val="24"/>
          <w:szCs w:val="24"/>
        </w:rPr>
      </w:pPr>
      <w:r w:rsidRPr="00C41CF1">
        <w:rPr>
          <w:rFonts w:ascii="Times New Roman" w:hAnsi="Times New Roman"/>
          <w:sz w:val="24"/>
          <w:szCs w:val="24"/>
        </w:rPr>
        <w:t xml:space="preserve"> Порядок защиты:</w:t>
      </w:r>
    </w:p>
    <w:p w:rsidR="00C41CF1" w:rsidRPr="00C41CF1" w:rsidRDefault="00C41CF1" w:rsidP="00C41CF1">
      <w:pPr>
        <w:widowControl w:val="0"/>
        <w:autoSpaceDE w:val="0"/>
        <w:autoSpaceDN w:val="0"/>
        <w:adjustRightInd w:val="0"/>
        <w:spacing w:after="0" w:line="240" w:lineRule="auto"/>
        <w:jc w:val="both"/>
        <w:rPr>
          <w:rFonts w:ascii="Times New Roman" w:hAnsi="Times New Roman"/>
          <w:sz w:val="24"/>
          <w:szCs w:val="24"/>
        </w:rPr>
      </w:pPr>
      <w:r w:rsidRPr="00C41CF1">
        <w:rPr>
          <w:rFonts w:ascii="Times New Roman" w:hAnsi="Times New Roman"/>
          <w:sz w:val="24"/>
          <w:szCs w:val="24"/>
        </w:rPr>
        <w:t>- чтение отзыва руководителя выпускной квалификационной работы;</w:t>
      </w:r>
    </w:p>
    <w:p w:rsidR="00C41CF1" w:rsidRPr="00C41CF1" w:rsidRDefault="00C41CF1" w:rsidP="00C41CF1">
      <w:pPr>
        <w:widowControl w:val="0"/>
        <w:autoSpaceDE w:val="0"/>
        <w:autoSpaceDN w:val="0"/>
        <w:adjustRightInd w:val="0"/>
        <w:spacing w:after="0" w:line="240" w:lineRule="auto"/>
        <w:jc w:val="both"/>
        <w:rPr>
          <w:rFonts w:ascii="Times New Roman" w:hAnsi="Times New Roman"/>
          <w:sz w:val="24"/>
          <w:szCs w:val="24"/>
        </w:rPr>
      </w:pPr>
      <w:r w:rsidRPr="00C41CF1">
        <w:rPr>
          <w:rFonts w:ascii="Times New Roman" w:hAnsi="Times New Roman"/>
          <w:sz w:val="24"/>
          <w:szCs w:val="24"/>
        </w:rPr>
        <w:t>- доклад (не более 15 минут) студента;</w:t>
      </w:r>
    </w:p>
    <w:p w:rsidR="00C41CF1" w:rsidRPr="00C41CF1" w:rsidRDefault="00C41CF1" w:rsidP="00C41CF1">
      <w:pPr>
        <w:widowControl w:val="0"/>
        <w:autoSpaceDE w:val="0"/>
        <w:autoSpaceDN w:val="0"/>
        <w:adjustRightInd w:val="0"/>
        <w:spacing w:after="0" w:line="240" w:lineRule="auto"/>
        <w:jc w:val="both"/>
        <w:rPr>
          <w:rFonts w:ascii="Times New Roman" w:hAnsi="Times New Roman"/>
          <w:sz w:val="24"/>
          <w:szCs w:val="24"/>
        </w:rPr>
      </w:pPr>
      <w:r w:rsidRPr="00C41CF1">
        <w:rPr>
          <w:rFonts w:ascii="Times New Roman" w:hAnsi="Times New Roman"/>
          <w:sz w:val="24"/>
          <w:szCs w:val="24"/>
        </w:rPr>
        <w:t>- ответы студента на вопросы;</w:t>
      </w:r>
    </w:p>
    <w:p w:rsidR="00C41CF1" w:rsidRPr="00C41CF1" w:rsidRDefault="00C41CF1" w:rsidP="00C41CF1">
      <w:pPr>
        <w:widowControl w:val="0"/>
        <w:autoSpaceDE w:val="0"/>
        <w:autoSpaceDN w:val="0"/>
        <w:adjustRightInd w:val="0"/>
        <w:spacing w:after="0" w:line="240" w:lineRule="auto"/>
        <w:jc w:val="both"/>
        <w:rPr>
          <w:rFonts w:ascii="Times New Roman" w:hAnsi="Times New Roman"/>
          <w:sz w:val="24"/>
          <w:szCs w:val="24"/>
        </w:rPr>
      </w:pPr>
      <w:r w:rsidRPr="00C41CF1">
        <w:rPr>
          <w:rFonts w:ascii="Times New Roman" w:hAnsi="Times New Roman"/>
          <w:sz w:val="24"/>
          <w:szCs w:val="24"/>
        </w:rPr>
        <w:t>- обмен мнениями.</w:t>
      </w:r>
    </w:p>
    <w:p w:rsidR="00C41CF1" w:rsidRPr="00C41CF1" w:rsidRDefault="00C41CF1" w:rsidP="00C41CF1">
      <w:pPr>
        <w:spacing w:after="0" w:line="240" w:lineRule="auto"/>
        <w:jc w:val="both"/>
        <w:rPr>
          <w:rFonts w:ascii="Times New Roman" w:hAnsi="Times New Roman"/>
          <w:sz w:val="24"/>
          <w:szCs w:val="24"/>
        </w:rPr>
      </w:pPr>
      <w:r w:rsidRPr="00C41CF1">
        <w:rPr>
          <w:rFonts w:ascii="Times New Roman" w:hAnsi="Times New Roman"/>
          <w:sz w:val="24"/>
          <w:szCs w:val="24"/>
        </w:rPr>
        <w:tab/>
        <w:t>Результаты защиты</w:t>
      </w:r>
      <w:r w:rsidRPr="00C41CF1">
        <w:rPr>
          <w:bCs/>
          <w:sz w:val="24"/>
          <w:szCs w:val="24"/>
        </w:rPr>
        <w:t xml:space="preserve"> </w:t>
      </w:r>
      <w:r w:rsidRPr="00C41CF1">
        <w:rPr>
          <w:rFonts w:ascii="Times New Roman" w:hAnsi="Times New Roman"/>
          <w:bCs/>
          <w:sz w:val="24"/>
          <w:szCs w:val="24"/>
        </w:rPr>
        <w:t>выпускной квалификационной работы,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государственной экзаменационной комиссии.</w:t>
      </w:r>
    </w:p>
    <w:p w:rsidR="00C41CF1" w:rsidRPr="00C41CF1" w:rsidRDefault="00C41CF1" w:rsidP="00C41CF1">
      <w:pPr>
        <w:pStyle w:val="a3"/>
        <w:ind w:left="-66" w:firstLine="774"/>
        <w:jc w:val="both"/>
        <w:rPr>
          <w:rFonts w:ascii="Times New Roman" w:hAnsi="Times New Roman"/>
          <w:sz w:val="24"/>
          <w:szCs w:val="24"/>
        </w:rPr>
      </w:pPr>
      <w:r w:rsidRPr="00C41CF1">
        <w:rPr>
          <w:rFonts w:ascii="Times New Roman" w:hAnsi="Times New Roman"/>
          <w:sz w:val="24"/>
          <w:szCs w:val="24"/>
        </w:rPr>
        <w:t>Решение государственной экзаменационной комиссии принимаются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В случае равенства голосов решающим является  голос председателя государственной экзаменационной комиссии.</w:t>
      </w:r>
    </w:p>
    <w:p w:rsidR="004C3EDB" w:rsidRDefault="005B763E" w:rsidP="004C3EDB">
      <w:pPr>
        <w:tabs>
          <w:tab w:val="left" w:pos="993"/>
        </w:tabs>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О</w:t>
      </w:r>
      <w:r w:rsidRPr="00C41CF1">
        <w:rPr>
          <w:rFonts w:ascii="Times New Roman" w:hAnsi="Times New Roman"/>
          <w:b/>
          <w:sz w:val="24"/>
          <w:szCs w:val="24"/>
        </w:rPr>
        <w:t xml:space="preserve">ценка результатов государственной итоговой </w:t>
      </w:r>
      <w:r w:rsidR="004C3EDB">
        <w:rPr>
          <w:rFonts w:ascii="Times New Roman" w:hAnsi="Times New Roman"/>
          <w:b/>
          <w:sz w:val="24"/>
          <w:szCs w:val="24"/>
        </w:rPr>
        <w:t>а</w:t>
      </w:r>
      <w:r w:rsidRPr="00C41CF1">
        <w:rPr>
          <w:rFonts w:ascii="Times New Roman" w:hAnsi="Times New Roman"/>
          <w:b/>
          <w:sz w:val="24"/>
          <w:szCs w:val="24"/>
        </w:rPr>
        <w:t>ттестации</w:t>
      </w:r>
    </w:p>
    <w:p w:rsidR="00C41CF1" w:rsidRPr="00C41CF1" w:rsidRDefault="00C41CF1" w:rsidP="004C3EDB">
      <w:pPr>
        <w:tabs>
          <w:tab w:val="left" w:pos="993"/>
        </w:tabs>
        <w:autoSpaceDE w:val="0"/>
        <w:autoSpaceDN w:val="0"/>
        <w:adjustRightInd w:val="0"/>
        <w:spacing w:after="0" w:line="240" w:lineRule="auto"/>
        <w:ind w:left="360"/>
        <w:jc w:val="both"/>
        <w:rPr>
          <w:rFonts w:ascii="Times New Roman" w:hAnsi="Times New Roman"/>
          <w:b/>
          <w:sz w:val="24"/>
          <w:szCs w:val="24"/>
        </w:rPr>
      </w:pPr>
      <w:r w:rsidRPr="00C41CF1">
        <w:rPr>
          <w:rFonts w:ascii="Times New Roman" w:hAnsi="Times New Roman"/>
          <w:b/>
          <w:sz w:val="24"/>
          <w:szCs w:val="24"/>
        </w:rPr>
        <w:t>Критерии оценки защиты выпускной квалификационной работы</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xml:space="preserve">Защита выпускной квалификационной работы оценивается государственной экзаменационной комиссией </w:t>
      </w:r>
      <w:r w:rsidRPr="00C41CF1">
        <w:rPr>
          <w:rFonts w:ascii="Times New Roman" w:hAnsi="Times New Roman"/>
          <w:bCs/>
          <w:sz w:val="24"/>
          <w:szCs w:val="24"/>
        </w:rPr>
        <w:t>оценкой  «отлично», «хорошо», «удовлетворительно», «неудовлетворительно».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Критерии оценки:</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полнота выполнения письменной экзаменационной работы в соответствии с заданием;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выполнение пояснительной записки с учетом требований стандартов, предъявляемых к текстовым документам, наличие в ней необходимых разделов, полнота содержания и последовательность изложения материала;</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xml:space="preserve">  - обоснованность, логическая последовательность, техническая грамотность, четкость, краткость доклада выпускника при защите;</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обоснованность,  логичность, четкость, краткость изложения ответов на дополнительные вопросы оценивается государственной экзаменационной комиссией;</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отзыв руководителя на письменную экзаменационную работу;</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выполнение качественной выпускной практической квалификационной работы.</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Оценка «отлично»: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письменная экзаменационная работа выполнена в полном объеме в соответствии с заданием;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пояснительная записка выполнена с учетом требований стандартов, предъявляемых к текстовым документам, наличие в ней необходимых разделов, полнота содержания и последовательность изложения материала;</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доклад выпускника при защите был обоснованным, логически последовательным, технически грамотным, четким, кратким;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ответы на дополнительные вопросы государственной экзаменационной комиссии были обоснованными, логически последовательными, четкими, краткими;</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руководитель оценил письменную экзаменационную работу на «отлично»;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оценили выпускную практическую квалификационную работу на «отлично».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Оценка «хорошо»: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письменная экзаменационная работа выполнена в полном объеме в соответствии с заданием;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пояснительная записка выполнена с учетом требований стандартов, предъявляемых к текстовым документам, наличие в ней необходимых разделов, полнота содержания и последовательность изложения материала;</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доклад выпускника при защите был обоснованным, логически последовательным, технически грамотным, четким, кратким;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ответы на дополнительные вопросы государственной экзаменационной комиссии были обоснованными, при наличии отдельных незначительных замечаний;</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руководитель оценил письменную экзаменационную работу на «хорошо» или «отлично»;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оценили выпускную практическую квалификационную работу на «хорошо» или «отлично».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Оценка «удовлетворительно»: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письменная экзаменационная работа выполнена в полном объеме в соответствии с заданием;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пояснительная записка выполнена с частичным соответствием требованиям стандартов, предъявляемых к текстовым документам;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имеются достаточные замечания по основным разделам работы;</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доклад выпускника при защите был последовательным, технически грамотным, четким, кратким;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ответы на дополнительные вопросы государственной экзаменационной комиссии были технически грамотными, но не обоснованными без четкого и краткого пояснения;</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руководитель оценил письменную экзаменационную работу на «хорошо» или «удовлетворительно»;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оценили выпускную практическую квалификационную работу на «хорошо» или «удовлетворительно».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Оценка «неудовлетворительно»: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письменная экзаменационная работа выполнена в полном объеме в соответствии с заданием;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пояснительная записка частично или полностью не соответствует требованиям стандартов, предъявляемых к текстовым документам, материал работы освещен очень кратко;</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доклад выпускника при защите был последовательным, технически не грамотным, кратким;</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ответы на дополнительные вопросы государственной экзаменационной комиссии были не верны;</w:t>
      </w:r>
    </w:p>
    <w:p w:rsidR="00C41CF1" w:rsidRPr="00C41CF1" w:rsidRDefault="00C41CF1" w:rsidP="00C41CF1">
      <w:pPr>
        <w:pStyle w:val="a3"/>
        <w:tabs>
          <w:tab w:val="left" w:pos="993"/>
          <w:tab w:val="left" w:pos="1626"/>
        </w:tabs>
        <w:autoSpaceDE w:val="0"/>
        <w:autoSpaceDN w:val="0"/>
        <w:adjustRightInd w:val="0"/>
        <w:ind w:left="0"/>
        <w:jc w:val="both"/>
        <w:rPr>
          <w:rFonts w:ascii="Times New Roman" w:hAnsi="Times New Roman"/>
          <w:sz w:val="24"/>
          <w:szCs w:val="24"/>
        </w:rPr>
      </w:pPr>
      <w:r w:rsidRPr="00C41CF1">
        <w:rPr>
          <w:rFonts w:ascii="Times New Roman" w:hAnsi="Times New Roman"/>
          <w:sz w:val="24"/>
          <w:szCs w:val="24"/>
        </w:rPr>
        <w:t>- оценили выпускную практическую квалификационную работу на «удовлетворительно».</w:t>
      </w:r>
    </w:p>
    <w:p w:rsidR="00C41CF1" w:rsidRPr="004C3EDB" w:rsidRDefault="00C41CF1" w:rsidP="004C3EDB">
      <w:pPr>
        <w:tabs>
          <w:tab w:val="left" w:pos="993"/>
          <w:tab w:val="left" w:pos="1626"/>
        </w:tabs>
        <w:autoSpaceDE w:val="0"/>
        <w:autoSpaceDN w:val="0"/>
        <w:adjustRightInd w:val="0"/>
        <w:jc w:val="both"/>
        <w:rPr>
          <w:rFonts w:ascii="Times New Roman" w:hAnsi="Times New Roman"/>
          <w:b/>
          <w:sz w:val="24"/>
          <w:szCs w:val="24"/>
        </w:rPr>
      </w:pPr>
      <w:r w:rsidRPr="004C3EDB">
        <w:rPr>
          <w:rFonts w:ascii="Times New Roman" w:hAnsi="Times New Roman"/>
          <w:b/>
          <w:sz w:val="24"/>
          <w:szCs w:val="24"/>
        </w:rPr>
        <w:t>Критерии оценки выполнения выпускной практической квалификационной работы</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hAnsi="Times New Roman"/>
          <w:b/>
          <w:sz w:val="24"/>
          <w:szCs w:val="24"/>
        </w:rPr>
        <w:t xml:space="preserve"> </w:t>
      </w:r>
      <w:r w:rsidRPr="00C41CF1">
        <w:rPr>
          <w:rFonts w:ascii="Times New Roman" w:eastAsia="Calibri" w:hAnsi="Times New Roman"/>
          <w:sz w:val="24"/>
          <w:szCs w:val="24"/>
          <w:lang w:eastAsia="en-US"/>
        </w:rPr>
        <w:t xml:space="preserve">  Выполненная  выпускная    практическая  квалификационная  работа</w:t>
      </w:r>
    </w:p>
    <w:p w:rsidR="004C3EDB"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оценивается государственной аттестационной комиссией в баллах:</w:t>
      </w:r>
    </w:p>
    <w:p w:rsidR="004C3EDB"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xml:space="preserve">отлично (5); </w:t>
      </w:r>
    </w:p>
    <w:p w:rsidR="004C3EDB"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xml:space="preserve">хорошо (4); </w:t>
      </w:r>
    </w:p>
    <w:p w:rsidR="004C3EDB"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xml:space="preserve">удовлетворительно (3); </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неудовлетворительно (2).</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xml:space="preserve">-  Критерии оценки выполнения работы:   овладение приемами работ, </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xml:space="preserve">соблюдение технических и технологических требований к качеству </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xml:space="preserve">производимых работ, выполнение установленных норм времени; умелое </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xml:space="preserve">пользование оборудованием, инструментом, приспособлениями; соблюдение </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требований безопасности труда и организации рабочего времени.</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Нормы оценки выпускных практических квалификационных работ:</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b/>
          <w:i/>
          <w:sz w:val="24"/>
          <w:szCs w:val="24"/>
          <w:lang w:eastAsia="en-US"/>
        </w:rPr>
        <w:t>- оценка "5</w:t>
      </w:r>
      <w:r w:rsidRPr="00C41CF1">
        <w:rPr>
          <w:rFonts w:ascii="Times New Roman" w:eastAsia="Calibri" w:hAnsi="Times New Roman"/>
          <w:sz w:val="24"/>
          <w:szCs w:val="24"/>
          <w:lang w:eastAsia="en-US"/>
        </w:rPr>
        <w:t xml:space="preserve">" (отлично) - аттестуемый уверенно и точно владеет приемами </w:t>
      </w:r>
    </w:p>
    <w:p w:rsidR="00C41CF1" w:rsidRPr="00C41CF1" w:rsidRDefault="00C41CF1" w:rsidP="004C3EDB">
      <w:pPr>
        <w:spacing w:after="0" w:line="240" w:lineRule="auto"/>
        <w:jc w:val="both"/>
        <w:rPr>
          <w:rFonts w:ascii="Times New Roman" w:eastAsia="Calibri" w:hAnsi="Times New Roman"/>
          <w:b/>
          <w:i/>
          <w:sz w:val="24"/>
          <w:szCs w:val="24"/>
          <w:lang w:eastAsia="en-US"/>
        </w:rPr>
      </w:pPr>
      <w:r w:rsidRPr="00C41CF1">
        <w:rPr>
          <w:rFonts w:ascii="Times New Roman" w:eastAsia="Calibri" w:hAnsi="Times New Roman"/>
          <w:sz w:val="24"/>
          <w:szCs w:val="24"/>
          <w:lang w:eastAsia="en-US"/>
        </w:rPr>
        <w:t>работ практического задания, соблюдает требования к качеству производимой  работы, умело пользуется оборудованием, инструментами, рационально организует рабочее место, соблюдает требования безопасности труда; умеет вести диалог с покупателем</w:t>
      </w:r>
      <w:r w:rsidRPr="00C41CF1">
        <w:rPr>
          <w:rFonts w:ascii="Times New Roman" w:eastAsia="Calibri" w:hAnsi="Times New Roman"/>
          <w:b/>
          <w:i/>
          <w:sz w:val="24"/>
          <w:szCs w:val="24"/>
          <w:lang w:eastAsia="en-US"/>
        </w:rPr>
        <w:t>,</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b/>
          <w:i/>
          <w:sz w:val="24"/>
          <w:szCs w:val="24"/>
          <w:lang w:eastAsia="en-US"/>
        </w:rPr>
        <w:t>- оценка "4</w:t>
      </w:r>
      <w:r w:rsidRPr="00C41CF1">
        <w:rPr>
          <w:rFonts w:ascii="Times New Roman" w:eastAsia="Calibri" w:hAnsi="Times New Roman"/>
          <w:sz w:val="24"/>
          <w:szCs w:val="24"/>
          <w:lang w:eastAsia="en-US"/>
        </w:rPr>
        <w:t>" (хорошо) - владеет приемами работ практического задания, но возможны отдельные несущественные ошибки, исправляемые самим аттестуемым, правильно организует рабочее место, соблюдает требования  безопасности труда;</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b/>
          <w:i/>
          <w:sz w:val="24"/>
          <w:szCs w:val="24"/>
          <w:lang w:eastAsia="en-US"/>
        </w:rPr>
        <w:t>- оценка "3</w:t>
      </w:r>
      <w:r w:rsidRPr="00C41CF1">
        <w:rPr>
          <w:rFonts w:ascii="Times New Roman" w:eastAsia="Calibri" w:hAnsi="Times New Roman"/>
          <w:sz w:val="24"/>
          <w:szCs w:val="24"/>
          <w:lang w:eastAsia="en-US"/>
        </w:rPr>
        <w:t xml:space="preserve">" (удовлетворительно) - ставится при недостаточном владении </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 xml:space="preserve">приемами работ практического задания, наличии ошибок, исправляемых с </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помощью мастера, отдельных несущественных ошибок в организации рабочего  места и соблюдении требований безопасности труда;</w:t>
      </w:r>
    </w:p>
    <w:p w:rsidR="00C41CF1" w:rsidRP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b/>
          <w:i/>
          <w:sz w:val="24"/>
          <w:szCs w:val="24"/>
          <w:lang w:eastAsia="en-US"/>
        </w:rPr>
        <w:t>- оценка "2"</w:t>
      </w:r>
      <w:r w:rsidRPr="00C41CF1">
        <w:rPr>
          <w:rFonts w:ascii="Times New Roman" w:eastAsia="Calibri" w:hAnsi="Times New Roman"/>
          <w:sz w:val="24"/>
          <w:szCs w:val="24"/>
          <w:lang w:eastAsia="en-US"/>
        </w:rPr>
        <w:t xml:space="preserve"> (неудовлетворительно) – аттестуемый не умеет выполнять </w:t>
      </w:r>
    </w:p>
    <w:p w:rsidR="00C41CF1" w:rsidRDefault="00C41CF1" w:rsidP="004C3EDB">
      <w:pPr>
        <w:spacing w:after="0" w:line="240" w:lineRule="auto"/>
        <w:jc w:val="both"/>
        <w:rPr>
          <w:rFonts w:ascii="Times New Roman" w:eastAsia="Calibri" w:hAnsi="Times New Roman"/>
          <w:sz w:val="24"/>
          <w:szCs w:val="24"/>
          <w:lang w:eastAsia="en-US"/>
        </w:rPr>
      </w:pPr>
      <w:r w:rsidRPr="00C41CF1">
        <w:rPr>
          <w:rFonts w:ascii="Times New Roman" w:eastAsia="Calibri" w:hAnsi="Times New Roman"/>
          <w:sz w:val="24"/>
          <w:szCs w:val="24"/>
          <w:lang w:eastAsia="en-US"/>
        </w:rPr>
        <w:t>приемы работ практического задания, допускает серьезные ошибки в организации  рабочего места, требования безопасности труда не соблюдаются.</w:t>
      </w:r>
    </w:p>
    <w:p w:rsidR="004C3EDB" w:rsidRPr="004C3EDB" w:rsidRDefault="004C3EDB" w:rsidP="004C3EDB">
      <w:pPr>
        <w:spacing w:after="0" w:line="240" w:lineRule="auto"/>
        <w:jc w:val="both"/>
        <w:rPr>
          <w:rFonts w:ascii="Times New Roman" w:eastAsia="Calibri" w:hAnsi="Times New Roman"/>
          <w:sz w:val="24"/>
          <w:szCs w:val="24"/>
          <w:lang w:eastAsia="en-US"/>
        </w:rPr>
      </w:pPr>
    </w:p>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Критерии оценки письменной экзаменационной работы</w:t>
      </w:r>
    </w:p>
    <w:p w:rsidR="004B6979" w:rsidRPr="00D74ED8" w:rsidRDefault="004B6979" w:rsidP="004B6979">
      <w:pPr>
        <w:spacing w:after="0" w:line="240" w:lineRule="auto"/>
        <w:ind w:firstLine="720"/>
        <w:jc w:val="both"/>
        <w:rPr>
          <w:rFonts w:ascii="Times New Roman" w:hAnsi="Times New Roman"/>
          <w:sz w:val="24"/>
          <w:szCs w:val="24"/>
          <w:u w:val="single"/>
        </w:rPr>
      </w:pPr>
      <w:r w:rsidRPr="00D74ED8">
        <w:rPr>
          <w:rFonts w:ascii="Times New Roman" w:hAnsi="Times New Roman"/>
          <w:sz w:val="24"/>
          <w:szCs w:val="24"/>
          <w:u w:val="single"/>
        </w:rPr>
        <w:t xml:space="preserve">1. Оценка </w:t>
      </w:r>
      <w:r w:rsidRPr="00D74ED8">
        <w:rPr>
          <w:rFonts w:ascii="Times New Roman" w:hAnsi="Times New Roman"/>
          <w:i/>
          <w:sz w:val="24"/>
          <w:szCs w:val="24"/>
          <w:u w:val="single"/>
        </w:rPr>
        <w:t>содержания</w:t>
      </w:r>
      <w:r w:rsidRPr="00D74ED8">
        <w:rPr>
          <w:rFonts w:ascii="Times New Roman" w:hAnsi="Times New Roman"/>
          <w:sz w:val="24"/>
          <w:szCs w:val="24"/>
          <w:u w:val="single"/>
        </w:rPr>
        <w:t xml:space="preserve"> и  </w:t>
      </w:r>
      <w:r w:rsidRPr="00D74ED8">
        <w:rPr>
          <w:rFonts w:ascii="Times New Roman" w:hAnsi="Times New Roman"/>
          <w:i/>
          <w:sz w:val="24"/>
          <w:szCs w:val="24"/>
          <w:u w:val="single"/>
        </w:rPr>
        <w:t>результатов</w:t>
      </w:r>
      <w:r w:rsidRPr="00D74ED8">
        <w:rPr>
          <w:rFonts w:ascii="Times New Roman" w:hAnsi="Times New Roman"/>
          <w:sz w:val="24"/>
          <w:szCs w:val="24"/>
          <w:u w:val="single"/>
        </w:rPr>
        <w:t xml:space="preserve"> 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6789"/>
      </w:tblGrid>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 xml:space="preserve">Характеристика содержания и результатов работы </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rPr>
                <w:rFonts w:ascii="Times New Roman" w:hAnsi="Times New Roman"/>
                <w:i/>
                <w:sz w:val="24"/>
                <w:szCs w:val="24"/>
              </w:rPr>
            </w:pPr>
            <w:r w:rsidRPr="00D74ED8">
              <w:rPr>
                <w:rFonts w:ascii="Times New Roman" w:hAnsi="Times New Roman"/>
                <w:i/>
                <w:sz w:val="24"/>
                <w:szCs w:val="24"/>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Cs/>
                <w:color w:val="000000"/>
                <w:kern w:val="24"/>
                <w:sz w:val="24"/>
                <w:szCs w:val="24"/>
                <w:u w:val="single"/>
              </w:rPr>
            </w:pPr>
            <w:r w:rsidRPr="00D74ED8">
              <w:rPr>
                <w:rFonts w:ascii="Times New Roman" w:hAnsi="Times New Roman"/>
                <w:bCs/>
                <w:color w:val="000000"/>
                <w:kern w:val="24"/>
                <w:sz w:val="24"/>
                <w:szCs w:val="24"/>
              </w:rPr>
              <w:t xml:space="preserve">1. Сформулированная цель работы достигнута </w:t>
            </w:r>
            <w:r w:rsidRPr="00D74ED8">
              <w:rPr>
                <w:rFonts w:ascii="Times New Roman" w:hAnsi="Times New Roman"/>
                <w:bCs/>
                <w:color w:val="000000"/>
                <w:kern w:val="24"/>
                <w:sz w:val="24"/>
                <w:szCs w:val="24"/>
                <w:u w:val="single"/>
              </w:rPr>
              <w:t xml:space="preserve">в значительной степени. </w:t>
            </w:r>
          </w:p>
          <w:p w:rsidR="004B6979" w:rsidRPr="00D74ED8" w:rsidRDefault="004B6979" w:rsidP="004B6979">
            <w:pPr>
              <w:spacing w:after="0" w:line="240" w:lineRule="auto"/>
              <w:jc w:val="both"/>
              <w:rPr>
                <w:rFonts w:ascii="Times New Roman" w:hAnsi="Times New Roman"/>
                <w:bCs/>
                <w:sz w:val="24"/>
                <w:szCs w:val="24"/>
              </w:rPr>
            </w:pPr>
            <w:r w:rsidRPr="00D74ED8">
              <w:rPr>
                <w:rFonts w:ascii="Times New Roman" w:hAnsi="Times New Roman"/>
                <w:bCs/>
                <w:sz w:val="24"/>
                <w:szCs w:val="24"/>
              </w:rPr>
              <w:t xml:space="preserve">2. В процессе анализа литературы отобраны источники. </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sz w:val="24"/>
                <w:szCs w:val="24"/>
              </w:rPr>
              <w:t xml:space="preserve">3. Приведенный пример (ситуация) из практики позволяет проверить </w:t>
            </w:r>
            <w:r w:rsidRPr="00D74ED8">
              <w:rPr>
                <w:rFonts w:ascii="Times New Roman" w:hAnsi="Times New Roman"/>
                <w:bCs/>
                <w:sz w:val="24"/>
                <w:szCs w:val="24"/>
                <w:u w:val="single"/>
              </w:rPr>
              <w:t xml:space="preserve">небольшую часть </w:t>
            </w:r>
            <w:r w:rsidRPr="00D74ED8">
              <w:rPr>
                <w:rFonts w:ascii="Times New Roman" w:hAnsi="Times New Roman"/>
                <w:bCs/>
                <w:sz w:val="24"/>
                <w:szCs w:val="24"/>
              </w:rPr>
              <w:t xml:space="preserve">выводов, сделанных по результатам теоретического анализа; выводы по результатам анализа приведенной ситуации согласуются </w:t>
            </w:r>
            <w:r w:rsidRPr="00D74ED8">
              <w:rPr>
                <w:rFonts w:ascii="Times New Roman" w:hAnsi="Times New Roman"/>
                <w:bCs/>
                <w:sz w:val="24"/>
                <w:szCs w:val="24"/>
                <w:u w:val="single"/>
              </w:rPr>
              <w:t>с небольшой частью</w:t>
            </w:r>
            <w:r w:rsidRPr="00D74ED8">
              <w:rPr>
                <w:rFonts w:ascii="Times New Roman" w:hAnsi="Times New Roman"/>
                <w:bCs/>
                <w:sz w:val="24"/>
                <w:szCs w:val="24"/>
              </w:rPr>
              <w:t xml:space="preserve"> теоретических выводов и </w:t>
            </w:r>
            <w:r w:rsidRPr="00D74ED8">
              <w:rPr>
                <w:rFonts w:ascii="Times New Roman" w:hAnsi="Times New Roman"/>
                <w:bCs/>
                <w:sz w:val="24"/>
                <w:szCs w:val="24"/>
                <w:u w:val="single"/>
              </w:rPr>
              <w:t>подтверждают</w:t>
            </w:r>
            <w:r w:rsidRPr="00D74ED8">
              <w:rPr>
                <w:rFonts w:ascii="Times New Roman" w:hAnsi="Times New Roman"/>
                <w:bCs/>
                <w:sz w:val="24"/>
                <w:szCs w:val="24"/>
              </w:rPr>
              <w:t xml:space="preserve"> их.</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rPr>
                <w:rFonts w:ascii="Times New Roman" w:hAnsi="Times New Roman"/>
                <w:i/>
                <w:sz w:val="24"/>
                <w:szCs w:val="24"/>
              </w:rPr>
            </w:pPr>
            <w:r w:rsidRPr="00D74ED8">
              <w:rPr>
                <w:rFonts w:ascii="Times New Roman" w:hAnsi="Times New Roman"/>
                <w:i/>
                <w:sz w:val="24"/>
                <w:szCs w:val="24"/>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Cs/>
                <w:sz w:val="24"/>
                <w:szCs w:val="24"/>
                <w:u w:val="single"/>
              </w:rPr>
            </w:pPr>
            <w:r w:rsidRPr="00D74ED8">
              <w:rPr>
                <w:rFonts w:ascii="Times New Roman" w:hAnsi="Times New Roman"/>
                <w:bCs/>
                <w:sz w:val="24"/>
                <w:szCs w:val="24"/>
              </w:rPr>
              <w:t xml:space="preserve">1. Сформулированная цель работы достигнута </w:t>
            </w:r>
            <w:r w:rsidRPr="00D74ED8">
              <w:rPr>
                <w:rFonts w:ascii="Times New Roman" w:hAnsi="Times New Roman"/>
                <w:bCs/>
                <w:sz w:val="24"/>
                <w:szCs w:val="24"/>
                <w:u w:val="single"/>
              </w:rPr>
              <w:t xml:space="preserve">почти полностью. </w:t>
            </w:r>
          </w:p>
          <w:p w:rsidR="004B6979" w:rsidRPr="00D74ED8" w:rsidRDefault="004B6979" w:rsidP="004B6979">
            <w:pPr>
              <w:spacing w:after="0" w:line="240" w:lineRule="auto"/>
              <w:jc w:val="both"/>
              <w:rPr>
                <w:rFonts w:ascii="Times New Roman" w:hAnsi="Times New Roman"/>
                <w:bCs/>
                <w:sz w:val="24"/>
                <w:szCs w:val="24"/>
                <w:u w:val="single"/>
              </w:rPr>
            </w:pPr>
            <w:r w:rsidRPr="00D74ED8">
              <w:rPr>
                <w:rFonts w:ascii="Times New Roman" w:hAnsi="Times New Roman"/>
                <w:bCs/>
                <w:sz w:val="24"/>
                <w:szCs w:val="24"/>
              </w:rPr>
              <w:t xml:space="preserve">2. Проведен отбор </w:t>
            </w:r>
            <w:r w:rsidRPr="00D74ED8">
              <w:rPr>
                <w:rFonts w:ascii="Times New Roman" w:hAnsi="Times New Roman"/>
                <w:bCs/>
                <w:sz w:val="24"/>
                <w:szCs w:val="24"/>
                <w:u w:val="single"/>
              </w:rPr>
              <w:t>источников</w:t>
            </w:r>
            <w:r w:rsidRPr="00D74ED8">
              <w:rPr>
                <w:rFonts w:ascii="Times New Roman" w:hAnsi="Times New Roman"/>
                <w:bCs/>
                <w:sz w:val="24"/>
                <w:szCs w:val="24"/>
              </w:rPr>
              <w:t xml:space="preserve"> и их </w:t>
            </w:r>
            <w:r w:rsidRPr="00D74ED8">
              <w:rPr>
                <w:rFonts w:ascii="Times New Roman" w:hAnsi="Times New Roman"/>
                <w:bCs/>
                <w:sz w:val="24"/>
                <w:szCs w:val="24"/>
                <w:u w:val="single"/>
              </w:rPr>
              <w:t>детальный анализ.</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sz w:val="24"/>
                <w:szCs w:val="24"/>
              </w:rPr>
              <w:t xml:space="preserve">3. Приведенный пример (ситуация) из практики позволяет проверить </w:t>
            </w:r>
            <w:r w:rsidRPr="00D74ED8">
              <w:rPr>
                <w:rFonts w:ascii="Times New Roman" w:hAnsi="Times New Roman"/>
                <w:bCs/>
                <w:sz w:val="24"/>
                <w:szCs w:val="24"/>
                <w:u w:val="single"/>
              </w:rPr>
              <w:t>большинство</w:t>
            </w:r>
            <w:r w:rsidRPr="00D74ED8">
              <w:rPr>
                <w:rFonts w:ascii="Times New Roman" w:hAnsi="Times New Roman"/>
                <w:bCs/>
                <w:sz w:val="24"/>
                <w:szCs w:val="24"/>
              </w:rPr>
              <w:t xml:space="preserve"> выводов, сделанных по результатам теоретического анализа; выводы по результатам анализа приведенной ситуации согласуются </w:t>
            </w:r>
            <w:r w:rsidRPr="00D74ED8">
              <w:rPr>
                <w:rFonts w:ascii="Times New Roman" w:hAnsi="Times New Roman"/>
                <w:bCs/>
                <w:sz w:val="24"/>
                <w:szCs w:val="24"/>
                <w:u w:val="single"/>
              </w:rPr>
              <w:t>с большей частью</w:t>
            </w:r>
            <w:r w:rsidRPr="00D74ED8">
              <w:rPr>
                <w:rFonts w:ascii="Times New Roman" w:hAnsi="Times New Roman"/>
                <w:bCs/>
                <w:sz w:val="24"/>
                <w:szCs w:val="24"/>
              </w:rPr>
              <w:t xml:space="preserve"> теоретических выводов, </w:t>
            </w:r>
            <w:r w:rsidRPr="00D74ED8">
              <w:rPr>
                <w:rFonts w:ascii="Times New Roman" w:hAnsi="Times New Roman"/>
                <w:bCs/>
                <w:sz w:val="24"/>
                <w:szCs w:val="24"/>
                <w:u w:val="single"/>
              </w:rPr>
              <w:t>подтверждают</w:t>
            </w:r>
            <w:r w:rsidRPr="00D74ED8">
              <w:rPr>
                <w:rFonts w:ascii="Times New Roman" w:hAnsi="Times New Roman"/>
                <w:bCs/>
                <w:sz w:val="24"/>
                <w:szCs w:val="24"/>
              </w:rPr>
              <w:t xml:space="preserve"> их.</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rPr>
                <w:rFonts w:ascii="Times New Roman" w:hAnsi="Times New Roman"/>
                <w:i/>
                <w:sz w:val="24"/>
                <w:szCs w:val="24"/>
              </w:rPr>
            </w:pPr>
            <w:r w:rsidRPr="00D74ED8">
              <w:rPr>
                <w:rFonts w:ascii="Times New Roman" w:hAnsi="Times New Roman"/>
                <w:i/>
                <w:sz w:val="24"/>
                <w:szCs w:val="24"/>
              </w:rPr>
              <w:t>5 (отлично)</w:t>
            </w:r>
          </w:p>
        </w:tc>
        <w:tc>
          <w:tcPr>
            <w:tcW w:w="12899" w:type="dxa"/>
            <w:tcBorders>
              <w:top w:val="single" w:sz="4" w:space="0" w:color="auto"/>
              <w:left w:val="single" w:sz="4" w:space="0" w:color="auto"/>
              <w:bottom w:val="single" w:sz="4" w:space="0" w:color="auto"/>
              <w:right w:val="single" w:sz="4" w:space="0" w:color="auto"/>
            </w:tcBorders>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 xml:space="preserve">1. Сформулированная цель работы реализована </w:t>
            </w:r>
            <w:r w:rsidRPr="00D74ED8">
              <w:rPr>
                <w:rFonts w:ascii="Times New Roman" w:hAnsi="Times New Roman"/>
                <w:bCs/>
                <w:color w:val="000000"/>
                <w:kern w:val="24"/>
                <w:sz w:val="24"/>
                <w:szCs w:val="24"/>
                <w:u w:val="single"/>
              </w:rPr>
              <w:t>полностью.</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 xml:space="preserve">2. Проведен отбор </w:t>
            </w:r>
            <w:r w:rsidRPr="00D74ED8">
              <w:rPr>
                <w:rFonts w:ascii="Times New Roman" w:hAnsi="Times New Roman"/>
                <w:bCs/>
                <w:color w:val="000000"/>
                <w:kern w:val="24"/>
                <w:sz w:val="24"/>
                <w:szCs w:val="24"/>
                <w:u w:val="single"/>
              </w:rPr>
              <w:t>источников</w:t>
            </w:r>
            <w:r w:rsidRPr="00D74ED8">
              <w:rPr>
                <w:rFonts w:ascii="Times New Roman" w:hAnsi="Times New Roman"/>
                <w:bCs/>
                <w:color w:val="000000"/>
                <w:kern w:val="24"/>
                <w:sz w:val="24"/>
                <w:szCs w:val="24"/>
              </w:rPr>
              <w:t xml:space="preserve"> и их </w:t>
            </w:r>
            <w:r w:rsidRPr="00D74ED8">
              <w:rPr>
                <w:rFonts w:ascii="Times New Roman" w:hAnsi="Times New Roman"/>
                <w:bCs/>
                <w:color w:val="000000"/>
                <w:kern w:val="24"/>
                <w:sz w:val="24"/>
                <w:szCs w:val="24"/>
                <w:u w:val="single"/>
              </w:rPr>
              <w:t>детальный анализ.</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 xml:space="preserve">3. Приведенный пример (ситуация) из практики </w:t>
            </w:r>
            <w:r w:rsidRPr="00D74ED8">
              <w:rPr>
                <w:rFonts w:ascii="Times New Roman" w:hAnsi="Times New Roman"/>
                <w:bCs/>
                <w:color w:val="000000"/>
                <w:kern w:val="24"/>
                <w:sz w:val="24"/>
                <w:szCs w:val="24"/>
                <w:u w:val="single"/>
              </w:rPr>
              <w:t>позволяет</w:t>
            </w:r>
            <w:r w:rsidRPr="00D74ED8">
              <w:rPr>
                <w:rFonts w:ascii="Times New Roman" w:hAnsi="Times New Roman"/>
                <w:bCs/>
                <w:color w:val="000000"/>
                <w:kern w:val="24"/>
                <w:sz w:val="24"/>
                <w:szCs w:val="24"/>
              </w:rPr>
              <w:t xml:space="preserve"> проверить выводы, сделанные по результатам теоретического анализа; выводы по результатам анализа приведенной ситуации </w:t>
            </w:r>
            <w:r w:rsidRPr="00D74ED8">
              <w:rPr>
                <w:rFonts w:ascii="Times New Roman" w:hAnsi="Times New Roman"/>
                <w:bCs/>
                <w:color w:val="000000"/>
                <w:kern w:val="24"/>
                <w:sz w:val="24"/>
                <w:szCs w:val="24"/>
                <w:u w:val="single"/>
              </w:rPr>
              <w:t>согласуются</w:t>
            </w:r>
            <w:r w:rsidRPr="00D74ED8">
              <w:rPr>
                <w:rFonts w:ascii="Times New Roman" w:hAnsi="Times New Roman"/>
                <w:bCs/>
                <w:color w:val="000000"/>
                <w:kern w:val="24"/>
                <w:sz w:val="24"/>
                <w:szCs w:val="24"/>
              </w:rPr>
              <w:t xml:space="preserve"> с теоретическими выводами, </w:t>
            </w:r>
            <w:r w:rsidRPr="00D74ED8">
              <w:rPr>
                <w:rFonts w:ascii="Times New Roman" w:hAnsi="Times New Roman"/>
                <w:bCs/>
                <w:color w:val="000000"/>
                <w:kern w:val="24"/>
                <w:sz w:val="24"/>
                <w:szCs w:val="24"/>
                <w:u w:val="single"/>
              </w:rPr>
              <w:t>подтверждают</w:t>
            </w:r>
            <w:r w:rsidRPr="00D74ED8">
              <w:rPr>
                <w:rFonts w:ascii="Times New Roman" w:hAnsi="Times New Roman"/>
                <w:bCs/>
                <w:color w:val="000000"/>
                <w:kern w:val="24"/>
                <w:sz w:val="24"/>
                <w:szCs w:val="24"/>
              </w:rPr>
              <w:t xml:space="preserve"> их. </w:t>
            </w:r>
          </w:p>
        </w:tc>
      </w:tr>
    </w:tbl>
    <w:p w:rsidR="004B6979" w:rsidRPr="00D74ED8" w:rsidRDefault="004B6979" w:rsidP="004B6979">
      <w:pPr>
        <w:spacing w:after="0" w:line="240" w:lineRule="auto"/>
        <w:jc w:val="both"/>
        <w:rPr>
          <w:rFonts w:ascii="Times New Roman" w:hAnsi="Times New Roman"/>
          <w:sz w:val="24"/>
          <w:szCs w:val="24"/>
          <w:u w:val="single"/>
        </w:rPr>
      </w:pPr>
      <w:r w:rsidRPr="00D74ED8">
        <w:rPr>
          <w:rFonts w:ascii="Times New Roman" w:hAnsi="Times New Roman"/>
          <w:sz w:val="24"/>
          <w:szCs w:val="24"/>
          <w:u w:val="single"/>
        </w:rPr>
        <w:t xml:space="preserve">2. Соответствие </w:t>
      </w:r>
      <w:r w:rsidRPr="00D74ED8">
        <w:rPr>
          <w:rFonts w:ascii="Times New Roman" w:hAnsi="Times New Roman"/>
          <w:i/>
          <w:sz w:val="24"/>
          <w:szCs w:val="24"/>
          <w:u w:val="single"/>
        </w:rPr>
        <w:t>содержания</w:t>
      </w:r>
      <w:r w:rsidRPr="00D74ED8">
        <w:rPr>
          <w:rFonts w:ascii="Times New Roman" w:hAnsi="Times New Roman"/>
          <w:sz w:val="24"/>
          <w:szCs w:val="24"/>
          <w:u w:val="single"/>
        </w:rPr>
        <w:t xml:space="preserve"> работы заявленной теме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4"/>
        <w:gridCol w:w="6786"/>
      </w:tblGrid>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 xml:space="preserve">Характеристика  </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 xml:space="preserve">Содержание работы </w:t>
            </w:r>
            <w:r w:rsidRPr="00D74ED8">
              <w:rPr>
                <w:rFonts w:ascii="Times New Roman" w:hAnsi="Times New Roman"/>
                <w:bCs/>
                <w:color w:val="000000"/>
                <w:kern w:val="24"/>
                <w:sz w:val="24"/>
                <w:szCs w:val="24"/>
                <w:u w:val="single"/>
              </w:rPr>
              <w:t>частично соответствует</w:t>
            </w:r>
            <w:r w:rsidRPr="00D74ED8">
              <w:rPr>
                <w:rFonts w:ascii="Times New Roman" w:hAnsi="Times New Roman"/>
                <w:bCs/>
                <w:color w:val="000000"/>
                <w:kern w:val="24"/>
                <w:sz w:val="24"/>
                <w:szCs w:val="24"/>
              </w:rPr>
              <w:t xml:space="preserve"> заявленной теме</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 xml:space="preserve">Содержание работы </w:t>
            </w:r>
            <w:r w:rsidRPr="00D74ED8">
              <w:rPr>
                <w:rFonts w:ascii="Times New Roman" w:hAnsi="Times New Roman"/>
                <w:bCs/>
                <w:color w:val="000000"/>
                <w:kern w:val="24"/>
                <w:sz w:val="24"/>
                <w:szCs w:val="24"/>
                <w:u w:val="single"/>
              </w:rPr>
              <w:t>почти полностью соответствует</w:t>
            </w:r>
            <w:r w:rsidRPr="00D74ED8">
              <w:rPr>
                <w:rFonts w:ascii="Times New Roman" w:hAnsi="Times New Roman"/>
                <w:bCs/>
                <w:color w:val="000000"/>
                <w:kern w:val="24"/>
                <w:sz w:val="24"/>
                <w:szCs w:val="24"/>
              </w:rPr>
              <w:t xml:space="preserve"> заявленной теме</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5 (отлично)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 xml:space="preserve">Содержание работы </w:t>
            </w:r>
            <w:r w:rsidRPr="00D74ED8">
              <w:rPr>
                <w:rFonts w:ascii="Times New Roman" w:hAnsi="Times New Roman"/>
                <w:bCs/>
                <w:color w:val="000000"/>
                <w:kern w:val="24"/>
                <w:sz w:val="24"/>
                <w:szCs w:val="24"/>
                <w:u w:val="single"/>
              </w:rPr>
              <w:t>полностью соответствует</w:t>
            </w:r>
            <w:r w:rsidRPr="00D74ED8">
              <w:rPr>
                <w:rFonts w:ascii="Times New Roman" w:hAnsi="Times New Roman"/>
                <w:bCs/>
                <w:color w:val="000000"/>
                <w:kern w:val="24"/>
                <w:sz w:val="24"/>
                <w:szCs w:val="24"/>
              </w:rPr>
              <w:t xml:space="preserve"> заявленной теме</w:t>
            </w:r>
          </w:p>
        </w:tc>
      </w:tr>
    </w:tbl>
    <w:p w:rsidR="004B6979" w:rsidRPr="00D74ED8" w:rsidRDefault="004B6979" w:rsidP="004B6979">
      <w:pPr>
        <w:spacing w:after="0" w:line="240" w:lineRule="auto"/>
        <w:ind w:firstLine="720"/>
        <w:jc w:val="both"/>
        <w:rPr>
          <w:rFonts w:ascii="Times New Roman" w:hAnsi="Times New Roman"/>
          <w:sz w:val="24"/>
          <w:szCs w:val="24"/>
          <w:u w:val="single"/>
        </w:rPr>
      </w:pPr>
      <w:r w:rsidRPr="00D74ED8">
        <w:rPr>
          <w:rFonts w:ascii="Times New Roman" w:hAnsi="Times New Roman"/>
          <w:sz w:val="24"/>
          <w:szCs w:val="24"/>
          <w:u w:val="single"/>
        </w:rPr>
        <w:t xml:space="preserve">3. Оценка </w:t>
      </w:r>
      <w:r w:rsidRPr="00D74ED8">
        <w:rPr>
          <w:rFonts w:ascii="Times New Roman" w:hAnsi="Times New Roman"/>
          <w:i/>
          <w:sz w:val="24"/>
          <w:szCs w:val="24"/>
          <w:u w:val="single"/>
        </w:rPr>
        <w:t xml:space="preserve">методологических характеристик </w:t>
      </w:r>
      <w:r w:rsidRPr="00D74ED8">
        <w:rPr>
          <w:rFonts w:ascii="Times New Roman" w:hAnsi="Times New Roman"/>
          <w:sz w:val="24"/>
          <w:szCs w:val="24"/>
          <w:u w:val="single"/>
        </w:rPr>
        <w:t>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6803"/>
      </w:tblGrid>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 xml:space="preserve">Требования к методологическим характеристикам работы </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Cs/>
                <w:color w:val="000000"/>
                <w:kern w:val="24"/>
                <w:sz w:val="24"/>
                <w:szCs w:val="24"/>
              </w:rPr>
            </w:pPr>
            <w:r w:rsidRPr="00D74ED8">
              <w:rPr>
                <w:rFonts w:ascii="Times New Roman" w:hAnsi="Times New Roman"/>
                <w:bCs/>
                <w:i/>
                <w:iCs/>
                <w:color w:val="000000"/>
                <w:kern w:val="24"/>
                <w:sz w:val="24"/>
                <w:szCs w:val="24"/>
              </w:rPr>
              <w:t>Во введении:</w:t>
            </w:r>
          </w:p>
          <w:p w:rsidR="004B6979" w:rsidRPr="00D74ED8" w:rsidRDefault="004B6979" w:rsidP="008B7DE8">
            <w:pPr>
              <w:numPr>
                <w:ilvl w:val="0"/>
                <w:numId w:val="59"/>
              </w:numPr>
              <w:tabs>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u w:val="single"/>
              </w:rPr>
              <w:t>В основном обоснована</w:t>
            </w:r>
            <w:r w:rsidRPr="00D74ED8">
              <w:rPr>
                <w:rFonts w:ascii="Times New Roman" w:hAnsi="Times New Roman"/>
                <w:bCs/>
                <w:color w:val="000000"/>
                <w:kern w:val="24"/>
                <w:sz w:val="24"/>
                <w:szCs w:val="24"/>
              </w:rPr>
              <w:t xml:space="preserve"> практическая актуальность темы для данного</w:t>
            </w:r>
            <w:r w:rsidR="004C3EDB">
              <w:rPr>
                <w:rFonts w:ascii="Times New Roman" w:hAnsi="Times New Roman"/>
                <w:bCs/>
                <w:color w:val="000000"/>
                <w:kern w:val="24"/>
                <w:sz w:val="24"/>
                <w:szCs w:val="24"/>
              </w:rPr>
              <w:t xml:space="preserve"> </w:t>
            </w:r>
            <w:r w:rsidRPr="00D74ED8">
              <w:rPr>
                <w:rFonts w:ascii="Times New Roman" w:hAnsi="Times New Roman"/>
                <w:bCs/>
                <w:color w:val="000000"/>
                <w:kern w:val="24"/>
                <w:sz w:val="24"/>
                <w:szCs w:val="24"/>
              </w:rPr>
              <w:t>предприятия и соответствующим образом сформулирована проблема.</w:t>
            </w:r>
          </w:p>
          <w:p w:rsidR="004B6979" w:rsidRPr="00D74ED8" w:rsidRDefault="004B6979" w:rsidP="008B7DE8">
            <w:pPr>
              <w:numPr>
                <w:ilvl w:val="0"/>
                <w:numId w:val="59"/>
              </w:numPr>
              <w:tabs>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 xml:space="preserve">Цель исследования </w:t>
            </w:r>
            <w:r w:rsidRPr="00D74ED8">
              <w:rPr>
                <w:rFonts w:ascii="Times New Roman" w:hAnsi="Times New Roman"/>
                <w:bCs/>
                <w:color w:val="000000"/>
                <w:kern w:val="24"/>
                <w:sz w:val="24"/>
                <w:szCs w:val="24"/>
                <w:u w:val="single"/>
              </w:rPr>
              <w:t>фиксирует ожидаемые результаты</w:t>
            </w:r>
            <w:r w:rsidRPr="00D74ED8">
              <w:rPr>
                <w:rFonts w:ascii="Times New Roman" w:hAnsi="Times New Roman"/>
                <w:bCs/>
                <w:color w:val="000000"/>
                <w:kern w:val="24"/>
                <w:sz w:val="24"/>
                <w:szCs w:val="24"/>
              </w:rPr>
              <w:t xml:space="preserve"> работы, </w:t>
            </w:r>
            <w:r w:rsidRPr="00D74ED8">
              <w:rPr>
                <w:rFonts w:ascii="Times New Roman" w:hAnsi="Times New Roman"/>
                <w:bCs/>
                <w:color w:val="000000"/>
                <w:kern w:val="24"/>
                <w:sz w:val="24"/>
                <w:szCs w:val="24"/>
                <w:u w:val="single"/>
              </w:rPr>
              <w:t>адекватна</w:t>
            </w:r>
            <w:r w:rsidRPr="00D74ED8">
              <w:rPr>
                <w:rFonts w:ascii="Times New Roman" w:hAnsi="Times New Roman"/>
                <w:bCs/>
                <w:color w:val="000000"/>
                <w:kern w:val="24"/>
                <w:sz w:val="24"/>
                <w:szCs w:val="24"/>
              </w:rPr>
              <w:t xml:space="preserve"> теме и предмету.</w:t>
            </w:r>
          </w:p>
          <w:p w:rsidR="004B6979" w:rsidRPr="00D74ED8" w:rsidRDefault="004B6979" w:rsidP="008B7DE8">
            <w:pPr>
              <w:numPr>
                <w:ilvl w:val="0"/>
                <w:numId w:val="59"/>
              </w:numPr>
              <w:tabs>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 xml:space="preserve">Последовательность поставленных задач </w:t>
            </w:r>
            <w:r w:rsidRPr="00D74ED8">
              <w:rPr>
                <w:rFonts w:ascii="Times New Roman" w:hAnsi="Times New Roman"/>
                <w:bCs/>
                <w:color w:val="000000"/>
                <w:kern w:val="24"/>
                <w:sz w:val="24"/>
                <w:szCs w:val="24"/>
                <w:u w:val="single"/>
              </w:rPr>
              <w:t>в целом позволяет</w:t>
            </w:r>
            <w:r w:rsidRPr="00D74ED8">
              <w:rPr>
                <w:rFonts w:ascii="Times New Roman" w:hAnsi="Times New Roman"/>
                <w:bCs/>
                <w:color w:val="000000"/>
                <w:kern w:val="24"/>
                <w:sz w:val="24"/>
                <w:szCs w:val="24"/>
              </w:rPr>
              <w:t xml:space="preserve"> достичь цели; структура работы (оглавление) </w:t>
            </w:r>
            <w:r w:rsidRPr="00D74ED8">
              <w:rPr>
                <w:rFonts w:ascii="Times New Roman" w:hAnsi="Times New Roman"/>
                <w:bCs/>
                <w:color w:val="000000"/>
                <w:kern w:val="24"/>
                <w:sz w:val="24"/>
                <w:szCs w:val="24"/>
                <w:u w:val="single"/>
              </w:rPr>
              <w:t>в целом адекватна</w:t>
            </w:r>
            <w:r w:rsidRPr="00D74ED8">
              <w:rPr>
                <w:rFonts w:ascii="Times New Roman" w:hAnsi="Times New Roman"/>
                <w:bCs/>
                <w:color w:val="000000"/>
                <w:kern w:val="24"/>
                <w:sz w:val="24"/>
                <w:szCs w:val="24"/>
              </w:rPr>
              <w:t xml:space="preserve"> поставленным задачам.</w:t>
            </w:r>
          </w:p>
          <w:p w:rsidR="004B6979" w:rsidRPr="00D74ED8" w:rsidRDefault="004B6979" w:rsidP="004B6979">
            <w:pPr>
              <w:spacing w:after="0" w:line="240" w:lineRule="auto"/>
              <w:jc w:val="both"/>
              <w:rPr>
                <w:rFonts w:ascii="Times New Roman" w:hAnsi="Times New Roman"/>
                <w:bCs/>
                <w:color w:val="000000"/>
                <w:kern w:val="24"/>
                <w:sz w:val="24"/>
                <w:szCs w:val="24"/>
              </w:rPr>
            </w:pPr>
            <w:r w:rsidRPr="00D74ED8">
              <w:rPr>
                <w:rFonts w:ascii="Times New Roman" w:hAnsi="Times New Roman"/>
                <w:bCs/>
                <w:i/>
                <w:iCs/>
                <w:color w:val="000000"/>
                <w:kern w:val="24"/>
                <w:sz w:val="24"/>
                <w:szCs w:val="24"/>
              </w:rPr>
              <w:t>В заключении:</w:t>
            </w:r>
          </w:p>
          <w:p w:rsidR="004B6979" w:rsidRPr="00D74ED8" w:rsidRDefault="004B6979" w:rsidP="008B7DE8">
            <w:pPr>
              <w:numPr>
                <w:ilvl w:val="0"/>
                <w:numId w:val="60"/>
              </w:numPr>
              <w:tabs>
                <w:tab w:val="num" w:pos="317"/>
              </w:tabs>
              <w:spacing w:after="0" w:line="240" w:lineRule="auto"/>
              <w:ind w:left="0" w:firstLine="0"/>
              <w:jc w:val="both"/>
              <w:rPr>
                <w:rFonts w:ascii="Times New Roman" w:hAnsi="Times New Roman"/>
                <w:sz w:val="24"/>
                <w:szCs w:val="24"/>
              </w:rPr>
            </w:pPr>
            <w:r w:rsidRPr="00D74ED8">
              <w:rPr>
                <w:rFonts w:ascii="Times New Roman" w:hAnsi="Times New Roman"/>
                <w:bCs/>
                <w:color w:val="000000"/>
                <w:kern w:val="24"/>
                <w:sz w:val="24"/>
                <w:szCs w:val="24"/>
              </w:rPr>
              <w:t>Результаты работы сформулированы как управленческие решения, позволяющие решить проблему.</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Cs/>
                <w:color w:val="000000"/>
                <w:kern w:val="24"/>
                <w:sz w:val="24"/>
                <w:szCs w:val="24"/>
              </w:rPr>
            </w:pPr>
            <w:r w:rsidRPr="00D74ED8">
              <w:rPr>
                <w:rFonts w:ascii="Times New Roman" w:hAnsi="Times New Roman"/>
                <w:bCs/>
                <w:i/>
                <w:iCs/>
                <w:color w:val="000000"/>
                <w:kern w:val="24"/>
                <w:sz w:val="24"/>
                <w:szCs w:val="24"/>
              </w:rPr>
              <w:t>Во введении:</w:t>
            </w:r>
          </w:p>
          <w:p w:rsidR="004B6979" w:rsidRPr="00D74ED8" w:rsidRDefault="004B6979" w:rsidP="008B7DE8">
            <w:pPr>
              <w:numPr>
                <w:ilvl w:val="0"/>
                <w:numId w:val="61"/>
              </w:numPr>
              <w:tabs>
                <w:tab w:val="num" w:pos="175"/>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u w:val="single"/>
              </w:rPr>
              <w:t>Обоснована</w:t>
            </w:r>
            <w:r w:rsidRPr="00D74ED8">
              <w:rPr>
                <w:rFonts w:ascii="Times New Roman" w:hAnsi="Times New Roman"/>
                <w:bCs/>
                <w:color w:val="000000"/>
                <w:kern w:val="24"/>
                <w:sz w:val="24"/>
                <w:szCs w:val="24"/>
              </w:rPr>
              <w:t>практическая актуальность темы для данного предприятия и соответствующим образом сформулирована проблема.</w:t>
            </w:r>
          </w:p>
          <w:p w:rsidR="004B6979" w:rsidRPr="00D74ED8" w:rsidRDefault="004B6979" w:rsidP="008B7DE8">
            <w:pPr>
              <w:numPr>
                <w:ilvl w:val="0"/>
                <w:numId w:val="61"/>
              </w:numPr>
              <w:tabs>
                <w:tab w:val="num" w:pos="175"/>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 xml:space="preserve">Цель исследования </w:t>
            </w:r>
            <w:r w:rsidRPr="00D74ED8">
              <w:rPr>
                <w:rFonts w:ascii="Times New Roman" w:hAnsi="Times New Roman"/>
                <w:bCs/>
                <w:color w:val="000000"/>
                <w:kern w:val="24"/>
                <w:sz w:val="24"/>
                <w:szCs w:val="24"/>
                <w:u w:val="single"/>
              </w:rPr>
              <w:t>фиксирует ожидаемые результаты</w:t>
            </w:r>
            <w:r w:rsidRPr="00D74ED8">
              <w:rPr>
                <w:rFonts w:ascii="Times New Roman" w:hAnsi="Times New Roman"/>
                <w:bCs/>
                <w:color w:val="000000"/>
                <w:kern w:val="24"/>
                <w:sz w:val="24"/>
                <w:szCs w:val="24"/>
              </w:rPr>
              <w:t xml:space="preserve"> работы, адекватна теме и предмету.</w:t>
            </w:r>
          </w:p>
          <w:p w:rsidR="004B6979" w:rsidRPr="00D74ED8" w:rsidRDefault="004B6979" w:rsidP="008B7DE8">
            <w:pPr>
              <w:numPr>
                <w:ilvl w:val="0"/>
                <w:numId w:val="61"/>
              </w:numPr>
              <w:tabs>
                <w:tab w:val="num" w:pos="175"/>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 xml:space="preserve">Последовательность поставленных задач </w:t>
            </w:r>
            <w:r w:rsidRPr="00D74ED8">
              <w:rPr>
                <w:rFonts w:ascii="Times New Roman" w:hAnsi="Times New Roman"/>
                <w:bCs/>
                <w:color w:val="000000"/>
                <w:kern w:val="24"/>
                <w:sz w:val="24"/>
                <w:szCs w:val="24"/>
                <w:u w:val="single"/>
              </w:rPr>
              <w:t>в основном позволяет</w:t>
            </w:r>
            <w:r w:rsidRPr="00D74ED8">
              <w:rPr>
                <w:rFonts w:ascii="Times New Roman" w:hAnsi="Times New Roman"/>
                <w:bCs/>
                <w:color w:val="000000"/>
                <w:kern w:val="24"/>
                <w:sz w:val="24"/>
                <w:szCs w:val="24"/>
              </w:rPr>
              <w:t xml:space="preserve"> достичь цели; структура работы (оглавление) </w:t>
            </w:r>
            <w:r w:rsidRPr="00D74ED8">
              <w:rPr>
                <w:rFonts w:ascii="Times New Roman" w:hAnsi="Times New Roman"/>
                <w:bCs/>
                <w:color w:val="000000"/>
                <w:kern w:val="24"/>
                <w:sz w:val="24"/>
                <w:szCs w:val="24"/>
                <w:u w:val="single"/>
              </w:rPr>
              <w:t>в основном адекватна</w:t>
            </w:r>
            <w:r w:rsidRPr="00D74ED8">
              <w:rPr>
                <w:rFonts w:ascii="Times New Roman" w:hAnsi="Times New Roman"/>
                <w:bCs/>
                <w:color w:val="000000"/>
                <w:kern w:val="24"/>
                <w:sz w:val="24"/>
                <w:szCs w:val="24"/>
              </w:rPr>
              <w:t xml:space="preserve"> поставленным задачам.</w:t>
            </w:r>
          </w:p>
          <w:p w:rsidR="004B6979" w:rsidRPr="00D74ED8" w:rsidRDefault="004B6979" w:rsidP="004B6979">
            <w:pPr>
              <w:spacing w:after="0" w:line="240" w:lineRule="auto"/>
              <w:jc w:val="both"/>
              <w:rPr>
                <w:rFonts w:ascii="Times New Roman" w:hAnsi="Times New Roman"/>
                <w:bCs/>
                <w:color w:val="000000"/>
                <w:kern w:val="24"/>
                <w:sz w:val="24"/>
                <w:szCs w:val="24"/>
              </w:rPr>
            </w:pPr>
            <w:r w:rsidRPr="00D74ED8">
              <w:rPr>
                <w:rFonts w:ascii="Times New Roman" w:hAnsi="Times New Roman"/>
                <w:bCs/>
                <w:i/>
                <w:iCs/>
                <w:color w:val="000000"/>
                <w:kern w:val="24"/>
                <w:sz w:val="24"/>
                <w:szCs w:val="24"/>
              </w:rPr>
              <w:t>В заключении:</w:t>
            </w:r>
          </w:p>
          <w:p w:rsidR="004B6979" w:rsidRPr="00D74ED8" w:rsidRDefault="004B6979" w:rsidP="008B7DE8">
            <w:pPr>
              <w:numPr>
                <w:ilvl w:val="0"/>
                <w:numId w:val="62"/>
              </w:numPr>
              <w:tabs>
                <w:tab w:val="num" w:pos="317"/>
                <w:tab w:val="num" w:pos="459"/>
              </w:tabs>
              <w:spacing w:after="0" w:line="240" w:lineRule="auto"/>
              <w:ind w:left="0" w:firstLine="0"/>
              <w:jc w:val="both"/>
              <w:rPr>
                <w:rFonts w:ascii="Times New Roman" w:hAnsi="Times New Roman"/>
                <w:sz w:val="24"/>
                <w:szCs w:val="24"/>
              </w:rPr>
            </w:pPr>
            <w:r w:rsidRPr="00D74ED8">
              <w:rPr>
                <w:rFonts w:ascii="Times New Roman" w:hAnsi="Times New Roman"/>
                <w:bCs/>
                <w:color w:val="000000"/>
                <w:kern w:val="24"/>
                <w:sz w:val="24"/>
                <w:szCs w:val="24"/>
              </w:rPr>
              <w:t xml:space="preserve">В выводах представлены как некоторые </w:t>
            </w:r>
            <w:r w:rsidRPr="00D74ED8">
              <w:rPr>
                <w:rFonts w:ascii="Times New Roman" w:hAnsi="Times New Roman"/>
                <w:bCs/>
                <w:color w:val="000000"/>
                <w:kern w:val="24"/>
                <w:sz w:val="24"/>
                <w:szCs w:val="24"/>
                <w:u w:val="single"/>
              </w:rPr>
              <w:t>результаты теоретического характера</w:t>
            </w:r>
            <w:r w:rsidRPr="00D74ED8">
              <w:rPr>
                <w:rFonts w:ascii="Times New Roman" w:hAnsi="Times New Roman"/>
                <w:bCs/>
                <w:color w:val="000000"/>
                <w:kern w:val="24"/>
                <w:sz w:val="24"/>
                <w:szCs w:val="24"/>
              </w:rPr>
              <w:t>, так и практических расчетов</w:t>
            </w:r>
            <w:r w:rsidRPr="00D74ED8">
              <w:rPr>
                <w:rFonts w:ascii="Times New Roman" w:hAnsi="Times New Roman"/>
                <w:bCs/>
                <w:color w:val="000000"/>
                <w:kern w:val="24"/>
                <w:sz w:val="24"/>
                <w:szCs w:val="24"/>
                <w:u w:val="single"/>
              </w:rPr>
              <w:t>.</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5 (отлично)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Cs/>
                <w:color w:val="000000"/>
                <w:kern w:val="24"/>
                <w:sz w:val="24"/>
                <w:szCs w:val="24"/>
              </w:rPr>
            </w:pPr>
            <w:r w:rsidRPr="00D74ED8">
              <w:rPr>
                <w:rFonts w:ascii="Times New Roman" w:hAnsi="Times New Roman"/>
                <w:bCs/>
                <w:i/>
                <w:iCs/>
                <w:color w:val="000000"/>
                <w:kern w:val="24"/>
                <w:sz w:val="24"/>
                <w:szCs w:val="24"/>
              </w:rPr>
              <w:t>Во введении:</w:t>
            </w:r>
          </w:p>
          <w:p w:rsidR="004B6979" w:rsidRPr="00D74ED8" w:rsidRDefault="004B6979" w:rsidP="008B7DE8">
            <w:pPr>
              <w:numPr>
                <w:ilvl w:val="0"/>
                <w:numId w:val="63"/>
              </w:numPr>
              <w:tabs>
                <w:tab w:val="num" w:pos="175"/>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u w:val="single"/>
              </w:rPr>
              <w:t>Обоснована</w:t>
            </w:r>
            <w:r w:rsidRPr="00D74ED8">
              <w:rPr>
                <w:rFonts w:ascii="Times New Roman" w:hAnsi="Times New Roman"/>
                <w:bCs/>
                <w:color w:val="000000"/>
                <w:kern w:val="24"/>
                <w:sz w:val="24"/>
                <w:szCs w:val="24"/>
              </w:rPr>
              <w:t xml:space="preserve"> практическая актуальность темы для данногопредприятия, на основе анализа степени разработанности вопроса в литературе аргументированно </w:t>
            </w:r>
            <w:r w:rsidRPr="00D74ED8">
              <w:rPr>
                <w:rFonts w:ascii="Times New Roman" w:hAnsi="Times New Roman"/>
                <w:bCs/>
                <w:color w:val="000000"/>
                <w:kern w:val="24"/>
                <w:sz w:val="24"/>
                <w:szCs w:val="24"/>
                <w:u w:val="single"/>
              </w:rPr>
              <w:t>обоснована</w:t>
            </w:r>
            <w:r w:rsidRPr="00D74ED8">
              <w:rPr>
                <w:rFonts w:ascii="Times New Roman" w:hAnsi="Times New Roman"/>
                <w:bCs/>
                <w:color w:val="000000"/>
                <w:kern w:val="24"/>
                <w:sz w:val="24"/>
                <w:szCs w:val="24"/>
              </w:rPr>
              <w:t xml:space="preserve"> теоретическая актуальность темы и соответствующим образом сформулирована проблема.</w:t>
            </w:r>
          </w:p>
          <w:p w:rsidR="004B6979" w:rsidRPr="00D74ED8" w:rsidRDefault="004B6979" w:rsidP="008B7DE8">
            <w:pPr>
              <w:numPr>
                <w:ilvl w:val="0"/>
                <w:numId w:val="63"/>
              </w:numPr>
              <w:tabs>
                <w:tab w:val="num" w:pos="175"/>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 xml:space="preserve">Цель исследования </w:t>
            </w:r>
            <w:r w:rsidRPr="00D74ED8">
              <w:rPr>
                <w:rFonts w:ascii="Times New Roman" w:hAnsi="Times New Roman"/>
                <w:bCs/>
                <w:color w:val="000000"/>
                <w:kern w:val="24"/>
                <w:sz w:val="24"/>
                <w:szCs w:val="24"/>
                <w:u w:val="single"/>
              </w:rPr>
              <w:t>фиксирует ожидаемые результаты</w:t>
            </w:r>
            <w:r w:rsidRPr="00D74ED8">
              <w:rPr>
                <w:rFonts w:ascii="Times New Roman" w:hAnsi="Times New Roman"/>
                <w:bCs/>
                <w:color w:val="000000"/>
                <w:kern w:val="24"/>
                <w:sz w:val="24"/>
                <w:szCs w:val="24"/>
              </w:rPr>
              <w:t xml:space="preserve"> работы, адекватна теме и предмету.</w:t>
            </w:r>
          </w:p>
          <w:p w:rsidR="004B6979" w:rsidRPr="00D74ED8" w:rsidRDefault="004B6979" w:rsidP="008B7DE8">
            <w:pPr>
              <w:numPr>
                <w:ilvl w:val="0"/>
                <w:numId w:val="63"/>
              </w:numPr>
              <w:tabs>
                <w:tab w:val="num" w:pos="175"/>
                <w:tab w:val="num" w:pos="317"/>
              </w:tabs>
              <w:spacing w:after="0" w:line="240" w:lineRule="auto"/>
              <w:ind w:left="0" w:firstLine="0"/>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 xml:space="preserve">Последовательность поставленных задач </w:t>
            </w:r>
            <w:r w:rsidRPr="00D74ED8">
              <w:rPr>
                <w:rFonts w:ascii="Times New Roman" w:hAnsi="Times New Roman"/>
                <w:bCs/>
                <w:color w:val="000000"/>
                <w:kern w:val="24"/>
                <w:sz w:val="24"/>
                <w:szCs w:val="24"/>
                <w:u w:val="single"/>
              </w:rPr>
              <w:t>позволяет</w:t>
            </w:r>
            <w:r w:rsidRPr="00D74ED8">
              <w:rPr>
                <w:rFonts w:ascii="Times New Roman" w:hAnsi="Times New Roman"/>
                <w:bCs/>
                <w:color w:val="000000"/>
                <w:kern w:val="24"/>
                <w:sz w:val="24"/>
                <w:szCs w:val="24"/>
              </w:rPr>
              <w:t xml:space="preserve"> достичь цели рациональным способом; структура работы (оглавление) </w:t>
            </w:r>
            <w:r w:rsidRPr="00D74ED8">
              <w:rPr>
                <w:rFonts w:ascii="Times New Roman" w:hAnsi="Times New Roman"/>
                <w:bCs/>
                <w:color w:val="000000"/>
                <w:kern w:val="24"/>
                <w:sz w:val="24"/>
                <w:szCs w:val="24"/>
                <w:u w:val="single"/>
              </w:rPr>
              <w:t>полностью адекватна</w:t>
            </w:r>
            <w:r w:rsidRPr="00D74ED8">
              <w:rPr>
                <w:rFonts w:ascii="Times New Roman" w:hAnsi="Times New Roman"/>
                <w:bCs/>
                <w:color w:val="000000"/>
                <w:kern w:val="24"/>
                <w:sz w:val="24"/>
                <w:szCs w:val="24"/>
              </w:rPr>
              <w:t xml:space="preserve"> поставленным задачам.</w:t>
            </w:r>
          </w:p>
          <w:p w:rsidR="004B6979" w:rsidRPr="00D74ED8" w:rsidRDefault="004B6979" w:rsidP="004B6979">
            <w:pPr>
              <w:tabs>
                <w:tab w:val="num" w:pos="175"/>
              </w:tabs>
              <w:spacing w:after="0" w:line="240" w:lineRule="auto"/>
              <w:jc w:val="both"/>
              <w:rPr>
                <w:rFonts w:ascii="Times New Roman" w:hAnsi="Times New Roman"/>
                <w:bCs/>
                <w:color w:val="000000"/>
                <w:kern w:val="24"/>
                <w:sz w:val="24"/>
                <w:szCs w:val="24"/>
              </w:rPr>
            </w:pPr>
            <w:r w:rsidRPr="00D74ED8">
              <w:rPr>
                <w:rFonts w:ascii="Times New Roman" w:hAnsi="Times New Roman"/>
                <w:bCs/>
                <w:i/>
                <w:iCs/>
                <w:color w:val="000000"/>
                <w:kern w:val="24"/>
                <w:sz w:val="24"/>
                <w:szCs w:val="24"/>
              </w:rPr>
              <w:t>В заключении:</w:t>
            </w:r>
          </w:p>
          <w:p w:rsidR="004B6979" w:rsidRPr="00D74ED8" w:rsidRDefault="004B6979" w:rsidP="008B7DE8">
            <w:pPr>
              <w:numPr>
                <w:ilvl w:val="0"/>
                <w:numId w:val="64"/>
              </w:numPr>
              <w:tabs>
                <w:tab w:val="num" w:pos="175"/>
                <w:tab w:val="num" w:pos="317"/>
              </w:tabs>
              <w:spacing w:after="0" w:line="240" w:lineRule="auto"/>
              <w:ind w:left="0" w:firstLine="0"/>
              <w:jc w:val="both"/>
              <w:rPr>
                <w:rFonts w:ascii="Times New Roman" w:hAnsi="Times New Roman"/>
                <w:sz w:val="24"/>
                <w:szCs w:val="24"/>
              </w:rPr>
            </w:pPr>
            <w:r w:rsidRPr="00D74ED8">
              <w:rPr>
                <w:rFonts w:ascii="Times New Roman" w:hAnsi="Times New Roman"/>
                <w:bCs/>
                <w:color w:val="000000"/>
                <w:kern w:val="24"/>
                <w:sz w:val="24"/>
                <w:szCs w:val="24"/>
              </w:rPr>
              <w:t xml:space="preserve">В выводах полностью представлены как </w:t>
            </w:r>
            <w:r w:rsidRPr="00D74ED8">
              <w:rPr>
                <w:rFonts w:ascii="Times New Roman" w:hAnsi="Times New Roman"/>
                <w:bCs/>
                <w:color w:val="000000"/>
                <w:kern w:val="24"/>
                <w:sz w:val="24"/>
                <w:szCs w:val="24"/>
                <w:u w:val="single"/>
              </w:rPr>
              <w:t>результаты теоретического характера</w:t>
            </w:r>
            <w:r w:rsidRPr="00D74ED8">
              <w:rPr>
                <w:rFonts w:ascii="Times New Roman" w:hAnsi="Times New Roman"/>
                <w:bCs/>
                <w:color w:val="000000"/>
                <w:kern w:val="24"/>
                <w:sz w:val="24"/>
                <w:szCs w:val="24"/>
              </w:rPr>
              <w:t xml:space="preserve">, так и </w:t>
            </w:r>
            <w:r w:rsidRPr="00D74ED8">
              <w:rPr>
                <w:rFonts w:ascii="Times New Roman" w:hAnsi="Times New Roman"/>
                <w:bCs/>
                <w:color w:val="000000"/>
                <w:kern w:val="24"/>
                <w:sz w:val="24"/>
                <w:szCs w:val="24"/>
                <w:u w:val="single"/>
              </w:rPr>
              <w:t>практических расчетов.</w:t>
            </w:r>
          </w:p>
        </w:tc>
      </w:tr>
    </w:tbl>
    <w:p w:rsidR="004B6979" w:rsidRPr="00D74ED8" w:rsidRDefault="004B6979" w:rsidP="004B6979">
      <w:pPr>
        <w:spacing w:after="0" w:line="240" w:lineRule="auto"/>
        <w:ind w:firstLine="720"/>
        <w:jc w:val="both"/>
        <w:rPr>
          <w:rFonts w:ascii="Times New Roman" w:hAnsi="Times New Roman"/>
          <w:sz w:val="24"/>
          <w:szCs w:val="24"/>
          <w:u w:val="single"/>
        </w:rPr>
      </w:pPr>
      <w:r w:rsidRPr="00D74ED8">
        <w:rPr>
          <w:rFonts w:ascii="Times New Roman" w:hAnsi="Times New Roman"/>
          <w:sz w:val="24"/>
          <w:szCs w:val="24"/>
          <w:u w:val="single"/>
        </w:rPr>
        <w:t xml:space="preserve">4. Оценка </w:t>
      </w:r>
      <w:r w:rsidRPr="00D74ED8">
        <w:rPr>
          <w:rFonts w:ascii="Times New Roman" w:hAnsi="Times New Roman"/>
          <w:i/>
          <w:sz w:val="24"/>
          <w:szCs w:val="24"/>
          <w:u w:val="single"/>
        </w:rPr>
        <w:t xml:space="preserve">оформления  </w:t>
      </w:r>
      <w:r w:rsidRPr="00D74ED8">
        <w:rPr>
          <w:rFonts w:ascii="Times New Roman" w:hAnsi="Times New Roman"/>
          <w:sz w:val="24"/>
          <w:szCs w:val="24"/>
          <w:u w:val="single"/>
        </w:rPr>
        <w:t>работы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7"/>
        <w:gridCol w:w="6023"/>
      </w:tblGrid>
      <w:tr w:rsidR="004B6979" w:rsidRPr="00D74ED8" w:rsidTr="004B6979">
        <w:tc>
          <w:tcPr>
            <w:tcW w:w="4536"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Оценка</w:t>
            </w:r>
          </w:p>
        </w:tc>
        <w:tc>
          <w:tcPr>
            <w:tcW w:w="11057"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 xml:space="preserve">Требования к оформлению работы </w:t>
            </w:r>
          </w:p>
        </w:tc>
      </w:tr>
      <w:tr w:rsidR="004B6979" w:rsidRPr="00D74ED8" w:rsidTr="004B6979">
        <w:tc>
          <w:tcPr>
            <w:tcW w:w="4536"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3 (удовлетворительно)</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sz w:val="24"/>
                <w:szCs w:val="24"/>
              </w:rPr>
              <w:t xml:space="preserve">ставится за оформление работы, в целом отвечающее представленным требованиям, но при наличии отдельных </w:t>
            </w:r>
            <w:r w:rsidRPr="00D74ED8">
              <w:rPr>
                <w:rFonts w:ascii="Times New Roman" w:hAnsi="Times New Roman"/>
                <w:bCs/>
                <w:sz w:val="24"/>
                <w:szCs w:val="24"/>
                <w:u w:val="single"/>
              </w:rPr>
              <w:t>отступлений не более чем по трем</w:t>
            </w:r>
            <w:r w:rsidRPr="00D74ED8">
              <w:rPr>
                <w:rFonts w:ascii="Times New Roman" w:hAnsi="Times New Roman"/>
                <w:bCs/>
                <w:sz w:val="24"/>
                <w:szCs w:val="24"/>
              </w:rPr>
              <w:t xml:space="preserve"> требованиям</w:t>
            </w:r>
          </w:p>
        </w:tc>
        <w:tc>
          <w:tcPr>
            <w:tcW w:w="11057" w:type="dxa"/>
            <w:vMerge w:val="restart"/>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hd w:val="clear" w:color="auto" w:fill="FFFFFF"/>
              <w:tabs>
                <w:tab w:val="left" w:pos="900"/>
              </w:tabs>
              <w:spacing w:after="0" w:line="240" w:lineRule="auto"/>
              <w:jc w:val="both"/>
              <w:rPr>
                <w:rFonts w:ascii="Times New Roman" w:hAnsi="Times New Roman"/>
                <w:sz w:val="24"/>
                <w:szCs w:val="24"/>
              </w:rPr>
            </w:pPr>
            <w:r w:rsidRPr="00D74ED8">
              <w:rPr>
                <w:rFonts w:ascii="Times New Roman" w:hAnsi="Times New Roman"/>
                <w:bCs/>
                <w:sz w:val="24"/>
                <w:szCs w:val="24"/>
              </w:rPr>
              <w:t xml:space="preserve">Работа выполнена на стандартных листах бумаги формата А4, шрифт </w:t>
            </w:r>
            <w:r w:rsidRPr="00D74ED8">
              <w:rPr>
                <w:rFonts w:ascii="Times New Roman" w:hAnsi="Times New Roman"/>
                <w:bCs/>
                <w:sz w:val="24"/>
                <w:szCs w:val="24"/>
                <w:lang w:val="en-US"/>
              </w:rPr>
              <w:t>TimesNewRoman</w:t>
            </w:r>
            <w:r w:rsidRPr="00D74ED8">
              <w:rPr>
                <w:rFonts w:ascii="Times New Roman" w:hAnsi="Times New Roman"/>
                <w:bCs/>
                <w:sz w:val="24"/>
                <w:szCs w:val="24"/>
              </w:rPr>
              <w:t>, кегль 14, интервал полуторный, форматирование текста – по  ширине.</w:t>
            </w:r>
          </w:p>
          <w:p w:rsidR="004B6979" w:rsidRPr="00D74ED8" w:rsidRDefault="004B6979" w:rsidP="008B7DE8">
            <w:pPr>
              <w:numPr>
                <w:ilvl w:val="0"/>
                <w:numId w:val="60"/>
              </w:numPr>
              <w:tabs>
                <w:tab w:val="num" w:pos="317"/>
              </w:tabs>
              <w:spacing w:after="0" w:line="240" w:lineRule="auto"/>
              <w:ind w:left="0"/>
              <w:jc w:val="both"/>
              <w:rPr>
                <w:rFonts w:ascii="Times New Roman" w:hAnsi="Times New Roman"/>
                <w:sz w:val="24"/>
                <w:szCs w:val="24"/>
              </w:rPr>
            </w:pPr>
            <w:r w:rsidRPr="00D74ED8">
              <w:rPr>
                <w:rFonts w:ascii="Times New Roman" w:hAnsi="Times New Roman"/>
                <w:bCs/>
                <w:sz w:val="24"/>
                <w:szCs w:val="24"/>
              </w:rPr>
              <w:t xml:space="preserve">Поля: верхнее, нижнее – </w:t>
            </w:r>
            <w:smartTag w:uri="urn:schemas-microsoft-com:office:smarttags" w:element="metricconverter">
              <w:smartTagPr>
                <w:attr w:name="ProductID" w:val="2,0 см"/>
              </w:smartTagPr>
              <w:r w:rsidRPr="00D74ED8">
                <w:rPr>
                  <w:rFonts w:ascii="Times New Roman" w:hAnsi="Times New Roman"/>
                  <w:bCs/>
                  <w:sz w:val="24"/>
                  <w:szCs w:val="24"/>
                </w:rPr>
                <w:t>2,0 см</w:t>
              </w:r>
            </w:smartTag>
            <w:r w:rsidRPr="00D74ED8">
              <w:rPr>
                <w:rFonts w:ascii="Times New Roman" w:hAnsi="Times New Roman"/>
                <w:bCs/>
                <w:sz w:val="24"/>
                <w:szCs w:val="24"/>
              </w:rPr>
              <w:t xml:space="preserve">, левое – </w:t>
            </w:r>
            <w:smartTag w:uri="urn:schemas-microsoft-com:office:smarttags" w:element="metricconverter">
              <w:smartTagPr>
                <w:attr w:name="ProductID" w:val="3 см"/>
              </w:smartTagPr>
              <w:r w:rsidRPr="00D74ED8">
                <w:rPr>
                  <w:rFonts w:ascii="Times New Roman" w:hAnsi="Times New Roman"/>
                  <w:bCs/>
                  <w:sz w:val="24"/>
                  <w:szCs w:val="24"/>
                </w:rPr>
                <w:t>3 см</w:t>
              </w:r>
            </w:smartTag>
            <w:r w:rsidRPr="00D74ED8">
              <w:rPr>
                <w:rFonts w:ascii="Times New Roman" w:hAnsi="Times New Roman"/>
                <w:bCs/>
                <w:sz w:val="24"/>
                <w:szCs w:val="24"/>
              </w:rPr>
              <w:t xml:space="preserve">, правое – </w:t>
            </w:r>
            <w:smartTag w:uri="urn:schemas-microsoft-com:office:smarttags" w:element="metricconverter">
              <w:smartTagPr>
                <w:attr w:name="ProductID" w:val="1,0 см"/>
              </w:smartTagPr>
              <w:r w:rsidRPr="00D74ED8">
                <w:rPr>
                  <w:rFonts w:ascii="Times New Roman" w:hAnsi="Times New Roman"/>
                  <w:bCs/>
                  <w:sz w:val="24"/>
                  <w:szCs w:val="24"/>
                </w:rPr>
                <w:t>1,0 см</w:t>
              </w:r>
            </w:smartTag>
            <w:r w:rsidRPr="00D74ED8">
              <w:rPr>
                <w:rFonts w:ascii="Times New Roman" w:hAnsi="Times New Roman"/>
                <w:bCs/>
                <w:sz w:val="24"/>
                <w:szCs w:val="24"/>
              </w:rPr>
              <w:t xml:space="preserve">. </w:t>
            </w:r>
          </w:p>
          <w:p w:rsidR="004B6979" w:rsidRPr="00D74ED8" w:rsidRDefault="004B6979" w:rsidP="008B7DE8">
            <w:pPr>
              <w:numPr>
                <w:ilvl w:val="0"/>
                <w:numId w:val="60"/>
              </w:numPr>
              <w:tabs>
                <w:tab w:val="num" w:pos="317"/>
              </w:tabs>
              <w:spacing w:after="0" w:line="240" w:lineRule="auto"/>
              <w:ind w:left="0"/>
              <w:jc w:val="both"/>
              <w:rPr>
                <w:rFonts w:ascii="Times New Roman" w:hAnsi="Times New Roman"/>
                <w:sz w:val="24"/>
                <w:szCs w:val="24"/>
              </w:rPr>
            </w:pPr>
            <w:r w:rsidRPr="00D74ED8">
              <w:rPr>
                <w:rFonts w:ascii="Times New Roman" w:hAnsi="Times New Roman"/>
                <w:bCs/>
                <w:sz w:val="24"/>
                <w:szCs w:val="24"/>
              </w:rPr>
              <w:t>Страницы пронумерованы арабскими цифрами, номер в нижнем правом углу страницы, титульный лист не пронумерован.Заголовки расположены по центру строк, написаны прописными буквами. В заголовках отсутствуют переносы. В конце заголовков отсутствует точка. Заголовки от текста не отрываются.</w:t>
            </w:r>
          </w:p>
          <w:p w:rsidR="004B6979" w:rsidRPr="00D74ED8" w:rsidRDefault="004B6979" w:rsidP="008B7DE8">
            <w:pPr>
              <w:numPr>
                <w:ilvl w:val="0"/>
                <w:numId w:val="60"/>
              </w:numPr>
              <w:tabs>
                <w:tab w:val="num" w:pos="317"/>
              </w:tabs>
              <w:spacing w:after="0" w:line="240" w:lineRule="auto"/>
              <w:ind w:left="0"/>
              <w:jc w:val="both"/>
              <w:rPr>
                <w:rFonts w:ascii="Times New Roman" w:hAnsi="Times New Roman"/>
                <w:sz w:val="24"/>
                <w:szCs w:val="24"/>
              </w:rPr>
            </w:pPr>
            <w:r w:rsidRPr="00D74ED8">
              <w:rPr>
                <w:rFonts w:ascii="Times New Roman" w:hAnsi="Times New Roman"/>
                <w:bCs/>
                <w:sz w:val="24"/>
                <w:szCs w:val="24"/>
              </w:rPr>
              <w:t>Знаки препинания проставлены непосредственно после последней буквы слова и отделены от следующего слова пробелом.</w:t>
            </w:r>
          </w:p>
          <w:p w:rsidR="004B6979" w:rsidRPr="00D74ED8" w:rsidRDefault="004B6979" w:rsidP="008B7DE8">
            <w:pPr>
              <w:numPr>
                <w:ilvl w:val="0"/>
                <w:numId w:val="60"/>
              </w:numPr>
              <w:tabs>
                <w:tab w:val="num" w:pos="317"/>
              </w:tabs>
              <w:spacing w:after="0" w:line="240" w:lineRule="auto"/>
              <w:ind w:left="0"/>
              <w:jc w:val="both"/>
              <w:rPr>
                <w:rFonts w:ascii="Times New Roman" w:hAnsi="Times New Roman"/>
                <w:sz w:val="24"/>
                <w:szCs w:val="24"/>
              </w:rPr>
            </w:pPr>
            <w:r w:rsidRPr="00D74ED8">
              <w:rPr>
                <w:rFonts w:ascii="Times New Roman" w:hAnsi="Times New Roman"/>
                <w:bCs/>
                <w:sz w:val="24"/>
                <w:szCs w:val="24"/>
              </w:rPr>
              <w:t>Абзацы напечатаны с красной строки, при этом от левого поля имеется отступ.</w:t>
            </w:r>
          </w:p>
          <w:p w:rsidR="004B6979" w:rsidRPr="00D74ED8" w:rsidRDefault="004B6979" w:rsidP="008B7DE8">
            <w:pPr>
              <w:numPr>
                <w:ilvl w:val="0"/>
                <w:numId w:val="60"/>
              </w:numPr>
              <w:tabs>
                <w:tab w:val="num" w:pos="317"/>
              </w:tabs>
              <w:spacing w:after="0" w:line="240" w:lineRule="auto"/>
              <w:ind w:left="0"/>
              <w:jc w:val="both"/>
              <w:rPr>
                <w:rFonts w:ascii="Times New Roman" w:hAnsi="Times New Roman"/>
                <w:sz w:val="24"/>
                <w:szCs w:val="24"/>
              </w:rPr>
            </w:pPr>
            <w:r w:rsidRPr="00D74ED8">
              <w:rPr>
                <w:rFonts w:ascii="Times New Roman" w:hAnsi="Times New Roman"/>
                <w:bCs/>
                <w:sz w:val="24"/>
                <w:szCs w:val="24"/>
              </w:rPr>
              <w:t xml:space="preserve"> Все таблицы,  рисунки, формулы  имеют нумерацию и названия (над таблицей - справа, под рисунком -  по центру).</w:t>
            </w:r>
          </w:p>
          <w:p w:rsidR="004B6979" w:rsidRPr="00D74ED8" w:rsidRDefault="004B6979" w:rsidP="008B7DE8">
            <w:pPr>
              <w:numPr>
                <w:ilvl w:val="0"/>
                <w:numId w:val="60"/>
              </w:numPr>
              <w:tabs>
                <w:tab w:val="num" w:pos="317"/>
              </w:tabs>
              <w:spacing w:after="0" w:line="240" w:lineRule="auto"/>
              <w:ind w:left="0"/>
              <w:jc w:val="both"/>
              <w:rPr>
                <w:rFonts w:ascii="Times New Roman" w:hAnsi="Times New Roman"/>
                <w:sz w:val="24"/>
                <w:szCs w:val="24"/>
              </w:rPr>
            </w:pPr>
            <w:r w:rsidRPr="00D74ED8">
              <w:rPr>
                <w:rFonts w:ascii="Times New Roman" w:hAnsi="Times New Roman"/>
                <w:bCs/>
                <w:sz w:val="24"/>
                <w:szCs w:val="24"/>
              </w:rPr>
              <w:t xml:space="preserve"> На все таблицы, рисунки, формулы даны ссылки в тексте.</w:t>
            </w:r>
          </w:p>
          <w:p w:rsidR="004B6979" w:rsidRPr="00D74ED8" w:rsidRDefault="004B6979" w:rsidP="008B7DE8">
            <w:pPr>
              <w:numPr>
                <w:ilvl w:val="0"/>
                <w:numId w:val="60"/>
              </w:numPr>
              <w:tabs>
                <w:tab w:val="num" w:pos="317"/>
              </w:tabs>
              <w:spacing w:after="0" w:line="240" w:lineRule="auto"/>
              <w:ind w:left="0"/>
              <w:jc w:val="both"/>
              <w:rPr>
                <w:rFonts w:ascii="Times New Roman" w:hAnsi="Times New Roman"/>
                <w:sz w:val="24"/>
                <w:szCs w:val="24"/>
              </w:rPr>
            </w:pPr>
            <w:r w:rsidRPr="00D74ED8">
              <w:rPr>
                <w:rFonts w:ascii="Times New Roman" w:hAnsi="Times New Roman"/>
                <w:bCs/>
                <w:sz w:val="24"/>
                <w:szCs w:val="24"/>
              </w:rPr>
              <w:t>При использовании заимствованного материала применены ссылки причем однотипные (либо постраничные, либо концевые).</w:t>
            </w:r>
          </w:p>
          <w:p w:rsidR="004B6979" w:rsidRPr="00D74ED8" w:rsidRDefault="004B6979" w:rsidP="008B7DE8">
            <w:pPr>
              <w:numPr>
                <w:ilvl w:val="0"/>
                <w:numId w:val="60"/>
              </w:numPr>
              <w:tabs>
                <w:tab w:val="num" w:pos="317"/>
              </w:tabs>
              <w:spacing w:after="0" w:line="240" w:lineRule="auto"/>
              <w:ind w:left="0"/>
              <w:jc w:val="both"/>
              <w:rPr>
                <w:rFonts w:ascii="Times New Roman" w:hAnsi="Times New Roman"/>
                <w:sz w:val="24"/>
                <w:szCs w:val="24"/>
              </w:rPr>
            </w:pPr>
            <w:r w:rsidRPr="00D74ED8">
              <w:rPr>
                <w:rFonts w:ascii="Times New Roman" w:hAnsi="Times New Roman"/>
                <w:bCs/>
                <w:sz w:val="24"/>
                <w:szCs w:val="24"/>
              </w:rPr>
              <w:t>Оформление списка использованных источников и литературы соответствует ГОСТ 7.1. – 2003.</w:t>
            </w:r>
          </w:p>
        </w:tc>
      </w:tr>
      <w:tr w:rsidR="004B6979" w:rsidRPr="00D74ED8" w:rsidTr="004B6979">
        <w:tc>
          <w:tcPr>
            <w:tcW w:w="4536"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4 (хорошо)</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sz w:val="24"/>
                <w:szCs w:val="24"/>
              </w:rPr>
              <w:t xml:space="preserve">ставится за оформление работы, в целом отвечающее представленным требованиям, но при наличии отдельных </w:t>
            </w:r>
            <w:r w:rsidRPr="00D74ED8">
              <w:rPr>
                <w:rFonts w:ascii="Times New Roman" w:hAnsi="Times New Roman"/>
                <w:bCs/>
                <w:sz w:val="24"/>
                <w:szCs w:val="24"/>
                <w:u w:val="single"/>
              </w:rPr>
              <w:t>отступлений не более чем по двум</w:t>
            </w:r>
            <w:r w:rsidRPr="00D74ED8">
              <w:rPr>
                <w:rFonts w:ascii="Times New Roman" w:hAnsi="Times New Roman"/>
                <w:bCs/>
                <w:sz w:val="24"/>
                <w:szCs w:val="24"/>
              </w:rPr>
              <w:t xml:space="preserve"> требованиям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rPr>
                <w:rFonts w:ascii="Times New Roman" w:hAnsi="Times New Roman"/>
                <w:sz w:val="24"/>
                <w:szCs w:val="24"/>
              </w:rPr>
            </w:pPr>
          </w:p>
        </w:tc>
      </w:tr>
      <w:tr w:rsidR="004B6979" w:rsidRPr="00D74ED8" w:rsidTr="004B6979">
        <w:tc>
          <w:tcPr>
            <w:tcW w:w="4536"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5 (отлично)</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sz w:val="24"/>
                <w:szCs w:val="24"/>
              </w:rPr>
              <w:t xml:space="preserve">ставится за оформление работы, </w:t>
            </w:r>
            <w:r w:rsidRPr="00D74ED8">
              <w:rPr>
                <w:rFonts w:ascii="Times New Roman" w:hAnsi="Times New Roman"/>
                <w:bCs/>
                <w:sz w:val="24"/>
                <w:szCs w:val="24"/>
                <w:u w:val="single"/>
              </w:rPr>
              <w:t>полностью отвечающее</w:t>
            </w:r>
            <w:r w:rsidRPr="00D74ED8">
              <w:rPr>
                <w:rFonts w:ascii="Times New Roman" w:hAnsi="Times New Roman"/>
                <w:bCs/>
                <w:sz w:val="24"/>
                <w:szCs w:val="24"/>
              </w:rPr>
              <w:t xml:space="preserve"> представленным требованиям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rPr>
                <w:rFonts w:ascii="Times New Roman" w:hAnsi="Times New Roman"/>
                <w:sz w:val="24"/>
                <w:szCs w:val="24"/>
              </w:rPr>
            </w:pPr>
          </w:p>
        </w:tc>
      </w:tr>
    </w:tbl>
    <w:p w:rsidR="004B6979" w:rsidRPr="00D74ED8" w:rsidRDefault="004B6979" w:rsidP="008B7DE8">
      <w:pPr>
        <w:numPr>
          <w:ilvl w:val="0"/>
          <w:numId w:val="63"/>
        </w:numPr>
        <w:spacing w:after="0" w:line="240" w:lineRule="auto"/>
        <w:ind w:left="0"/>
        <w:jc w:val="both"/>
        <w:rPr>
          <w:rFonts w:ascii="Times New Roman" w:hAnsi="Times New Roman"/>
          <w:sz w:val="24"/>
          <w:szCs w:val="24"/>
          <w:u w:val="single"/>
        </w:rPr>
      </w:pPr>
      <w:r w:rsidRPr="00D74ED8">
        <w:rPr>
          <w:rFonts w:ascii="Times New Roman" w:hAnsi="Times New Roman"/>
          <w:sz w:val="24"/>
          <w:szCs w:val="24"/>
          <w:u w:val="single"/>
        </w:rPr>
        <w:t xml:space="preserve">Оценка </w:t>
      </w:r>
      <w:r w:rsidRPr="00D74ED8">
        <w:rPr>
          <w:rFonts w:ascii="Times New Roman" w:hAnsi="Times New Roman"/>
          <w:i/>
          <w:sz w:val="24"/>
          <w:szCs w:val="24"/>
          <w:u w:val="single"/>
        </w:rPr>
        <w:t xml:space="preserve">доклада (открытой защиты) </w:t>
      </w:r>
      <w:r w:rsidRPr="00D74ED8">
        <w:rPr>
          <w:rFonts w:ascii="Times New Roman" w:hAnsi="Times New Roman"/>
          <w:sz w:val="24"/>
          <w:szCs w:val="24"/>
          <w:u w:val="single"/>
        </w:rPr>
        <w:t>ВКР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790"/>
      </w:tblGrid>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 xml:space="preserve">Характеристика  </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1. Упрощенное изложение материала.</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2. Достаточное знание и понимание основной  сущности темы выпускной квалификационной работы.</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3. Проявление невысокого уровня специальной подготовки, умение применять их к решению практических задач с затруднениями.</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4. Ответы на вопросы упрощенные, по наводящим вопросам.</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5. Наличие электронной презентации.</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1. Связанное и обоснованное, грамотное изложение материала.</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2. Знание и понимание сущности темы выпускной квалификационной работы.</w:t>
            </w:r>
          </w:p>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sz w:val="24"/>
                <w:szCs w:val="24"/>
              </w:rPr>
              <w:t>3. Проявление  хорошего уровня специальной подготовки, умения применять полученные знания к решению практических задач</w:t>
            </w:r>
            <w:r w:rsidRPr="00D74ED8">
              <w:rPr>
                <w:rFonts w:ascii="Times New Roman" w:hAnsi="Times New Roman"/>
                <w:i/>
                <w:sz w:val="24"/>
                <w:szCs w:val="24"/>
              </w:rPr>
              <w:t>.</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4. В основном правильные ответы на вопросы.</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5. Наличие электронной презентации.</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5 (отлично)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1. Последовательное, связанное, обоснованное и уверенное,  грамотное изложение материала.</w:t>
            </w:r>
          </w:p>
          <w:p w:rsidR="004B6979" w:rsidRPr="00D74ED8" w:rsidRDefault="004B6979" w:rsidP="004B6979">
            <w:pPr>
              <w:spacing w:after="0" w:line="240" w:lineRule="auto"/>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2. Детальное знание и понимание сущности темы выпускной квалификационной работы.</w:t>
            </w:r>
          </w:p>
          <w:p w:rsidR="004B6979" w:rsidRPr="00D74ED8" w:rsidRDefault="004B6979" w:rsidP="004B6979">
            <w:pPr>
              <w:spacing w:after="0" w:line="240" w:lineRule="auto"/>
              <w:jc w:val="both"/>
              <w:rPr>
                <w:rFonts w:ascii="Times New Roman" w:hAnsi="Times New Roman"/>
                <w:bCs/>
                <w:color w:val="000000"/>
                <w:kern w:val="24"/>
                <w:sz w:val="24"/>
                <w:szCs w:val="24"/>
              </w:rPr>
            </w:pPr>
            <w:r w:rsidRPr="00D74ED8">
              <w:rPr>
                <w:rFonts w:ascii="Times New Roman" w:hAnsi="Times New Roman"/>
                <w:bCs/>
                <w:color w:val="000000"/>
                <w:kern w:val="24"/>
                <w:sz w:val="24"/>
                <w:szCs w:val="24"/>
              </w:rPr>
              <w:t>3. Проявление высокого уровня специальной подготовки, умения применять полученные знания к решению практических задач.</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4. Четкие, аргументированные, безошибочные ответы на вопросы.</w:t>
            </w:r>
          </w:p>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bCs/>
                <w:color w:val="000000"/>
                <w:kern w:val="24"/>
                <w:sz w:val="24"/>
                <w:szCs w:val="24"/>
              </w:rPr>
              <w:t>5. Наличие электронной презентации.</w:t>
            </w:r>
          </w:p>
        </w:tc>
      </w:tr>
    </w:tbl>
    <w:p w:rsidR="004B6979" w:rsidRPr="00D74ED8" w:rsidRDefault="004B6979" w:rsidP="004B6979">
      <w:pPr>
        <w:spacing w:after="0" w:line="240" w:lineRule="auto"/>
        <w:jc w:val="both"/>
        <w:rPr>
          <w:rFonts w:ascii="Times New Roman" w:hAnsi="Times New Roman"/>
          <w:sz w:val="24"/>
          <w:szCs w:val="24"/>
          <w:u w:val="single"/>
        </w:rPr>
      </w:pPr>
    </w:p>
    <w:p w:rsidR="004B6979" w:rsidRPr="00D74ED8" w:rsidRDefault="004B6979" w:rsidP="004B6979">
      <w:pPr>
        <w:spacing w:after="0" w:line="240" w:lineRule="auto"/>
        <w:ind w:firstLine="720"/>
        <w:jc w:val="both"/>
        <w:rPr>
          <w:rFonts w:ascii="Times New Roman" w:hAnsi="Times New Roman"/>
          <w:sz w:val="24"/>
          <w:szCs w:val="24"/>
          <w:u w:val="single"/>
        </w:rPr>
      </w:pPr>
      <w:r w:rsidRPr="00D74ED8">
        <w:rPr>
          <w:rFonts w:ascii="Times New Roman" w:hAnsi="Times New Roman"/>
          <w:sz w:val="24"/>
          <w:szCs w:val="24"/>
          <w:u w:val="single"/>
        </w:rPr>
        <w:t xml:space="preserve">6. Оценка сформированности ОК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6788"/>
      </w:tblGrid>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Оценка</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b/>
                <w:sz w:val="24"/>
                <w:szCs w:val="24"/>
              </w:rPr>
            </w:pPr>
            <w:r w:rsidRPr="00D74ED8">
              <w:rPr>
                <w:rFonts w:ascii="Times New Roman" w:hAnsi="Times New Roman"/>
                <w:b/>
                <w:sz w:val="24"/>
                <w:szCs w:val="24"/>
              </w:rPr>
              <w:t xml:space="preserve">Характеристика  </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Допустимый уровень</w:t>
            </w:r>
          </w:p>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3 (удовлетворительно)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 xml:space="preserve">В процессе выполнения ВКР обучающийся демонстрирует </w:t>
            </w:r>
            <w:r w:rsidRPr="00D74ED8">
              <w:rPr>
                <w:rFonts w:ascii="Times New Roman" w:hAnsi="Times New Roman"/>
                <w:b/>
                <w:sz w:val="24"/>
                <w:szCs w:val="24"/>
              </w:rPr>
              <w:t>минимальный</w:t>
            </w:r>
            <w:r w:rsidRPr="00D74ED8">
              <w:rPr>
                <w:rFonts w:ascii="Times New Roman" w:hAnsi="Times New Roman"/>
                <w:sz w:val="24"/>
                <w:szCs w:val="24"/>
              </w:rPr>
              <w:t xml:space="preserve"> уровень владения 60%  ОК ФГОС по профессии</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Оптимальный</w:t>
            </w:r>
          </w:p>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уровень</w:t>
            </w:r>
          </w:p>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4 (хорошо)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В процессе выполнения ВКР обучающийся демонстрирует уровень владения 70% -80% ОК ФГОС по профессии</w:t>
            </w:r>
          </w:p>
        </w:tc>
      </w:tr>
      <w:tr w:rsidR="004B6979" w:rsidRPr="00D74ED8" w:rsidTr="004B6979">
        <w:tc>
          <w:tcPr>
            <w:tcW w:w="2694"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Высокий уровень</w:t>
            </w:r>
          </w:p>
          <w:p w:rsidR="004B6979" w:rsidRPr="00D74ED8" w:rsidRDefault="004B6979" w:rsidP="004B6979">
            <w:pPr>
              <w:spacing w:after="0" w:line="240" w:lineRule="auto"/>
              <w:jc w:val="both"/>
              <w:rPr>
                <w:rFonts w:ascii="Times New Roman" w:hAnsi="Times New Roman"/>
                <w:i/>
                <w:sz w:val="24"/>
                <w:szCs w:val="24"/>
              </w:rPr>
            </w:pPr>
            <w:r w:rsidRPr="00D74ED8">
              <w:rPr>
                <w:rFonts w:ascii="Times New Roman" w:hAnsi="Times New Roman"/>
                <w:i/>
                <w:sz w:val="24"/>
                <w:szCs w:val="24"/>
              </w:rPr>
              <w:t>5 (отлично)</w:t>
            </w:r>
          </w:p>
        </w:tc>
        <w:tc>
          <w:tcPr>
            <w:tcW w:w="12899" w:type="dxa"/>
            <w:tcBorders>
              <w:top w:val="single" w:sz="4" w:space="0" w:color="auto"/>
              <w:left w:val="single" w:sz="4" w:space="0" w:color="auto"/>
              <w:bottom w:val="single" w:sz="4" w:space="0" w:color="auto"/>
              <w:right w:val="single" w:sz="4" w:space="0" w:color="auto"/>
            </w:tcBorders>
            <w:vAlign w:val="center"/>
            <w:hideMark/>
          </w:tcPr>
          <w:p w:rsidR="004B6979" w:rsidRPr="00D74ED8" w:rsidRDefault="004B6979" w:rsidP="004B6979">
            <w:pPr>
              <w:spacing w:after="0" w:line="240" w:lineRule="auto"/>
              <w:jc w:val="both"/>
              <w:rPr>
                <w:rFonts w:ascii="Times New Roman" w:hAnsi="Times New Roman"/>
                <w:sz w:val="24"/>
                <w:szCs w:val="24"/>
              </w:rPr>
            </w:pPr>
            <w:r w:rsidRPr="00D74ED8">
              <w:rPr>
                <w:rFonts w:ascii="Times New Roman" w:hAnsi="Times New Roman"/>
                <w:sz w:val="24"/>
                <w:szCs w:val="24"/>
              </w:rPr>
              <w:t>В процессе выполнения ВКР обучающийся демонстрирует сформированность всех ОУ ФГОС по профессии</w:t>
            </w:r>
          </w:p>
        </w:tc>
      </w:tr>
    </w:tbl>
    <w:p w:rsidR="004B6979" w:rsidRPr="00D74ED8" w:rsidRDefault="004B6979" w:rsidP="004B6979">
      <w:pPr>
        <w:spacing w:after="0" w:line="240" w:lineRule="auto"/>
        <w:ind w:firstLine="720"/>
        <w:jc w:val="both"/>
        <w:rPr>
          <w:rFonts w:ascii="Times New Roman" w:hAnsi="Times New Roman"/>
          <w:sz w:val="24"/>
          <w:szCs w:val="24"/>
        </w:rPr>
      </w:pPr>
    </w:p>
    <w:p w:rsidR="004B6979" w:rsidRPr="00D11C48" w:rsidRDefault="00D11C48" w:rsidP="004C3EDB">
      <w:pPr>
        <w:pStyle w:val="a3"/>
        <w:ind w:left="1509"/>
        <w:jc w:val="left"/>
        <w:rPr>
          <w:rFonts w:ascii="Times New Roman" w:hAnsi="Times New Roman"/>
          <w:b/>
          <w:sz w:val="24"/>
          <w:szCs w:val="24"/>
        </w:rPr>
      </w:pPr>
      <w:r w:rsidRPr="00D11C48">
        <w:rPr>
          <w:rFonts w:ascii="Times New Roman" w:hAnsi="Times New Roman"/>
          <w:b/>
          <w:sz w:val="24"/>
          <w:szCs w:val="24"/>
        </w:rPr>
        <w:t>Требования к выпускным квалификационным работам</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К государственной итоговой аттестации допускаются студенты, не имеющие</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академической задолженности и в полном объеме выполнившие учебный план или</w:t>
      </w:r>
      <w:r>
        <w:rPr>
          <w:sz w:val="24"/>
          <w:szCs w:val="24"/>
        </w:rPr>
        <w:t xml:space="preserve"> </w:t>
      </w:r>
      <w:r w:rsidRPr="008A3F0D">
        <w:rPr>
          <w:sz w:val="24"/>
          <w:szCs w:val="24"/>
        </w:rPr>
        <w:t>индивидуальный учебный план, если иное не установлено порядком проведения</w:t>
      </w:r>
      <w:r>
        <w:rPr>
          <w:sz w:val="24"/>
          <w:szCs w:val="24"/>
        </w:rPr>
        <w:t xml:space="preserve"> </w:t>
      </w:r>
      <w:r w:rsidRPr="008A3F0D">
        <w:rPr>
          <w:sz w:val="24"/>
          <w:szCs w:val="24"/>
        </w:rPr>
        <w:t>государственной итоговой аттестации по образовательным программам среднего</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профессионального образования.</w:t>
      </w:r>
      <w:r w:rsidR="004C3EDB">
        <w:rPr>
          <w:sz w:val="24"/>
          <w:szCs w:val="24"/>
        </w:rPr>
        <w:t xml:space="preserve"> </w:t>
      </w:r>
      <w:r w:rsidRPr="008A3F0D">
        <w:rPr>
          <w:sz w:val="24"/>
          <w:szCs w:val="24"/>
        </w:rPr>
        <w:t>Государственная итоговая аттестация включает защиту выпускной</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квалификационной работы (выпускная практическая квалификационная работа и</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 xml:space="preserve">письменная экзаменационная работа). Обязательные требования </w:t>
      </w:r>
      <w:r>
        <w:rPr>
          <w:sz w:val="24"/>
          <w:szCs w:val="24"/>
        </w:rPr>
        <w:t>–</w:t>
      </w:r>
      <w:r w:rsidRPr="008A3F0D">
        <w:rPr>
          <w:sz w:val="24"/>
          <w:szCs w:val="24"/>
        </w:rPr>
        <w:t xml:space="preserve"> соответствие</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тематики, выпускной квалификационной работы - содержанию одного или</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нескольких профессиональных модулей; выпускная практическая</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квалификационная работа должна предусматривать сложность работы не ниже</w:t>
      </w:r>
    </w:p>
    <w:p w:rsidR="008A3F0D" w:rsidRP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разряда по профессии рабочего, предусмотренного ФГОС СПО.</w:t>
      </w:r>
    </w:p>
    <w:p w:rsid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 xml:space="preserve">Фонды оценочных средств для государственной итоговой аттестации </w:t>
      </w:r>
      <w:r>
        <w:rPr>
          <w:sz w:val="24"/>
          <w:szCs w:val="24"/>
        </w:rPr>
        <w:t>–</w:t>
      </w:r>
    </w:p>
    <w:p w:rsidR="008A3F0D" w:rsidRPr="008A3F0D" w:rsidRDefault="008A3F0D" w:rsidP="004C3EDB">
      <w:pPr>
        <w:pStyle w:val="25"/>
        <w:shd w:val="clear" w:color="auto" w:fill="auto"/>
        <w:spacing w:before="0" w:line="240" w:lineRule="auto"/>
        <w:ind w:left="720" w:firstLine="709"/>
        <w:jc w:val="both"/>
        <w:rPr>
          <w:sz w:val="24"/>
          <w:szCs w:val="24"/>
        </w:rPr>
      </w:pPr>
      <w:r w:rsidRPr="008A3F0D">
        <w:rPr>
          <w:sz w:val="24"/>
          <w:szCs w:val="24"/>
        </w:rPr>
        <w:t>разрабатываются и утверждаются КГБПОУ «</w:t>
      </w:r>
      <w:r w:rsidR="004C3EDB">
        <w:rPr>
          <w:sz w:val="24"/>
          <w:szCs w:val="24"/>
        </w:rPr>
        <w:t xml:space="preserve">ТАТТ» </w:t>
      </w:r>
      <w:r w:rsidRPr="008A3F0D">
        <w:rPr>
          <w:sz w:val="24"/>
          <w:szCs w:val="24"/>
        </w:rPr>
        <w:t>после предварительного положительного</w:t>
      </w:r>
      <w:r>
        <w:rPr>
          <w:sz w:val="24"/>
          <w:szCs w:val="24"/>
        </w:rPr>
        <w:t xml:space="preserve"> </w:t>
      </w:r>
      <w:r w:rsidRPr="008A3F0D">
        <w:rPr>
          <w:sz w:val="24"/>
          <w:szCs w:val="24"/>
        </w:rPr>
        <w:t>заключения работодателей.</w:t>
      </w:r>
    </w:p>
    <w:p w:rsidR="008A3F0D" w:rsidRPr="008A3F0D" w:rsidRDefault="004C3EDB" w:rsidP="008A3F0D">
      <w:pPr>
        <w:pStyle w:val="25"/>
        <w:shd w:val="clear" w:color="auto" w:fill="auto"/>
        <w:spacing w:before="0" w:line="240" w:lineRule="auto"/>
        <w:ind w:left="720" w:firstLine="709"/>
        <w:jc w:val="both"/>
        <w:rPr>
          <w:sz w:val="24"/>
          <w:szCs w:val="24"/>
        </w:rPr>
      </w:pPr>
      <w:r>
        <w:rPr>
          <w:sz w:val="24"/>
          <w:szCs w:val="24"/>
        </w:rPr>
        <w:t>Г</w:t>
      </w:r>
      <w:r w:rsidR="008A3F0D" w:rsidRPr="008A3F0D">
        <w:rPr>
          <w:sz w:val="24"/>
          <w:szCs w:val="24"/>
        </w:rPr>
        <w:t>осударственный экзамен не предусмотрен.</w:t>
      </w:r>
    </w:p>
    <w:p w:rsidR="008A3F0D" w:rsidRDefault="008A3F0D" w:rsidP="008A3F0D">
      <w:pPr>
        <w:pStyle w:val="25"/>
        <w:shd w:val="clear" w:color="auto" w:fill="auto"/>
        <w:spacing w:before="0" w:line="240" w:lineRule="auto"/>
        <w:ind w:left="720" w:firstLine="709"/>
        <w:jc w:val="both"/>
        <w:rPr>
          <w:sz w:val="24"/>
          <w:szCs w:val="24"/>
        </w:rPr>
      </w:pPr>
      <w:r>
        <w:rPr>
          <w:sz w:val="24"/>
          <w:szCs w:val="24"/>
        </w:rPr>
        <w:t>Г</w:t>
      </w:r>
      <w:r w:rsidRPr="008A3F0D">
        <w:rPr>
          <w:sz w:val="24"/>
          <w:szCs w:val="24"/>
        </w:rPr>
        <w:t>осударственная итоговая аттестация выпускников при её успешном прохождении</w:t>
      </w:r>
    </w:p>
    <w:p w:rsidR="008A3F0D" w:rsidRPr="008A3F0D" w:rsidRDefault="008A3F0D" w:rsidP="008A3F0D">
      <w:pPr>
        <w:pStyle w:val="25"/>
        <w:shd w:val="clear" w:color="auto" w:fill="auto"/>
        <w:spacing w:before="0" w:line="240" w:lineRule="auto"/>
        <w:ind w:left="720" w:firstLine="709"/>
        <w:jc w:val="both"/>
        <w:rPr>
          <w:sz w:val="24"/>
          <w:szCs w:val="24"/>
        </w:rPr>
      </w:pPr>
      <w:r w:rsidRPr="008A3F0D">
        <w:rPr>
          <w:sz w:val="24"/>
          <w:szCs w:val="24"/>
        </w:rPr>
        <w:t>завершается выдачей диплома государственного образца.</w:t>
      </w:r>
    </w:p>
    <w:p w:rsidR="0076133F" w:rsidRPr="008A3F0D" w:rsidRDefault="0076133F" w:rsidP="008A3F0D">
      <w:pPr>
        <w:spacing w:after="0" w:line="240" w:lineRule="auto"/>
        <w:ind w:firstLine="709"/>
        <w:rPr>
          <w:rFonts w:ascii="Times New Roman" w:hAnsi="Times New Roman"/>
          <w:sz w:val="24"/>
          <w:szCs w:val="24"/>
        </w:rPr>
      </w:pPr>
    </w:p>
    <w:p w:rsidR="0076133F" w:rsidRPr="00A231FA" w:rsidRDefault="0076133F" w:rsidP="00A231FA">
      <w:pPr>
        <w:pStyle w:val="a3"/>
        <w:numPr>
          <w:ilvl w:val="0"/>
          <w:numId w:val="5"/>
        </w:numPr>
        <w:rPr>
          <w:rFonts w:ascii="Times New Roman" w:hAnsi="Times New Roman"/>
          <w:b/>
          <w:sz w:val="24"/>
          <w:szCs w:val="24"/>
        </w:rPr>
      </w:pPr>
      <w:r w:rsidRPr="00A231FA">
        <w:rPr>
          <w:rFonts w:ascii="Times New Roman" w:hAnsi="Times New Roman"/>
          <w:b/>
          <w:sz w:val="24"/>
          <w:szCs w:val="24"/>
        </w:rPr>
        <w:t>ТРЕБОВАНИЯ К УСЛОВИЯМ РЕАЛИЗАЦИИ  ППКРС</w:t>
      </w:r>
    </w:p>
    <w:p w:rsidR="0076133F" w:rsidRPr="0076133F" w:rsidRDefault="0076133F" w:rsidP="0076133F">
      <w:pPr>
        <w:pStyle w:val="a7"/>
        <w:spacing w:after="0"/>
        <w:ind w:firstLine="709"/>
        <w:jc w:val="both"/>
        <w:rPr>
          <w:rFonts w:ascii="Times New Roman" w:hAnsi="Times New Roman"/>
          <w:sz w:val="24"/>
          <w:szCs w:val="24"/>
        </w:rPr>
      </w:pPr>
    </w:p>
    <w:p w:rsidR="0076133F" w:rsidRDefault="0076133F" w:rsidP="001D763D">
      <w:pPr>
        <w:pStyle w:val="a3"/>
        <w:numPr>
          <w:ilvl w:val="1"/>
          <w:numId w:val="5"/>
        </w:numPr>
        <w:jc w:val="left"/>
        <w:rPr>
          <w:rFonts w:ascii="Times New Roman" w:hAnsi="Times New Roman"/>
          <w:b/>
          <w:sz w:val="24"/>
          <w:szCs w:val="24"/>
        </w:rPr>
      </w:pPr>
      <w:r w:rsidRPr="0076133F">
        <w:rPr>
          <w:rFonts w:ascii="Times New Roman" w:hAnsi="Times New Roman"/>
          <w:b/>
          <w:sz w:val="24"/>
          <w:szCs w:val="24"/>
        </w:rPr>
        <w:t>Требования к  организации образовательного процесса</w:t>
      </w:r>
    </w:p>
    <w:p w:rsidR="0076133F" w:rsidRPr="0076133F" w:rsidRDefault="0076133F" w:rsidP="0076133F">
      <w:pPr>
        <w:pStyle w:val="a3"/>
        <w:rPr>
          <w:rFonts w:ascii="Times New Roman" w:hAnsi="Times New Roman"/>
          <w:b/>
          <w:sz w:val="24"/>
          <w:szCs w:val="24"/>
        </w:rPr>
      </w:pPr>
    </w:p>
    <w:p w:rsidR="0076133F" w:rsidRPr="007C047E" w:rsidRDefault="0076133F" w:rsidP="007C047E">
      <w:pPr>
        <w:spacing w:after="0" w:line="240" w:lineRule="auto"/>
        <w:ind w:firstLine="709"/>
        <w:jc w:val="both"/>
        <w:rPr>
          <w:rFonts w:ascii="Times New Roman" w:hAnsi="Times New Roman"/>
          <w:sz w:val="24"/>
          <w:szCs w:val="24"/>
        </w:rPr>
      </w:pPr>
      <w:r w:rsidRPr="007C047E">
        <w:rPr>
          <w:rFonts w:ascii="Times New Roman" w:hAnsi="Times New Roman"/>
          <w:bCs/>
          <w:sz w:val="24"/>
          <w:szCs w:val="24"/>
        </w:rPr>
        <w:t xml:space="preserve">КГБПОУ «Троицкий агротехнический техникум» </w:t>
      </w:r>
      <w:r w:rsidRPr="007C047E">
        <w:rPr>
          <w:rFonts w:ascii="Times New Roman" w:hAnsi="Times New Roman"/>
          <w:sz w:val="24"/>
          <w:szCs w:val="24"/>
        </w:rPr>
        <w:t>в рамках действующего законодательства самостоятельно разрабатывает и утверждает ППКРС с учетом потребностей региональног</w:t>
      </w:r>
      <w:r w:rsidR="004C3EDB">
        <w:rPr>
          <w:rFonts w:ascii="Times New Roman" w:hAnsi="Times New Roman"/>
          <w:sz w:val="24"/>
          <w:szCs w:val="24"/>
        </w:rPr>
        <w:t>о рынка труда.</w:t>
      </w:r>
      <w:r w:rsidRPr="007C047E">
        <w:rPr>
          <w:rFonts w:ascii="Times New Roman" w:hAnsi="Times New Roman"/>
          <w:sz w:val="24"/>
          <w:szCs w:val="24"/>
        </w:rPr>
        <w:t xml:space="preserve"> Конкретные виды профессиональной деятельности, к которым готовится обучающийся, определяют содержание образовательной программы, разрабатываемой профессиональной образовательной организацией совместно с заинтересованными работодателями.</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Учебный год начинается с 1 сентября и заканчивается согласно учебного плана Продолжительность недели — 6 дней.</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Для всех видов аудиторных занятий академический час устанавливается  продолжительностью 45</w:t>
      </w:r>
      <w:r w:rsidRPr="007C047E">
        <w:rPr>
          <w:rFonts w:ascii="Times New Roman" w:hAnsi="Times New Roman"/>
          <w:spacing w:val="-22"/>
          <w:sz w:val="24"/>
          <w:szCs w:val="24"/>
        </w:rPr>
        <w:t xml:space="preserve"> </w:t>
      </w:r>
      <w:r w:rsidRPr="007C047E">
        <w:rPr>
          <w:rFonts w:ascii="Times New Roman" w:hAnsi="Times New Roman"/>
          <w:sz w:val="24"/>
          <w:szCs w:val="24"/>
        </w:rPr>
        <w:t>минут.</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Устанавливаются основные виды учебных занятий: теоретические и практические занятия, самостоятельная работа.</w:t>
      </w:r>
    </w:p>
    <w:p w:rsidR="0076133F" w:rsidRPr="007C047E" w:rsidRDefault="0076133F" w:rsidP="007C047E">
      <w:pPr>
        <w:pStyle w:val="a7"/>
        <w:spacing w:after="0"/>
        <w:ind w:firstLine="709"/>
        <w:jc w:val="both"/>
        <w:rPr>
          <w:rFonts w:ascii="Times New Roman" w:hAnsi="Times New Roman"/>
          <w:sz w:val="24"/>
          <w:szCs w:val="24"/>
        </w:rPr>
      </w:pPr>
      <w:bookmarkStart w:id="45" w:name="_bookmark20"/>
      <w:bookmarkEnd w:id="45"/>
      <w:r w:rsidRPr="007C047E">
        <w:rPr>
          <w:rFonts w:ascii="Times New Roman" w:hAnsi="Times New Roman"/>
          <w:sz w:val="24"/>
          <w:szCs w:val="24"/>
        </w:rPr>
        <w:t>Расписание  учебных  занятий  составляется   на   основании   графика   календарного учебного процесса на учебный год.</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Расписание занятий представлено на стенде, в электронном виде на сайте техникума. Через расписание полностью реализуются аудиторные часы, предусмотренные учебными планами. Практическим занятиям предшествует теоретический курс, продолжением практических занятий является учебная и производственная практика и завершается обучение различными формами контроля.</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При проведении практических занятий группа делится на подгруппы численностью не менее 12 человек:</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Учебная практика и производственная практика (по профилю специальности) проводятся при освоении обучающимися профессиональных компетенций в рамках профессиональных модулей и могут реализовываться как концентрированно в несколько периодов, так, и рассредоточено, чередуясь с теоретическими занятиями.</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Учебная практика направлена на формирование у обучающихся практических профессиональных умений, приобретение первоначального практического опыта, реализуется по основным видам деятельности и проводится преподавателем. Продолжительность занятий составляет 6 -8 академических часов в день.</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Содержание практик определяется требованиями к результатам обучения в соответствии с ФГОС, программами профессиональных модулей и преддипломной практики, разрабатываемых и утверждаемых лицеем самостоятельно. По итогам производственной практики проводится аттестация обучающихся.</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Самостоятельная работа студентов занимает 50% от общего количества часов обучения по профессиям среднего профессионального образования. Содержание, темы, формы определены программами.</w:t>
      </w:r>
    </w:p>
    <w:p w:rsidR="0076133F" w:rsidRPr="007C047E" w:rsidRDefault="0076133F"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В качестве основных</w:t>
      </w:r>
      <w:r w:rsidR="004C3EDB">
        <w:rPr>
          <w:rFonts w:ascii="Times New Roman" w:hAnsi="Times New Roman"/>
          <w:sz w:val="24"/>
          <w:szCs w:val="24"/>
        </w:rPr>
        <w:t xml:space="preserve"> форм самостоятельной работы в техникуме </w:t>
      </w:r>
      <w:r w:rsidRPr="007C047E">
        <w:rPr>
          <w:rFonts w:ascii="Times New Roman" w:hAnsi="Times New Roman"/>
          <w:sz w:val="24"/>
          <w:szCs w:val="24"/>
        </w:rPr>
        <w:t>используются:</w:t>
      </w:r>
    </w:p>
    <w:p w:rsidR="0076133F" w:rsidRPr="007C047E"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7C047E">
        <w:rPr>
          <w:rFonts w:ascii="Times New Roman" w:hAnsi="Times New Roman"/>
          <w:sz w:val="24"/>
          <w:szCs w:val="24"/>
        </w:rPr>
        <w:t>выполнение домашних заданий по темам аудиторных</w:t>
      </w:r>
      <w:r w:rsidRPr="007C047E">
        <w:rPr>
          <w:rFonts w:ascii="Times New Roman" w:hAnsi="Times New Roman"/>
          <w:spacing w:val="-18"/>
          <w:sz w:val="24"/>
          <w:szCs w:val="24"/>
        </w:rPr>
        <w:t xml:space="preserve"> </w:t>
      </w:r>
      <w:r w:rsidRPr="007C047E">
        <w:rPr>
          <w:rFonts w:ascii="Times New Roman" w:hAnsi="Times New Roman"/>
          <w:sz w:val="24"/>
          <w:szCs w:val="24"/>
        </w:rPr>
        <w:t>занятий;</w:t>
      </w:r>
    </w:p>
    <w:p w:rsidR="0076133F" w:rsidRPr="007C047E"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7C047E">
        <w:rPr>
          <w:rFonts w:ascii="Times New Roman" w:hAnsi="Times New Roman"/>
          <w:sz w:val="24"/>
          <w:szCs w:val="24"/>
        </w:rPr>
        <w:t>работа с нормативной литературой, законодательными правовыми актами, словарями, справочниками;</w:t>
      </w:r>
    </w:p>
    <w:p w:rsidR="0076133F" w:rsidRPr="007C047E"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7C047E">
        <w:rPr>
          <w:rFonts w:ascii="Times New Roman" w:hAnsi="Times New Roman"/>
          <w:sz w:val="24"/>
          <w:szCs w:val="24"/>
        </w:rPr>
        <w:t>работа с компьютерными обучающими</w:t>
      </w:r>
      <w:r w:rsidRPr="007C047E">
        <w:rPr>
          <w:rFonts w:ascii="Times New Roman" w:hAnsi="Times New Roman"/>
          <w:spacing w:val="-6"/>
          <w:sz w:val="24"/>
          <w:szCs w:val="24"/>
        </w:rPr>
        <w:t xml:space="preserve"> </w:t>
      </w:r>
      <w:r w:rsidRPr="007C047E">
        <w:rPr>
          <w:rFonts w:ascii="Times New Roman" w:hAnsi="Times New Roman"/>
          <w:sz w:val="24"/>
          <w:szCs w:val="24"/>
        </w:rPr>
        <w:t>программами;</w:t>
      </w:r>
    </w:p>
    <w:p w:rsidR="0076133F" w:rsidRPr="007C047E"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7C047E">
        <w:rPr>
          <w:rFonts w:ascii="Times New Roman" w:hAnsi="Times New Roman"/>
          <w:sz w:val="24"/>
          <w:szCs w:val="24"/>
        </w:rPr>
        <w:t>ответы на вопросы для</w:t>
      </w:r>
      <w:r w:rsidRPr="007C047E">
        <w:rPr>
          <w:rFonts w:ascii="Times New Roman" w:hAnsi="Times New Roman"/>
          <w:spacing w:val="-9"/>
          <w:sz w:val="24"/>
          <w:szCs w:val="24"/>
        </w:rPr>
        <w:t xml:space="preserve"> </w:t>
      </w:r>
      <w:r w:rsidRPr="007C047E">
        <w:rPr>
          <w:rFonts w:ascii="Times New Roman" w:hAnsi="Times New Roman"/>
          <w:sz w:val="24"/>
          <w:szCs w:val="24"/>
        </w:rPr>
        <w:t>самопроверки;</w:t>
      </w:r>
    </w:p>
    <w:p w:rsidR="0076133F" w:rsidRPr="007C047E"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7C047E">
        <w:rPr>
          <w:rFonts w:ascii="Times New Roman" w:hAnsi="Times New Roman"/>
          <w:sz w:val="24"/>
          <w:szCs w:val="24"/>
        </w:rPr>
        <w:t>написание конспектов, рефератов,</w:t>
      </w:r>
      <w:r w:rsidRPr="007C047E">
        <w:rPr>
          <w:rFonts w:ascii="Times New Roman" w:hAnsi="Times New Roman"/>
          <w:spacing w:val="-13"/>
          <w:sz w:val="24"/>
          <w:szCs w:val="24"/>
        </w:rPr>
        <w:t xml:space="preserve"> </w:t>
      </w:r>
      <w:r w:rsidRPr="007C047E">
        <w:rPr>
          <w:rFonts w:ascii="Times New Roman" w:hAnsi="Times New Roman"/>
          <w:sz w:val="24"/>
          <w:szCs w:val="24"/>
        </w:rPr>
        <w:t>докладов;</w:t>
      </w:r>
    </w:p>
    <w:p w:rsidR="0076133F" w:rsidRPr="007C047E" w:rsidRDefault="0076133F" w:rsidP="001D763D">
      <w:pPr>
        <w:pStyle w:val="a3"/>
        <w:widowControl w:val="0"/>
        <w:numPr>
          <w:ilvl w:val="0"/>
          <w:numId w:val="6"/>
        </w:numPr>
        <w:tabs>
          <w:tab w:val="left" w:pos="1444"/>
          <w:tab w:val="left" w:pos="1445"/>
        </w:tabs>
        <w:ind w:left="0" w:firstLine="709"/>
        <w:contextualSpacing w:val="0"/>
        <w:jc w:val="both"/>
        <w:rPr>
          <w:rFonts w:ascii="Times New Roman" w:hAnsi="Times New Roman"/>
          <w:sz w:val="24"/>
          <w:szCs w:val="24"/>
        </w:rPr>
      </w:pPr>
      <w:r w:rsidRPr="007C047E">
        <w:rPr>
          <w:rFonts w:ascii="Times New Roman" w:hAnsi="Times New Roman"/>
          <w:sz w:val="24"/>
          <w:szCs w:val="24"/>
        </w:rPr>
        <w:t>выполнение индивидуальных</w:t>
      </w:r>
      <w:r w:rsidRPr="007C047E">
        <w:rPr>
          <w:rFonts w:ascii="Times New Roman" w:hAnsi="Times New Roman"/>
          <w:spacing w:val="-11"/>
          <w:sz w:val="24"/>
          <w:szCs w:val="24"/>
        </w:rPr>
        <w:t xml:space="preserve"> </w:t>
      </w:r>
      <w:r w:rsidRPr="007C047E">
        <w:rPr>
          <w:rFonts w:ascii="Times New Roman" w:hAnsi="Times New Roman"/>
          <w:sz w:val="24"/>
          <w:szCs w:val="24"/>
        </w:rPr>
        <w:t>заданий.</w:t>
      </w:r>
    </w:p>
    <w:p w:rsidR="0076133F" w:rsidRPr="007C047E" w:rsidRDefault="0076133F" w:rsidP="007C047E">
      <w:pPr>
        <w:spacing w:after="0" w:line="240" w:lineRule="auto"/>
        <w:ind w:firstLine="709"/>
        <w:jc w:val="both"/>
        <w:rPr>
          <w:rFonts w:ascii="Times New Roman" w:hAnsi="Times New Roman"/>
          <w:b/>
          <w:sz w:val="24"/>
          <w:szCs w:val="24"/>
        </w:rPr>
      </w:pPr>
      <w:r w:rsidRPr="007C047E">
        <w:rPr>
          <w:rFonts w:ascii="Times New Roman" w:hAnsi="Times New Roman"/>
          <w:sz w:val="24"/>
          <w:szCs w:val="24"/>
        </w:rPr>
        <w:t xml:space="preserve">Методическое обеспечение организации самостоятельной работы обучающихся состоит из методических рекомендаций по изучению </w:t>
      </w:r>
      <w:r w:rsidR="004C3EDB">
        <w:rPr>
          <w:rFonts w:ascii="Times New Roman" w:hAnsi="Times New Roman"/>
          <w:sz w:val="24"/>
          <w:szCs w:val="24"/>
        </w:rPr>
        <w:t xml:space="preserve"> дисциплины (модуля) </w:t>
      </w:r>
      <w:r w:rsidRPr="007C047E">
        <w:rPr>
          <w:rFonts w:ascii="Times New Roman" w:hAnsi="Times New Roman"/>
          <w:sz w:val="24"/>
          <w:szCs w:val="24"/>
        </w:rPr>
        <w:t>или отдельных тем учебной дисциплины, сборников ситуационных заданий, тестов, тематики курсовых работ и методических рекомендаций по их выполнению, а также вопросов и заданий для самоконтроля знаний обучающихся при подготовке к занятиям.</w:t>
      </w:r>
    </w:p>
    <w:p w:rsidR="0076133F" w:rsidRDefault="0076133F" w:rsidP="001D763D">
      <w:pPr>
        <w:pStyle w:val="a3"/>
        <w:numPr>
          <w:ilvl w:val="1"/>
          <w:numId w:val="5"/>
        </w:numPr>
        <w:jc w:val="left"/>
        <w:rPr>
          <w:rFonts w:ascii="Times New Roman" w:hAnsi="Times New Roman"/>
          <w:b/>
          <w:sz w:val="24"/>
          <w:szCs w:val="24"/>
        </w:rPr>
      </w:pPr>
      <w:r w:rsidRPr="0076133F">
        <w:rPr>
          <w:rFonts w:ascii="Times New Roman" w:hAnsi="Times New Roman"/>
          <w:b/>
          <w:sz w:val="24"/>
          <w:szCs w:val="24"/>
        </w:rPr>
        <w:t>Требования к организации практик</w:t>
      </w:r>
    </w:p>
    <w:p w:rsidR="007C047E" w:rsidRPr="007C047E" w:rsidRDefault="007C047E"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 xml:space="preserve">Образовательное учреждение в рамках действующего законодательства самостоятельно разработало и утвердило основную профессиональную образовательную программу по профессии </w:t>
      </w:r>
      <w:r>
        <w:rPr>
          <w:rFonts w:ascii="Times New Roman" w:hAnsi="Times New Roman"/>
          <w:sz w:val="24"/>
          <w:szCs w:val="24"/>
        </w:rPr>
        <w:t xml:space="preserve">38.01.02 </w:t>
      </w:r>
      <w:r w:rsidRPr="007C047E">
        <w:rPr>
          <w:rFonts w:ascii="Times New Roman" w:hAnsi="Times New Roman"/>
          <w:sz w:val="24"/>
          <w:szCs w:val="24"/>
        </w:rPr>
        <w:t>«Продавец, контролѐр-кассир»</w:t>
      </w:r>
    </w:p>
    <w:p w:rsidR="007C047E" w:rsidRPr="007C047E" w:rsidRDefault="007C047E"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по квалификациям:</w:t>
      </w:r>
    </w:p>
    <w:p w:rsidR="007C047E" w:rsidRPr="007C047E" w:rsidRDefault="007C047E" w:rsidP="001D763D">
      <w:pPr>
        <w:pStyle w:val="a3"/>
        <w:widowControl w:val="0"/>
        <w:numPr>
          <w:ilvl w:val="0"/>
          <w:numId w:val="7"/>
        </w:numPr>
        <w:tabs>
          <w:tab w:val="left" w:pos="921"/>
        </w:tabs>
        <w:ind w:left="0" w:firstLine="709"/>
        <w:contextualSpacing w:val="0"/>
        <w:jc w:val="both"/>
        <w:rPr>
          <w:rFonts w:ascii="Times New Roman" w:hAnsi="Times New Roman"/>
          <w:sz w:val="24"/>
          <w:szCs w:val="24"/>
        </w:rPr>
      </w:pPr>
      <w:r w:rsidRPr="007C047E">
        <w:rPr>
          <w:rFonts w:ascii="Times New Roman" w:hAnsi="Times New Roman"/>
          <w:sz w:val="24"/>
          <w:szCs w:val="24"/>
        </w:rPr>
        <w:t>продавец продовольственных</w:t>
      </w:r>
      <w:r w:rsidRPr="007C047E">
        <w:rPr>
          <w:rFonts w:ascii="Times New Roman" w:hAnsi="Times New Roman"/>
          <w:spacing w:val="-4"/>
          <w:sz w:val="24"/>
          <w:szCs w:val="24"/>
        </w:rPr>
        <w:t xml:space="preserve"> </w:t>
      </w:r>
      <w:r w:rsidRPr="007C047E">
        <w:rPr>
          <w:rFonts w:ascii="Times New Roman" w:hAnsi="Times New Roman"/>
          <w:sz w:val="24"/>
          <w:szCs w:val="24"/>
        </w:rPr>
        <w:t>товаров</w:t>
      </w:r>
    </w:p>
    <w:p w:rsidR="007C047E" w:rsidRPr="007C047E" w:rsidRDefault="007C047E" w:rsidP="001D763D">
      <w:pPr>
        <w:pStyle w:val="a3"/>
        <w:widowControl w:val="0"/>
        <w:numPr>
          <w:ilvl w:val="0"/>
          <w:numId w:val="7"/>
        </w:numPr>
        <w:tabs>
          <w:tab w:val="left" w:pos="921"/>
        </w:tabs>
        <w:ind w:left="0" w:firstLine="709"/>
        <w:contextualSpacing w:val="0"/>
        <w:jc w:val="both"/>
        <w:rPr>
          <w:rFonts w:ascii="Times New Roman" w:hAnsi="Times New Roman"/>
          <w:sz w:val="24"/>
          <w:szCs w:val="24"/>
        </w:rPr>
      </w:pPr>
      <w:r w:rsidRPr="007C047E">
        <w:rPr>
          <w:rFonts w:ascii="Times New Roman" w:hAnsi="Times New Roman"/>
          <w:sz w:val="24"/>
          <w:szCs w:val="24"/>
        </w:rPr>
        <w:t>продавец непродовольственных</w:t>
      </w:r>
      <w:r w:rsidRPr="007C047E">
        <w:rPr>
          <w:rFonts w:ascii="Times New Roman" w:hAnsi="Times New Roman"/>
          <w:spacing w:val="-8"/>
          <w:sz w:val="24"/>
          <w:szCs w:val="24"/>
        </w:rPr>
        <w:t xml:space="preserve"> </w:t>
      </w:r>
      <w:r w:rsidRPr="007C047E">
        <w:rPr>
          <w:rFonts w:ascii="Times New Roman" w:hAnsi="Times New Roman"/>
          <w:sz w:val="24"/>
          <w:szCs w:val="24"/>
        </w:rPr>
        <w:t>товаров</w:t>
      </w:r>
    </w:p>
    <w:p w:rsidR="007C047E" w:rsidRPr="007C047E" w:rsidRDefault="007C047E" w:rsidP="001D763D">
      <w:pPr>
        <w:pStyle w:val="a3"/>
        <w:widowControl w:val="0"/>
        <w:numPr>
          <w:ilvl w:val="0"/>
          <w:numId w:val="7"/>
        </w:numPr>
        <w:tabs>
          <w:tab w:val="left" w:pos="921"/>
        </w:tabs>
        <w:ind w:left="0" w:firstLine="709"/>
        <w:contextualSpacing w:val="0"/>
        <w:jc w:val="both"/>
        <w:rPr>
          <w:rFonts w:ascii="Times New Roman" w:hAnsi="Times New Roman"/>
          <w:sz w:val="24"/>
          <w:szCs w:val="24"/>
        </w:rPr>
      </w:pPr>
      <w:r w:rsidRPr="007C047E">
        <w:rPr>
          <w:rFonts w:ascii="Times New Roman" w:hAnsi="Times New Roman"/>
          <w:sz w:val="24"/>
          <w:szCs w:val="24"/>
        </w:rPr>
        <w:t>контролѐр-кассир</w:t>
      </w:r>
    </w:p>
    <w:p w:rsidR="007C047E" w:rsidRPr="007C047E" w:rsidRDefault="007C047E"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по ОК 016-94 (исходя из рекомендуемого перечня и сочетания профессий по п.3.2 ФГОС), с учѐтом потребностей регионального рынка труда. Определена специфика программы, конкретизированы конечные результаты в идее компетенций, знаний, умений, приобретаемого практического опыта.</w:t>
      </w:r>
    </w:p>
    <w:p w:rsidR="007C047E" w:rsidRPr="007C047E" w:rsidRDefault="007C047E"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Разработан учебный план на весь срок обучения, на основе которого составляются:</w:t>
      </w:r>
    </w:p>
    <w:p w:rsidR="007C047E" w:rsidRPr="007C047E" w:rsidRDefault="007C047E" w:rsidP="001D763D">
      <w:pPr>
        <w:pStyle w:val="a3"/>
        <w:widowControl w:val="0"/>
        <w:numPr>
          <w:ilvl w:val="0"/>
          <w:numId w:val="6"/>
        </w:numPr>
        <w:tabs>
          <w:tab w:val="left" w:pos="1504"/>
          <w:tab w:val="left" w:pos="1505"/>
        </w:tabs>
        <w:ind w:left="0" w:firstLine="709"/>
        <w:contextualSpacing w:val="0"/>
        <w:jc w:val="both"/>
        <w:rPr>
          <w:rFonts w:ascii="Times New Roman" w:hAnsi="Times New Roman"/>
          <w:sz w:val="24"/>
          <w:szCs w:val="24"/>
        </w:rPr>
      </w:pPr>
      <w:r w:rsidRPr="007C047E">
        <w:rPr>
          <w:rFonts w:ascii="Times New Roman" w:hAnsi="Times New Roman"/>
          <w:sz w:val="24"/>
          <w:szCs w:val="24"/>
        </w:rPr>
        <w:t>расписание теоретических</w:t>
      </w:r>
      <w:r w:rsidRPr="007C047E">
        <w:rPr>
          <w:rFonts w:ascii="Times New Roman" w:hAnsi="Times New Roman"/>
          <w:spacing w:val="-3"/>
          <w:sz w:val="24"/>
          <w:szCs w:val="24"/>
        </w:rPr>
        <w:t xml:space="preserve"> </w:t>
      </w:r>
      <w:r w:rsidRPr="007C047E">
        <w:rPr>
          <w:rFonts w:ascii="Times New Roman" w:hAnsi="Times New Roman"/>
          <w:sz w:val="24"/>
          <w:szCs w:val="24"/>
        </w:rPr>
        <w:t>занятий,</w:t>
      </w:r>
    </w:p>
    <w:p w:rsidR="007C047E" w:rsidRPr="007C047E" w:rsidRDefault="007C047E" w:rsidP="001D763D">
      <w:pPr>
        <w:pStyle w:val="a3"/>
        <w:widowControl w:val="0"/>
        <w:numPr>
          <w:ilvl w:val="0"/>
          <w:numId w:val="6"/>
        </w:numPr>
        <w:tabs>
          <w:tab w:val="left" w:pos="1504"/>
          <w:tab w:val="left" w:pos="1505"/>
        </w:tabs>
        <w:ind w:left="0" w:firstLine="709"/>
        <w:contextualSpacing w:val="0"/>
        <w:jc w:val="both"/>
        <w:rPr>
          <w:rFonts w:ascii="Times New Roman" w:hAnsi="Times New Roman"/>
          <w:sz w:val="24"/>
          <w:szCs w:val="24"/>
        </w:rPr>
      </w:pPr>
      <w:r w:rsidRPr="007C047E">
        <w:rPr>
          <w:rFonts w:ascii="Times New Roman" w:hAnsi="Times New Roman"/>
          <w:sz w:val="24"/>
          <w:szCs w:val="24"/>
        </w:rPr>
        <w:t>учебной и производственной</w:t>
      </w:r>
      <w:r w:rsidRPr="007C047E">
        <w:rPr>
          <w:rFonts w:ascii="Times New Roman" w:hAnsi="Times New Roman"/>
          <w:spacing w:val="-12"/>
          <w:sz w:val="24"/>
          <w:szCs w:val="24"/>
        </w:rPr>
        <w:t xml:space="preserve"> </w:t>
      </w:r>
      <w:r w:rsidRPr="007C047E">
        <w:rPr>
          <w:rFonts w:ascii="Times New Roman" w:hAnsi="Times New Roman"/>
          <w:sz w:val="24"/>
          <w:szCs w:val="24"/>
        </w:rPr>
        <w:t>практик,</w:t>
      </w:r>
    </w:p>
    <w:p w:rsidR="007C047E" w:rsidRPr="007C047E" w:rsidRDefault="007C047E" w:rsidP="001D763D">
      <w:pPr>
        <w:pStyle w:val="a3"/>
        <w:widowControl w:val="0"/>
        <w:numPr>
          <w:ilvl w:val="0"/>
          <w:numId w:val="6"/>
        </w:numPr>
        <w:tabs>
          <w:tab w:val="left" w:pos="1504"/>
          <w:tab w:val="left" w:pos="1505"/>
        </w:tabs>
        <w:ind w:left="0" w:firstLine="709"/>
        <w:contextualSpacing w:val="0"/>
        <w:jc w:val="both"/>
        <w:rPr>
          <w:rFonts w:ascii="Times New Roman" w:hAnsi="Times New Roman"/>
          <w:sz w:val="24"/>
          <w:szCs w:val="24"/>
        </w:rPr>
      </w:pPr>
      <w:r w:rsidRPr="007C047E">
        <w:rPr>
          <w:rFonts w:ascii="Times New Roman" w:hAnsi="Times New Roman"/>
          <w:sz w:val="24"/>
          <w:szCs w:val="24"/>
        </w:rPr>
        <w:t>график учебного процесса на один учебный</w:t>
      </w:r>
      <w:r w:rsidRPr="007C047E">
        <w:rPr>
          <w:rFonts w:ascii="Times New Roman" w:hAnsi="Times New Roman"/>
          <w:spacing w:val="-4"/>
          <w:sz w:val="24"/>
          <w:szCs w:val="24"/>
        </w:rPr>
        <w:t xml:space="preserve"> </w:t>
      </w:r>
      <w:r w:rsidRPr="007C047E">
        <w:rPr>
          <w:rFonts w:ascii="Times New Roman" w:hAnsi="Times New Roman"/>
          <w:sz w:val="24"/>
          <w:szCs w:val="24"/>
        </w:rPr>
        <w:t>год.</w:t>
      </w:r>
    </w:p>
    <w:p w:rsidR="007C047E" w:rsidRPr="007C047E" w:rsidRDefault="007C047E"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Программа ежегодно обновляется с учѐтом изменений требований работодателей, особенностей развития района и края, культуры, науки, технологий, социальной сферы в установленных требованиях Федерального стандарта.</w:t>
      </w:r>
    </w:p>
    <w:p w:rsidR="007C047E" w:rsidRPr="007C047E" w:rsidRDefault="007C047E"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В программах общепрофессионального и профессионального циклов четко сформулированы требования к результатам их освоения. Предусмотрено в процессе реализации программы использовать активные формы проведения  занятий  (метод деятельностного  подхода, интерактивные формы обучения, контекстное</w:t>
      </w:r>
      <w:r w:rsidRPr="007C047E">
        <w:rPr>
          <w:rFonts w:ascii="Times New Roman" w:hAnsi="Times New Roman"/>
          <w:spacing w:val="-32"/>
          <w:sz w:val="24"/>
          <w:szCs w:val="24"/>
        </w:rPr>
        <w:t xml:space="preserve"> </w:t>
      </w:r>
      <w:r w:rsidRPr="007C047E">
        <w:rPr>
          <w:rFonts w:ascii="Times New Roman" w:hAnsi="Times New Roman"/>
          <w:sz w:val="24"/>
          <w:szCs w:val="24"/>
        </w:rPr>
        <w:t>обучение).</w:t>
      </w:r>
    </w:p>
    <w:p w:rsidR="007C047E" w:rsidRPr="007C047E" w:rsidRDefault="007C047E" w:rsidP="007C047E">
      <w:pPr>
        <w:pStyle w:val="a7"/>
        <w:tabs>
          <w:tab w:val="left" w:pos="3454"/>
        </w:tabs>
        <w:spacing w:after="0"/>
        <w:ind w:firstLine="709"/>
        <w:jc w:val="both"/>
        <w:rPr>
          <w:rFonts w:ascii="Times New Roman" w:hAnsi="Times New Roman"/>
          <w:sz w:val="24"/>
          <w:szCs w:val="24"/>
        </w:rPr>
      </w:pPr>
      <w:r w:rsidRPr="007C047E">
        <w:rPr>
          <w:rFonts w:ascii="Times New Roman" w:hAnsi="Times New Roman"/>
          <w:sz w:val="24"/>
          <w:szCs w:val="24"/>
        </w:rPr>
        <w:t xml:space="preserve">При реализации ППКРС предусматривается учебная практика, которая проводится в рамках профессионального модуля чередуясь с теоретическими занятиями. Первоначальные навыки обучающиеся приобретают именно на учебной практике. Учебная практика  </w:t>
      </w:r>
      <w:r w:rsidRPr="007C047E">
        <w:rPr>
          <w:rFonts w:ascii="Times New Roman" w:hAnsi="Times New Roman"/>
          <w:spacing w:val="26"/>
          <w:sz w:val="24"/>
          <w:szCs w:val="24"/>
        </w:rPr>
        <w:t xml:space="preserve"> </w:t>
      </w:r>
      <w:r w:rsidRPr="007C047E">
        <w:rPr>
          <w:rFonts w:ascii="Times New Roman" w:hAnsi="Times New Roman"/>
          <w:sz w:val="24"/>
          <w:szCs w:val="24"/>
        </w:rPr>
        <w:t>проводится</w:t>
      </w:r>
      <w:r w:rsidRPr="007C047E">
        <w:rPr>
          <w:rFonts w:ascii="Times New Roman" w:hAnsi="Times New Roman"/>
          <w:sz w:val="24"/>
          <w:szCs w:val="24"/>
        </w:rPr>
        <w:tab/>
        <w:t xml:space="preserve">в          лабораториях   торгово-технологического   </w:t>
      </w:r>
      <w:r w:rsidRPr="007C047E">
        <w:rPr>
          <w:rFonts w:ascii="Times New Roman" w:hAnsi="Times New Roman"/>
          <w:spacing w:val="1"/>
          <w:sz w:val="24"/>
          <w:szCs w:val="24"/>
        </w:rPr>
        <w:t xml:space="preserve"> </w:t>
      </w:r>
      <w:r w:rsidRPr="007C047E">
        <w:rPr>
          <w:rFonts w:ascii="Times New Roman" w:hAnsi="Times New Roman"/>
          <w:sz w:val="24"/>
          <w:szCs w:val="24"/>
        </w:rPr>
        <w:t>оборудования «Продовольственные товары», «Непродовольственные товары» и учебных магазинах, оснащенных современным технологическим оборудованием, под руководством мастера производственного обучения.</w:t>
      </w:r>
    </w:p>
    <w:p w:rsidR="007C047E" w:rsidRPr="007C047E" w:rsidRDefault="007C047E" w:rsidP="007C047E">
      <w:pPr>
        <w:pStyle w:val="a7"/>
        <w:spacing w:after="0"/>
        <w:ind w:firstLine="709"/>
        <w:jc w:val="both"/>
        <w:rPr>
          <w:rFonts w:ascii="Times New Roman" w:hAnsi="Times New Roman"/>
          <w:sz w:val="24"/>
          <w:szCs w:val="24"/>
        </w:rPr>
      </w:pPr>
      <w:r w:rsidRPr="007C047E">
        <w:rPr>
          <w:rFonts w:ascii="Times New Roman" w:hAnsi="Times New Roman"/>
          <w:sz w:val="24"/>
          <w:szCs w:val="24"/>
        </w:rPr>
        <w:t>Производ</w:t>
      </w:r>
      <w:r w:rsidR="004C3EDB">
        <w:rPr>
          <w:rFonts w:ascii="Times New Roman" w:hAnsi="Times New Roman"/>
          <w:sz w:val="24"/>
          <w:szCs w:val="24"/>
        </w:rPr>
        <w:t xml:space="preserve">ственная практика по профессии 38.01.02 Продавец, контролѐр-кассир </w:t>
      </w:r>
      <w:r w:rsidRPr="007C047E">
        <w:rPr>
          <w:rFonts w:ascii="Times New Roman" w:hAnsi="Times New Roman"/>
          <w:sz w:val="24"/>
          <w:szCs w:val="24"/>
        </w:rPr>
        <w:t>осуществляется в условиях торговых предприятий как сетевых, так и на предприятиях малого и среднего бизнеса по договорам  - социальным и на период практики.</w:t>
      </w:r>
    </w:p>
    <w:p w:rsidR="005F42D6" w:rsidRPr="004C3EDB" w:rsidRDefault="005F42D6" w:rsidP="005F42D6">
      <w:pPr>
        <w:pStyle w:val="a7"/>
        <w:spacing w:after="0"/>
        <w:ind w:firstLine="709"/>
        <w:jc w:val="both"/>
        <w:rPr>
          <w:rFonts w:ascii="Times New Roman" w:hAnsi="Times New Roman"/>
          <w:b/>
          <w:sz w:val="24"/>
          <w:szCs w:val="24"/>
        </w:rPr>
      </w:pPr>
      <w:r w:rsidRPr="004C3EDB">
        <w:rPr>
          <w:rFonts w:ascii="Times New Roman" w:hAnsi="Times New Roman"/>
          <w:b/>
          <w:sz w:val="24"/>
          <w:szCs w:val="24"/>
        </w:rPr>
        <w:t xml:space="preserve">Базы </w:t>
      </w:r>
      <w:r w:rsidR="004C3EDB">
        <w:rPr>
          <w:rFonts w:ascii="Times New Roman" w:hAnsi="Times New Roman"/>
          <w:b/>
          <w:sz w:val="24"/>
          <w:szCs w:val="24"/>
        </w:rPr>
        <w:t>п</w:t>
      </w:r>
      <w:r w:rsidR="004C3EDB" w:rsidRPr="004C3EDB">
        <w:rPr>
          <w:rFonts w:ascii="Times New Roman" w:hAnsi="Times New Roman"/>
          <w:b/>
          <w:sz w:val="24"/>
          <w:szCs w:val="24"/>
        </w:rPr>
        <w:t xml:space="preserve">рактик </w:t>
      </w:r>
    </w:p>
    <w:p w:rsidR="0076133F" w:rsidRDefault="007C047E" w:rsidP="007C047E">
      <w:pPr>
        <w:pStyle w:val="a7"/>
        <w:spacing w:after="0"/>
        <w:ind w:firstLine="709"/>
        <w:jc w:val="both"/>
        <w:rPr>
          <w:rFonts w:ascii="Times New Roman" w:hAnsi="Times New Roman"/>
          <w:sz w:val="28"/>
          <w:szCs w:val="28"/>
        </w:rPr>
      </w:pPr>
      <w:r w:rsidRPr="007C047E">
        <w:rPr>
          <w:rFonts w:ascii="Times New Roman" w:hAnsi="Times New Roman"/>
          <w:sz w:val="24"/>
          <w:szCs w:val="24"/>
        </w:rPr>
        <w:t>После учебной практики программа предусматривает проведение производственной практики,  которая  проводится  на  предприятиях  розничной  торговли  концентрированно:</w:t>
      </w:r>
      <w:r w:rsidRPr="007C047E">
        <w:rPr>
          <w:rFonts w:ascii="Times New Roman" w:hAnsi="Times New Roman"/>
          <w:spacing w:val="50"/>
          <w:sz w:val="24"/>
          <w:szCs w:val="24"/>
        </w:rPr>
        <w:t xml:space="preserve"> </w:t>
      </w:r>
      <w:r w:rsidRPr="007C047E">
        <w:rPr>
          <w:rFonts w:ascii="Times New Roman" w:hAnsi="Times New Roman"/>
          <w:sz w:val="24"/>
          <w:szCs w:val="24"/>
        </w:rPr>
        <w:t>ООО «ТРИ ЮиК» «Лаванда», магазин «Мария-Ра», Торговый дом «Аникс», ИП Ципилова «Корзинка» и у индивидуальных предпринимателей</w:t>
      </w:r>
      <w:r w:rsidR="00DB0217">
        <w:rPr>
          <w:rFonts w:ascii="Times New Roman" w:hAnsi="Times New Roman"/>
          <w:sz w:val="24"/>
          <w:szCs w:val="24"/>
        </w:rPr>
        <w:t xml:space="preserve"> Ги</w:t>
      </w:r>
      <w:r w:rsidR="005F42D6">
        <w:rPr>
          <w:rFonts w:ascii="Times New Roman" w:hAnsi="Times New Roman"/>
          <w:sz w:val="24"/>
          <w:szCs w:val="24"/>
        </w:rPr>
        <w:t>нько О.Э</w:t>
      </w:r>
      <w:r w:rsidRPr="007C047E">
        <w:rPr>
          <w:rFonts w:ascii="Times New Roman" w:hAnsi="Times New Roman"/>
          <w:sz w:val="24"/>
          <w:szCs w:val="24"/>
        </w:rPr>
        <w:t>.</w:t>
      </w:r>
      <w:r w:rsidR="005F42D6">
        <w:rPr>
          <w:rFonts w:ascii="Times New Roman" w:hAnsi="Times New Roman"/>
          <w:sz w:val="24"/>
          <w:szCs w:val="24"/>
        </w:rPr>
        <w:t>, Захарова Т.В.</w:t>
      </w:r>
      <w:r w:rsidRPr="007C047E">
        <w:rPr>
          <w:rFonts w:ascii="Times New Roman" w:hAnsi="Times New Roman"/>
          <w:sz w:val="24"/>
          <w:szCs w:val="24"/>
        </w:rPr>
        <w:t xml:space="preserve">  Сроки  проведения  практики  устанавливаются  в  соответствии  с  графиком</w:t>
      </w:r>
      <w:r>
        <w:rPr>
          <w:rFonts w:ascii="Times New Roman" w:hAnsi="Times New Roman"/>
          <w:sz w:val="24"/>
          <w:szCs w:val="24"/>
        </w:rPr>
        <w:t xml:space="preserve"> </w:t>
      </w:r>
      <w:r w:rsidRPr="007C047E">
        <w:rPr>
          <w:rFonts w:ascii="Times New Roman" w:hAnsi="Times New Roman"/>
          <w:sz w:val="24"/>
          <w:szCs w:val="24"/>
        </w:rPr>
        <w:t xml:space="preserve">учебного процесса. </w:t>
      </w:r>
      <w:r>
        <w:rPr>
          <w:rFonts w:ascii="Times New Roman" w:hAnsi="Times New Roman"/>
          <w:sz w:val="24"/>
          <w:szCs w:val="24"/>
        </w:rPr>
        <w:t xml:space="preserve">     </w:t>
      </w:r>
      <w:r w:rsidRPr="007C047E">
        <w:rPr>
          <w:rFonts w:ascii="Times New Roman" w:hAnsi="Times New Roman"/>
          <w:sz w:val="24"/>
          <w:szCs w:val="24"/>
        </w:rPr>
        <w:t>Для организации и проведения практики с предприятиями заключаются договора на организацию и проведение практики, определяются объекты, согласовывается программа и планируемые результаты практики. Руководство практикой осуществляет мастер производственного обучения. Он контролирует реализацию программы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организует процедуру оценки общих и профессиональных компетенций, освоенных обучающимися</w:t>
      </w:r>
      <w:r w:rsidRPr="00AE1F58">
        <w:rPr>
          <w:rFonts w:ascii="Times New Roman" w:hAnsi="Times New Roman"/>
          <w:sz w:val="28"/>
          <w:szCs w:val="28"/>
        </w:rPr>
        <w:t>.</w:t>
      </w:r>
    </w:p>
    <w:p w:rsidR="007C047E" w:rsidRPr="0076133F" w:rsidRDefault="007C047E" w:rsidP="007C047E">
      <w:pPr>
        <w:spacing w:after="0" w:line="240" w:lineRule="auto"/>
        <w:ind w:firstLine="709"/>
        <w:rPr>
          <w:rFonts w:ascii="Times New Roman" w:hAnsi="Times New Roman"/>
          <w:b/>
          <w:sz w:val="24"/>
          <w:szCs w:val="24"/>
        </w:rPr>
      </w:pPr>
    </w:p>
    <w:p w:rsidR="0076133F" w:rsidRDefault="0076133F" w:rsidP="001D763D">
      <w:pPr>
        <w:pStyle w:val="a3"/>
        <w:numPr>
          <w:ilvl w:val="1"/>
          <w:numId w:val="5"/>
        </w:numPr>
        <w:jc w:val="left"/>
        <w:rPr>
          <w:rFonts w:ascii="Times New Roman" w:hAnsi="Times New Roman"/>
          <w:b/>
          <w:sz w:val="24"/>
          <w:szCs w:val="24"/>
        </w:rPr>
      </w:pPr>
      <w:r w:rsidRPr="0076133F">
        <w:rPr>
          <w:rFonts w:ascii="Times New Roman" w:hAnsi="Times New Roman"/>
          <w:b/>
          <w:sz w:val="24"/>
          <w:szCs w:val="24"/>
        </w:rPr>
        <w:t>Требования к кадровому обеспечению образовательного  процесса</w:t>
      </w:r>
    </w:p>
    <w:p w:rsidR="007C047E" w:rsidRDefault="007C047E" w:rsidP="007C047E">
      <w:pPr>
        <w:pStyle w:val="a3"/>
        <w:jc w:val="left"/>
        <w:rPr>
          <w:rFonts w:ascii="Times New Roman" w:hAnsi="Times New Roman"/>
          <w:b/>
          <w:sz w:val="24"/>
          <w:szCs w:val="24"/>
        </w:rPr>
      </w:pPr>
    </w:p>
    <w:p w:rsidR="00DB0217" w:rsidRPr="00DB0217" w:rsidRDefault="0076133F" w:rsidP="00DB0217">
      <w:pPr>
        <w:tabs>
          <w:tab w:val="left" w:pos="709"/>
        </w:tabs>
        <w:spacing w:after="0" w:line="240" w:lineRule="auto"/>
        <w:ind w:firstLine="709"/>
        <w:jc w:val="both"/>
        <w:rPr>
          <w:rFonts w:ascii="Times New Roman" w:hAnsi="Times New Roman"/>
          <w:sz w:val="24"/>
          <w:szCs w:val="24"/>
        </w:rPr>
      </w:pPr>
      <w:r w:rsidRPr="007C047E">
        <w:rPr>
          <w:rFonts w:ascii="Times New Roman" w:hAnsi="Times New Roman"/>
          <w:sz w:val="24"/>
          <w:szCs w:val="24"/>
        </w:rPr>
        <w:t xml:space="preserve">Реализация основной профессиональной образовательной программы по профессии </w:t>
      </w:r>
      <w:r w:rsidRPr="007C047E">
        <w:rPr>
          <w:rFonts w:ascii="Times New Roman" w:hAnsi="Times New Roman"/>
          <w:bCs/>
          <w:sz w:val="24"/>
          <w:szCs w:val="24"/>
        </w:rPr>
        <w:t>38.01.02 Продавец, контролёр-кассир</w:t>
      </w:r>
      <w:r w:rsidRPr="007C047E">
        <w:rPr>
          <w:rFonts w:ascii="Times New Roman" w:hAnsi="Times New Roman"/>
          <w:sz w:val="24"/>
          <w:szCs w:val="24"/>
        </w:rPr>
        <w:t xml:space="preserve"> обеспечивается педагогическими кадрами, имеющими среднее профессиональное или высшее профессиональное образование, соответствующее профилю преподаваемой дисциплины (модуля). Мастера производственного обучения имеют квалификацию по профессии рабочего на 1–2 разряда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проходят стажировку в профильных организациях не реже одного раза в 3 года. Все преподаватели общеобразовательных дисциплин имеют высшее профессиональное образование, соответствующее профилю дисциплины</w:t>
      </w:r>
      <w:r w:rsidR="00D165A9">
        <w:rPr>
          <w:rFonts w:ascii="Times New Roman" w:hAnsi="Times New Roman"/>
          <w:sz w:val="24"/>
          <w:szCs w:val="24"/>
        </w:rPr>
        <w:t xml:space="preserve">. </w:t>
      </w:r>
    </w:p>
    <w:p w:rsidR="00DB0217" w:rsidRDefault="00DB0217" w:rsidP="00DB0217">
      <w:pPr>
        <w:tabs>
          <w:tab w:val="left" w:pos="709"/>
        </w:tabs>
        <w:spacing w:after="0" w:line="240" w:lineRule="auto"/>
        <w:ind w:firstLine="709"/>
        <w:jc w:val="both"/>
        <w:rPr>
          <w:rFonts w:ascii="Times New Roman" w:hAnsi="Times New Roman"/>
          <w:b/>
          <w:sz w:val="24"/>
          <w:szCs w:val="24"/>
        </w:rPr>
      </w:pPr>
    </w:p>
    <w:p w:rsidR="00DB0217" w:rsidRDefault="00DB0217" w:rsidP="00DB0217">
      <w:pPr>
        <w:tabs>
          <w:tab w:val="left" w:pos="709"/>
        </w:tabs>
        <w:spacing w:after="0" w:line="240" w:lineRule="auto"/>
        <w:jc w:val="both"/>
        <w:rPr>
          <w:rFonts w:ascii="Times New Roman" w:hAnsi="Times New Roman"/>
          <w:b/>
          <w:sz w:val="24"/>
          <w:szCs w:val="24"/>
        </w:rPr>
      </w:pPr>
    </w:p>
    <w:p w:rsidR="00DB0217" w:rsidRPr="00DB0217" w:rsidRDefault="00DB0217" w:rsidP="00DB0217">
      <w:pPr>
        <w:tabs>
          <w:tab w:val="left" w:pos="709"/>
        </w:tabs>
        <w:spacing w:after="0" w:line="240" w:lineRule="auto"/>
        <w:ind w:firstLine="709"/>
        <w:rPr>
          <w:rFonts w:ascii="Times New Roman" w:hAnsi="Times New Roman"/>
          <w:sz w:val="24"/>
          <w:szCs w:val="24"/>
        </w:rPr>
      </w:pPr>
      <w:r w:rsidRPr="00DB0217">
        <w:rPr>
          <w:rFonts w:ascii="Times New Roman" w:hAnsi="Times New Roman"/>
          <w:sz w:val="24"/>
          <w:szCs w:val="24"/>
        </w:rPr>
        <w:t>Состав педагогических работников, обеспечивающих образовательный процесс по ППКРС СПО профессии 38.01.02 Продавец, контроллер-кассир</w:t>
      </w:r>
    </w:p>
    <w:p w:rsidR="00F353D3" w:rsidRPr="00DB0217" w:rsidRDefault="00DB0217" w:rsidP="00DB0217">
      <w:pPr>
        <w:snapToGrid w:val="0"/>
        <w:rPr>
          <w:rFonts w:ascii="Times New Roman" w:hAnsi="Times New Roman" w:cs="Times New Roman"/>
          <w:sz w:val="24"/>
          <w:szCs w:val="24"/>
        </w:rPr>
        <w:sectPr w:rsidR="00F353D3" w:rsidRPr="00DB0217" w:rsidSect="000D1DCD">
          <w:footerReference w:type="default" r:id="rId136"/>
          <w:pgSz w:w="11906" w:h="16838"/>
          <w:pgMar w:top="567" w:right="1418" w:bottom="567" w:left="1276" w:header="708" w:footer="708" w:gutter="0"/>
          <w:pgNumType w:start="42"/>
          <w:cols w:space="708"/>
          <w:docGrid w:linePitch="360"/>
        </w:sectPr>
      </w:pPr>
      <w:r>
        <w:rPr>
          <w:rFonts w:ascii="Times New Roman" w:hAnsi="Times New Roman" w:cs="Times New Roman"/>
          <w:sz w:val="24"/>
          <w:szCs w:val="24"/>
        </w:rPr>
        <w:t>п</w:t>
      </w:r>
      <w:r w:rsidRPr="00DB0217">
        <w:rPr>
          <w:rFonts w:ascii="Times New Roman" w:hAnsi="Times New Roman" w:cs="Times New Roman"/>
          <w:sz w:val="24"/>
          <w:szCs w:val="24"/>
        </w:rPr>
        <w:t>редставлен в таблице.</w:t>
      </w:r>
    </w:p>
    <w:tbl>
      <w:tblPr>
        <w:tblW w:w="15681" w:type="dxa"/>
        <w:tblInd w:w="-122" w:type="dxa"/>
        <w:tblLayout w:type="fixed"/>
        <w:tblLook w:val="0000" w:firstRow="0" w:lastRow="0" w:firstColumn="0" w:lastColumn="0" w:noHBand="0" w:noVBand="0"/>
      </w:tblPr>
      <w:tblGrid>
        <w:gridCol w:w="939"/>
        <w:gridCol w:w="2013"/>
        <w:gridCol w:w="1800"/>
        <w:gridCol w:w="2849"/>
        <w:gridCol w:w="993"/>
        <w:gridCol w:w="992"/>
        <w:gridCol w:w="850"/>
        <w:gridCol w:w="2694"/>
        <w:gridCol w:w="1559"/>
        <w:gridCol w:w="992"/>
      </w:tblGrid>
      <w:tr w:rsidR="00F353D3" w:rsidRPr="00F353D3" w:rsidTr="00F353D3">
        <w:trPr>
          <w:cantSplit/>
          <w:trHeight w:hRule="exact" w:val="289"/>
        </w:trPr>
        <w:tc>
          <w:tcPr>
            <w:tcW w:w="939"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п/п</w:t>
            </w:r>
          </w:p>
        </w:tc>
        <w:tc>
          <w:tcPr>
            <w:tcW w:w="2013"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Наименование дисциплин, модулей в соответствии с учебным планом</w:t>
            </w:r>
          </w:p>
        </w:tc>
        <w:tc>
          <w:tcPr>
            <w:tcW w:w="12729" w:type="dxa"/>
            <w:gridSpan w:val="8"/>
            <w:tcBorders>
              <w:top w:val="single" w:sz="4" w:space="0" w:color="000000"/>
              <w:left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Обеспеченность педагогическими работниками</w:t>
            </w:r>
          </w:p>
        </w:tc>
      </w:tr>
      <w:tr w:rsidR="00F353D3" w:rsidRPr="00F353D3" w:rsidTr="00F353D3">
        <w:trPr>
          <w:cantSplit/>
          <w:trHeight w:hRule="exact" w:val="755"/>
        </w:trPr>
        <w:tc>
          <w:tcPr>
            <w:tcW w:w="939" w:type="dxa"/>
            <w:vMerge/>
            <w:tcBorders>
              <w:left w:val="single" w:sz="4" w:space="0" w:color="000000"/>
            </w:tcBorders>
          </w:tcPr>
          <w:p w:rsidR="00F353D3" w:rsidRPr="00F353D3" w:rsidRDefault="00F353D3" w:rsidP="00F353D3">
            <w:pPr>
              <w:spacing w:after="0" w:line="240" w:lineRule="auto"/>
              <w:jc w:val="center"/>
              <w:rPr>
                <w:rFonts w:ascii="Times New Roman" w:hAnsi="Times New Roman" w:cs="Times New Roman"/>
                <w:sz w:val="24"/>
                <w:szCs w:val="24"/>
              </w:rPr>
            </w:pPr>
          </w:p>
        </w:tc>
        <w:tc>
          <w:tcPr>
            <w:tcW w:w="2013" w:type="dxa"/>
            <w:vMerge/>
            <w:tcBorders>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1800" w:type="dxa"/>
            <w:vMerge w:val="restart"/>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Фамилия, И.О., должность </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по штатному расписанию</w:t>
            </w:r>
          </w:p>
        </w:tc>
        <w:tc>
          <w:tcPr>
            <w:tcW w:w="2849" w:type="dxa"/>
            <w:vMerge w:val="restart"/>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Какое образовательное учреждение профессионального образования окончил, специальность (направление подготовки) по документу об образовании</w:t>
            </w:r>
          </w:p>
        </w:tc>
        <w:tc>
          <w:tcPr>
            <w:tcW w:w="993" w:type="dxa"/>
            <w:vMerge w:val="restart"/>
            <w:tcBorders>
              <w:top w:val="single" w:sz="4" w:space="0" w:color="000000"/>
              <w:left w:val="single" w:sz="4" w:space="0" w:color="000000"/>
              <w:bottom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Учёная</w:t>
            </w:r>
          </w:p>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 степень</w:t>
            </w:r>
          </w:p>
          <w:p w:rsidR="00F353D3" w:rsidRPr="00F353D3" w:rsidRDefault="00F353D3" w:rsidP="00F353D3">
            <w:pPr>
              <w:pStyle w:val="a7"/>
              <w:widowControl w:val="0"/>
              <w:spacing w:after="0"/>
              <w:ind w:firstLine="0"/>
              <w:jc w:val="center"/>
              <w:rPr>
                <w:rFonts w:ascii="Times New Roman" w:hAnsi="Times New Roman"/>
                <w:sz w:val="24"/>
                <w:szCs w:val="24"/>
              </w:rPr>
            </w:pPr>
            <w:r w:rsidRPr="00F353D3">
              <w:rPr>
                <w:rFonts w:ascii="Times New Roman" w:hAnsi="Times New Roman"/>
                <w:sz w:val="24"/>
                <w:szCs w:val="24"/>
              </w:rPr>
              <w:t xml:space="preserve">и учёное (почетное) </w:t>
            </w:r>
          </w:p>
          <w:p w:rsidR="00F353D3" w:rsidRPr="00F353D3" w:rsidRDefault="00F353D3" w:rsidP="00F353D3">
            <w:pPr>
              <w:pStyle w:val="a7"/>
              <w:widowControl w:val="0"/>
              <w:spacing w:after="0"/>
              <w:ind w:firstLine="0"/>
              <w:jc w:val="center"/>
              <w:rPr>
                <w:rFonts w:ascii="Times New Roman" w:hAnsi="Times New Roman"/>
                <w:sz w:val="24"/>
                <w:szCs w:val="24"/>
              </w:rPr>
            </w:pPr>
            <w:r w:rsidRPr="00F353D3">
              <w:rPr>
                <w:rFonts w:ascii="Times New Roman" w:hAnsi="Times New Roman"/>
                <w:sz w:val="24"/>
                <w:szCs w:val="24"/>
              </w:rPr>
              <w:t>звание</w:t>
            </w:r>
          </w:p>
        </w:tc>
        <w:tc>
          <w:tcPr>
            <w:tcW w:w="1842" w:type="dxa"/>
            <w:gridSpan w:val="2"/>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Стаж работы</w:t>
            </w:r>
          </w:p>
        </w:tc>
        <w:tc>
          <w:tcPr>
            <w:tcW w:w="2694" w:type="dxa"/>
            <w:vMerge w:val="restart"/>
            <w:tcBorders>
              <w:top w:val="single" w:sz="4" w:space="0" w:color="000000"/>
              <w:left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Повышение квалификации</w:t>
            </w:r>
          </w:p>
        </w:tc>
        <w:tc>
          <w:tcPr>
            <w:tcW w:w="1559" w:type="dxa"/>
            <w:vMerge w:val="restart"/>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Основное</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 место</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 работы, </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должность</w:t>
            </w:r>
          </w:p>
        </w:tc>
        <w:tc>
          <w:tcPr>
            <w:tcW w:w="992" w:type="dxa"/>
            <w:vMerge w:val="restart"/>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Условия привлечения</w:t>
            </w:r>
          </w:p>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 к трудовой деятельности </w:t>
            </w:r>
          </w:p>
          <w:p w:rsidR="00F353D3" w:rsidRPr="00F353D3" w:rsidRDefault="00F353D3" w:rsidP="00F353D3">
            <w:pPr>
              <w:snapToGrid w:val="0"/>
              <w:spacing w:after="0" w:line="240" w:lineRule="auto"/>
              <w:jc w:val="center"/>
              <w:rPr>
                <w:rFonts w:ascii="Times New Roman" w:hAnsi="Times New Roman" w:cs="Times New Roman"/>
                <w:sz w:val="24"/>
                <w:szCs w:val="24"/>
              </w:rPr>
            </w:pPr>
          </w:p>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 совместитель, иное)</w:t>
            </w:r>
          </w:p>
        </w:tc>
      </w:tr>
      <w:tr w:rsidR="00F353D3" w:rsidRPr="00F353D3" w:rsidTr="00F353D3">
        <w:trPr>
          <w:cantSplit/>
          <w:trHeight w:val="1079"/>
        </w:trPr>
        <w:tc>
          <w:tcPr>
            <w:tcW w:w="939" w:type="dxa"/>
            <w:vMerge/>
            <w:tcBorders>
              <w:left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c>
          <w:tcPr>
            <w:tcW w:w="2013" w:type="dxa"/>
            <w:vMerge/>
            <w:tcBorders>
              <w:left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c>
          <w:tcPr>
            <w:tcW w:w="1800" w:type="dxa"/>
            <w:vMerge/>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c>
          <w:tcPr>
            <w:tcW w:w="2849" w:type="dxa"/>
            <w:vMerge/>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c>
          <w:tcPr>
            <w:tcW w:w="993" w:type="dxa"/>
            <w:vMerge/>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общий</w:t>
            </w:r>
          </w:p>
          <w:p w:rsidR="00F353D3" w:rsidRPr="00F353D3" w:rsidRDefault="00F353D3" w:rsidP="00F353D3">
            <w:pPr>
              <w:spacing w:after="0" w:line="240" w:lineRule="auto"/>
              <w:rPr>
                <w:rFonts w:ascii="Times New Roman" w:hAnsi="Times New Roman" w:cs="Times New Roman"/>
                <w:sz w:val="24"/>
                <w:szCs w:val="24"/>
              </w:rPr>
            </w:pPr>
          </w:p>
        </w:tc>
        <w:tc>
          <w:tcPr>
            <w:tcW w:w="850" w:type="dxa"/>
            <w:tcBorders>
              <w:top w:val="single" w:sz="4" w:space="0" w:color="000000"/>
              <w:left w:val="single" w:sz="4" w:space="0" w:color="000000"/>
            </w:tcBorders>
          </w:tcPr>
          <w:p w:rsidR="00F353D3" w:rsidRPr="00F353D3" w:rsidRDefault="00F353D3" w:rsidP="00F353D3">
            <w:pPr>
              <w:widowControl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по специальности</w:t>
            </w:r>
          </w:p>
        </w:tc>
        <w:tc>
          <w:tcPr>
            <w:tcW w:w="2694" w:type="dxa"/>
            <w:vMerge/>
            <w:tcBorders>
              <w:left w:val="single" w:sz="4" w:space="0" w:color="000000"/>
              <w:right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c>
          <w:tcPr>
            <w:tcW w:w="1559" w:type="dxa"/>
            <w:vMerge/>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2</w:t>
            </w:r>
          </w:p>
        </w:tc>
        <w:tc>
          <w:tcPr>
            <w:tcW w:w="180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3</w:t>
            </w:r>
          </w:p>
        </w:tc>
        <w:tc>
          <w:tcPr>
            <w:tcW w:w="284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4</w:t>
            </w:r>
          </w:p>
        </w:tc>
        <w:tc>
          <w:tcPr>
            <w:tcW w:w="99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5</w:t>
            </w:r>
          </w:p>
        </w:tc>
        <w:tc>
          <w:tcPr>
            <w:tcW w:w="992"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6</w:t>
            </w:r>
          </w:p>
        </w:tc>
        <w:tc>
          <w:tcPr>
            <w:tcW w:w="85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7</w:t>
            </w:r>
          </w:p>
        </w:tc>
        <w:tc>
          <w:tcPr>
            <w:tcW w:w="2694"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8</w:t>
            </w:r>
          </w:p>
        </w:tc>
        <w:tc>
          <w:tcPr>
            <w:tcW w:w="155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10</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ОДБ</w:t>
            </w:r>
          </w:p>
        </w:tc>
        <w:tc>
          <w:tcPr>
            <w:tcW w:w="6662" w:type="dxa"/>
            <w:gridSpan w:val="3"/>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Базовые учебные дисциплины</w:t>
            </w:r>
          </w:p>
        </w:tc>
        <w:tc>
          <w:tcPr>
            <w:tcW w:w="99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ОДБ.01</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Русский язык</w:t>
            </w:r>
          </w:p>
        </w:tc>
        <w:tc>
          <w:tcPr>
            <w:tcW w:w="1800"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Легачева С.С., преподаватель</w:t>
            </w:r>
          </w:p>
        </w:tc>
        <w:tc>
          <w:tcPr>
            <w:tcW w:w="2849"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Бийский педагогический государственный университет, «Филология».2001г.</w:t>
            </w:r>
          </w:p>
        </w:tc>
        <w:tc>
          <w:tcPr>
            <w:tcW w:w="993"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12 лет</w:t>
            </w:r>
          </w:p>
        </w:tc>
        <w:tc>
          <w:tcPr>
            <w:tcW w:w="850" w:type="dxa"/>
            <w:vMerge w:val="restart"/>
            <w:tcBorders>
              <w:top w:val="single" w:sz="4" w:space="0" w:color="000000"/>
              <w:left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5 лет</w:t>
            </w:r>
          </w:p>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4 мес.</w:t>
            </w:r>
          </w:p>
        </w:tc>
        <w:tc>
          <w:tcPr>
            <w:tcW w:w="2694" w:type="dxa"/>
            <w:vMerge w:val="restart"/>
            <w:tcBorders>
              <w:top w:val="single" w:sz="4" w:space="0" w:color="000000"/>
              <w:left w:val="single" w:sz="4" w:space="0" w:color="000000"/>
              <w:right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572.</w:t>
            </w:r>
          </w:p>
        </w:tc>
        <w:tc>
          <w:tcPr>
            <w:tcW w:w="1559"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992" w:type="dxa"/>
            <w:vMerge w:val="restart"/>
            <w:tcBorders>
              <w:top w:val="single" w:sz="4" w:space="0" w:color="000000"/>
              <w:left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ОДБ.02</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Литература</w:t>
            </w:r>
          </w:p>
        </w:tc>
        <w:tc>
          <w:tcPr>
            <w:tcW w:w="1800"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849"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3"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850"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694" w:type="dxa"/>
            <w:vMerge/>
            <w:tcBorders>
              <w:left w:val="single" w:sz="4" w:space="0" w:color="000000"/>
              <w:bottom w:val="single" w:sz="4" w:space="0" w:color="000000"/>
              <w:right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p>
        </w:tc>
        <w:tc>
          <w:tcPr>
            <w:tcW w:w="1559" w:type="dxa"/>
            <w:vMerge/>
            <w:tcBorders>
              <w:left w:val="single" w:sz="4" w:space="0" w:color="000000"/>
              <w:bottom w:val="single" w:sz="4" w:space="0" w:color="000000"/>
            </w:tcBorders>
          </w:tcPr>
          <w:p w:rsidR="00F353D3" w:rsidRPr="00F353D3" w:rsidRDefault="00F353D3" w:rsidP="00F353D3">
            <w:pPr>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r>
      <w:tr w:rsidR="00F353D3" w:rsidRPr="00F353D3" w:rsidTr="00F353D3">
        <w:trPr>
          <w:cantSplit/>
        </w:trPr>
        <w:tc>
          <w:tcPr>
            <w:tcW w:w="939" w:type="dxa"/>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ОДБ.03</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 xml:space="preserve">Иностранный язык </w:t>
            </w:r>
          </w:p>
        </w:tc>
        <w:tc>
          <w:tcPr>
            <w:tcW w:w="1800"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Дудина Н.П., преподаватель</w:t>
            </w:r>
          </w:p>
        </w:tc>
        <w:tc>
          <w:tcPr>
            <w:tcW w:w="2849" w:type="dxa"/>
            <w:tcBorders>
              <w:top w:val="single" w:sz="4" w:space="0" w:color="000000"/>
              <w:left w:val="single" w:sz="4" w:space="0" w:color="000000"/>
              <w:bottom w:val="single" w:sz="4" w:space="0" w:color="auto"/>
            </w:tcBorders>
          </w:tcPr>
          <w:p w:rsidR="00F353D3" w:rsidRPr="00F353D3" w:rsidRDefault="00F353D3" w:rsidP="00F353D3">
            <w:pPr>
              <w:widowControl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Бийский педагогический государственный университет им. В.М.Шукшина, «Филология», квалификация учитель немецкого и английского языков. 2004г.</w:t>
            </w:r>
          </w:p>
        </w:tc>
        <w:tc>
          <w:tcPr>
            <w:tcW w:w="993"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12 лет</w:t>
            </w:r>
          </w:p>
        </w:tc>
        <w:tc>
          <w:tcPr>
            <w:tcW w:w="850"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12 лет</w:t>
            </w:r>
          </w:p>
        </w:tc>
        <w:tc>
          <w:tcPr>
            <w:tcW w:w="2694" w:type="dxa"/>
            <w:tcBorders>
              <w:top w:val="single" w:sz="4" w:space="0" w:color="000000"/>
              <w:left w:val="single" w:sz="4" w:space="0" w:color="000000"/>
              <w:bottom w:val="single" w:sz="4" w:space="0" w:color="auto"/>
              <w:right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565.</w:t>
            </w:r>
          </w:p>
        </w:tc>
        <w:tc>
          <w:tcPr>
            <w:tcW w:w="1559"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992" w:type="dxa"/>
            <w:tcBorders>
              <w:top w:val="single" w:sz="4" w:space="0" w:color="000000"/>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ОДБ.04</w:t>
            </w:r>
          </w:p>
        </w:tc>
        <w:tc>
          <w:tcPr>
            <w:tcW w:w="2013" w:type="dxa"/>
            <w:tcBorders>
              <w:top w:val="single" w:sz="4" w:space="0" w:color="000000"/>
              <w:left w:val="single" w:sz="4" w:space="0" w:color="000000"/>
              <w:bottom w:val="single" w:sz="4" w:space="0" w:color="000000"/>
              <w:right w:val="single" w:sz="4" w:space="0" w:color="auto"/>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История</w:t>
            </w:r>
          </w:p>
        </w:tc>
        <w:tc>
          <w:tcPr>
            <w:tcW w:w="1800" w:type="dxa"/>
            <w:vMerge w:val="restart"/>
            <w:tcBorders>
              <w:top w:val="single" w:sz="4" w:space="0" w:color="auto"/>
              <w:left w:val="single" w:sz="4" w:space="0" w:color="auto"/>
              <w:right w:val="single" w:sz="4" w:space="0" w:color="auto"/>
            </w:tcBorders>
          </w:tcPr>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Некрасова Е.Н., преподаватель</w:t>
            </w:r>
          </w:p>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849" w:type="dxa"/>
            <w:vMerge w:val="restart"/>
            <w:tcBorders>
              <w:top w:val="single" w:sz="4" w:space="0" w:color="auto"/>
              <w:left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Бийский государственный педагогический институт, «Филология», учитель русского языка и литературы, истории. 1999г.</w:t>
            </w:r>
          </w:p>
        </w:tc>
        <w:tc>
          <w:tcPr>
            <w:tcW w:w="993" w:type="dxa"/>
            <w:vMerge w:val="restart"/>
            <w:tcBorders>
              <w:top w:val="single" w:sz="4" w:space="0" w:color="auto"/>
              <w:left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val="restart"/>
            <w:tcBorders>
              <w:top w:val="single" w:sz="4" w:space="0" w:color="auto"/>
              <w:left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16 лет </w:t>
            </w:r>
          </w:p>
        </w:tc>
        <w:tc>
          <w:tcPr>
            <w:tcW w:w="850" w:type="dxa"/>
            <w:vMerge w:val="restart"/>
            <w:tcBorders>
              <w:top w:val="single" w:sz="4" w:space="0" w:color="auto"/>
              <w:left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15 лет</w:t>
            </w:r>
          </w:p>
        </w:tc>
        <w:tc>
          <w:tcPr>
            <w:tcW w:w="2694" w:type="dxa"/>
            <w:vMerge w:val="restart"/>
            <w:tcBorders>
              <w:top w:val="single" w:sz="4" w:space="0" w:color="auto"/>
              <w:left w:val="single" w:sz="4" w:space="0" w:color="auto"/>
              <w:right w:val="single" w:sz="4" w:space="0" w:color="auto"/>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559" w:type="dxa"/>
            <w:vMerge w:val="restart"/>
            <w:tcBorders>
              <w:top w:val="single" w:sz="4" w:space="0" w:color="auto"/>
              <w:left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 преподаватель</w:t>
            </w:r>
          </w:p>
        </w:tc>
        <w:tc>
          <w:tcPr>
            <w:tcW w:w="992" w:type="dxa"/>
            <w:vMerge w:val="restart"/>
            <w:tcBorders>
              <w:top w:val="single" w:sz="4" w:space="0" w:color="auto"/>
              <w:left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штатный </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ОДБ.05</w:t>
            </w:r>
          </w:p>
        </w:tc>
        <w:tc>
          <w:tcPr>
            <w:tcW w:w="2013" w:type="dxa"/>
            <w:tcBorders>
              <w:top w:val="single" w:sz="4" w:space="0" w:color="000000"/>
              <w:left w:val="single" w:sz="4" w:space="0" w:color="000000"/>
              <w:bottom w:val="single" w:sz="4" w:space="0" w:color="000000"/>
              <w:right w:val="single" w:sz="4" w:space="0" w:color="auto"/>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Обществознание</w:t>
            </w:r>
          </w:p>
        </w:tc>
        <w:tc>
          <w:tcPr>
            <w:tcW w:w="1800" w:type="dxa"/>
            <w:vMerge/>
            <w:tcBorders>
              <w:left w:val="single" w:sz="4" w:space="0" w:color="auto"/>
              <w:bottom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849" w:type="dxa"/>
            <w:vMerge/>
            <w:tcBorders>
              <w:left w:val="single" w:sz="4" w:space="0" w:color="auto"/>
              <w:bottom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850" w:type="dxa"/>
            <w:vMerge/>
            <w:tcBorders>
              <w:left w:val="single" w:sz="4" w:space="0" w:color="auto"/>
              <w:bottom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694" w:type="dxa"/>
            <w:vMerge/>
            <w:tcBorders>
              <w:left w:val="single" w:sz="4" w:space="0" w:color="auto"/>
              <w:bottom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1559" w:type="dxa"/>
            <w:vMerge/>
            <w:tcBorders>
              <w:left w:val="single" w:sz="4" w:space="0" w:color="auto"/>
              <w:bottom w:val="single" w:sz="4" w:space="0" w:color="auto"/>
              <w:right w:val="single" w:sz="4" w:space="0" w:color="auto"/>
            </w:tcBorders>
          </w:tcPr>
          <w:p w:rsidR="00F353D3" w:rsidRPr="00F353D3" w:rsidRDefault="00F353D3" w:rsidP="00F353D3">
            <w:pPr>
              <w:spacing w:after="0" w:line="240" w:lineRule="auto"/>
              <w:jc w:val="center"/>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r>
      <w:tr w:rsidR="00F353D3" w:rsidRPr="00F353D3" w:rsidTr="00F353D3">
        <w:trPr>
          <w:cantSplit/>
        </w:trPr>
        <w:tc>
          <w:tcPr>
            <w:tcW w:w="939" w:type="dxa"/>
            <w:vMerge w:val="restart"/>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ОДБ.06</w:t>
            </w:r>
          </w:p>
        </w:tc>
        <w:tc>
          <w:tcPr>
            <w:tcW w:w="2013" w:type="dxa"/>
            <w:vMerge w:val="restart"/>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 xml:space="preserve">Естествознание </w:t>
            </w:r>
          </w:p>
        </w:tc>
        <w:tc>
          <w:tcPr>
            <w:tcW w:w="180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Алексеева Н.Н., преподаватель</w:t>
            </w:r>
          </w:p>
        </w:tc>
        <w:tc>
          <w:tcPr>
            <w:tcW w:w="2849"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Горно-Алтайский государственный педагогический институт. «Биология и химия», учитель биологии и химии. 1989г.</w:t>
            </w:r>
          </w:p>
        </w:tc>
        <w:tc>
          <w:tcPr>
            <w:tcW w:w="993" w:type="dxa"/>
            <w:tcBorders>
              <w:top w:val="single" w:sz="4" w:space="0" w:color="auto"/>
              <w:left w:val="single" w:sz="4" w:space="0" w:color="000000"/>
              <w:bottom w:val="single" w:sz="4" w:space="0" w:color="auto"/>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27 лет</w:t>
            </w:r>
          </w:p>
        </w:tc>
        <w:tc>
          <w:tcPr>
            <w:tcW w:w="85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27 лет</w:t>
            </w:r>
          </w:p>
        </w:tc>
        <w:tc>
          <w:tcPr>
            <w:tcW w:w="2694"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 преподаватель</w:t>
            </w:r>
          </w:p>
        </w:tc>
        <w:tc>
          <w:tcPr>
            <w:tcW w:w="992"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штатный </w:t>
            </w:r>
          </w:p>
        </w:tc>
      </w:tr>
      <w:tr w:rsidR="00F353D3" w:rsidRPr="00F353D3" w:rsidTr="00F353D3">
        <w:trPr>
          <w:cantSplit/>
        </w:trPr>
        <w:tc>
          <w:tcPr>
            <w:tcW w:w="939" w:type="dxa"/>
            <w:vMerge/>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013" w:type="dxa"/>
            <w:vMerge/>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rPr>
                <w:rFonts w:ascii="Times New Roman" w:hAnsi="Times New Roman" w:cs="Times New Roman"/>
                <w:sz w:val="24"/>
                <w:szCs w:val="24"/>
              </w:rPr>
            </w:pPr>
          </w:p>
        </w:tc>
        <w:tc>
          <w:tcPr>
            <w:tcW w:w="180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Носков В.А., преподаватель</w:t>
            </w:r>
          </w:p>
        </w:tc>
        <w:tc>
          <w:tcPr>
            <w:tcW w:w="2849" w:type="dxa"/>
            <w:tcBorders>
              <w:top w:val="single" w:sz="4" w:space="0" w:color="auto"/>
              <w:left w:val="single" w:sz="4" w:space="0" w:color="000000"/>
              <w:bottom w:val="single" w:sz="4" w:space="0" w:color="auto"/>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Алтайский политехнический институт им. И.И. Ползунова, «Машиностроение». 1981г.</w:t>
            </w:r>
          </w:p>
        </w:tc>
        <w:tc>
          <w:tcPr>
            <w:tcW w:w="993"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39лет</w:t>
            </w:r>
          </w:p>
        </w:tc>
        <w:tc>
          <w:tcPr>
            <w:tcW w:w="85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36 лет</w:t>
            </w:r>
          </w:p>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694"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1).КГБОУ ДОВ «Центр Учпроснаб» по программе «Подготовка ответственных за противопожарное состояние объекта» 24.12.2014г. 16ч.</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2).КГБОУ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25.12.2014г.</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576.</w:t>
            </w:r>
          </w:p>
        </w:tc>
        <w:tc>
          <w:tcPr>
            <w:tcW w:w="1559"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992"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F353D3" w:rsidRPr="00F353D3" w:rsidTr="00F353D3">
        <w:trPr>
          <w:cantSplit/>
        </w:trPr>
        <w:tc>
          <w:tcPr>
            <w:tcW w:w="939" w:type="dxa"/>
            <w:tcBorders>
              <w:top w:val="single" w:sz="4" w:space="0" w:color="auto"/>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ОДБ.07</w:t>
            </w:r>
          </w:p>
        </w:tc>
        <w:tc>
          <w:tcPr>
            <w:tcW w:w="2013" w:type="dxa"/>
            <w:tcBorders>
              <w:top w:val="single" w:sz="4" w:space="0" w:color="auto"/>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География</w:t>
            </w:r>
          </w:p>
        </w:tc>
        <w:tc>
          <w:tcPr>
            <w:tcW w:w="1800" w:type="dxa"/>
            <w:tcBorders>
              <w:top w:val="single" w:sz="4" w:space="0" w:color="auto"/>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Алексеева Н.Н., преподаватель</w:t>
            </w:r>
          </w:p>
        </w:tc>
        <w:tc>
          <w:tcPr>
            <w:tcW w:w="2849" w:type="dxa"/>
            <w:tcBorders>
              <w:top w:val="single" w:sz="4" w:space="0" w:color="auto"/>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Горно-Алтайский государственный педагогический институт. «Биология и химия», учитель биологии и химии. 1989г.</w:t>
            </w:r>
          </w:p>
        </w:tc>
        <w:tc>
          <w:tcPr>
            <w:tcW w:w="993" w:type="dxa"/>
            <w:tcBorders>
              <w:top w:val="single" w:sz="4" w:space="0" w:color="auto"/>
              <w:left w:val="single" w:sz="4" w:space="0" w:color="000000"/>
              <w:bottom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27 лет</w:t>
            </w:r>
          </w:p>
        </w:tc>
        <w:tc>
          <w:tcPr>
            <w:tcW w:w="850" w:type="dxa"/>
            <w:tcBorders>
              <w:top w:val="single" w:sz="4" w:space="0" w:color="auto"/>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27 лет</w:t>
            </w:r>
          </w:p>
        </w:tc>
        <w:tc>
          <w:tcPr>
            <w:tcW w:w="2694" w:type="dxa"/>
            <w:tcBorders>
              <w:top w:val="single" w:sz="4" w:space="0" w:color="auto"/>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 преподаватель</w:t>
            </w:r>
          </w:p>
        </w:tc>
        <w:tc>
          <w:tcPr>
            <w:tcW w:w="992" w:type="dxa"/>
            <w:tcBorders>
              <w:top w:val="single" w:sz="4" w:space="0" w:color="auto"/>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штатный </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ОДБ.08</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Физическая культура</w:t>
            </w:r>
          </w:p>
        </w:tc>
        <w:tc>
          <w:tcPr>
            <w:tcW w:w="1800"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Мальшин А.А., преподаватель</w:t>
            </w:r>
          </w:p>
        </w:tc>
        <w:tc>
          <w:tcPr>
            <w:tcW w:w="2849"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ГОУ ВПО «Алтайская государственная педагогическая академия», «Физическая культура». 2010г.</w:t>
            </w:r>
          </w:p>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3"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 5 лет</w:t>
            </w:r>
          </w:p>
        </w:tc>
        <w:tc>
          <w:tcPr>
            <w:tcW w:w="850"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5 лет</w:t>
            </w:r>
          </w:p>
        </w:tc>
        <w:tc>
          <w:tcPr>
            <w:tcW w:w="2694" w:type="dxa"/>
            <w:vMerge w:val="restart"/>
            <w:tcBorders>
              <w:top w:val="single" w:sz="4" w:space="0" w:color="000000"/>
              <w:left w:val="single" w:sz="4" w:space="0" w:color="000000"/>
              <w:right w:val="single" w:sz="4" w:space="0" w:color="000000"/>
            </w:tcBorders>
          </w:tcPr>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 xml:space="preserve">1).КГБОУ ДОВ «Центр Учпроснаб» по программе «Подготовка ответственных за противопожарное состояние объекта» 24.12.2014г. 16ч. </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 xml:space="preserve">2).КГБОУ ДОВ «Центр Учпроснаб» проведена проверка знаний по программе обучения ОТ 40ч. 25.12.2014г. </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3).ИДО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573.</w:t>
            </w:r>
          </w:p>
        </w:tc>
        <w:tc>
          <w:tcPr>
            <w:tcW w:w="1559"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992" w:type="dxa"/>
            <w:vMerge w:val="restart"/>
            <w:tcBorders>
              <w:top w:val="single" w:sz="4" w:space="0" w:color="000000"/>
              <w:left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ОДБ.09</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Основы безопасности жизнедеятельности</w:t>
            </w:r>
          </w:p>
        </w:tc>
        <w:tc>
          <w:tcPr>
            <w:tcW w:w="1800" w:type="dxa"/>
            <w:vMerge/>
            <w:tcBorders>
              <w:left w:val="single" w:sz="4" w:space="0" w:color="000000"/>
              <w:bottom w:val="single" w:sz="4" w:space="0" w:color="000000"/>
            </w:tcBorders>
            <w:vAlign w:val="center"/>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849"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3"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850"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694" w:type="dxa"/>
            <w:vMerge/>
            <w:tcBorders>
              <w:left w:val="single" w:sz="4" w:space="0" w:color="000000"/>
              <w:bottom w:val="single" w:sz="4" w:space="0" w:color="000000"/>
              <w:right w:val="single" w:sz="4" w:space="0" w:color="000000"/>
            </w:tcBorders>
          </w:tcPr>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p>
        </w:tc>
        <w:tc>
          <w:tcPr>
            <w:tcW w:w="1559" w:type="dxa"/>
            <w:vMerge/>
            <w:tcBorders>
              <w:left w:val="single" w:sz="4" w:space="0" w:color="000000"/>
              <w:bottom w:val="single" w:sz="4" w:space="0" w:color="000000"/>
            </w:tcBorders>
          </w:tcPr>
          <w:p w:rsidR="00F353D3" w:rsidRPr="00F353D3" w:rsidRDefault="00F353D3" w:rsidP="00F353D3">
            <w:pPr>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r>
      <w:tr w:rsidR="00F353D3" w:rsidRPr="00F353D3" w:rsidTr="00F353D3">
        <w:trPr>
          <w:cantSplit/>
          <w:trHeight w:val="293"/>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ОДП</w:t>
            </w:r>
          </w:p>
        </w:tc>
        <w:tc>
          <w:tcPr>
            <w:tcW w:w="6662" w:type="dxa"/>
            <w:gridSpan w:val="3"/>
            <w:tcBorders>
              <w:top w:val="single" w:sz="4" w:space="0" w:color="000000"/>
              <w:left w:val="single" w:sz="4" w:space="0" w:color="000000"/>
              <w:bottom w:val="single" w:sz="4" w:space="0" w:color="auto"/>
            </w:tcBorders>
          </w:tcPr>
          <w:p w:rsidR="00F353D3" w:rsidRPr="00F353D3" w:rsidRDefault="00F353D3" w:rsidP="00F353D3">
            <w:pPr>
              <w:pStyle w:val="af4"/>
              <w:snapToGrid w:val="0"/>
              <w:rPr>
                <w:b/>
              </w:rPr>
            </w:pPr>
            <w:r w:rsidRPr="00F353D3">
              <w:rPr>
                <w:b/>
              </w:rPr>
              <w:t>Профильные учебные дисциплины</w:t>
            </w:r>
          </w:p>
        </w:tc>
        <w:tc>
          <w:tcPr>
            <w:tcW w:w="993"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auto"/>
            </w:tcBorders>
          </w:tcPr>
          <w:p w:rsidR="00F353D3" w:rsidRPr="00F353D3" w:rsidRDefault="00F353D3" w:rsidP="00F353D3">
            <w:pPr>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ОДП.01</w:t>
            </w:r>
          </w:p>
        </w:tc>
        <w:tc>
          <w:tcPr>
            <w:tcW w:w="2013"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 xml:space="preserve">Математика </w:t>
            </w:r>
          </w:p>
        </w:tc>
        <w:tc>
          <w:tcPr>
            <w:tcW w:w="180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Баева Е.Е., заведующий учебной частью, </w:t>
            </w:r>
          </w:p>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2849"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Бийский государственный педагогический институт, «Математика и физика». 1981г.</w:t>
            </w:r>
          </w:p>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29лет</w:t>
            </w:r>
          </w:p>
        </w:tc>
        <w:tc>
          <w:tcPr>
            <w:tcW w:w="85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29 лет</w:t>
            </w:r>
          </w:p>
        </w:tc>
        <w:tc>
          <w:tcPr>
            <w:tcW w:w="2694"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1).АКИПКРО по теме «Менеджмент в профессиональном образовании» с 20.10.2014г. по 08.11.2014г. 72ч. удостоверение с рег. номером КГ.14.3468.</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2).КГБОУ ДОВ «Центр Учпроснаб» по программе «Подготовка ответственных за противопожарное состояние объекта» с 23.12.2014г. по 24.12.2014г. 16ч. Свидетельство № 440.</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КГБОУ ДОВ «Центр Учпроснаб» проведена проверка знаний по программе обучения требованиям охраны труда руководителей, должностных лиц и работников организаций и учреждений. 40ч. Удостоверение № 460 от 25.12.2014г.</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3).АКИПКРО по теме «Современные модели организации профессионального образования: управление качеством профессионального образования», 24ч. с 02.02.2015г. по 07.02.2015г. удостоверение с рег.№ КГ.15.0054.</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АКИПКРО по теме «Современные модели организации профессионального образования. Внутренний аудит», 24ч. с 06.04.2015г. по 11.04.2015г. удостоверение с рег.№ КГ.15.1396.</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4).ИДО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554.</w:t>
            </w:r>
          </w:p>
        </w:tc>
        <w:tc>
          <w:tcPr>
            <w:tcW w:w="1559"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заведующий учебной частью</w:t>
            </w:r>
          </w:p>
        </w:tc>
        <w:tc>
          <w:tcPr>
            <w:tcW w:w="992"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ОДП.02</w:t>
            </w:r>
          </w:p>
        </w:tc>
        <w:tc>
          <w:tcPr>
            <w:tcW w:w="2013" w:type="dxa"/>
            <w:tcBorders>
              <w:top w:val="single" w:sz="4" w:space="0" w:color="000000"/>
              <w:left w:val="single" w:sz="4" w:space="0" w:color="000000"/>
              <w:bottom w:val="single" w:sz="4" w:space="0" w:color="auto"/>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Информатика и ИКТ</w:t>
            </w:r>
          </w:p>
        </w:tc>
        <w:tc>
          <w:tcPr>
            <w:tcW w:w="180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Золотов С.С., инженер-программист, </w:t>
            </w:r>
          </w:p>
          <w:p w:rsidR="00F353D3" w:rsidRPr="00F353D3" w:rsidRDefault="00F353D3" w:rsidP="00F353D3">
            <w:pPr>
              <w:snapToGrid w:val="0"/>
              <w:spacing w:after="0" w:line="240" w:lineRule="auto"/>
              <w:jc w:val="center"/>
              <w:rPr>
                <w:rFonts w:ascii="Times New Roman" w:hAnsi="Times New Roman" w:cs="Times New Roman"/>
                <w:sz w:val="24"/>
                <w:szCs w:val="24"/>
              </w:rPr>
            </w:pPr>
          </w:p>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2849" w:type="dxa"/>
            <w:tcBorders>
              <w:top w:val="single" w:sz="4" w:space="0" w:color="auto"/>
              <w:left w:val="single" w:sz="4" w:space="0" w:color="000000"/>
              <w:bottom w:val="single" w:sz="4" w:space="0" w:color="auto"/>
            </w:tcBorders>
          </w:tcPr>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1).КГБОУ СПО «Алтайский государственный профессионально-педагогический колледж», «Строительство и эксплуатация зданий и сооружений», 2014г.</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2). Обучается на 3 курсе ФГБОУ ВПО «Алтайский государственный гуманитарно-педагогический университет имени В.М. Шукшина», по направлению подготовки Информатика</w:t>
            </w:r>
          </w:p>
        </w:tc>
        <w:tc>
          <w:tcPr>
            <w:tcW w:w="993"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 год</w:t>
            </w:r>
          </w:p>
        </w:tc>
        <w:tc>
          <w:tcPr>
            <w:tcW w:w="85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2 мес.</w:t>
            </w:r>
          </w:p>
        </w:tc>
        <w:tc>
          <w:tcPr>
            <w:tcW w:w="2694"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 инженер-программист</w:t>
            </w:r>
          </w:p>
        </w:tc>
        <w:tc>
          <w:tcPr>
            <w:tcW w:w="992"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штатный </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ОДП.03</w:t>
            </w:r>
          </w:p>
        </w:tc>
        <w:tc>
          <w:tcPr>
            <w:tcW w:w="2013" w:type="dxa"/>
            <w:tcBorders>
              <w:top w:val="single" w:sz="4" w:space="0" w:color="auto"/>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 xml:space="preserve">Право </w:t>
            </w:r>
          </w:p>
        </w:tc>
        <w:tc>
          <w:tcPr>
            <w:tcW w:w="1800" w:type="dxa"/>
            <w:tcBorders>
              <w:top w:val="single" w:sz="4" w:space="0" w:color="auto"/>
              <w:left w:val="single" w:sz="4" w:space="0" w:color="000000"/>
              <w:bottom w:val="single" w:sz="4" w:space="0" w:color="auto"/>
            </w:tcBorders>
          </w:tcPr>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Некрасова Е.Н., преподаватель</w:t>
            </w:r>
          </w:p>
        </w:tc>
        <w:tc>
          <w:tcPr>
            <w:tcW w:w="2849"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Бийский государственный педагогический институт, «Филология», учитель русского языка и литературы, истории. 1999г.</w:t>
            </w:r>
          </w:p>
        </w:tc>
        <w:tc>
          <w:tcPr>
            <w:tcW w:w="993"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16 лет </w:t>
            </w:r>
          </w:p>
        </w:tc>
        <w:tc>
          <w:tcPr>
            <w:tcW w:w="850"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15 лет</w:t>
            </w:r>
          </w:p>
        </w:tc>
        <w:tc>
          <w:tcPr>
            <w:tcW w:w="2694"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575.</w:t>
            </w:r>
          </w:p>
        </w:tc>
        <w:tc>
          <w:tcPr>
            <w:tcW w:w="1559" w:type="dxa"/>
            <w:tcBorders>
              <w:top w:val="single" w:sz="4" w:space="0" w:color="auto"/>
              <w:left w:val="single" w:sz="4" w:space="0" w:color="000000"/>
              <w:bottom w:val="single" w:sz="4" w:space="0" w:color="auto"/>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 преподаватель</w:t>
            </w:r>
          </w:p>
        </w:tc>
        <w:tc>
          <w:tcPr>
            <w:tcW w:w="992" w:type="dxa"/>
            <w:tcBorders>
              <w:top w:val="single" w:sz="4" w:space="0" w:color="auto"/>
              <w:left w:val="single" w:sz="4" w:space="0" w:color="000000"/>
              <w:bottom w:val="single" w:sz="4" w:space="0" w:color="auto"/>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штатный </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ОП.00</w:t>
            </w:r>
          </w:p>
        </w:tc>
        <w:tc>
          <w:tcPr>
            <w:tcW w:w="6662" w:type="dxa"/>
            <w:gridSpan w:val="3"/>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Общепрофессиональный цикл</w:t>
            </w:r>
          </w:p>
        </w:tc>
        <w:tc>
          <w:tcPr>
            <w:tcW w:w="993" w:type="dxa"/>
            <w:tcBorders>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992" w:type="dxa"/>
            <w:tcBorders>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850" w:type="dxa"/>
            <w:tcBorders>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2694" w:type="dxa"/>
            <w:tcBorders>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1559" w:type="dxa"/>
            <w:tcBorders>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992" w:type="dxa"/>
            <w:tcBorders>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ОП.04</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Санитария и гигиена</w:t>
            </w:r>
          </w:p>
        </w:tc>
        <w:tc>
          <w:tcPr>
            <w:tcW w:w="1800" w:type="dxa"/>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Вдонина Н.В., преподаватель</w:t>
            </w:r>
          </w:p>
        </w:tc>
        <w:tc>
          <w:tcPr>
            <w:tcW w:w="2849" w:type="dxa"/>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Горно-Алтайский государственный педагогический институт,</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«Химия», «Биология»</w:t>
            </w:r>
          </w:p>
        </w:tc>
        <w:tc>
          <w:tcPr>
            <w:tcW w:w="993" w:type="dxa"/>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 xml:space="preserve">43 года </w:t>
            </w:r>
          </w:p>
        </w:tc>
        <w:tc>
          <w:tcPr>
            <w:tcW w:w="850" w:type="dxa"/>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43 года</w:t>
            </w:r>
          </w:p>
        </w:tc>
        <w:tc>
          <w:tcPr>
            <w:tcW w:w="2694" w:type="dxa"/>
            <w:tcBorders>
              <w:left w:val="single" w:sz="4" w:space="0" w:color="000000"/>
              <w:bottom w:val="single" w:sz="4" w:space="0" w:color="000000"/>
              <w:right w:val="single" w:sz="4" w:space="0" w:color="000000"/>
            </w:tcBorders>
          </w:tcPr>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1).ФГБОУ ВПО «Алтайская государственная академия образования им. В.М. Шукшина» стажировка 28.05.2015г. 72ч.</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2).ИДО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557.</w:t>
            </w:r>
          </w:p>
        </w:tc>
        <w:tc>
          <w:tcPr>
            <w:tcW w:w="1559" w:type="dxa"/>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992" w:type="dxa"/>
            <w:tcBorders>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П.00</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widowControl w:val="0"/>
              <w:snapToGrid w:val="0"/>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Профессиональный цикл</w:t>
            </w:r>
          </w:p>
        </w:tc>
        <w:tc>
          <w:tcPr>
            <w:tcW w:w="1800" w:type="dxa"/>
            <w:tcBorders>
              <w:top w:val="single" w:sz="4" w:space="0" w:color="000000"/>
              <w:left w:val="single" w:sz="4" w:space="0" w:color="000000"/>
              <w:bottom w:val="single" w:sz="4" w:space="0" w:color="000000"/>
            </w:tcBorders>
            <w:vAlign w:val="center"/>
          </w:tcPr>
          <w:p w:rsidR="00F353D3" w:rsidRPr="00F353D3" w:rsidRDefault="00F353D3" w:rsidP="00F353D3">
            <w:pPr>
              <w:snapToGrid w:val="0"/>
              <w:spacing w:after="0" w:line="240" w:lineRule="auto"/>
              <w:rPr>
                <w:rFonts w:ascii="Times New Roman" w:hAnsi="Times New Roman" w:cs="Times New Roman"/>
                <w:b/>
                <w:sz w:val="24"/>
                <w:szCs w:val="24"/>
              </w:rPr>
            </w:pPr>
          </w:p>
        </w:tc>
        <w:tc>
          <w:tcPr>
            <w:tcW w:w="284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99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85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155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ПМ.00</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Профессиональные модули</w:t>
            </w:r>
          </w:p>
        </w:tc>
        <w:tc>
          <w:tcPr>
            <w:tcW w:w="1800" w:type="dxa"/>
            <w:tcBorders>
              <w:top w:val="single" w:sz="4" w:space="0" w:color="000000"/>
              <w:left w:val="single" w:sz="4" w:space="0" w:color="000000"/>
              <w:bottom w:val="single" w:sz="4" w:space="0" w:color="000000"/>
            </w:tcBorders>
            <w:vAlign w:val="center"/>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84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ПМ.01</w:t>
            </w:r>
          </w:p>
        </w:tc>
        <w:tc>
          <w:tcPr>
            <w:tcW w:w="14742" w:type="dxa"/>
            <w:gridSpan w:val="9"/>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b/>
                <w:sz w:val="24"/>
                <w:szCs w:val="24"/>
              </w:rPr>
              <w:t>Продажа непродовольственных товаров</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r w:rsidRPr="00F353D3">
              <w:rPr>
                <w:rFonts w:ascii="Times New Roman" w:hAnsi="Times New Roman" w:cs="Times New Roman"/>
                <w:sz w:val="24"/>
                <w:szCs w:val="24"/>
              </w:rPr>
              <w:t>МДК. 01.01</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Розничная торговля непродовольственными товарами</w:t>
            </w:r>
          </w:p>
        </w:tc>
        <w:tc>
          <w:tcPr>
            <w:tcW w:w="180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Вебер Т.В., преподаватель</w:t>
            </w:r>
          </w:p>
        </w:tc>
        <w:tc>
          <w:tcPr>
            <w:tcW w:w="284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1.ГОУ СПО «Алтайский государственный профессионально-педагогический колледж», «Экономика и бухгалтерский учет». 2010г.</w:t>
            </w:r>
          </w:p>
          <w:p w:rsidR="00F353D3" w:rsidRPr="00F353D3" w:rsidRDefault="00F353D3" w:rsidP="00F353D3">
            <w:pPr>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99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 год</w:t>
            </w:r>
          </w:p>
        </w:tc>
        <w:tc>
          <w:tcPr>
            <w:tcW w:w="85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 год</w:t>
            </w:r>
          </w:p>
        </w:tc>
        <w:tc>
          <w:tcPr>
            <w:tcW w:w="2694"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p>
          <w:p w:rsidR="00F353D3" w:rsidRPr="00F353D3" w:rsidRDefault="00F353D3" w:rsidP="00F353D3">
            <w:pPr>
              <w:widowControl w:val="0"/>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992"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r w:rsidRPr="00F353D3">
              <w:rPr>
                <w:rFonts w:ascii="Times New Roman" w:hAnsi="Times New Roman" w:cs="Times New Roman"/>
                <w:sz w:val="24"/>
                <w:szCs w:val="24"/>
              </w:rPr>
              <w:t>УП.01</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Учебная практика</w:t>
            </w:r>
          </w:p>
        </w:tc>
        <w:tc>
          <w:tcPr>
            <w:tcW w:w="1800"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Беломытцева Н.Н., мастер производственного обучения</w:t>
            </w:r>
          </w:p>
        </w:tc>
        <w:tc>
          <w:tcPr>
            <w:tcW w:w="2849"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Алтайский государственный профессионально-педагогический колледж, «экономика и бухгалтерский учет».2003г.</w:t>
            </w:r>
          </w:p>
        </w:tc>
        <w:tc>
          <w:tcPr>
            <w:tcW w:w="993"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6 лет</w:t>
            </w:r>
          </w:p>
        </w:tc>
        <w:tc>
          <w:tcPr>
            <w:tcW w:w="850" w:type="dxa"/>
            <w:vMerge w:val="restart"/>
            <w:tcBorders>
              <w:top w:val="single" w:sz="4" w:space="0" w:color="000000"/>
              <w:lef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 год</w:t>
            </w:r>
          </w:p>
        </w:tc>
        <w:tc>
          <w:tcPr>
            <w:tcW w:w="2694" w:type="dxa"/>
            <w:vMerge w:val="restart"/>
            <w:tcBorders>
              <w:top w:val="single" w:sz="4" w:space="0" w:color="000000"/>
              <w:left w:val="single" w:sz="4" w:space="0" w:color="000000"/>
              <w:right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p>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vMerge w:val="restart"/>
            <w:tcBorders>
              <w:top w:val="single" w:sz="4" w:space="0" w:color="000000"/>
              <w:left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мастер производственного обучения</w:t>
            </w:r>
          </w:p>
        </w:tc>
        <w:tc>
          <w:tcPr>
            <w:tcW w:w="992" w:type="dxa"/>
            <w:vMerge w:val="restart"/>
            <w:tcBorders>
              <w:top w:val="single" w:sz="4" w:space="0" w:color="000000"/>
              <w:left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r w:rsidRPr="00F353D3">
              <w:rPr>
                <w:rFonts w:ascii="Times New Roman" w:hAnsi="Times New Roman" w:cs="Times New Roman"/>
                <w:sz w:val="24"/>
                <w:szCs w:val="24"/>
              </w:rPr>
              <w:t>ПП.01</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Производственная практика</w:t>
            </w:r>
          </w:p>
        </w:tc>
        <w:tc>
          <w:tcPr>
            <w:tcW w:w="1800" w:type="dxa"/>
            <w:vMerge/>
            <w:tcBorders>
              <w:left w:val="single" w:sz="4" w:space="0" w:color="000000"/>
              <w:bottom w:val="single" w:sz="4" w:space="0" w:color="000000"/>
            </w:tcBorders>
            <w:vAlign w:val="center"/>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849"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3"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850"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2694" w:type="dxa"/>
            <w:vMerge/>
            <w:tcBorders>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1559" w:type="dxa"/>
            <w:vMerge/>
            <w:tcBorders>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vMerge/>
            <w:tcBorders>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ПМ.02</w:t>
            </w:r>
          </w:p>
        </w:tc>
        <w:tc>
          <w:tcPr>
            <w:tcW w:w="14742" w:type="dxa"/>
            <w:gridSpan w:val="9"/>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rPr>
                <w:rFonts w:ascii="Times New Roman" w:hAnsi="Times New Roman" w:cs="Times New Roman"/>
                <w:b/>
                <w:sz w:val="24"/>
                <w:szCs w:val="24"/>
              </w:rPr>
            </w:pPr>
            <w:r w:rsidRPr="00F353D3">
              <w:rPr>
                <w:rFonts w:ascii="Times New Roman" w:hAnsi="Times New Roman" w:cs="Times New Roman"/>
                <w:b/>
                <w:sz w:val="24"/>
                <w:szCs w:val="24"/>
              </w:rPr>
              <w:t>Продажа продовольственных товаров</w:t>
            </w:r>
          </w:p>
        </w:tc>
      </w:tr>
      <w:tr w:rsidR="00F353D3" w:rsidRPr="00F353D3" w:rsidTr="00F353D3">
        <w:trPr>
          <w:cantSplit/>
        </w:trPr>
        <w:tc>
          <w:tcPr>
            <w:tcW w:w="939" w:type="dxa"/>
            <w:tcBorders>
              <w:top w:val="single" w:sz="4" w:space="0" w:color="000000"/>
              <w:left w:val="single" w:sz="4" w:space="0" w:color="000000"/>
              <w:bottom w:val="single" w:sz="4" w:space="0" w:color="000000"/>
            </w:tcBorders>
          </w:tcPr>
          <w:p w:rsidR="00F353D3" w:rsidRPr="00F353D3" w:rsidRDefault="00F353D3" w:rsidP="00F353D3">
            <w:pPr>
              <w:spacing w:after="0" w:line="240" w:lineRule="auto"/>
              <w:rPr>
                <w:rFonts w:ascii="Times New Roman" w:hAnsi="Times New Roman" w:cs="Times New Roman"/>
                <w:sz w:val="24"/>
                <w:szCs w:val="24"/>
              </w:rPr>
            </w:pPr>
            <w:r w:rsidRPr="00F353D3">
              <w:rPr>
                <w:rFonts w:ascii="Times New Roman" w:hAnsi="Times New Roman" w:cs="Times New Roman"/>
                <w:sz w:val="24"/>
                <w:szCs w:val="24"/>
              </w:rPr>
              <w:t>МДК.</w:t>
            </w:r>
          </w:p>
          <w:p w:rsidR="00F353D3" w:rsidRPr="00F353D3" w:rsidRDefault="00F353D3" w:rsidP="00F353D3">
            <w:pPr>
              <w:spacing w:after="0" w:line="240" w:lineRule="auto"/>
              <w:rPr>
                <w:rFonts w:ascii="Times New Roman" w:hAnsi="Times New Roman" w:cs="Times New Roman"/>
                <w:sz w:val="24"/>
                <w:szCs w:val="24"/>
              </w:rPr>
            </w:pPr>
            <w:r w:rsidRPr="00F353D3">
              <w:rPr>
                <w:rFonts w:ascii="Times New Roman" w:hAnsi="Times New Roman" w:cs="Times New Roman"/>
                <w:sz w:val="24"/>
                <w:szCs w:val="24"/>
              </w:rPr>
              <w:t>02.01</w:t>
            </w:r>
          </w:p>
        </w:tc>
        <w:tc>
          <w:tcPr>
            <w:tcW w:w="201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Розничная торговля продовольственными товарами</w:t>
            </w:r>
          </w:p>
        </w:tc>
        <w:tc>
          <w:tcPr>
            <w:tcW w:w="180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Вебер Т.В., преподаватель</w:t>
            </w:r>
          </w:p>
        </w:tc>
        <w:tc>
          <w:tcPr>
            <w:tcW w:w="284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1.ГОУ СПО «Алтайский государственный профессионально-педагогический колледж», «Экономика и бухгалтерский учет». 2010г.</w:t>
            </w:r>
          </w:p>
          <w:p w:rsidR="00F353D3" w:rsidRPr="00F353D3" w:rsidRDefault="00F353D3" w:rsidP="00F353D3">
            <w:pPr>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993"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 год</w:t>
            </w:r>
          </w:p>
        </w:tc>
        <w:tc>
          <w:tcPr>
            <w:tcW w:w="850"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 год</w:t>
            </w:r>
          </w:p>
        </w:tc>
        <w:tc>
          <w:tcPr>
            <w:tcW w:w="2694"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p>
          <w:p w:rsidR="00F353D3" w:rsidRPr="00F353D3" w:rsidRDefault="00F353D3" w:rsidP="00F353D3">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992" w:type="dxa"/>
            <w:tcBorders>
              <w:top w:val="single" w:sz="4" w:space="0" w:color="000000"/>
              <w:left w:val="single" w:sz="4" w:space="0" w:color="000000"/>
              <w:bottom w:val="single" w:sz="4" w:space="0" w:color="000000"/>
              <w:right w:val="single" w:sz="4" w:space="0" w:color="000000"/>
            </w:tcBorders>
          </w:tcPr>
          <w:p w:rsidR="00F353D3" w:rsidRPr="00F353D3" w:rsidRDefault="00F353D3"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0D6C81" w:rsidRPr="00F353D3" w:rsidTr="00F353D3">
        <w:trPr>
          <w:cantSplit/>
        </w:trPr>
        <w:tc>
          <w:tcPr>
            <w:tcW w:w="939" w:type="dxa"/>
            <w:tcBorders>
              <w:top w:val="single" w:sz="4" w:space="0" w:color="000000"/>
              <w:left w:val="single" w:sz="4" w:space="0" w:color="000000"/>
              <w:bottom w:val="single" w:sz="4" w:space="0" w:color="000000"/>
            </w:tcBorders>
          </w:tcPr>
          <w:p w:rsidR="000D6C81" w:rsidRPr="00F353D3" w:rsidRDefault="000D6C81" w:rsidP="000D6C81">
            <w:pPr>
              <w:spacing w:after="0" w:line="240" w:lineRule="auto"/>
              <w:rPr>
                <w:rFonts w:ascii="Times New Roman" w:hAnsi="Times New Roman" w:cs="Times New Roman"/>
                <w:sz w:val="24"/>
                <w:szCs w:val="24"/>
              </w:rPr>
            </w:pPr>
            <w:r w:rsidRPr="00F353D3">
              <w:rPr>
                <w:rFonts w:ascii="Times New Roman" w:hAnsi="Times New Roman" w:cs="Times New Roman"/>
                <w:sz w:val="24"/>
                <w:szCs w:val="24"/>
              </w:rPr>
              <w:t>УП.02</w:t>
            </w:r>
          </w:p>
        </w:tc>
        <w:tc>
          <w:tcPr>
            <w:tcW w:w="2013"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Учебная практика</w:t>
            </w:r>
          </w:p>
        </w:tc>
        <w:tc>
          <w:tcPr>
            <w:tcW w:w="1800"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Беломытцева Н.Н., мастер производственного обучения</w:t>
            </w:r>
          </w:p>
        </w:tc>
        <w:tc>
          <w:tcPr>
            <w:tcW w:w="2849"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Алтайский государственный профессионально-педагогический колледж, «экономика и бухгалтерский учет».2003г.</w:t>
            </w:r>
          </w:p>
        </w:tc>
        <w:tc>
          <w:tcPr>
            <w:tcW w:w="993"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6 лет</w:t>
            </w:r>
          </w:p>
        </w:tc>
        <w:tc>
          <w:tcPr>
            <w:tcW w:w="850"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1год</w:t>
            </w:r>
          </w:p>
        </w:tc>
        <w:tc>
          <w:tcPr>
            <w:tcW w:w="2694" w:type="dxa"/>
            <w:tcBorders>
              <w:top w:val="single" w:sz="4" w:space="0" w:color="000000"/>
              <w:left w:val="single" w:sz="4" w:space="0" w:color="000000"/>
              <w:bottom w:val="single" w:sz="4" w:space="0" w:color="000000"/>
              <w:right w:val="single" w:sz="4" w:space="0" w:color="000000"/>
            </w:tcBorders>
          </w:tcPr>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p>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мастер производственного обучения</w:t>
            </w:r>
          </w:p>
        </w:tc>
        <w:tc>
          <w:tcPr>
            <w:tcW w:w="992" w:type="dxa"/>
            <w:tcBorders>
              <w:top w:val="single" w:sz="4" w:space="0" w:color="000000"/>
              <w:left w:val="single" w:sz="4" w:space="0" w:color="000000"/>
              <w:bottom w:val="single" w:sz="4" w:space="0" w:color="000000"/>
              <w:right w:val="single" w:sz="4" w:space="0" w:color="000000"/>
            </w:tcBorders>
          </w:tcPr>
          <w:p w:rsidR="000D6C81" w:rsidRPr="00F353D3" w:rsidRDefault="000D6C81"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0D6C81" w:rsidRPr="00F353D3" w:rsidTr="00F353D3">
        <w:trPr>
          <w:cantSplit/>
        </w:trPr>
        <w:tc>
          <w:tcPr>
            <w:tcW w:w="939" w:type="dxa"/>
            <w:tcBorders>
              <w:top w:val="single" w:sz="4" w:space="0" w:color="000000"/>
              <w:left w:val="single" w:sz="4" w:space="0" w:color="000000"/>
              <w:bottom w:val="single" w:sz="4" w:space="0" w:color="000000"/>
            </w:tcBorders>
          </w:tcPr>
          <w:p w:rsidR="000D6C81" w:rsidRPr="00F353D3" w:rsidRDefault="000D6C81" w:rsidP="00F353D3">
            <w:pPr>
              <w:spacing w:after="0" w:line="240" w:lineRule="auto"/>
              <w:rPr>
                <w:rFonts w:ascii="Times New Roman" w:hAnsi="Times New Roman" w:cs="Times New Roman"/>
                <w:sz w:val="24"/>
                <w:szCs w:val="24"/>
              </w:rPr>
            </w:pPr>
            <w:r>
              <w:rPr>
                <w:rFonts w:ascii="Times New Roman" w:hAnsi="Times New Roman" w:cs="Times New Roman"/>
                <w:sz w:val="24"/>
                <w:szCs w:val="24"/>
              </w:rPr>
              <w:t>ПП.02</w:t>
            </w:r>
          </w:p>
        </w:tc>
        <w:tc>
          <w:tcPr>
            <w:tcW w:w="2013" w:type="dxa"/>
            <w:tcBorders>
              <w:top w:val="single" w:sz="4" w:space="0" w:color="000000"/>
              <w:left w:val="single" w:sz="4" w:space="0" w:color="000000"/>
              <w:bottom w:val="single" w:sz="4" w:space="0" w:color="000000"/>
            </w:tcBorders>
          </w:tcPr>
          <w:p w:rsidR="000D6C81" w:rsidRPr="00F353D3" w:rsidRDefault="000D6C81" w:rsidP="00F353D3">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Производственная практика</w:t>
            </w:r>
          </w:p>
        </w:tc>
        <w:tc>
          <w:tcPr>
            <w:tcW w:w="1800" w:type="dxa"/>
            <w:tcBorders>
              <w:top w:val="single" w:sz="4" w:space="0" w:color="000000"/>
              <w:left w:val="single" w:sz="4" w:space="0" w:color="000000"/>
              <w:bottom w:val="single" w:sz="4" w:space="0" w:color="000000"/>
            </w:tcBorders>
          </w:tcPr>
          <w:p w:rsidR="000D6C81" w:rsidRPr="00F353D3" w:rsidRDefault="000D6C81" w:rsidP="00F353D3">
            <w:pPr>
              <w:snapToGrid w:val="0"/>
              <w:spacing w:after="0" w:line="240" w:lineRule="auto"/>
              <w:jc w:val="center"/>
              <w:rPr>
                <w:rFonts w:ascii="Times New Roman" w:hAnsi="Times New Roman" w:cs="Times New Roman"/>
                <w:sz w:val="24"/>
                <w:szCs w:val="24"/>
              </w:rPr>
            </w:pPr>
          </w:p>
        </w:tc>
        <w:tc>
          <w:tcPr>
            <w:tcW w:w="2849" w:type="dxa"/>
            <w:tcBorders>
              <w:top w:val="single" w:sz="4" w:space="0" w:color="000000"/>
              <w:left w:val="single" w:sz="4" w:space="0" w:color="000000"/>
              <w:bottom w:val="single" w:sz="4" w:space="0" w:color="000000"/>
            </w:tcBorders>
          </w:tcPr>
          <w:p w:rsidR="000D6C81" w:rsidRPr="00F353D3" w:rsidRDefault="000D6C81" w:rsidP="00F353D3">
            <w:pPr>
              <w:snapToGrid w:val="0"/>
              <w:spacing w:after="0" w:line="240" w:lineRule="auto"/>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tcBorders>
          </w:tcPr>
          <w:p w:rsidR="000D6C81" w:rsidRPr="00F353D3" w:rsidRDefault="000D6C81"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F353D3" w:rsidRDefault="000D6C81" w:rsidP="00F353D3">
            <w:pPr>
              <w:snapToGrid w:val="0"/>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0D6C81" w:rsidRPr="00F353D3" w:rsidRDefault="000D6C81" w:rsidP="00F353D3">
            <w:pPr>
              <w:snapToGrid w:val="0"/>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0D6C81" w:rsidRPr="00F353D3" w:rsidRDefault="000D6C81" w:rsidP="00F353D3">
            <w:pPr>
              <w:widowControl w:val="0"/>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0D6C81" w:rsidRPr="00F353D3" w:rsidRDefault="000D6C81" w:rsidP="00F353D3">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D6C81" w:rsidRPr="00F353D3" w:rsidRDefault="000D6C81" w:rsidP="00F353D3">
            <w:pPr>
              <w:snapToGrid w:val="0"/>
              <w:spacing w:after="0" w:line="240" w:lineRule="auto"/>
              <w:jc w:val="center"/>
              <w:rPr>
                <w:rFonts w:ascii="Times New Roman" w:hAnsi="Times New Roman" w:cs="Times New Roman"/>
                <w:sz w:val="24"/>
                <w:szCs w:val="24"/>
              </w:rPr>
            </w:pPr>
          </w:p>
        </w:tc>
      </w:tr>
      <w:tr w:rsidR="000D6C81" w:rsidRPr="00F353D3" w:rsidTr="00F353D3">
        <w:trPr>
          <w:cantSplit/>
        </w:trPr>
        <w:tc>
          <w:tcPr>
            <w:tcW w:w="939" w:type="dxa"/>
            <w:tcBorders>
              <w:top w:val="single" w:sz="4" w:space="0" w:color="000000"/>
              <w:left w:val="single" w:sz="4" w:space="0" w:color="000000"/>
              <w:bottom w:val="single" w:sz="4" w:space="0" w:color="000000"/>
            </w:tcBorders>
          </w:tcPr>
          <w:p w:rsidR="000D6C81" w:rsidRPr="00F353D3" w:rsidRDefault="000D6C81" w:rsidP="000D6C81">
            <w:pPr>
              <w:spacing w:after="0" w:line="240" w:lineRule="auto"/>
              <w:rPr>
                <w:rFonts w:ascii="Times New Roman" w:hAnsi="Times New Roman" w:cs="Times New Roman"/>
                <w:sz w:val="24"/>
                <w:szCs w:val="24"/>
              </w:rPr>
            </w:pPr>
            <w:r w:rsidRPr="00F353D3">
              <w:rPr>
                <w:rFonts w:ascii="Times New Roman" w:hAnsi="Times New Roman" w:cs="Times New Roman"/>
                <w:sz w:val="24"/>
                <w:szCs w:val="24"/>
              </w:rPr>
              <w:t>МДК.</w:t>
            </w:r>
          </w:p>
          <w:p w:rsidR="000D6C81" w:rsidRPr="00F353D3" w:rsidRDefault="000D6C81" w:rsidP="000D6C81">
            <w:pPr>
              <w:spacing w:after="0" w:line="240" w:lineRule="auto"/>
              <w:rPr>
                <w:rFonts w:ascii="Times New Roman" w:hAnsi="Times New Roman" w:cs="Times New Roman"/>
                <w:sz w:val="24"/>
                <w:szCs w:val="24"/>
              </w:rPr>
            </w:pPr>
            <w:r>
              <w:rPr>
                <w:rFonts w:ascii="Times New Roman" w:hAnsi="Times New Roman" w:cs="Times New Roman"/>
                <w:sz w:val="24"/>
                <w:szCs w:val="24"/>
              </w:rPr>
              <w:t>03</w:t>
            </w:r>
            <w:r w:rsidRPr="00F353D3">
              <w:rPr>
                <w:rFonts w:ascii="Times New Roman" w:hAnsi="Times New Roman" w:cs="Times New Roman"/>
                <w:sz w:val="24"/>
                <w:szCs w:val="24"/>
              </w:rPr>
              <w:t>.01</w:t>
            </w:r>
          </w:p>
        </w:tc>
        <w:tc>
          <w:tcPr>
            <w:tcW w:w="2013"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Эксплуатация контрольно-кассовой техники</w:t>
            </w:r>
          </w:p>
        </w:tc>
        <w:tc>
          <w:tcPr>
            <w:tcW w:w="1800"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Вебер Т.В., преподаватель</w:t>
            </w:r>
          </w:p>
        </w:tc>
        <w:tc>
          <w:tcPr>
            <w:tcW w:w="2849"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rPr>
                <w:rFonts w:ascii="Times New Roman" w:hAnsi="Times New Roman" w:cs="Times New Roman"/>
                <w:sz w:val="24"/>
                <w:szCs w:val="24"/>
              </w:rPr>
            </w:pPr>
            <w:r w:rsidRPr="00F353D3">
              <w:rPr>
                <w:rFonts w:ascii="Times New Roman" w:hAnsi="Times New Roman" w:cs="Times New Roman"/>
                <w:sz w:val="24"/>
                <w:szCs w:val="24"/>
              </w:rPr>
              <w:t>1.ГОУ СПО «Алтайский государственный профессионально-педагогический колледж», «Экономика и бухгалтерский учет». 2010г.</w:t>
            </w:r>
          </w:p>
          <w:p w:rsidR="000D6C81" w:rsidRPr="00F353D3" w:rsidRDefault="000D6C81" w:rsidP="000D6C81">
            <w:pPr>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2.ФГБОУ ВПО «Алтайская государственная академия образования имени В.М. Шукшина» по специальности 050502 Технология и предпринимательство.2015г.</w:t>
            </w:r>
          </w:p>
        </w:tc>
        <w:tc>
          <w:tcPr>
            <w:tcW w:w="993"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 год</w:t>
            </w:r>
          </w:p>
        </w:tc>
        <w:tc>
          <w:tcPr>
            <w:tcW w:w="850"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 год</w:t>
            </w:r>
          </w:p>
        </w:tc>
        <w:tc>
          <w:tcPr>
            <w:tcW w:w="2694" w:type="dxa"/>
            <w:tcBorders>
              <w:top w:val="single" w:sz="4" w:space="0" w:color="000000"/>
              <w:left w:val="single" w:sz="4" w:space="0" w:color="000000"/>
              <w:bottom w:val="single" w:sz="4" w:space="0" w:color="000000"/>
              <w:right w:val="single" w:sz="4" w:space="0" w:color="000000"/>
            </w:tcBorders>
          </w:tcPr>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558.</w:t>
            </w:r>
          </w:p>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p>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преподаватель</w:t>
            </w:r>
          </w:p>
        </w:tc>
        <w:tc>
          <w:tcPr>
            <w:tcW w:w="992" w:type="dxa"/>
            <w:tcBorders>
              <w:top w:val="single" w:sz="4" w:space="0" w:color="000000"/>
              <w:left w:val="single" w:sz="4" w:space="0" w:color="000000"/>
              <w:bottom w:val="single" w:sz="4" w:space="0" w:color="000000"/>
              <w:right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0D6C81" w:rsidRPr="00F353D3" w:rsidTr="00F353D3">
        <w:trPr>
          <w:cantSplit/>
        </w:trPr>
        <w:tc>
          <w:tcPr>
            <w:tcW w:w="939" w:type="dxa"/>
            <w:tcBorders>
              <w:top w:val="single" w:sz="4" w:space="0" w:color="000000"/>
              <w:left w:val="single" w:sz="4" w:space="0" w:color="000000"/>
              <w:bottom w:val="single" w:sz="4" w:space="0" w:color="000000"/>
            </w:tcBorders>
          </w:tcPr>
          <w:p w:rsidR="000D6C81" w:rsidRPr="00F353D3" w:rsidRDefault="000D6C81" w:rsidP="000D6C81">
            <w:pPr>
              <w:spacing w:after="0" w:line="240" w:lineRule="auto"/>
              <w:rPr>
                <w:rFonts w:ascii="Times New Roman" w:hAnsi="Times New Roman" w:cs="Times New Roman"/>
                <w:sz w:val="24"/>
                <w:szCs w:val="24"/>
              </w:rPr>
            </w:pPr>
            <w:r w:rsidRPr="00F353D3">
              <w:rPr>
                <w:rFonts w:ascii="Times New Roman" w:hAnsi="Times New Roman" w:cs="Times New Roman"/>
                <w:sz w:val="24"/>
                <w:szCs w:val="24"/>
              </w:rPr>
              <w:t>УП.0</w:t>
            </w:r>
            <w:r>
              <w:rPr>
                <w:rFonts w:ascii="Times New Roman" w:hAnsi="Times New Roman" w:cs="Times New Roman"/>
                <w:sz w:val="24"/>
                <w:szCs w:val="24"/>
              </w:rPr>
              <w:t>3</w:t>
            </w:r>
          </w:p>
        </w:tc>
        <w:tc>
          <w:tcPr>
            <w:tcW w:w="2013"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Учебная практика</w:t>
            </w:r>
          </w:p>
        </w:tc>
        <w:tc>
          <w:tcPr>
            <w:tcW w:w="1800"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Беломытцева Н.Н., мастер производственного обучения</w:t>
            </w:r>
          </w:p>
        </w:tc>
        <w:tc>
          <w:tcPr>
            <w:tcW w:w="2849"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both"/>
              <w:rPr>
                <w:rFonts w:ascii="Times New Roman" w:hAnsi="Times New Roman" w:cs="Times New Roman"/>
                <w:sz w:val="24"/>
                <w:szCs w:val="24"/>
              </w:rPr>
            </w:pPr>
            <w:r w:rsidRPr="00F353D3">
              <w:rPr>
                <w:rFonts w:ascii="Times New Roman" w:hAnsi="Times New Roman" w:cs="Times New Roman"/>
                <w:sz w:val="24"/>
                <w:szCs w:val="24"/>
              </w:rPr>
              <w:t>Алтайский государственный профессионально-педагогический колледж, «экономика и бухгалтерский учет».2003г.</w:t>
            </w:r>
          </w:p>
        </w:tc>
        <w:tc>
          <w:tcPr>
            <w:tcW w:w="993"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6 лет</w:t>
            </w:r>
          </w:p>
        </w:tc>
        <w:tc>
          <w:tcPr>
            <w:tcW w:w="850"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1год</w:t>
            </w:r>
          </w:p>
        </w:tc>
        <w:tc>
          <w:tcPr>
            <w:tcW w:w="2694" w:type="dxa"/>
            <w:tcBorders>
              <w:top w:val="single" w:sz="4" w:space="0" w:color="000000"/>
              <w:left w:val="single" w:sz="4" w:space="0" w:color="000000"/>
              <w:bottom w:val="single" w:sz="4" w:space="0" w:color="000000"/>
              <w:right w:val="single" w:sz="4" w:space="0" w:color="000000"/>
            </w:tcBorders>
          </w:tcPr>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ИДО ФГБОУ ВО «АлтГПУ» по теме «Технология проектирования образовательной деятельности педагогических работников в условиях ФГОС» с 21.03.2016г. по 30.06.2016г. 72ч. Рег. номер 555.</w:t>
            </w:r>
          </w:p>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p>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Стажировка в ООО «Три Ю и К» (магазин «Лаванда») по теме: «Современный потребительский рынок продовольственных товаров. ГОСТы и технико-технологические требования» с 21.09.2016г. по 03.10.2016г. 42ч.</w:t>
            </w:r>
          </w:p>
        </w:tc>
        <w:tc>
          <w:tcPr>
            <w:tcW w:w="1559" w:type="dxa"/>
            <w:tcBorders>
              <w:top w:val="single" w:sz="4" w:space="0" w:color="000000"/>
              <w:left w:val="single" w:sz="4" w:space="0" w:color="000000"/>
              <w:bottom w:val="single" w:sz="4" w:space="0" w:color="000000"/>
            </w:tcBorders>
          </w:tcPr>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КГБПОУ «ТАТТ»,</w:t>
            </w:r>
          </w:p>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мастер производственного обучения</w:t>
            </w:r>
          </w:p>
        </w:tc>
        <w:tc>
          <w:tcPr>
            <w:tcW w:w="992" w:type="dxa"/>
            <w:tcBorders>
              <w:top w:val="single" w:sz="4" w:space="0" w:color="000000"/>
              <w:left w:val="single" w:sz="4" w:space="0" w:color="000000"/>
              <w:bottom w:val="single" w:sz="4" w:space="0" w:color="000000"/>
              <w:right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штатный</w:t>
            </w:r>
          </w:p>
        </w:tc>
      </w:tr>
      <w:tr w:rsidR="000D6C81" w:rsidRPr="00F353D3" w:rsidTr="00F353D3">
        <w:trPr>
          <w:cantSplit/>
        </w:trPr>
        <w:tc>
          <w:tcPr>
            <w:tcW w:w="939" w:type="dxa"/>
            <w:tcBorders>
              <w:top w:val="single" w:sz="4" w:space="0" w:color="000000"/>
              <w:left w:val="single" w:sz="4" w:space="0" w:color="000000"/>
              <w:bottom w:val="single" w:sz="4" w:space="0" w:color="000000"/>
            </w:tcBorders>
          </w:tcPr>
          <w:p w:rsidR="000D6C81" w:rsidRPr="00F353D3" w:rsidRDefault="000D6C81" w:rsidP="000D6C81">
            <w:pPr>
              <w:spacing w:after="0" w:line="240" w:lineRule="auto"/>
              <w:rPr>
                <w:rFonts w:ascii="Times New Roman" w:hAnsi="Times New Roman" w:cs="Times New Roman"/>
                <w:sz w:val="24"/>
                <w:szCs w:val="24"/>
              </w:rPr>
            </w:pPr>
            <w:r>
              <w:rPr>
                <w:rFonts w:ascii="Times New Roman" w:hAnsi="Times New Roman" w:cs="Times New Roman"/>
                <w:sz w:val="24"/>
                <w:szCs w:val="24"/>
              </w:rPr>
              <w:t>ПП.03</w:t>
            </w:r>
          </w:p>
        </w:tc>
        <w:tc>
          <w:tcPr>
            <w:tcW w:w="2013"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r w:rsidRPr="00F353D3">
              <w:rPr>
                <w:rFonts w:ascii="Times New Roman" w:hAnsi="Times New Roman" w:cs="Times New Roman"/>
                <w:sz w:val="24"/>
                <w:szCs w:val="24"/>
              </w:rPr>
              <w:t>Производственная практика</w:t>
            </w:r>
          </w:p>
        </w:tc>
        <w:tc>
          <w:tcPr>
            <w:tcW w:w="1800"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c>
          <w:tcPr>
            <w:tcW w:w="2849"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tcPr>
          <w:p w:rsidR="000D6C81" w:rsidRPr="00F353D3" w:rsidRDefault="000D6C81" w:rsidP="000D6C81">
            <w:pPr>
              <w:widowControl w:val="0"/>
              <w:snapToGrid w:val="0"/>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0D6C81" w:rsidRPr="00F353D3" w:rsidRDefault="000D6C81" w:rsidP="000D6C81">
            <w:pPr>
              <w:snapToGrid w:val="0"/>
              <w:spacing w:after="0" w:line="240" w:lineRule="auto"/>
              <w:jc w:val="center"/>
              <w:rPr>
                <w:rFonts w:ascii="Times New Roman" w:hAnsi="Times New Roman" w:cs="Times New Roman"/>
                <w:sz w:val="24"/>
                <w:szCs w:val="24"/>
              </w:rPr>
            </w:pPr>
          </w:p>
        </w:tc>
      </w:tr>
    </w:tbl>
    <w:p w:rsidR="00D165A9" w:rsidRDefault="00D165A9" w:rsidP="00F353D3">
      <w:pPr>
        <w:spacing w:after="0" w:line="240" w:lineRule="auto"/>
        <w:rPr>
          <w:rFonts w:ascii="Times New Roman" w:hAnsi="Times New Roman" w:cs="Times New Roman"/>
          <w:b/>
          <w:sz w:val="24"/>
          <w:szCs w:val="24"/>
        </w:rPr>
        <w:sectPr w:rsidR="00D165A9" w:rsidSect="00D165A9">
          <w:pgSz w:w="16838" w:h="11906" w:orient="landscape"/>
          <w:pgMar w:top="567" w:right="567" w:bottom="1418" w:left="567" w:header="709" w:footer="709" w:gutter="0"/>
          <w:pgNumType w:start="42"/>
          <w:cols w:space="708"/>
          <w:docGrid w:linePitch="360"/>
        </w:sectPr>
      </w:pPr>
    </w:p>
    <w:p w:rsidR="0076133F" w:rsidRPr="00F353D3" w:rsidRDefault="0076133F" w:rsidP="00F353D3">
      <w:pPr>
        <w:spacing w:after="0" w:line="240" w:lineRule="auto"/>
        <w:rPr>
          <w:rFonts w:ascii="Times New Roman" w:hAnsi="Times New Roman" w:cs="Times New Roman"/>
          <w:b/>
          <w:sz w:val="24"/>
          <w:szCs w:val="24"/>
        </w:rPr>
      </w:pPr>
    </w:p>
    <w:p w:rsidR="0076133F" w:rsidRDefault="0076133F" w:rsidP="001D763D">
      <w:pPr>
        <w:pStyle w:val="a3"/>
        <w:numPr>
          <w:ilvl w:val="1"/>
          <w:numId w:val="5"/>
        </w:numPr>
        <w:jc w:val="left"/>
        <w:rPr>
          <w:rFonts w:ascii="Times New Roman" w:hAnsi="Times New Roman"/>
          <w:b/>
          <w:sz w:val="24"/>
          <w:szCs w:val="24"/>
        </w:rPr>
      </w:pPr>
      <w:r w:rsidRPr="0076133F">
        <w:rPr>
          <w:rFonts w:ascii="Times New Roman" w:hAnsi="Times New Roman"/>
          <w:b/>
          <w:sz w:val="24"/>
          <w:szCs w:val="24"/>
        </w:rPr>
        <w:t>Требования к учебно-методическому обеспечению образовательного процесса</w:t>
      </w:r>
    </w:p>
    <w:p w:rsidR="00C743F1" w:rsidRPr="00C743F1" w:rsidRDefault="00C743F1" w:rsidP="00C743F1">
      <w:pPr>
        <w:ind w:left="360"/>
        <w:jc w:val="both"/>
        <w:rPr>
          <w:rFonts w:ascii="Times New Roman" w:hAnsi="Times New Roman"/>
          <w:b/>
          <w:sz w:val="24"/>
          <w:szCs w:val="24"/>
        </w:rPr>
      </w:pPr>
      <w:r w:rsidRPr="00C743F1">
        <w:rPr>
          <w:rFonts w:ascii="Times New Roman" w:hAnsi="Times New Roman"/>
          <w:b/>
          <w:sz w:val="24"/>
          <w:szCs w:val="24"/>
        </w:rPr>
        <w:t>Библиотека</w:t>
      </w:r>
    </w:p>
    <w:p w:rsidR="00C743F1" w:rsidRPr="007C047E" w:rsidRDefault="00C743F1" w:rsidP="00C743F1">
      <w:pPr>
        <w:pStyle w:val="a7"/>
        <w:spacing w:after="0"/>
        <w:contextualSpacing/>
        <w:jc w:val="both"/>
        <w:rPr>
          <w:rFonts w:ascii="Times New Roman" w:hAnsi="Times New Roman"/>
          <w:sz w:val="24"/>
          <w:szCs w:val="24"/>
        </w:rPr>
      </w:pPr>
      <w:r w:rsidRPr="007C047E">
        <w:rPr>
          <w:rFonts w:ascii="Times New Roman" w:hAnsi="Times New Roman"/>
          <w:sz w:val="24"/>
          <w:szCs w:val="24"/>
        </w:rPr>
        <w:t>Библиотека КГБПОУ «Троицкий агротехнический техникум» состоит из абонемента, читального зала на 24 мест, книгохранилища. Фонд библиотеки составляет 39854 экземпляра, из них учебников - 28828. В состав книжного фонда входит художественная, научно-популярная, справочная литература, электронные пособия по изучаемым дисциплинам и модулям. Ежегодно выписываются периодические издания для обучающихся и педагогических работников: «Управление школой», «Классный руководитель», «Питание и общество», «Опасный возраст», «Алтай молодой», «Веста», «Крылья» и др.</w:t>
      </w:r>
    </w:p>
    <w:p w:rsidR="00C743F1" w:rsidRPr="007C047E" w:rsidRDefault="00C743F1" w:rsidP="00C743F1">
      <w:pPr>
        <w:pStyle w:val="a7"/>
        <w:spacing w:after="0"/>
        <w:contextualSpacing/>
        <w:jc w:val="both"/>
        <w:rPr>
          <w:rFonts w:ascii="Times New Roman" w:hAnsi="Times New Roman"/>
          <w:sz w:val="24"/>
          <w:szCs w:val="24"/>
        </w:rPr>
      </w:pPr>
      <w:r w:rsidRPr="007C047E">
        <w:rPr>
          <w:rFonts w:ascii="Times New Roman" w:hAnsi="Times New Roman"/>
          <w:sz w:val="24"/>
          <w:szCs w:val="24"/>
        </w:rPr>
        <w:t>В читальном зале библиотеки имеется 2 компьютера, принтер, сканер. Имеется доступ к сети Интернет. Обучающиеся имеют возможность воспользоваться  электронными ресурсами по каждой профессии и специальности.</w:t>
      </w:r>
    </w:p>
    <w:p w:rsidR="00C743F1" w:rsidRDefault="00C743F1" w:rsidP="00C743F1">
      <w:pPr>
        <w:pStyle w:val="a7"/>
        <w:spacing w:after="0"/>
        <w:contextualSpacing/>
        <w:jc w:val="both"/>
        <w:rPr>
          <w:rFonts w:ascii="Times New Roman" w:hAnsi="Times New Roman"/>
          <w:sz w:val="24"/>
          <w:szCs w:val="24"/>
        </w:rPr>
      </w:pPr>
      <w:r w:rsidRPr="007C047E">
        <w:rPr>
          <w:rFonts w:ascii="Times New Roman" w:hAnsi="Times New Roman"/>
          <w:sz w:val="24"/>
          <w:szCs w:val="24"/>
        </w:rPr>
        <w:t>Фонд учебной литературы постоянно обновляется. Основным поставщиком является издательский центр «Академия». Заявки на учебную литературу составляются в соответствии с ФГОС.</w:t>
      </w:r>
    </w:p>
    <w:p w:rsidR="00C743F1" w:rsidRPr="00C743F1" w:rsidRDefault="00C743F1" w:rsidP="00C743F1">
      <w:pPr>
        <w:pStyle w:val="a7"/>
        <w:spacing w:after="0"/>
        <w:contextualSpacing/>
        <w:jc w:val="both"/>
        <w:rPr>
          <w:rFonts w:ascii="Times New Roman" w:hAnsi="Times New Roman"/>
          <w:sz w:val="24"/>
          <w:szCs w:val="24"/>
        </w:rPr>
      </w:pPr>
    </w:p>
    <w:p w:rsidR="00A231FA" w:rsidRPr="008A3F0D" w:rsidRDefault="00A231FA" w:rsidP="008A3F0D">
      <w:pPr>
        <w:pStyle w:val="a3"/>
        <w:spacing w:line="360" w:lineRule="auto"/>
        <w:rPr>
          <w:rFonts w:ascii="Times New Roman" w:hAnsi="Times New Roman"/>
          <w:b/>
        </w:rPr>
      </w:pPr>
      <w:r w:rsidRPr="008A3F0D">
        <w:rPr>
          <w:rFonts w:ascii="Times New Roman" w:hAnsi="Times New Roman"/>
          <w:b/>
        </w:rPr>
        <w:t>Сведения по методическим материалам</w:t>
      </w:r>
    </w:p>
    <w:tbl>
      <w:tblPr>
        <w:tblW w:w="10991" w:type="dxa"/>
        <w:tblInd w:w="-354" w:type="dxa"/>
        <w:tblLayout w:type="fixed"/>
        <w:tblCellMar>
          <w:left w:w="0" w:type="dxa"/>
          <w:right w:w="0" w:type="dxa"/>
        </w:tblCellMar>
        <w:tblLook w:val="04A0" w:firstRow="1" w:lastRow="0" w:firstColumn="1" w:lastColumn="0" w:noHBand="0" w:noVBand="1"/>
      </w:tblPr>
      <w:tblGrid>
        <w:gridCol w:w="30"/>
        <w:gridCol w:w="471"/>
        <w:gridCol w:w="284"/>
        <w:gridCol w:w="1964"/>
        <w:gridCol w:w="248"/>
        <w:gridCol w:w="7278"/>
        <w:gridCol w:w="45"/>
        <w:gridCol w:w="25"/>
        <w:gridCol w:w="50"/>
        <w:gridCol w:w="596"/>
      </w:tblGrid>
      <w:tr w:rsidR="00A231FA" w:rsidRPr="008A3F0D" w:rsidTr="00C743F1">
        <w:trPr>
          <w:gridBefore w:val="2"/>
          <w:wBefore w:w="501" w:type="dxa"/>
        </w:trPr>
        <w:tc>
          <w:tcPr>
            <w:tcW w:w="10490" w:type="dxa"/>
            <w:gridSpan w:val="8"/>
            <w:tcBorders>
              <w:top w:val="single" w:sz="4" w:space="0" w:color="000000"/>
              <w:left w:val="single" w:sz="4" w:space="0" w:color="000000"/>
              <w:bottom w:val="single" w:sz="4" w:space="0" w:color="000000"/>
              <w:right w:val="single" w:sz="4" w:space="0" w:color="auto"/>
            </w:tcBorders>
            <w:hideMark/>
          </w:tcPr>
          <w:p w:rsidR="00A231FA" w:rsidRPr="008A3F0D" w:rsidRDefault="00A231FA" w:rsidP="007B398F">
            <w:pPr>
              <w:snapToGrid w:val="0"/>
              <w:jc w:val="center"/>
              <w:rPr>
                <w:rFonts w:ascii="Times New Roman" w:hAnsi="Times New Roman" w:cs="Times New Roman"/>
                <w:sz w:val="20"/>
                <w:szCs w:val="20"/>
              </w:rPr>
            </w:pPr>
            <w:r w:rsidRPr="008A3F0D">
              <w:rPr>
                <w:rFonts w:ascii="Times New Roman" w:hAnsi="Times New Roman" w:cs="Times New Roman"/>
                <w:b/>
                <w:bCs/>
                <w:sz w:val="20"/>
                <w:szCs w:val="20"/>
              </w:rPr>
              <w:t>Учебно-методические пособия</w:t>
            </w:r>
          </w:p>
        </w:tc>
      </w:tr>
      <w:tr w:rsidR="00A231FA" w:rsidRPr="008A3F0D" w:rsidTr="00C743F1">
        <w:trPr>
          <w:gridBefore w:val="2"/>
          <w:wBefore w:w="501" w:type="dxa"/>
        </w:trPr>
        <w:tc>
          <w:tcPr>
            <w:tcW w:w="10490" w:type="dxa"/>
            <w:gridSpan w:val="8"/>
            <w:tcBorders>
              <w:top w:val="nil"/>
              <w:left w:val="single" w:sz="4" w:space="0" w:color="000000"/>
              <w:bottom w:val="single" w:sz="4" w:space="0" w:color="000000"/>
              <w:right w:val="single" w:sz="4" w:space="0" w:color="auto"/>
            </w:tcBorders>
            <w:hideMark/>
          </w:tcPr>
          <w:p w:rsidR="00A231FA" w:rsidRPr="008A3F0D" w:rsidRDefault="00A231FA" w:rsidP="007B398F">
            <w:pPr>
              <w:snapToGrid w:val="0"/>
              <w:jc w:val="center"/>
              <w:rPr>
                <w:rFonts w:ascii="Times New Roman" w:hAnsi="Times New Roman" w:cs="Times New Roman"/>
                <w:sz w:val="20"/>
                <w:szCs w:val="20"/>
              </w:rPr>
            </w:pPr>
            <w:r w:rsidRPr="008A3F0D">
              <w:rPr>
                <w:rFonts w:ascii="Times New Roman" w:hAnsi="Times New Roman" w:cs="Times New Roman"/>
                <w:b/>
                <w:bCs/>
                <w:sz w:val="20"/>
                <w:szCs w:val="20"/>
              </w:rPr>
              <w:t>Рабочая тетрадь</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Вебер Т.В.</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По ПМ. 01 Продажа непродовольственных товаров</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Петраш С.П.</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По ПМ.02 Ведение бухгалтерского учета источников формирования имущества организации, выполнение работ по инвентаризации</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Петраш С.П.</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По ПМ.05 Выполнение работ по профессии Кассир</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Некрасова Е.Н.</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По Истории «Страны Восточной Европы»</w:t>
            </w:r>
          </w:p>
        </w:tc>
      </w:tr>
      <w:tr w:rsidR="00A231FA" w:rsidRPr="008A3F0D" w:rsidTr="00C743F1">
        <w:trPr>
          <w:gridBefore w:val="2"/>
          <w:wBefore w:w="501" w:type="dxa"/>
        </w:trPr>
        <w:tc>
          <w:tcPr>
            <w:tcW w:w="10490" w:type="dxa"/>
            <w:gridSpan w:val="8"/>
            <w:tcBorders>
              <w:top w:val="nil"/>
              <w:left w:val="single" w:sz="4" w:space="0" w:color="000000"/>
              <w:bottom w:val="single" w:sz="4" w:space="0" w:color="000000"/>
              <w:right w:val="single" w:sz="4" w:space="0" w:color="auto"/>
            </w:tcBorders>
            <w:hideMark/>
          </w:tcPr>
          <w:p w:rsidR="00A231FA" w:rsidRPr="008A3F0D" w:rsidRDefault="00A231FA" w:rsidP="007B398F">
            <w:pPr>
              <w:snapToGrid w:val="0"/>
              <w:jc w:val="center"/>
              <w:rPr>
                <w:rFonts w:ascii="Times New Roman" w:hAnsi="Times New Roman" w:cs="Times New Roman"/>
                <w:sz w:val="20"/>
                <w:szCs w:val="20"/>
              </w:rPr>
            </w:pPr>
            <w:r w:rsidRPr="008A3F0D">
              <w:rPr>
                <w:rFonts w:ascii="Times New Roman" w:hAnsi="Times New Roman" w:cs="Times New Roman"/>
                <w:b/>
                <w:bCs/>
                <w:sz w:val="20"/>
                <w:szCs w:val="20"/>
              </w:rPr>
              <w:t xml:space="preserve"> Курс лекций по дисциплине</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Кошкаров В.Г.</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По БЖ</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Вебер Т.В.</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По МДК.01.01 Розничная торговля непродовольственными товарами</w:t>
            </w:r>
          </w:p>
        </w:tc>
      </w:tr>
      <w:tr w:rsidR="00A231FA" w:rsidRPr="008A3F0D" w:rsidTr="00C743F1">
        <w:trPr>
          <w:gridBefore w:val="2"/>
          <w:wBefore w:w="501" w:type="dxa"/>
        </w:trPr>
        <w:tc>
          <w:tcPr>
            <w:tcW w:w="10490" w:type="dxa"/>
            <w:gridSpan w:val="8"/>
            <w:tcBorders>
              <w:top w:val="nil"/>
              <w:left w:val="single" w:sz="4" w:space="0" w:color="000000"/>
              <w:bottom w:val="single" w:sz="4" w:space="0" w:color="000000"/>
              <w:right w:val="single" w:sz="4" w:space="0" w:color="auto"/>
            </w:tcBorders>
            <w:hideMark/>
          </w:tcPr>
          <w:p w:rsidR="00A231FA" w:rsidRPr="008A3F0D" w:rsidRDefault="00A231FA" w:rsidP="007B398F">
            <w:pPr>
              <w:snapToGrid w:val="0"/>
              <w:jc w:val="center"/>
              <w:rPr>
                <w:rFonts w:ascii="Times New Roman" w:hAnsi="Times New Roman" w:cs="Times New Roman"/>
                <w:sz w:val="20"/>
                <w:szCs w:val="20"/>
              </w:rPr>
            </w:pPr>
            <w:r w:rsidRPr="008A3F0D">
              <w:rPr>
                <w:rFonts w:ascii="Times New Roman" w:hAnsi="Times New Roman" w:cs="Times New Roman"/>
                <w:b/>
                <w:bCs/>
                <w:sz w:val="20"/>
                <w:szCs w:val="20"/>
              </w:rPr>
              <w:t xml:space="preserve"> Методические рекомендации для заочного отделения</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Петраш С.П.</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Контрольные задания по Основы бухгалтерского учета</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Петраш С.П.</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Контрольные задания по Информационные технологии в профессиональной деятельности</w:t>
            </w:r>
          </w:p>
        </w:tc>
      </w:tr>
      <w:tr w:rsidR="00A231FA" w:rsidRPr="008A3F0D" w:rsidTr="00C743F1">
        <w:trPr>
          <w:gridBefore w:val="2"/>
          <w:wBefore w:w="501" w:type="dxa"/>
          <w:trHeight w:val="274"/>
        </w:trPr>
        <w:tc>
          <w:tcPr>
            <w:tcW w:w="10490" w:type="dxa"/>
            <w:gridSpan w:val="8"/>
            <w:tcBorders>
              <w:top w:val="nil"/>
              <w:left w:val="single" w:sz="4" w:space="0" w:color="000000"/>
              <w:bottom w:val="single" w:sz="4" w:space="0" w:color="000000"/>
              <w:right w:val="single" w:sz="4" w:space="0" w:color="auto"/>
            </w:tcBorders>
            <w:hideMark/>
          </w:tcPr>
          <w:p w:rsidR="00A231FA" w:rsidRPr="008A3F0D" w:rsidRDefault="00A231FA" w:rsidP="007B398F">
            <w:pPr>
              <w:snapToGrid w:val="0"/>
              <w:jc w:val="center"/>
              <w:rPr>
                <w:rFonts w:ascii="Times New Roman" w:hAnsi="Times New Roman" w:cs="Times New Roman"/>
                <w:sz w:val="20"/>
                <w:szCs w:val="20"/>
              </w:rPr>
            </w:pPr>
            <w:r w:rsidRPr="008A3F0D">
              <w:rPr>
                <w:rFonts w:ascii="Times New Roman" w:hAnsi="Times New Roman" w:cs="Times New Roman"/>
                <w:b/>
                <w:bCs/>
                <w:sz w:val="20"/>
                <w:szCs w:val="20"/>
              </w:rPr>
              <w:t>Методические рекомендации, указания</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Галахова Е.С.</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bCs/>
                <w:sz w:val="20"/>
                <w:szCs w:val="20"/>
              </w:rPr>
            </w:pPr>
            <w:r w:rsidRPr="008A3F0D">
              <w:rPr>
                <w:rFonts w:ascii="Times New Roman" w:hAnsi="Times New Roman" w:cs="Times New Roman"/>
                <w:bCs/>
                <w:sz w:val="20"/>
                <w:szCs w:val="20"/>
              </w:rPr>
              <w:t>По выполнению практических работ по Экономике отрасли</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Некрасова Е.Н.</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bCs/>
                <w:sz w:val="20"/>
                <w:szCs w:val="20"/>
              </w:rPr>
            </w:pPr>
            <w:r w:rsidRPr="008A3F0D">
              <w:rPr>
                <w:rFonts w:ascii="Times New Roman" w:hAnsi="Times New Roman" w:cs="Times New Roman"/>
                <w:bCs/>
                <w:sz w:val="20"/>
                <w:szCs w:val="20"/>
              </w:rPr>
              <w:t>По организации внеаудиторной работы по Истории</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Петраш С.П.</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bCs/>
                <w:sz w:val="20"/>
                <w:szCs w:val="20"/>
              </w:rPr>
            </w:pPr>
            <w:r w:rsidRPr="008A3F0D">
              <w:rPr>
                <w:rFonts w:ascii="Times New Roman" w:hAnsi="Times New Roman" w:cs="Times New Roman"/>
                <w:bCs/>
                <w:sz w:val="20"/>
                <w:szCs w:val="20"/>
              </w:rPr>
              <w:t>О выполнении реферата</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Петраш С.П.</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По оформлении отчетности  при прохождении производственной практики ПМ.05 Выполнение работ по профессии Кассир</w:t>
            </w:r>
          </w:p>
        </w:tc>
      </w:tr>
      <w:tr w:rsidR="00A231FA" w:rsidRPr="008A3F0D" w:rsidTr="00C743F1">
        <w:trPr>
          <w:gridBefore w:val="2"/>
          <w:wBefore w:w="501" w:type="dxa"/>
        </w:trPr>
        <w:tc>
          <w:tcPr>
            <w:tcW w:w="2496" w:type="dxa"/>
            <w:gridSpan w:val="3"/>
            <w:tcBorders>
              <w:top w:val="nil"/>
              <w:left w:val="single" w:sz="4" w:space="0" w:color="000000"/>
              <w:bottom w:val="single" w:sz="4" w:space="0" w:color="000000"/>
              <w:right w:val="nil"/>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Воловик Е.Г.</w:t>
            </w:r>
          </w:p>
        </w:tc>
        <w:tc>
          <w:tcPr>
            <w:tcW w:w="7994"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snapToGrid w:val="0"/>
              <w:rPr>
                <w:rFonts w:ascii="Times New Roman" w:hAnsi="Times New Roman" w:cs="Times New Roman"/>
                <w:sz w:val="20"/>
                <w:szCs w:val="20"/>
              </w:rPr>
            </w:pPr>
            <w:r w:rsidRPr="008A3F0D">
              <w:rPr>
                <w:rFonts w:ascii="Times New Roman" w:hAnsi="Times New Roman" w:cs="Times New Roman"/>
                <w:sz w:val="20"/>
                <w:szCs w:val="20"/>
              </w:rPr>
              <w:t>По выполнении заданий по учебной практики ПМ.04 Продажи гостиничного продукта</w:t>
            </w:r>
          </w:p>
        </w:tc>
      </w:tr>
      <w:tr w:rsidR="00A231FA" w:rsidRPr="008A3F0D" w:rsidTr="00C743F1">
        <w:trPr>
          <w:gridAfter w:val="9"/>
          <w:wAfter w:w="10961" w:type="dxa"/>
        </w:trPr>
        <w:tc>
          <w:tcPr>
            <w:tcW w:w="30" w:type="dxa"/>
          </w:tcPr>
          <w:p w:rsidR="00A231FA" w:rsidRPr="008A3F0D" w:rsidRDefault="00A231FA" w:rsidP="007B398F">
            <w:pPr>
              <w:widowControl w:val="0"/>
              <w:suppressAutoHyphens/>
              <w:snapToGrid w:val="0"/>
              <w:spacing w:after="0" w:line="240" w:lineRule="auto"/>
              <w:jc w:val="both"/>
              <w:rPr>
                <w:rFonts w:ascii="Times New Roman" w:eastAsia="SimSun" w:hAnsi="Times New Roman" w:cs="Times New Roman"/>
                <w:kern w:val="2"/>
                <w:sz w:val="20"/>
                <w:szCs w:val="20"/>
                <w:lang w:eastAsia="hi-IN" w:bidi="hi-IN"/>
              </w:rPr>
            </w:pPr>
          </w:p>
        </w:tc>
      </w:tr>
      <w:tr w:rsidR="00A231FA" w:rsidRPr="008A3F0D" w:rsidTr="00C743F1">
        <w:trPr>
          <w:gridAfter w:val="9"/>
          <w:wAfter w:w="10961" w:type="dxa"/>
        </w:trPr>
        <w:tc>
          <w:tcPr>
            <w:tcW w:w="30" w:type="dxa"/>
          </w:tcPr>
          <w:p w:rsidR="00A231FA" w:rsidRPr="008A3F0D" w:rsidRDefault="00A231FA" w:rsidP="007B398F">
            <w:pPr>
              <w:widowControl w:val="0"/>
              <w:suppressAutoHyphens/>
              <w:snapToGrid w:val="0"/>
              <w:spacing w:after="0" w:line="240" w:lineRule="auto"/>
              <w:jc w:val="both"/>
              <w:rPr>
                <w:rFonts w:ascii="Times New Roman" w:eastAsia="SimSun" w:hAnsi="Times New Roman" w:cs="Times New Roman"/>
                <w:kern w:val="2"/>
                <w:sz w:val="20"/>
                <w:szCs w:val="20"/>
                <w:lang w:eastAsia="hi-IN" w:bidi="hi-IN"/>
              </w:rPr>
            </w:pPr>
          </w:p>
        </w:tc>
      </w:tr>
      <w:tr w:rsidR="00C743F1" w:rsidRPr="008A3F0D" w:rsidTr="00C743F1">
        <w:trPr>
          <w:gridAfter w:val="9"/>
          <w:wAfter w:w="10961" w:type="dxa"/>
        </w:trPr>
        <w:tc>
          <w:tcPr>
            <w:tcW w:w="30" w:type="dxa"/>
          </w:tcPr>
          <w:p w:rsidR="00C743F1" w:rsidRPr="008A3F0D" w:rsidRDefault="00C743F1" w:rsidP="007B398F">
            <w:pPr>
              <w:widowControl w:val="0"/>
              <w:suppressAutoHyphens/>
              <w:snapToGrid w:val="0"/>
              <w:spacing w:after="0" w:line="240" w:lineRule="auto"/>
              <w:jc w:val="both"/>
              <w:rPr>
                <w:rFonts w:ascii="Times New Roman" w:eastAsia="SimSun" w:hAnsi="Times New Roman" w:cs="Times New Roman"/>
                <w:kern w:val="2"/>
                <w:sz w:val="20"/>
                <w:szCs w:val="20"/>
                <w:lang w:eastAsia="hi-IN" w:bidi="hi-IN"/>
              </w:rPr>
            </w:pPr>
          </w:p>
        </w:tc>
      </w:tr>
      <w:tr w:rsidR="00A231FA" w:rsidRPr="008A3F0D" w:rsidTr="00C743F1">
        <w:trPr>
          <w:gridAfter w:val="9"/>
          <w:wAfter w:w="10961" w:type="dxa"/>
        </w:trPr>
        <w:tc>
          <w:tcPr>
            <w:tcW w:w="30" w:type="dxa"/>
          </w:tcPr>
          <w:p w:rsidR="00A231FA" w:rsidRPr="008A3F0D" w:rsidRDefault="00A231FA" w:rsidP="007B398F">
            <w:pPr>
              <w:widowControl w:val="0"/>
              <w:suppressAutoHyphens/>
              <w:snapToGrid w:val="0"/>
              <w:spacing w:after="0" w:line="240" w:lineRule="auto"/>
              <w:jc w:val="both"/>
              <w:rPr>
                <w:rFonts w:ascii="Times New Roman" w:eastAsia="SimSun" w:hAnsi="Times New Roman" w:cs="Times New Roman"/>
                <w:kern w:val="2"/>
                <w:sz w:val="20"/>
                <w:szCs w:val="20"/>
                <w:lang w:eastAsia="hi-IN" w:bidi="hi-IN"/>
              </w:rPr>
            </w:pPr>
          </w:p>
        </w:tc>
      </w:tr>
      <w:tr w:rsidR="00A231FA" w:rsidRPr="008A3F0D" w:rsidTr="00C743F1">
        <w:trPr>
          <w:gridBefore w:val="3"/>
          <w:gridAfter w:val="3"/>
          <w:wBefore w:w="785" w:type="dxa"/>
          <w:wAfter w:w="671" w:type="dxa"/>
        </w:trPr>
        <w:tc>
          <w:tcPr>
            <w:tcW w:w="9490" w:type="dxa"/>
            <w:gridSpan w:val="3"/>
            <w:tcBorders>
              <w:top w:val="single" w:sz="4" w:space="0" w:color="000000"/>
              <w:left w:val="single" w:sz="4" w:space="0" w:color="000000"/>
              <w:bottom w:val="single" w:sz="4" w:space="0" w:color="000000"/>
              <w:right w:val="single" w:sz="4" w:space="0" w:color="auto"/>
            </w:tcBorders>
            <w:hideMark/>
          </w:tcPr>
          <w:p w:rsidR="00A231FA" w:rsidRPr="008A3F0D" w:rsidRDefault="00A231FA" w:rsidP="007B398F">
            <w:pPr>
              <w:widowControl w:val="0"/>
              <w:suppressAutoHyphens/>
              <w:snapToGrid w:val="0"/>
              <w:spacing w:line="100" w:lineRule="atLeast"/>
              <w:jc w:val="center"/>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b/>
                <w:bCs/>
                <w:kern w:val="2"/>
                <w:sz w:val="20"/>
                <w:szCs w:val="20"/>
                <w:lang w:eastAsia="hi-IN" w:bidi="hi-IN"/>
              </w:rPr>
              <w:t>Учебно-методические пособия</w:t>
            </w:r>
          </w:p>
        </w:tc>
        <w:tc>
          <w:tcPr>
            <w:tcW w:w="45"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single" w:sz="4" w:space="0" w:color="000000"/>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Дудина Н.П.</w:t>
            </w:r>
          </w:p>
        </w:tc>
        <w:tc>
          <w:tcPr>
            <w:tcW w:w="7596" w:type="dxa"/>
            <w:gridSpan w:val="4"/>
            <w:tcBorders>
              <w:top w:val="single" w:sz="4" w:space="0" w:color="000000"/>
              <w:left w:val="single" w:sz="4" w:space="0" w:color="000000"/>
              <w:bottom w:val="single" w:sz="4" w:space="0" w:color="000000"/>
              <w:right w:val="single" w:sz="4" w:space="0" w:color="auto"/>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Грамматика английского языка</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single" w:sz="4" w:space="0" w:color="000000"/>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Дудина Н.П.</w:t>
            </w:r>
          </w:p>
        </w:tc>
        <w:tc>
          <w:tcPr>
            <w:tcW w:w="7596" w:type="dxa"/>
            <w:gridSpan w:val="4"/>
            <w:tcBorders>
              <w:top w:val="single" w:sz="4" w:space="0" w:color="000000"/>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Автомобиль, на английском и немецком языках</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Силкина В.И.</w:t>
            </w:r>
          </w:p>
        </w:tc>
        <w:tc>
          <w:tcPr>
            <w:tcW w:w="7596" w:type="dxa"/>
            <w:gridSpan w:val="4"/>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Автомобиль, на английском и немецком языках</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Силкина В.И.</w:t>
            </w:r>
          </w:p>
        </w:tc>
        <w:tc>
          <w:tcPr>
            <w:tcW w:w="7596" w:type="dxa"/>
            <w:gridSpan w:val="4"/>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Имя существительное в английском языке</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Высоцкий В.И.</w:t>
            </w:r>
          </w:p>
        </w:tc>
        <w:tc>
          <w:tcPr>
            <w:tcW w:w="7596" w:type="dxa"/>
            <w:gridSpan w:val="4"/>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Задания для тестирования</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Высоцкий В.И.</w:t>
            </w:r>
          </w:p>
        </w:tc>
        <w:tc>
          <w:tcPr>
            <w:tcW w:w="7596" w:type="dxa"/>
            <w:gridSpan w:val="4"/>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Написание реферата</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8A3F0D" w:rsidTr="00C743F1">
        <w:trPr>
          <w:gridBefore w:val="3"/>
          <w:gridAfter w:val="1"/>
          <w:wBefore w:w="785" w:type="dxa"/>
          <w:wAfter w:w="596" w:type="dxa"/>
        </w:trPr>
        <w:tc>
          <w:tcPr>
            <w:tcW w:w="9560"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widowControl w:val="0"/>
              <w:suppressAutoHyphens/>
              <w:snapToGrid w:val="0"/>
              <w:spacing w:line="100" w:lineRule="atLeast"/>
              <w:jc w:val="center"/>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b/>
                <w:bCs/>
                <w:kern w:val="2"/>
                <w:sz w:val="20"/>
                <w:szCs w:val="20"/>
                <w:lang w:eastAsia="hi-IN" w:bidi="hi-IN"/>
              </w:rPr>
              <w:t>Курс лекций по дисциплине</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Кошкаров В.Г.</w:t>
            </w:r>
          </w:p>
        </w:tc>
        <w:tc>
          <w:tcPr>
            <w:tcW w:w="7596" w:type="dxa"/>
            <w:gridSpan w:val="4"/>
            <w:tcBorders>
              <w:top w:val="nil"/>
              <w:left w:val="single" w:sz="4" w:space="0" w:color="000000"/>
              <w:bottom w:val="single" w:sz="4" w:space="0" w:color="000000"/>
              <w:right w:val="single" w:sz="4" w:space="0" w:color="auto"/>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По БЖ</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9560" w:type="dxa"/>
            <w:gridSpan w:val="5"/>
            <w:tcBorders>
              <w:top w:val="nil"/>
              <w:left w:val="single" w:sz="4" w:space="0" w:color="000000"/>
              <w:bottom w:val="single" w:sz="4" w:space="0" w:color="000000"/>
              <w:right w:val="single" w:sz="4" w:space="0" w:color="auto"/>
            </w:tcBorders>
            <w:hideMark/>
          </w:tcPr>
          <w:p w:rsidR="00A231FA" w:rsidRPr="008A3F0D" w:rsidRDefault="00A231FA" w:rsidP="007B398F">
            <w:pPr>
              <w:widowControl w:val="0"/>
              <w:suppressAutoHyphens/>
              <w:snapToGrid w:val="0"/>
              <w:spacing w:line="100" w:lineRule="atLeast"/>
              <w:jc w:val="center"/>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b/>
                <w:bCs/>
                <w:kern w:val="2"/>
                <w:sz w:val="20"/>
                <w:szCs w:val="20"/>
                <w:lang w:eastAsia="hi-IN" w:bidi="hi-IN"/>
              </w:rPr>
              <w:t>Методические рекомендации</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Петраш С.П.</w:t>
            </w:r>
          </w:p>
        </w:tc>
        <w:tc>
          <w:tcPr>
            <w:tcW w:w="7596" w:type="dxa"/>
            <w:gridSpan w:val="4"/>
            <w:tcBorders>
              <w:top w:val="nil"/>
              <w:left w:val="single" w:sz="4" w:space="0" w:color="000000"/>
              <w:bottom w:val="single" w:sz="4" w:space="0" w:color="000000"/>
              <w:right w:val="single" w:sz="4" w:space="0" w:color="auto"/>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По учебной практике ПМ.05 «Кассир»</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Вебер Т.Г.</w:t>
            </w:r>
          </w:p>
        </w:tc>
        <w:tc>
          <w:tcPr>
            <w:tcW w:w="7596" w:type="dxa"/>
            <w:gridSpan w:val="4"/>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Методические указания по производственной практике</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b/>
                <w:bCs/>
                <w:kern w:val="2"/>
                <w:sz w:val="20"/>
                <w:szCs w:val="20"/>
                <w:lang w:eastAsia="hi-IN" w:bidi="hi-IN"/>
              </w:rPr>
            </w:pPr>
          </w:p>
        </w:tc>
      </w:tr>
      <w:tr w:rsidR="00A231FA" w:rsidRPr="008A3F0D" w:rsidTr="00C743F1">
        <w:trPr>
          <w:gridBefore w:val="3"/>
          <w:gridAfter w:val="1"/>
          <w:wBefore w:w="785" w:type="dxa"/>
          <w:wAfter w:w="596" w:type="dxa"/>
        </w:trPr>
        <w:tc>
          <w:tcPr>
            <w:tcW w:w="9560" w:type="dxa"/>
            <w:gridSpan w:val="5"/>
            <w:tcBorders>
              <w:top w:val="single" w:sz="4" w:space="0" w:color="000000"/>
              <w:left w:val="single" w:sz="4" w:space="0" w:color="000000"/>
              <w:bottom w:val="nil"/>
              <w:right w:val="single" w:sz="4" w:space="0" w:color="auto"/>
            </w:tcBorders>
            <w:hideMark/>
          </w:tcPr>
          <w:p w:rsidR="00A231FA" w:rsidRPr="008A3F0D" w:rsidRDefault="00A231FA" w:rsidP="007B398F">
            <w:pPr>
              <w:widowControl w:val="0"/>
              <w:suppressAutoHyphens/>
              <w:snapToGrid w:val="0"/>
              <w:spacing w:line="100" w:lineRule="atLeast"/>
              <w:ind w:left="720"/>
              <w:jc w:val="center"/>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b/>
                <w:kern w:val="2"/>
                <w:sz w:val="20"/>
                <w:szCs w:val="20"/>
                <w:lang w:eastAsia="hi-IN" w:bidi="hi-IN"/>
              </w:rPr>
              <w:t>Методические разработки</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single" w:sz="4" w:space="0" w:color="000000"/>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Дудина Н.П.</w:t>
            </w:r>
          </w:p>
        </w:tc>
        <w:tc>
          <w:tcPr>
            <w:tcW w:w="7596" w:type="dxa"/>
            <w:gridSpan w:val="4"/>
            <w:tcBorders>
              <w:top w:val="single" w:sz="4" w:space="0" w:color="000000"/>
              <w:left w:val="single" w:sz="4" w:space="0" w:color="000000"/>
              <w:bottom w:val="single" w:sz="4" w:space="0" w:color="000000"/>
              <w:right w:val="single" w:sz="4" w:space="0" w:color="auto"/>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Склонение имен существительных в немецком языке</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single" w:sz="4" w:space="0" w:color="000000"/>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Петраш С.П.</w:t>
            </w:r>
          </w:p>
        </w:tc>
        <w:tc>
          <w:tcPr>
            <w:tcW w:w="7596" w:type="dxa"/>
            <w:gridSpan w:val="4"/>
            <w:tcBorders>
              <w:top w:val="single" w:sz="4" w:space="0" w:color="000000"/>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 xml:space="preserve">Конкурс «Лучший по дисциплине» </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r w:rsidR="00A231FA" w:rsidRPr="008A3F0D" w:rsidTr="00C743F1">
        <w:trPr>
          <w:gridBefore w:val="3"/>
          <w:gridAfter w:val="1"/>
          <w:wBefore w:w="785" w:type="dxa"/>
          <w:wAfter w:w="596" w:type="dxa"/>
        </w:trPr>
        <w:tc>
          <w:tcPr>
            <w:tcW w:w="1964" w:type="dxa"/>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Петраш С.П.</w:t>
            </w:r>
          </w:p>
        </w:tc>
        <w:tc>
          <w:tcPr>
            <w:tcW w:w="7596" w:type="dxa"/>
            <w:gridSpan w:val="4"/>
            <w:tcBorders>
              <w:top w:val="nil"/>
              <w:left w:val="single" w:sz="4" w:space="0" w:color="000000"/>
              <w:bottom w:val="single" w:sz="4" w:space="0" w:color="000000"/>
              <w:right w:val="nil"/>
            </w:tcBorders>
            <w:hideMark/>
          </w:tcPr>
          <w:p w:rsidR="00A231FA" w:rsidRPr="008A3F0D" w:rsidRDefault="00A231FA" w:rsidP="007B398F">
            <w:pPr>
              <w:widowControl w:val="0"/>
              <w:suppressAutoHyphens/>
              <w:snapToGrid w:val="0"/>
              <w:spacing w:line="100" w:lineRule="atLeast"/>
              <w:rPr>
                <w:rFonts w:ascii="Times New Roman" w:eastAsia="SimSun" w:hAnsi="Times New Roman" w:cs="Times New Roman"/>
                <w:kern w:val="2"/>
                <w:sz w:val="20"/>
                <w:szCs w:val="20"/>
                <w:lang w:eastAsia="hi-IN" w:bidi="hi-IN"/>
              </w:rPr>
            </w:pPr>
            <w:r w:rsidRPr="008A3F0D">
              <w:rPr>
                <w:rFonts w:ascii="Times New Roman" w:eastAsia="SimSun" w:hAnsi="Times New Roman" w:cs="Times New Roman"/>
                <w:kern w:val="2"/>
                <w:sz w:val="20"/>
                <w:szCs w:val="20"/>
                <w:lang w:eastAsia="hi-IN" w:bidi="hi-IN"/>
              </w:rPr>
              <w:t>Олимпиада по основам бухгалтерского учета</w:t>
            </w:r>
          </w:p>
        </w:tc>
        <w:tc>
          <w:tcPr>
            <w:tcW w:w="50" w:type="dxa"/>
            <w:tcBorders>
              <w:top w:val="nil"/>
              <w:left w:val="single" w:sz="4" w:space="0" w:color="000000"/>
              <w:bottom w:val="nil"/>
              <w:right w:val="nil"/>
            </w:tcBorders>
          </w:tcPr>
          <w:p w:rsidR="00A231FA" w:rsidRPr="008A3F0D" w:rsidRDefault="00A231FA" w:rsidP="007B398F">
            <w:pPr>
              <w:widowControl w:val="0"/>
              <w:suppressAutoHyphens/>
              <w:snapToGrid w:val="0"/>
              <w:rPr>
                <w:rFonts w:ascii="Times New Roman" w:eastAsia="SimSun" w:hAnsi="Times New Roman" w:cs="Times New Roman"/>
                <w:kern w:val="2"/>
                <w:sz w:val="20"/>
                <w:szCs w:val="20"/>
                <w:lang w:eastAsia="hi-IN" w:bidi="hi-IN"/>
              </w:rPr>
            </w:pPr>
          </w:p>
        </w:tc>
      </w:tr>
    </w:tbl>
    <w:p w:rsidR="000A0B9F" w:rsidRPr="00CA299E" w:rsidRDefault="000A0B9F" w:rsidP="000A0B9F">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CA299E">
        <w:rPr>
          <w:rFonts w:ascii="Times New Roman" w:hAnsi="Times New Roman" w:cs="Times New Roman"/>
          <w:b/>
          <w:bCs/>
          <w:color w:val="000000" w:themeColor="text1"/>
          <w:sz w:val="20"/>
          <w:szCs w:val="20"/>
        </w:rPr>
        <w:t>Перечень рекомендуемых учебных изданий, прошедших рецензирование в ФГАУ</w:t>
      </w:r>
    </w:p>
    <w:p w:rsidR="000A0B9F" w:rsidRPr="00CA299E" w:rsidRDefault="000A0B9F" w:rsidP="000A0B9F">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CA299E">
        <w:rPr>
          <w:rFonts w:ascii="Times New Roman" w:hAnsi="Times New Roman" w:cs="Times New Roman"/>
          <w:b/>
          <w:bCs/>
          <w:color w:val="000000" w:themeColor="text1"/>
          <w:sz w:val="20"/>
          <w:szCs w:val="20"/>
        </w:rPr>
        <w:t>«ФИРО»</w:t>
      </w:r>
    </w:p>
    <w:p w:rsidR="000A0B9F" w:rsidRPr="00CA299E" w:rsidRDefault="000A0B9F" w:rsidP="000A0B9F">
      <w:pPr>
        <w:autoSpaceDE w:val="0"/>
        <w:autoSpaceDN w:val="0"/>
        <w:adjustRightInd w:val="0"/>
        <w:spacing w:after="0" w:line="240" w:lineRule="auto"/>
        <w:jc w:val="center"/>
        <w:rPr>
          <w:rFonts w:ascii="Times New Roman" w:hAnsi="Times New Roman" w:cs="Times New Roman"/>
          <w:b/>
          <w:bCs/>
          <w:color w:val="000000" w:themeColor="text1"/>
          <w:sz w:val="20"/>
          <w:szCs w:val="20"/>
        </w:rPr>
      </w:pPr>
      <w:r w:rsidRPr="00CA299E">
        <w:rPr>
          <w:rFonts w:ascii="Times New Roman" w:hAnsi="Times New Roman" w:cs="Times New Roman"/>
          <w:b/>
          <w:bCs/>
          <w:color w:val="000000" w:themeColor="text1"/>
          <w:sz w:val="20"/>
          <w:szCs w:val="20"/>
        </w:rPr>
        <w:t>Общеобразовательные предметы</w:t>
      </w:r>
    </w:p>
    <w:p w:rsidR="000A0B9F" w:rsidRPr="00CA299E" w:rsidRDefault="000A0B9F" w:rsidP="000A0B9F">
      <w:pPr>
        <w:autoSpaceDE w:val="0"/>
        <w:autoSpaceDN w:val="0"/>
        <w:adjustRightInd w:val="0"/>
        <w:spacing w:after="0" w:line="240" w:lineRule="auto"/>
        <w:jc w:val="both"/>
        <w:rPr>
          <w:rFonts w:ascii="Times New Roman" w:hAnsi="Times New Roman" w:cs="Times New Roman"/>
          <w:b/>
          <w:bCs/>
          <w:color w:val="000000" w:themeColor="text1"/>
          <w:sz w:val="20"/>
          <w:szCs w:val="20"/>
        </w:rPr>
      </w:pPr>
    </w:p>
    <w:tbl>
      <w:tblPr>
        <w:tblStyle w:val="a9"/>
        <w:tblW w:w="0" w:type="auto"/>
        <w:tblInd w:w="250" w:type="dxa"/>
        <w:tblLayout w:type="fixed"/>
        <w:tblLook w:val="04A0" w:firstRow="1" w:lastRow="0" w:firstColumn="1" w:lastColumn="0" w:noHBand="0" w:noVBand="1"/>
      </w:tblPr>
      <w:tblGrid>
        <w:gridCol w:w="851"/>
        <w:gridCol w:w="2195"/>
        <w:gridCol w:w="640"/>
        <w:gridCol w:w="2126"/>
        <w:gridCol w:w="1134"/>
        <w:gridCol w:w="567"/>
        <w:gridCol w:w="2268"/>
      </w:tblGrid>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п/п</w:t>
            </w:r>
          </w:p>
        </w:tc>
        <w:tc>
          <w:tcPr>
            <w:tcW w:w="2835" w:type="dxa"/>
            <w:gridSpan w:val="2"/>
          </w:tcPr>
          <w:p w:rsidR="000A0B9F" w:rsidRPr="00CA299E" w:rsidRDefault="000A0B9F" w:rsidP="00405116">
            <w:pPr>
              <w:autoSpaceDE w:val="0"/>
              <w:autoSpaceDN w:val="0"/>
              <w:adjustRightInd w:val="0"/>
              <w:jc w:val="cente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Автор</w:t>
            </w:r>
          </w:p>
        </w:tc>
        <w:tc>
          <w:tcPr>
            <w:tcW w:w="2126"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Наименование издания</w:t>
            </w:r>
          </w:p>
        </w:tc>
        <w:tc>
          <w:tcPr>
            <w:tcW w:w="1701" w:type="dxa"/>
            <w:gridSpan w:val="2"/>
          </w:tcPr>
          <w:p w:rsidR="000A0B9F" w:rsidRPr="00CA299E" w:rsidRDefault="000A0B9F" w:rsidP="00405116">
            <w:pPr>
              <w:autoSpaceDE w:val="0"/>
              <w:autoSpaceDN w:val="0"/>
              <w:adjustRightInd w:val="0"/>
              <w:jc w:val="cente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Год</w:t>
            </w:r>
          </w:p>
          <w:p w:rsidR="000A0B9F" w:rsidRPr="00CA299E" w:rsidRDefault="000A0B9F" w:rsidP="00405116">
            <w:pPr>
              <w:autoSpaceDE w:val="0"/>
              <w:autoSpaceDN w:val="0"/>
              <w:adjustRightInd w:val="0"/>
              <w:jc w:val="cente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издания</w:t>
            </w:r>
          </w:p>
        </w:tc>
        <w:tc>
          <w:tcPr>
            <w:tcW w:w="2268" w:type="dxa"/>
          </w:tcPr>
          <w:p w:rsidR="000A0B9F" w:rsidRPr="00CA299E" w:rsidRDefault="000A0B9F" w:rsidP="00405116">
            <w:pPr>
              <w:autoSpaceDE w:val="0"/>
              <w:autoSpaceDN w:val="0"/>
              <w:adjustRightInd w:val="0"/>
              <w:jc w:val="cente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Издательство</w:t>
            </w:r>
          </w:p>
        </w:tc>
      </w:tr>
      <w:tr w:rsidR="000A0B9F" w:rsidRPr="00CA299E" w:rsidTr="000A0B9F">
        <w:trPr>
          <w:trHeight w:val="615"/>
        </w:trPr>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Антонова Е.С., Воителева Т.М.</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Русский язык</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Антонова Е.С., Воителева Т.М.</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Русский язык. Пособие для подготовки к ЕГЭ</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Артемов В.В., Лубченков Ю.Н. </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История  для профессий и специальностей технического, естественно-научного, социально-экономического профилей. Дидактические материалы</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2013</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5</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Артемов В.В., Лубченков Ю.Н. </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История для профессий и специальностей технического, естественно-научного, социально-экономического  профилей  в 2-х частях. Ч. 1</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6</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Артемов В.В., Лубченков Ю.Н. </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История для профессий и специальностей технического, естественно-научного, социально-экономического  профилей  в 2-х частях. Ч. 2</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7</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Астафьева Н.Е., Гаврилова С.А., Цветкова М.С.(под ред.Цветковой М.С.) </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Информатика и ИКТ. Практикум для профессий и специальностей технического и социально-экономического профилей</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8</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Башмаков М.И.</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Математика. Сборник задач профильной направленности</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9</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Башмаков М.И.</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Математика. Задачник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10</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Башмаков М.И.</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Математика</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11</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Башмаков М.И.</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Математика. Книга для преподавателя</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13</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Бишаева А.А.</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Физическая культура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14</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Важенин А.Г.</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Обществознание  для профессий и специальностей технического, естественно-научного, гуманитарного профилей</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15</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Важенин А.Г.</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Обществознание  для профессий и специальностей технического, естественно-научного, гуманитарного профилей. Контрольные задания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16</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Важенин А.Г.</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Обществознание  для профессий и специальностей технического, естественно-научного, гуманитарного профилей. Практикум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17</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Воителева Т.М.</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Русский язык. Сборник упражнений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18</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Воителева Т.М.</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Русский язык. Методические рекомендации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19</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Габриелян О.С., Лысова Г.Г.</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Химия. Тесты, задачи, упражнения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Габриелян О.С., Лысова Г.Г.</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Химия в тестах, задачах и упражнениях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2013</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21</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Габриелян О.С., Лысова Г.Г.</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Химия. Книга для преподавателя</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2012</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22</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Габриелян О.С., Остроумов И.Г.         </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Химия для профессий и специальностей технического профиля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23</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Габриелян О.С., Остроумов И.Г., Сладков С.А.</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Химия. Пособие для подготовки к ЕГЭ</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24</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Габриелян О.С., Остроумов И.Г., Сладков С.А., Дорофеева Н.М.</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Химия. Практикум</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25</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Герасименко Н.А., Канафьева А.В., Леденева В.В. и др.</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Русский язык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27</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Григорьев С.Г., Иволгина С.В., Гусев В.А.</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Математика</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39</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Казанцев С.Я.</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Основы права</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2013</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40</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Кожевников Н.Н., Басова Т.Ф.</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Основы экономики</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41</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Константинов В.М., Резанов А.Г., Фадеева Е.О.</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Общая биология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42</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Константинов В.М., Резанов А.Г., Фадеева Е.О.</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Биология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43</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Косолапова Н.В., Прокопенко Н.А.</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Основы безопасности жизнедеятельности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44</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Малясова С.В., Демьяненко С.В. Под ред. Цветковой М.С.</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Информатика и ИКТ. Пособие для подготовки к ЕГЭ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45</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Михеева Е.В., Титова О.В.</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Информационные технологии в профессиональной деятельности. Технические специальности</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46</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Обернихина Г.А. (под ред.)</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Литература: Практикум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47</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Обернихина Г.А. (под ред.)</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Литература. В двух частях. Ч.1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48</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Обернихина Г.А. (под ред.)</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Литература. В двух частях. Ч.2   </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49</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Обернихина Г.А. (под ред.)</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Литература. Книга для преподавателя   (базовый и профильный уровни)</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50</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xml:space="preserve">Обернихина Г.А. (под ред.) </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Литература</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2013</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51</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Решетников Н.В., Кислицын Ю.Л.</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Физическая культура</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56</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Цветкова М.С.       Великович Л.С.</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Информатика и ИКТ</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57</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Чебышев Н.В., Гринева Г.Г., Гузикова Г.С.</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Биология</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58</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Шкатулла В.И., Надвикова В.В., Сытинская М.В.</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Основы права</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2013</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59</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Шкатулла В.И., Шкатулла В.В., Сытинская М.В.</w:t>
            </w:r>
          </w:p>
        </w:tc>
        <w:tc>
          <w:tcPr>
            <w:tcW w:w="2126"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Основы правовых знаний</w:t>
            </w:r>
          </w:p>
        </w:tc>
        <w:tc>
          <w:tcPr>
            <w:tcW w:w="1701"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268"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Borders>
              <w:bottom w:val="single" w:sz="4" w:space="0" w:color="000000" w:themeColor="text1"/>
            </w:tcBorders>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60</w:t>
            </w:r>
          </w:p>
        </w:tc>
        <w:tc>
          <w:tcPr>
            <w:tcW w:w="2835" w:type="dxa"/>
            <w:gridSpan w:val="2"/>
            <w:tcBorders>
              <w:bottom w:val="single" w:sz="4" w:space="0" w:color="000000" w:themeColor="text1"/>
            </w:tcBorders>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Яковлев А.И.</w:t>
            </w:r>
          </w:p>
        </w:tc>
        <w:tc>
          <w:tcPr>
            <w:tcW w:w="2126" w:type="dxa"/>
            <w:tcBorders>
              <w:bottom w:val="single" w:sz="4" w:space="0" w:color="000000" w:themeColor="text1"/>
            </w:tcBorders>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Основы правоведения</w:t>
            </w:r>
          </w:p>
        </w:tc>
        <w:tc>
          <w:tcPr>
            <w:tcW w:w="1701" w:type="dxa"/>
            <w:gridSpan w:val="2"/>
            <w:tcBorders>
              <w:bottom w:val="single" w:sz="4" w:space="0" w:color="000000" w:themeColor="text1"/>
            </w:tcBorders>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2013</w:t>
            </w:r>
          </w:p>
        </w:tc>
        <w:tc>
          <w:tcPr>
            <w:tcW w:w="2268" w:type="dxa"/>
            <w:tcBorders>
              <w:bottom w:val="single" w:sz="4" w:space="0" w:color="000000" w:themeColor="text1"/>
            </w:tcBorders>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9781" w:type="dxa"/>
            <w:gridSpan w:val="7"/>
            <w:tcBorders>
              <w:left w:val="nil"/>
              <w:right w:val="nil"/>
            </w:tcBorders>
          </w:tcPr>
          <w:p w:rsidR="000A0B9F" w:rsidRPr="00CA299E" w:rsidRDefault="000A0B9F" w:rsidP="00405116">
            <w:pPr>
              <w:rPr>
                <w:rFonts w:ascii="Times New Roman" w:hAnsi="Times New Roman" w:cs="Times New Roman"/>
                <w:b/>
                <w:color w:val="000000" w:themeColor="text1"/>
                <w:sz w:val="20"/>
                <w:szCs w:val="20"/>
              </w:rPr>
            </w:pPr>
          </w:p>
          <w:p w:rsidR="000A0B9F" w:rsidRPr="00CA299E" w:rsidRDefault="000A0B9F" w:rsidP="00405116">
            <w:pPr>
              <w:rPr>
                <w:rFonts w:ascii="Times New Roman" w:hAnsi="Times New Roman" w:cs="Times New Roman"/>
                <w:b/>
                <w:color w:val="000000" w:themeColor="text1"/>
                <w:sz w:val="20"/>
                <w:szCs w:val="20"/>
              </w:rPr>
            </w:pPr>
            <w:r w:rsidRPr="00CA299E">
              <w:rPr>
                <w:rFonts w:ascii="Times New Roman" w:hAnsi="Times New Roman" w:cs="Times New Roman"/>
                <w:b/>
                <w:color w:val="000000" w:themeColor="text1"/>
                <w:sz w:val="20"/>
                <w:szCs w:val="20"/>
              </w:rPr>
              <w:t>Общепрофессиональные дисциплины</w:t>
            </w:r>
          </w:p>
          <w:p w:rsidR="000A0B9F" w:rsidRPr="00CA299E" w:rsidRDefault="000A0B9F" w:rsidP="00405116">
            <w:pPr>
              <w:jc w:val="center"/>
              <w:rPr>
                <w:rFonts w:ascii="Times New Roman" w:hAnsi="Times New Roman" w:cs="Times New Roman"/>
                <w:b/>
                <w:color w:val="000000" w:themeColor="text1"/>
                <w:sz w:val="20"/>
                <w:szCs w:val="20"/>
              </w:rPr>
            </w:pP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 п/п</w:t>
            </w:r>
          </w:p>
        </w:tc>
        <w:tc>
          <w:tcPr>
            <w:tcW w:w="2195" w:type="dxa"/>
          </w:tcPr>
          <w:p w:rsidR="000A0B9F" w:rsidRPr="00CA299E" w:rsidRDefault="000A0B9F" w:rsidP="00405116">
            <w:pPr>
              <w:autoSpaceDE w:val="0"/>
              <w:autoSpaceDN w:val="0"/>
              <w:adjustRightInd w:val="0"/>
              <w:jc w:val="cente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Автор</w:t>
            </w:r>
          </w:p>
        </w:tc>
        <w:tc>
          <w:tcPr>
            <w:tcW w:w="2766" w:type="dxa"/>
            <w:gridSpan w:val="2"/>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Наименование издания</w:t>
            </w:r>
          </w:p>
        </w:tc>
        <w:tc>
          <w:tcPr>
            <w:tcW w:w="1134" w:type="dxa"/>
          </w:tcPr>
          <w:p w:rsidR="000A0B9F" w:rsidRPr="00CA299E" w:rsidRDefault="000A0B9F" w:rsidP="00405116">
            <w:pPr>
              <w:autoSpaceDE w:val="0"/>
              <w:autoSpaceDN w:val="0"/>
              <w:adjustRightInd w:val="0"/>
              <w:jc w:val="cente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Год</w:t>
            </w:r>
          </w:p>
          <w:p w:rsidR="000A0B9F" w:rsidRPr="00CA299E" w:rsidRDefault="000A0B9F" w:rsidP="00405116">
            <w:pPr>
              <w:autoSpaceDE w:val="0"/>
              <w:autoSpaceDN w:val="0"/>
              <w:adjustRightInd w:val="0"/>
              <w:jc w:val="cente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издания</w:t>
            </w:r>
          </w:p>
        </w:tc>
        <w:tc>
          <w:tcPr>
            <w:tcW w:w="2835" w:type="dxa"/>
            <w:gridSpan w:val="2"/>
          </w:tcPr>
          <w:p w:rsidR="000A0B9F" w:rsidRPr="00CA299E" w:rsidRDefault="000A0B9F" w:rsidP="00405116">
            <w:pPr>
              <w:autoSpaceDE w:val="0"/>
              <w:autoSpaceDN w:val="0"/>
              <w:adjustRightInd w:val="0"/>
              <w:jc w:val="cente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Издательство</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1</w:t>
            </w:r>
          </w:p>
        </w:tc>
        <w:tc>
          <w:tcPr>
            <w:tcW w:w="2195"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Косолапова Н.В., Прокопенко Н.А., Побежимова Е.Л.</w:t>
            </w:r>
          </w:p>
        </w:tc>
        <w:tc>
          <w:tcPr>
            <w:tcW w:w="2766"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Безопасность жизнедеятельности. Практикум</w:t>
            </w:r>
          </w:p>
        </w:tc>
        <w:tc>
          <w:tcPr>
            <w:tcW w:w="1134"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r w:rsidR="000A0B9F" w:rsidRPr="00CA299E" w:rsidTr="000A0B9F">
        <w:tc>
          <w:tcPr>
            <w:tcW w:w="851" w:type="dxa"/>
          </w:tcPr>
          <w:p w:rsidR="000A0B9F" w:rsidRPr="00CA299E" w:rsidRDefault="000A0B9F" w:rsidP="00405116">
            <w:pPr>
              <w:autoSpaceDE w:val="0"/>
              <w:autoSpaceDN w:val="0"/>
              <w:adjustRightInd w:val="0"/>
              <w:jc w:val="both"/>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w:t>
            </w:r>
          </w:p>
        </w:tc>
        <w:tc>
          <w:tcPr>
            <w:tcW w:w="2195"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Косолапова Н.В., Прокопенко Н.А., Побежимова Е.Л.</w:t>
            </w:r>
          </w:p>
        </w:tc>
        <w:tc>
          <w:tcPr>
            <w:tcW w:w="2766"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Безопасность жизнедеятельности</w:t>
            </w:r>
          </w:p>
        </w:tc>
        <w:tc>
          <w:tcPr>
            <w:tcW w:w="1134" w:type="dxa"/>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2014</w:t>
            </w:r>
          </w:p>
        </w:tc>
        <w:tc>
          <w:tcPr>
            <w:tcW w:w="2835" w:type="dxa"/>
            <w:gridSpan w:val="2"/>
          </w:tcPr>
          <w:p w:rsidR="000A0B9F" w:rsidRPr="00CA299E" w:rsidRDefault="000A0B9F" w:rsidP="00405116">
            <w:pPr>
              <w:rPr>
                <w:rFonts w:ascii="Times New Roman" w:hAnsi="Times New Roman" w:cs="Times New Roman"/>
                <w:color w:val="000000" w:themeColor="text1"/>
                <w:sz w:val="20"/>
                <w:szCs w:val="20"/>
              </w:rPr>
            </w:pPr>
            <w:r w:rsidRPr="00CA299E">
              <w:rPr>
                <w:rFonts w:ascii="Times New Roman" w:hAnsi="Times New Roman" w:cs="Times New Roman"/>
                <w:color w:val="000000" w:themeColor="text1"/>
                <w:sz w:val="20"/>
                <w:szCs w:val="20"/>
              </w:rPr>
              <w:t>ОИЦ «Академия»</w:t>
            </w:r>
          </w:p>
        </w:tc>
      </w:tr>
    </w:tbl>
    <w:p w:rsidR="00C743F1" w:rsidRPr="000A0B9F" w:rsidRDefault="00C743F1" w:rsidP="000A0B9F">
      <w:pPr>
        <w:jc w:val="both"/>
        <w:rPr>
          <w:rFonts w:ascii="Times New Roman" w:hAnsi="Times New Roman"/>
          <w:sz w:val="24"/>
          <w:szCs w:val="24"/>
        </w:rPr>
      </w:pPr>
      <w:r w:rsidRPr="000A0B9F">
        <w:rPr>
          <w:rFonts w:ascii="Times New Roman" w:hAnsi="Times New Roman"/>
          <w:sz w:val="24"/>
          <w:szCs w:val="24"/>
        </w:rPr>
        <w:t>Перечень учебной литературы по профессии  38.01.02 Продавец, контролер-кассир представлен в таблице.</w:t>
      </w:r>
    </w:p>
    <w:p w:rsidR="007C047E" w:rsidRPr="000A0B9F" w:rsidRDefault="007C047E" w:rsidP="000A0B9F">
      <w:pPr>
        <w:shd w:val="clear" w:color="auto" w:fill="FFFFFF"/>
        <w:spacing w:line="274" w:lineRule="exact"/>
        <w:ind w:right="86"/>
        <w:rPr>
          <w:spacing w:val="-3"/>
          <w:sz w:val="24"/>
          <w:szCs w:val="24"/>
        </w:rPr>
        <w:sectPr w:rsidR="007C047E" w:rsidRPr="000A0B9F" w:rsidSect="00C674C5">
          <w:pgSz w:w="11906" w:h="16838"/>
          <w:pgMar w:top="567" w:right="424" w:bottom="567" w:left="567" w:header="708" w:footer="708" w:gutter="0"/>
          <w:pgNumType w:start="42"/>
          <w:cols w:space="708"/>
          <w:docGrid w:linePitch="360"/>
        </w:sectPr>
      </w:pPr>
    </w:p>
    <w:tbl>
      <w:tblPr>
        <w:tblW w:w="154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50"/>
      </w:tblGrid>
      <w:tr w:rsidR="007C047E" w:rsidRPr="007C047E" w:rsidTr="007C047E">
        <w:trPr>
          <w:trHeight w:val="317"/>
        </w:trPr>
        <w:tc>
          <w:tcPr>
            <w:tcW w:w="15450" w:type="dxa"/>
            <w:vMerge w:val="restart"/>
          </w:tcPr>
          <w:p w:rsidR="007C047E" w:rsidRPr="007C047E" w:rsidRDefault="007C047E" w:rsidP="007C047E">
            <w:pPr>
              <w:shd w:val="clear" w:color="auto" w:fill="FFFFFF"/>
              <w:spacing w:after="0" w:line="240" w:lineRule="auto"/>
              <w:contextualSpacing/>
              <w:jc w:val="both"/>
              <w:rPr>
                <w:rFonts w:ascii="Times New Roman" w:hAnsi="Times New Roman"/>
                <w:sz w:val="24"/>
                <w:szCs w:val="24"/>
              </w:rPr>
            </w:pPr>
            <w:r w:rsidRPr="007C047E">
              <w:rPr>
                <w:rFonts w:ascii="Times New Roman" w:hAnsi="Times New Roman"/>
                <w:spacing w:val="-3"/>
                <w:sz w:val="24"/>
                <w:szCs w:val="24"/>
              </w:rPr>
              <w:t>Наименование и краткая характеристика библиотечно-</w:t>
            </w:r>
            <w:r w:rsidRPr="007C047E">
              <w:rPr>
                <w:rFonts w:ascii="Times New Roman" w:hAnsi="Times New Roman"/>
                <w:spacing w:val="-1"/>
                <w:sz w:val="24"/>
                <w:szCs w:val="24"/>
              </w:rPr>
              <w:t>информационных ресурсов и средств обеспечения образовательного процесса, в том числе электронно-</w:t>
            </w:r>
            <w:r w:rsidRPr="007C047E">
              <w:rPr>
                <w:rFonts w:ascii="Times New Roman" w:hAnsi="Times New Roman"/>
                <w:spacing w:val="-3"/>
                <w:sz w:val="24"/>
                <w:szCs w:val="24"/>
              </w:rPr>
              <w:t>библиотечных систем и электронных образовательных ресурсов (электронных изданий и информационных баз</w:t>
            </w:r>
            <w:r w:rsidRPr="007C047E">
              <w:rPr>
                <w:rFonts w:ascii="Times New Roman" w:hAnsi="Times New Roman"/>
                <w:sz w:val="24"/>
                <w:szCs w:val="24"/>
              </w:rPr>
              <w:t xml:space="preserve"> данных)</w:t>
            </w:r>
          </w:p>
        </w:tc>
      </w:tr>
      <w:tr w:rsidR="007C047E" w:rsidRPr="007C047E" w:rsidTr="007C047E">
        <w:trPr>
          <w:trHeight w:val="317"/>
        </w:trPr>
        <w:tc>
          <w:tcPr>
            <w:tcW w:w="15450" w:type="dxa"/>
            <w:vMerge/>
          </w:tcPr>
          <w:p w:rsidR="007C047E" w:rsidRPr="007C047E" w:rsidRDefault="007C047E" w:rsidP="007C047E">
            <w:pPr>
              <w:spacing w:after="0" w:line="240" w:lineRule="auto"/>
              <w:contextualSpacing/>
              <w:jc w:val="both"/>
              <w:rPr>
                <w:rFonts w:ascii="Times New Roman" w:hAnsi="Times New Roman"/>
                <w:sz w:val="24"/>
                <w:szCs w:val="24"/>
              </w:rPr>
            </w:pPr>
          </w:p>
        </w:tc>
      </w:tr>
      <w:tr w:rsidR="007C047E" w:rsidRPr="007C047E" w:rsidTr="007C047E">
        <w:tc>
          <w:tcPr>
            <w:tcW w:w="15450" w:type="dxa"/>
          </w:tcPr>
          <w:p w:rsidR="007C047E" w:rsidRPr="007C047E" w:rsidRDefault="007C047E" w:rsidP="007C047E">
            <w:pPr>
              <w:shd w:val="clear" w:color="auto" w:fill="FFFFFF"/>
              <w:spacing w:after="0" w:line="240" w:lineRule="auto"/>
              <w:contextualSpacing/>
              <w:jc w:val="both"/>
              <w:rPr>
                <w:rFonts w:ascii="Times New Roman" w:hAnsi="Times New Roman"/>
                <w:b/>
                <w:sz w:val="24"/>
                <w:szCs w:val="24"/>
              </w:rPr>
            </w:pPr>
            <w:r w:rsidRPr="007C047E">
              <w:rPr>
                <w:rFonts w:ascii="Times New Roman" w:hAnsi="Times New Roman"/>
                <w:b/>
                <w:sz w:val="24"/>
                <w:szCs w:val="24"/>
              </w:rPr>
              <w:t>Русский язык:</w:t>
            </w:r>
          </w:p>
          <w:p w:rsidR="007C047E" w:rsidRPr="007C047E" w:rsidRDefault="007C047E" w:rsidP="007C047E">
            <w:pPr>
              <w:pStyle w:val="a7"/>
              <w:spacing w:after="0"/>
              <w:ind w:firstLine="0"/>
              <w:contextualSpacing/>
              <w:jc w:val="both"/>
              <w:rPr>
                <w:rFonts w:ascii="Times New Roman" w:hAnsi="Times New Roman"/>
                <w:sz w:val="24"/>
                <w:szCs w:val="24"/>
              </w:rPr>
            </w:pPr>
            <w:r w:rsidRPr="007C047E">
              <w:rPr>
                <w:rFonts w:ascii="Times New Roman" w:hAnsi="Times New Roman"/>
                <w:sz w:val="24"/>
                <w:szCs w:val="24"/>
              </w:rPr>
              <w:t xml:space="preserve"> Власенков А.И. Русский язык Высшая школа 2014.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Волгина Н.С. Русский язык М. Новая волна 2014 </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Герасименко Н.А., Канафьева А.В. Русский язык. М. Академия 2012 </w:t>
            </w:r>
          </w:p>
          <w:p w:rsidR="007C047E" w:rsidRPr="007C047E" w:rsidRDefault="007C047E" w:rsidP="007C047E">
            <w:pPr>
              <w:pStyle w:val="21"/>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Барандеев А.В., Ворожбицкая Л.И. «Русский язык». М.: Высш. школа, 2012 </w:t>
            </w:r>
          </w:p>
          <w:p w:rsidR="007C047E" w:rsidRPr="007C047E" w:rsidRDefault="007C047E" w:rsidP="007C047E">
            <w:pPr>
              <w:pStyle w:val="21"/>
              <w:spacing w:after="0" w:line="240" w:lineRule="auto"/>
              <w:contextualSpacing/>
              <w:jc w:val="both"/>
              <w:rPr>
                <w:rFonts w:ascii="Times New Roman" w:hAnsi="Times New Roman"/>
                <w:sz w:val="24"/>
                <w:szCs w:val="24"/>
              </w:rPr>
            </w:pPr>
            <w:r w:rsidRPr="007C047E">
              <w:rPr>
                <w:rFonts w:ascii="Times New Roman" w:hAnsi="Times New Roman"/>
                <w:sz w:val="24"/>
                <w:szCs w:val="24"/>
              </w:rPr>
              <w:t>Зданкевич В. Г. «Русский язык для ССУЗ». М.: Высш. школа, 2012.</w:t>
            </w:r>
          </w:p>
          <w:p w:rsidR="007C047E" w:rsidRPr="007C047E" w:rsidRDefault="007C047E" w:rsidP="007C047E">
            <w:pPr>
              <w:pStyle w:val="21"/>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pStyle w:val="21"/>
              <w:spacing w:after="0" w:line="240" w:lineRule="auto"/>
              <w:contextualSpacing/>
              <w:jc w:val="both"/>
              <w:rPr>
                <w:rFonts w:ascii="Times New Roman" w:hAnsi="Times New Roman"/>
                <w:sz w:val="24"/>
                <w:szCs w:val="24"/>
              </w:rPr>
            </w:pPr>
            <w:r w:rsidRPr="007C047E">
              <w:rPr>
                <w:rFonts w:ascii="Times New Roman" w:hAnsi="Times New Roman"/>
                <w:sz w:val="24"/>
                <w:szCs w:val="24"/>
              </w:rPr>
              <w:t>http://slovari.ru/default</w:t>
            </w:r>
          </w:p>
          <w:p w:rsidR="007C047E" w:rsidRPr="007C047E" w:rsidRDefault="00832533" w:rsidP="007C047E">
            <w:pPr>
              <w:pStyle w:val="21"/>
              <w:spacing w:after="0" w:line="240" w:lineRule="auto"/>
              <w:contextualSpacing/>
              <w:jc w:val="both"/>
              <w:rPr>
                <w:rFonts w:ascii="Times New Roman" w:hAnsi="Times New Roman"/>
                <w:sz w:val="24"/>
                <w:szCs w:val="24"/>
              </w:rPr>
            </w:pPr>
            <w:hyperlink r:id="rId137" w:history="1">
              <w:r w:rsidR="007C047E" w:rsidRPr="007C047E">
                <w:rPr>
                  <w:rStyle w:val="aa"/>
                  <w:rFonts w:ascii="Times New Roman" w:hAnsi="Times New Roman"/>
                  <w:sz w:val="24"/>
                  <w:szCs w:val="24"/>
                </w:rPr>
                <w:t>http://rus.1september.ru/article</w:t>
              </w:r>
            </w:hyperlink>
          </w:p>
          <w:p w:rsidR="007C047E" w:rsidRPr="007C047E" w:rsidRDefault="00832533" w:rsidP="007C047E">
            <w:pPr>
              <w:keepNext/>
              <w:keepLines/>
              <w:spacing w:after="0" w:line="240" w:lineRule="auto"/>
              <w:contextualSpacing/>
              <w:jc w:val="both"/>
              <w:rPr>
                <w:rFonts w:ascii="Times New Roman" w:hAnsi="Times New Roman"/>
                <w:sz w:val="24"/>
                <w:szCs w:val="24"/>
              </w:rPr>
            </w:pPr>
            <w:hyperlink r:id="rId138"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catalog</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Российского общеобразовательного портала</w:t>
            </w:r>
          </w:p>
          <w:p w:rsidR="007C047E" w:rsidRPr="007C047E" w:rsidRDefault="00832533" w:rsidP="007C047E">
            <w:pPr>
              <w:pStyle w:val="21"/>
              <w:spacing w:after="0" w:line="240" w:lineRule="auto"/>
              <w:contextualSpacing/>
              <w:jc w:val="both"/>
              <w:rPr>
                <w:rStyle w:val="31"/>
                <w:rFonts w:eastAsia="Calibri"/>
                <w:sz w:val="24"/>
                <w:szCs w:val="24"/>
              </w:rPr>
            </w:pPr>
            <w:hyperlink r:id="rId139"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school</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«Образовательные ресурсы сети Интернет для общего образования»</w:t>
            </w:r>
          </w:p>
          <w:p w:rsidR="007C047E" w:rsidRPr="007C047E" w:rsidRDefault="00832533" w:rsidP="007C047E">
            <w:pPr>
              <w:spacing w:after="0" w:line="240" w:lineRule="auto"/>
              <w:contextualSpacing/>
              <w:jc w:val="both"/>
              <w:rPr>
                <w:rFonts w:ascii="Times New Roman" w:hAnsi="Times New Roman"/>
                <w:sz w:val="24"/>
                <w:szCs w:val="24"/>
              </w:rPr>
            </w:pPr>
            <w:hyperlink r:id="rId140"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gramota</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Сайт «Я иду на урок русского языка» и электронная версия газеты «Русский язык»</w:t>
            </w:r>
          </w:p>
          <w:p w:rsidR="007C047E" w:rsidRPr="007C047E" w:rsidRDefault="00832533" w:rsidP="007C047E">
            <w:pPr>
              <w:spacing w:after="0" w:line="240" w:lineRule="auto"/>
              <w:contextualSpacing/>
              <w:jc w:val="both"/>
              <w:rPr>
                <w:rFonts w:ascii="Times New Roman" w:hAnsi="Times New Roman"/>
                <w:sz w:val="24"/>
                <w:szCs w:val="24"/>
              </w:rPr>
            </w:pPr>
            <w:hyperlink r:id="rId141"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rus</w:t>
              </w:r>
              <w:r w:rsidR="007C047E" w:rsidRPr="007C047E">
                <w:rPr>
                  <w:rStyle w:val="aa"/>
                  <w:rFonts w:ascii="Times New Roman" w:hAnsi="Times New Roman"/>
                  <w:bCs/>
                  <w:sz w:val="24"/>
                  <w:szCs w:val="24"/>
                </w:rPr>
                <w:t>.1</w:t>
              </w:r>
              <w:r w:rsidR="007C047E" w:rsidRPr="007C047E">
                <w:rPr>
                  <w:rStyle w:val="aa"/>
                  <w:rFonts w:ascii="Times New Roman" w:hAnsi="Times New Roman"/>
                  <w:bCs/>
                  <w:sz w:val="24"/>
                  <w:szCs w:val="24"/>
                  <w:lang w:val="en-US"/>
                </w:rPr>
                <w:t>september</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Коллекция диктантов по русскому языку Российского общеобразовательного портала</w:t>
            </w:r>
          </w:p>
          <w:p w:rsidR="007C047E" w:rsidRPr="007C047E" w:rsidRDefault="00832533" w:rsidP="007C047E">
            <w:pPr>
              <w:pStyle w:val="59"/>
              <w:shd w:val="clear" w:color="auto" w:fill="auto"/>
              <w:spacing w:before="0" w:line="240" w:lineRule="auto"/>
              <w:ind w:firstLine="0"/>
              <w:contextualSpacing/>
              <w:rPr>
                <w:sz w:val="24"/>
                <w:szCs w:val="24"/>
              </w:rPr>
            </w:pPr>
            <w:hyperlink r:id="rId142" w:history="1">
              <w:r w:rsidR="007C047E" w:rsidRPr="007C047E">
                <w:rPr>
                  <w:rStyle w:val="aa"/>
                  <w:sz w:val="24"/>
                  <w:szCs w:val="24"/>
                  <w:lang w:val="en-US"/>
                </w:rPr>
                <w:t>http</w:t>
              </w:r>
              <w:r w:rsidR="007C047E" w:rsidRPr="007C047E">
                <w:rPr>
                  <w:rStyle w:val="aa"/>
                  <w:sz w:val="24"/>
                  <w:szCs w:val="24"/>
                </w:rPr>
                <w:t>://</w:t>
              </w:r>
              <w:r w:rsidR="007C047E" w:rsidRPr="007C047E">
                <w:rPr>
                  <w:rStyle w:val="aa"/>
                  <w:sz w:val="24"/>
                  <w:szCs w:val="24"/>
                  <w:lang w:val="en-US"/>
                </w:rPr>
                <w:t>language</w:t>
              </w:r>
              <w:r w:rsidR="007C047E" w:rsidRPr="007C047E">
                <w:rPr>
                  <w:rStyle w:val="aa"/>
                  <w:sz w:val="24"/>
                  <w:szCs w:val="24"/>
                </w:rPr>
                <w:t>.</w:t>
              </w:r>
              <w:r w:rsidR="007C047E" w:rsidRPr="007C047E">
                <w:rPr>
                  <w:rStyle w:val="aa"/>
                  <w:sz w:val="24"/>
                  <w:szCs w:val="24"/>
                  <w:lang w:val="en-US"/>
                </w:rPr>
                <w:t>edu</w:t>
              </w:r>
              <w:r w:rsidR="007C047E" w:rsidRPr="007C047E">
                <w:rPr>
                  <w:rStyle w:val="aa"/>
                  <w:sz w:val="24"/>
                  <w:szCs w:val="24"/>
                </w:rPr>
                <w:t>.</w:t>
              </w:r>
              <w:r w:rsidR="007C047E" w:rsidRPr="007C047E">
                <w:rPr>
                  <w:rStyle w:val="aa"/>
                  <w:sz w:val="24"/>
                  <w:szCs w:val="24"/>
                  <w:lang w:val="en-US"/>
                </w:rPr>
                <w:t>ru</w:t>
              </w:r>
            </w:hyperlink>
            <w:r w:rsidR="007C047E" w:rsidRPr="007C047E">
              <w:rPr>
                <w:sz w:val="24"/>
                <w:szCs w:val="24"/>
              </w:rPr>
              <w:t xml:space="preserve"> </w:t>
            </w:r>
            <w:r w:rsidR="007C047E" w:rsidRPr="007C047E">
              <w:rPr>
                <w:rStyle w:val="51"/>
                <w:sz w:val="24"/>
                <w:szCs w:val="24"/>
              </w:rPr>
              <w:t>Всероссийская олимпиада школьников по русскому языку</w:t>
            </w:r>
          </w:p>
          <w:p w:rsidR="007C047E" w:rsidRPr="007C047E" w:rsidRDefault="00832533" w:rsidP="007C047E">
            <w:pPr>
              <w:spacing w:after="0" w:line="240" w:lineRule="auto"/>
              <w:contextualSpacing/>
              <w:jc w:val="both"/>
              <w:rPr>
                <w:rFonts w:ascii="Times New Roman" w:hAnsi="Times New Roman"/>
                <w:sz w:val="24"/>
                <w:szCs w:val="24"/>
              </w:rPr>
            </w:pPr>
            <w:hyperlink r:id="rId143"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rus</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rusolymp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 xml:space="preserve">Владимир Даль. Проект портала </w:t>
            </w:r>
            <w:r w:rsidR="007C047E" w:rsidRPr="007C047E">
              <w:rPr>
                <w:rStyle w:val="51"/>
                <w:rFonts w:eastAsia="Calibri"/>
                <w:sz w:val="24"/>
                <w:szCs w:val="24"/>
                <w:lang w:val="en-US"/>
              </w:rPr>
              <w:t>Philolog</w:t>
            </w:r>
            <w:r w:rsidR="007C047E" w:rsidRPr="007C047E">
              <w:rPr>
                <w:rStyle w:val="51"/>
                <w:rFonts w:eastAsia="Calibri"/>
                <w:sz w:val="24"/>
                <w:szCs w:val="24"/>
              </w:rPr>
              <w:t>.</w:t>
            </w:r>
            <w:r w:rsidR="007C047E" w:rsidRPr="007C047E">
              <w:rPr>
                <w:rStyle w:val="51"/>
                <w:rFonts w:eastAsia="Calibri"/>
                <w:sz w:val="24"/>
                <w:szCs w:val="24"/>
                <w:lang w:val="en-US"/>
              </w:rPr>
              <w:t>ru</w:t>
            </w:r>
          </w:p>
          <w:p w:rsidR="007C047E" w:rsidRPr="007C047E" w:rsidRDefault="00832533" w:rsidP="007C047E">
            <w:pPr>
              <w:spacing w:after="0" w:line="240" w:lineRule="auto"/>
              <w:contextualSpacing/>
              <w:jc w:val="both"/>
              <w:rPr>
                <w:rFonts w:ascii="Times New Roman" w:hAnsi="Times New Roman"/>
                <w:sz w:val="24"/>
                <w:szCs w:val="24"/>
              </w:rPr>
            </w:pPr>
            <w:hyperlink r:id="rId144"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philolog</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dahl</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ЕГЭ по русскому языку: электронный репетитор</w:t>
            </w:r>
          </w:p>
          <w:p w:rsidR="007C047E" w:rsidRPr="007C047E" w:rsidRDefault="00832533" w:rsidP="007C047E">
            <w:pPr>
              <w:spacing w:after="0" w:line="240" w:lineRule="auto"/>
              <w:contextualSpacing/>
              <w:jc w:val="both"/>
              <w:rPr>
                <w:rFonts w:ascii="Times New Roman" w:hAnsi="Times New Roman"/>
                <w:sz w:val="24"/>
                <w:szCs w:val="24"/>
              </w:rPr>
            </w:pPr>
            <w:hyperlink r:id="rId145"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rus</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ege</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com</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Институт русского языка им. В.В. Виноградова Российской академии наук</w:t>
            </w:r>
          </w:p>
          <w:p w:rsidR="007C047E" w:rsidRPr="007C047E" w:rsidRDefault="00832533" w:rsidP="007C047E">
            <w:pPr>
              <w:spacing w:after="0" w:line="240" w:lineRule="auto"/>
              <w:contextualSpacing/>
              <w:jc w:val="both"/>
              <w:rPr>
                <w:rStyle w:val="51"/>
                <w:rFonts w:eastAsia="Calibri"/>
                <w:sz w:val="24"/>
                <w:szCs w:val="24"/>
              </w:rPr>
            </w:pPr>
            <w:hyperlink r:id="rId146"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ruslang</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 xml:space="preserve">Интернет-проект исследователей-русистов </w:t>
            </w:r>
            <w:r w:rsidR="007C047E" w:rsidRPr="007C047E">
              <w:rPr>
                <w:rStyle w:val="51"/>
                <w:rFonts w:eastAsia="Calibri"/>
                <w:sz w:val="24"/>
                <w:szCs w:val="24"/>
                <w:lang w:val="en-US"/>
              </w:rPr>
              <w:t>Ruthenia</w:t>
            </w:r>
            <w:r w:rsidR="007C047E" w:rsidRPr="007C047E">
              <w:rPr>
                <w:rStyle w:val="51"/>
                <w:rFonts w:eastAsia="Calibri"/>
                <w:sz w:val="24"/>
                <w:szCs w:val="24"/>
              </w:rPr>
              <w:t>.</w:t>
            </w:r>
            <w:r w:rsidR="007C047E" w:rsidRPr="007C047E">
              <w:rPr>
                <w:rStyle w:val="51"/>
                <w:rFonts w:eastAsia="Calibri"/>
                <w:sz w:val="24"/>
                <w:szCs w:val="24"/>
                <w:lang w:val="en-US"/>
              </w:rPr>
              <w:t>ru</w:t>
            </w:r>
            <w:r w:rsidR="007C047E" w:rsidRPr="007C047E">
              <w:rPr>
                <w:rStyle w:val="51"/>
                <w:rFonts w:eastAsia="Calibri"/>
                <w:sz w:val="24"/>
                <w:szCs w:val="24"/>
              </w:rPr>
              <w:t xml:space="preserve"> </w:t>
            </w:r>
          </w:p>
          <w:p w:rsidR="007C047E" w:rsidRPr="007C047E" w:rsidRDefault="00832533" w:rsidP="007C047E">
            <w:pPr>
              <w:spacing w:after="0" w:line="240" w:lineRule="auto"/>
              <w:contextualSpacing/>
              <w:jc w:val="both"/>
              <w:rPr>
                <w:rFonts w:ascii="Times New Roman" w:hAnsi="Times New Roman"/>
                <w:sz w:val="24"/>
                <w:szCs w:val="24"/>
              </w:rPr>
            </w:pPr>
            <w:hyperlink r:id="rId147"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hyperlink>
            <w:r w:rsidR="007C047E" w:rsidRPr="007C047E">
              <w:rPr>
                <w:rStyle w:val="52"/>
                <w:rFonts w:eastAsia="Calibri"/>
                <w:b w:val="0"/>
                <w:sz w:val="24"/>
                <w:szCs w:val="24"/>
                <w:lang w:val="ru-RU"/>
              </w:rPr>
              <w:t xml:space="preserve"> </w:t>
            </w:r>
            <w:r w:rsidR="007C047E" w:rsidRPr="007C047E">
              <w:rPr>
                <w:rStyle w:val="52"/>
                <w:rFonts w:eastAsia="Calibri"/>
                <w:b w:val="0"/>
                <w:sz w:val="24"/>
                <w:szCs w:val="24"/>
              </w:rPr>
              <w:t>ruthenia</w:t>
            </w:r>
            <w:r w:rsidR="007C047E" w:rsidRPr="007C047E">
              <w:rPr>
                <w:rStyle w:val="52"/>
                <w:rFonts w:eastAsia="Calibri"/>
                <w:b w:val="0"/>
                <w:sz w:val="24"/>
                <w:szCs w:val="24"/>
                <w:lang w:val="ru-RU"/>
              </w:rPr>
              <w:t>.</w:t>
            </w:r>
            <w:r w:rsidR="007C047E" w:rsidRPr="007C047E">
              <w:rPr>
                <w:rStyle w:val="52"/>
                <w:rFonts w:eastAsia="Calibri"/>
                <w:b w:val="0"/>
                <w:sz w:val="24"/>
                <w:szCs w:val="24"/>
              </w:rPr>
              <w:t>ru</w:t>
            </w:r>
            <w:r w:rsidR="007C047E" w:rsidRPr="007C047E">
              <w:rPr>
                <w:rStyle w:val="52"/>
                <w:rFonts w:eastAsia="Calibri"/>
                <w:b w:val="0"/>
                <w:sz w:val="24"/>
                <w:szCs w:val="24"/>
                <w:lang w:val="ru-RU"/>
              </w:rPr>
              <w:t xml:space="preserve"> </w:t>
            </w:r>
            <w:r w:rsidR="007C047E" w:rsidRPr="007C047E">
              <w:rPr>
                <w:rStyle w:val="51"/>
                <w:rFonts w:eastAsia="Calibri"/>
                <w:sz w:val="24"/>
                <w:szCs w:val="24"/>
              </w:rPr>
              <w:t>Кабинет русского языка и литературы</w:t>
            </w:r>
          </w:p>
        </w:tc>
      </w:tr>
      <w:tr w:rsidR="007C047E" w:rsidRPr="007C047E" w:rsidTr="007C047E">
        <w:tc>
          <w:tcPr>
            <w:tcW w:w="15450" w:type="dxa"/>
          </w:tcPr>
          <w:p w:rsidR="007C047E" w:rsidRPr="007C047E" w:rsidRDefault="007C047E" w:rsidP="007C047E">
            <w:pPr>
              <w:shd w:val="clear" w:color="auto" w:fill="FFFFFF"/>
              <w:spacing w:after="0" w:line="240" w:lineRule="auto"/>
              <w:contextualSpacing/>
              <w:jc w:val="both"/>
              <w:rPr>
                <w:rFonts w:ascii="Times New Roman" w:hAnsi="Times New Roman"/>
                <w:b/>
                <w:sz w:val="24"/>
                <w:szCs w:val="24"/>
              </w:rPr>
            </w:pPr>
            <w:r w:rsidRPr="007C047E">
              <w:rPr>
                <w:rFonts w:ascii="Times New Roman" w:hAnsi="Times New Roman"/>
                <w:b/>
                <w:sz w:val="24"/>
                <w:szCs w:val="24"/>
              </w:rPr>
              <w:t>Литература:</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Обернихина Г.А. Литература. М. Академия 2013</w:t>
            </w:r>
          </w:p>
          <w:p w:rsidR="007C047E" w:rsidRPr="007C047E" w:rsidRDefault="007C047E" w:rsidP="007C047E">
            <w:pPr>
              <w:pStyle w:val="a7"/>
              <w:spacing w:after="0"/>
              <w:ind w:firstLine="0"/>
              <w:contextualSpacing/>
              <w:jc w:val="both"/>
              <w:rPr>
                <w:rFonts w:ascii="Times New Roman" w:hAnsi="Times New Roman"/>
                <w:sz w:val="24"/>
                <w:szCs w:val="24"/>
              </w:rPr>
            </w:pPr>
            <w:r w:rsidRPr="007C047E">
              <w:rPr>
                <w:rFonts w:ascii="Times New Roman" w:hAnsi="Times New Roman"/>
                <w:sz w:val="24"/>
                <w:szCs w:val="24"/>
              </w:rPr>
              <w:t>Аганесов В.В. Русская литература 19-</w:t>
            </w:r>
            <w:smartTag w:uri="urn:schemas-microsoft-com:office:smarttags" w:element="metricconverter">
              <w:smartTagPr>
                <w:attr w:name="ProductID" w:val="20 М"/>
              </w:smartTagPr>
              <w:r w:rsidRPr="007C047E">
                <w:rPr>
                  <w:rFonts w:ascii="Times New Roman" w:hAnsi="Times New Roman"/>
                  <w:sz w:val="24"/>
                  <w:szCs w:val="24"/>
                </w:rPr>
                <w:t>20 М</w:t>
              </w:r>
            </w:smartTag>
            <w:r w:rsidRPr="007C047E">
              <w:rPr>
                <w:rFonts w:ascii="Times New Roman" w:hAnsi="Times New Roman"/>
                <w:sz w:val="24"/>
                <w:szCs w:val="24"/>
              </w:rPr>
              <w:t>. Высшая школа 2013</w:t>
            </w:r>
          </w:p>
          <w:p w:rsidR="007C047E" w:rsidRPr="007C047E" w:rsidRDefault="007C047E" w:rsidP="007C047E">
            <w:pPr>
              <w:pStyle w:val="a7"/>
              <w:spacing w:after="0"/>
              <w:ind w:firstLine="0"/>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pStyle w:val="a7"/>
              <w:spacing w:after="0"/>
              <w:ind w:firstLine="0"/>
              <w:contextualSpacing/>
              <w:jc w:val="both"/>
              <w:rPr>
                <w:rFonts w:ascii="Times New Roman" w:hAnsi="Times New Roman"/>
                <w:sz w:val="24"/>
                <w:szCs w:val="24"/>
              </w:rPr>
            </w:pPr>
            <w:hyperlink r:id="rId148" w:history="1">
              <w:r w:rsidR="007C047E" w:rsidRPr="007C047E">
                <w:rPr>
                  <w:rStyle w:val="aa"/>
                  <w:rFonts w:ascii="Times New Roman" w:hAnsi="Times New Roman"/>
                  <w:sz w:val="24"/>
                  <w:szCs w:val="24"/>
                </w:rPr>
                <w:t>http://magazines.russ.ru</w:t>
              </w:r>
            </w:hyperlink>
          </w:p>
          <w:p w:rsidR="007C047E" w:rsidRPr="007C047E" w:rsidRDefault="00832533" w:rsidP="007C047E">
            <w:pPr>
              <w:pStyle w:val="a7"/>
              <w:spacing w:after="0"/>
              <w:ind w:firstLine="0"/>
              <w:contextualSpacing/>
              <w:jc w:val="both"/>
              <w:rPr>
                <w:rFonts w:ascii="Times New Roman" w:hAnsi="Times New Roman"/>
                <w:sz w:val="24"/>
                <w:szCs w:val="24"/>
              </w:rPr>
            </w:pPr>
            <w:hyperlink r:id="rId149" w:history="1">
              <w:r w:rsidR="007C047E" w:rsidRPr="007C047E">
                <w:rPr>
                  <w:rStyle w:val="aa"/>
                  <w:rFonts w:ascii="Times New Roman" w:hAnsi="Times New Roman"/>
                  <w:sz w:val="24"/>
                  <w:szCs w:val="24"/>
                </w:rPr>
                <w:t>http://lito.ru/</w:t>
              </w:r>
            </w:hyperlink>
          </w:p>
          <w:p w:rsidR="007C047E" w:rsidRPr="007C047E" w:rsidRDefault="00832533" w:rsidP="007C047E">
            <w:pPr>
              <w:pStyle w:val="a7"/>
              <w:spacing w:after="0"/>
              <w:ind w:firstLine="0"/>
              <w:contextualSpacing/>
              <w:jc w:val="both"/>
              <w:rPr>
                <w:rFonts w:ascii="Times New Roman" w:hAnsi="Times New Roman"/>
                <w:sz w:val="24"/>
                <w:szCs w:val="24"/>
              </w:rPr>
            </w:pPr>
            <w:hyperlink r:id="rId150" w:history="1">
              <w:r w:rsidR="007C047E" w:rsidRPr="007C047E">
                <w:rPr>
                  <w:rStyle w:val="aa"/>
                  <w:rFonts w:ascii="Times New Roman" w:hAnsi="Times New Roman"/>
                  <w:sz w:val="24"/>
                  <w:szCs w:val="24"/>
                </w:rPr>
                <w:t>http://www.ruthenia.ru/</w:t>
              </w:r>
            </w:hyperlink>
          </w:p>
          <w:p w:rsidR="007C047E" w:rsidRPr="007C047E" w:rsidRDefault="00832533" w:rsidP="007C047E">
            <w:pPr>
              <w:keepNext/>
              <w:keepLines/>
              <w:spacing w:after="0" w:line="240" w:lineRule="auto"/>
              <w:contextualSpacing/>
              <w:jc w:val="both"/>
              <w:rPr>
                <w:rFonts w:ascii="Times New Roman" w:hAnsi="Times New Roman"/>
                <w:sz w:val="24"/>
                <w:szCs w:val="24"/>
              </w:rPr>
            </w:pPr>
            <w:hyperlink r:id="rId151"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catalog</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Российского общеобразовательного портала</w:t>
            </w:r>
          </w:p>
          <w:p w:rsidR="007C047E" w:rsidRPr="007C047E" w:rsidRDefault="00832533" w:rsidP="007C047E">
            <w:pPr>
              <w:pStyle w:val="a7"/>
              <w:spacing w:after="0"/>
              <w:ind w:firstLine="0"/>
              <w:contextualSpacing/>
              <w:jc w:val="both"/>
              <w:rPr>
                <w:rFonts w:ascii="Times New Roman" w:hAnsi="Times New Roman"/>
                <w:sz w:val="24"/>
                <w:szCs w:val="24"/>
              </w:rPr>
            </w:pPr>
            <w:hyperlink r:id="rId152"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school</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32"/>
                <w:rFonts w:eastAsia="Microsoft Sans Serif"/>
                <w:sz w:val="24"/>
                <w:szCs w:val="24"/>
                <w:lang w:val="ru-RU"/>
              </w:rPr>
              <w:t xml:space="preserve"> </w:t>
            </w:r>
            <w:r w:rsidR="007C047E" w:rsidRPr="007C047E">
              <w:rPr>
                <w:rStyle w:val="31"/>
                <w:sz w:val="24"/>
                <w:szCs w:val="24"/>
              </w:rPr>
              <w:t>Каталог «Образовательные ресурсы сети Интернет для общего образования»</w:t>
            </w:r>
          </w:p>
        </w:tc>
      </w:tr>
      <w:tr w:rsidR="007C047E" w:rsidRPr="007C047E" w:rsidTr="007C047E">
        <w:tc>
          <w:tcPr>
            <w:tcW w:w="15450" w:type="dxa"/>
          </w:tcPr>
          <w:p w:rsidR="007C047E" w:rsidRPr="007C047E" w:rsidRDefault="007C047E" w:rsidP="007C047E">
            <w:pPr>
              <w:shd w:val="clear" w:color="auto" w:fill="FFFFFF"/>
              <w:spacing w:after="0" w:line="240" w:lineRule="auto"/>
              <w:contextualSpacing/>
              <w:jc w:val="both"/>
              <w:rPr>
                <w:rFonts w:ascii="Times New Roman" w:hAnsi="Times New Roman"/>
                <w:b/>
                <w:sz w:val="24"/>
                <w:szCs w:val="24"/>
              </w:rPr>
            </w:pPr>
            <w:r w:rsidRPr="007C047E">
              <w:rPr>
                <w:rFonts w:ascii="Times New Roman" w:hAnsi="Times New Roman"/>
                <w:b/>
                <w:sz w:val="24"/>
                <w:szCs w:val="24"/>
              </w:rPr>
              <w:t>Иностранный язык:</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Агабекян И.П. Английский язык для средних и специальных заведений. Ростов-на-Дону. Феникс 2014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Н. В. Басов. Т. Г. Коноплёва. Немецкий для колледжей. Ростов-на-Дону. Феникс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Г. И. Воронина. И. В. Карелина. Немецкий язык. М. Просвещение.2013</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Басова А. В. «Немецкий для  ССУЗов», Ростов н/Дону.: Феникс, 2014 </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Кравцова Л. И. «Английский язык», М.: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spacing w:after="0" w:line="240" w:lineRule="auto"/>
              <w:contextualSpacing/>
              <w:jc w:val="both"/>
              <w:rPr>
                <w:rFonts w:ascii="Times New Roman" w:hAnsi="Times New Roman"/>
                <w:sz w:val="24"/>
                <w:szCs w:val="24"/>
              </w:rPr>
            </w:pPr>
            <w:hyperlink r:id="rId153" w:history="1">
              <w:r w:rsidR="007C047E" w:rsidRPr="007C047E">
                <w:rPr>
                  <w:rStyle w:val="aa"/>
                  <w:rFonts w:ascii="Times New Roman" w:hAnsi="Times New Roman"/>
                  <w:sz w:val="24"/>
                  <w:szCs w:val="24"/>
                </w:rPr>
                <w:t>http://dic.academic.ru/contents.nsf/muller/</w:t>
              </w:r>
            </w:hyperlink>
          </w:p>
          <w:p w:rsidR="007C047E" w:rsidRPr="007C047E" w:rsidRDefault="00832533" w:rsidP="007C047E">
            <w:pPr>
              <w:keepNext/>
              <w:keepLines/>
              <w:spacing w:after="0" w:line="240" w:lineRule="auto"/>
              <w:contextualSpacing/>
              <w:jc w:val="both"/>
              <w:rPr>
                <w:rFonts w:ascii="Times New Roman" w:hAnsi="Times New Roman"/>
                <w:sz w:val="24"/>
                <w:szCs w:val="24"/>
              </w:rPr>
            </w:pPr>
            <w:hyperlink r:id="rId154"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catalog</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Российского общеобразовательного портала</w:t>
            </w:r>
          </w:p>
          <w:p w:rsidR="007C047E" w:rsidRPr="007C047E" w:rsidRDefault="00832533" w:rsidP="007C047E">
            <w:pPr>
              <w:spacing w:after="0" w:line="240" w:lineRule="auto"/>
              <w:contextualSpacing/>
              <w:jc w:val="both"/>
              <w:rPr>
                <w:rStyle w:val="31"/>
                <w:rFonts w:eastAsia="Calibri"/>
                <w:sz w:val="24"/>
                <w:szCs w:val="24"/>
              </w:rPr>
            </w:pPr>
            <w:hyperlink r:id="rId155"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school</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«Образовательные ресурсы сети Интернет для общего образования»</w:t>
            </w:r>
          </w:p>
          <w:p w:rsidR="007C047E" w:rsidRPr="007C047E" w:rsidRDefault="00832533" w:rsidP="007C047E">
            <w:pPr>
              <w:pStyle w:val="59"/>
              <w:shd w:val="clear" w:color="auto" w:fill="auto"/>
              <w:spacing w:before="0" w:line="240" w:lineRule="auto"/>
              <w:ind w:firstLine="0"/>
              <w:contextualSpacing/>
              <w:rPr>
                <w:rStyle w:val="51"/>
                <w:b/>
                <w:sz w:val="24"/>
                <w:szCs w:val="24"/>
              </w:rPr>
            </w:pPr>
            <w:hyperlink r:id="rId156" w:history="1">
              <w:r w:rsidR="007C047E" w:rsidRPr="007C047E">
                <w:rPr>
                  <w:rStyle w:val="aa"/>
                  <w:sz w:val="24"/>
                  <w:szCs w:val="24"/>
                  <w:lang w:val="en-US"/>
                </w:rPr>
                <w:t>http</w:t>
              </w:r>
              <w:r w:rsidR="007C047E" w:rsidRPr="007C047E">
                <w:rPr>
                  <w:rStyle w:val="aa"/>
                  <w:sz w:val="24"/>
                  <w:szCs w:val="24"/>
                </w:rPr>
                <w:t>://</w:t>
              </w:r>
              <w:r w:rsidR="007C047E" w:rsidRPr="007C047E">
                <w:rPr>
                  <w:rStyle w:val="aa"/>
                  <w:sz w:val="24"/>
                  <w:szCs w:val="24"/>
                  <w:lang w:val="en-US"/>
                </w:rPr>
                <w:t>www</w:t>
              </w:r>
            </w:hyperlink>
            <w:r w:rsidR="007C047E" w:rsidRPr="007C047E">
              <w:rPr>
                <w:rStyle w:val="28"/>
                <w:sz w:val="24"/>
                <w:szCs w:val="24"/>
              </w:rPr>
              <w:t xml:space="preserve"> rambler.ru/dict  </w:t>
            </w:r>
            <w:r w:rsidR="007C047E" w:rsidRPr="007C047E">
              <w:rPr>
                <w:rStyle w:val="51"/>
                <w:sz w:val="24"/>
                <w:szCs w:val="24"/>
              </w:rPr>
              <w:t xml:space="preserve">Служба «Яндекс.Словари» </w:t>
            </w:r>
          </w:p>
          <w:p w:rsidR="007C047E" w:rsidRPr="007C047E" w:rsidRDefault="00832533" w:rsidP="007C047E">
            <w:pPr>
              <w:spacing w:after="0" w:line="240" w:lineRule="auto"/>
              <w:contextualSpacing/>
              <w:jc w:val="both"/>
              <w:rPr>
                <w:rFonts w:ascii="Times New Roman" w:hAnsi="Times New Roman"/>
                <w:sz w:val="24"/>
                <w:szCs w:val="24"/>
                <w:lang w:val="en-US"/>
              </w:rPr>
            </w:pPr>
            <w:hyperlink r:id="rId157" w:history="1">
              <w:r w:rsidR="007C047E" w:rsidRPr="007C047E">
                <w:rPr>
                  <w:rStyle w:val="aa"/>
                  <w:rFonts w:ascii="Times New Roman" w:hAnsi="Times New Roman"/>
                  <w:sz w:val="24"/>
                  <w:szCs w:val="24"/>
                  <w:lang w:val="en-US"/>
                </w:rPr>
                <w:t>http://slovari.yandex.ru</w:t>
              </w:r>
            </w:hyperlink>
            <w:r w:rsidR="007C047E" w:rsidRPr="007C047E">
              <w:rPr>
                <w:rStyle w:val="52"/>
                <w:rFonts w:eastAsia="Calibri"/>
                <w:b w:val="0"/>
                <w:sz w:val="24"/>
                <w:szCs w:val="24"/>
              </w:rPr>
              <w:t xml:space="preserve"> </w:t>
            </w:r>
            <w:r w:rsidR="007C047E" w:rsidRPr="007C047E">
              <w:rPr>
                <w:rStyle w:val="51"/>
                <w:rFonts w:eastAsia="Calibri"/>
                <w:sz w:val="24"/>
                <w:szCs w:val="24"/>
                <w:lang w:val="en-US"/>
              </w:rPr>
              <w:t>Cambridge Dictionaries Online</w:t>
            </w:r>
          </w:p>
          <w:p w:rsidR="007C047E" w:rsidRPr="007C047E" w:rsidRDefault="00832533" w:rsidP="007C047E">
            <w:pPr>
              <w:spacing w:after="0" w:line="240" w:lineRule="auto"/>
              <w:contextualSpacing/>
              <w:jc w:val="both"/>
              <w:rPr>
                <w:rFonts w:ascii="Times New Roman" w:hAnsi="Times New Roman"/>
                <w:sz w:val="24"/>
                <w:szCs w:val="24"/>
              </w:rPr>
            </w:pPr>
            <w:hyperlink r:id="rId158"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dictionary</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cambridge</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org</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lang w:val="en-US"/>
              </w:rPr>
              <w:t>Dictionary</w:t>
            </w:r>
            <w:r w:rsidR="007C047E" w:rsidRPr="007C047E">
              <w:rPr>
                <w:rStyle w:val="51"/>
                <w:rFonts w:eastAsia="Calibri"/>
                <w:sz w:val="24"/>
                <w:szCs w:val="24"/>
              </w:rPr>
              <w:t>.</w:t>
            </w:r>
            <w:r w:rsidR="007C047E" w:rsidRPr="007C047E">
              <w:rPr>
                <w:rStyle w:val="51"/>
                <w:rFonts w:eastAsia="Calibri"/>
                <w:sz w:val="24"/>
                <w:szCs w:val="24"/>
                <w:lang w:val="en-US"/>
              </w:rPr>
              <w:t>com</w:t>
            </w:r>
            <w:r w:rsidR="007C047E" w:rsidRPr="007C047E">
              <w:rPr>
                <w:rStyle w:val="51"/>
                <w:rFonts w:eastAsia="Calibri"/>
                <w:sz w:val="24"/>
                <w:szCs w:val="24"/>
              </w:rPr>
              <w:t>: онлайн-словари и переводчики</w:t>
            </w:r>
          </w:p>
          <w:p w:rsidR="007C047E" w:rsidRPr="007C047E" w:rsidRDefault="00832533" w:rsidP="007C047E">
            <w:pPr>
              <w:spacing w:after="0" w:line="240" w:lineRule="auto"/>
              <w:contextualSpacing/>
              <w:jc w:val="both"/>
              <w:rPr>
                <w:rFonts w:ascii="Times New Roman" w:hAnsi="Times New Roman"/>
                <w:sz w:val="24"/>
                <w:szCs w:val="24"/>
              </w:rPr>
            </w:pPr>
            <w:hyperlink r:id="rId159"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dictionary</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reference</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com</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lang w:val="en-US"/>
              </w:rPr>
              <w:t>TheFreeDictionary</w:t>
            </w:r>
            <w:r w:rsidR="007C047E" w:rsidRPr="007C047E">
              <w:rPr>
                <w:rStyle w:val="51"/>
                <w:rFonts w:eastAsia="Calibri"/>
                <w:sz w:val="24"/>
                <w:szCs w:val="24"/>
              </w:rPr>
              <w:t>.</w:t>
            </w:r>
            <w:r w:rsidR="007C047E" w:rsidRPr="007C047E">
              <w:rPr>
                <w:rStyle w:val="51"/>
                <w:rFonts w:eastAsia="Calibri"/>
                <w:sz w:val="24"/>
                <w:szCs w:val="24"/>
                <w:lang w:val="en-US"/>
              </w:rPr>
              <w:t>com</w:t>
            </w:r>
            <w:r w:rsidR="007C047E" w:rsidRPr="007C047E">
              <w:rPr>
                <w:rStyle w:val="51"/>
                <w:rFonts w:eastAsia="Calibri"/>
                <w:sz w:val="24"/>
                <w:szCs w:val="24"/>
              </w:rPr>
              <w:t>: онлайн-словари и переводчики</w:t>
            </w:r>
          </w:p>
          <w:p w:rsidR="007C047E" w:rsidRPr="007C047E" w:rsidRDefault="00832533" w:rsidP="007C047E">
            <w:pPr>
              <w:spacing w:after="0" w:line="240" w:lineRule="auto"/>
              <w:contextualSpacing/>
              <w:jc w:val="both"/>
              <w:rPr>
                <w:rFonts w:ascii="Times New Roman" w:hAnsi="Times New Roman"/>
                <w:sz w:val="24"/>
                <w:szCs w:val="24"/>
              </w:rPr>
            </w:pPr>
            <w:hyperlink r:id="rId160"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thefreedictionary</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com</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lang w:val="en-US"/>
              </w:rPr>
              <w:t>YourDictionary</w:t>
            </w:r>
            <w:r w:rsidR="007C047E" w:rsidRPr="007C047E">
              <w:rPr>
                <w:rStyle w:val="51"/>
                <w:rFonts w:eastAsia="Calibri"/>
                <w:sz w:val="24"/>
                <w:szCs w:val="24"/>
              </w:rPr>
              <w:t>.</w:t>
            </w:r>
            <w:r w:rsidR="007C047E" w:rsidRPr="007C047E">
              <w:rPr>
                <w:rStyle w:val="51"/>
                <w:rFonts w:eastAsia="Calibri"/>
                <w:sz w:val="24"/>
                <w:szCs w:val="24"/>
                <w:lang w:val="en-US"/>
              </w:rPr>
              <w:t>com</w:t>
            </w:r>
            <w:r w:rsidR="007C047E" w:rsidRPr="007C047E">
              <w:rPr>
                <w:rStyle w:val="51"/>
                <w:rFonts w:eastAsia="Calibri"/>
                <w:sz w:val="24"/>
                <w:szCs w:val="24"/>
              </w:rPr>
              <w:t>: онлайн-словари и переводчики</w:t>
            </w:r>
          </w:p>
        </w:tc>
      </w:tr>
      <w:tr w:rsidR="007C047E" w:rsidRPr="007C047E" w:rsidTr="007C047E">
        <w:tc>
          <w:tcPr>
            <w:tcW w:w="15450" w:type="dxa"/>
          </w:tcPr>
          <w:p w:rsidR="007C047E" w:rsidRPr="007C047E" w:rsidRDefault="007C047E" w:rsidP="007C047E">
            <w:pPr>
              <w:overflowPunct w:val="0"/>
              <w:spacing w:after="0" w:line="240" w:lineRule="auto"/>
              <w:contextualSpacing/>
              <w:jc w:val="both"/>
              <w:textAlignment w:val="baseline"/>
              <w:rPr>
                <w:rFonts w:ascii="Times New Roman" w:hAnsi="Times New Roman"/>
                <w:b/>
                <w:sz w:val="24"/>
                <w:szCs w:val="24"/>
              </w:rPr>
            </w:pPr>
            <w:r w:rsidRPr="007C047E">
              <w:rPr>
                <w:rFonts w:ascii="Times New Roman" w:hAnsi="Times New Roman"/>
                <w:b/>
                <w:sz w:val="24"/>
                <w:szCs w:val="24"/>
              </w:rPr>
              <w:t>История:</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Артемов В.В., Лубченков Ю.Н.  История. М.: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Самыгин П.С. История Ростов на Дону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Артемов В. В. «История отечества». М.: Академия, 2004 </w:t>
            </w:r>
          </w:p>
          <w:p w:rsidR="007C047E" w:rsidRPr="007C047E" w:rsidRDefault="007C047E" w:rsidP="007C047E">
            <w:pPr>
              <w:tabs>
                <w:tab w:val="left" w:pos="900"/>
                <w:tab w:val="left" w:pos="1080"/>
              </w:tabs>
              <w:spacing w:after="0" w:line="240" w:lineRule="auto"/>
              <w:contextualSpacing/>
              <w:jc w:val="both"/>
              <w:rPr>
                <w:rFonts w:ascii="Times New Roman" w:hAnsi="Times New Roman"/>
                <w:sz w:val="24"/>
                <w:szCs w:val="24"/>
              </w:rPr>
            </w:pPr>
            <w:r w:rsidRPr="007C047E">
              <w:rPr>
                <w:rFonts w:ascii="Times New Roman" w:hAnsi="Times New Roman"/>
                <w:sz w:val="24"/>
                <w:szCs w:val="24"/>
              </w:rPr>
              <w:t>Апальков В. С., Миняева Н. М. «История отечества», М., Инфра-М, 2014</w:t>
            </w:r>
          </w:p>
          <w:p w:rsidR="007C047E" w:rsidRPr="007C047E" w:rsidRDefault="007C047E" w:rsidP="007C047E">
            <w:pPr>
              <w:tabs>
                <w:tab w:val="left" w:pos="900"/>
                <w:tab w:val="left" w:pos="1080"/>
              </w:tabs>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tabs>
                <w:tab w:val="left" w:pos="900"/>
                <w:tab w:val="left" w:pos="1080"/>
              </w:tabs>
              <w:spacing w:after="0" w:line="240" w:lineRule="auto"/>
              <w:contextualSpacing/>
              <w:jc w:val="both"/>
              <w:rPr>
                <w:rFonts w:ascii="Times New Roman" w:hAnsi="Times New Roman"/>
                <w:sz w:val="24"/>
                <w:szCs w:val="24"/>
              </w:rPr>
            </w:pPr>
            <w:hyperlink r:id="rId161" w:history="1">
              <w:r w:rsidR="007C047E" w:rsidRPr="007C047E">
                <w:rPr>
                  <w:rStyle w:val="aa"/>
                  <w:rFonts w:ascii="Times New Roman" w:hAnsi="Times New Roman"/>
                  <w:sz w:val="24"/>
                  <w:szCs w:val="24"/>
                </w:rPr>
                <w:t>http://www.tourbase.ru/mgimotest</w:t>
              </w:r>
            </w:hyperlink>
          </w:p>
          <w:p w:rsidR="007C047E" w:rsidRPr="007C047E" w:rsidRDefault="00832533" w:rsidP="007C047E">
            <w:pPr>
              <w:keepNext/>
              <w:keepLines/>
              <w:spacing w:after="0" w:line="240" w:lineRule="auto"/>
              <w:contextualSpacing/>
              <w:jc w:val="both"/>
              <w:rPr>
                <w:rFonts w:ascii="Times New Roman" w:hAnsi="Times New Roman"/>
                <w:sz w:val="24"/>
                <w:szCs w:val="24"/>
              </w:rPr>
            </w:pPr>
            <w:hyperlink r:id="rId162"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catalog</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Российского общеобразовательного портала</w:t>
            </w:r>
          </w:p>
          <w:p w:rsidR="007C047E" w:rsidRPr="007C047E" w:rsidRDefault="00832533" w:rsidP="007C047E">
            <w:pPr>
              <w:tabs>
                <w:tab w:val="left" w:pos="900"/>
                <w:tab w:val="left" w:pos="1080"/>
              </w:tabs>
              <w:spacing w:after="0" w:line="240" w:lineRule="auto"/>
              <w:contextualSpacing/>
              <w:jc w:val="both"/>
              <w:rPr>
                <w:rStyle w:val="31"/>
                <w:rFonts w:eastAsia="Calibri"/>
                <w:sz w:val="24"/>
                <w:szCs w:val="24"/>
              </w:rPr>
            </w:pPr>
            <w:hyperlink r:id="rId163"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school</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«Образовательные ресурсы сети Интернет для общего образования»</w:t>
            </w:r>
          </w:p>
          <w:p w:rsidR="007C047E" w:rsidRPr="007C047E" w:rsidRDefault="00832533" w:rsidP="007C047E">
            <w:pPr>
              <w:spacing w:after="0" w:line="240" w:lineRule="auto"/>
              <w:contextualSpacing/>
              <w:jc w:val="both"/>
              <w:rPr>
                <w:rFonts w:ascii="Times New Roman" w:hAnsi="Times New Roman"/>
                <w:sz w:val="24"/>
                <w:szCs w:val="24"/>
              </w:rPr>
            </w:pPr>
            <w:hyperlink r:id="rId164" w:history="1">
              <w:r w:rsidR="007C047E" w:rsidRPr="007C047E">
                <w:rPr>
                  <w:rStyle w:val="aa"/>
                  <w:rFonts w:ascii="Times New Roman" w:hAnsi="Times New Roman"/>
                  <w:sz w:val="24"/>
                  <w:szCs w:val="24"/>
                </w:rPr>
                <w:t>http://biography.globala.ru/</w:t>
              </w:r>
            </w:hyperlink>
            <w:r w:rsidR="007C047E" w:rsidRPr="007C047E">
              <w:rPr>
                <w:rFonts w:ascii="Times New Roman" w:hAnsi="Times New Roman"/>
                <w:sz w:val="24"/>
                <w:szCs w:val="24"/>
              </w:rPr>
              <w:t xml:space="preserve"> - </w:t>
            </w:r>
            <w:r w:rsidR="007C047E" w:rsidRPr="007C047E">
              <w:rPr>
                <w:rStyle w:val="blogdescription"/>
                <w:rFonts w:ascii="Times New Roman" w:hAnsi="Times New Roman"/>
                <w:sz w:val="24"/>
                <w:szCs w:val="24"/>
              </w:rPr>
              <w:t>Биографии известных людей</w:t>
            </w:r>
          </w:p>
          <w:p w:rsidR="007C047E" w:rsidRPr="007C047E" w:rsidRDefault="00832533" w:rsidP="007C047E">
            <w:pPr>
              <w:spacing w:after="0" w:line="240" w:lineRule="auto"/>
              <w:contextualSpacing/>
              <w:jc w:val="both"/>
              <w:rPr>
                <w:rFonts w:ascii="Times New Roman" w:hAnsi="Times New Roman"/>
                <w:sz w:val="24"/>
                <w:szCs w:val="24"/>
              </w:rPr>
            </w:pPr>
            <w:hyperlink r:id="rId165" w:history="1">
              <w:r w:rsidR="007C047E" w:rsidRPr="007C047E">
                <w:rPr>
                  <w:rStyle w:val="aa"/>
                  <w:rFonts w:ascii="Times New Roman" w:hAnsi="Times New Roman"/>
                  <w:sz w:val="24"/>
                  <w:szCs w:val="24"/>
                </w:rPr>
                <w:t>http://www.stolypin.ru/</w:t>
              </w:r>
            </w:hyperlink>
            <w:r w:rsidR="007C047E" w:rsidRPr="007C047E">
              <w:rPr>
                <w:rFonts w:ascii="Times New Roman" w:hAnsi="Times New Roman"/>
                <w:sz w:val="24"/>
                <w:szCs w:val="24"/>
              </w:rPr>
              <w:t xml:space="preserve"> - </w:t>
            </w:r>
            <w:r w:rsidR="007C047E" w:rsidRPr="007C047E">
              <w:rPr>
                <w:rFonts w:ascii="Times New Roman" w:hAnsi="Times New Roman"/>
                <w:bCs/>
                <w:color w:val="000000"/>
                <w:sz w:val="24"/>
                <w:szCs w:val="24"/>
              </w:rPr>
              <w:t xml:space="preserve">посвященных личности и реформаторскому наследию П.А.Столыпина </w:t>
            </w:r>
            <w:smartTag w:uri="urn:schemas-microsoft-com:office:smarttags" w:element="metricconverter">
              <w:smartTagPr>
                <w:attr w:name="ProductID" w:val="2015 г"/>
              </w:smartTagPr>
              <w:r w:rsidR="007C047E" w:rsidRPr="007C047E">
                <w:rPr>
                  <w:rFonts w:ascii="Times New Roman" w:hAnsi="Times New Roman"/>
                  <w:bCs/>
                  <w:color w:val="000000"/>
                  <w:sz w:val="24"/>
                  <w:szCs w:val="24"/>
                </w:rPr>
                <w:t>2015 г</w:t>
              </w:r>
            </w:smartTag>
            <w:r w:rsidR="007C047E" w:rsidRPr="007C047E">
              <w:rPr>
                <w:rFonts w:ascii="Times New Roman" w:hAnsi="Times New Roman"/>
                <w:bCs/>
                <w:color w:val="000000"/>
                <w:sz w:val="24"/>
                <w:szCs w:val="24"/>
              </w:rPr>
              <w:t>.</w:t>
            </w:r>
          </w:p>
          <w:p w:rsidR="007C047E" w:rsidRPr="007C047E" w:rsidRDefault="00832533" w:rsidP="007C047E">
            <w:pPr>
              <w:spacing w:after="0" w:line="240" w:lineRule="auto"/>
              <w:contextualSpacing/>
              <w:jc w:val="both"/>
              <w:rPr>
                <w:rFonts w:ascii="Times New Roman" w:hAnsi="Times New Roman"/>
                <w:sz w:val="24"/>
                <w:szCs w:val="24"/>
              </w:rPr>
            </w:pPr>
            <w:hyperlink r:id="rId166" w:history="1">
              <w:r w:rsidR="007C047E" w:rsidRPr="007C047E">
                <w:rPr>
                  <w:rStyle w:val="aa"/>
                  <w:rFonts w:ascii="Times New Roman" w:hAnsi="Times New Roman"/>
                  <w:sz w:val="24"/>
                  <w:szCs w:val="24"/>
                </w:rPr>
                <w:t>http://bibliofond.ru</w:t>
              </w:r>
            </w:hyperlink>
            <w:r w:rsidR="007C047E" w:rsidRPr="007C047E">
              <w:rPr>
                <w:rFonts w:ascii="Times New Roman" w:hAnsi="Times New Roman"/>
                <w:sz w:val="24"/>
                <w:szCs w:val="24"/>
              </w:rPr>
              <w:t xml:space="preserve"> – Библиотека научной и студенческой информации</w:t>
            </w:r>
          </w:p>
          <w:p w:rsidR="007C047E" w:rsidRPr="007C047E" w:rsidRDefault="00832533" w:rsidP="007C047E">
            <w:pPr>
              <w:spacing w:after="0" w:line="240" w:lineRule="auto"/>
              <w:contextualSpacing/>
              <w:jc w:val="both"/>
              <w:rPr>
                <w:rFonts w:ascii="Times New Roman" w:hAnsi="Times New Roman"/>
                <w:sz w:val="24"/>
                <w:szCs w:val="24"/>
              </w:rPr>
            </w:pPr>
            <w:hyperlink r:id="rId167" w:history="1">
              <w:r w:rsidR="007C047E" w:rsidRPr="007C047E">
                <w:rPr>
                  <w:rStyle w:val="aa"/>
                  <w:rFonts w:ascii="Times New Roman" w:hAnsi="Times New Roman"/>
                  <w:sz w:val="24"/>
                  <w:szCs w:val="24"/>
                </w:rPr>
                <w:t>http://www.hrono.info</w:t>
              </w:r>
            </w:hyperlink>
            <w:r w:rsidR="007C047E" w:rsidRPr="007C047E">
              <w:rPr>
                <w:rFonts w:ascii="Times New Roman" w:hAnsi="Times New Roman"/>
                <w:sz w:val="24"/>
                <w:szCs w:val="24"/>
              </w:rPr>
              <w:t xml:space="preserve"> – Всемирная история в интернете</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Обществознание:</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Кравченко А.И. Обществознание М. Русское слово 2012 </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Корнев В. С. «Человек и общество». М.: Высш. школа, 2012 </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Боровик В.С., Боровик С.С. Обществознание. М.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Важенин А.Г. Обществознание. М. Академия 2013</w:t>
            </w:r>
          </w:p>
          <w:p w:rsidR="007C047E" w:rsidRPr="007C047E" w:rsidRDefault="007C047E" w:rsidP="007C047E">
            <w:pPr>
              <w:tabs>
                <w:tab w:val="left" w:pos="900"/>
                <w:tab w:val="left" w:pos="1080"/>
              </w:tabs>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spacing w:after="0" w:line="240" w:lineRule="auto"/>
              <w:contextualSpacing/>
              <w:jc w:val="both"/>
              <w:rPr>
                <w:rFonts w:ascii="Times New Roman" w:hAnsi="Times New Roman"/>
                <w:sz w:val="24"/>
                <w:szCs w:val="24"/>
              </w:rPr>
            </w:pPr>
            <w:hyperlink r:id="rId168" w:history="1">
              <w:r w:rsidR="007C047E" w:rsidRPr="007C047E">
                <w:rPr>
                  <w:rStyle w:val="aa"/>
                  <w:rFonts w:ascii="Times New Roman" w:hAnsi="Times New Roman"/>
                  <w:sz w:val="24"/>
                  <w:szCs w:val="24"/>
                </w:rPr>
                <w:t>http://www.tourbase.ru/mgimotest</w:t>
              </w:r>
            </w:hyperlink>
          </w:p>
          <w:p w:rsidR="007C047E" w:rsidRPr="007C047E" w:rsidRDefault="00832533" w:rsidP="007C047E">
            <w:pPr>
              <w:keepNext/>
              <w:keepLines/>
              <w:spacing w:after="0" w:line="240" w:lineRule="auto"/>
              <w:contextualSpacing/>
              <w:jc w:val="both"/>
              <w:rPr>
                <w:rFonts w:ascii="Times New Roman" w:hAnsi="Times New Roman"/>
                <w:sz w:val="24"/>
                <w:szCs w:val="24"/>
              </w:rPr>
            </w:pPr>
            <w:hyperlink r:id="rId169"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catalog</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Российского общеобразовательного портала</w:t>
            </w:r>
          </w:p>
          <w:p w:rsidR="007C047E" w:rsidRPr="007C047E" w:rsidRDefault="00832533" w:rsidP="007C047E">
            <w:pPr>
              <w:spacing w:after="0" w:line="240" w:lineRule="auto"/>
              <w:contextualSpacing/>
              <w:jc w:val="both"/>
              <w:rPr>
                <w:rFonts w:ascii="Times New Roman" w:hAnsi="Times New Roman"/>
                <w:sz w:val="24"/>
                <w:szCs w:val="24"/>
              </w:rPr>
            </w:pPr>
            <w:hyperlink r:id="rId170"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school</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«Образовательные ресурсы сети Интернет для общего образования»</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Естествознание:</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Л. Э. Генденштейн Физика. 10 класс. В 2 ч. Ч. 1. Учебник для общеобразовательных учреждений (базовый уровень)/ Л. Э. Генденштейн, Ю. И. Дик. – М.: Мнемозина, 2012</w:t>
            </w:r>
          </w:p>
          <w:p w:rsidR="007C047E" w:rsidRPr="007C047E" w:rsidRDefault="007C047E" w:rsidP="007C047E">
            <w:pPr>
              <w:spacing w:after="0" w:line="240" w:lineRule="auto"/>
              <w:contextualSpacing/>
              <w:jc w:val="both"/>
              <w:rPr>
                <w:rFonts w:ascii="Times New Roman" w:hAnsi="Times New Roman"/>
                <w:sz w:val="24"/>
                <w:szCs w:val="24"/>
              </w:rPr>
            </w:pPr>
            <w:smartTag w:uri="urn:schemas-microsoft-com:office:smarttags" w:element="metricconverter">
              <w:smartTagPr>
                <w:attr w:name="ProductID" w:val="2. Л"/>
              </w:smartTagPr>
              <w:r w:rsidRPr="007C047E">
                <w:rPr>
                  <w:rFonts w:ascii="Times New Roman" w:hAnsi="Times New Roman"/>
                  <w:sz w:val="24"/>
                  <w:szCs w:val="24"/>
                </w:rPr>
                <w:t>2. Л</w:t>
              </w:r>
            </w:smartTag>
            <w:r w:rsidRPr="007C047E">
              <w:rPr>
                <w:rFonts w:ascii="Times New Roman" w:hAnsi="Times New Roman"/>
                <w:sz w:val="24"/>
                <w:szCs w:val="24"/>
              </w:rPr>
              <w:t>. Э. Генденштейн Физика. 11 класс. В 2 ч. Ч. 2. Учебник для общеобразовательных учреждений (базовый уровень)/ Л. Э. Генденштейн, Ю. И. Дик. – М.: Мнемозина,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spacing w:after="0" w:line="240" w:lineRule="auto"/>
              <w:contextualSpacing/>
              <w:jc w:val="both"/>
              <w:rPr>
                <w:rFonts w:ascii="Times New Roman" w:hAnsi="Times New Roman"/>
                <w:sz w:val="24"/>
                <w:szCs w:val="24"/>
              </w:rPr>
            </w:pPr>
            <w:hyperlink r:id="rId171" w:history="1">
              <w:r w:rsidR="007C047E" w:rsidRPr="007C047E">
                <w:rPr>
                  <w:rStyle w:val="aa"/>
                  <w:rFonts w:ascii="Times New Roman" w:hAnsi="Times New Roman"/>
                  <w:sz w:val="24"/>
                  <w:szCs w:val="24"/>
                </w:rPr>
                <w:t>http://www.magister.msk.ru</w:t>
              </w:r>
            </w:hyperlink>
          </w:p>
          <w:p w:rsidR="007C047E" w:rsidRPr="007C047E" w:rsidRDefault="00832533" w:rsidP="007C047E">
            <w:pPr>
              <w:keepNext/>
              <w:keepLines/>
              <w:spacing w:after="0" w:line="240" w:lineRule="auto"/>
              <w:contextualSpacing/>
              <w:jc w:val="both"/>
              <w:rPr>
                <w:rFonts w:ascii="Times New Roman" w:hAnsi="Times New Roman"/>
                <w:sz w:val="24"/>
                <w:szCs w:val="24"/>
              </w:rPr>
            </w:pPr>
            <w:hyperlink r:id="rId172"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window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catalog</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Российского общеобразовательного портала</w:t>
            </w:r>
          </w:p>
          <w:p w:rsidR="007C047E" w:rsidRPr="007C047E" w:rsidRDefault="00832533" w:rsidP="007C047E">
            <w:pPr>
              <w:spacing w:after="0" w:line="240" w:lineRule="auto"/>
              <w:contextualSpacing/>
              <w:jc w:val="both"/>
              <w:rPr>
                <w:rFonts w:ascii="Times New Roman" w:hAnsi="Times New Roman"/>
                <w:sz w:val="24"/>
                <w:szCs w:val="24"/>
              </w:rPr>
            </w:pPr>
            <w:hyperlink r:id="rId173"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school</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32"/>
                <w:rFonts w:eastAsia="Microsoft Sans Serif"/>
                <w:sz w:val="24"/>
                <w:szCs w:val="24"/>
                <w:lang w:val="ru-RU"/>
              </w:rPr>
              <w:t xml:space="preserve"> </w:t>
            </w:r>
            <w:r w:rsidR="007C047E" w:rsidRPr="007C047E">
              <w:rPr>
                <w:rStyle w:val="31"/>
                <w:rFonts w:eastAsia="Calibri"/>
                <w:sz w:val="24"/>
                <w:szCs w:val="24"/>
              </w:rPr>
              <w:t>Каталог «Образовательные ресурсы сети Интернет для общего образования»</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География:</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Баранчиков Е В.Горохов С.А. География. М.: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Петрова Н.Н. География. М.: ФОРУМ: ИНФРА-М,2014 </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Максаковский Б. Н. «География». М.: Академия, 2014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spacing w:after="0" w:line="240" w:lineRule="auto"/>
              <w:contextualSpacing/>
              <w:jc w:val="both"/>
              <w:rPr>
                <w:rFonts w:ascii="Times New Roman" w:hAnsi="Times New Roman"/>
                <w:sz w:val="24"/>
                <w:szCs w:val="24"/>
              </w:rPr>
            </w:pPr>
            <w:hyperlink r:id="rId174" w:history="1">
              <w:r w:rsidR="007C047E" w:rsidRPr="007C047E">
                <w:rPr>
                  <w:rStyle w:val="aa"/>
                  <w:rFonts w:ascii="Times New Roman" w:hAnsi="Times New Roman"/>
                  <w:sz w:val="24"/>
                  <w:szCs w:val="24"/>
                </w:rPr>
                <w:t>http://www.u-g.ru/catalog/</w:t>
              </w:r>
            </w:hyperlink>
          </w:p>
          <w:p w:rsidR="007C047E" w:rsidRPr="007C047E" w:rsidRDefault="00832533" w:rsidP="007C047E">
            <w:pPr>
              <w:pStyle w:val="59"/>
              <w:shd w:val="clear" w:color="auto" w:fill="auto"/>
              <w:spacing w:before="0" w:line="240" w:lineRule="auto"/>
              <w:ind w:firstLine="0"/>
              <w:contextualSpacing/>
              <w:rPr>
                <w:sz w:val="24"/>
                <w:szCs w:val="24"/>
              </w:rPr>
            </w:pPr>
            <w:hyperlink r:id="rId175" w:history="1">
              <w:r w:rsidR="007C047E" w:rsidRPr="007C047E">
                <w:rPr>
                  <w:rStyle w:val="aa"/>
                  <w:sz w:val="24"/>
                  <w:szCs w:val="24"/>
                  <w:lang w:val="en-US"/>
                </w:rPr>
                <w:t>http</w:t>
              </w:r>
              <w:r w:rsidR="007C047E" w:rsidRPr="007C047E">
                <w:rPr>
                  <w:rStyle w:val="aa"/>
                  <w:sz w:val="24"/>
                  <w:szCs w:val="24"/>
                </w:rPr>
                <w:t>://</w:t>
              </w:r>
              <w:r w:rsidR="007C047E" w:rsidRPr="007C047E">
                <w:rPr>
                  <w:rStyle w:val="aa"/>
                  <w:sz w:val="24"/>
                  <w:szCs w:val="24"/>
                  <w:lang w:val="en-US"/>
                </w:rPr>
                <w:t>www</w:t>
              </w:r>
              <w:r w:rsidR="007C047E" w:rsidRPr="007C047E">
                <w:rPr>
                  <w:rStyle w:val="aa"/>
                  <w:sz w:val="24"/>
                  <w:szCs w:val="24"/>
                </w:rPr>
                <w:t>.</w:t>
              </w:r>
              <w:r w:rsidR="007C047E" w:rsidRPr="007C047E">
                <w:rPr>
                  <w:rStyle w:val="aa"/>
                  <w:sz w:val="24"/>
                  <w:szCs w:val="24"/>
                  <w:lang w:val="en-US"/>
                </w:rPr>
                <w:t>geosite</w:t>
              </w:r>
              <w:r w:rsidR="007C047E" w:rsidRPr="007C047E">
                <w:rPr>
                  <w:rStyle w:val="aa"/>
                  <w:sz w:val="24"/>
                  <w:szCs w:val="24"/>
                </w:rPr>
                <w:t>.</w:t>
              </w:r>
              <w:r w:rsidR="007C047E" w:rsidRPr="007C047E">
                <w:rPr>
                  <w:rStyle w:val="aa"/>
                  <w:sz w:val="24"/>
                  <w:szCs w:val="24"/>
                  <w:lang w:val="en-US"/>
                </w:rPr>
                <w:t>com</w:t>
              </w:r>
              <w:r w:rsidR="007C047E" w:rsidRPr="007C047E">
                <w:rPr>
                  <w:rStyle w:val="aa"/>
                  <w:sz w:val="24"/>
                  <w:szCs w:val="24"/>
                </w:rPr>
                <w:t>.</w:t>
              </w:r>
              <w:r w:rsidR="007C047E" w:rsidRPr="007C047E">
                <w:rPr>
                  <w:rStyle w:val="aa"/>
                  <w:sz w:val="24"/>
                  <w:szCs w:val="24"/>
                  <w:lang w:val="en-US"/>
                </w:rPr>
                <w:t>ru</w:t>
              </w:r>
            </w:hyperlink>
            <w:r w:rsidR="007C047E" w:rsidRPr="007C047E">
              <w:rPr>
                <w:rStyle w:val="400"/>
                <w:sz w:val="24"/>
                <w:szCs w:val="24"/>
              </w:rPr>
              <w:t xml:space="preserve"> </w:t>
            </w:r>
            <w:r w:rsidR="007C047E" w:rsidRPr="007C047E">
              <w:rPr>
                <w:rStyle w:val="af1"/>
                <w:sz w:val="24"/>
                <w:szCs w:val="24"/>
              </w:rPr>
              <w:t>Библиотека по географии</w:t>
            </w:r>
          </w:p>
          <w:p w:rsidR="007C047E" w:rsidRPr="007C047E" w:rsidRDefault="00832533" w:rsidP="007C047E">
            <w:pPr>
              <w:spacing w:after="0" w:line="240" w:lineRule="auto"/>
              <w:contextualSpacing/>
              <w:jc w:val="both"/>
              <w:rPr>
                <w:rFonts w:ascii="Times New Roman" w:hAnsi="Times New Roman"/>
                <w:sz w:val="24"/>
                <w:szCs w:val="24"/>
              </w:rPr>
            </w:pPr>
            <w:hyperlink r:id="rId176"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geoman</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География. Планета Земля</w:t>
            </w:r>
          </w:p>
          <w:p w:rsidR="007C047E" w:rsidRPr="007C047E" w:rsidRDefault="00832533" w:rsidP="007C047E">
            <w:pPr>
              <w:pStyle w:val="59"/>
              <w:shd w:val="clear" w:color="auto" w:fill="auto"/>
              <w:spacing w:before="0" w:line="240" w:lineRule="auto"/>
              <w:ind w:firstLine="0"/>
              <w:contextualSpacing/>
              <w:rPr>
                <w:sz w:val="24"/>
                <w:szCs w:val="24"/>
              </w:rPr>
            </w:pPr>
            <w:hyperlink r:id="rId177" w:history="1">
              <w:r w:rsidR="007C047E" w:rsidRPr="007C047E">
                <w:rPr>
                  <w:rStyle w:val="aa"/>
                  <w:sz w:val="24"/>
                  <w:szCs w:val="24"/>
                  <w:lang w:val="en-US"/>
                </w:rPr>
                <w:t>http</w:t>
              </w:r>
              <w:r w:rsidR="007C047E" w:rsidRPr="007C047E">
                <w:rPr>
                  <w:rStyle w:val="aa"/>
                  <w:sz w:val="24"/>
                  <w:szCs w:val="24"/>
                </w:rPr>
                <w:t>://</w:t>
              </w:r>
              <w:r w:rsidR="007C047E" w:rsidRPr="007C047E">
                <w:rPr>
                  <w:rStyle w:val="aa"/>
                  <w:sz w:val="24"/>
                  <w:szCs w:val="24"/>
                  <w:lang w:val="en-US"/>
                </w:rPr>
                <w:t>www</w:t>
              </w:r>
              <w:r w:rsidR="007C047E" w:rsidRPr="007C047E">
                <w:rPr>
                  <w:rStyle w:val="aa"/>
                  <w:sz w:val="24"/>
                  <w:szCs w:val="24"/>
                </w:rPr>
                <w:t>.</w:t>
              </w:r>
              <w:r w:rsidR="007C047E" w:rsidRPr="007C047E">
                <w:rPr>
                  <w:rStyle w:val="aa"/>
                  <w:sz w:val="24"/>
                  <w:szCs w:val="24"/>
                  <w:lang w:val="en-US"/>
                </w:rPr>
                <w:t>rgo</w:t>
              </w:r>
              <w:r w:rsidR="007C047E" w:rsidRPr="007C047E">
                <w:rPr>
                  <w:rStyle w:val="aa"/>
                  <w:sz w:val="24"/>
                  <w:szCs w:val="24"/>
                </w:rPr>
                <w:t>.</w:t>
              </w:r>
              <w:r w:rsidR="007C047E" w:rsidRPr="007C047E">
                <w:rPr>
                  <w:rStyle w:val="aa"/>
                  <w:sz w:val="24"/>
                  <w:szCs w:val="24"/>
                  <w:lang w:val="en-US"/>
                </w:rPr>
                <w:t>ru</w:t>
              </w:r>
            </w:hyperlink>
            <w:r w:rsidR="007C047E" w:rsidRPr="007C047E">
              <w:rPr>
                <w:rStyle w:val="400"/>
                <w:sz w:val="24"/>
                <w:szCs w:val="24"/>
              </w:rPr>
              <w:t xml:space="preserve"> </w:t>
            </w:r>
            <w:r w:rsidR="007C047E" w:rsidRPr="007C047E">
              <w:rPr>
                <w:rStyle w:val="af1"/>
                <w:sz w:val="24"/>
                <w:szCs w:val="24"/>
              </w:rPr>
              <w:t xml:space="preserve">Раздел «География» в энциклопедии Википедия </w:t>
            </w:r>
            <w:hyperlink r:id="rId178" w:history="1">
              <w:r w:rsidR="007C047E" w:rsidRPr="007C047E">
                <w:rPr>
                  <w:rStyle w:val="aa"/>
                  <w:sz w:val="24"/>
                  <w:szCs w:val="24"/>
                </w:rPr>
                <w:t>http://ru.wikipedia.org/wiki/География</w:t>
              </w:r>
            </w:hyperlink>
          </w:p>
          <w:p w:rsidR="007C047E" w:rsidRPr="007C047E" w:rsidRDefault="007C047E" w:rsidP="007C047E">
            <w:pPr>
              <w:spacing w:after="0" w:line="240" w:lineRule="auto"/>
              <w:contextualSpacing/>
              <w:jc w:val="both"/>
              <w:rPr>
                <w:rFonts w:ascii="Times New Roman" w:hAnsi="Times New Roman"/>
                <w:sz w:val="24"/>
                <w:szCs w:val="24"/>
              </w:rPr>
            </w:pPr>
            <w:r w:rsidRPr="007C047E">
              <w:rPr>
                <w:rStyle w:val="51"/>
                <w:rFonts w:eastAsia="Calibri"/>
                <w:sz w:val="24"/>
                <w:szCs w:val="24"/>
              </w:rPr>
              <w:t>География.ру: клуб путешествий</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Основы безопасности жизнедеятельности:</w:t>
            </w:r>
          </w:p>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sz w:val="24"/>
                <w:szCs w:val="24"/>
              </w:rPr>
              <w:t xml:space="preserve"> Косолапова Н.В. Основы безопасности жизнедеятельности (9-е изд., стер.) учебник  2014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Арустамов Э.А. Безопасность жизнедеятельности «Дашков и К» 2004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Хван Т.А. Основы безопасности жизнедеятельности Ростов на Дону Феникс,2013</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Микрюков В. Ю. Безопасность жизнедеятельности. М.: ФОРУМ, 2015</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Арустамов Э. А.  Безопасность жизнедеятельности М.  :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Сапронов Ю. Г., Сыса А. Б. Безопасность жизнедеятельности. М: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spacing w:after="0" w:line="240" w:lineRule="auto"/>
              <w:contextualSpacing/>
              <w:jc w:val="both"/>
              <w:rPr>
                <w:rFonts w:ascii="Times New Roman" w:hAnsi="Times New Roman"/>
                <w:sz w:val="24"/>
                <w:szCs w:val="24"/>
              </w:rPr>
            </w:pPr>
            <w:hyperlink r:id="rId179" w:history="1">
              <w:r w:rsidR="007C047E" w:rsidRPr="007C047E">
                <w:rPr>
                  <w:rStyle w:val="aa"/>
                  <w:rFonts w:ascii="Times New Roman" w:hAnsi="Times New Roman"/>
                  <w:sz w:val="24"/>
                  <w:szCs w:val="24"/>
                </w:rPr>
                <w:t>http://www.superidea.ru/intel/memo.htm</w:t>
              </w:r>
            </w:hyperlink>
          </w:p>
          <w:p w:rsidR="007C047E" w:rsidRPr="007C047E" w:rsidRDefault="00832533" w:rsidP="007C047E">
            <w:pPr>
              <w:spacing w:after="0" w:line="240" w:lineRule="auto"/>
              <w:contextualSpacing/>
              <w:jc w:val="both"/>
              <w:rPr>
                <w:rFonts w:ascii="Times New Roman" w:hAnsi="Times New Roman"/>
                <w:sz w:val="24"/>
                <w:szCs w:val="24"/>
              </w:rPr>
            </w:pPr>
            <w:hyperlink r:id="rId180" w:history="1">
              <w:r w:rsidR="007C047E" w:rsidRPr="007C047E">
                <w:rPr>
                  <w:rStyle w:val="aa"/>
                  <w:rFonts w:ascii="Times New Roman" w:hAnsi="Times New Roman"/>
                  <w:sz w:val="24"/>
                  <w:szCs w:val="24"/>
                </w:rPr>
                <w:t>http://kakvv.chat.ru/silavoli.html</w:t>
              </w:r>
            </w:hyperlink>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Физическая культура:</w:t>
            </w:r>
          </w:p>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sz w:val="24"/>
                <w:szCs w:val="24"/>
              </w:rPr>
              <w:t>Бишаева А.А. Физическая культура (7-е изд., стер.) учебник  2014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Лях В.И., Зданевич А.А. Физическая культура 10—11 кл. — М., 2015.</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http://ballplay.narod.ru</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Математика:</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Н.В. Богомолов .П .И . Самойленко. Математика. М. Дрофа.2011</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И.Д. Пехлицкий. Математика.  М.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Дадаян А.А. Математика. М.: ФОРУМ: ИНФРА-М,2012.</w:t>
            </w:r>
          </w:p>
          <w:p w:rsidR="007C047E" w:rsidRPr="007C047E" w:rsidRDefault="007C047E" w:rsidP="007C047E">
            <w:pPr>
              <w:pStyle w:val="ae"/>
              <w:spacing w:before="0" w:after="0"/>
              <w:contextualSpacing/>
              <w:jc w:val="both"/>
              <w:rPr>
                <w:rFonts w:ascii="Times New Roman" w:hAnsi="Times New Roman"/>
              </w:rPr>
            </w:pPr>
            <w:r w:rsidRPr="007C047E">
              <w:rPr>
                <w:rFonts w:ascii="Times New Roman" w:hAnsi="Times New Roman"/>
              </w:rPr>
              <w:t>Колягин Ю. М. «Математика». М.: Академия, 2016</w:t>
            </w:r>
          </w:p>
          <w:p w:rsidR="007C047E" w:rsidRPr="007C047E" w:rsidRDefault="007C047E" w:rsidP="007C047E">
            <w:pPr>
              <w:pStyle w:val="ae"/>
              <w:spacing w:before="0" w:after="0"/>
              <w:contextualSpacing/>
              <w:jc w:val="both"/>
              <w:rPr>
                <w:rFonts w:ascii="Times New Roman" w:hAnsi="Times New Roman"/>
                <w:lang w:eastAsia="en-US"/>
              </w:rPr>
            </w:pPr>
            <w:r w:rsidRPr="007C047E">
              <w:rPr>
                <w:rFonts w:ascii="Times New Roman" w:hAnsi="Times New Roman"/>
                <w:lang w:eastAsia="en-US"/>
              </w:rPr>
              <w:t>Электронный ресурс:</w:t>
            </w:r>
          </w:p>
          <w:p w:rsidR="007C047E" w:rsidRPr="007C047E" w:rsidRDefault="00832533" w:rsidP="007C047E">
            <w:pPr>
              <w:pStyle w:val="a7"/>
              <w:spacing w:after="0"/>
              <w:ind w:firstLine="0"/>
              <w:contextualSpacing/>
              <w:jc w:val="both"/>
              <w:rPr>
                <w:rFonts w:ascii="Times New Roman" w:hAnsi="Times New Roman"/>
                <w:sz w:val="24"/>
                <w:szCs w:val="24"/>
              </w:rPr>
            </w:pPr>
            <w:hyperlink r:id="rId181" w:history="1">
              <w:r w:rsidR="007C047E" w:rsidRPr="007C047E">
                <w:rPr>
                  <w:rStyle w:val="aa"/>
                  <w:rFonts w:ascii="Times New Roman" w:hAnsi="Times New Roman"/>
                  <w:sz w:val="24"/>
                  <w:szCs w:val="24"/>
                </w:rPr>
                <w:t>http://markbook.chat.ru</w:t>
              </w:r>
            </w:hyperlink>
          </w:p>
          <w:p w:rsidR="007C047E" w:rsidRPr="007C047E" w:rsidRDefault="00832533" w:rsidP="007C047E">
            <w:pPr>
              <w:spacing w:after="0" w:line="240" w:lineRule="auto"/>
              <w:contextualSpacing/>
              <w:jc w:val="both"/>
              <w:rPr>
                <w:rFonts w:ascii="Times New Roman" w:hAnsi="Times New Roman"/>
                <w:sz w:val="24"/>
                <w:szCs w:val="24"/>
              </w:rPr>
            </w:pPr>
            <w:hyperlink r:id="rId182"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math</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Материалы по математике в Единой коллекции цифровых образовательных ресурсов</w:t>
            </w:r>
          </w:p>
          <w:p w:rsidR="007C047E" w:rsidRPr="007C047E" w:rsidRDefault="00832533" w:rsidP="007C047E">
            <w:pPr>
              <w:spacing w:after="0" w:line="240" w:lineRule="auto"/>
              <w:contextualSpacing/>
              <w:jc w:val="both"/>
              <w:rPr>
                <w:rFonts w:ascii="Times New Roman" w:hAnsi="Times New Roman"/>
                <w:sz w:val="24"/>
                <w:szCs w:val="24"/>
              </w:rPr>
            </w:pPr>
            <w:hyperlink r:id="rId183"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school</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collection</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collection</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matematika</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Московский центр непрерывного математического образования</w:t>
            </w:r>
          </w:p>
          <w:p w:rsidR="007C047E" w:rsidRPr="007C047E" w:rsidRDefault="00832533" w:rsidP="007C047E">
            <w:pPr>
              <w:spacing w:after="0" w:line="240" w:lineRule="auto"/>
              <w:contextualSpacing/>
              <w:jc w:val="both"/>
              <w:rPr>
                <w:rFonts w:ascii="Times New Roman" w:hAnsi="Times New Roman"/>
                <w:sz w:val="24"/>
                <w:szCs w:val="24"/>
              </w:rPr>
            </w:pPr>
            <w:hyperlink r:id="rId184"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mccme</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Вся элементарная математика: Средняя математическая интернет-школа</w:t>
            </w:r>
          </w:p>
          <w:p w:rsidR="007C047E" w:rsidRPr="007C047E" w:rsidRDefault="00832533" w:rsidP="007C047E">
            <w:pPr>
              <w:spacing w:after="0" w:line="240" w:lineRule="auto"/>
              <w:contextualSpacing/>
              <w:jc w:val="both"/>
              <w:rPr>
                <w:rFonts w:ascii="Times New Roman" w:hAnsi="Times New Roman"/>
                <w:sz w:val="24"/>
                <w:szCs w:val="24"/>
              </w:rPr>
            </w:pPr>
            <w:hyperlink r:id="rId185"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bymath</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net</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 xml:space="preserve">Газета «Математика» Издательского дома «Первое сентября» </w:t>
            </w:r>
            <w:hyperlink r:id="rId186"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mat</w:t>
              </w:r>
              <w:r w:rsidR="007C047E" w:rsidRPr="007C047E">
                <w:rPr>
                  <w:rStyle w:val="aa"/>
                  <w:rFonts w:ascii="Times New Roman" w:hAnsi="Times New Roman"/>
                  <w:bCs/>
                  <w:sz w:val="24"/>
                  <w:szCs w:val="24"/>
                </w:rPr>
                <w:t>.1</w:t>
              </w:r>
              <w:r w:rsidR="007C047E" w:rsidRPr="007C047E">
                <w:rPr>
                  <w:rStyle w:val="aa"/>
                  <w:rFonts w:ascii="Times New Roman" w:hAnsi="Times New Roman"/>
                  <w:bCs/>
                  <w:sz w:val="24"/>
                  <w:szCs w:val="24"/>
                  <w:lang w:val="en-US"/>
                </w:rPr>
                <w:t>september</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p>
          <w:p w:rsidR="007C047E" w:rsidRPr="007C047E" w:rsidRDefault="007C047E" w:rsidP="007C047E">
            <w:pPr>
              <w:spacing w:after="0" w:line="240" w:lineRule="auto"/>
              <w:contextualSpacing/>
              <w:jc w:val="both"/>
              <w:rPr>
                <w:rFonts w:ascii="Times New Roman" w:hAnsi="Times New Roman"/>
                <w:sz w:val="24"/>
                <w:szCs w:val="24"/>
              </w:rPr>
            </w:pPr>
            <w:r w:rsidRPr="007C047E">
              <w:rPr>
                <w:rStyle w:val="51"/>
                <w:rFonts w:eastAsia="Calibri"/>
                <w:sz w:val="24"/>
                <w:szCs w:val="24"/>
              </w:rPr>
              <w:t>ЕГЭ по математике: подготовка к тестированию</w:t>
            </w:r>
          </w:p>
          <w:p w:rsidR="007C047E" w:rsidRPr="007C047E" w:rsidRDefault="00832533" w:rsidP="007C047E">
            <w:pPr>
              <w:spacing w:after="0" w:line="240" w:lineRule="auto"/>
              <w:contextualSpacing/>
              <w:jc w:val="both"/>
              <w:rPr>
                <w:rFonts w:ascii="Times New Roman" w:hAnsi="Times New Roman"/>
                <w:sz w:val="24"/>
                <w:szCs w:val="24"/>
              </w:rPr>
            </w:pPr>
            <w:hyperlink r:id="rId187"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uztest</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Задачи по геометрии: информационно-поисковая система</w:t>
            </w:r>
          </w:p>
          <w:p w:rsidR="007C047E" w:rsidRPr="007C047E" w:rsidRDefault="00832533" w:rsidP="007C047E">
            <w:pPr>
              <w:spacing w:after="0" w:line="240" w:lineRule="auto"/>
              <w:contextualSpacing/>
              <w:jc w:val="both"/>
              <w:rPr>
                <w:rFonts w:ascii="Times New Roman" w:hAnsi="Times New Roman"/>
                <w:sz w:val="24"/>
                <w:szCs w:val="24"/>
              </w:rPr>
            </w:pPr>
            <w:hyperlink r:id="rId188"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zadachi</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mccme</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 xml:space="preserve">Интернет-проект «Задачи» </w:t>
            </w:r>
            <w:hyperlink r:id="rId189"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problems</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Компьютерная математика в школе</w:t>
            </w:r>
          </w:p>
          <w:p w:rsidR="007C047E" w:rsidRPr="007C047E" w:rsidRDefault="00832533" w:rsidP="007C047E">
            <w:pPr>
              <w:spacing w:after="0" w:line="240" w:lineRule="auto"/>
              <w:contextualSpacing/>
              <w:jc w:val="both"/>
              <w:rPr>
                <w:rFonts w:ascii="Times New Roman" w:hAnsi="Times New Roman"/>
                <w:sz w:val="24"/>
                <w:szCs w:val="24"/>
              </w:rPr>
            </w:pPr>
            <w:hyperlink r:id="rId190"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of</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computermath</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Математика в «Открытом колледже»</w:t>
            </w:r>
          </w:p>
          <w:p w:rsidR="007C047E" w:rsidRPr="007C047E" w:rsidRDefault="00832533" w:rsidP="007C047E">
            <w:pPr>
              <w:spacing w:after="0" w:line="240" w:lineRule="auto"/>
              <w:contextualSpacing/>
              <w:jc w:val="both"/>
              <w:rPr>
                <w:rFonts w:ascii="Times New Roman" w:hAnsi="Times New Roman"/>
                <w:sz w:val="24"/>
                <w:szCs w:val="24"/>
              </w:rPr>
            </w:pPr>
            <w:hyperlink r:id="rId191"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hyperlink>
            <w:r w:rsidR="007C047E" w:rsidRPr="007C047E">
              <w:rPr>
                <w:rStyle w:val="52"/>
                <w:rFonts w:eastAsia="Calibri"/>
                <w:b w:val="0"/>
                <w:sz w:val="24"/>
                <w:szCs w:val="24"/>
                <w:lang w:val="ru-RU"/>
              </w:rPr>
              <w:t xml:space="preserve"> </w:t>
            </w:r>
            <w:r w:rsidR="007C047E" w:rsidRPr="007C047E">
              <w:rPr>
                <w:rStyle w:val="52"/>
                <w:rFonts w:eastAsia="Calibri"/>
                <w:b w:val="0"/>
                <w:sz w:val="24"/>
                <w:szCs w:val="24"/>
              </w:rPr>
              <w:t>mathematics</w:t>
            </w:r>
            <w:r w:rsidR="007C047E" w:rsidRPr="007C047E">
              <w:rPr>
                <w:rStyle w:val="52"/>
                <w:rFonts w:eastAsia="Calibri"/>
                <w:b w:val="0"/>
                <w:sz w:val="24"/>
                <w:szCs w:val="24"/>
                <w:lang w:val="ru-RU"/>
              </w:rPr>
              <w:t>.</w:t>
            </w:r>
            <w:r w:rsidR="007C047E" w:rsidRPr="007C047E">
              <w:rPr>
                <w:rStyle w:val="52"/>
                <w:rFonts w:eastAsia="Calibri"/>
                <w:b w:val="0"/>
                <w:sz w:val="24"/>
                <w:szCs w:val="24"/>
              </w:rPr>
              <w:t>ru</w:t>
            </w:r>
            <w:r w:rsidR="007C047E" w:rsidRPr="007C047E">
              <w:rPr>
                <w:rStyle w:val="52"/>
                <w:rFonts w:eastAsia="Calibri"/>
                <w:b w:val="0"/>
                <w:sz w:val="24"/>
                <w:szCs w:val="24"/>
                <w:lang w:val="ru-RU"/>
              </w:rPr>
              <w:t xml:space="preserve"> </w:t>
            </w:r>
            <w:r w:rsidR="007C047E" w:rsidRPr="007C047E">
              <w:rPr>
                <w:rStyle w:val="51"/>
                <w:rFonts w:eastAsia="Calibri"/>
                <w:sz w:val="24"/>
                <w:szCs w:val="24"/>
              </w:rPr>
              <w:t xml:space="preserve">Математика в помощь школьнику и студенту (тесты по математике </w:t>
            </w:r>
            <w:r w:rsidR="007C047E" w:rsidRPr="007C047E">
              <w:rPr>
                <w:rStyle w:val="51"/>
                <w:rFonts w:eastAsia="Calibri"/>
                <w:sz w:val="24"/>
                <w:szCs w:val="24"/>
                <w:lang w:val="en-US"/>
              </w:rPr>
              <w:t>online</w:t>
            </w:r>
            <w:r w:rsidR="007C047E" w:rsidRPr="007C047E">
              <w:rPr>
                <w:rStyle w:val="51"/>
                <w:rFonts w:eastAsia="Calibri"/>
                <w:sz w:val="24"/>
                <w:szCs w:val="24"/>
              </w:rPr>
              <w:t>)</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Информатика и ИКТ:</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 Шафрин Ю. Информационные технологии М. Высшая Школа 2013 </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Гришин В.Н. Панфилова  Е.Е. Информационные технологии в профессиональной деятельности. М.: ФОРУМ: ИНФРА-М,2007 </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Михеева Е.В. Информационные технологии в профессиональной деятельности. М.: Академия 2014 </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 xml:space="preserve">Михеева Е.В. Информационные технологии в профессиональной деятельности экономиста и бухгалтера. М.: Академия </w:t>
            </w:r>
          </w:p>
          <w:p w:rsidR="007C047E" w:rsidRPr="007C047E" w:rsidRDefault="007C047E" w:rsidP="007C047E">
            <w:pPr>
              <w:pStyle w:val="ConsPlusCell"/>
              <w:contextualSpacing/>
              <w:jc w:val="both"/>
              <w:rPr>
                <w:rFonts w:ascii="Times New Roman" w:hAnsi="Times New Roman" w:cs="Times New Roman"/>
                <w:sz w:val="24"/>
                <w:szCs w:val="24"/>
                <w:lang w:eastAsia="en-US"/>
              </w:rPr>
            </w:pPr>
            <w:r w:rsidRPr="007C047E">
              <w:rPr>
                <w:rFonts w:ascii="Times New Roman" w:hAnsi="Times New Roman" w:cs="Times New Roman"/>
                <w:sz w:val="24"/>
                <w:szCs w:val="24"/>
                <w:lang w:eastAsia="en-US"/>
              </w:rPr>
              <w:t>Электронный ресурс:</w:t>
            </w:r>
          </w:p>
          <w:p w:rsidR="007C047E" w:rsidRPr="007C047E" w:rsidRDefault="00832533" w:rsidP="007C047E">
            <w:pPr>
              <w:spacing w:after="0" w:line="240" w:lineRule="auto"/>
              <w:contextualSpacing/>
              <w:jc w:val="both"/>
              <w:rPr>
                <w:rFonts w:ascii="Times New Roman" w:hAnsi="Times New Roman"/>
                <w:sz w:val="24"/>
                <w:szCs w:val="24"/>
              </w:rPr>
            </w:pPr>
            <w:hyperlink r:id="rId192" w:history="1">
              <w:r w:rsidR="007C047E" w:rsidRPr="007C047E">
                <w:rPr>
                  <w:rStyle w:val="aa"/>
                  <w:rFonts w:ascii="Times New Roman" w:hAnsi="Times New Roman"/>
                  <w:sz w:val="24"/>
                  <w:szCs w:val="24"/>
                </w:rPr>
                <w:t>http://markbook.chat.ru</w:t>
              </w:r>
            </w:hyperlink>
          </w:p>
          <w:p w:rsidR="007C047E" w:rsidRPr="007C047E" w:rsidRDefault="00832533" w:rsidP="007C047E">
            <w:pPr>
              <w:spacing w:after="0" w:line="240" w:lineRule="auto"/>
              <w:contextualSpacing/>
              <w:jc w:val="both"/>
              <w:rPr>
                <w:rFonts w:ascii="Times New Roman" w:hAnsi="Times New Roman"/>
                <w:sz w:val="24"/>
                <w:szCs w:val="24"/>
              </w:rPr>
            </w:pPr>
            <w:hyperlink r:id="rId193"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hyperlink>
            <w:r w:rsidR="007C047E" w:rsidRPr="007C047E">
              <w:rPr>
                <w:rStyle w:val="52"/>
                <w:rFonts w:eastAsia="Calibri"/>
                <w:b w:val="0"/>
                <w:sz w:val="24"/>
                <w:szCs w:val="24"/>
                <w:lang w:val="ru-RU"/>
              </w:rPr>
              <w:t xml:space="preserve">. </w:t>
            </w:r>
            <w:r w:rsidR="007C047E" w:rsidRPr="007C047E">
              <w:rPr>
                <w:rStyle w:val="52"/>
                <w:rFonts w:eastAsia="Calibri"/>
                <w:b w:val="0"/>
                <w:sz w:val="24"/>
                <w:szCs w:val="24"/>
              </w:rPr>
              <w:t>ict</w:t>
            </w:r>
            <w:r w:rsidR="007C047E" w:rsidRPr="007C047E">
              <w:rPr>
                <w:rStyle w:val="52"/>
                <w:rFonts w:eastAsia="Calibri"/>
                <w:b w:val="0"/>
                <w:sz w:val="24"/>
                <w:szCs w:val="24"/>
                <w:lang w:val="ru-RU"/>
              </w:rPr>
              <w:t>.</w:t>
            </w:r>
            <w:r w:rsidR="007C047E" w:rsidRPr="007C047E">
              <w:rPr>
                <w:rStyle w:val="52"/>
                <w:rFonts w:eastAsia="Calibri"/>
                <w:b w:val="0"/>
                <w:sz w:val="24"/>
                <w:szCs w:val="24"/>
              </w:rPr>
              <w:t>edu</w:t>
            </w:r>
            <w:r w:rsidR="007C047E" w:rsidRPr="007C047E">
              <w:rPr>
                <w:rStyle w:val="52"/>
                <w:rFonts w:eastAsia="Calibri"/>
                <w:b w:val="0"/>
                <w:sz w:val="24"/>
                <w:szCs w:val="24"/>
                <w:lang w:val="ru-RU"/>
              </w:rPr>
              <w:t>.</w:t>
            </w:r>
            <w:r w:rsidR="007C047E" w:rsidRPr="007C047E">
              <w:rPr>
                <w:rStyle w:val="52"/>
                <w:rFonts w:eastAsia="Calibri"/>
                <w:b w:val="0"/>
                <w:sz w:val="24"/>
                <w:szCs w:val="24"/>
              </w:rPr>
              <w:t>ru</w:t>
            </w:r>
            <w:r w:rsidR="007C047E" w:rsidRPr="007C047E">
              <w:rPr>
                <w:rStyle w:val="52"/>
                <w:rFonts w:eastAsia="Calibri"/>
                <w:b w:val="0"/>
                <w:sz w:val="24"/>
                <w:szCs w:val="24"/>
                <w:lang w:val="ru-RU"/>
              </w:rPr>
              <w:t xml:space="preserve"> </w:t>
            </w:r>
            <w:r w:rsidR="007C047E" w:rsidRPr="007C047E">
              <w:rPr>
                <w:rStyle w:val="51"/>
                <w:rFonts w:eastAsia="Calibri"/>
                <w:sz w:val="24"/>
                <w:szCs w:val="24"/>
              </w:rPr>
              <w:t>Информационные образовательные технологии: блог-портал</w:t>
            </w:r>
          </w:p>
          <w:p w:rsidR="007C047E" w:rsidRPr="007C047E" w:rsidRDefault="00832533" w:rsidP="007C047E">
            <w:pPr>
              <w:spacing w:after="0" w:line="240" w:lineRule="auto"/>
              <w:contextualSpacing/>
              <w:jc w:val="both"/>
              <w:rPr>
                <w:rFonts w:ascii="Times New Roman" w:hAnsi="Times New Roman"/>
                <w:sz w:val="24"/>
                <w:szCs w:val="24"/>
              </w:rPr>
            </w:pPr>
            <w:hyperlink r:id="rId194"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iot</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Отраслевая система мониторинга и сертификации компьютерной грамотности и ИКТ-компетентности</w:t>
            </w:r>
          </w:p>
          <w:p w:rsidR="007C047E" w:rsidRPr="007C047E" w:rsidRDefault="00832533" w:rsidP="007C047E">
            <w:pPr>
              <w:spacing w:after="0" w:line="240" w:lineRule="auto"/>
              <w:contextualSpacing/>
              <w:jc w:val="both"/>
              <w:rPr>
                <w:rFonts w:ascii="Times New Roman" w:hAnsi="Times New Roman"/>
                <w:sz w:val="24"/>
                <w:szCs w:val="24"/>
              </w:rPr>
            </w:pPr>
            <w:hyperlink r:id="rId195"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icttest</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edu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Проект «Информатизация системы образования» Национального фонда подготовки кадров</w:t>
            </w:r>
          </w:p>
          <w:p w:rsidR="007C047E" w:rsidRPr="007C047E" w:rsidRDefault="00832533" w:rsidP="007C047E">
            <w:pPr>
              <w:spacing w:after="0" w:line="240" w:lineRule="auto"/>
              <w:contextualSpacing/>
              <w:jc w:val="both"/>
              <w:rPr>
                <w:rFonts w:ascii="Times New Roman" w:hAnsi="Times New Roman"/>
                <w:sz w:val="24"/>
                <w:szCs w:val="24"/>
              </w:rPr>
            </w:pPr>
            <w:hyperlink r:id="rId196"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portal</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ntf</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Проект «Пакет программного обеспечения для образовательных учреждений России»</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Право:</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Абдулаев М.И. СПБ Питер,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Румынина В.В. Основы права М. Инфра 2014.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Меньшов В.Л. Основы права М. Инфра 2014.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Шатулла В.И., Сытинская В.В.Основы права М.: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ГАРАНТ</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Экономика:</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Слагода В.Г. Основы экономической теории. М:ФОРУМ :ИНФРА- 2011</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Тальнишних Т.Г. . Основы экономической теории.М.: Академия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Бардовский В.П. Экономическая теория  М:ФОРУМ :ИНФРА-, 2013</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Океанова З.К. Основы экономической теории. М:ФОРУМ :ИНФРА-,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spacing w:after="0" w:line="240" w:lineRule="auto"/>
              <w:contextualSpacing/>
              <w:jc w:val="both"/>
              <w:rPr>
                <w:rFonts w:ascii="Times New Roman" w:hAnsi="Times New Roman"/>
                <w:sz w:val="24"/>
                <w:szCs w:val="24"/>
              </w:rPr>
            </w:pPr>
            <w:hyperlink r:id="rId197" w:history="1">
              <w:r w:rsidR="007C047E" w:rsidRPr="007C047E">
                <w:rPr>
                  <w:rStyle w:val="aa"/>
                  <w:rFonts w:ascii="Times New Roman" w:hAnsi="Times New Roman"/>
                  <w:sz w:val="24"/>
                  <w:szCs w:val="24"/>
                </w:rPr>
                <w:t>http://www.intuit.ru/department/economics/inmecin/</w:t>
              </w:r>
            </w:hyperlink>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ГАРАНТ</w:t>
            </w:r>
          </w:p>
          <w:p w:rsidR="007C047E" w:rsidRPr="007C047E" w:rsidRDefault="00832533" w:rsidP="007C047E">
            <w:pPr>
              <w:spacing w:after="0" w:line="240" w:lineRule="auto"/>
              <w:contextualSpacing/>
              <w:jc w:val="both"/>
              <w:rPr>
                <w:rFonts w:ascii="Times New Roman" w:hAnsi="Times New Roman"/>
                <w:sz w:val="24"/>
                <w:szCs w:val="24"/>
              </w:rPr>
            </w:pPr>
            <w:hyperlink r:id="rId198"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www</w:t>
              </w:r>
            </w:hyperlink>
            <w:r w:rsidR="007C047E" w:rsidRPr="007C047E">
              <w:rPr>
                <w:rStyle w:val="52"/>
                <w:rFonts w:eastAsia="Calibri"/>
                <w:b w:val="0"/>
                <w:sz w:val="24"/>
                <w:szCs w:val="24"/>
                <w:lang w:val="ru-RU"/>
              </w:rPr>
              <w:t xml:space="preserve"> </w:t>
            </w:r>
            <w:r w:rsidR="007C047E" w:rsidRPr="007C047E">
              <w:rPr>
                <w:rStyle w:val="52"/>
                <w:rFonts w:eastAsia="Calibri"/>
                <w:b w:val="0"/>
                <w:sz w:val="24"/>
                <w:szCs w:val="24"/>
              </w:rPr>
              <w:t>azbukafinansov</w:t>
            </w:r>
            <w:r w:rsidR="007C047E" w:rsidRPr="007C047E">
              <w:rPr>
                <w:rStyle w:val="52"/>
                <w:rFonts w:eastAsia="Calibri"/>
                <w:b w:val="0"/>
                <w:sz w:val="24"/>
                <w:szCs w:val="24"/>
                <w:lang w:val="ru-RU"/>
              </w:rPr>
              <w:t xml:space="preserve">. </w:t>
            </w:r>
            <w:r w:rsidR="007C047E" w:rsidRPr="007C047E">
              <w:rPr>
                <w:rStyle w:val="52"/>
                <w:rFonts w:eastAsia="Calibri"/>
                <w:b w:val="0"/>
                <w:sz w:val="24"/>
                <w:szCs w:val="24"/>
              </w:rPr>
              <w:t>ru</w:t>
            </w:r>
            <w:r w:rsidR="007C047E" w:rsidRPr="007C047E">
              <w:rPr>
                <w:rStyle w:val="52"/>
                <w:rFonts w:eastAsia="Calibri"/>
                <w:b w:val="0"/>
                <w:sz w:val="24"/>
                <w:szCs w:val="24"/>
                <w:lang w:val="ru-RU"/>
              </w:rPr>
              <w:t xml:space="preserve"> </w:t>
            </w:r>
            <w:r w:rsidR="007C047E" w:rsidRPr="007C047E">
              <w:rPr>
                <w:rStyle w:val="51"/>
                <w:rFonts w:eastAsia="Calibri"/>
                <w:sz w:val="24"/>
                <w:szCs w:val="24"/>
              </w:rPr>
              <w:t>Библиотека экономической и деловой литературы</w:t>
            </w:r>
          </w:p>
          <w:p w:rsidR="007C047E" w:rsidRPr="007C047E" w:rsidRDefault="00832533" w:rsidP="007C047E">
            <w:pPr>
              <w:pStyle w:val="59"/>
              <w:shd w:val="clear" w:color="auto" w:fill="auto"/>
              <w:spacing w:before="0" w:line="240" w:lineRule="auto"/>
              <w:ind w:firstLine="0"/>
              <w:contextualSpacing/>
              <w:rPr>
                <w:sz w:val="24"/>
                <w:szCs w:val="24"/>
              </w:rPr>
            </w:pPr>
            <w:hyperlink r:id="rId199" w:history="1">
              <w:r w:rsidR="007C047E" w:rsidRPr="007C047E">
                <w:rPr>
                  <w:rStyle w:val="aa"/>
                  <w:sz w:val="24"/>
                  <w:szCs w:val="24"/>
                  <w:lang w:val="en-US"/>
                </w:rPr>
                <w:t>http</w:t>
              </w:r>
              <w:r w:rsidR="007C047E" w:rsidRPr="007C047E">
                <w:rPr>
                  <w:rStyle w:val="aa"/>
                  <w:sz w:val="24"/>
                  <w:szCs w:val="24"/>
                </w:rPr>
                <w:t>://</w:t>
              </w:r>
              <w:r w:rsidR="007C047E" w:rsidRPr="007C047E">
                <w:rPr>
                  <w:rStyle w:val="aa"/>
                  <w:sz w:val="24"/>
                  <w:szCs w:val="24"/>
                  <w:lang w:val="en-US"/>
                </w:rPr>
                <w:t>ek</w:t>
              </w:r>
              <w:r w:rsidR="007C047E" w:rsidRPr="007C047E">
                <w:rPr>
                  <w:rStyle w:val="aa"/>
                  <w:sz w:val="24"/>
                  <w:szCs w:val="24"/>
                </w:rPr>
                <w:t>-</w:t>
              </w:r>
              <w:r w:rsidR="007C047E" w:rsidRPr="007C047E">
                <w:rPr>
                  <w:rStyle w:val="aa"/>
                  <w:sz w:val="24"/>
                  <w:szCs w:val="24"/>
                  <w:lang w:val="en-US"/>
                </w:rPr>
                <w:t>lit</w:t>
              </w:r>
              <w:r w:rsidR="007C047E" w:rsidRPr="007C047E">
                <w:rPr>
                  <w:rStyle w:val="aa"/>
                  <w:sz w:val="24"/>
                  <w:szCs w:val="24"/>
                </w:rPr>
                <w:t>.</w:t>
              </w:r>
              <w:r w:rsidR="007C047E" w:rsidRPr="007C047E">
                <w:rPr>
                  <w:rStyle w:val="aa"/>
                  <w:sz w:val="24"/>
                  <w:szCs w:val="24"/>
                  <w:lang w:val="en-US"/>
                </w:rPr>
                <w:t>narod</w:t>
              </w:r>
              <w:r w:rsidR="007C047E" w:rsidRPr="007C047E">
                <w:rPr>
                  <w:rStyle w:val="aa"/>
                  <w:sz w:val="24"/>
                  <w:szCs w:val="24"/>
                </w:rPr>
                <w:t>.</w:t>
              </w:r>
              <w:r w:rsidR="007C047E" w:rsidRPr="007C047E">
                <w:rPr>
                  <w:rStyle w:val="aa"/>
                  <w:sz w:val="24"/>
                  <w:szCs w:val="24"/>
                  <w:lang w:val="en-US"/>
                </w:rPr>
                <w:t>ru</w:t>
              </w:r>
            </w:hyperlink>
          </w:p>
          <w:p w:rsidR="007C047E" w:rsidRPr="007C047E" w:rsidRDefault="007C047E" w:rsidP="007C047E">
            <w:pPr>
              <w:spacing w:after="0" w:line="240" w:lineRule="auto"/>
              <w:contextualSpacing/>
              <w:jc w:val="both"/>
              <w:rPr>
                <w:rFonts w:ascii="Times New Roman" w:hAnsi="Times New Roman"/>
                <w:sz w:val="24"/>
                <w:szCs w:val="24"/>
              </w:rPr>
            </w:pPr>
            <w:r w:rsidRPr="007C047E">
              <w:rPr>
                <w:rStyle w:val="51"/>
                <w:rFonts w:eastAsia="Calibri"/>
                <w:sz w:val="24"/>
                <w:szCs w:val="24"/>
              </w:rPr>
              <w:t>Библиотека Экономической школы</w:t>
            </w:r>
          </w:p>
          <w:p w:rsidR="007C047E" w:rsidRPr="007C047E" w:rsidRDefault="00832533" w:rsidP="007C047E">
            <w:pPr>
              <w:spacing w:after="0" w:line="240" w:lineRule="auto"/>
              <w:contextualSpacing/>
              <w:jc w:val="both"/>
              <w:rPr>
                <w:rStyle w:val="51"/>
                <w:rFonts w:eastAsia="Calibri"/>
                <w:b/>
                <w:sz w:val="24"/>
                <w:szCs w:val="24"/>
              </w:rPr>
            </w:pPr>
            <w:hyperlink r:id="rId200" w:history="1">
              <w:r w:rsidR="007C047E" w:rsidRPr="007C047E">
                <w:rPr>
                  <w:rStyle w:val="aa"/>
                  <w:rFonts w:ascii="Times New Roman" w:hAnsi="Times New Roman"/>
                  <w:bCs/>
                  <w:sz w:val="24"/>
                  <w:szCs w:val="24"/>
                  <w:lang w:val="en-US"/>
                </w:rPr>
                <w:t>http</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sei</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e</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stile</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ru</w:t>
              </w:r>
              <w:r w:rsidR="007C047E" w:rsidRPr="007C047E">
                <w:rPr>
                  <w:rStyle w:val="aa"/>
                  <w:rFonts w:ascii="Times New Roman" w:hAnsi="Times New Roman"/>
                  <w:bCs/>
                  <w:sz w:val="24"/>
                  <w:szCs w:val="24"/>
                </w:rPr>
                <w:t>/</w:t>
              </w:r>
              <w:r w:rsidR="007C047E" w:rsidRPr="007C047E">
                <w:rPr>
                  <w:rStyle w:val="aa"/>
                  <w:rFonts w:ascii="Times New Roman" w:hAnsi="Times New Roman"/>
                  <w:bCs/>
                  <w:sz w:val="24"/>
                  <w:szCs w:val="24"/>
                  <w:lang w:val="en-US"/>
                </w:rPr>
                <w:t>home</w:t>
              </w:r>
            </w:hyperlink>
            <w:r w:rsidR="007C047E" w:rsidRPr="007C047E">
              <w:rPr>
                <w:rStyle w:val="52"/>
                <w:rFonts w:eastAsia="Calibri"/>
                <w:b w:val="0"/>
                <w:sz w:val="24"/>
                <w:szCs w:val="24"/>
                <w:lang w:val="ru-RU"/>
              </w:rPr>
              <w:t xml:space="preserve"> </w:t>
            </w:r>
            <w:r w:rsidR="007C047E" w:rsidRPr="007C047E">
              <w:rPr>
                <w:rStyle w:val="51"/>
                <w:rFonts w:eastAsia="Calibri"/>
                <w:sz w:val="24"/>
                <w:szCs w:val="24"/>
              </w:rPr>
              <w:t>Федеральный образовательный портал «Экономика. Социология. Менеджмент»</w:t>
            </w:r>
          </w:p>
          <w:p w:rsidR="007C047E" w:rsidRPr="007C047E" w:rsidRDefault="007C047E" w:rsidP="007C047E">
            <w:pPr>
              <w:spacing w:after="0" w:line="240" w:lineRule="auto"/>
              <w:contextualSpacing/>
              <w:jc w:val="both"/>
              <w:rPr>
                <w:rFonts w:ascii="Times New Roman" w:hAnsi="Times New Roman"/>
                <w:sz w:val="24"/>
                <w:szCs w:val="24"/>
              </w:rPr>
            </w:pPr>
            <w:r w:rsidRPr="007C047E">
              <w:rPr>
                <w:rStyle w:val="51"/>
                <w:rFonts w:eastAsia="Calibri"/>
                <w:sz w:val="24"/>
                <w:szCs w:val="24"/>
              </w:rPr>
              <w:t xml:space="preserve"> </w:t>
            </w:r>
            <w:hyperlink r:id="rId201" w:history="1">
              <w:r w:rsidRPr="007C047E">
                <w:rPr>
                  <w:rStyle w:val="aa"/>
                  <w:rFonts w:ascii="Times New Roman" w:hAnsi="Times New Roman"/>
                  <w:bCs/>
                  <w:sz w:val="24"/>
                  <w:szCs w:val="24"/>
                  <w:lang w:val="en-US"/>
                </w:rPr>
                <w:t>http</w:t>
              </w:r>
              <w:r w:rsidRPr="007C047E">
                <w:rPr>
                  <w:rStyle w:val="aa"/>
                  <w:rFonts w:ascii="Times New Roman" w:hAnsi="Times New Roman"/>
                  <w:bCs/>
                  <w:sz w:val="24"/>
                  <w:szCs w:val="24"/>
                </w:rPr>
                <w:t>://</w:t>
              </w:r>
              <w:r w:rsidRPr="007C047E">
                <w:rPr>
                  <w:rStyle w:val="aa"/>
                  <w:rFonts w:ascii="Times New Roman" w:hAnsi="Times New Roman"/>
                  <w:bCs/>
                  <w:sz w:val="24"/>
                  <w:szCs w:val="24"/>
                  <w:lang w:val="en-US"/>
                </w:rPr>
                <w:t>ecsocman</w:t>
              </w:r>
              <w:r w:rsidRPr="007C047E">
                <w:rPr>
                  <w:rStyle w:val="aa"/>
                  <w:rFonts w:ascii="Times New Roman" w:hAnsi="Times New Roman"/>
                  <w:bCs/>
                  <w:sz w:val="24"/>
                  <w:szCs w:val="24"/>
                </w:rPr>
                <w:t>.</w:t>
              </w:r>
              <w:r w:rsidRPr="007C047E">
                <w:rPr>
                  <w:rStyle w:val="aa"/>
                  <w:rFonts w:ascii="Times New Roman" w:hAnsi="Times New Roman"/>
                  <w:bCs/>
                  <w:sz w:val="24"/>
                  <w:szCs w:val="24"/>
                  <w:lang w:val="en-US"/>
                </w:rPr>
                <w:t>edu</w:t>
              </w:r>
              <w:r w:rsidRPr="007C047E">
                <w:rPr>
                  <w:rStyle w:val="aa"/>
                  <w:rFonts w:ascii="Times New Roman" w:hAnsi="Times New Roman"/>
                  <w:bCs/>
                  <w:sz w:val="24"/>
                  <w:szCs w:val="24"/>
                </w:rPr>
                <w:t>.</w:t>
              </w:r>
              <w:r w:rsidRPr="007C047E">
                <w:rPr>
                  <w:rStyle w:val="aa"/>
                  <w:rFonts w:ascii="Times New Roman" w:hAnsi="Times New Roman"/>
                  <w:bCs/>
                  <w:sz w:val="24"/>
                  <w:szCs w:val="24"/>
                  <w:lang w:val="en-US"/>
                </w:rPr>
                <w:t>ru</w:t>
              </w:r>
            </w:hyperlink>
            <w:r w:rsidRPr="00F52B28">
              <w:rPr>
                <w:rStyle w:val="52"/>
                <w:rFonts w:eastAsia="Calibri"/>
                <w:b w:val="0"/>
                <w:sz w:val="24"/>
                <w:szCs w:val="24"/>
                <w:lang w:val="ru-RU"/>
              </w:rPr>
              <w:t xml:space="preserve"> </w:t>
            </w:r>
            <w:r w:rsidRPr="007C047E">
              <w:rPr>
                <w:rStyle w:val="51"/>
                <w:rFonts w:eastAsia="Calibri"/>
                <w:sz w:val="24"/>
                <w:szCs w:val="24"/>
              </w:rPr>
              <w:t>Бизнес и технологии</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Основы деловой культуры:</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Кошевая, И.П., Канке, А.А. Профессиональная этика и психология делового общения. - М:ФОРУМ :ИНФРА- 2011</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Лисенкова, О.Ю.  Этика и психология деловых отношений. М.: Дрофа, 2011</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http://eidos.ru/olymp/law/</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Основы бухгалтерского учета:</w:t>
            </w:r>
          </w:p>
          <w:p w:rsidR="007C047E" w:rsidRPr="007C047E"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7C047E">
              <w:rPr>
                <w:rFonts w:ascii="Times New Roman" w:hAnsi="Times New Roman"/>
                <w:sz w:val="24"/>
                <w:szCs w:val="24"/>
              </w:rPr>
              <w:t>Богаченко В.М., Кириллова Н.А. Бухгалтерский учет для ССУЗОВ. М.: Изд. «Проспект», 2011</w:t>
            </w:r>
          </w:p>
          <w:p w:rsidR="007C047E" w:rsidRPr="007C047E"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7C047E">
              <w:rPr>
                <w:rFonts w:ascii="Times New Roman" w:hAnsi="Times New Roman"/>
                <w:sz w:val="24"/>
                <w:szCs w:val="24"/>
              </w:rPr>
              <w:t>Геворкян Е.А. Бухгалтерский учет товарных операций в торговле: учебное пособие. М.: ИКЦ «Маркетинг», 2013</w:t>
            </w:r>
          </w:p>
          <w:p w:rsidR="007C047E" w:rsidRPr="007C047E"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7C047E">
              <w:rPr>
                <w:rFonts w:ascii="Times New Roman" w:hAnsi="Times New Roman"/>
                <w:sz w:val="24"/>
                <w:szCs w:val="24"/>
              </w:rPr>
              <w:t>Качкова О.Е., Писаренко А.С. Бухгалтерский учет в торговле. М.: «Академия», 2011</w:t>
            </w:r>
          </w:p>
          <w:p w:rsidR="007C047E" w:rsidRPr="007C047E"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sz w:val="24"/>
                <w:szCs w:val="24"/>
              </w:rPr>
            </w:pPr>
            <w:r w:rsidRPr="007C047E">
              <w:rPr>
                <w:rFonts w:ascii="Times New Roman" w:hAnsi="Times New Roman"/>
                <w:sz w:val="24"/>
                <w:szCs w:val="24"/>
              </w:rPr>
              <w:t xml:space="preserve">Информационно-аналитическое электронное издание в области </w:t>
            </w:r>
            <w:r w:rsidRPr="007C047E">
              <w:rPr>
                <w:rFonts w:ascii="Times New Roman" w:hAnsi="Times New Roman"/>
                <w:bCs/>
                <w:sz w:val="24"/>
                <w:szCs w:val="24"/>
              </w:rPr>
              <w:t>бухгалтерского</w:t>
            </w:r>
            <w:r w:rsidRPr="007C047E">
              <w:rPr>
                <w:rFonts w:ascii="Times New Roman" w:hAnsi="Times New Roman"/>
                <w:sz w:val="24"/>
                <w:szCs w:val="24"/>
              </w:rPr>
              <w:t xml:space="preserve"> учета и налогообложения [Электронный ресурс] </w:t>
            </w:r>
            <w:r w:rsidRPr="007C047E">
              <w:rPr>
                <w:rFonts w:ascii="Times New Roman" w:hAnsi="Times New Roman"/>
                <w:bCs/>
                <w:sz w:val="24"/>
                <w:szCs w:val="24"/>
              </w:rPr>
              <w:t xml:space="preserve">– Режим доступа: </w:t>
            </w:r>
            <w:hyperlink r:id="rId202" w:history="1">
              <w:r w:rsidRPr="007C047E">
                <w:rPr>
                  <w:rStyle w:val="aa"/>
                  <w:rFonts w:ascii="Times New Roman" w:hAnsi="Times New Roman"/>
                  <w:sz w:val="24"/>
                  <w:szCs w:val="24"/>
                </w:rPr>
                <w:t>http://www.buhgalteria.ru/</w:t>
              </w:r>
            </w:hyperlink>
            <w:r w:rsidRPr="007C047E">
              <w:rPr>
                <w:rFonts w:ascii="Times New Roman" w:hAnsi="Times New Roman"/>
                <w:bCs/>
                <w:sz w:val="24"/>
                <w:szCs w:val="24"/>
              </w:rPr>
              <w:t>.</w:t>
            </w:r>
          </w:p>
          <w:p w:rsidR="007C047E" w:rsidRPr="007C047E"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4"/>
                <w:szCs w:val="24"/>
              </w:rPr>
            </w:pPr>
            <w:r w:rsidRPr="007C047E">
              <w:rPr>
                <w:rFonts w:ascii="Times New Roman" w:hAnsi="Times New Roman"/>
                <w:bCs/>
                <w:sz w:val="24"/>
                <w:szCs w:val="24"/>
              </w:rPr>
              <w:t>Портал</w:t>
            </w:r>
            <w:r w:rsidRPr="007C047E">
              <w:rPr>
                <w:rFonts w:ascii="Times New Roman" w:hAnsi="Times New Roman"/>
                <w:sz w:val="24"/>
                <w:szCs w:val="24"/>
              </w:rPr>
              <w:t xml:space="preserve"> «</w:t>
            </w:r>
            <w:r w:rsidRPr="007C047E">
              <w:rPr>
                <w:rFonts w:ascii="Times New Roman" w:hAnsi="Times New Roman"/>
                <w:bCs/>
                <w:sz w:val="24"/>
                <w:szCs w:val="24"/>
              </w:rPr>
              <w:t>Бухгалтерия</w:t>
            </w:r>
            <w:r w:rsidRPr="007C047E">
              <w:rPr>
                <w:rFonts w:ascii="Times New Roman" w:hAnsi="Times New Roman"/>
                <w:sz w:val="24"/>
                <w:szCs w:val="24"/>
              </w:rPr>
              <w:t xml:space="preserve"> Онлайн» [Электронный ресурс] </w:t>
            </w:r>
            <w:r w:rsidRPr="007C047E">
              <w:rPr>
                <w:rFonts w:ascii="Times New Roman" w:hAnsi="Times New Roman"/>
                <w:bCs/>
                <w:sz w:val="24"/>
                <w:szCs w:val="24"/>
              </w:rPr>
              <w:t xml:space="preserve">– Режим доступа: </w:t>
            </w:r>
            <w:hyperlink r:id="rId203" w:history="1">
              <w:r w:rsidRPr="007C047E">
                <w:rPr>
                  <w:rStyle w:val="aa"/>
                  <w:rFonts w:ascii="Times New Roman" w:hAnsi="Times New Roman"/>
                  <w:sz w:val="24"/>
                  <w:szCs w:val="24"/>
                </w:rPr>
                <w:t>http://www.buhonline.ru/</w:t>
              </w:r>
            </w:hyperlink>
            <w:r w:rsidRPr="007C047E">
              <w:rPr>
                <w:rFonts w:ascii="Times New Roman" w:hAnsi="Times New Roman"/>
                <w:bCs/>
                <w:sz w:val="24"/>
                <w:szCs w:val="24"/>
              </w:rPr>
              <w:t>.</w:t>
            </w:r>
          </w:p>
          <w:p w:rsidR="007C047E" w:rsidRPr="007C047E" w:rsidRDefault="007C047E" w:rsidP="007C0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aps/>
                <w:sz w:val="24"/>
                <w:szCs w:val="24"/>
              </w:rPr>
            </w:pPr>
            <w:r w:rsidRPr="007C047E">
              <w:rPr>
                <w:rFonts w:ascii="Times New Roman" w:hAnsi="Times New Roman"/>
                <w:sz w:val="24"/>
                <w:szCs w:val="24"/>
              </w:rPr>
              <w:t xml:space="preserve">Портал информационной поддержки ведения бухгалтерского учета в малом бизнесе [Электронный ресурс] </w:t>
            </w:r>
            <w:r w:rsidRPr="007C047E">
              <w:rPr>
                <w:rFonts w:ascii="Times New Roman" w:hAnsi="Times New Roman"/>
                <w:bCs/>
                <w:sz w:val="24"/>
                <w:szCs w:val="24"/>
              </w:rPr>
              <w:t xml:space="preserve">– Режим доступа: </w:t>
            </w:r>
            <w:hyperlink r:id="rId204" w:history="1">
              <w:r w:rsidRPr="007C047E">
                <w:rPr>
                  <w:rStyle w:val="aa"/>
                  <w:rFonts w:ascii="Times New Roman" w:hAnsi="Times New Roman"/>
                  <w:sz w:val="24"/>
                  <w:szCs w:val="24"/>
                </w:rPr>
                <w:t>http://www.businessuchet.ru/</w:t>
              </w:r>
            </w:hyperlink>
            <w:r w:rsidRPr="007C047E">
              <w:rPr>
                <w:rFonts w:ascii="Times New Roman" w:hAnsi="Times New Roman"/>
                <w:sz w:val="24"/>
                <w:szCs w:val="24"/>
              </w:rPr>
              <w:t>.</w:t>
            </w:r>
          </w:p>
        </w:tc>
      </w:tr>
      <w:tr w:rsidR="007C047E" w:rsidRPr="007C047E" w:rsidTr="007C047E">
        <w:tc>
          <w:tcPr>
            <w:tcW w:w="15450" w:type="dxa"/>
          </w:tcPr>
          <w:p w:rsidR="007C047E" w:rsidRPr="007C047E" w:rsidRDefault="007C047E" w:rsidP="007C047E">
            <w:pPr>
              <w:pStyle w:val="a3"/>
              <w:ind w:left="0"/>
              <w:jc w:val="both"/>
              <w:rPr>
                <w:rFonts w:ascii="Times New Roman" w:hAnsi="Times New Roman"/>
                <w:b/>
                <w:sz w:val="24"/>
                <w:szCs w:val="24"/>
              </w:rPr>
            </w:pPr>
            <w:r w:rsidRPr="007C047E">
              <w:rPr>
                <w:rFonts w:ascii="Times New Roman" w:hAnsi="Times New Roman"/>
                <w:b/>
                <w:sz w:val="24"/>
                <w:szCs w:val="24"/>
              </w:rPr>
              <w:t>Организация и технология розничной торговли:</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Брагина Л.А. Технология розничной торговли. М.: Академия, 2011</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Памбухчиянц О.В. Технология розничной торговли. М.: Дашков и К,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http://school-db.informika.ru – Единая коллекция цифровых образовательных ресурсов</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 fccior/edu.ru/ - Федеральный центр информационно- образовательных ресурс</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lang w:val="en-US"/>
              </w:rPr>
              <w:t>www</w:t>
            </w:r>
            <w:r w:rsidRPr="007C047E">
              <w:rPr>
                <w:rFonts w:ascii="Times New Roman" w:hAnsi="Times New Roman"/>
                <w:sz w:val="24"/>
                <w:szCs w:val="24"/>
              </w:rPr>
              <w:t>?</w:t>
            </w:r>
            <w:r w:rsidRPr="007C047E">
              <w:rPr>
                <w:rFonts w:ascii="Times New Roman" w:hAnsi="Times New Roman"/>
                <w:sz w:val="24"/>
                <w:szCs w:val="24"/>
                <w:lang w:val="en-US"/>
              </w:rPr>
              <w:t>gsen</w:t>
            </w:r>
            <w:r w:rsidRPr="007C047E">
              <w:rPr>
                <w:rFonts w:ascii="Times New Roman" w:hAnsi="Times New Roman"/>
                <w:sz w:val="24"/>
                <w:szCs w:val="24"/>
              </w:rPr>
              <w:t>.</w:t>
            </w:r>
            <w:r w:rsidRPr="007C047E">
              <w:rPr>
                <w:rFonts w:ascii="Times New Roman" w:hAnsi="Times New Roman"/>
                <w:sz w:val="24"/>
                <w:szCs w:val="24"/>
                <w:lang w:val="en-US"/>
              </w:rPr>
              <w:t>ru</w:t>
            </w:r>
            <w:r w:rsidRPr="007C047E">
              <w:rPr>
                <w:rFonts w:ascii="Times New Roman" w:hAnsi="Times New Roman"/>
                <w:sz w:val="24"/>
                <w:szCs w:val="24"/>
              </w:rPr>
              <w:t>-сайт Федеральной службы по надзору в сфере защиты прав потребителей и благополучия человека</w:t>
            </w:r>
          </w:p>
        </w:tc>
      </w:tr>
      <w:tr w:rsidR="007C047E" w:rsidRPr="007C047E" w:rsidTr="007C047E">
        <w:tc>
          <w:tcPr>
            <w:tcW w:w="15450" w:type="dxa"/>
          </w:tcPr>
          <w:p w:rsidR="007C047E" w:rsidRPr="007C047E" w:rsidRDefault="007C047E" w:rsidP="007C047E">
            <w:pPr>
              <w:pStyle w:val="a3"/>
              <w:ind w:left="0"/>
              <w:jc w:val="both"/>
              <w:rPr>
                <w:rFonts w:ascii="Times New Roman" w:hAnsi="Times New Roman"/>
                <w:b/>
                <w:sz w:val="24"/>
                <w:szCs w:val="24"/>
              </w:rPr>
            </w:pPr>
            <w:r w:rsidRPr="007C047E">
              <w:rPr>
                <w:rFonts w:ascii="Times New Roman" w:hAnsi="Times New Roman"/>
                <w:b/>
                <w:sz w:val="24"/>
                <w:szCs w:val="24"/>
              </w:rPr>
              <w:t>Санитария и гигиена:</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Воробьева Е.В., Санитария и гигиена в торговле. М.: Экономика, 2011</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Мармузова  Л.В. основы микробиологии, санитарии и гигиены в пищевой промышленности .М.: Академия, 2013</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lang w:val="en-US"/>
              </w:rPr>
              <w:t>www</w:t>
            </w:r>
            <w:r w:rsidRPr="007C047E">
              <w:rPr>
                <w:rFonts w:ascii="Times New Roman" w:hAnsi="Times New Roman"/>
                <w:sz w:val="24"/>
                <w:szCs w:val="24"/>
              </w:rPr>
              <w:t>?</w:t>
            </w:r>
            <w:r w:rsidRPr="007C047E">
              <w:rPr>
                <w:rFonts w:ascii="Times New Roman" w:hAnsi="Times New Roman"/>
                <w:sz w:val="24"/>
                <w:szCs w:val="24"/>
                <w:lang w:val="en-US"/>
              </w:rPr>
              <w:t>gsen</w:t>
            </w:r>
            <w:r w:rsidRPr="007C047E">
              <w:rPr>
                <w:rFonts w:ascii="Times New Roman" w:hAnsi="Times New Roman"/>
                <w:sz w:val="24"/>
                <w:szCs w:val="24"/>
              </w:rPr>
              <w:t>.</w:t>
            </w:r>
            <w:r w:rsidRPr="007C047E">
              <w:rPr>
                <w:rFonts w:ascii="Times New Roman" w:hAnsi="Times New Roman"/>
                <w:sz w:val="24"/>
                <w:szCs w:val="24"/>
                <w:lang w:val="en-US"/>
              </w:rPr>
              <w:t>ru</w:t>
            </w:r>
            <w:r w:rsidRPr="007C047E">
              <w:rPr>
                <w:rFonts w:ascii="Times New Roman" w:hAnsi="Times New Roman"/>
                <w:sz w:val="24"/>
                <w:szCs w:val="24"/>
              </w:rPr>
              <w:t>-сайт Федеральной службы по надзору в сфере защиты прав потребителей и благополучия человека</w:t>
            </w:r>
          </w:p>
        </w:tc>
      </w:tr>
      <w:tr w:rsidR="007C047E" w:rsidRPr="007C047E" w:rsidTr="007C047E">
        <w:tc>
          <w:tcPr>
            <w:tcW w:w="15450" w:type="dxa"/>
          </w:tcPr>
          <w:p w:rsidR="007C047E" w:rsidRPr="007C047E" w:rsidRDefault="007C047E" w:rsidP="007C047E">
            <w:pPr>
              <w:pStyle w:val="a3"/>
              <w:ind w:left="0"/>
              <w:jc w:val="both"/>
              <w:rPr>
                <w:rFonts w:ascii="Times New Roman" w:hAnsi="Times New Roman"/>
                <w:b/>
                <w:sz w:val="24"/>
                <w:szCs w:val="24"/>
              </w:rPr>
            </w:pPr>
            <w:r w:rsidRPr="007C047E">
              <w:rPr>
                <w:rFonts w:ascii="Times New Roman" w:hAnsi="Times New Roman"/>
                <w:b/>
                <w:sz w:val="24"/>
                <w:szCs w:val="24"/>
              </w:rPr>
              <w:t>Безопасность жизнедеятельности:</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Фатыхов Д.В., БелеховА.Н. Охрана труда в торговле, общественном питании, пищевых производствах в малом бизнесе и быту. М.: Академия, 2012</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http://www.superidea.ru/intel/memo.htm</w:t>
            </w:r>
          </w:p>
        </w:tc>
      </w:tr>
      <w:tr w:rsidR="007C047E" w:rsidRPr="007C047E" w:rsidTr="007C047E">
        <w:tc>
          <w:tcPr>
            <w:tcW w:w="15450" w:type="dxa"/>
          </w:tcPr>
          <w:p w:rsidR="007C047E" w:rsidRPr="007C047E" w:rsidRDefault="007C047E" w:rsidP="007C047E">
            <w:pPr>
              <w:pStyle w:val="a3"/>
              <w:ind w:left="0"/>
              <w:jc w:val="both"/>
              <w:rPr>
                <w:rFonts w:ascii="Times New Roman" w:hAnsi="Times New Roman"/>
                <w:b/>
                <w:sz w:val="24"/>
                <w:szCs w:val="24"/>
              </w:rPr>
            </w:pPr>
            <w:r w:rsidRPr="007C047E">
              <w:rPr>
                <w:rFonts w:ascii="Times New Roman" w:hAnsi="Times New Roman"/>
                <w:b/>
                <w:sz w:val="24"/>
                <w:szCs w:val="24"/>
              </w:rPr>
              <w:t>Защита прав потребителей:</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Брагина Л.А. Технология розничной торговли. М.: Академия, 2011</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Памбухчиянц О.В. Технология розничной торговли. М.: Дашков и К, 2012</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http://school-db.informika.ru – Единая коллекция цифровых образовательных ресурсов</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 fccior/edu.ru/ - Федеральный центр информационно- образовательных ресурс</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lang w:val="en-US"/>
              </w:rPr>
              <w:t>www</w:t>
            </w:r>
            <w:r w:rsidRPr="007C047E">
              <w:rPr>
                <w:rFonts w:ascii="Times New Roman" w:hAnsi="Times New Roman"/>
                <w:sz w:val="24"/>
                <w:szCs w:val="24"/>
              </w:rPr>
              <w:t>-</w:t>
            </w:r>
            <w:r w:rsidRPr="007C047E">
              <w:rPr>
                <w:rFonts w:ascii="Times New Roman" w:hAnsi="Times New Roman"/>
                <w:sz w:val="24"/>
                <w:szCs w:val="24"/>
                <w:lang w:val="en-US"/>
              </w:rPr>
              <w:t>gsen</w:t>
            </w:r>
            <w:r w:rsidRPr="007C047E">
              <w:rPr>
                <w:rFonts w:ascii="Times New Roman" w:hAnsi="Times New Roman"/>
                <w:sz w:val="24"/>
                <w:szCs w:val="24"/>
              </w:rPr>
              <w:t>.</w:t>
            </w:r>
            <w:r w:rsidRPr="007C047E">
              <w:rPr>
                <w:rFonts w:ascii="Times New Roman" w:hAnsi="Times New Roman"/>
                <w:sz w:val="24"/>
                <w:szCs w:val="24"/>
                <w:lang w:val="en-US"/>
              </w:rPr>
              <w:t>ru</w:t>
            </w:r>
            <w:r w:rsidRPr="007C047E">
              <w:rPr>
                <w:rFonts w:ascii="Times New Roman" w:hAnsi="Times New Roman"/>
                <w:sz w:val="24"/>
                <w:szCs w:val="24"/>
              </w:rPr>
              <w:t>-сайт Федеральной службы по надзору в сфере защиты прав потребителей и благополучия человека</w:t>
            </w:r>
          </w:p>
        </w:tc>
      </w:tr>
      <w:tr w:rsidR="007C047E" w:rsidRPr="007C047E" w:rsidTr="007C047E">
        <w:tc>
          <w:tcPr>
            <w:tcW w:w="15450" w:type="dxa"/>
          </w:tcPr>
          <w:p w:rsidR="007C047E" w:rsidRPr="007C047E" w:rsidRDefault="007C047E" w:rsidP="007C047E">
            <w:pPr>
              <w:pStyle w:val="a3"/>
              <w:ind w:left="0"/>
              <w:jc w:val="both"/>
              <w:rPr>
                <w:rFonts w:ascii="Times New Roman" w:hAnsi="Times New Roman"/>
                <w:b/>
                <w:sz w:val="24"/>
                <w:szCs w:val="24"/>
              </w:rPr>
            </w:pPr>
            <w:r w:rsidRPr="007C047E">
              <w:rPr>
                <w:rFonts w:ascii="Times New Roman" w:hAnsi="Times New Roman"/>
                <w:b/>
                <w:sz w:val="24"/>
                <w:szCs w:val="24"/>
              </w:rPr>
              <w:t>Основы бизнеса и предпринимательства:</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Баранов В.П.,Бобр П.Ф. Формирование навыков малого предпринимательства учащихся НПО. М.: ИФРА, 2011</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Елиферов В.Г., Репин В.В. Бизнес-процессы: регламентация и управление. М.: ИНФРА-М, 2012</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832533" w:rsidP="007C047E">
            <w:pPr>
              <w:pStyle w:val="a3"/>
              <w:ind w:left="0"/>
              <w:jc w:val="both"/>
              <w:rPr>
                <w:rFonts w:ascii="Times New Roman" w:hAnsi="Times New Roman"/>
                <w:sz w:val="24"/>
                <w:szCs w:val="24"/>
              </w:rPr>
            </w:pPr>
            <w:hyperlink r:id="rId205" w:history="1">
              <w:r w:rsidR="007C047E" w:rsidRPr="007C047E">
                <w:rPr>
                  <w:rStyle w:val="aa"/>
                  <w:rFonts w:ascii="Times New Roman" w:hAnsi="Times New Roman"/>
                  <w:sz w:val="24"/>
                  <w:szCs w:val="24"/>
                </w:rPr>
                <w:t>http://www.businessvoc.ru</w:t>
              </w:r>
            </w:hyperlink>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ГАРАНТ</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МДК 01.01 Розничная торговля непродовольственными товарами:</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Арустамов Э.А. Техничнское оснащение торговых организаций. М.: Академия, 2012</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Брагина Л.А. Технология розничной торговли. М.: Академия, 2012</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Памбухчиянц О.В. Технология розничной торговли. М.: Дашков и К, 2013</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Неверов А.М. Товароведение и организация продажи непродовольственных товаров. М.: Академия, 2014</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http://school-db.informika.ru – Единая коллекция цифровых образовательных ресурсов</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 fccior/edu.ru/ - Федеральный центр информационно- образовательных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lang w:val="en-US"/>
              </w:rPr>
              <w:t>www</w:t>
            </w:r>
            <w:r w:rsidRPr="007C047E">
              <w:rPr>
                <w:rFonts w:ascii="Times New Roman" w:hAnsi="Times New Roman"/>
                <w:sz w:val="24"/>
                <w:szCs w:val="24"/>
              </w:rPr>
              <w:t>-</w:t>
            </w:r>
            <w:r w:rsidRPr="007C047E">
              <w:rPr>
                <w:rFonts w:ascii="Times New Roman" w:hAnsi="Times New Roman"/>
                <w:sz w:val="24"/>
                <w:szCs w:val="24"/>
                <w:lang w:val="en-US"/>
              </w:rPr>
              <w:t>gsen</w:t>
            </w:r>
            <w:r w:rsidRPr="007C047E">
              <w:rPr>
                <w:rFonts w:ascii="Times New Roman" w:hAnsi="Times New Roman"/>
                <w:sz w:val="24"/>
                <w:szCs w:val="24"/>
              </w:rPr>
              <w:t>.</w:t>
            </w:r>
            <w:r w:rsidRPr="007C047E">
              <w:rPr>
                <w:rFonts w:ascii="Times New Roman" w:hAnsi="Times New Roman"/>
                <w:sz w:val="24"/>
                <w:szCs w:val="24"/>
                <w:lang w:val="en-US"/>
              </w:rPr>
              <w:t>ru</w:t>
            </w:r>
            <w:r w:rsidRPr="007C047E">
              <w:rPr>
                <w:rFonts w:ascii="Times New Roman" w:hAnsi="Times New Roman"/>
                <w:sz w:val="24"/>
                <w:szCs w:val="24"/>
              </w:rPr>
              <w:t>-сайт Федеральной службы по надзору в сфере защиты прав потребителей и благополучия человека</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ГАРАНТ</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МДК 02.01 Розничная торговля продовольственными товарами:</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Арустамов Э.А. Техническое оснащение торговых организаций. М.: Академия, 2012</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Брагина Л.А. Технология розничной торговли. М.: Академия, 2011</w:t>
            </w:r>
          </w:p>
          <w:p w:rsidR="007C047E" w:rsidRPr="007C047E" w:rsidRDefault="007C047E" w:rsidP="007C047E">
            <w:pPr>
              <w:pStyle w:val="a3"/>
              <w:ind w:left="0"/>
              <w:jc w:val="both"/>
              <w:rPr>
                <w:rFonts w:ascii="Times New Roman" w:hAnsi="Times New Roman"/>
                <w:sz w:val="24"/>
                <w:szCs w:val="24"/>
              </w:rPr>
            </w:pPr>
            <w:r w:rsidRPr="007C047E">
              <w:rPr>
                <w:rFonts w:ascii="Times New Roman" w:hAnsi="Times New Roman"/>
                <w:sz w:val="24"/>
                <w:szCs w:val="24"/>
              </w:rPr>
              <w:t>Новикова А.М. Товароведение и организация продажи продовольственных товаров. М.: Академия, 2013</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http://school-db.informika.ru – Единая коллекция цифровых образовательных ресурсов</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 fccior/edu.ru/ - Федеральный центр информационно- образовательных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lang w:val="en-US"/>
              </w:rPr>
              <w:t>www</w:t>
            </w:r>
            <w:r w:rsidRPr="007C047E">
              <w:rPr>
                <w:rFonts w:ascii="Times New Roman" w:hAnsi="Times New Roman"/>
                <w:sz w:val="24"/>
                <w:szCs w:val="24"/>
              </w:rPr>
              <w:t>-</w:t>
            </w:r>
            <w:r w:rsidRPr="007C047E">
              <w:rPr>
                <w:rFonts w:ascii="Times New Roman" w:hAnsi="Times New Roman"/>
                <w:sz w:val="24"/>
                <w:szCs w:val="24"/>
                <w:lang w:val="en-US"/>
              </w:rPr>
              <w:t>gsen</w:t>
            </w:r>
            <w:r w:rsidRPr="007C047E">
              <w:rPr>
                <w:rFonts w:ascii="Times New Roman" w:hAnsi="Times New Roman"/>
                <w:sz w:val="24"/>
                <w:szCs w:val="24"/>
              </w:rPr>
              <w:t>.</w:t>
            </w:r>
            <w:r w:rsidRPr="007C047E">
              <w:rPr>
                <w:rFonts w:ascii="Times New Roman" w:hAnsi="Times New Roman"/>
                <w:sz w:val="24"/>
                <w:szCs w:val="24"/>
                <w:lang w:val="en-US"/>
              </w:rPr>
              <w:t>ru</w:t>
            </w:r>
            <w:r w:rsidRPr="007C047E">
              <w:rPr>
                <w:rFonts w:ascii="Times New Roman" w:hAnsi="Times New Roman"/>
                <w:sz w:val="24"/>
                <w:szCs w:val="24"/>
              </w:rPr>
              <w:t>-сайт Федеральной службы по надзору в сфере защиты прав потребителей и благополучия человека</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ГАРАНТ</w:t>
            </w:r>
          </w:p>
        </w:tc>
      </w:tr>
      <w:tr w:rsidR="007C047E" w:rsidRPr="007C047E" w:rsidTr="007C047E">
        <w:tc>
          <w:tcPr>
            <w:tcW w:w="15450" w:type="dxa"/>
          </w:tcPr>
          <w:p w:rsidR="007C047E" w:rsidRPr="007C047E" w:rsidRDefault="007C047E" w:rsidP="007C047E">
            <w:pPr>
              <w:spacing w:after="0" w:line="240" w:lineRule="auto"/>
              <w:contextualSpacing/>
              <w:jc w:val="both"/>
              <w:rPr>
                <w:rFonts w:ascii="Times New Roman" w:hAnsi="Times New Roman"/>
                <w:b/>
                <w:sz w:val="24"/>
                <w:szCs w:val="24"/>
              </w:rPr>
            </w:pPr>
            <w:r w:rsidRPr="007C047E">
              <w:rPr>
                <w:rFonts w:ascii="Times New Roman" w:hAnsi="Times New Roman"/>
                <w:b/>
                <w:sz w:val="24"/>
                <w:szCs w:val="24"/>
              </w:rPr>
              <w:t>МДК 03.01 Эксплуатация контрольно-кассовой техники:</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Косарева Г.С. Контролер-кассир торгового зала. М.: Академия, 2011</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Косолапова Н.В. оборудование предприятий торговли для продажи товаров. М.: Академия, 2013</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Никитченко Л.И. Контрольно-кассовые машины. М.: Академия, 2011</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Электронный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http://school-db.informika.ru – Единая коллекция цифровых образовательных ресурсов</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.http: fccior/edu.ru/ - Федеральный центр информационно- образовательных ресурс</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lang w:val="en-US"/>
              </w:rPr>
              <w:t>www</w:t>
            </w:r>
            <w:r w:rsidRPr="007C047E">
              <w:rPr>
                <w:rFonts w:ascii="Times New Roman" w:hAnsi="Times New Roman"/>
                <w:sz w:val="24"/>
                <w:szCs w:val="24"/>
              </w:rPr>
              <w:t>-</w:t>
            </w:r>
            <w:r w:rsidRPr="007C047E">
              <w:rPr>
                <w:rFonts w:ascii="Times New Roman" w:hAnsi="Times New Roman"/>
                <w:sz w:val="24"/>
                <w:szCs w:val="24"/>
                <w:lang w:val="en-US"/>
              </w:rPr>
              <w:t>gsen</w:t>
            </w:r>
            <w:r w:rsidRPr="007C047E">
              <w:rPr>
                <w:rFonts w:ascii="Times New Roman" w:hAnsi="Times New Roman"/>
                <w:sz w:val="24"/>
                <w:szCs w:val="24"/>
              </w:rPr>
              <w:t>.</w:t>
            </w:r>
            <w:r w:rsidRPr="007C047E">
              <w:rPr>
                <w:rFonts w:ascii="Times New Roman" w:hAnsi="Times New Roman"/>
                <w:sz w:val="24"/>
                <w:szCs w:val="24"/>
                <w:lang w:val="en-US"/>
              </w:rPr>
              <w:t>ru</w:t>
            </w:r>
            <w:r w:rsidRPr="007C047E">
              <w:rPr>
                <w:rFonts w:ascii="Times New Roman" w:hAnsi="Times New Roman"/>
                <w:sz w:val="24"/>
                <w:szCs w:val="24"/>
              </w:rPr>
              <w:t>-сайт Федеральной службы по надзору в сфере защиты прав потребителей и благополучия человека</w:t>
            </w:r>
          </w:p>
          <w:p w:rsidR="007C047E" w:rsidRPr="007C047E" w:rsidRDefault="007C047E" w:rsidP="007C047E">
            <w:pPr>
              <w:spacing w:after="0" w:line="240" w:lineRule="auto"/>
              <w:contextualSpacing/>
              <w:jc w:val="both"/>
              <w:rPr>
                <w:rFonts w:ascii="Times New Roman" w:hAnsi="Times New Roman"/>
                <w:sz w:val="24"/>
                <w:szCs w:val="24"/>
              </w:rPr>
            </w:pPr>
            <w:r w:rsidRPr="007C047E">
              <w:rPr>
                <w:rFonts w:ascii="Times New Roman" w:hAnsi="Times New Roman"/>
                <w:sz w:val="24"/>
                <w:szCs w:val="24"/>
              </w:rPr>
              <w:t>ГАРАНТ</w:t>
            </w:r>
          </w:p>
        </w:tc>
      </w:tr>
    </w:tbl>
    <w:p w:rsidR="007C047E" w:rsidRDefault="007C047E" w:rsidP="007C047E">
      <w:pPr>
        <w:pStyle w:val="a3"/>
        <w:jc w:val="left"/>
        <w:rPr>
          <w:rFonts w:ascii="Times New Roman" w:hAnsi="Times New Roman"/>
          <w:sz w:val="28"/>
          <w:szCs w:val="28"/>
        </w:rPr>
        <w:sectPr w:rsidR="007C047E" w:rsidSect="00D165A9">
          <w:pgSz w:w="16838" w:h="11906" w:orient="landscape"/>
          <w:pgMar w:top="567" w:right="567" w:bottom="1418" w:left="567" w:header="709" w:footer="709" w:gutter="0"/>
          <w:cols w:space="708"/>
          <w:docGrid w:linePitch="360"/>
        </w:sectPr>
      </w:pPr>
    </w:p>
    <w:p w:rsidR="00784642" w:rsidRPr="00980C8E" w:rsidRDefault="00784642" w:rsidP="008B7DE8">
      <w:pPr>
        <w:pStyle w:val="a3"/>
        <w:numPr>
          <w:ilvl w:val="1"/>
          <w:numId w:val="123"/>
        </w:numPr>
        <w:rPr>
          <w:rFonts w:ascii="Times New Roman" w:hAnsi="Times New Roman"/>
          <w:b/>
          <w:sz w:val="24"/>
          <w:szCs w:val="24"/>
        </w:rPr>
      </w:pPr>
      <w:r w:rsidRPr="00980C8E">
        <w:rPr>
          <w:rFonts w:ascii="Times New Roman" w:hAnsi="Times New Roman"/>
          <w:b/>
          <w:sz w:val="24"/>
          <w:szCs w:val="24"/>
        </w:rPr>
        <w:t>Требования к материально- техническому обеспечению процесса</w:t>
      </w:r>
    </w:p>
    <w:p w:rsidR="00784642" w:rsidRPr="007C047E" w:rsidRDefault="00784642" w:rsidP="00784642">
      <w:pPr>
        <w:pStyle w:val="a3"/>
        <w:tabs>
          <w:tab w:val="left" w:pos="540"/>
        </w:tabs>
        <w:ind w:left="0" w:firstLine="539"/>
        <w:jc w:val="both"/>
        <w:rPr>
          <w:rFonts w:ascii="Times New Roman" w:hAnsi="Times New Roman"/>
          <w:b/>
          <w:sz w:val="24"/>
          <w:szCs w:val="24"/>
        </w:rPr>
      </w:pPr>
      <w:r w:rsidRPr="007C047E">
        <w:rPr>
          <w:rFonts w:ascii="Times New Roman" w:hAnsi="Times New Roman"/>
          <w:bCs/>
          <w:sz w:val="24"/>
          <w:szCs w:val="24"/>
        </w:rPr>
        <w:t>КГБПОУ «Троицкий агротехнический техникум»</w:t>
      </w:r>
      <w:r w:rsidRPr="007C047E">
        <w:rPr>
          <w:rFonts w:ascii="Times New Roman" w:hAnsi="Times New Roman"/>
          <w:sz w:val="24"/>
          <w:szCs w:val="24"/>
        </w:rPr>
        <w:t xml:space="preserve">, реализующий основную профессиональную образовательную программу по профессии </w:t>
      </w:r>
      <w:r w:rsidRPr="007C047E">
        <w:rPr>
          <w:rFonts w:ascii="Times New Roman" w:hAnsi="Times New Roman"/>
          <w:bCs/>
          <w:sz w:val="24"/>
          <w:szCs w:val="24"/>
        </w:rPr>
        <w:t>38.01.02 Продавец, контролёр-кассир</w:t>
      </w:r>
      <w:r w:rsidRPr="007C047E">
        <w:rPr>
          <w:rFonts w:ascii="Times New Roman" w:hAnsi="Times New Roman"/>
          <w:sz w:val="24"/>
          <w:szCs w:val="24"/>
        </w:rPr>
        <w:t>,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техникума. Материально-техническое обеспечение соответствует действующим санитарным и противопожарным нормам.</w:t>
      </w:r>
    </w:p>
    <w:p w:rsidR="00784642" w:rsidRPr="007C047E" w:rsidRDefault="00784642" w:rsidP="00784642">
      <w:pPr>
        <w:pStyle w:val="a3"/>
        <w:tabs>
          <w:tab w:val="left" w:pos="540"/>
        </w:tabs>
        <w:ind w:left="0" w:firstLine="539"/>
        <w:jc w:val="both"/>
        <w:rPr>
          <w:rFonts w:ascii="Times New Roman" w:hAnsi="Times New Roman"/>
          <w:sz w:val="24"/>
          <w:szCs w:val="24"/>
        </w:rPr>
      </w:pPr>
      <w:r w:rsidRPr="007C047E">
        <w:rPr>
          <w:rFonts w:ascii="Times New Roman" w:hAnsi="Times New Roman"/>
          <w:sz w:val="24"/>
          <w:szCs w:val="24"/>
        </w:rPr>
        <w:t>Реализация ППКРС обеспечивает:</w:t>
      </w:r>
    </w:p>
    <w:p w:rsidR="00784642" w:rsidRPr="007C047E" w:rsidRDefault="00784642" w:rsidP="00784642">
      <w:pPr>
        <w:pStyle w:val="a3"/>
        <w:tabs>
          <w:tab w:val="left" w:pos="540"/>
        </w:tabs>
        <w:ind w:left="0" w:firstLine="539"/>
        <w:jc w:val="both"/>
        <w:rPr>
          <w:rFonts w:ascii="Times New Roman" w:hAnsi="Times New Roman"/>
          <w:sz w:val="24"/>
          <w:szCs w:val="24"/>
        </w:rPr>
      </w:pPr>
      <w:r w:rsidRPr="007C047E">
        <w:rPr>
          <w:rFonts w:ascii="Times New Roman" w:hAnsi="Times New Roman"/>
          <w:sz w:val="24"/>
          <w:szCs w:val="24"/>
        </w:rPr>
        <w:t>- выполнение обучающимся лабораторных работ и практических занятий, включая как обязательный компонент практические задания с использованием персональных компьютеров;</w:t>
      </w:r>
    </w:p>
    <w:p w:rsidR="00784642" w:rsidRPr="007C047E" w:rsidRDefault="00784642" w:rsidP="00784642">
      <w:pPr>
        <w:pStyle w:val="a3"/>
        <w:ind w:left="0" w:firstLine="539"/>
        <w:jc w:val="both"/>
        <w:rPr>
          <w:rFonts w:ascii="Times New Roman" w:hAnsi="Times New Roman"/>
          <w:sz w:val="24"/>
          <w:szCs w:val="24"/>
        </w:rPr>
      </w:pPr>
      <w:r w:rsidRPr="007C047E">
        <w:rPr>
          <w:rFonts w:ascii="Times New Roman" w:hAnsi="Times New Roman"/>
          <w:sz w:val="24"/>
          <w:szCs w:val="24"/>
        </w:rPr>
        <w:t>освоение обучающимся профессиональных модулей в условиях созданной соответствующей образовательной среды в  техникуме;</w:t>
      </w:r>
    </w:p>
    <w:p w:rsidR="00784642" w:rsidRPr="007C047E" w:rsidRDefault="00784642" w:rsidP="00784642">
      <w:pPr>
        <w:pStyle w:val="a3"/>
        <w:ind w:left="0" w:firstLine="539"/>
        <w:jc w:val="both"/>
        <w:rPr>
          <w:rFonts w:ascii="Times New Roman" w:hAnsi="Times New Roman"/>
          <w:sz w:val="24"/>
          <w:szCs w:val="24"/>
        </w:rPr>
      </w:pPr>
      <w:r w:rsidRPr="007C047E">
        <w:rPr>
          <w:rFonts w:ascii="Times New Roman" w:hAnsi="Times New Roman"/>
          <w:sz w:val="24"/>
          <w:szCs w:val="24"/>
        </w:rPr>
        <w:t>Образовательное учреждение обеспечено необходимым комплектом лицензионного программного обеспечения.</w:t>
      </w:r>
    </w:p>
    <w:p w:rsidR="00784642" w:rsidRDefault="00784642" w:rsidP="00784642">
      <w:pPr>
        <w:pStyle w:val="Style91"/>
        <w:widowControl/>
        <w:spacing w:before="53" w:line="240" w:lineRule="auto"/>
        <w:ind w:left="974"/>
        <w:jc w:val="both"/>
        <w:rPr>
          <w:sz w:val="23"/>
          <w:szCs w:val="23"/>
        </w:rPr>
      </w:pPr>
    </w:p>
    <w:p w:rsidR="00784642" w:rsidRDefault="00784642" w:rsidP="00784642">
      <w:pPr>
        <w:pStyle w:val="Style91"/>
        <w:widowControl/>
        <w:spacing w:before="53" w:line="240" w:lineRule="auto"/>
        <w:ind w:left="974"/>
        <w:jc w:val="both"/>
        <w:rPr>
          <w:rStyle w:val="FontStyle171"/>
        </w:rPr>
      </w:pPr>
      <w:r>
        <w:rPr>
          <w:rStyle w:val="FontStyle171"/>
        </w:rPr>
        <w:t>Перечень кабинетов, лабораторий, мастерских и других помещений</w:t>
      </w:r>
    </w:p>
    <w:p w:rsidR="00784642" w:rsidRDefault="00784642" w:rsidP="00784642">
      <w:pPr>
        <w:spacing w:after="278" w:line="1" w:lineRule="exact"/>
        <w:rPr>
          <w:sz w:val="2"/>
          <w:szCs w:val="2"/>
        </w:rPr>
      </w:pPr>
    </w:p>
    <w:tbl>
      <w:tblPr>
        <w:tblW w:w="10489" w:type="dxa"/>
        <w:tblInd w:w="324" w:type="dxa"/>
        <w:tblLayout w:type="fixed"/>
        <w:tblCellMar>
          <w:left w:w="40" w:type="dxa"/>
          <w:right w:w="40" w:type="dxa"/>
        </w:tblCellMar>
        <w:tblLook w:val="0000" w:firstRow="0" w:lastRow="0" w:firstColumn="0" w:lastColumn="0" w:noHBand="0" w:noVBand="0"/>
      </w:tblPr>
      <w:tblGrid>
        <w:gridCol w:w="425"/>
        <w:gridCol w:w="1701"/>
        <w:gridCol w:w="2126"/>
        <w:gridCol w:w="4253"/>
        <w:gridCol w:w="1134"/>
        <w:gridCol w:w="850"/>
      </w:tblGrid>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138"/>
              <w:widowControl/>
              <w:jc w:val="center"/>
              <w:rPr>
                <w:rStyle w:val="FontStyle216"/>
              </w:rPr>
            </w:pPr>
            <w:r>
              <w:rPr>
                <w:rStyle w:val="FontStyle216"/>
              </w:rPr>
              <w:t>№</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78" w:lineRule="exact"/>
              <w:ind w:left="211"/>
              <w:rPr>
                <w:rStyle w:val="FontStyle170"/>
              </w:rPr>
            </w:pPr>
            <w:r>
              <w:rPr>
                <w:rStyle w:val="FontStyle170"/>
              </w:rPr>
              <w:t>Вид аудитории</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Наименование кабинета, лаборатории, мастерской</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78" w:lineRule="exact"/>
              <w:rPr>
                <w:rStyle w:val="FontStyle170"/>
              </w:rPr>
            </w:pPr>
            <w:r w:rsidRPr="005267F3">
              <w:rPr>
                <w:rFonts w:eastAsia="Times New Roman" w:cs="Calibri"/>
                <w:color w:val="000000"/>
              </w:rPr>
              <w:t>Перечень учебного оборудования</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78" w:lineRule="exact"/>
              <w:rPr>
                <w:rStyle w:val="FontStyle170"/>
              </w:rPr>
            </w:pPr>
            <w:r>
              <w:rPr>
                <w:rStyle w:val="FontStyle170"/>
              </w:rPr>
              <w:t>Номер кабинета</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Площадь</w:t>
            </w:r>
          </w:p>
        </w:tc>
      </w:tr>
      <w:tr w:rsidR="00784642" w:rsidTr="000A0B9F">
        <w:tc>
          <w:tcPr>
            <w:tcW w:w="425" w:type="dxa"/>
            <w:vMerge w:val="restart"/>
            <w:tcBorders>
              <w:top w:val="single" w:sz="6" w:space="0" w:color="auto"/>
              <w:left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w:t>
            </w:r>
          </w:p>
          <w:p w:rsidR="00784642" w:rsidRDefault="00784642" w:rsidP="00405116">
            <w:pPr>
              <w:pStyle w:val="Style36"/>
              <w:widowControl/>
              <w:spacing w:line="240" w:lineRule="auto"/>
              <w:rPr>
                <w:rStyle w:val="FontStyle170"/>
              </w:rPr>
            </w:pPr>
          </w:p>
          <w:p w:rsidR="00784642" w:rsidRDefault="00784642" w:rsidP="00405116">
            <w:pPr>
              <w:pStyle w:val="Style36"/>
              <w:spacing w:line="240" w:lineRule="auto"/>
              <w:rPr>
                <w:rStyle w:val="FontStyle170"/>
              </w:rPr>
            </w:pPr>
          </w:p>
        </w:tc>
        <w:tc>
          <w:tcPr>
            <w:tcW w:w="1701" w:type="dxa"/>
            <w:vMerge w:val="restart"/>
            <w:tcBorders>
              <w:top w:val="single" w:sz="6" w:space="0" w:color="auto"/>
              <w:left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 истории и обществознания</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Основы философии</w:t>
            </w:r>
          </w:p>
        </w:tc>
        <w:tc>
          <w:tcPr>
            <w:tcW w:w="4253" w:type="dxa"/>
            <w:vMerge w:val="restart"/>
            <w:tcBorders>
              <w:top w:val="single" w:sz="6" w:space="0" w:color="auto"/>
              <w:left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Таблицы, схемы, портреты, методические пособия, настенные карты, схемы, фото на дисках, сборники законодательных актов РФ</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21</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50,4</w:t>
            </w:r>
          </w:p>
        </w:tc>
      </w:tr>
      <w:tr w:rsidR="00784642" w:rsidTr="000A0B9F">
        <w:tc>
          <w:tcPr>
            <w:tcW w:w="425" w:type="dxa"/>
            <w:vMerge/>
            <w:tcBorders>
              <w:left w:val="single" w:sz="6" w:space="0" w:color="auto"/>
              <w:right w:val="single" w:sz="6" w:space="0" w:color="auto"/>
            </w:tcBorders>
          </w:tcPr>
          <w:p w:rsidR="00784642" w:rsidRDefault="00784642" w:rsidP="00405116">
            <w:pPr>
              <w:pStyle w:val="Style36"/>
              <w:spacing w:line="240" w:lineRule="auto"/>
              <w:rPr>
                <w:rStyle w:val="FontStyle170"/>
              </w:rPr>
            </w:pPr>
          </w:p>
        </w:tc>
        <w:tc>
          <w:tcPr>
            <w:tcW w:w="1701" w:type="dxa"/>
            <w:vMerge/>
            <w:tcBorders>
              <w:left w:val="single" w:sz="6" w:space="0" w:color="auto"/>
              <w:right w:val="single" w:sz="6" w:space="0" w:color="auto"/>
            </w:tcBorders>
          </w:tcPr>
          <w:p w:rsidR="00784642" w:rsidRDefault="00784642" w:rsidP="00405116">
            <w:pPr>
              <w:pStyle w:val="Style36"/>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Истории</w:t>
            </w:r>
          </w:p>
        </w:tc>
        <w:tc>
          <w:tcPr>
            <w:tcW w:w="4253" w:type="dxa"/>
            <w:vMerge/>
            <w:tcBorders>
              <w:left w:val="single" w:sz="6" w:space="0" w:color="auto"/>
              <w:right w:val="single" w:sz="6" w:space="0" w:color="auto"/>
            </w:tcBorders>
          </w:tcPr>
          <w:p w:rsidR="00784642" w:rsidRDefault="00784642" w:rsidP="00405116">
            <w:pPr>
              <w:pStyle w:val="Style36"/>
              <w:widowControl/>
              <w:spacing w:line="240" w:lineRule="auto"/>
              <w:jc w:val="both"/>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21</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50,4</w:t>
            </w:r>
          </w:p>
        </w:tc>
      </w:tr>
      <w:tr w:rsidR="00784642" w:rsidTr="000A0B9F">
        <w:tc>
          <w:tcPr>
            <w:tcW w:w="425" w:type="dxa"/>
            <w:vMerge/>
            <w:tcBorders>
              <w:left w:val="single" w:sz="6" w:space="0" w:color="auto"/>
              <w:bottom w:val="single" w:sz="4" w:space="0" w:color="auto"/>
              <w:right w:val="single" w:sz="6" w:space="0" w:color="auto"/>
            </w:tcBorders>
          </w:tcPr>
          <w:p w:rsidR="00784642" w:rsidRDefault="00784642" w:rsidP="00405116">
            <w:pPr>
              <w:pStyle w:val="Style36"/>
              <w:widowControl/>
              <w:spacing w:line="240" w:lineRule="auto"/>
              <w:rPr>
                <w:rStyle w:val="FontStyle170"/>
              </w:rPr>
            </w:pPr>
          </w:p>
        </w:tc>
        <w:tc>
          <w:tcPr>
            <w:tcW w:w="1701" w:type="dxa"/>
            <w:vMerge/>
            <w:tcBorders>
              <w:left w:val="single" w:sz="6" w:space="0" w:color="auto"/>
              <w:bottom w:val="single" w:sz="4" w:space="0" w:color="auto"/>
              <w:right w:val="single" w:sz="6" w:space="0" w:color="auto"/>
            </w:tcBorders>
          </w:tcPr>
          <w:p w:rsidR="00784642" w:rsidRDefault="00784642" w:rsidP="00405116">
            <w:pPr>
              <w:pStyle w:val="Style36"/>
              <w:widowControl/>
              <w:spacing w:line="240" w:lineRule="auto"/>
              <w:rPr>
                <w:rStyle w:val="FontStyle170"/>
              </w:rPr>
            </w:pP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Основы социологии и политологии</w:t>
            </w:r>
          </w:p>
        </w:tc>
        <w:tc>
          <w:tcPr>
            <w:tcW w:w="4253" w:type="dxa"/>
            <w:vMerge/>
            <w:tcBorders>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21</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50,4</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2</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 иностранного языка</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Иностранный язык</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Таблицы, схемы, портреты, методические пособия,  учебники, магнитофон, аудио-записи, стенды по грамматике, наглядные пособия, периодические издания на иностранных языках, словари.</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22</w:t>
            </w:r>
          </w:p>
          <w:p w:rsidR="00784642" w:rsidRDefault="00784642" w:rsidP="00405116">
            <w:pPr>
              <w:pStyle w:val="Style36"/>
              <w:widowControl/>
              <w:spacing w:line="240" w:lineRule="auto"/>
              <w:rPr>
                <w:rStyle w:val="FontStyle170"/>
              </w:rPr>
            </w:pPr>
            <w:r>
              <w:rPr>
                <w:rStyle w:val="FontStyle170"/>
              </w:rPr>
              <w:t>28</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43,4</w:t>
            </w:r>
          </w:p>
          <w:p w:rsidR="00784642" w:rsidRDefault="00784642" w:rsidP="00405116">
            <w:pPr>
              <w:pStyle w:val="Style36"/>
              <w:widowControl/>
              <w:spacing w:line="240" w:lineRule="auto"/>
              <w:rPr>
                <w:rStyle w:val="FontStyle170"/>
              </w:rPr>
            </w:pPr>
            <w:r>
              <w:rPr>
                <w:rStyle w:val="FontStyle170"/>
              </w:rPr>
              <w:t>50</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3</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 xml:space="preserve"> Математика</w:t>
            </w:r>
          </w:p>
        </w:tc>
        <w:tc>
          <w:tcPr>
            <w:tcW w:w="4253" w:type="dxa"/>
            <w:tcBorders>
              <w:top w:val="single" w:sz="6" w:space="0" w:color="auto"/>
              <w:left w:val="single" w:sz="6" w:space="0" w:color="auto"/>
              <w:bottom w:val="single" w:sz="6" w:space="0" w:color="auto"/>
              <w:right w:val="single" w:sz="6" w:space="0" w:color="auto"/>
            </w:tcBorders>
          </w:tcPr>
          <w:p w:rsidR="00784642" w:rsidRPr="00C743F1" w:rsidRDefault="00784642" w:rsidP="00405116">
            <w:pPr>
              <w:jc w:val="both"/>
              <w:rPr>
                <w:rStyle w:val="FontStyle170"/>
                <w:rFonts w:eastAsia="Times New Roman"/>
                <w:color w:val="000000"/>
                <w:sz w:val="24"/>
                <w:szCs w:val="24"/>
              </w:rPr>
            </w:pPr>
            <w:r w:rsidRPr="00C743F1">
              <w:rPr>
                <w:rFonts w:ascii="Times New Roman" w:eastAsia="Times New Roman" w:hAnsi="Times New Roman" w:cs="Times New Roman"/>
                <w:color w:val="000000"/>
                <w:sz w:val="24"/>
                <w:szCs w:val="24"/>
              </w:rPr>
              <w:t>Таблицы, схемы. Практикумы, учебники, карточки с заданиями, калькуляторы, линейки, транспортиры, циркули измерительные, методические указания, модели.</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14</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66,1</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4</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Информатика</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 xml:space="preserve">Таблицы, схемы, методические указания, раздаточный материал, 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w:t>
            </w:r>
            <w:r w:rsidRPr="005267F3">
              <w:rPr>
                <w:rFonts w:eastAsia="Times New Roman" w:cs="Calibri"/>
                <w:color w:val="000000"/>
              </w:rPr>
              <w:t xml:space="preserve"> </w:t>
            </w:r>
            <w:r w:rsidRPr="005267F3">
              <w:rPr>
                <w:rFonts w:eastAsia="Times New Roman" w:cs="Calibri"/>
                <w:color w:val="000000"/>
                <w:lang w:val="en-US"/>
              </w:rPr>
              <w:t>Office</w:t>
            </w:r>
            <w:r w:rsidRPr="005267F3">
              <w:rPr>
                <w:rFonts w:eastAsia="Times New Roman" w:cs="Calibri"/>
                <w:color w:val="000000"/>
              </w:rPr>
              <w:t xml:space="preserve"> 2007,</w:t>
            </w:r>
            <w:r w:rsidRPr="00C52A14">
              <w:rPr>
                <w:rFonts w:eastAsia="Times New Roman" w:cs="Calibri"/>
                <w:color w:val="000000"/>
              </w:rPr>
              <w:t xml:space="preserve"> </w:t>
            </w:r>
            <w:r w:rsidRPr="005267F3">
              <w:rPr>
                <w:rFonts w:eastAsia="Times New Roman" w:cs="Calibri"/>
                <w:color w:val="000000"/>
                <w:lang w:val="en-US"/>
              </w:rPr>
              <w:t>AVIRA</w:t>
            </w:r>
            <w:r w:rsidRPr="005267F3">
              <w:rPr>
                <w:rFonts w:eastAsia="Times New Roman" w:cs="Calibri"/>
                <w:color w:val="000000"/>
              </w:rPr>
              <w:t xml:space="preserve"> </w:t>
            </w:r>
            <w:r w:rsidRPr="005267F3">
              <w:rPr>
                <w:rFonts w:eastAsia="Times New Roman" w:cs="Calibri"/>
                <w:color w:val="000000"/>
                <w:lang w:val="en-US"/>
              </w:rPr>
              <w:t>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5</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48,3</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5</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Экологические основы природопользования</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 xml:space="preserve">, </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30</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66,1</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6</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Физики</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Плакаты настенные, раздаточный материал, методические рекомендации, таблицы, схемы, тестовые программы; эскизы, технические рисунки и чертежи деталей в ручной и машинной графике.</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19</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8"/>
              <w:widowControl/>
            </w:pPr>
            <w:r>
              <w:rPr>
                <w:rStyle w:val="FontStyle170"/>
              </w:rPr>
              <w:t>64,0</w:t>
            </w:r>
          </w:p>
        </w:tc>
      </w:tr>
      <w:tr w:rsidR="00784642" w:rsidTr="000A0B9F">
        <w:trPr>
          <w:trHeight w:val="790"/>
        </w:trPr>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7</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Охраны труда</w:t>
            </w:r>
          </w:p>
          <w:p w:rsidR="00784642" w:rsidRDefault="00784642" w:rsidP="00405116">
            <w:pPr>
              <w:pStyle w:val="Style36"/>
              <w:widowControl/>
              <w:spacing w:line="240" w:lineRule="auto"/>
              <w:jc w:val="left"/>
              <w:rPr>
                <w:rStyle w:val="FontStyle170"/>
              </w:rPr>
            </w:pP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схемы, таблицы, посо</w:t>
            </w:r>
            <w:r>
              <w:rPr>
                <w:rFonts w:eastAsia="Times New Roman" w:cs="Calibri"/>
                <w:color w:val="000000"/>
              </w:rPr>
              <w:t>бия, стенды, плакаты раздаточный материал</w:t>
            </w:r>
            <w:r w:rsidRPr="005267F3">
              <w:rPr>
                <w:rFonts w:eastAsia="Times New Roman" w:cs="Calibri"/>
                <w:color w:val="000000"/>
              </w:rPr>
              <w:t>,</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26</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47,8</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8</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Безопасности жизнедеятельности</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Таблицы, схемы, фонд дидактических материалов, методические пособия, муляжи, средства индивидуальной и коллективной защиты, противогазы ГП-5, костюмы химической защиты, респираторы Р-2, ВПХР, учебный набор ОВ, носилки санитарные.</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9</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50</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9</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кабинет</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Основы деловой культуры,</w:t>
            </w:r>
          </w:p>
          <w:p w:rsidR="00784642" w:rsidRDefault="00784642" w:rsidP="00405116">
            <w:pPr>
              <w:pStyle w:val="Style36"/>
              <w:widowControl/>
              <w:spacing w:line="240" w:lineRule="auto"/>
              <w:jc w:val="left"/>
              <w:rPr>
                <w:rStyle w:val="FontStyle170"/>
              </w:rPr>
            </w:pPr>
            <w:r>
              <w:rPr>
                <w:rStyle w:val="FontStyle170"/>
              </w:rPr>
              <w:t xml:space="preserve"> Бухгалтерский учет</w:t>
            </w:r>
          </w:p>
          <w:p w:rsidR="00784642" w:rsidRDefault="00784642" w:rsidP="00405116">
            <w:pPr>
              <w:pStyle w:val="Style36"/>
              <w:widowControl/>
              <w:spacing w:line="240" w:lineRule="auto"/>
              <w:jc w:val="left"/>
              <w:rPr>
                <w:rStyle w:val="FontStyle170"/>
              </w:rPr>
            </w:pPr>
            <w:r>
              <w:rPr>
                <w:rStyle w:val="FontStyle170"/>
              </w:rPr>
              <w:t>Организация и технология розничной торговли</w:t>
            </w:r>
          </w:p>
          <w:p w:rsidR="00784642" w:rsidRDefault="00784642" w:rsidP="00405116">
            <w:pPr>
              <w:pStyle w:val="Style36"/>
              <w:widowControl/>
              <w:spacing w:line="240" w:lineRule="auto"/>
              <w:jc w:val="left"/>
              <w:rPr>
                <w:rStyle w:val="FontStyle170"/>
              </w:rPr>
            </w:pPr>
            <w:r>
              <w:rPr>
                <w:rStyle w:val="FontStyle170"/>
              </w:rPr>
              <w:t>Санитария и гигена</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 xml:space="preserve">Таблицы, схемы, методические указания, раздаточный материал, </w:t>
            </w:r>
            <w:r>
              <w:rPr>
                <w:rFonts w:eastAsia="Times New Roman" w:cs="Calibri"/>
                <w:color w:val="000000"/>
              </w:rPr>
              <w:t>учебники</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15</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43,8</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10</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 xml:space="preserve">Учебный магазин </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033923">
              <w:rPr>
                <w:rFonts w:eastAsia="Times New Roman" w:cs="Calibri"/>
                <w:color w:val="000000"/>
              </w:rPr>
              <w:t>Лабораторный и раздаточный материал, учебники, методические указания</w:t>
            </w:r>
            <w:r>
              <w:rPr>
                <w:rFonts w:eastAsia="Times New Roman" w:cs="Calibri"/>
                <w:color w:val="000000"/>
              </w:rPr>
              <w:t xml:space="preserve">, кассовые аппараты, весоизмерительные </w:t>
            </w:r>
            <w:r w:rsidRPr="005267F3">
              <w:rPr>
                <w:rFonts w:eastAsia="Times New Roman" w:cs="Calibri"/>
                <w:color w:val="000000"/>
              </w:rPr>
              <w:t>приборы и оборудования</w:t>
            </w:r>
            <w:r>
              <w:rPr>
                <w:rFonts w:eastAsia="Times New Roman" w:cs="Calibri"/>
                <w:color w:val="000000"/>
              </w:rPr>
              <w:t xml:space="preserve"> </w:t>
            </w:r>
            <w:r w:rsidRPr="005267F3">
              <w:rPr>
                <w:rFonts w:eastAsia="Times New Roman" w:cs="Calibri"/>
                <w:color w:val="000000"/>
              </w:rPr>
              <w:t>,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42</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26,8</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11</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лаборатория</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Торгово- технологического оборудования</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147"/>
              <w:widowControl/>
              <w:jc w:val="both"/>
              <w:rPr>
                <w:rStyle w:val="FontStyle193"/>
              </w:rPr>
            </w:pPr>
            <w:r w:rsidRPr="00033923">
              <w:rPr>
                <w:rFonts w:eastAsia="Times New Roman" w:cs="Calibri"/>
                <w:color w:val="000000"/>
              </w:rPr>
              <w:t>Лабораторный и раздаточный материал, учебники, методические указания</w:t>
            </w:r>
            <w:r>
              <w:rPr>
                <w:rFonts w:eastAsia="Times New Roman" w:cs="Calibri"/>
                <w:color w:val="000000"/>
              </w:rPr>
              <w:t xml:space="preserve">, кассовые аппараты, весоизмерительные </w:t>
            </w:r>
            <w:r w:rsidRPr="005267F3">
              <w:rPr>
                <w:rFonts w:eastAsia="Times New Roman" w:cs="Calibri"/>
                <w:color w:val="000000"/>
              </w:rPr>
              <w:t>приборы и оборудования</w:t>
            </w:r>
            <w:r>
              <w:rPr>
                <w:rFonts w:eastAsia="Times New Roman" w:cs="Calibri"/>
                <w:color w:val="000000"/>
              </w:rPr>
              <w:t xml:space="preserve"> </w:t>
            </w:r>
            <w:r w:rsidRPr="005267F3">
              <w:rPr>
                <w:rFonts w:eastAsia="Times New Roman" w:cs="Calibri"/>
                <w:color w:val="000000"/>
              </w:rPr>
              <w:t>, устройства техники, методические рекомендации, тестовые задания.</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147"/>
              <w:widowControl/>
              <w:jc w:val="center"/>
              <w:rPr>
                <w:rStyle w:val="FontStyle193"/>
              </w:rPr>
            </w:pPr>
            <w:r>
              <w:rPr>
                <w:rStyle w:val="FontStyle193"/>
              </w:rPr>
              <w:t>15</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8"/>
              <w:widowControl/>
            </w:pPr>
            <w:r>
              <w:rPr>
                <w:rStyle w:val="FontStyle170"/>
              </w:rPr>
              <w:t>43,8</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12</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спорткомплекс</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Спортивный зал</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r w:rsidRPr="005267F3">
              <w:rPr>
                <w:rFonts w:eastAsia="Times New Roman" w:cs="Calibri"/>
                <w:color w:val="000000"/>
              </w:rPr>
              <w:t>мячи, скакалки, гири, обручи, тренажеры, маты, диски, теннисные ракетки</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спортзал</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511,8</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13</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спорткомплекс</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50"/>
              <w:widowControl/>
              <w:spacing w:line="278" w:lineRule="exact"/>
              <w:ind w:right="1171" w:firstLine="5"/>
              <w:jc w:val="left"/>
              <w:rPr>
                <w:rStyle w:val="FontStyle170"/>
              </w:rPr>
            </w:pPr>
            <w:r>
              <w:rPr>
                <w:rStyle w:val="FontStyle170"/>
              </w:rPr>
              <w:t>Открытый стадион широкого профиля с элементами полосы препятствий</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стадион</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8"/>
              <w:widowControl/>
            </w:pP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14</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спорткомплекс</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Стрелковый тир</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both"/>
              <w:rPr>
                <w:rStyle w:val="FontStyle170"/>
              </w:rPr>
            </w:pP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Место для стрельбы</w:t>
            </w: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228,2</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15</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зал</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Библиотека</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8"/>
              <w:widowControl/>
              <w:jc w:val="both"/>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w:t>
            </w:r>
            <w:r w:rsidRPr="005267F3">
              <w:rPr>
                <w:rFonts w:eastAsia="Times New Roman" w:cs="Calibri"/>
                <w:color w:val="000000"/>
              </w:rPr>
              <w:t xml:space="preserve"> </w:t>
            </w:r>
            <w:r w:rsidRPr="005267F3">
              <w:rPr>
                <w:rFonts w:eastAsia="Times New Roman" w:cs="Calibri"/>
                <w:color w:val="000000"/>
                <w:lang w:val="en-US"/>
              </w:rPr>
              <w:t>Office</w:t>
            </w:r>
            <w:r w:rsidRPr="005267F3">
              <w:rPr>
                <w:rFonts w:eastAsia="Times New Roman" w:cs="Calibri"/>
                <w:color w:val="000000"/>
              </w:rPr>
              <w:t xml:space="preserve"> 2007,</w:t>
            </w:r>
            <w:r w:rsidRPr="00C52A14">
              <w:rPr>
                <w:rFonts w:eastAsia="Times New Roman" w:cs="Calibri"/>
                <w:color w:val="000000"/>
              </w:rPr>
              <w:t xml:space="preserve"> </w:t>
            </w:r>
            <w:r w:rsidRPr="005267F3">
              <w:rPr>
                <w:rFonts w:eastAsia="Times New Roman" w:cs="Calibri"/>
                <w:color w:val="000000"/>
                <w:lang w:val="en-US"/>
              </w:rPr>
              <w:t>AVIRA</w:t>
            </w:r>
            <w:r w:rsidRPr="005267F3">
              <w:rPr>
                <w:rFonts w:eastAsia="Times New Roman" w:cs="Calibri"/>
                <w:color w:val="000000"/>
              </w:rPr>
              <w:t xml:space="preserve"> </w:t>
            </w:r>
            <w:r w:rsidRPr="005267F3">
              <w:rPr>
                <w:rFonts w:eastAsia="Times New Roman" w:cs="Calibri"/>
                <w:color w:val="000000"/>
                <w:lang w:val="en-US"/>
              </w:rPr>
              <w:t>ANTIVIR</w:t>
            </w:r>
            <w:r w:rsidRPr="005267F3">
              <w:rPr>
                <w:rFonts w:eastAsia="Times New Roman" w:cs="Calibri"/>
                <w:color w:val="000000"/>
              </w:rPr>
              <w:t xml:space="preserve">, </w:t>
            </w:r>
            <w:r w:rsidRPr="005267F3">
              <w:rPr>
                <w:rFonts w:eastAsia="Times New Roman" w:cs="Calibri"/>
                <w:color w:val="000000"/>
                <w:lang w:val="en-US"/>
              </w:rPr>
              <w:t>Zip</w:t>
            </w:r>
            <w:r w:rsidRPr="005267F3">
              <w:rPr>
                <w:rFonts w:eastAsia="Times New Roman" w:cs="Calibri"/>
                <w:color w:val="000000"/>
              </w:rPr>
              <w:t xml:space="preserve"> и др., сканер.</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159,6</w:t>
            </w:r>
          </w:p>
        </w:tc>
      </w:tr>
      <w:tr w:rsidR="00784642" w:rsidTr="000A0B9F">
        <w:tc>
          <w:tcPr>
            <w:tcW w:w="425"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16</w:t>
            </w:r>
          </w:p>
        </w:tc>
        <w:tc>
          <w:tcPr>
            <w:tcW w:w="1701"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зал</w:t>
            </w:r>
          </w:p>
        </w:tc>
        <w:tc>
          <w:tcPr>
            <w:tcW w:w="2126"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jc w:val="left"/>
              <w:rPr>
                <w:rStyle w:val="FontStyle170"/>
              </w:rPr>
            </w:pPr>
            <w:r>
              <w:rPr>
                <w:rStyle w:val="FontStyle170"/>
              </w:rPr>
              <w:t>Актовый зал</w:t>
            </w:r>
          </w:p>
        </w:tc>
        <w:tc>
          <w:tcPr>
            <w:tcW w:w="4253"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8"/>
              <w:widowControl/>
              <w:jc w:val="both"/>
            </w:pPr>
            <w:r w:rsidRPr="005267F3">
              <w:rPr>
                <w:rFonts w:eastAsia="Times New Roman" w:cs="Calibri"/>
                <w:color w:val="000000"/>
              </w:rPr>
              <w:t xml:space="preserve">компьютеры Pentium 4, программы </w:t>
            </w:r>
            <w:r w:rsidRPr="005267F3">
              <w:rPr>
                <w:rFonts w:eastAsia="Times New Roman" w:cs="Calibri"/>
                <w:color w:val="000000"/>
                <w:lang w:val="en-US"/>
              </w:rPr>
              <w:t>Windows</w:t>
            </w:r>
            <w:r w:rsidRPr="005267F3">
              <w:rPr>
                <w:rFonts w:eastAsia="Times New Roman" w:cs="Calibri"/>
                <w:color w:val="000000"/>
              </w:rPr>
              <w:t xml:space="preserve">, </w:t>
            </w:r>
            <w:r w:rsidRPr="005267F3">
              <w:rPr>
                <w:rFonts w:eastAsia="Times New Roman" w:cs="Calibri"/>
                <w:color w:val="000000"/>
                <w:lang w:val="en-US"/>
              </w:rPr>
              <w:t>MS</w:t>
            </w:r>
            <w:r w:rsidRPr="005267F3">
              <w:rPr>
                <w:rFonts w:eastAsia="Times New Roman" w:cs="Calibri"/>
                <w:color w:val="000000"/>
              </w:rPr>
              <w:t xml:space="preserve"> </w:t>
            </w:r>
            <w:r w:rsidRPr="005267F3">
              <w:rPr>
                <w:rFonts w:eastAsia="Times New Roman" w:cs="Calibri"/>
                <w:color w:val="000000"/>
                <w:lang w:val="en-US"/>
              </w:rPr>
              <w:t>Office</w:t>
            </w:r>
            <w:r w:rsidRPr="005267F3">
              <w:rPr>
                <w:rFonts w:eastAsia="Times New Roman" w:cs="Calibri"/>
                <w:color w:val="000000"/>
              </w:rPr>
              <w:t xml:space="preserve"> 2007,</w:t>
            </w:r>
            <w:r w:rsidRPr="00C52A14">
              <w:rPr>
                <w:rFonts w:eastAsia="Times New Roman" w:cs="Calibri"/>
                <w:color w:val="000000"/>
              </w:rPr>
              <w:t xml:space="preserve"> </w:t>
            </w:r>
            <w:r w:rsidRPr="005267F3">
              <w:rPr>
                <w:rFonts w:eastAsia="Times New Roman" w:cs="Calibri"/>
                <w:color w:val="000000"/>
                <w:lang w:val="en-US"/>
              </w:rPr>
              <w:t>AVIRA</w:t>
            </w:r>
            <w:r w:rsidRPr="005267F3">
              <w:rPr>
                <w:rFonts w:eastAsia="Times New Roman" w:cs="Calibri"/>
                <w:color w:val="000000"/>
              </w:rPr>
              <w:t xml:space="preserve"> </w:t>
            </w:r>
            <w:r w:rsidRPr="005267F3">
              <w:rPr>
                <w:rFonts w:eastAsia="Times New Roman" w:cs="Calibri"/>
                <w:color w:val="000000"/>
                <w:lang w:val="en-US"/>
              </w:rPr>
              <w:t>ANTIVIR</w:t>
            </w:r>
            <w:r w:rsidRPr="005267F3">
              <w:rPr>
                <w:rFonts w:eastAsia="Times New Roman" w:cs="Calibri"/>
                <w:color w:val="000000"/>
              </w:rPr>
              <w:t xml:space="preserve">, </w:t>
            </w:r>
            <w:r w:rsidRPr="005267F3">
              <w:rPr>
                <w:rFonts w:eastAsia="Times New Roman" w:cs="Calibri"/>
                <w:color w:val="000000"/>
                <w:lang w:val="en-US"/>
              </w:rPr>
              <w:t>Zip</w:t>
            </w:r>
            <w:r>
              <w:rPr>
                <w:rFonts w:eastAsia="Times New Roman" w:cs="Calibri"/>
                <w:color w:val="000000"/>
              </w:rPr>
              <w:t xml:space="preserve"> и др., мультимелио- проектор</w:t>
            </w:r>
          </w:p>
        </w:tc>
        <w:tc>
          <w:tcPr>
            <w:tcW w:w="1134"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8"/>
              <w:widowControl/>
            </w:pPr>
          </w:p>
        </w:tc>
        <w:tc>
          <w:tcPr>
            <w:tcW w:w="850" w:type="dxa"/>
            <w:tcBorders>
              <w:top w:val="single" w:sz="6" w:space="0" w:color="auto"/>
              <w:left w:val="single" w:sz="6" w:space="0" w:color="auto"/>
              <w:bottom w:val="single" w:sz="6" w:space="0" w:color="auto"/>
              <w:right w:val="single" w:sz="6" w:space="0" w:color="auto"/>
            </w:tcBorders>
          </w:tcPr>
          <w:p w:rsidR="00784642" w:rsidRDefault="00784642" w:rsidP="00405116">
            <w:pPr>
              <w:pStyle w:val="Style36"/>
              <w:widowControl/>
              <w:spacing w:line="240" w:lineRule="auto"/>
              <w:rPr>
                <w:rStyle w:val="FontStyle170"/>
              </w:rPr>
            </w:pPr>
            <w:r>
              <w:rPr>
                <w:rStyle w:val="FontStyle170"/>
              </w:rPr>
              <w:t>348,5</w:t>
            </w:r>
          </w:p>
        </w:tc>
      </w:tr>
    </w:tbl>
    <w:p w:rsidR="00784642" w:rsidRDefault="00784642" w:rsidP="00784642">
      <w:pPr>
        <w:spacing w:after="0" w:line="240" w:lineRule="auto"/>
        <w:rPr>
          <w:rFonts w:ascii="Times New Roman" w:hAnsi="Times New Roman"/>
          <w:color w:val="000000"/>
          <w:sz w:val="24"/>
          <w:szCs w:val="24"/>
        </w:rPr>
      </w:pPr>
    </w:p>
    <w:p w:rsidR="00784642" w:rsidRDefault="00784642" w:rsidP="00784642">
      <w:pPr>
        <w:spacing w:after="0" w:line="240" w:lineRule="auto"/>
        <w:ind w:firstLine="567"/>
        <w:rPr>
          <w:rFonts w:ascii="Times New Roman" w:hAnsi="Times New Roman"/>
          <w:b/>
          <w:i/>
          <w:color w:val="000000"/>
          <w:sz w:val="24"/>
          <w:szCs w:val="24"/>
        </w:rPr>
      </w:pPr>
    </w:p>
    <w:p w:rsidR="00784642" w:rsidRDefault="00784642" w:rsidP="000A0B9F">
      <w:pPr>
        <w:pStyle w:val="Style108"/>
        <w:widowControl/>
        <w:spacing w:before="53"/>
        <w:ind w:firstLine="0"/>
        <w:rPr>
          <w:rStyle w:val="FontStyle171"/>
        </w:rPr>
      </w:pPr>
    </w:p>
    <w:p w:rsidR="008633F8" w:rsidRDefault="008633F8" w:rsidP="008633F8">
      <w:pPr>
        <w:pStyle w:val="Style108"/>
        <w:widowControl/>
        <w:spacing w:before="53"/>
        <w:rPr>
          <w:rStyle w:val="FontStyle171"/>
        </w:rPr>
      </w:pPr>
      <w:r>
        <w:rPr>
          <w:rStyle w:val="FontStyle171"/>
        </w:rPr>
        <w:t>7</w:t>
      </w:r>
      <w:r w:rsidR="00784642">
        <w:rPr>
          <w:rStyle w:val="FontStyle171"/>
        </w:rPr>
        <w:t>.</w:t>
      </w:r>
      <w:r>
        <w:rPr>
          <w:rStyle w:val="FontStyle171"/>
        </w:rPr>
        <w:t xml:space="preserve">     ХАРАКТЕРИСТИКА     СРЕДЫ     ОБРАЗОВАТЕЛЬНОГО     УЧРЕЖДЕНИЯ, ОБЕСПЕЧИВАЮЩЕЙ РАЗВИТИЕ ОБЩИХ КОМПЕТЕНЦИЙ</w:t>
      </w:r>
    </w:p>
    <w:p w:rsidR="008633F8" w:rsidRDefault="008633F8" w:rsidP="008633F8">
      <w:pPr>
        <w:pStyle w:val="Style77"/>
        <w:widowControl/>
        <w:spacing w:line="240" w:lineRule="exact"/>
        <w:ind w:firstLine="845"/>
        <w:rPr>
          <w:sz w:val="20"/>
          <w:szCs w:val="20"/>
        </w:rPr>
      </w:pPr>
    </w:p>
    <w:p w:rsidR="008633F8" w:rsidRDefault="008633F8" w:rsidP="008633F8">
      <w:pPr>
        <w:pStyle w:val="Style77"/>
        <w:widowControl/>
        <w:spacing w:before="77" w:line="274" w:lineRule="exact"/>
        <w:ind w:firstLine="845"/>
        <w:rPr>
          <w:rStyle w:val="FontStyle170"/>
        </w:rPr>
      </w:pPr>
      <w:r>
        <w:rPr>
          <w:rStyle w:val="FontStyle170"/>
        </w:rPr>
        <w:t>Воспитательная деятельность техникума является неотъемлемой частью образовательного процесса учебного заведения. Целью воспитательной работы является: создание условий для становления профессионально и социально компетентной личности обучающегося, способного к творчеству, обладающего высокой культурой, социальной активностью, качествами гражданина-патриота.</w:t>
      </w:r>
    </w:p>
    <w:p w:rsidR="008633F8" w:rsidRDefault="008633F8" w:rsidP="008633F8">
      <w:pPr>
        <w:pStyle w:val="Style77"/>
        <w:widowControl/>
        <w:spacing w:line="274" w:lineRule="exact"/>
        <w:ind w:left="854" w:firstLine="0"/>
        <w:jc w:val="left"/>
        <w:rPr>
          <w:rStyle w:val="FontStyle170"/>
        </w:rPr>
      </w:pPr>
      <w:r>
        <w:rPr>
          <w:rStyle w:val="FontStyle170"/>
        </w:rPr>
        <w:t>Приоритетными направлениями воспитательной работы являются:</w:t>
      </w:r>
    </w:p>
    <w:p w:rsidR="008633F8" w:rsidRDefault="008633F8" w:rsidP="008B7DE8">
      <w:pPr>
        <w:pStyle w:val="Style156"/>
        <w:widowControl/>
        <w:numPr>
          <w:ilvl w:val="0"/>
          <w:numId w:val="68"/>
        </w:numPr>
        <w:tabs>
          <w:tab w:val="left" w:pos="1133"/>
        </w:tabs>
        <w:spacing w:before="14" w:line="288" w:lineRule="exact"/>
        <w:ind w:left="859"/>
        <w:rPr>
          <w:rStyle w:val="FontStyle170"/>
        </w:rPr>
      </w:pPr>
      <w:r>
        <w:rPr>
          <w:rStyle w:val="FontStyle170"/>
        </w:rPr>
        <w:t>духовно-нравственное;</w:t>
      </w:r>
    </w:p>
    <w:p w:rsidR="008633F8" w:rsidRDefault="008633F8" w:rsidP="008B7DE8">
      <w:pPr>
        <w:pStyle w:val="Style156"/>
        <w:widowControl/>
        <w:numPr>
          <w:ilvl w:val="0"/>
          <w:numId w:val="68"/>
        </w:numPr>
        <w:tabs>
          <w:tab w:val="left" w:pos="1133"/>
        </w:tabs>
        <w:spacing w:before="5" w:line="288" w:lineRule="exact"/>
        <w:ind w:left="859"/>
        <w:rPr>
          <w:rStyle w:val="FontStyle170"/>
        </w:rPr>
      </w:pPr>
      <w:r>
        <w:rPr>
          <w:rStyle w:val="FontStyle170"/>
        </w:rPr>
        <w:t>гражданско-патриотическое и правовое воспитание;</w:t>
      </w:r>
    </w:p>
    <w:p w:rsidR="008633F8" w:rsidRDefault="008633F8" w:rsidP="008B7DE8">
      <w:pPr>
        <w:pStyle w:val="Style156"/>
        <w:widowControl/>
        <w:numPr>
          <w:ilvl w:val="0"/>
          <w:numId w:val="68"/>
        </w:numPr>
        <w:tabs>
          <w:tab w:val="left" w:pos="1133"/>
        </w:tabs>
        <w:spacing w:before="5" w:line="288" w:lineRule="exact"/>
        <w:ind w:left="859"/>
        <w:rPr>
          <w:rStyle w:val="FontStyle170"/>
        </w:rPr>
      </w:pPr>
      <w:r>
        <w:rPr>
          <w:rStyle w:val="FontStyle170"/>
        </w:rPr>
        <w:t>профессионально-трудовое;</w:t>
      </w:r>
    </w:p>
    <w:p w:rsidR="008633F8" w:rsidRDefault="008633F8" w:rsidP="008B7DE8">
      <w:pPr>
        <w:pStyle w:val="Style156"/>
        <w:widowControl/>
        <w:numPr>
          <w:ilvl w:val="0"/>
          <w:numId w:val="68"/>
        </w:numPr>
        <w:tabs>
          <w:tab w:val="left" w:pos="1133"/>
        </w:tabs>
        <w:spacing w:before="5" w:line="288" w:lineRule="exact"/>
        <w:ind w:left="859"/>
        <w:rPr>
          <w:rStyle w:val="FontStyle170"/>
        </w:rPr>
      </w:pPr>
      <w:r>
        <w:rPr>
          <w:rStyle w:val="FontStyle170"/>
        </w:rPr>
        <w:t>экологическое;</w:t>
      </w:r>
    </w:p>
    <w:p w:rsidR="008633F8" w:rsidRDefault="008633F8" w:rsidP="008B7DE8">
      <w:pPr>
        <w:pStyle w:val="Style156"/>
        <w:widowControl/>
        <w:numPr>
          <w:ilvl w:val="0"/>
          <w:numId w:val="68"/>
        </w:numPr>
        <w:tabs>
          <w:tab w:val="left" w:pos="1133"/>
        </w:tabs>
        <w:spacing w:before="5" w:line="288" w:lineRule="exact"/>
        <w:ind w:left="859"/>
        <w:rPr>
          <w:rStyle w:val="FontStyle170"/>
        </w:rPr>
      </w:pPr>
      <w:r>
        <w:rPr>
          <w:rStyle w:val="FontStyle170"/>
        </w:rPr>
        <w:t>художественно-эстетическое;</w:t>
      </w:r>
    </w:p>
    <w:p w:rsidR="008633F8" w:rsidRDefault="008633F8" w:rsidP="008B7DE8">
      <w:pPr>
        <w:pStyle w:val="Style156"/>
        <w:widowControl/>
        <w:numPr>
          <w:ilvl w:val="0"/>
          <w:numId w:val="68"/>
        </w:numPr>
        <w:tabs>
          <w:tab w:val="left" w:pos="1133"/>
        </w:tabs>
        <w:spacing w:line="288" w:lineRule="exact"/>
        <w:ind w:left="859"/>
        <w:rPr>
          <w:rStyle w:val="FontStyle170"/>
        </w:rPr>
      </w:pPr>
      <w:r>
        <w:rPr>
          <w:rStyle w:val="FontStyle170"/>
        </w:rPr>
        <w:t>воспитание культуры здоровья;</w:t>
      </w:r>
    </w:p>
    <w:p w:rsidR="008633F8" w:rsidRDefault="008633F8" w:rsidP="008B7DE8">
      <w:pPr>
        <w:pStyle w:val="Style156"/>
        <w:widowControl/>
        <w:numPr>
          <w:ilvl w:val="0"/>
          <w:numId w:val="68"/>
        </w:numPr>
        <w:tabs>
          <w:tab w:val="left" w:pos="1133"/>
        </w:tabs>
        <w:spacing w:before="19" w:line="274" w:lineRule="exact"/>
        <w:ind w:left="859"/>
        <w:rPr>
          <w:rStyle w:val="FontStyle170"/>
        </w:rPr>
      </w:pPr>
      <w:r>
        <w:rPr>
          <w:rStyle w:val="FontStyle170"/>
        </w:rPr>
        <w:t>семейное воспитание.</w:t>
      </w:r>
    </w:p>
    <w:p w:rsidR="008633F8" w:rsidRDefault="008633F8" w:rsidP="008633F8">
      <w:pPr>
        <w:pStyle w:val="Style77"/>
        <w:widowControl/>
        <w:spacing w:line="274" w:lineRule="exact"/>
        <w:ind w:firstLine="854"/>
        <w:rPr>
          <w:rStyle w:val="FontStyle170"/>
        </w:rPr>
      </w:pPr>
      <w:r>
        <w:rPr>
          <w:rStyle w:val="FontStyle170"/>
        </w:rPr>
        <w:t>Организация воспитательной работы в техникуме осуществляется в соответствии с программой воспитания и социализации студентов КГБПОУ « Троицкий агротехнический техникум», программой по патриотическому воспитанию граждан, долгосрочной целевой программой «Комплексных мер по профилактике наркомании, токсикомании, алкоголизма и табакокурения», перспективного плана воспитательной работы на текущий год. Эффективность воспитательного процесса поддерживается за счет вовлечения в воспитательное пространство техникума представителей общественных учреждений и организаций культурной среды района, молодёжных организаций, органов управления образования, силовых ведомств, медицинских учреждений, работодателей, создающих сферу социального партнерства.</w:t>
      </w:r>
    </w:p>
    <w:p w:rsidR="008633F8" w:rsidRPr="00D93681" w:rsidRDefault="008633F8" w:rsidP="008633F8">
      <w:pPr>
        <w:pStyle w:val="a6"/>
        <w:spacing w:before="0" w:after="0"/>
        <w:jc w:val="center"/>
        <w:rPr>
          <w:b/>
          <w:i/>
          <w:sz w:val="22"/>
          <w:szCs w:val="22"/>
        </w:rPr>
      </w:pPr>
      <w:r w:rsidRPr="00D93681">
        <w:rPr>
          <w:b/>
          <w:i/>
          <w:sz w:val="22"/>
          <w:szCs w:val="22"/>
        </w:rPr>
        <w:t>Основные воспитательные мероприяти</w:t>
      </w:r>
      <w:r>
        <w:rPr>
          <w:b/>
          <w:i/>
          <w:sz w:val="22"/>
          <w:szCs w:val="22"/>
        </w:rPr>
        <w:t>я</w:t>
      </w:r>
    </w:p>
    <w:tbl>
      <w:tblPr>
        <w:tblW w:w="0" w:type="auto"/>
        <w:tblInd w:w="534" w:type="dxa"/>
        <w:tblLook w:val="0000" w:firstRow="0" w:lastRow="0" w:firstColumn="0" w:lastColumn="0" w:noHBand="0" w:noVBand="0"/>
      </w:tblPr>
      <w:tblGrid>
        <w:gridCol w:w="656"/>
        <w:gridCol w:w="9303"/>
      </w:tblGrid>
      <w:tr w:rsidR="008633F8" w:rsidRPr="00D93681" w:rsidTr="000A0B9F">
        <w:trPr>
          <w:trHeight w:val="695"/>
        </w:trPr>
        <w:tc>
          <w:tcPr>
            <w:tcW w:w="300" w:type="dxa"/>
            <w:tcBorders>
              <w:top w:val="single" w:sz="4" w:space="0" w:color="000000"/>
              <w:left w:val="single" w:sz="4" w:space="0" w:color="000000"/>
              <w:bottom w:val="single" w:sz="4" w:space="0" w:color="000000"/>
            </w:tcBorders>
            <w:shd w:val="clear" w:color="auto" w:fill="auto"/>
            <w:vAlign w:val="center"/>
          </w:tcPr>
          <w:p w:rsidR="008633F8" w:rsidRPr="00D93681" w:rsidRDefault="008633F8" w:rsidP="007B398F">
            <w:pPr>
              <w:pStyle w:val="a6"/>
              <w:spacing w:before="0" w:after="0"/>
              <w:jc w:val="center"/>
            </w:pPr>
            <w:r w:rsidRPr="00D93681">
              <w:rPr>
                <w:sz w:val="22"/>
                <w:szCs w:val="22"/>
              </w:rPr>
              <w:t>№ п/п</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center"/>
            </w:pPr>
            <w:r w:rsidRPr="00D93681">
              <w:rPr>
                <w:sz w:val="22"/>
                <w:szCs w:val="22"/>
              </w:rPr>
              <w:t>Направление воспитательной работы</w:t>
            </w:r>
          </w:p>
          <w:p w:rsidR="008633F8" w:rsidRPr="00D93681" w:rsidRDefault="008633F8" w:rsidP="007B398F">
            <w:pPr>
              <w:pStyle w:val="a6"/>
              <w:spacing w:before="0" w:after="0"/>
              <w:jc w:val="center"/>
            </w:pPr>
            <w:r w:rsidRPr="00D93681">
              <w:rPr>
                <w:sz w:val="22"/>
                <w:szCs w:val="22"/>
              </w:rPr>
              <w:t>Наименование мероприятия</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ind w:left="360"/>
              <w:jc w:val="both"/>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rStyle w:val="afffc"/>
                <w:sz w:val="22"/>
                <w:szCs w:val="22"/>
              </w:rPr>
              <w:t>1. Профессиональное воспитание</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1.1.</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w:t>
            </w:r>
            <w:r>
              <w:rPr>
                <w:sz w:val="22"/>
                <w:szCs w:val="22"/>
              </w:rPr>
              <w:t>дение традиционных общи</w:t>
            </w:r>
            <w:r w:rsidRPr="00D93681">
              <w:rPr>
                <w:sz w:val="22"/>
                <w:szCs w:val="22"/>
              </w:rPr>
              <w:t xml:space="preserve">х мероприятий: День знаний, Посвящение в студенты, День учителя, Вечер трудовой славы, Новогодний бал, Последний звонок, День Победы, Выпускной вечер </w:t>
            </w:r>
          </w:p>
        </w:tc>
      </w:tr>
      <w:tr w:rsidR="008633F8" w:rsidRPr="00D93681" w:rsidTr="000A0B9F">
        <w:trPr>
          <w:trHeight w:val="76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1.2.</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Pr>
                <w:sz w:val="22"/>
                <w:szCs w:val="22"/>
              </w:rPr>
              <w:t>Проведение общих</w:t>
            </w:r>
            <w:r w:rsidRPr="00D93681">
              <w:rPr>
                <w:sz w:val="22"/>
                <w:szCs w:val="22"/>
              </w:rPr>
              <w:t xml:space="preserve"> профессиональных конкурсов «Студент  года», «Мастер Золотые руки»</w:t>
            </w:r>
          </w:p>
        </w:tc>
      </w:tr>
      <w:tr w:rsidR="008633F8" w:rsidRPr="00D93681" w:rsidTr="000A0B9F">
        <w:trPr>
          <w:trHeight w:val="79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1.3.</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тематических классных часов, бесед, встреч с выпускниками по вопросам профессиональной подготовки</w:t>
            </w:r>
          </w:p>
        </w:tc>
      </w:tr>
      <w:tr w:rsidR="008633F8" w:rsidRPr="00D93681" w:rsidTr="000A0B9F">
        <w:trPr>
          <w:trHeight w:val="46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1.4.</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мероприятий, посвященных профессиональным праздникам</w:t>
            </w:r>
          </w:p>
        </w:tc>
      </w:tr>
      <w:tr w:rsidR="008633F8" w:rsidRPr="00D93681" w:rsidTr="000A0B9F">
        <w:trPr>
          <w:trHeight w:val="76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1.5.</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Выпуск информационных бюллетеней, слайд-фильмов, презентаций по вопросам трудовой и профессиональной подготовки</w:t>
            </w:r>
          </w:p>
        </w:tc>
      </w:tr>
      <w:tr w:rsidR="008633F8" w:rsidRPr="00D93681" w:rsidTr="000A0B9F">
        <w:trPr>
          <w:trHeight w:val="40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1.6.</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Подготовка и проведение мероприятий в рамках профориентационной подготовки</w:t>
            </w:r>
          </w:p>
        </w:tc>
      </w:tr>
      <w:tr w:rsidR="008633F8" w:rsidRPr="00D93681" w:rsidTr="000A0B9F">
        <w:trPr>
          <w:trHeight w:val="269"/>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1.7.</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су</w:t>
            </w:r>
            <w:r>
              <w:rPr>
                <w:sz w:val="22"/>
                <w:szCs w:val="22"/>
              </w:rPr>
              <w:t>бботников на территории техникума</w:t>
            </w:r>
            <w:r w:rsidRPr="00D93681">
              <w:rPr>
                <w:sz w:val="22"/>
                <w:szCs w:val="22"/>
              </w:rPr>
              <w:t xml:space="preserve">, генеральных уборок в </w:t>
            </w:r>
            <w:r>
              <w:rPr>
                <w:sz w:val="22"/>
                <w:szCs w:val="22"/>
              </w:rPr>
              <w:t xml:space="preserve">техникуме </w:t>
            </w:r>
            <w:r w:rsidRPr="00D93681">
              <w:rPr>
                <w:sz w:val="22"/>
                <w:szCs w:val="22"/>
              </w:rPr>
              <w:t>и общежитии</w:t>
            </w:r>
          </w:p>
        </w:tc>
      </w:tr>
      <w:tr w:rsidR="008633F8" w:rsidRPr="00D93681" w:rsidTr="000A0B9F">
        <w:trPr>
          <w:trHeight w:val="49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1.8.</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Участие в проведении  районных трудовых молодежных акций</w:t>
            </w:r>
          </w:p>
        </w:tc>
      </w:tr>
      <w:tr w:rsidR="008633F8" w:rsidRPr="00D93681" w:rsidTr="000A0B9F">
        <w:trPr>
          <w:trHeight w:val="561"/>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1.9.</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Участие в районных, краевых, региональных, всероссийских конкурсах по вопросам профессиональной деятельности</w:t>
            </w:r>
          </w:p>
        </w:tc>
      </w:tr>
      <w:tr w:rsidR="008633F8" w:rsidRPr="00D93681" w:rsidTr="000A0B9F">
        <w:trPr>
          <w:trHeight w:val="522"/>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1.10.</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Подгото</w:t>
            </w:r>
            <w:r>
              <w:rPr>
                <w:sz w:val="22"/>
                <w:szCs w:val="22"/>
              </w:rPr>
              <w:t>вка и проведение внутритехникумовски</w:t>
            </w:r>
            <w:r w:rsidRPr="00D93681">
              <w:rPr>
                <w:sz w:val="22"/>
                <w:szCs w:val="22"/>
              </w:rPr>
              <w:t xml:space="preserve">х, районных, краевых научно-практических конференций </w:t>
            </w:r>
          </w:p>
        </w:tc>
      </w:tr>
      <w:tr w:rsidR="008633F8" w:rsidRPr="00D93681" w:rsidTr="000A0B9F">
        <w:trPr>
          <w:trHeight w:val="480"/>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1.11.</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Подготовка и проведение предметных недель и недель по специальности</w:t>
            </w:r>
          </w:p>
        </w:tc>
      </w:tr>
      <w:tr w:rsidR="008633F8" w:rsidRPr="00D93681" w:rsidTr="000A0B9F">
        <w:trPr>
          <w:trHeight w:val="329"/>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1.12.</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Работа по развитию социального партнерства с предприятиями и организациями села, района</w:t>
            </w:r>
          </w:p>
        </w:tc>
      </w:tr>
      <w:tr w:rsidR="008633F8" w:rsidRPr="00D93681" w:rsidTr="000A0B9F">
        <w:trPr>
          <w:trHeight w:val="32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rStyle w:val="afffc"/>
                <w:sz w:val="22"/>
                <w:szCs w:val="22"/>
              </w:rPr>
              <w:t>2. Гражданско-патриотическое воспитание студентов</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2.1.</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молодежных волонтёрских  акций (забота о воспитанниках детских домов, ветеранах войны и труда, тружениках тыла, о памятниках воинам)</w:t>
            </w:r>
          </w:p>
        </w:tc>
      </w:tr>
      <w:tr w:rsidR="008633F8" w:rsidRPr="00D93681" w:rsidTr="000A0B9F">
        <w:trPr>
          <w:trHeight w:val="479"/>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2.2.</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Участие в подготовке и проведении Дней призывника, поддержание связей с выпускниками, служащими в армии; посещение воинских частей</w:t>
            </w:r>
          </w:p>
        </w:tc>
      </w:tr>
      <w:tr w:rsidR="008633F8" w:rsidRPr="00D93681" w:rsidTr="000A0B9F">
        <w:trPr>
          <w:trHeight w:val="338"/>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2.3.</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Организация и проведение мероприятий, посвященных общегосударственным праздникам</w:t>
            </w:r>
          </w:p>
        </w:tc>
      </w:tr>
      <w:tr w:rsidR="008633F8" w:rsidRPr="00D93681" w:rsidTr="000A0B9F">
        <w:trPr>
          <w:trHeight w:val="462"/>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2.4.</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экскурсий, заседаний круглого стола, классных часов, устных журналов, интеллектуальных игр по гражданско-правовой тематике</w:t>
            </w:r>
          </w:p>
        </w:tc>
      </w:tr>
      <w:tr w:rsidR="008633F8" w:rsidRPr="00D93681" w:rsidTr="000A0B9F">
        <w:trPr>
          <w:trHeight w:val="512"/>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2.5.</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 xml:space="preserve">Встречи с ветеранами военных действий, представителями правоохранительных органов и законодательного собрания </w:t>
            </w:r>
          </w:p>
        </w:tc>
      </w:tr>
      <w:tr w:rsidR="008633F8" w:rsidRPr="00D93681" w:rsidTr="000A0B9F">
        <w:trPr>
          <w:trHeight w:val="562"/>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2.6.</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Выпуск плакатов, газет, слайд-фильмов, презентаций, со</w:t>
            </w:r>
            <w:r>
              <w:rPr>
                <w:sz w:val="22"/>
                <w:szCs w:val="22"/>
              </w:rPr>
              <w:t>здание страницы на сайте техникума</w:t>
            </w:r>
            <w:r w:rsidRPr="00D93681">
              <w:rPr>
                <w:sz w:val="22"/>
                <w:szCs w:val="22"/>
              </w:rPr>
              <w:t xml:space="preserve">  по гражданско-правовой тематике</w:t>
            </w:r>
          </w:p>
        </w:tc>
      </w:tr>
      <w:tr w:rsidR="008633F8" w:rsidRPr="00D93681" w:rsidTr="000A0B9F">
        <w:trPr>
          <w:trHeight w:val="450"/>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2.7.</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Подготовка и проведение Университета права</w:t>
            </w:r>
          </w:p>
        </w:tc>
      </w:tr>
      <w:tr w:rsidR="008633F8" w:rsidRPr="00D93681" w:rsidTr="000A0B9F">
        <w:trPr>
          <w:trHeight w:val="237"/>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rStyle w:val="afffc"/>
                <w:sz w:val="22"/>
                <w:szCs w:val="22"/>
              </w:rPr>
              <w:t>3. Здоровьесберегающее и культурно-нравственное воспитание</w:t>
            </w:r>
          </w:p>
        </w:tc>
      </w:tr>
      <w:tr w:rsidR="008633F8" w:rsidRPr="00D93681" w:rsidTr="000A0B9F">
        <w:trPr>
          <w:trHeight w:val="46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Организация досуговых мер</w:t>
            </w:r>
            <w:r>
              <w:rPr>
                <w:sz w:val="22"/>
                <w:szCs w:val="22"/>
              </w:rPr>
              <w:t>оприятий в техникуме</w:t>
            </w:r>
            <w:r w:rsidRPr="00D93681">
              <w:rPr>
                <w:sz w:val="22"/>
                <w:szCs w:val="22"/>
              </w:rPr>
              <w:t xml:space="preserve"> и общежитии</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3.2.</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Организация и прове</w:t>
            </w:r>
            <w:r>
              <w:rPr>
                <w:sz w:val="22"/>
                <w:szCs w:val="22"/>
              </w:rPr>
              <w:t>дение традиционных общи</w:t>
            </w:r>
            <w:r w:rsidRPr="00D93681">
              <w:rPr>
                <w:sz w:val="22"/>
                <w:szCs w:val="22"/>
              </w:rPr>
              <w:t>х праздников: День Учителя, День согласия и примирения, Новогодний праздник, День Святого Валентина, Татьянин день, День защитника Отечества, Праздник 8 марта, выпускные вечера.</w:t>
            </w:r>
          </w:p>
        </w:tc>
      </w:tr>
      <w:tr w:rsidR="008633F8" w:rsidRPr="00D93681" w:rsidTr="000A0B9F">
        <w:trPr>
          <w:trHeight w:val="501"/>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3.3.</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Подготовка и проведение мероприятий по памятным культурным датам</w:t>
            </w:r>
          </w:p>
        </w:tc>
      </w:tr>
      <w:tr w:rsidR="008633F8" w:rsidRPr="00D93681" w:rsidTr="000A0B9F">
        <w:trPr>
          <w:trHeight w:val="49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3.4.</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Подготовка и проведение тематических классных часов, бесед, лекций</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3.5.</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Участие студентов в работе клубов и спортивных секций Молодёжного центра</w:t>
            </w:r>
          </w:p>
        </w:tc>
      </w:tr>
      <w:tr w:rsidR="008633F8" w:rsidRPr="00D93681" w:rsidTr="000A0B9F">
        <w:trPr>
          <w:trHeight w:val="739"/>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3.6.</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 xml:space="preserve">Участие в районных и краевых молодежных акциях, направленных на развитие общей культуры и нравственности  </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3.7.</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анкетирования студентов с целью определения их мнения по качеству проводимых культурно- массовых мероприятий</w:t>
            </w:r>
          </w:p>
        </w:tc>
      </w:tr>
      <w:tr w:rsidR="008633F8" w:rsidRPr="00D93681" w:rsidTr="000A0B9F">
        <w:trPr>
          <w:trHeight w:val="451"/>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3.8.</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 xml:space="preserve">Организация и проведение Дней здоровья </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3.9.</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Организ</w:t>
            </w:r>
            <w:r>
              <w:rPr>
                <w:sz w:val="22"/>
                <w:szCs w:val="22"/>
              </w:rPr>
              <w:t xml:space="preserve">ация и проведение общетехникумовской </w:t>
            </w:r>
            <w:r w:rsidRPr="00D93681">
              <w:rPr>
                <w:sz w:val="22"/>
                <w:szCs w:val="22"/>
              </w:rPr>
              <w:t xml:space="preserve"> спартакиады, участие в районных и краевых спортивных соревнованиях</w:t>
            </w:r>
          </w:p>
        </w:tc>
      </w:tr>
      <w:tr w:rsidR="008633F8" w:rsidRPr="00D93681" w:rsidTr="000A0B9F">
        <w:trPr>
          <w:trHeight w:val="593"/>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3.10.</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лекций, бесед совместно с медицинскими работниками КГБУЗ «Троицкая ЦРБ» по пропаганде здорового образа жизни</w:t>
            </w:r>
          </w:p>
        </w:tc>
      </w:tr>
      <w:tr w:rsidR="008633F8" w:rsidRPr="00D93681" w:rsidTr="000A0B9F">
        <w:trPr>
          <w:trHeight w:val="275"/>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3.11.</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Участие в волонтерском движении по борьбе с курением, наркоманией и алкоголизмом</w:t>
            </w:r>
          </w:p>
        </w:tc>
      </w:tr>
      <w:tr w:rsidR="008633F8" w:rsidRPr="00D93681" w:rsidTr="000A0B9F">
        <w:trPr>
          <w:trHeight w:val="411"/>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3.12</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Участие в традиционной районной акции «Чистый берег»</w:t>
            </w:r>
          </w:p>
        </w:tc>
      </w:tr>
      <w:tr w:rsidR="008633F8" w:rsidRPr="00D93681" w:rsidTr="000A0B9F">
        <w:trPr>
          <w:trHeight w:val="838"/>
        </w:trPr>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3.13.</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мероприятий по воспитанию культуры поведения (гигиена тела, культура поведения и общения, профилактика девиантного поведения, воспитание нравственности, умение самокритично оценивать свои поступки и поступки сверстников)</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3.14.</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лечебно-профилактических и оздоровительных мероприятий (соблюдение гигиены учебно-воспитательного процесса, проведение регулярных медицинских осмотров)</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3.15.</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 xml:space="preserve">Проведение родительских собраний, лекций, бесед культурно-нравственной тематики </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3.16.</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мероприятий по социализации и адаптации студентов, по психологической поддержке</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3.17.</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акций, посвященных Международному дню отказа от курения, Международному дню борьбы со СПИДом</w:t>
            </w:r>
          </w:p>
        </w:tc>
      </w:tr>
      <w:tr w:rsidR="008633F8" w:rsidRPr="00D93681" w:rsidTr="000A0B9F">
        <w:tc>
          <w:tcPr>
            <w:tcW w:w="300" w:type="dxa"/>
            <w:tcBorders>
              <w:top w:val="single" w:sz="4" w:space="0" w:color="000000"/>
              <w:left w:val="single" w:sz="4" w:space="0" w:color="000000"/>
              <w:bottom w:val="single" w:sz="4" w:space="0" w:color="000000"/>
            </w:tcBorders>
            <w:shd w:val="clear" w:color="auto" w:fill="auto"/>
          </w:tcPr>
          <w:p w:rsidR="008633F8" w:rsidRPr="00D93681" w:rsidRDefault="008633F8" w:rsidP="007B398F">
            <w:pPr>
              <w:pStyle w:val="a6"/>
              <w:snapToGrid w:val="0"/>
              <w:spacing w:before="0" w:after="0"/>
              <w:jc w:val="both"/>
            </w:pPr>
            <w:r w:rsidRPr="00D93681">
              <w:rPr>
                <w:sz w:val="22"/>
                <w:szCs w:val="22"/>
              </w:rPr>
              <w:t>3.18.</w:t>
            </w:r>
          </w:p>
        </w:tc>
        <w:tc>
          <w:tcPr>
            <w:tcW w:w="9303" w:type="dxa"/>
            <w:tcBorders>
              <w:top w:val="single" w:sz="4" w:space="0" w:color="000000"/>
              <w:left w:val="single" w:sz="4" w:space="0" w:color="000000"/>
              <w:bottom w:val="single" w:sz="4" w:space="0" w:color="000000"/>
              <w:right w:val="single" w:sz="4" w:space="0" w:color="000000"/>
            </w:tcBorders>
            <w:shd w:val="clear" w:color="auto" w:fill="auto"/>
          </w:tcPr>
          <w:p w:rsidR="008633F8" w:rsidRPr="00D93681" w:rsidRDefault="008633F8" w:rsidP="007B398F">
            <w:pPr>
              <w:pStyle w:val="a6"/>
              <w:spacing w:before="0" w:after="0"/>
              <w:jc w:val="both"/>
            </w:pPr>
            <w:r w:rsidRPr="00D93681">
              <w:rPr>
                <w:sz w:val="22"/>
                <w:szCs w:val="22"/>
              </w:rPr>
              <w:t>Проведение конкурса плакатов, газет по культурно-нравственной тематике</w:t>
            </w:r>
          </w:p>
        </w:tc>
      </w:tr>
    </w:tbl>
    <w:p w:rsidR="008633F8" w:rsidRPr="00D93681" w:rsidRDefault="008633F8" w:rsidP="008633F8">
      <w:pPr>
        <w:pStyle w:val="a7"/>
        <w:rPr>
          <w:b/>
          <w:color w:val="000000"/>
        </w:rPr>
      </w:pPr>
    </w:p>
    <w:p w:rsidR="008633F8" w:rsidRPr="00D93681" w:rsidRDefault="008633F8" w:rsidP="008633F8">
      <w:pPr>
        <w:pStyle w:val="Style77"/>
        <w:widowControl/>
        <w:spacing w:line="274" w:lineRule="exact"/>
        <w:ind w:firstLine="859"/>
        <w:rPr>
          <w:sz w:val="22"/>
          <w:szCs w:val="22"/>
        </w:rPr>
      </w:pPr>
      <w:r>
        <w:rPr>
          <w:color w:val="000000"/>
          <w:sz w:val="22"/>
          <w:szCs w:val="22"/>
        </w:rPr>
        <w:t xml:space="preserve">В техникуме </w:t>
      </w:r>
      <w:r w:rsidRPr="00D93681">
        <w:rPr>
          <w:color w:val="000000"/>
          <w:sz w:val="22"/>
          <w:szCs w:val="22"/>
        </w:rPr>
        <w:t xml:space="preserve">  реализуются целевые программы: </w:t>
      </w:r>
      <w:r w:rsidRPr="00D93681">
        <w:rPr>
          <w:bCs/>
          <w:sz w:val="22"/>
          <w:szCs w:val="22"/>
        </w:rPr>
        <w:t>«У последней черты»</w:t>
      </w:r>
      <w:r w:rsidRPr="00D93681">
        <w:rPr>
          <w:sz w:val="22"/>
          <w:szCs w:val="22"/>
        </w:rPr>
        <w:t>(по профилактике суицидального поведения среди подростков); «Социальная адаптация детей-сирот и детей, оставшихся без попечения родителей, лиц из их числа»; «Социально - психологическая адаптация студентов с ограниченными возможностями здоровья»; адаптация первокурсников; профилактики наркомании, безнадзорности и правонарушений и др.</w:t>
      </w:r>
      <w:r>
        <w:rPr>
          <w:rStyle w:val="FontStyle170"/>
        </w:rPr>
        <w:t>Успешно реализуется программа по формированию жизнестойкости обучающихся в КГБПОУ « Троицкий агротехнический техникум», которая создает целостную систему образовательной, просветительской и методической работы с участниками образовательного процесса по вопросам здорового и безопасного образа жизни. В соответствии с поставленными целями и задачами работа включает следующие модули: «Профилактическая работа в учебных группах на классных часах», Программа психолого-педагогического сопровождения образовательного процесса, направленного на формирование жизнестойкости подростков «Путь к успеху», «Индивидуальная работа с подростками, оказавшимися в трудной жизненной ситуации», «Повышение психолого-педагогической компетентности педагогов и родителей», «Работа с педагогами». Составляются списки: обучающихся группы риска; асоциальных, многодетных, малообеспеченных, неполных семей; проводится диспансеризация обучающихся, относящихся к категории сирот. Осуществляется инструктаж студентов по технике безопасности, по правилам дорожного движения, противопожарной безопасности, технике безопасности во время производственного обучения, во время проведения зимних и летних каникул. В библиотеке техникума оформляются тематическая выставки, посвященные здоровому образу жизни, организуются беседы по санитарии и гигиене, профилактике ВИЧ - инфекции и СПИДа. Ведется активная работа по профилактике правонарушений и наркомании среди студентов специальности: проводятся беседы об охране здоровья от воздействия окружающего табачного дыма и последствий потребления табака, встречи с инспектором ПДН; акции: «День без сигареты», «Наркотики. Закон. Ответственность», «Молодежь за здоровый образ жизни», «Мы против СПИДа!», «Скажи наркотикам нет!».</w:t>
      </w:r>
    </w:p>
    <w:p w:rsidR="008633F8" w:rsidRPr="00E278E1" w:rsidRDefault="008633F8" w:rsidP="008633F8">
      <w:pPr>
        <w:pStyle w:val="a7"/>
        <w:jc w:val="center"/>
        <w:rPr>
          <w:rFonts w:ascii="Times New Roman" w:hAnsi="Times New Roman"/>
          <w:b/>
          <w:i/>
          <w:color w:val="000000"/>
          <w:sz w:val="24"/>
          <w:szCs w:val="24"/>
        </w:rPr>
      </w:pPr>
      <w:r w:rsidRPr="00E278E1">
        <w:rPr>
          <w:rFonts w:ascii="Times New Roman" w:hAnsi="Times New Roman"/>
          <w:b/>
          <w:i/>
          <w:color w:val="000000"/>
          <w:sz w:val="24"/>
          <w:szCs w:val="24"/>
        </w:rPr>
        <w:t>Органы самоуправления, общественные объединения обучающихся, действующие в учреждении</w:t>
      </w:r>
    </w:p>
    <w:p w:rsidR="008633F8" w:rsidRPr="00E278E1" w:rsidRDefault="008633F8" w:rsidP="008633F8">
      <w:pPr>
        <w:pStyle w:val="af4"/>
        <w:snapToGrid w:val="0"/>
        <w:ind w:firstLine="720"/>
        <w:jc w:val="both"/>
      </w:pPr>
      <w:r w:rsidRPr="00E278E1">
        <w:t>В техникуме действует проект «Молодёжный Центр – территория студенческого самоуправления». В рамках которого активно работают студенческие профессиональные клубы, старостат, совет общежитий, учебно-воспитательные комиссии.</w:t>
      </w:r>
    </w:p>
    <w:p w:rsidR="008633F8" w:rsidRPr="00E278E1" w:rsidRDefault="008633F8" w:rsidP="008633F8">
      <w:pPr>
        <w:pStyle w:val="Style77"/>
        <w:widowControl/>
        <w:spacing w:line="274" w:lineRule="exact"/>
        <w:ind w:firstLine="859"/>
        <w:rPr>
          <w:rStyle w:val="FontStyle170"/>
          <w:sz w:val="24"/>
          <w:szCs w:val="24"/>
        </w:rPr>
      </w:pPr>
      <w:r w:rsidRPr="00E278E1">
        <w:rPr>
          <w:rStyle w:val="FontStyle170"/>
          <w:sz w:val="24"/>
          <w:szCs w:val="24"/>
        </w:rPr>
        <w:t>Основные направления воспитательной работы реализуются через проектную деятельность. Продолжается работа по социальным, социально-педагогическим, информационно-педагогическим проектам: «Доброе сердце», «Лидер 21 века».</w:t>
      </w:r>
    </w:p>
    <w:p w:rsidR="008633F8" w:rsidRPr="00E278E1" w:rsidRDefault="008633F8" w:rsidP="008633F8">
      <w:pPr>
        <w:pStyle w:val="Style77"/>
        <w:widowControl/>
        <w:spacing w:before="5" w:line="274" w:lineRule="exact"/>
        <w:ind w:firstLine="854"/>
        <w:rPr>
          <w:rStyle w:val="FontStyle170"/>
          <w:sz w:val="24"/>
          <w:szCs w:val="24"/>
        </w:rPr>
      </w:pPr>
      <w:r w:rsidRPr="00E278E1">
        <w:rPr>
          <w:rStyle w:val="FontStyle170"/>
          <w:sz w:val="24"/>
          <w:szCs w:val="24"/>
        </w:rPr>
        <w:t>Особую роль в техникуме играет студенческое самоуправление техникума, представители которого принимают участие в работе Молодёжной Думы  Троицкого района. Целью студенческого самоуправления является формирование социально-активной личности, сочетающей высокую нравственность и культуру с чувством профессионального достоинства и ответственности за качество и результаты своего труда, развитие у обучающихся навыков гражданской активности, социальной компетентности.</w:t>
      </w:r>
    </w:p>
    <w:p w:rsidR="008633F8" w:rsidRPr="00E278E1" w:rsidRDefault="008633F8" w:rsidP="008633F8">
      <w:pPr>
        <w:pStyle w:val="Style81"/>
        <w:widowControl/>
        <w:spacing w:before="5" w:line="274" w:lineRule="exact"/>
        <w:rPr>
          <w:rStyle w:val="FontStyle170"/>
          <w:sz w:val="24"/>
          <w:szCs w:val="24"/>
        </w:rPr>
      </w:pPr>
      <w:r w:rsidRPr="00E278E1">
        <w:rPr>
          <w:rStyle w:val="FontStyle170"/>
          <w:sz w:val="24"/>
          <w:szCs w:val="24"/>
        </w:rPr>
        <w:t>Студенческое самоуправление принимает активное участие в организации и проведении спортивно-массовых, воспитательных мероприятиях, трудовых акциях.</w:t>
      </w:r>
    </w:p>
    <w:p w:rsidR="008633F8" w:rsidRPr="00E278E1" w:rsidRDefault="008633F8" w:rsidP="008633F8">
      <w:pPr>
        <w:pStyle w:val="Style77"/>
        <w:widowControl/>
        <w:spacing w:line="274" w:lineRule="exact"/>
        <w:ind w:firstLine="845"/>
        <w:rPr>
          <w:rStyle w:val="FontStyle170"/>
          <w:sz w:val="24"/>
          <w:szCs w:val="24"/>
        </w:rPr>
      </w:pPr>
      <w:r w:rsidRPr="00E278E1">
        <w:rPr>
          <w:rStyle w:val="FontStyle170"/>
          <w:sz w:val="24"/>
          <w:szCs w:val="24"/>
        </w:rPr>
        <w:t>В качестве социальной поддержки студентов особо нуждающимся оказывается материальная помощь. Государственные социальные стипендии назначаются в обязательном порядке студентам:</w:t>
      </w:r>
    </w:p>
    <w:p w:rsidR="008633F8" w:rsidRPr="00E278E1" w:rsidRDefault="008633F8" w:rsidP="008633F8">
      <w:pPr>
        <w:pStyle w:val="Style156"/>
        <w:widowControl/>
        <w:tabs>
          <w:tab w:val="left" w:pos="1133"/>
        </w:tabs>
        <w:spacing w:before="5" w:line="283" w:lineRule="exact"/>
        <w:ind w:left="859"/>
        <w:rPr>
          <w:rStyle w:val="FontStyle170"/>
          <w:sz w:val="24"/>
          <w:szCs w:val="24"/>
        </w:rPr>
      </w:pPr>
      <w:r w:rsidRPr="00E278E1">
        <w:rPr>
          <w:rStyle w:val="FontStyle170"/>
          <w:sz w:val="24"/>
          <w:szCs w:val="24"/>
        </w:rPr>
        <w:t>-</w:t>
      </w:r>
      <w:r w:rsidRPr="00E278E1">
        <w:rPr>
          <w:rStyle w:val="FontStyle170"/>
          <w:sz w:val="24"/>
          <w:szCs w:val="24"/>
        </w:rPr>
        <w:tab/>
        <w:t>из числа детей-сирот и детей, оставшихся без попечения родителей;</w:t>
      </w:r>
    </w:p>
    <w:p w:rsidR="008633F8" w:rsidRPr="00E278E1" w:rsidRDefault="008633F8" w:rsidP="008633F8">
      <w:pPr>
        <w:pStyle w:val="Style67"/>
        <w:widowControl/>
        <w:spacing w:before="5" w:line="283" w:lineRule="exact"/>
        <w:ind w:firstLine="634"/>
        <w:rPr>
          <w:rStyle w:val="FontStyle170"/>
          <w:sz w:val="24"/>
          <w:szCs w:val="24"/>
        </w:rPr>
      </w:pPr>
      <w:r w:rsidRPr="00E278E1">
        <w:rPr>
          <w:rStyle w:val="FontStyle170"/>
          <w:sz w:val="24"/>
          <w:szCs w:val="24"/>
        </w:rPr>
        <w:t>-    инвалидам I и II групп пострадавших в результате аварии на Чернобыльской АЭС и других радиационных катастроф;</w:t>
      </w:r>
    </w:p>
    <w:p w:rsidR="008633F8" w:rsidRPr="00E278E1" w:rsidRDefault="008633F8" w:rsidP="008633F8">
      <w:pPr>
        <w:pStyle w:val="Style156"/>
        <w:widowControl/>
        <w:tabs>
          <w:tab w:val="left" w:pos="1133"/>
        </w:tabs>
        <w:spacing w:before="5" w:line="283" w:lineRule="exact"/>
        <w:ind w:left="859"/>
        <w:rPr>
          <w:rStyle w:val="FontStyle170"/>
          <w:sz w:val="24"/>
          <w:szCs w:val="24"/>
        </w:rPr>
      </w:pPr>
      <w:r w:rsidRPr="00E278E1">
        <w:rPr>
          <w:rStyle w:val="FontStyle170"/>
          <w:sz w:val="24"/>
          <w:szCs w:val="24"/>
        </w:rPr>
        <w:t>-</w:t>
      </w:r>
      <w:r w:rsidRPr="00E278E1">
        <w:rPr>
          <w:rStyle w:val="FontStyle170"/>
          <w:sz w:val="24"/>
          <w:szCs w:val="24"/>
        </w:rPr>
        <w:tab/>
        <w:t>являющимся инвалидами и ветеранами боевых действий.</w:t>
      </w:r>
    </w:p>
    <w:p w:rsidR="008633F8" w:rsidRPr="00E278E1" w:rsidRDefault="008633F8" w:rsidP="008633F8">
      <w:pPr>
        <w:pStyle w:val="Style77"/>
        <w:widowControl/>
        <w:spacing w:line="283" w:lineRule="exact"/>
        <w:ind w:firstLine="845"/>
        <w:rPr>
          <w:rStyle w:val="FontStyle170"/>
          <w:sz w:val="24"/>
          <w:szCs w:val="24"/>
        </w:rPr>
      </w:pPr>
      <w:r w:rsidRPr="00E278E1">
        <w:rPr>
          <w:rStyle w:val="FontStyle170"/>
          <w:sz w:val="24"/>
          <w:szCs w:val="24"/>
        </w:rPr>
        <w:t>Право па получение государственной социальной стипендии имеет студент, представивший в техникум выдаваемую органом социальной защиты населения по месту жительства справку для получения государственной социальной помощи. В техникуме работает медицинский работник, который отслеживает состояние здоровья студентов, проводит профилактические беседы о состоянии здоровья студентов, оказывает первую помощь при заболеваниях.</w:t>
      </w:r>
    </w:p>
    <w:p w:rsidR="008633F8" w:rsidRPr="00E278E1" w:rsidRDefault="008633F8" w:rsidP="008633F8">
      <w:pPr>
        <w:pStyle w:val="Style135"/>
        <w:widowControl/>
        <w:spacing w:line="274" w:lineRule="exact"/>
        <w:ind w:firstLine="557"/>
        <w:rPr>
          <w:rStyle w:val="FontStyle170"/>
          <w:sz w:val="24"/>
          <w:szCs w:val="24"/>
        </w:rPr>
      </w:pPr>
      <w:r w:rsidRPr="00E278E1">
        <w:rPr>
          <w:rStyle w:val="FontStyle170"/>
          <w:sz w:val="24"/>
          <w:szCs w:val="24"/>
        </w:rPr>
        <w:t>В образовательной организации, в целом, создана среда, единое воспитательное пространство, в рамках, которых стало принципиально возможным достижение педагогического результата - становление успешного человека, живущего в гармонии с миром, открытого для общения, способного к самовоспитанию, саморазвитию, самоопределению, самореализации.</w:t>
      </w:r>
    </w:p>
    <w:p w:rsidR="00A274F9" w:rsidRPr="00E278E1" w:rsidRDefault="00A274F9" w:rsidP="008633F8">
      <w:pPr>
        <w:pStyle w:val="Default"/>
        <w:jc w:val="both"/>
      </w:pPr>
      <w:r w:rsidRPr="00E278E1">
        <w:t xml:space="preserve">Организацию воспитательной работы осуществляют: директор, заместитель директора по воспитательной работе, педагог-организатор, социальный педагог, педагог-психолог, воспитатели общежитий и органы студенческого самоуправления. </w:t>
      </w:r>
    </w:p>
    <w:p w:rsidR="00A274F9" w:rsidRPr="00E278E1" w:rsidRDefault="00A274F9" w:rsidP="00BB57AC">
      <w:pPr>
        <w:ind w:firstLine="533"/>
        <w:jc w:val="both"/>
        <w:rPr>
          <w:rFonts w:ascii="Times New Roman" w:hAnsi="Times New Roman" w:cs="Times New Roman"/>
          <w:sz w:val="24"/>
          <w:szCs w:val="24"/>
        </w:rPr>
      </w:pPr>
      <w:r w:rsidRPr="00E278E1">
        <w:rPr>
          <w:rFonts w:ascii="Times New Roman" w:hAnsi="Times New Roman" w:cs="Times New Roman"/>
          <w:sz w:val="24"/>
          <w:szCs w:val="24"/>
        </w:rPr>
        <w:t>Совместный план работы КГБПОУ «Троицкий агротехнический техникум » и органа опеки и попечительства комитета по образованию Троицкого района по реализации закона Алтайского края от 28.12.2009 г. № 115-ЗС «О патронатном сопровождении» и постановления Администрации Алтайского края от 22.09.2010 г. № 387 «Об утверждении Положения об организации патронатного сопровождения»</w:t>
      </w:r>
      <w:r w:rsidRPr="00E278E1">
        <w:rPr>
          <w:rFonts w:ascii="Times New Roman" w:hAnsi="Times New Roman" w:cs="Times New Roman"/>
          <w:sz w:val="24"/>
          <w:szCs w:val="24"/>
        </w:rPr>
        <w:tab/>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3"/>
        <w:gridCol w:w="3395"/>
        <w:gridCol w:w="1701"/>
        <w:gridCol w:w="4819"/>
      </w:tblGrid>
      <w:tr w:rsidR="00A274F9" w:rsidRPr="00E278E1" w:rsidTr="000A0B9F">
        <w:trPr>
          <w:trHeight w:val="555"/>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 xml:space="preserve">№ </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Мероприятия</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Сроки</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Исполнители</w:t>
            </w:r>
          </w:p>
        </w:tc>
      </w:tr>
      <w:tr w:rsidR="00A274F9" w:rsidRPr="00E278E1" w:rsidTr="000A0B9F">
        <w:trPr>
          <w:trHeight w:val="992"/>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1.</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pStyle w:val="a6"/>
              <w:spacing w:beforeAutospacing="0" w:after="0"/>
              <w:ind w:left="-15"/>
              <w:rPr>
                <w:rStyle w:val="a4"/>
                <w:rFonts w:eastAsia="Microsoft YaHei"/>
                <w:b w:val="0"/>
              </w:rPr>
            </w:pPr>
            <w:r w:rsidRPr="00E278E1">
              <w:t>Беседа с обучающимися «Патронатное сопровождение»</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октябрь</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КГБПОУ  «ТАТТ»</w:t>
            </w:r>
          </w:p>
        </w:tc>
      </w:tr>
      <w:tr w:rsidR="00A274F9" w:rsidRPr="00E278E1" w:rsidTr="000A0B9F">
        <w:trPr>
          <w:trHeight w:val="850"/>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2.</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pStyle w:val="a6"/>
              <w:spacing w:beforeAutospacing="0" w:after="0"/>
              <w:ind w:left="-15"/>
            </w:pPr>
            <w:r w:rsidRPr="00E278E1">
              <w:t>Подбор кандидатов в патронатные воспитатели</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в течении года</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КГБПОУ «ТАТТ», органы опеки и попечительства комитета по образованию Троицкого района</w:t>
            </w:r>
          </w:p>
        </w:tc>
      </w:tr>
      <w:tr w:rsidR="00A274F9" w:rsidRPr="00E278E1" w:rsidTr="000A0B9F">
        <w:trPr>
          <w:trHeight w:val="821"/>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 xml:space="preserve">3. </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pStyle w:val="a6"/>
              <w:spacing w:beforeAutospacing="0" w:after="0"/>
              <w:ind w:left="-15"/>
            </w:pPr>
            <w:r w:rsidRPr="00E278E1">
              <w:t>Обучение кандидатов в патронатные воспитатели</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в течении года</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КГБПОУ «ТАТТ», органы опеки и попечительства комитета по образованию Троицкого района</w:t>
            </w:r>
          </w:p>
        </w:tc>
      </w:tr>
      <w:tr w:rsidR="00A274F9" w:rsidRPr="00E278E1" w:rsidTr="000A0B9F">
        <w:trPr>
          <w:trHeight w:val="1002"/>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4.</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pStyle w:val="a6"/>
              <w:spacing w:beforeAutospacing="0" w:after="0"/>
              <w:ind w:left="-15"/>
            </w:pPr>
            <w:r w:rsidRPr="00E278E1">
              <w:t>Выдача заключений о возможности назначения кандидатом в патронатные воспитатели</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По мере обращения</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Органы опеки и попечительства комитета по образованию Троицкого района</w:t>
            </w:r>
          </w:p>
        </w:tc>
      </w:tr>
      <w:tr w:rsidR="00A274F9" w:rsidRPr="00E278E1" w:rsidTr="000A0B9F">
        <w:trPr>
          <w:trHeight w:val="832"/>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5.</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pStyle w:val="a6"/>
              <w:spacing w:beforeAutospacing="0" w:after="0"/>
              <w:ind w:left="-15"/>
            </w:pPr>
            <w:r w:rsidRPr="00E278E1">
              <w:t>Заключение договоров с патронатными воспитателями</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По мере обращения</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КГБПОУ «ТАТТ»</w:t>
            </w:r>
          </w:p>
        </w:tc>
      </w:tr>
      <w:tr w:rsidR="00A274F9" w:rsidRPr="00E278E1" w:rsidTr="000A0B9F">
        <w:trPr>
          <w:trHeight w:val="831"/>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6.</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pStyle w:val="a6"/>
              <w:spacing w:beforeAutospacing="0" w:after="0"/>
              <w:ind w:left="-15"/>
            </w:pPr>
            <w:r w:rsidRPr="00E278E1">
              <w:t>Контроль над осуществлением деятельности патронатного воспитателя</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ежемесячно</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КГБПОУ «ТАТТ»</w:t>
            </w:r>
          </w:p>
        </w:tc>
      </w:tr>
      <w:tr w:rsidR="00A274F9" w:rsidRPr="00E278E1" w:rsidTr="000A0B9F">
        <w:trPr>
          <w:trHeight w:val="843"/>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7.</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pStyle w:val="a6"/>
              <w:spacing w:beforeAutospacing="0" w:after="0"/>
              <w:ind w:left="-15"/>
            </w:pPr>
            <w:r w:rsidRPr="00E278E1">
              <w:t>Комплексная проверка учреждения по организации патронатного сопровождения</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май</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Органы опеки и попечительства комитета по образованию Троицкого района</w:t>
            </w:r>
          </w:p>
        </w:tc>
      </w:tr>
      <w:tr w:rsidR="00A274F9" w:rsidRPr="00E278E1" w:rsidTr="000A0B9F">
        <w:trPr>
          <w:trHeight w:val="843"/>
        </w:trPr>
        <w:tc>
          <w:tcPr>
            <w:tcW w:w="433"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8.</w:t>
            </w:r>
          </w:p>
        </w:tc>
        <w:tc>
          <w:tcPr>
            <w:tcW w:w="3395"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pStyle w:val="a6"/>
              <w:spacing w:beforeAutospacing="0" w:after="0"/>
              <w:ind w:left="-15"/>
            </w:pPr>
            <w:r w:rsidRPr="00E278E1">
              <w:t>Круглый стол, беседы, ток-шоу «Патронат – это…»</w:t>
            </w:r>
          </w:p>
        </w:tc>
        <w:tc>
          <w:tcPr>
            <w:tcW w:w="1701"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апрель-май</w:t>
            </w:r>
          </w:p>
        </w:tc>
        <w:tc>
          <w:tcPr>
            <w:tcW w:w="4819" w:type="dxa"/>
            <w:tcBorders>
              <w:top w:val="single" w:sz="4" w:space="0" w:color="auto"/>
              <w:left w:val="single" w:sz="4" w:space="0" w:color="auto"/>
              <w:bottom w:val="single" w:sz="4" w:space="0" w:color="auto"/>
              <w:right w:val="single" w:sz="4" w:space="0" w:color="auto"/>
            </w:tcBorders>
            <w:hideMark/>
          </w:tcPr>
          <w:p w:rsidR="00A274F9" w:rsidRPr="00E278E1" w:rsidRDefault="00A274F9" w:rsidP="00A4755A">
            <w:pPr>
              <w:rPr>
                <w:rFonts w:ascii="Times New Roman" w:hAnsi="Times New Roman" w:cs="Times New Roman"/>
                <w:sz w:val="24"/>
                <w:szCs w:val="24"/>
              </w:rPr>
            </w:pPr>
            <w:r w:rsidRPr="00E278E1">
              <w:rPr>
                <w:rFonts w:ascii="Times New Roman" w:hAnsi="Times New Roman" w:cs="Times New Roman"/>
                <w:sz w:val="24"/>
                <w:szCs w:val="24"/>
              </w:rPr>
              <w:t>КГБПОУ  «ТАТТ»</w:t>
            </w:r>
          </w:p>
        </w:tc>
      </w:tr>
    </w:tbl>
    <w:p w:rsidR="0076133F" w:rsidRPr="00A274F9" w:rsidRDefault="0076133F" w:rsidP="00A274F9">
      <w:pPr>
        <w:rPr>
          <w:rFonts w:ascii="Times New Roman" w:hAnsi="Times New Roman"/>
          <w:b/>
          <w:sz w:val="24"/>
          <w:szCs w:val="24"/>
        </w:rPr>
      </w:pPr>
    </w:p>
    <w:sectPr w:rsidR="0076133F" w:rsidRPr="00A274F9" w:rsidSect="000A0B9F">
      <w:pgSz w:w="11906" w:h="16838"/>
      <w:pgMar w:top="567" w:right="849"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533" w:rsidRPr="007C047E" w:rsidRDefault="00832533" w:rsidP="007C047E">
      <w:pPr>
        <w:pStyle w:val="a3"/>
        <w:rPr>
          <w:rFonts w:asciiTheme="minorHAnsi" w:eastAsiaTheme="minorEastAsia" w:hAnsiTheme="minorHAnsi" w:cstheme="minorBidi"/>
          <w:lang w:eastAsia="ru-RU"/>
        </w:rPr>
      </w:pPr>
      <w:r>
        <w:separator/>
      </w:r>
    </w:p>
  </w:endnote>
  <w:endnote w:type="continuationSeparator" w:id="0">
    <w:p w:rsidR="00832533" w:rsidRPr="007C047E" w:rsidRDefault="00832533" w:rsidP="007C047E">
      <w:pPr>
        <w:pStyle w:val="a3"/>
        <w:rPr>
          <w:rFonts w:asciiTheme="minorHAnsi" w:eastAsiaTheme="minorEastAsia" w:hAnsiTheme="minorHAnsi" w:cstheme="minorBidi"/>
          <w:lang w:eastAsia="ru-RU"/>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CC"/>
    <w:family w:val="roman"/>
    <w:pitch w:val="variable"/>
    <w:sig w:usb0="A00002EF" w:usb1="4000204B" w:usb2="00000000" w:usb3="00000000" w:csb0="0000019F" w:csb1="00000000"/>
  </w:font>
  <w:font w:name="Consolas">
    <w:panose1 w:val="020B0609020204030204"/>
    <w:charset w:val="CC"/>
    <w:family w:val="modern"/>
    <w:pitch w:val="fixed"/>
    <w:sig w:usb0="E10002FF" w:usb1="4000F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Demi">
    <w:altName w:val="Franklin Gothic Medium"/>
    <w:panose1 w:val="020B0703020102020204"/>
    <w:charset w:val="CC"/>
    <w:family w:val="swiss"/>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Century Schoolbook">
    <w:altName w:val="Century"/>
    <w:panose1 w:val="02040604050505020304"/>
    <w:charset w:val="CC"/>
    <w:family w:val="roman"/>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imes-Roman">
    <w:altName w:val="Arial Unicode MS"/>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0243171"/>
      <w:docPartObj>
        <w:docPartGallery w:val="Page Numbers (Bottom of Page)"/>
        <w:docPartUnique/>
      </w:docPartObj>
    </w:sdtPr>
    <w:sdtEndPr/>
    <w:sdtContent>
      <w:p w:rsidR="009A1063" w:rsidRDefault="00832533">
        <w:pPr>
          <w:pStyle w:val="ac"/>
          <w:jc w:val="right"/>
        </w:pPr>
        <w:r>
          <w:fldChar w:fldCharType="begin"/>
        </w:r>
        <w:r>
          <w:instrText xml:space="preserve"> PAGE   \* MERGEFORMAT </w:instrText>
        </w:r>
        <w:r>
          <w:fldChar w:fldCharType="separate"/>
        </w:r>
        <w:r w:rsidR="002C2893">
          <w:rPr>
            <w:noProof/>
          </w:rPr>
          <w:t>3</w:t>
        </w:r>
        <w:r>
          <w:rPr>
            <w:noProof/>
          </w:rPr>
          <w:fldChar w:fldCharType="end"/>
        </w:r>
      </w:p>
    </w:sdtContent>
  </w:sdt>
  <w:p w:rsidR="009A1063" w:rsidRDefault="009A1063">
    <w:pPr>
      <w:pStyle w:val="ac"/>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5" w:rsidRDefault="000B4A45" w:rsidP="008A0649">
    <w:pPr>
      <w:pStyle w:val="ac"/>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2C2893">
      <w:rPr>
        <w:rStyle w:val="afc"/>
        <w:noProof/>
      </w:rPr>
      <w:t>329</w:t>
    </w:r>
    <w:r>
      <w:rPr>
        <w:rStyle w:val="afc"/>
      </w:rPr>
      <w:fldChar w:fldCharType="end"/>
    </w:r>
  </w:p>
  <w:p w:rsidR="000B4A45" w:rsidRDefault="000B4A45" w:rsidP="008A0649">
    <w:pPr>
      <w:pStyle w:val="ac"/>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63" w:rsidRDefault="009A1063">
    <w:pPr>
      <w:pStyle w:val="ac"/>
      <w:jc w:val="right"/>
    </w:pPr>
  </w:p>
  <w:p w:rsidR="009A1063" w:rsidRDefault="009A1063">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63" w:rsidRDefault="009A106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63" w:rsidRDefault="009A1063">
    <w:pPr>
      <w:pStyle w:val="Style17"/>
      <w:widowControl/>
      <w:ind w:left="7428" w:right="358"/>
      <w:rPr>
        <w:rStyle w:val="FontStyle173"/>
      </w:rPr>
    </w:pPr>
    <w:r>
      <w:rPr>
        <w:rStyle w:val="FontStyle173"/>
      </w:rPr>
      <w:fldChar w:fldCharType="begin"/>
    </w:r>
    <w:r>
      <w:rPr>
        <w:rStyle w:val="FontStyle173"/>
      </w:rPr>
      <w:instrText>PAGE</w:instrText>
    </w:r>
    <w:r>
      <w:rPr>
        <w:rStyle w:val="FontStyle173"/>
      </w:rPr>
      <w:fldChar w:fldCharType="separate"/>
    </w:r>
    <w:r w:rsidR="002C2893">
      <w:rPr>
        <w:rStyle w:val="FontStyle173"/>
        <w:noProof/>
      </w:rPr>
      <w:t>19</w:t>
    </w:r>
    <w:r>
      <w:rPr>
        <w:rStyle w:val="FontStyle17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63" w:rsidRDefault="009A1063">
    <w:pPr>
      <w:pStyle w:val="Style56"/>
      <w:widowControl/>
      <w:ind w:left="6878"/>
      <w:jc w:val="both"/>
      <w:rPr>
        <w:rStyle w:val="FontStyle183"/>
      </w:rPr>
    </w:pPr>
    <w:r>
      <w:rPr>
        <w:rStyle w:val="FontStyle183"/>
      </w:rPr>
      <w:fldChar w:fldCharType="begin"/>
    </w:r>
    <w:r>
      <w:rPr>
        <w:rStyle w:val="FontStyle183"/>
      </w:rPr>
      <w:instrText>PAGE</w:instrText>
    </w:r>
    <w:r>
      <w:rPr>
        <w:rStyle w:val="FontStyle183"/>
      </w:rPr>
      <w:fldChar w:fldCharType="separate"/>
    </w:r>
    <w:r>
      <w:rPr>
        <w:rStyle w:val="FontStyle183"/>
        <w:noProof/>
      </w:rPr>
      <w:t>34</w:t>
    </w:r>
    <w:r>
      <w:rPr>
        <w:rStyle w:val="FontStyle18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63" w:rsidRDefault="009A1063">
    <w:pPr>
      <w:pStyle w:val="Style56"/>
      <w:widowControl/>
      <w:ind w:left="6878"/>
      <w:jc w:val="both"/>
      <w:rPr>
        <w:rStyle w:val="FontStyle183"/>
      </w:rPr>
    </w:pPr>
    <w:r>
      <w:rPr>
        <w:rStyle w:val="FontStyle183"/>
      </w:rPr>
      <w:fldChar w:fldCharType="begin"/>
    </w:r>
    <w:r>
      <w:rPr>
        <w:rStyle w:val="FontStyle183"/>
      </w:rPr>
      <w:instrText>PAGE</w:instrText>
    </w:r>
    <w:r>
      <w:rPr>
        <w:rStyle w:val="FontStyle183"/>
      </w:rPr>
      <w:fldChar w:fldCharType="separate"/>
    </w:r>
    <w:r w:rsidR="002C2893">
      <w:rPr>
        <w:rStyle w:val="FontStyle183"/>
        <w:noProof/>
      </w:rPr>
      <w:t>20</w:t>
    </w:r>
    <w:r>
      <w:rPr>
        <w:rStyle w:val="FontStyle18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063" w:rsidRDefault="009A1063">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5" w:rsidRDefault="000B4A45" w:rsidP="00EE0049">
    <w:pPr>
      <w:pStyle w:val="ac"/>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0B4A45" w:rsidRDefault="000B4A45" w:rsidP="00EE0049">
    <w:pPr>
      <w:pStyle w:val="ac"/>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5" w:rsidRPr="006642E0" w:rsidRDefault="000B4A45" w:rsidP="00EE0049">
    <w:pPr>
      <w:pStyle w:val="ac"/>
      <w:framePr w:wrap="around" w:vAnchor="text" w:hAnchor="margin" w:xAlign="right" w:y="1"/>
      <w:rPr>
        <w:rStyle w:val="afc"/>
      </w:rPr>
    </w:pPr>
    <w:r w:rsidRPr="006642E0">
      <w:rPr>
        <w:rStyle w:val="afc"/>
      </w:rPr>
      <w:fldChar w:fldCharType="begin"/>
    </w:r>
    <w:r w:rsidRPr="006642E0">
      <w:rPr>
        <w:rStyle w:val="afc"/>
      </w:rPr>
      <w:instrText xml:space="preserve">PAGE  </w:instrText>
    </w:r>
    <w:r w:rsidRPr="006642E0">
      <w:rPr>
        <w:rStyle w:val="afc"/>
      </w:rPr>
      <w:fldChar w:fldCharType="separate"/>
    </w:r>
    <w:r w:rsidR="002C2893">
      <w:rPr>
        <w:rStyle w:val="afc"/>
        <w:noProof/>
      </w:rPr>
      <w:t>161</w:t>
    </w:r>
    <w:r w:rsidRPr="006642E0">
      <w:rPr>
        <w:rStyle w:val="afc"/>
      </w:rPr>
      <w:fldChar w:fldCharType="end"/>
    </w:r>
  </w:p>
  <w:p w:rsidR="000B4A45" w:rsidRDefault="000B4A45" w:rsidP="00EE0049">
    <w:pPr>
      <w:pStyle w:val="ac"/>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A45" w:rsidRDefault="000B4A45" w:rsidP="008A0649">
    <w:pPr>
      <w:pStyle w:val="ac"/>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0B4A45" w:rsidRDefault="000B4A45" w:rsidP="008A0649">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533" w:rsidRPr="007C047E" w:rsidRDefault="00832533" w:rsidP="007C047E">
      <w:pPr>
        <w:pStyle w:val="a3"/>
        <w:rPr>
          <w:rFonts w:asciiTheme="minorHAnsi" w:eastAsiaTheme="minorEastAsia" w:hAnsiTheme="minorHAnsi" w:cstheme="minorBidi"/>
          <w:lang w:eastAsia="ru-RU"/>
        </w:rPr>
      </w:pPr>
      <w:r>
        <w:separator/>
      </w:r>
    </w:p>
  </w:footnote>
  <w:footnote w:type="continuationSeparator" w:id="0">
    <w:p w:rsidR="00832533" w:rsidRPr="007C047E" w:rsidRDefault="00832533" w:rsidP="007C047E">
      <w:pPr>
        <w:pStyle w:val="a3"/>
        <w:rPr>
          <w:rFonts w:asciiTheme="minorHAnsi" w:eastAsiaTheme="minorEastAsia" w:hAnsiTheme="minorHAnsi" w:cstheme="minorBidi"/>
          <w:lang w:eastAsia="ru-RU"/>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F26E37E"/>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singleLevel"/>
    <w:tmpl w:val="00000002"/>
    <w:name w:val="WW8Num1"/>
    <w:lvl w:ilvl="0">
      <w:start w:val="1"/>
      <w:numFmt w:val="decimal"/>
      <w:lvlText w:val="%1."/>
      <w:lvlJc w:val="left"/>
      <w:pPr>
        <w:tabs>
          <w:tab w:val="num" w:pos="644"/>
        </w:tabs>
        <w:ind w:left="644" w:hanging="360"/>
      </w:pPr>
      <w:rPr>
        <w:b/>
      </w:rPr>
    </w:lvl>
  </w:abstractNum>
  <w:abstractNum w:abstractNumId="3">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8"/>
    <w:multiLevelType w:val="hybridMultilevel"/>
    <w:tmpl w:val="4DB127F8"/>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rPr>
    </w:lvl>
  </w:abstractNum>
  <w:abstractNum w:abstractNumId="7">
    <w:nsid w:val="0000000A"/>
    <w:multiLevelType w:val="singleLevel"/>
    <w:tmpl w:val="0000000A"/>
    <w:name w:val="WW8Num10"/>
    <w:lvl w:ilvl="0">
      <w:start w:val="1"/>
      <w:numFmt w:val="bullet"/>
      <w:lvlText w:val=""/>
      <w:lvlJc w:val="left"/>
      <w:pPr>
        <w:tabs>
          <w:tab w:val="num" w:pos="0"/>
        </w:tabs>
        <w:ind w:left="720" w:hanging="360"/>
      </w:pPr>
      <w:rPr>
        <w:rFonts w:ascii="Symbol" w:hAnsi="Symbol" w:cs="Symbol"/>
      </w:rPr>
    </w:lvl>
  </w:abstractNum>
  <w:abstractNum w:abstractNumId="8">
    <w:nsid w:val="0000000D"/>
    <w:multiLevelType w:val="singleLevel"/>
    <w:tmpl w:val="0000000D"/>
    <w:name w:val="WW8Num13"/>
    <w:lvl w:ilvl="0">
      <w:start w:val="1"/>
      <w:numFmt w:val="bullet"/>
      <w:lvlText w:val=""/>
      <w:lvlJc w:val="left"/>
      <w:pPr>
        <w:tabs>
          <w:tab w:val="num" w:pos="0"/>
        </w:tabs>
        <w:ind w:left="800" w:hanging="360"/>
      </w:pPr>
      <w:rPr>
        <w:rFonts w:ascii="Symbol" w:hAnsi="Symbol" w:cs="Symbol"/>
      </w:rPr>
    </w:lvl>
  </w:abstractNum>
  <w:abstractNum w:abstractNumId="9">
    <w:nsid w:val="0000000E"/>
    <w:multiLevelType w:val="singleLevel"/>
    <w:tmpl w:val="0000000E"/>
    <w:name w:val="WW8Num14"/>
    <w:lvl w:ilvl="0">
      <w:start w:val="1"/>
      <w:numFmt w:val="decimal"/>
      <w:lvlText w:val="%1."/>
      <w:lvlJc w:val="left"/>
      <w:pPr>
        <w:tabs>
          <w:tab w:val="num" w:pos="0"/>
        </w:tabs>
        <w:ind w:left="720" w:hanging="360"/>
      </w:pPr>
    </w:lvl>
  </w:abstractNum>
  <w:abstractNum w:abstractNumId="10">
    <w:nsid w:val="0000000F"/>
    <w:multiLevelType w:val="singleLevel"/>
    <w:tmpl w:val="0000000F"/>
    <w:lvl w:ilvl="0">
      <w:start w:val="1"/>
      <w:numFmt w:val="decimal"/>
      <w:lvlText w:val="%1."/>
      <w:lvlJc w:val="left"/>
      <w:pPr>
        <w:tabs>
          <w:tab w:val="num" w:pos="360"/>
        </w:tabs>
        <w:ind w:left="360" w:hanging="360"/>
      </w:pPr>
    </w:lvl>
  </w:abstractNum>
  <w:abstractNum w:abstractNumId="11">
    <w:nsid w:val="00000010"/>
    <w:multiLevelType w:val="singleLevel"/>
    <w:tmpl w:val="00000010"/>
    <w:name w:val="WW8Num16"/>
    <w:lvl w:ilvl="0">
      <w:start w:val="1"/>
      <w:numFmt w:val="bullet"/>
      <w:lvlText w:val=""/>
      <w:lvlJc w:val="left"/>
      <w:pPr>
        <w:tabs>
          <w:tab w:val="num" w:pos="0"/>
        </w:tabs>
        <w:ind w:left="720" w:hanging="360"/>
      </w:pPr>
      <w:rPr>
        <w:rFonts w:ascii="Symbol" w:hAnsi="Symbol" w:cs="Symbol"/>
      </w:rPr>
    </w:lvl>
  </w:abstractNum>
  <w:abstractNum w:abstractNumId="12">
    <w:nsid w:val="00000011"/>
    <w:multiLevelType w:val="singleLevel"/>
    <w:tmpl w:val="00000011"/>
    <w:name w:val="WW8Num17"/>
    <w:lvl w:ilvl="0">
      <w:start w:val="1"/>
      <w:numFmt w:val="bullet"/>
      <w:lvlText w:val=""/>
      <w:lvlJc w:val="left"/>
      <w:pPr>
        <w:tabs>
          <w:tab w:val="num" w:pos="0"/>
        </w:tabs>
        <w:ind w:left="720" w:hanging="360"/>
      </w:pPr>
      <w:rPr>
        <w:rFonts w:ascii="Symbol" w:hAnsi="Symbol"/>
        <w:b/>
      </w:rPr>
    </w:lvl>
  </w:abstractNum>
  <w:abstractNum w:abstractNumId="13">
    <w:nsid w:val="00000012"/>
    <w:multiLevelType w:val="multilevel"/>
    <w:tmpl w:val="00000012"/>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14">
    <w:nsid w:val="00000013"/>
    <w:multiLevelType w:val="singleLevel"/>
    <w:tmpl w:val="00000013"/>
    <w:name w:val="WW8Num19"/>
    <w:lvl w:ilvl="0">
      <w:numFmt w:val="bullet"/>
      <w:lvlText w:val="•"/>
      <w:lvlJc w:val="left"/>
      <w:pPr>
        <w:tabs>
          <w:tab w:val="num" w:pos="0"/>
        </w:tabs>
        <w:ind w:left="0" w:firstLine="0"/>
      </w:pPr>
      <w:rPr>
        <w:rFonts w:ascii="Times New Roman" w:hAnsi="Times New Roman" w:cs="Symbol"/>
      </w:rPr>
    </w:lvl>
  </w:abstractNum>
  <w:abstractNum w:abstractNumId="15">
    <w:nsid w:val="00000014"/>
    <w:multiLevelType w:val="singleLevel"/>
    <w:tmpl w:val="00000014"/>
    <w:name w:val="WW8Num20"/>
    <w:lvl w:ilvl="0">
      <w:numFmt w:val="bullet"/>
      <w:lvlText w:val="•"/>
      <w:lvlJc w:val="left"/>
      <w:pPr>
        <w:tabs>
          <w:tab w:val="num" w:pos="0"/>
        </w:tabs>
        <w:ind w:left="0" w:firstLine="0"/>
      </w:pPr>
      <w:rPr>
        <w:rFonts w:ascii="Times New Roman" w:hAnsi="Times New Roman" w:cs="Symbol"/>
      </w:rPr>
    </w:lvl>
  </w:abstractNum>
  <w:abstractNum w:abstractNumId="16">
    <w:nsid w:val="0000001B"/>
    <w:multiLevelType w:val="singleLevel"/>
    <w:tmpl w:val="0000001B"/>
    <w:name w:val="WW8Num28"/>
    <w:lvl w:ilvl="0">
      <w:start w:val="1"/>
      <w:numFmt w:val="decimal"/>
      <w:lvlText w:val="%1."/>
      <w:lvlJc w:val="left"/>
      <w:pPr>
        <w:tabs>
          <w:tab w:val="num" w:pos="921"/>
        </w:tabs>
        <w:ind w:left="921" w:hanging="360"/>
      </w:pPr>
    </w:lvl>
  </w:abstractNum>
  <w:abstractNum w:abstractNumId="17">
    <w:nsid w:val="00000124"/>
    <w:multiLevelType w:val="hybridMultilevel"/>
    <w:tmpl w:val="9E84CF1C"/>
    <w:lvl w:ilvl="0" w:tplc="E3720DD2">
      <w:start w:val="1"/>
      <w:numFmt w:val="bullet"/>
      <w:lvlText w:val="№"/>
      <w:lvlJc w:val="left"/>
    </w:lvl>
    <w:lvl w:ilvl="1" w:tplc="B7DE3D64">
      <w:start w:val="1"/>
      <w:numFmt w:val="bullet"/>
      <w:lvlText w:val=""/>
      <w:lvlJc w:val="left"/>
    </w:lvl>
    <w:lvl w:ilvl="2" w:tplc="A9F00CA0">
      <w:numFmt w:val="decimal"/>
      <w:lvlText w:val=""/>
      <w:lvlJc w:val="left"/>
    </w:lvl>
    <w:lvl w:ilvl="3" w:tplc="B9045A72">
      <w:numFmt w:val="decimal"/>
      <w:lvlText w:val=""/>
      <w:lvlJc w:val="left"/>
    </w:lvl>
    <w:lvl w:ilvl="4" w:tplc="27AC5D0E">
      <w:numFmt w:val="decimal"/>
      <w:lvlText w:val=""/>
      <w:lvlJc w:val="left"/>
    </w:lvl>
    <w:lvl w:ilvl="5" w:tplc="4D10E840">
      <w:numFmt w:val="decimal"/>
      <w:lvlText w:val=""/>
      <w:lvlJc w:val="left"/>
    </w:lvl>
    <w:lvl w:ilvl="6" w:tplc="97E80418">
      <w:numFmt w:val="decimal"/>
      <w:lvlText w:val=""/>
      <w:lvlJc w:val="left"/>
    </w:lvl>
    <w:lvl w:ilvl="7" w:tplc="78DE7FC2">
      <w:numFmt w:val="decimal"/>
      <w:lvlText w:val=""/>
      <w:lvlJc w:val="left"/>
    </w:lvl>
    <w:lvl w:ilvl="8" w:tplc="BFF6E8E8">
      <w:numFmt w:val="decimal"/>
      <w:lvlText w:val=""/>
      <w:lvlJc w:val="left"/>
    </w:lvl>
  </w:abstractNum>
  <w:abstractNum w:abstractNumId="18">
    <w:nsid w:val="000026A6"/>
    <w:multiLevelType w:val="hybridMultilevel"/>
    <w:tmpl w:val="493267A2"/>
    <w:lvl w:ilvl="0" w:tplc="2B84AB4E">
      <w:start w:val="1"/>
      <w:numFmt w:val="bullet"/>
      <w:lvlText w:val=""/>
      <w:lvlJc w:val="left"/>
    </w:lvl>
    <w:lvl w:ilvl="1" w:tplc="4950DE2C">
      <w:numFmt w:val="decimal"/>
      <w:lvlText w:val=""/>
      <w:lvlJc w:val="left"/>
    </w:lvl>
    <w:lvl w:ilvl="2" w:tplc="C570EB1E">
      <w:numFmt w:val="decimal"/>
      <w:lvlText w:val=""/>
      <w:lvlJc w:val="left"/>
    </w:lvl>
    <w:lvl w:ilvl="3" w:tplc="75628FE4">
      <w:numFmt w:val="decimal"/>
      <w:lvlText w:val=""/>
      <w:lvlJc w:val="left"/>
    </w:lvl>
    <w:lvl w:ilvl="4" w:tplc="8FC886F4">
      <w:numFmt w:val="decimal"/>
      <w:lvlText w:val=""/>
      <w:lvlJc w:val="left"/>
    </w:lvl>
    <w:lvl w:ilvl="5" w:tplc="A3A2FFF2">
      <w:numFmt w:val="decimal"/>
      <w:lvlText w:val=""/>
      <w:lvlJc w:val="left"/>
    </w:lvl>
    <w:lvl w:ilvl="6" w:tplc="84EAAFA4">
      <w:numFmt w:val="decimal"/>
      <w:lvlText w:val=""/>
      <w:lvlJc w:val="left"/>
    </w:lvl>
    <w:lvl w:ilvl="7" w:tplc="D7D23486">
      <w:numFmt w:val="decimal"/>
      <w:lvlText w:val=""/>
      <w:lvlJc w:val="left"/>
    </w:lvl>
    <w:lvl w:ilvl="8" w:tplc="8A0A3696">
      <w:numFmt w:val="decimal"/>
      <w:lvlText w:val=""/>
      <w:lvlJc w:val="left"/>
    </w:lvl>
  </w:abstractNum>
  <w:abstractNum w:abstractNumId="19">
    <w:nsid w:val="00002D12"/>
    <w:multiLevelType w:val="hybridMultilevel"/>
    <w:tmpl w:val="D042FA9A"/>
    <w:lvl w:ilvl="0" w:tplc="8B721902">
      <w:start w:val="1"/>
      <w:numFmt w:val="bullet"/>
      <w:lvlText w:val="и"/>
      <w:lvlJc w:val="left"/>
    </w:lvl>
    <w:lvl w:ilvl="1" w:tplc="AB603294">
      <w:numFmt w:val="decimal"/>
      <w:lvlText w:val=""/>
      <w:lvlJc w:val="left"/>
    </w:lvl>
    <w:lvl w:ilvl="2" w:tplc="B742D922">
      <w:numFmt w:val="decimal"/>
      <w:lvlText w:val=""/>
      <w:lvlJc w:val="left"/>
    </w:lvl>
    <w:lvl w:ilvl="3" w:tplc="A0C8807E">
      <w:numFmt w:val="decimal"/>
      <w:lvlText w:val=""/>
      <w:lvlJc w:val="left"/>
    </w:lvl>
    <w:lvl w:ilvl="4" w:tplc="CDBC4BCA">
      <w:numFmt w:val="decimal"/>
      <w:lvlText w:val=""/>
      <w:lvlJc w:val="left"/>
    </w:lvl>
    <w:lvl w:ilvl="5" w:tplc="DCD68DB4">
      <w:numFmt w:val="decimal"/>
      <w:lvlText w:val=""/>
      <w:lvlJc w:val="left"/>
    </w:lvl>
    <w:lvl w:ilvl="6" w:tplc="DCB4A978">
      <w:numFmt w:val="decimal"/>
      <w:lvlText w:val=""/>
      <w:lvlJc w:val="left"/>
    </w:lvl>
    <w:lvl w:ilvl="7" w:tplc="E2883936">
      <w:numFmt w:val="decimal"/>
      <w:lvlText w:val=""/>
      <w:lvlJc w:val="left"/>
    </w:lvl>
    <w:lvl w:ilvl="8" w:tplc="41E68654">
      <w:numFmt w:val="decimal"/>
      <w:lvlText w:val=""/>
      <w:lvlJc w:val="left"/>
    </w:lvl>
  </w:abstractNum>
  <w:abstractNum w:abstractNumId="20">
    <w:nsid w:val="0000440D"/>
    <w:multiLevelType w:val="hybridMultilevel"/>
    <w:tmpl w:val="25E2BCC4"/>
    <w:lvl w:ilvl="0" w:tplc="2108A180">
      <w:start w:val="1"/>
      <w:numFmt w:val="bullet"/>
      <w:lvlText w:val=""/>
      <w:lvlJc w:val="left"/>
    </w:lvl>
    <w:lvl w:ilvl="1" w:tplc="47B08666">
      <w:numFmt w:val="decimal"/>
      <w:lvlText w:val=""/>
      <w:lvlJc w:val="left"/>
    </w:lvl>
    <w:lvl w:ilvl="2" w:tplc="7564E58A">
      <w:numFmt w:val="decimal"/>
      <w:lvlText w:val=""/>
      <w:lvlJc w:val="left"/>
    </w:lvl>
    <w:lvl w:ilvl="3" w:tplc="832803B8">
      <w:numFmt w:val="decimal"/>
      <w:lvlText w:val=""/>
      <w:lvlJc w:val="left"/>
    </w:lvl>
    <w:lvl w:ilvl="4" w:tplc="20F26536">
      <w:numFmt w:val="decimal"/>
      <w:lvlText w:val=""/>
      <w:lvlJc w:val="left"/>
    </w:lvl>
    <w:lvl w:ilvl="5" w:tplc="4C9A1F42">
      <w:numFmt w:val="decimal"/>
      <w:lvlText w:val=""/>
      <w:lvlJc w:val="left"/>
    </w:lvl>
    <w:lvl w:ilvl="6" w:tplc="8D4AF46A">
      <w:numFmt w:val="decimal"/>
      <w:lvlText w:val=""/>
      <w:lvlJc w:val="left"/>
    </w:lvl>
    <w:lvl w:ilvl="7" w:tplc="3090955E">
      <w:numFmt w:val="decimal"/>
      <w:lvlText w:val=""/>
      <w:lvlJc w:val="left"/>
    </w:lvl>
    <w:lvl w:ilvl="8" w:tplc="9ADC83B2">
      <w:numFmt w:val="decimal"/>
      <w:lvlText w:val=""/>
      <w:lvlJc w:val="left"/>
    </w:lvl>
  </w:abstractNum>
  <w:abstractNum w:abstractNumId="21">
    <w:nsid w:val="0000491C"/>
    <w:multiLevelType w:val="hybridMultilevel"/>
    <w:tmpl w:val="E402C7F2"/>
    <w:lvl w:ilvl="0" w:tplc="2F1A6B30">
      <w:start w:val="1"/>
      <w:numFmt w:val="bullet"/>
      <w:lvlText w:val=""/>
      <w:lvlJc w:val="left"/>
    </w:lvl>
    <w:lvl w:ilvl="1" w:tplc="7CE000BA">
      <w:numFmt w:val="decimal"/>
      <w:lvlText w:val=""/>
      <w:lvlJc w:val="left"/>
    </w:lvl>
    <w:lvl w:ilvl="2" w:tplc="52DAC9BA">
      <w:numFmt w:val="decimal"/>
      <w:lvlText w:val=""/>
      <w:lvlJc w:val="left"/>
    </w:lvl>
    <w:lvl w:ilvl="3" w:tplc="6066BD08">
      <w:numFmt w:val="decimal"/>
      <w:lvlText w:val=""/>
      <w:lvlJc w:val="left"/>
    </w:lvl>
    <w:lvl w:ilvl="4" w:tplc="5E2C3E18">
      <w:numFmt w:val="decimal"/>
      <w:lvlText w:val=""/>
      <w:lvlJc w:val="left"/>
    </w:lvl>
    <w:lvl w:ilvl="5" w:tplc="9F340DB6">
      <w:numFmt w:val="decimal"/>
      <w:lvlText w:val=""/>
      <w:lvlJc w:val="left"/>
    </w:lvl>
    <w:lvl w:ilvl="6" w:tplc="48A2E308">
      <w:numFmt w:val="decimal"/>
      <w:lvlText w:val=""/>
      <w:lvlJc w:val="left"/>
    </w:lvl>
    <w:lvl w:ilvl="7" w:tplc="48F40AFE">
      <w:numFmt w:val="decimal"/>
      <w:lvlText w:val=""/>
      <w:lvlJc w:val="left"/>
    </w:lvl>
    <w:lvl w:ilvl="8" w:tplc="1CBCC6DA">
      <w:numFmt w:val="decimal"/>
      <w:lvlText w:val=""/>
      <w:lvlJc w:val="left"/>
    </w:lvl>
  </w:abstractNum>
  <w:abstractNum w:abstractNumId="22">
    <w:nsid w:val="00004D06"/>
    <w:multiLevelType w:val="hybridMultilevel"/>
    <w:tmpl w:val="104C8536"/>
    <w:lvl w:ilvl="0" w:tplc="CBD65ACC">
      <w:start w:val="1"/>
      <w:numFmt w:val="bullet"/>
      <w:lvlText w:val="и"/>
      <w:lvlJc w:val="left"/>
    </w:lvl>
    <w:lvl w:ilvl="1" w:tplc="B1EC58CE">
      <w:start w:val="1"/>
      <w:numFmt w:val="bullet"/>
      <w:lvlText w:val="В"/>
      <w:lvlJc w:val="left"/>
    </w:lvl>
    <w:lvl w:ilvl="2" w:tplc="6A42CC5C">
      <w:numFmt w:val="decimal"/>
      <w:lvlText w:val=""/>
      <w:lvlJc w:val="left"/>
    </w:lvl>
    <w:lvl w:ilvl="3" w:tplc="9926E736">
      <w:numFmt w:val="decimal"/>
      <w:lvlText w:val=""/>
      <w:lvlJc w:val="left"/>
    </w:lvl>
    <w:lvl w:ilvl="4" w:tplc="8C7862E4">
      <w:numFmt w:val="decimal"/>
      <w:lvlText w:val=""/>
      <w:lvlJc w:val="left"/>
    </w:lvl>
    <w:lvl w:ilvl="5" w:tplc="2CF4101E">
      <w:numFmt w:val="decimal"/>
      <w:lvlText w:val=""/>
      <w:lvlJc w:val="left"/>
    </w:lvl>
    <w:lvl w:ilvl="6" w:tplc="A776CFA2">
      <w:numFmt w:val="decimal"/>
      <w:lvlText w:val=""/>
      <w:lvlJc w:val="left"/>
    </w:lvl>
    <w:lvl w:ilvl="7" w:tplc="31A02830">
      <w:numFmt w:val="decimal"/>
      <w:lvlText w:val=""/>
      <w:lvlJc w:val="left"/>
    </w:lvl>
    <w:lvl w:ilvl="8" w:tplc="FEF6E110">
      <w:numFmt w:val="decimal"/>
      <w:lvlText w:val=""/>
      <w:lvlJc w:val="left"/>
    </w:lvl>
  </w:abstractNum>
  <w:abstractNum w:abstractNumId="23">
    <w:nsid w:val="00004DB7"/>
    <w:multiLevelType w:val="hybridMultilevel"/>
    <w:tmpl w:val="E4BEFD52"/>
    <w:lvl w:ilvl="0" w:tplc="B59CABBC">
      <w:start w:val="1"/>
      <w:numFmt w:val="bullet"/>
      <w:lvlText w:val="В"/>
      <w:lvlJc w:val="left"/>
    </w:lvl>
    <w:lvl w:ilvl="1" w:tplc="F0A8F9CC">
      <w:start w:val="1"/>
      <w:numFmt w:val="bullet"/>
      <w:lvlText w:val="В"/>
      <w:lvlJc w:val="left"/>
    </w:lvl>
    <w:lvl w:ilvl="2" w:tplc="B282A1E8">
      <w:numFmt w:val="decimal"/>
      <w:lvlText w:val=""/>
      <w:lvlJc w:val="left"/>
    </w:lvl>
    <w:lvl w:ilvl="3" w:tplc="ABAEB874">
      <w:numFmt w:val="decimal"/>
      <w:lvlText w:val=""/>
      <w:lvlJc w:val="left"/>
    </w:lvl>
    <w:lvl w:ilvl="4" w:tplc="B32AC95E">
      <w:numFmt w:val="decimal"/>
      <w:lvlText w:val=""/>
      <w:lvlJc w:val="left"/>
    </w:lvl>
    <w:lvl w:ilvl="5" w:tplc="9642D5B6">
      <w:numFmt w:val="decimal"/>
      <w:lvlText w:val=""/>
      <w:lvlJc w:val="left"/>
    </w:lvl>
    <w:lvl w:ilvl="6" w:tplc="2118DBD8">
      <w:numFmt w:val="decimal"/>
      <w:lvlText w:val=""/>
      <w:lvlJc w:val="left"/>
    </w:lvl>
    <w:lvl w:ilvl="7" w:tplc="6AF6E172">
      <w:numFmt w:val="decimal"/>
      <w:lvlText w:val=""/>
      <w:lvlJc w:val="left"/>
    </w:lvl>
    <w:lvl w:ilvl="8" w:tplc="72B06CF8">
      <w:numFmt w:val="decimal"/>
      <w:lvlText w:val=""/>
      <w:lvlJc w:val="left"/>
    </w:lvl>
  </w:abstractNum>
  <w:abstractNum w:abstractNumId="24">
    <w:nsid w:val="00006443"/>
    <w:multiLevelType w:val="hybridMultilevel"/>
    <w:tmpl w:val="D914805C"/>
    <w:lvl w:ilvl="0" w:tplc="CD5247F2">
      <w:start w:val="1"/>
      <w:numFmt w:val="bullet"/>
      <w:lvlText w:val=""/>
      <w:lvlJc w:val="left"/>
    </w:lvl>
    <w:lvl w:ilvl="1" w:tplc="61A219A6">
      <w:numFmt w:val="decimal"/>
      <w:lvlText w:val=""/>
      <w:lvlJc w:val="left"/>
    </w:lvl>
    <w:lvl w:ilvl="2" w:tplc="6FA0BBBA">
      <w:numFmt w:val="decimal"/>
      <w:lvlText w:val=""/>
      <w:lvlJc w:val="left"/>
    </w:lvl>
    <w:lvl w:ilvl="3" w:tplc="73F61A9E">
      <w:numFmt w:val="decimal"/>
      <w:lvlText w:val=""/>
      <w:lvlJc w:val="left"/>
    </w:lvl>
    <w:lvl w:ilvl="4" w:tplc="84CAD168">
      <w:numFmt w:val="decimal"/>
      <w:lvlText w:val=""/>
      <w:lvlJc w:val="left"/>
    </w:lvl>
    <w:lvl w:ilvl="5" w:tplc="028E80F8">
      <w:numFmt w:val="decimal"/>
      <w:lvlText w:val=""/>
      <w:lvlJc w:val="left"/>
    </w:lvl>
    <w:lvl w:ilvl="6" w:tplc="0C94CBA0">
      <w:numFmt w:val="decimal"/>
      <w:lvlText w:val=""/>
      <w:lvlJc w:val="left"/>
    </w:lvl>
    <w:lvl w:ilvl="7" w:tplc="6358C6C2">
      <w:numFmt w:val="decimal"/>
      <w:lvlText w:val=""/>
      <w:lvlJc w:val="left"/>
    </w:lvl>
    <w:lvl w:ilvl="8" w:tplc="A15CB1EC">
      <w:numFmt w:val="decimal"/>
      <w:lvlText w:val=""/>
      <w:lvlJc w:val="left"/>
    </w:lvl>
  </w:abstractNum>
  <w:abstractNum w:abstractNumId="25">
    <w:nsid w:val="0000701F"/>
    <w:multiLevelType w:val="hybridMultilevel"/>
    <w:tmpl w:val="91EEE6D8"/>
    <w:lvl w:ilvl="0" w:tplc="A8E01F6C">
      <w:start w:val="1"/>
      <w:numFmt w:val="bullet"/>
      <w:lvlText w:val=""/>
      <w:lvlJc w:val="left"/>
    </w:lvl>
    <w:lvl w:ilvl="1" w:tplc="CD18B534">
      <w:numFmt w:val="decimal"/>
      <w:lvlText w:val=""/>
      <w:lvlJc w:val="left"/>
    </w:lvl>
    <w:lvl w:ilvl="2" w:tplc="F92A5348">
      <w:numFmt w:val="decimal"/>
      <w:lvlText w:val=""/>
      <w:lvlJc w:val="left"/>
    </w:lvl>
    <w:lvl w:ilvl="3" w:tplc="5A8C1A46">
      <w:numFmt w:val="decimal"/>
      <w:lvlText w:val=""/>
      <w:lvlJc w:val="left"/>
    </w:lvl>
    <w:lvl w:ilvl="4" w:tplc="6F1E6AA0">
      <w:numFmt w:val="decimal"/>
      <w:lvlText w:val=""/>
      <w:lvlJc w:val="left"/>
    </w:lvl>
    <w:lvl w:ilvl="5" w:tplc="EB525116">
      <w:numFmt w:val="decimal"/>
      <w:lvlText w:val=""/>
      <w:lvlJc w:val="left"/>
    </w:lvl>
    <w:lvl w:ilvl="6" w:tplc="26585090">
      <w:numFmt w:val="decimal"/>
      <w:lvlText w:val=""/>
      <w:lvlJc w:val="left"/>
    </w:lvl>
    <w:lvl w:ilvl="7" w:tplc="12A6B4F4">
      <w:numFmt w:val="decimal"/>
      <w:lvlText w:val=""/>
      <w:lvlJc w:val="left"/>
    </w:lvl>
    <w:lvl w:ilvl="8" w:tplc="85C078CC">
      <w:numFmt w:val="decimal"/>
      <w:lvlText w:val=""/>
      <w:lvlJc w:val="left"/>
    </w:lvl>
  </w:abstractNum>
  <w:abstractNum w:abstractNumId="26">
    <w:nsid w:val="0044596F"/>
    <w:multiLevelType w:val="hybridMultilevel"/>
    <w:tmpl w:val="A300C08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1B248D0"/>
    <w:multiLevelType w:val="hybridMultilevel"/>
    <w:tmpl w:val="42284A72"/>
    <w:lvl w:ilvl="0" w:tplc="8B08155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01ED0D7B"/>
    <w:multiLevelType w:val="multilevel"/>
    <w:tmpl w:val="0A9686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01FC4E8D"/>
    <w:multiLevelType w:val="hybridMultilevel"/>
    <w:tmpl w:val="7EAE39F6"/>
    <w:lvl w:ilvl="0" w:tplc="19D09926">
      <w:start w:val="1"/>
      <w:numFmt w:val="decimal"/>
      <w:lvlText w:val="%1."/>
      <w:lvlJc w:val="left"/>
      <w:pPr>
        <w:ind w:left="113" w:hanging="280"/>
      </w:pPr>
      <w:rPr>
        <w:rFonts w:ascii="Times New Roman" w:eastAsia="Times New Roman" w:hAnsi="Times New Roman" w:hint="default"/>
        <w:w w:val="99"/>
        <w:sz w:val="28"/>
        <w:szCs w:val="28"/>
      </w:rPr>
    </w:lvl>
    <w:lvl w:ilvl="1" w:tplc="B844A712">
      <w:start w:val="1"/>
      <w:numFmt w:val="decimal"/>
      <w:lvlText w:val="%2."/>
      <w:lvlJc w:val="left"/>
      <w:pPr>
        <w:ind w:left="833" w:hanging="360"/>
      </w:pPr>
      <w:rPr>
        <w:rFonts w:ascii="Times New Roman" w:eastAsia="Times New Roman" w:hAnsi="Times New Roman" w:hint="default"/>
        <w:w w:val="99"/>
        <w:sz w:val="28"/>
        <w:szCs w:val="28"/>
      </w:rPr>
    </w:lvl>
    <w:lvl w:ilvl="2" w:tplc="D90E875C">
      <w:start w:val="1"/>
      <w:numFmt w:val="bullet"/>
      <w:lvlText w:val="•"/>
      <w:lvlJc w:val="left"/>
      <w:pPr>
        <w:ind w:left="1873" w:hanging="360"/>
      </w:pPr>
      <w:rPr>
        <w:rFonts w:hint="default"/>
      </w:rPr>
    </w:lvl>
    <w:lvl w:ilvl="3" w:tplc="76F618F0">
      <w:start w:val="1"/>
      <w:numFmt w:val="bullet"/>
      <w:lvlText w:val="•"/>
      <w:lvlJc w:val="left"/>
      <w:pPr>
        <w:ind w:left="2907" w:hanging="360"/>
      </w:pPr>
      <w:rPr>
        <w:rFonts w:hint="default"/>
      </w:rPr>
    </w:lvl>
    <w:lvl w:ilvl="4" w:tplc="2B18B5DE">
      <w:start w:val="1"/>
      <w:numFmt w:val="bullet"/>
      <w:lvlText w:val="•"/>
      <w:lvlJc w:val="left"/>
      <w:pPr>
        <w:ind w:left="3941" w:hanging="360"/>
      </w:pPr>
      <w:rPr>
        <w:rFonts w:hint="default"/>
      </w:rPr>
    </w:lvl>
    <w:lvl w:ilvl="5" w:tplc="8676ED5C">
      <w:start w:val="1"/>
      <w:numFmt w:val="bullet"/>
      <w:lvlText w:val="•"/>
      <w:lvlJc w:val="left"/>
      <w:pPr>
        <w:ind w:left="4975" w:hanging="360"/>
      </w:pPr>
      <w:rPr>
        <w:rFonts w:hint="default"/>
      </w:rPr>
    </w:lvl>
    <w:lvl w:ilvl="6" w:tplc="82DEE138">
      <w:start w:val="1"/>
      <w:numFmt w:val="bullet"/>
      <w:lvlText w:val="•"/>
      <w:lvlJc w:val="left"/>
      <w:pPr>
        <w:ind w:left="6009" w:hanging="360"/>
      </w:pPr>
      <w:rPr>
        <w:rFonts w:hint="default"/>
      </w:rPr>
    </w:lvl>
    <w:lvl w:ilvl="7" w:tplc="D34C9DA4">
      <w:start w:val="1"/>
      <w:numFmt w:val="bullet"/>
      <w:lvlText w:val="•"/>
      <w:lvlJc w:val="left"/>
      <w:pPr>
        <w:ind w:left="7042" w:hanging="360"/>
      </w:pPr>
      <w:rPr>
        <w:rFonts w:hint="default"/>
      </w:rPr>
    </w:lvl>
    <w:lvl w:ilvl="8" w:tplc="07E4FB62">
      <w:start w:val="1"/>
      <w:numFmt w:val="bullet"/>
      <w:lvlText w:val="•"/>
      <w:lvlJc w:val="left"/>
      <w:pPr>
        <w:ind w:left="8076" w:hanging="360"/>
      </w:pPr>
      <w:rPr>
        <w:rFonts w:hint="default"/>
      </w:rPr>
    </w:lvl>
  </w:abstractNum>
  <w:abstractNum w:abstractNumId="30">
    <w:nsid w:val="020C34AB"/>
    <w:multiLevelType w:val="hybridMultilevel"/>
    <w:tmpl w:val="80ACD01C"/>
    <w:lvl w:ilvl="0" w:tplc="59A0BC0A">
      <w:start w:val="1"/>
      <w:numFmt w:val="bullet"/>
      <w:lvlText w:val=""/>
      <w:lvlJc w:val="left"/>
      <w:pPr>
        <w:ind w:left="1579" w:hanging="360"/>
      </w:pPr>
      <w:rPr>
        <w:rFonts w:ascii="Symbol" w:hAnsi="Symbol" w:hint="default"/>
      </w:rPr>
    </w:lvl>
    <w:lvl w:ilvl="1" w:tplc="04190003" w:tentative="1">
      <w:start w:val="1"/>
      <w:numFmt w:val="bullet"/>
      <w:lvlText w:val="o"/>
      <w:lvlJc w:val="left"/>
      <w:pPr>
        <w:ind w:left="2299" w:hanging="360"/>
      </w:pPr>
      <w:rPr>
        <w:rFonts w:ascii="Courier New" w:hAnsi="Courier New" w:cs="Courier New" w:hint="default"/>
      </w:rPr>
    </w:lvl>
    <w:lvl w:ilvl="2" w:tplc="04190005" w:tentative="1">
      <w:start w:val="1"/>
      <w:numFmt w:val="bullet"/>
      <w:lvlText w:val=""/>
      <w:lvlJc w:val="left"/>
      <w:pPr>
        <w:ind w:left="3019" w:hanging="360"/>
      </w:pPr>
      <w:rPr>
        <w:rFonts w:ascii="Wingdings" w:hAnsi="Wingdings" w:hint="default"/>
      </w:rPr>
    </w:lvl>
    <w:lvl w:ilvl="3" w:tplc="04190001" w:tentative="1">
      <w:start w:val="1"/>
      <w:numFmt w:val="bullet"/>
      <w:lvlText w:val=""/>
      <w:lvlJc w:val="left"/>
      <w:pPr>
        <w:ind w:left="3739" w:hanging="360"/>
      </w:pPr>
      <w:rPr>
        <w:rFonts w:ascii="Symbol" w:hAnsi="Symbol" w:hint="default"/>
      </w:rPr>
    </w:lvl>
    <w:lvl w:ilvl="4" w:tplc="04190003" w:tentative="1">
      <w:start w:val="1"/>
      <w:numFmt w:val="bullet"/>
      <w:lvlText w:val="o"/>
      <w:lvlJc w:val="left"/>
      <w:pPr>
        <w:ind w:left="4459" w:hanging="360"/>
      </w:pPr>
      <w:rPr>
        <w:rFonts w:ascii="Courier New" w:hAnsi="Courier New" w:cs="Courier New" w:hint="default"/>
      </w:rPr>
    </w:lvl>
    <w:lvl w:ilvl="5" w:tplc="04190005" w:tentative="1">
      <w:start w:val="1"/>
      <w:numFmt w:val="bullet"/>
      <w:lvlText w:val=""/>
      <w:lvlJc w:val="left"/>
      <w:pPr>
        <w:ind w:left="5179" w:hanging="360"/>
      </w:pPr>
      <w:rPr>
        <w:rFonts w:ascii="Wingdings" w:hAnsi="Wingdings" w:hint="default"/>
      </w:rPr>
    </w:lvl>
    <w:lvl w:ilvl="6" w:tplc="04190001" w:tentative="1">
      <w:start w:val="1"/>
      <w:numFmt w:val="bullet"/>
      <w:lvlText w:val=""/>
      <w:lvlJc w:val="left"/>
      <w:pPr>
        <w:ind w:left="5899" w:hanging="360"/>
      </w:pPr>
      <w:rPr>
        <w:rFonts w:ascii="Symbol" w:hAnsi="Symbol" w:hint="default"/>
      </w:rPr>
    </w:lvl>
    <w:lvl w:ilvl="7" w:tplc="04190003" w:tentative="1">
      <w:start w:val="1"/>
      <w:numFmt w:val="bullet"/>
      <w:lvlText w:val="o"/>
      <w:lvlJc w:val="left"/>
      <w:pPr>
        <w:ind w:left="6619" w:hanging="360"/>
      </w:pPr>
      <w:rPr>
        <w:rFonts w:ascii="Courier New" w:hAnsi="Courier New" w:cs="Courier New" w:hint="default"/>
      </w:rPr>
    </w:lvl>
    <w:lvl w:ilvl="8" w:tplc="04190005" w:tentative="1">
      <w:start w:val="1"/>
      <w:numFmt w:val="bullet"/>
      <w:lvlText w:val=""/>
      <w:lvlJc w:val="left"/>
      <w:pPr>
        <w:ind w:left="7339" w:hanging="360"/>
      </w:pPr>
      <w:rPr>
        <w:rFonts w:ascii="Wingdings" w:hAnsi="Wingdings" w:hint="default"/>
      </w:rPr>
    </w:lvl>
  </w:abstractNum>
  <w:abstractNum w:abstractNumId="31">
    <w:nsid w:val="025B0E5E"/>
    <w:multiLevelType w:val="hybridMultilevel"/>
    <w:tmpl w:val="8216FF90"/>
    <w:lvl w:ilvl="0" w:tplc="81E0E5C0">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26C211F"/>
    <w:multiLevelType w:val="singleLevel"/>
    <w:tmpl w:val="C08656F6"/>
    <w:lvl w:ilvl="0">
      <w:start w:val="2"/>
      <w:numFmt w:val="decimal"/>
      <w:lvlText w:val="1.%1."/>
      <w:legacy w:legacy="1" w:legacySpace="0" w:legacyIndent="519"/>
      <w:lvlJc w:val="left"/>
      <w:rPr>
        <w:rFonts w:ascii="Times New Roman" w:hAnsi="Times New Roman" w:cs="Times New Roman" w:hint="default"/>
      </w:rPr>
    </w:lvl>
  </w:abstractNum>
  <w:abstractNum w:abstractNumId="33">
    <w:nsid w:val="02CE3FF4"/>
    <w:multiLevelType w:val="hybridMultilevel"/>
    <w:tmpl w:val="59A20E0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02E4271A"/>
    <w:multiLevelType w:val="hybridMultilevel"/>
    <w:tmpl w:val="B1520F02"/>
    <w:lvl w:ilvl="0" w:tplc="B5E6E280">
      <w:start w:val="1"/>
      <w:numFmt w:val="bullet"/>
      <w:lvlText w:val=""/>
      <w:lvlJc w:val="left"/>
      <w:pPr>
        <w:tabs>
          <w:tab w:val="num" w:pos="2040"/>
        </w:tabs>
        <w:ind w:left="204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5">
    <w:nsid w:val="054E4418"/>
    <w:multiLevelType w:val="hybridMultilevel"/>
    <w:tmpl w:val="6F684CE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058323EA"/>
    <w:multiLevelType w:val="hybridMultilevel"/>
    <w:tmpl w:val="30523C48"/>
    <w:lvl w:ilvl="0" w:tplc="D700BD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62A275B"/>
    <w:multiLevelType w:val="hybridMultilevel"/>
    <w:tmpl w:val="0ED6ACE8"/>
    <w:lvl w:ilvl="0" w:tplc="04190001">
      <w:start w:val="1"/>
      <w:numFmt w:val="bullet"/>
      <w:lvlText w:val=""/>
      <w:lvlJc w:val="left"/>
      <w:pPr>
        <w:tabs>
          <w:tab w:val="num" w:pos="1713"/>
        </w:tabs>
        <w:ind w:left="1713" w:hanging="360"/>
      </w:pPr>
      <w:rPr>
        <w:rFonts w:ascii="Symbol" w:hAnsi="Symbol" w:hint="default"/>
      </w:rPr>
    </w:lvl>
    <w:lvl w:ilvl="1" w:tplc="04190003" w:tentative="1">
      <w:start w:val="1"/>
      <w:numFmt w:val="bullet"/>
      <w:lvlText w:val="o"/>
      <w:lvlJc w:val="left"/>
      <w:pPr>
        <w:tabs>
          <w:tab w:val="num" w:pos="2433"/>
        </w:tabs>
        <w:ind w:left="2433" w:hanging="360"/>
      </w:pPr>
      <w:rPr>
        <w:rFonts w:ascii="Courier New" w:hAnsi="Courier New" w:cs="Courier New" w:hint="default"/>
      </w:rPr>
    </w:lvl>
    <w:lvl w:ilvl="2" w:tplc="04190005" w:tentative="1">
      <w:start w:val="1"/>
      <w:numFmt w:val="bullet"/>
      <w:lvlText w:val=""/>
      <w:lvlJc w:val="left"/>
      <w:pPr>
        <w:tabs>
          <w:tab w:val="num" w:pos="3153"/>
        </w:tabs>
        <w:ind w:left="3153" w:hanging="360"/>
      </w:pPr>
      <w:rPr>
        <w:rFonts w:ascii="Wingdings" w:hAnsi="Wingdings" w:hint="default"/>
      </w:rPr>
    </w:lvl>
    <w:lvl w:ilvl="3" w:tplc="04190001" w:tentative="1">
      <w:start w:val="1"/>
      <w:numFmt w:val="bullet"/>
      <w:lvlText w:val=""/>
      <w:lvlJc w:val="left"/>
      <w:pPr>
        <w:tabs>
          <w:tab w:val="num" w:pos="3873"/>
        </w:tabs>
        <w:ind w:left="3873" w:hanging="360"/>
      </w:pPr>
      <w:rPr>
        <w:rFonts w:ascii="Symbol" w:hAnsi="Symbol" w:hint="default"/>
      </w:rPr>
    </w:lvl>
    <w:lvl w:ilvl="4" w:tplc="04190003" w:tentative="1">
      <w:start w:val="1"/>
      <w:numFmt w:val="bullet"/>
      <w:lvlText w:val="o"/>
      <w:lvlJc w:val="left"/>
      <w:pPr>
        <w:tabs>
          <w:tab w:val="num" w:pos="4593"/>
        </w:tabs>
        <w:ind w:left="4593" w:hanging="360"/>
      </w:pPr>
      <w:rPr>
        <w:rFonts w:ascii="Courier New" w:hAnsi="Courier New" w:cs="Courier New" w:hint="default"/>
      </w:rPr>
    </w:lvl>
    <w:lvl w:ilvl="5" w:tplc="04190005" w:tentative="1">
      <w:start w:val="1"/>
      <w:numFmt w:val="bullet"/>
      <w:lvlText w:val=""/>
      <w:lvlJc w:val="left"/>
      <w:pPr>
        <w:tabs>
          <w:tab w:val="num" w:pos="5313"/>
        </w:tabs>
        <w:ind w:left="5313" w:hanging="360"/>
      </w:pPr>
      <w:rPr>
        <w:rFonts w:ascii="Wingdings" w:hAnsi="Wingdings" w:hint="default"/>
      </w:rPr>
    </w:lvl>
    <w:lvl w:ilvl="6" w:tplc="04190001" w:tentative="1">
      <w:start w:val="1"/>
      <w:numFmt w:val="bullet"/>
      <w:lvlText w:val=""/>
      <w:lvlJc w:val="left"/>
      <w:pPr>
        <w:tabs>
          <w:tab w:val="num" w:pos="6033"/>
        </w:tabs>
        <w:ind w:left="6033" w:hanging="360"/>
      </w:pPr>
      <w:rPr>
        <w:rFonts w:ascii="Symbol" w:hAnsi="Symbol" w:hint="default"/>
      </w:rPr>
    </w:lvl>
    <w:lvl w:ilvl="7" w:tplc="04190003" w:tentative="1">
      <w:start w:val="1"/>
      <w:numFmt w:val="bullet"/>
      <w:lvlText w:val="o"/>
      <w:lvlJc w:val="left"/>
      <w:pPr>
        <w:tabs>
          <w:tab w:val="num" w:pos="6753"/>
        </w:tabs>
        <w:ind w:left="6753" w:hanging="360"/>
      </w:pPr>
      <w:rPr>
        <w:rFonts w:ascii="Courier New" w:hAnsi="Courier New" w:cs="Courier New" w:hint="default"/>
      </w:rPr>
    </w:lvl>
    <w:lvl w:ilvl="8" w:tplc="04190005" w:tentative="1">
      <w:start w:val="1"/>
      <w:numFmt w:val="bullet"/>
      <w:lvlText w:val=""/>
      <w:lvlJc w:val="left"/>
      <w:pPr>
        <w:tabs>
          <w:tab w:val="num" w:pos="7473"/>
        </w:tabs>
        <w:ind w:left="7473" w:hanging="360"/>
      </w:pPr>
      <w:rPr>
        <w:rFonts w:ascii="Wingdings" w:hAnsi="Wingdings" w:hint="default"/>
      </w:rPr>
    </w:lvl>
  </w:abstractNum>
  <w:abstractNum w:abstractNumId="38">
    <w:nsid w:val="069837D6"/>
    <w:multiLevelType w:val="hybridMultilevel"/>
    <w:tmpl w:val="A1187F6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nsid w:val="07114C8C"/>
    <w:multiLevelType w:val="hybridMultilevel"/>
    <w:tmpl w:val="A092831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07C966D3"/>
    <w:multiLevelType w:val="hybridMultilevel"/>
    <w:tmpl w:val="55620748"/>
    <w:lvl w:ilvl="0" w:tplc="EAE87C3A">
      <w:start w:val="5"/>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41">
    <w:nsid w:val="09DC6BE3"/>
    <w:multiLevelType w:val="hybridMultilevel"/>
    <w:tmpl w:val="7354E6F8"/>
    <w:lvl w:ilvl="0" w:tplc="749ADCEA">
      <w:start w:val="1"/>
      <w:numFmt w:val="decimal"/>
      <w:lvlText w:val="%1"/>
      <w:lvlJc w:val="left"/>
      <w:pPr>
        <w:ind w:left="101" w:hanging="420"/>
      </w:pPr>
      <w:rPr>
        <w:rFonts w:hint="default"/>
      </w:rPr>
    </w:lvl>
    <w:lvl w:ilvl="1" w:tplc="90C6778E">
      <w:numFmt w:val="none"/>
      <w:lvlText w:val=""/>
      <w:lvlJc w:val="left"/>
      <w:pPr>
        <w:tabs>
          <w:tab w:val="num" w:pos="360"/>
        </w:tabs>
      </w:pPr>
    </w:lvl>
    <w:lvl w:ilvl="2" w:tplc="EFA8958E">
      <w:start w:val="1"/>
      <w:numFmt w:val="bullet"/>
      <w:lvlText w:val="•"/>
      <w:lvlJc w:val="left"/>
      <w:pPr>
        <w:ind w:left="1992" w:hanging="420"/>
      </w:pPr>
      <w:rPr>
        <w:rFonts w:hint="default"/>
      </w:rPr>
    </w:lvl>
    <w:lvl w:ilvl="3" w:tplc="10DAFD18">
      <w:start w:val="1"/>
      <w:numFmt w:val="bullet"/>
      <w:lvlText w:val="•"/>
      <w:lvlJc w:val="left"/>
      <w:pPr>
        <w:ind w:left="2939" w:hanging="420"/>
      </w:pPr>
      <w:rPr>
        <w:rFonts w:hint="default"/>
      </w:rPr>
    </w:lvl>
    <w:lvl w:ilvl="4" w:tplc="3954A582">
      <w:start w:val="1"/>
      <w:numFmt w:val="bullet"/>
      <w:lvlText w:val="•"/>
      <w:lvlJc w:val="left"/>
      <w:pPr>
        <w:ind w:left="3885" w:hanging="420"/>
      </w:pPr>
      <w:rPr>
        <w:rFonts w:hint="default"/>
      </w:rPr>
    </w:lvl>
    <w:lvl w:ilvl="5" w:tplc="13F8872A">
      <w:start w:val="1"/>
      <w:numFmt w:val="bullet"/>
      <w:lvlText w:val="•"/>
      <w:lvlJc w:val="left"/>
      <w:pPr>
        <w:ind w:left="4832" w:hanging="420"/>
      </w:pPr>
      <w:rPr>
        <w:rFonts w:hint="default"/>
      </w:rPr>
    </w:lvl>
    <w:lvl w:ilvl="6" w:tplc="FD3206BE">
      <w:start w:val="1"/>
      <w:numFmt w:val="bullet"/>
      <w:lvlText w:val="•"/>
      <w:lvlJc w:val="left"/>
      <w:pPr>
        <w:ind w:left="5778" w:hanging="420"/>
      </w:pPr>
      <w:rPr>
        <w:rFonts w:hint="default"/>
      </w:rPr>
    </w:lvl>
    <w:lvl w:ilvl="7" w:tplc="E21602CC">
      <w:start w:val="1"/>
      <w:numFmt w:val="bullet"/>
      <w:lvlText w:val="•"/>
      <w:lvlJc w:val="left"/>
      <w:pPr>
        <w:ind w:left="6725" w:hanging="420"/>
      </w:pPr>
      <w:rPr>
        <w:rFonts w:hint="default"/>
      </w:rPr>
    </w:lvl>
    <w:lvl w:ilvl="8" w:tplc="98E03C66">
      <w:start w:val="1"/>
      <w:numFmt w:val="bullet"/>
      <w:lvlText w:val="•"/>
      <w:lvlJc w:val="left"/>
      <w:pPr>
        <w:ind w:left="7671" w:hanging="420"/>
      </w:pPr>
      <w:rPr>
        <w:rFonts w:hint="default"/>
      </w:rPr>
    </w:lvl>
  </w:abstractNum>
  <w:abstractNum w:abstractNumId="42">
    <w:nsid w:val="09E42CF5"/>
    <w:multiLevelType w:val="hybridMultilevel"/>
    <w:tmpl w:val="DD7A2B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0BEF7789"/>
    <w:multiLevelType w:val="multilevel"/>
    <w:tmpl w:val="15D8661E"/>
    <w:lvl w:ilvl="0">
      <w:start w:val="1"/>
      <w:numFmt w:val="bullet"/>
      <w:lvlText w:val="•"/>
      <w:lvlJc w:val="left"/>
      <w:rPr>
        <w:rFonts w:ascii="Times New Roman" w:eastAsia="Times New Roman" w:hAnsi="Times New Roman"/>
        <w:b/>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0C4A2C0D"/>
    <w:multiLevelType w:val="hybridMultilevel"/>
    <w:tmpl w:val="4FE45E60"/>
    <w:lvl w:ilvl="0" w:tplc="A080F6FE">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nsid w:val="0D7573F7"/>
    <w:multiLevelType w:val="hybridMultilevel"/>
    <w:tmpl w:val="4EB88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0E8A0930"/>
    <w:multiLevelType w:val="hybridMultilevel"/>
    <w:tmpl w:val="4156EA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0EAF0186"/>
    <w:multiLevelType w:val="hybridMultilevel"/>
    <w:tmpl w:val="2F981FF4"/>
    <w:lvl w:ilvl="0" w:tplc="4D6690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F211256"/>
    <w:multiLevelType w:val="hybridMultilevel"/>
    <w:tmpl w:val="61C09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0F560D1D"/>
    <w:multiLevelType w:val="multilevel"/>
    <w:tmpl w:val="89B8BC8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0FA67C87"/>
    <w:multiLevelType w:val="hybridMultilevel"/>
    <w:tmpl w:val="3E744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01A738B"/>
    <w:multiLevelType w:val="hybridMultilevel"/>
    <w:tmpl w:val="D2083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09E2D81"/>
    <w:multiLevelType w:val="hybridMultilevel"/>
    <w:tmpl w:val="E58CDBE2"/>
    <w:lvl w:ilvl="0" w:tplc="FFFFFFFF">
      <w:start w:val="1"/>
      <w:numFmt w:val="decimal"/>
      <w:lvlText w:val="%1."/>
      <w:lvlJc w:val="left"/>
      <w:pPr>
        <w:ind w:left="771" w:hanging="360"/>
      </w:pPr>
      <w:rPr>
        <w:rFonts w:hint="default"/>
        <w:b w:val="0"/>
        <w:bCs w:val="0"/>
      </w:rPr>
    </w:lvl>
    <w:lvl w:ilvl="1" w:tplc="FFFFFFFF">
      <w:start w:val="1"/>
      <w:numFmt w:val="lowerLetter"/>
      <w:lvlText w:val="%2."/>
      <w:lvlJc w:val="left"/>
      <w:pPr>
        <w:ind w:left="1491" w:hanging="360"/>
      </w:pPr>
    </w:lvl>
    <w:lvl w:ilvl="2" w:tplc="FFFFFFFF">
      <w:start w:val="1"/>
      <w:numFmt w:val="lowerRoman"/>
      <w:lvlText w:val="%3."/>
      <w:lvlJc w:val="right"/>
      <w:pPr>
        <w:ind w:left="2211" w:hanging="180"/>
      </w:pPr>
    </w:lvl>
    <w:lvl w:ilvl="3" w:tplc="FFFFFFFF">
      <w:start w:val="1"/>
      <w:numFmt w:val="decimal"/>
      <w:lvlText w:val="%4."/>
      <w:lvlJc w:val="left"/>
      <w:pPr>
        <w:ind w:left="2931" w:hanging="360"/>
      </w:pPr>
    </w:lvl>
    <w:lvl w:ilvl="4" w:tplc="FFFFFFFF">
      <w:start w:val="1"/>
      <w:numFmt w:val="lowerLetter"/>
      <w:lvlText w:val="%5."/>
      <w:lvlJc w:val="left"/>
      <w:pPr>
        <w:ind w:left="3651" w:hanging="360"/>
      </w:pPr>
    </w:lvl>
    <w:lvl w:ilvl="5" w:tplc="FFFFFFFF">
      <w:start w:val="1"/>
      <w:numFmt w:val="lowerRoman"/>
      <w:lvlText w:val="%6."/>
      <w:lvlJc w:val="right"/>
      <w:pPr>
        <w:ind w:left="4371" w:hanging="180"/>
      </w:pPr>
    </w:lvl>
    <w:lvl w:ilvl="6" w:tplc="FFFFFFFF">
      <w:start w:val="1"/>
      <w:numFmt w:val="decimal"/>
      <w:lvlText w:val="%7."/>
      <w:lvlJc w:val="left"/>
      <w:pPr>
        <w:ind w:left="5091" w:hanging="360"/>
      </w:pPr>
    </w:lvl>
    <w:lvl w:ilvl="7" w:tplc="FFFFFFFF">
      <w:start w:val="1"/>
      <w:numFmt w:val="lowerLetter"/>
      <w:lvlText w:val="%8."/>
      <w:lvlJc w:val="left"/>
      <w:pPr>
        <w:ind w:left="5811" w:hanging="360"/>
      </w:pPr>
    </w:lvl>
    <w:lvl w:ilvl="8" w:tplc="FFFFFFFF">
      <w:start w:val="1"/>
      <w:numFmt w:val="lowerRoman"/>
      <w:lvlText w:val="%9."/>
      <w:lvlJc w:val="right"/>
      <w:pPr>
        <w:ind w:left="6531" w:hanging="180"/>
      </w:pPr>
    </w:lvl>
  </w:abstractNum>
  <w:abstractNum w:abstractNumId="54">
    <w:nsid w:val="10C45CFD"/>
    <w:multiLevelType w:val="hybridMultilevel"/>
    <w:tmpl w:val="5BEA7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10C63A95"/>
    <w:multiLevelType w:val="hybridMultilevel"/>
    <w:tmpl w:val="B3D23396"/>
    <w:lvl w:ilvl="0" w:tplc="26E6C0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113D731C"/>
    <w:multiLevelType w:val="hybridMultilevel"/>
    <w:tmpl w:val="59F0B2F0"/>
    <w:lvl w:ilvl="0" w:tplc="58203862">
      <w:start w:val="1"/>
      <w:numFmt w:val="decimal"/>
      <w:lvlText w:val="%1."/>
      <w:lvlJc w:val="left"/>
      <w:pPr>
        <w:ind w:left="720" w:hanging="360"/>
      </w:pPr>
      <w:rPr>
        <w:b w:val="0"/>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11825CAB"/>
    <w:multiLevelType w:val="multilevel"/>
    <w:tmpl w:val="CB3A02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18A0BF4"/>
    <w:multiLevelType w:val="hybridMultilevel"/>
    <w:tmpl w:val="87B261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11952F4F"/>
    <w:multiLevelType w:val="hybridMultilevel"/>
    <w:tmpl w:val="58B20B44"/>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0">
    <w:nsid w:val="12297304"/>
    <w:multiLevelType w:val="hybridMultilevel"/>
    <w:tmpl w:val="D4881A10"/>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61">
    <w:nsid w:val="1231234A"/>
    <w:multiLevelType w:val="hybridMultilevel"/>
    <w:tmpl w:val="4766A004"/>
    <w:lvl w:ilvl="0" w:tplc="311C8D88">
      <w:start w:val="1"/>
      <w:numFmt w:val="decimal"/>
      <w:lvlText w:val="%1."/>
      <w:lvlJc w:val="left"/>
      <w:pPr>
        <w:ind w:left="415" w:hanging="360"/>
      </w:pPr>
      <w:rPr>
        <w:rFonts w:eastAsia="Calibri"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62">
    <w:nsid w:val="14B7758E"/>
    <w:multiLevelType w:val="hybridMultilevel"/>
    <w:tmpl w:val="DC46F098"/>
    <w:lvl w:ilvl="0" w:tplc="0419000F">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63">
    <w:nsid w:val="15AE5710"/>
    <w:multiLevelType w:val="multilevel"/>
    <w:tmpl w:val="716EF8C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4">
    <w:nsid w:val="163645FF"/>
    <w:multiLevelType w:val="hybridMultilevel"/>
    <w:tmpl w:val="83AE3100"/>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5">
    <w:nsid w:val="165A250F"/>
    <w:multiLevelType w:val="hybridMultilevel"/>
    <w:tmpl w:val="FD02C48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6">
    <w:nsid w:val="16766122"/>
    <w:multiLevelType w:val="hybridMultilevel"/>
    <w:tmpl w:val="1F8EEA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6A974C2"/>
    <w:multiLevelType w:val="hybridMultilevel"/>
    <w:tmpl w:val="187A873A"/>
    <w:lvl w:ilvl="0" w:tplc="F4504AB8">
      <w:numFmt w:val="bullet"/>
      <w:lvlText w:val=""/>
      <w:lvlJc w:val="left"/>
      <w:pPr>
        <w:ind w:left="112" w:hanging="764"/>
      </w:pPr>
      <w:rPr>
        <w:rFonts w:ascii="Symbol" w:eastAsia="Symbol" w:hAnsi="Symbol" w:cs="Symbol" w:hint="default"/>
        <w:w w:val="100"/>
        <w:sz w:val="24"/>
        <w:szCs w:val="24"/>
      </w:rPr>
    </w:lvl>
    <w:lvl w:ilvl="1" w:tplc="04190019">
      <w:numFmt w:val="bullet"/>
      <w:lvlText w:val="•"/>
      <w:lvlJc w:val="left"/>
      <w:pPr>
        <w:ind w:left="1157" w:hanging="764"/>
      </w:pPr>
      <w:rPr>
        <w:rFonts w:hint="default"/>
      </w:rPr>
    </w:lvl>
    <w:lvl w:ilvl="2" w:tplc="0419001B">
      <w:numFmt w:val="bullet"/>
      <w:lvlText w:val="•"/>
      <w:lvlJc w:val="left"/>
      <w:pPr>
        <w:ind w:left="2194" w:hanging="764"/>
      </w:pPr>
      <w:rPr>
        <w:rFonts w:hint="default"/>
      </w:rPr>
    </w:lvl>
    <w:lvl w:ilvl="3" w:tplc="0419000F">
      <w:numFmt w:val="bullet"/>
      <w:lvlText w:val="•"/>
      <w:lvlJc w:val="left"/>
      <w:pPr>
        <w:ind w:left="3231" w:hanging="764"/>
      </w:pPr>
      <w:rPr>
        <w:rFonts w:hint="default"/>
      </w:rPr>
    </w:lvl>
    <w:lvl w:ilvl="4" w:tplc="04190019">
      <w:numFmt w:val="bullet"/>
      <w:lvlText w:val="•"/>
      <w:lvlJc w:val="left"/>
      <w:pPr>
        <w:ind w:left="4268" w:hanging="764"/>
      </w:pPr>
      <w:rPr>
        <w:rFonts w:hint="default"/>
      </w:rPr>
    </w:lvl>
    <w:lvl w:ilvl="5" w:tplc="0419001B">
      <w:numFmt w:val="bullet"/>
      <w:lvlText w:val="•"/>
      <w:lvlJc w:val="left"/>
      <w:pPr>
        <w:ind w:left="5306" w:hanging="764"/>
      </w:pPr>
      <w:rPr>
        <w:rFonts w:hint="default"/>
      </w:rPr>
    </w:lvl>
    <w:lvl w:ilvl="6" w:tplc="0419000F">
      <w:numFmt w:val="bullet"/>
      <w:lvlText w:val="•"/>
      <w:lvlJc w:val="left"/>
      <w:pPr>
        <w:ind w:left="6343" w:hanging="764"/>
      </w:pPr>
      <w:rPr>
        <w:rFonts w:hint="default"/>
      </w:rPr>
    </w:lvl>
    <w:lvl w:ilvl="7" w:tplc="04190019">
      <w:numFmt w:val="bullet"/>
      <w:lvlText w:val="•"/>
      <w:lvlJc w:val="left"/>
      <w:pPr>
        <w:ind w:left="7380" w:hanging="764"/>
      </w:pPr>
      <w:rPr>
        <w:rFonts w:hint="default"/>
      </w:rPr>
    </w:lvl>
    <w:lvl w:ilvl="8" w:tplc="0419001B">
      <w:numFmt w:val="bullet"/>
      <w:lvlText w:val="•"/>
      <w:lvlJc w:val="left"/>
      <w:pPr>
        <w:ind w:left="8417" w:hanging="764"/>
      </w:pPr>
      <w:rPr>
        <w:rFonts w:hint="default"/>
      </w:rPr>
    </w:lvl>
  </w:abstractNum>
  <w:abstractNum w:abstractNumId="68">
    <w:nsid w:val="17206ABE"/>
    <w:multiLevelType w:val="multilevel"/>
    <w:tmpl w:val="B2D87D66"/>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196F650C"/>
    <w:multiLevelType w:val="multilevel"/>
    <w:tmpl w:val="93CEB5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A530ED2"/>
    <w:multiLevelType w:val="hybridMultilevel"/>
    <w:tmpl w:val="81DC36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1">
    <w:nsid w:val="1AC81CF3"/>
    <w:multiLevelType w:val="hybridMultilevel"/>
    <w:tmpl w:val="B120A8E6"/>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2">
    <w:nsid w:val="1B1F1D01"/>
    <w:multiLevelType w:val="multilevel"/>
    <w:tmpl w:val="C0E46E42"/>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B5E2D28"/>
    <w:multiLevelType w:val="hybridMultilevel"/>
    <w:tmpl w:val="85D241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1CE65956"/>
    <w:multiLevelType w:val="multilevel"/>
    <w:tmpl w:val="072ED23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1CEA00E0"/>
    <w:multiLevelType w:val="hybridMultilevel"/>
    <w:tmpl w:val="7932FC82"/>
    <w:lvl w:ilvl="0" w:tplc="7248D238">
      <w:start w:val="1"/>
      <w:numFmt w:val="bullet"/>
      <w:lvlText w:val="–"/>
      <w:lvlJc w:val="left"/>
      <w:pPr>
        <w:tabs>
          <w:tab w:val="num" w:pos="284"/>
        </w:tabs>
        <w:ind w:left="170" w:firstLine="114"/>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1D1E2F8D"/>
    <w:multiLevelType w:val="hybridMultilevel"/>
    <w:tmpl w:val="010A2C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1D6E48D3"/>
    <w:multiLevelType w:val="multilevel"/>
    <w:tmpl w:val="13ACEBE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1E376572"/>
    <w:multiLevelType w:val="multilevel"/>
    <w:tmpl w:val="BE80D356"/>
    <w:lvl w:ilvl="0">
      <w:start w:val="1"/>
      <w:numFmt w:val="decimal"/>
      <w:lvlText w:val="%1."/>
      <w:lvlJc w:val="left"/>
      <w:pPr>
        <w:ind w:left="720" w:hanging="360"/>
      </w:pPr>
      <w:rPr>
        <w:rFonts w:hint="default"/>
      </w:rPr>
    </w:lvl>
    <w:lvl w:ilvl="1">
      <w:start w:val="3"/>
      <w:numFmt w:val="decimal"/>
      <w:isLgl/>
      <w:lvlText w:val="%1.%2"/>
      <w:lvlJc w:val="left"/>
      <w:pPr>
        <w:ind w:left="1509"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1ECB0A6B"/>
    <w:multiLevelType w:val="hybridMultilevel"/>
    <w:tmpl w:val="B0A65426"/>
    <w:lvl w:ilvl="0" w:tplc="8D48A712">
      <w:start w:val="1"/>
      <w:numFmt w:val="decimal"/>
      <w:lvlText w:val="%1."/>
      <w:lvlJc w:val="left"/>
      <w:pPr>
        <w:ind w:left="720" w:hanging="360"/>
      </w:pPr>
      <w:rPr>
        <w:rFonts w:hint="default"/>
      </w:rPr>
    </w:lvl>
    <w:lvl w:ilvl="1" w:tplc="EEE0B7DA" w:tentative="1">
      <w:start w:val="1"/>
      <w:numFmt w:val="lowerLetter"/>
      <w:lvlText w:val="%2."/>
      <w:lvlJc w:val="left"/>
      <w:pPr>
        <w:ind w:left="1440" w:hanging="360"/>
      </w:pPr>
    </w:lvl>
    <w:lvl w:ilvl="2" w:tplc="CA803B10" w:tentative="1">
      <w:start w:val="1"/>
      <w:numFmt w:val="lowerRoman"/>
      <w:lvlText w:val="%3."/>
      <w:lvlJc w:val="right"/>
      <w:pPr>
        <w:ind w:left="2160" w:hanging="180"/>
      </w:pPr>
    </w:lvl>
    <w:lvl w:ilvl="3" w:tplc="392EE5AA" w:tentative="1">
      <w:start w:val="1"/>
      <w:numFmt w:val="decimal"/>
      <w:lvlText w:val="%4."/>
      <w:lvlJc w:val="left"/>
      <w:pPr>
        <w:ind w:left="2880" w:hanging="360"/>
      </w:pPr>
    </w:lvl>
    <w:lvl w:ilvl="4" w:tplc="2FA43194" w:tentative="1">
      <w:start w:val="1"/>
      <w:numFmt w:val="lowerLetter"/>
      <w:lvlText w:val="%5."/>
      <w:lvlJc w:val="left"/>
      <w:pPr>
        <w:ind w:left="3600" w:hanging="360"/>
      </w:pPr>
    </w:lvl>
    <w:lvl w:ilvl="5" w:tplc="6BAAFA2E" w:tentative="1">
      <w:start w:val="1"/>
      <w:numFmt w:val="lowerRoman"/>
      <w:lvlText w:val="%6."/>
      <w:lvlJc w:val="right"/>
      <w:pPr>
        <w:ind w:left="4320" w:hanging="180"/>
      </w:pPr>
    </w:lvl>
    <w:lvl w:ilvl="6" w:tplc="5E9054A0" w:tentative="1">
      <w:start w:val="1"/>
      <w:numFmt w:val="decimal"/>
      <w:lvlText w:val="%7."/>
      <w:lvlJc w:val="left"/>
      <w:pPr>
        <w:ind w:left="5040" w:hanging="360"/>
      </w:pPr>
    </w:lvl>
    <w:lvl w:ilvl="7" w:tplc="ED2066BE" w:tentative="1">
      <w:start w:val="1"/>
      <w:numFmt w:val="lowerLetter"/>
      <w:lvlText w:val="%8."/>
      <w:lvlJc w:val="left"/>
      <w:pPr>
        <w:ind w:left="5760" w:hanging="360"/>
      </w:pPr>
    </w:lvl>
    <w:lvl w:ilvl="8" w:tplc="11D0B6D4" w:tentative="1">
      <w:start w:val="1"/>
      <w:numFmt w:val="lowerRoman"/>
      <w:lvlText w:val="%9."/>
      <w:lvlJc w:val="right"/>
      <w:pPr>
        <w:ind w:left="6480" w:hanging="180"/>
      </w:pPr>
    </w:lvl>
  </w:abstractNum>
  <w:abstractNum w:abstractNumId="81">
    <w:nsid w:val="1F2160B2"/>
    <w:multiLevelType w:val="hybridMultilevel"/>
    <w:tmpl w:val="F26011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F6D5089"/>
    <w:multiLevelType w:val="hybridMultilevel"/>
    <w:tmpl w:val="D48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0A16DC2"/>
    <w:multiLevelType w:val="multilevel"/>
    <w:tmpl w:val="46301538"/>
    <w:lvl w:ilvl="0">
      <w:start w:val="1"/>
      <w:numFmt w:val="decimal"/>
      <w:lvlText w:val="%1."/>
      <w:lvlJc w:val="left"/>
      <w:pPr>
        <w:ind w:left="720" w:hanging="360"/>
      </w:pPr>
      <w:rPr>
        <w:rFonts w:hint="default"/>
        <w:color w:val="auto"/>
        <w:sz w:val="22"/>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22735FFE"/>
    <w:multiLevelType w:val="singleLevel"/>
    <w:tmpl w:val="D68EC7EA"/>
    <w:lvl w:ilvl="0">
      <w:start w:val="1"/>
      <w:numFmt w:val="decimal"/>
      <w:lvlText w:val="%1."/>
      <w:legacy w:legacy="1" w:legacySpace="0" w:legacyIndent="278"/>
      <w:lvlJc w:val="left"/>
      <w:rPr>
        <w:rFonts w:ascii="Times New Roman" w:hAnsi="Times New Roman" w:cs="Times New Roman" w:hint="default"/>
      </w:rPr>
    </w:lvl>
  </w:abstractNum>
  <w:abstractNum w:abstractNumId="85">
    <w:nsid w:val="22AB4120"/>
    <w:multiLevelType w:val="multilevel"/>
    <w:tmpl w:val="3AFC5C5A"/>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nsid w:val="23D5624A"/>
    <w:multiLevelType w:val="multilevel"/>
    <w:tmpl w:val="036C8A04"/>
    <w:lvl w:ilvl="0">
      <w:start w:val="1"/>
      <w:numFmt w:val="decimal"/>
      <w:lvlText w:val="%1."/>
      <w:lvlJc w:val="left"/>
      <w:pPr>
        <w:ind w:left="720" w:hanging="360"/>
      </w:pPr>
      <w:rPr>
        <w:rFonts w:hint="default"/>
      </w:rPr>
    </w:lvl>
    <w:lvl w:ilvl="1">
      <w:start w:val="1"/>
      <w:numFmt w:val="decimal"/>
      <w:isLgl/>
      <w:lvlText w:val="%1.%2"/>
      <w:lvlJc w:val="left"/>
      <w:pPr>
        <w:ind w:left="1128" w:hanging="408"/>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87">
    <w:nsid w:val="25BD0181"/>
    <w:multiLevelType w:val="hybridMultilevel"/>
    <w:tmpl w:val="4716963A"/>
    <w:lvl w:ilvl="0" w:tplc="05B2E164">
      <w:start w:val="1"/>
      <w:numFmt w:val="decimal"/>
      <w:lvlText w:val="%1."/>
      <w:lvlJc w:val="left"/>
      <w:pPr>
        <w:ind w:left="441" w:hanging="360"/>
      </w:pPr>
      <w:rPr>
        <w:rFonts w:hint="default"/>
      </w:rPr>
    </w:lvl>
    <w:lvl w:ilvl="1" w:tplc="04190019" w:tentative="1">
      <w:start w:val="1"/>
      <w:numFmt w:val="lowerLetter"/>
      <w:lvlText w:val="%2."/>
      <w:lvlJc w:val="left"/>
      <w:pPr>
        <w:ind w:left="1161" w:hanging="360"/>
      </w:pPr>
    </w:lvl>
    <w:lvl w:ilvl="2" w:tplc="0419001B" w:tentative="1">
      <w:start w:val="1"/>
      <w:numFmt w:val="lowerRoman"/>
      <w:lvlText w:val="%3."/>
      <w:lvlJc w:val="right"/>
      <w:pPr>
        <w:ind w:left="1881" w:hanging="180"/>
      </w:pPr>
    </w:lvl>
    <w:lvl w:ilvl="3" w:tplc="0419000F" w:tentative="1">
      <w:start w:val="1"/>
      <w:numFmt w:val="decimal"/>
      <w:lvlText w:val="%4."/>
      <w:lvlJc w:val="left"/>
      <w:pPr>
        <w:ind w:left="2601" w:hanging="360"/>
      </w:pPr>
    </w:lvl>
    <w:lvl w:ilvl="4" w:tplc="04190019" w:tentative="1">
      <w:start w:val="1"/>
      <w:numFmt w:val="lowerLetter"/>
      <w:lvlText w:val="%5."/>
      <w:lvlJc w:val="left"/>
      <w:pPr>
        <w:ind w:left="3321" w:hanging="360"/>
      </w:pPr>
    </w:lvl>
    <w:lvl w:ilvl="5" w:tplc="0419001B" w:tentative="1">
      <w:start w:val="1"/>
      <w:numFmt w:val="lowerRoman"/>
      <w:lvlText w:val="%6."/>
      <w:lvlJc w:val="right"/>
      <w:pPr>
        <w:ind w:left="4041" w:hanging="180"/>
      </w:pPr>
    </w:lvl>
    <w:lvl w:ilvl="6" w:tplc="0419000F" w:tentative="1">
      <w:start w:val="1"/>
      <w:numFmt w:val="decimal"/>
      <w:lvlText w:val="%7."/>
      <w:lvlJc w:val="left"/>
      <w:pPr>
        <w:ind w:left="4761" w:hanging="360"/>
      </w:pPr>
    </w:lvl>
    <w:lvl w:ilvl="7" w:tplc="04190019" w:tentative="1">
      <w:start w:val="1"/>
      <w:numFmt w:val="lowerLetter"/>
      <w:lvlText w:val="%8."/>
      <w:lvlJc w:val="left"/>
      <w:pPr>
        <w:ind w:left="5481" w:hanging="360"/>
      </w:pPr>
    </w:lvl>
    <w:lvl w:ilvl="8" w:tplc="0419001B" w:tentative="1">
      <w:start w:val="1"/>
      <w:numFmt w:val="lowerRoman"/>
      <w:lvlText w:val="%9."/>
      <w:lvlJc w:val="right"/>
      <w:pPr>
        <w:ind w:left="6201" w:hanging="180"/>
      </w:pPr>
    </w:lvl>
  </w:abstractNum>
  <w:abstractNum w:abstractNumId="88">
    <w:nsid w:val="2614073B"/>
    <w:multiLevelType w:val="hybridMultilevel"/>
    <w:tmpl w:val="5C4A15EA"/>
    <w:lvl w:ilvl="0" w:tplc="B440ACB8">
      <w:start w:val="1"/>
      <w:numFmt w:val="decimal"/>
      <w:lvlText w:val="%1."/>
      <w:lvlJc w:val="left"/>
      <w:pPr>
        <w:tabs>
          <w:tab w:val="num" w:pos="1095"/>
        </w:tabs>
        <w:ind w:left="1095" w:hanging="1095"/>
      </w:pPr>
      <w:rPr>
        <w:rFonts w:hint="default"/>
        <w:b w:val="0"/>
      </w:rPr>
    </w:lvl>
    <w:lvl w:ilvl="1" w:tplc="7D06E7CC" w:tentative="1">
      <w:start w:val="1"/>
      <w:numFmt w:val="lowerLetter"/>
      <w:lvlText w:val="%2."/>
      <w:lvlJc w:val="left"/>
      <w:pPr>
        <w:tabs>
          <w:tab w:val="num" w:pos="1789"/>
        </w:tabs>
        <w:ind w:left="1789" w:hanging="360"/>
      </w:pPr>
    </w:lvl>
    <w:lvl w:ilvl="2" w:tplc="22A09814" w:tentative="1">
      <w:start w:val="1"/>
      <w:numFmt w:val="lowerRoman"/>
      <w:lvlText w:val="%3."/>
      <w:lvlJc w:val="right"/>
      <w:pPr>
        <w:tabs>
          <w:tab w:val="num" w:pos="2509"/>
        </w:tabs>
        <w:ind w:left="2509" w:hanging="180"/>
      </w:pPr>
    </w:lvl>
    <w:lvl w:ilvl="3" w:tplc="B10CBAE8" w:tentative="1">
      <w:start w:val="1"/>
      <w:numFmt w:val="decimal"/>
      <w:lvlText w:val="%4."/>
      <w:lvlJc w:val="left"/>
      <w:pPr>
        <w:tabs>
          <w:tab w:val="num" w:pos="3229"/>
        </w:tabs>
        <w:ind w:left="3229" w:hanging="360"/>
      </w:pPr>
    </w:lvl>
    <w:lvl w:ilvl="4" w:tplc="DAE2B7FE" w:tentative="1">
      <w:start w:val="1"/>
      <w:numFmt w:val="lowerLetter"/>
      <w:lvlText w:val="%5."/>
      <w:lvlJc w:val="left"/>
      <w:pPr>
        <w:tabs>
          <w:tab w:val="num" w:pos="3949"/>
        </w:tabs>
        <w:ind w:left="3949" w:hanging="360"/>
      </w:pPr>
    </w:lvl>
    <w:lvl w:ilvl="5" w:tplc="17D81978" w:tentative="1">
      <w:start w:val="1"/>
      <w:numFmt w:val="lowerRoman"/>
      <w:lvlText w:val="%6."/>
      <w:lvlJc w:val="right"/>
      <w:pPr>
        <w:tabs>
          <w:tab w:val="num" w:pos="4669"/>
        </w:tabs>
        <w:ind w:left="4669" w:hanging="180"/>
      </w:pPr>
    </w:lvl>
    <w:lvl w:ilvl="6" w:tplc="88383C0E" w:tentative="1">
      <w:start w:val="1"/>
      <w:numFmt w:val="decimal"/>
      <w:lvlText w:val="%7."/>
      <w:lvlJc w:val="left"/>
      <w:pPr>
        <w:tabs>
          <w:tab w:val="num" w:pos="5389"/>
        </w:tabs>
        <w:ind w:left="5389" w:hanging="360"/>
      </w:pPr>
    </w:lvl>
    <w:lvl w:ilvl="7" w:tplc="4C9A2A12" w:tentative="1">
      <w:start w:val="1"/>
      <w:numFmt w:val="lowerLetter"/>
      <w:lvlText w:val="%8."/>
      <w:lvlJc w:val="left"/>
      <w:pPr>
        <w:tabs>
          <w:tab w:val="num" w:pos="6109"/>
        </w:tabs>
        <w:ind w:left="6109" w:hanging="360"/>
      </w:pPr>
    </w:lvl>
    <w:lvl w:ilvl="8" w:tplc="83CCAB3A" w:tentative="1">
      <w:start w:val="1"/>
      <w:numFmt w:val="lowerRoman"/>
      <w:lvlText w:val="%9."/>
      <w:lvlJc w:val="right"/>
      <w:pPr>
        <w:tabs>
          <w:tab w:val="num" w:pos="6829"/>
        </w:tabs>
        <w:ind w:left="6829" w:hanging="180"/>
      </w:pPr>
    </w:lvl>
  </w:abstractNum>
  <w:abstractNum w:abstractNumId="89">
    <w:nsid w:val="26250E30"/>
    <w:multiLevelType w:val="singleLevel"/>
    <w:tmpl w:val="15129074"/>
    <w:lvl w:ilvl="0">
      <w:start w:val="1"/>
      <w:numFmt w:val="decimal"/>
      <w:lvlText w:val="%1."/>
      <w:legacy w:legacy="1" w:legacySpace="0" w:legacyIndent="360"/>
      <w:lvlJc w:val="left"/>
      <w:rPr>
        <w:rFonts w:ascii="Times New Roman" w:hAnsi="Times New Roman" w:cs="Times New Roman" w:hint="default"/>
      </w:rPr>
    </w:lvl>
  </w:abstractNum>
  <w:abstractNum w:abstractNumId="90">
    <w:nsid w:val="27B50926"/>
    <w:multiLevelType w:val="hybridMultilevel"/>
    <w:tmpl w:val="1AA46B32"/>
    <w:lvl w:ilvl="0" w:tplc="F2949D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28EA5AB3"/>
    <w:multiLevelType w:val="hybridMultilevel"/>
    <w:tmpl w:val="2A16D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29171812"/>
    <w:multiLevelType w:val="hybridMultilevel"/>
    <w:tmpl w:val="92FC547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2A094427"/>
    <w:multiLevelType w:val="hybridMultilevel"/>
    <w:tmpl w:val="A9886152"/>
    <w:lvl w:ilvl="0" w:tplc="2FAE84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A122AEE"/>
    <w:multiLevelType w:val="multilevel"/>
    <w:tmpl w:val="D3E0E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2B093746"/>
    <w:multiLevelType w:val="hybridMultilevel"/>
    <w:tmpl w:val="4F6689C8"/>
    <w:lvl w:ilvl="0" w:tplc="0419000F">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2B1E4C7F"/>
    <w:multiLevelType w:val="multilevel"/>
    <w:tmpl w:val="FCA29E54"/>
    <w:lvl w:ilvl="0">
      <w:start w:val="2"/>
      <w:numFmt w:val="decimal"/>
      <w:lvlText w:val="%1."/>
      <w:lvlJc w:val="left"/>
      <w:pPr>
        <w:ind w:left="720" w:hanging="360"/>
      </w:pPr>
    </w:lvl>
    <w:lvl w:ilvl="1">
      <w:start w:val="4"/>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7">
    <w:nsid w:val="2B2D0CF0"/>
    <w:multiLevelType w:val="hybridMultilevel"/>
    <w:tmpl w:val="61BE35D8"/>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98">
    <w:nsid w:val="2B3F40F6"/>
    <w:multiLevelType w:val="hybridMultilevel"/>
    <w:tmpl w:val="9814D282"/>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9">
    <w:nsid w:val="2B8E28AA"/>
    <w:multiLevelType w:val="hybridMultilevel"/>
    <w:tmpl w:val="0D26E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D9324C6"/>
    <w:multiLevelType w:val="multilevel"/>
    <w:tmpl w:val="EAEE532A"/>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01">
    <w:nsid w:val="2DA26CEB"/>
    <w:multiLevelType w:val="hybridMultilevel"/>
    <w:tmpl w:val="74A426BC"/>
    <w:lvl w:ilvl="0" w:tplc="9A08C618">
      <w:start w:val="1"/>
      <w:numFmt w:val="bullet"/>
      <w:lvlText w:val=""/>
      <w:lvlJc w:val="left"/>
      <w:pPr>
        <w:ind w:left="720" w:hanging="360"/>
      </w:pPr>
      <w:rPr>
        <w:rFonts w:ascii="Wingdings" w:hAnsi="Wingdings" w:hint="default"/>
      </w:rPr>
    </w:lvl>
    <w:lvl w:ilvl="1" w:tplc="2EDE66CA">
      <w:start w:val="1"/>
      <w:numFmt w:val="decimal"/>
      <w:lvlText w:val="%2."/>
      <w:lvlJc w:val="left"/>
      <w:pPr>
        <w:tabs>
          <w:tab w:val="num" w:pos="1440"/>
        </w:tabs>
        <w:ind w:left="1440" w:hanging="360"/>
      </w:pPr>
    </w:lvl>
    <w:lvl w:ilvl="2" w:tplc="EE8E53EE">
      <w:start w:val="1"/>
      <w:numFmt w:val="decimal"/>
      <w:lvlText w:val="%3."/>
      <w:lvlJc w:val="left"/>
      <w:pPr>
        <w:tabs>
          <w:tab w:val="num" w:pos="2160"/>
        </w:tabs>
        <w:ind w:left="2160" w:hanging="360"/>
      </w:pPr>
    </w:lvl>
    <w:lvl w:ilvl="3" w:tplc="5400F240">
      <w:start w:val="1"/>
      <w:numFmt w:val="decimal"/>
      <w:lvlText w:val="%4."/>
      <w:lvlJc w:val="left"/>
      <w:pPr>
        <w:tabs>
          <w:tab w:val="num" w:pos="2880"/>
        </w:tabs>
        <w:ind w:left="2880" w:hanging="360"/>
      </w:pPr>
    </w:lvl>
    <w:lvl w:ilvl="4" w:tplc="3AA67968">
      <w:start w:val="1"/>
      <w:numFmt w:val="decimal"/>
      <w:lvlText w:val="%5."/>
      <w:lvlJc w:val="left"/>
      <w:pPr>
        <w:tabs>
          <w:tab w:val="num" w:pos="3600"/>
        </w:tabs>
        <w:ind w:left="3600" w:hanging="360"/>
      </w:pPr>
    </w:lvl>
    <w:lvl w:ilvl="5" w:tplc="0AD0302E">
      <w:start w:val="1"/>
      <w:numFmt w:val="decimal"/>
      <w:lvlText w:val="%6."/>
      <w:lvlJc w:val="left"/>
      <w:pPr>
        <w:tabs>
          <w:tab w:val="num" w:pos="4320"/>
        </w:tabs>
        <w:ind w:left="4320" w:hanging="360"/>
      </w:pPr>
    </w:lvl>
    <w:lvl w:ilvl="6" w:tplc="CF4C0DFE">
      <w:start w:val="1"/>
      <w:numFmt w:val="decimal"/>
      <w:lvlText w:val="%7."/>
      <w:lvlJc w:val="left"/>
      <w:pPr>
        <w:tabs>
          <w:tab w:val="num" w:pos="5040"/>
        </w:tabs>
        <w:ind w:left="5040" w:hanging="360"/>
      </w:pPr>
    </w:lvl>
    <w:lvl w:ilvl="7" w:tplc="0E4A6B74">
      <w:start w:val="1"/>
      <w:numFmt w:val="decimal"/>
      <w:lvlText w:val="%8."/>
      <w:lvlJc w:val="left"/>
      <w:pPr>
        <w:tabs>
          <w:tab w:val="num" w:pos="5760"/>
        </w:tabs>
        <w:ind w:left="5760" w:hanging="360"/>
      </w:pPr>
    </w:lvl>
    <w:lvl w:ilvl="8" w:tplc="E0827270">
      <w:start w:val="1"/>
      <w:numFmt w:val="decimal"/>
      <w:lvlText w:val="%9."/>
      <w:lvlJc w:val="left"/>
      <w:pPr>
        <w:tabs>
          <w:tab w:val="num" w:pos="6480"/>
        </w:tabs>
        <w:ind w:left="6480" w:hanging="360"/>
      </w:pPr>
    </w:lvl>
  </w:abstractNum>
  <w:abstractNum w:abstractNumId="102">
    <w:nsid w:val="2DCD4EDD"/>
    <w:multiLevelType w:val="hybridMultilevel"/>
    <w:tmpl w:val="5D482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DD17966"/>
    <w:multiLevelType w:val="multilevel"/>
    <w:tmpl w:val="292254D8"/>
    <w:lvl w:ilvl="0">
      <w:start w:val="1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2E45389B"/>
    <w:multiLevelType w:val="multilevel"/>
    <w:tmpl w:val="87BA7ABE"/>
    <w:lvl w:ilvl="0">
      <w:start w:val="2"/>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2E761FBF"/>
    <w:multiLevelType w:val="hybridMultilevel"/>
    <w:tmpl w:val="8CA63CDE"/>
    <w:lvl w:ilvl="0" w:tplc="B5E6E280">
      <w:start w:val="1"/>
      <w:numFmt w:val="bullet"/>
      <w:lvlText w:val=""/>
      <w:lvlJc w:val="left"/>
      <w:pPr>
        <w:tabs>
          <w:tab w:val="num" w:pos="2040"/>
        </w:tabs>
        <w:ind w:left="204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06">
    <w:nsid w:val="2EE70554"/>
    <w:multiLevelType w:val="hybridMultilevel"/>
    <w:tmpl w:val="1A440BD6"/>
    <w:lvl w:ilvl="0" w:tplc="FA927EDC">
      <w:start w:val="1"/>
      <w:numFmt w:val="bullet"/>
      <w:lvlText w:val=""/>
      <w:lvlJc w:val="left"/>
      <w:pPr>
        <w:tabs>
          <w:tab w:val="num" w:pos="1461"/>
        </w:tabs>
        <w:ind w:left="1461"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2F6A3765"/>
    <w:multiLevelType w:val="hybridMultilevel"/>
    <w:tmpl w:val="666CBCBA"/>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8">
    <w:nsid w:val="2F8D6EF7"/>
    <w:multiLevelType w:val="hybridMultilevel"/>
    <w:tmpl w:val="AFD4C89A"/>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9">
    <w:nsid w:val="2FCA060D"/>
    <w:multiLevelType w:val="singleLevel"/>
    <w:tmpl w:val="C02CEEC6"/>
    <w:lvl w:ilvl="0">
      <w:start w:val="3"/>
      <w:numFmt w:val="decimal"/>
      <w:lvlText w:val="%1."/>
      <w:legacy w:legacy="1" w:legacySpace="0" w:legacyIndent="360"/>
      <w:lvlJc w:val="left"/>
      <w:rPr>
        <w:rFonts w:ascii="Times New Roman" w:hAnsi="Times New Roman" w:cs="Times New Roman" w:hint="default"/>
      </w:rPr>
    </w:lvl>
  </w:abstractNum>
  <w:abstractNum w:abstractNumId="110">
    <w:nsid w:val="302C359D"/>
    <w:multiLevelType w:val="hybridMultilevel"/>
    <w:tmpl w:val="EC368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08B061A"/>
    <w:multiLevelType w:val="multilevel"/>
    <w:tmpl w:val="89D0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1054B11"/>
    <w:multiLevelType w:val="hybridMultilevel"/>
    <w:tmpl w:val="FAFE94D0"/>
    <w:lvl w:ilvl="0" w:tplc="AB6CF4E8">
      <w:start w:val="1"/>
      <w:numFmt w:val="decimal"/>
      <w:lvlText w:val="%1."/>
      <w:lvlJc w:val="left"/>
      <w:pPr>
        <w:tabs>
          <w:tab w:val="num" w:pos="720"/>
        </w:tabs>
        <w:ind w:left="720" w:hanging="360"/>
      </w:pPr>
    </w:lvl>
    <w:lvl w:ilvl="1" w:tplc="FC3AD3D8">
      <w:start w:val="1"/>
      <w:numFmt w:val="decimal"/>
      <w:lvlText w:val="%2."/>
      <w:lvlJc w:val="left"/>
      <w:pPr>
        <w:tabs>
          <w:tab w:val="num" w:pos="1440"/>
        </w:tabs>
        <w:ind w:left="1440" w:hanging="360"/>
      </w:pPr>
    </w:lvl>
    <w:lvl w:ilvl="2" w:tplc="B1266E9A">
      <w:start w:val="1"/>
      <w:numFmt w:val="decimal"/>
      <w:lvlText w:val="%3."/>
      <w:lvlJc w:val="left"/>
      <w:pPr>
        <w:tabs>
          <w:tab w:val="num" w:pos="2160"/>
        </w:tabs>
        <w:ind w:left="2160" w:hanging="360"/>
      </w:pPr>
    </w:lvl>
    <w:lvl w:ilvl="3" w:tplc="80222098">
      <w:start w:val="1"/>
      <w:numFmt w:val="decimal"/>
      <w:lvlText w:val="%4."/>
      <w:lvlJc w:val="left"/>
      <w:pPr>
        <w:tabs>
          <w:tab w:val="num" w:pos="2880"/>
        </w:tabs>
        <w:ind w:left="2880" w:hanging="360"/>
      </w:pPr>
    </w:lvl>
    <w:lvl w:ilvl="4" w:tplc="E45055E0">
      <w:start w:val="1"/>
      <w:numFmt w:val="decimal"/>
      <w:lvlText w:val="%5."/>
      <w:lvlJc w:val="left"/>
      <w:pPr>
        <w:tabs>
          <w:tab w:val="num" w:pos="3600"/>
        </w:tabs>
        <w:ind w:left="3600" w:hanging="360"/>
      </w:pPr>
    </w:lvl>
    <w:lvl w:ilvl="5" w:tplc="F31881B6">
      <w:start w:val="1"/>
      <w:numFmt w:val="decimal"/>
      <w:lvlText w:val="%6."/>
      <w:lvlJc w:val="left"/>
      <w:pPr>
        <w:tabs>
          <w:tab w:val="num" w:pos="4320"/>
        </w:tabs>
        <w:ind w:left="4320" w:hanging="360"/>
      </w:pPr>
    </w:lvl>
    <w:lvl w:ilvl="6" w:tplc="B59EFDD4">
      <w:start w:val="1"/>
      <w:numFmt w:val="decimal"/>
      <w:lvlText w:val="%7."/>
      <w:lvlJc w:val="left"/>
      <w:pPr>
        <w:tabs>
          <w:tab w:val="num" w:pos="5040"/>
        </w:tabs>
        <w:ind w:left="5040" w:hanging="360"/>
      </w:pPr>
    </w:lvl>
    <w:lvl w:ilvl="7" w:tplc="6AE2CA0A">
      <w:start w:val="1"/>
      <w:numFmt w:val="decimal"/>
      <w:lvlText w:val="%8."/>
      <w:lvlJc w:val="left"/>
      <w:pPr>
        <w:tabs>
          <w:tab w:val="num" w:pos="5760"/>
        </w:tabs>
        <w:ind w:left="5760" w:hanging="360"/>
      </w:pPr>
    </w:lvl>
    <w:lvl w:ilvl="8" w:tplc="79C29802">
      <w:start w:val="1"/>
      <w:numFmt w:val="decimal"/>
      <w:lvlText w:val="%9."/>
      <w:lvlJc w:val="left"/>
      <w:pPr>
        <w:tabs>
          <w:tab w:val="num" w:pos="6480"/>
        </w:tabs>
        <w:ind w:left="6480" w:hanging="360"/>
      </w:pPr>
    </w:lvl>
  </w:abstractNum>
  <w:abstractNum w:abstractNumId="113">
    <w:nsid w:val="331B5DD2"/>
    <w:multiLevelType w:val="hybridMultilevel"/>
    <w:tmpl w:val="01348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32438E2"/>
    <w:multiLevelType w:val="hybridMultilevel"/>
    <w:tmpl w:val="01E64AB8"/>
    <w:lvl w:ilvl="0" w:tplc="86BE8A4A">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338D627B"/>
    <w:multiLevelType w:val="hybridMultilevel"/>
    <w:tmpl w:val="CB8429AA"/>
    <w:lvl w:ilvl="0" w:tplc="0419000D">
      <w:start w:val="1"/>
      <w:numFmt w:val="bullet"/>
      <w:lvlText w:val="-"/>
      <w:lvlJc w:val="left"/>
      <w:pPr>
        <w:ind w:left="101" w:hanging="306"/>
      </w:pPr>
      <w:rPr>
        <w:rFonts w:ascii="Times New Roman" w:eastAsia="Times New Roman" w:hAnsi="Times New Roman" w:hint="default"/>
        <w:w w:val="99"/>
        <w:sz w:val="28"/>
        <w:szCs w:val="28"/>
      </w:rPr>
    </w:lvl>
    <w:lvl w:ilvl="1" w:tplc="04190003">
      <w:start w:val="1"/>
      <w:numFmt w:val="bullet"/>
      <w:lvlText w:val="•"/>
      <w:lvlJc w:val="left"/>
      <w:pPr>
        <w:ind w:left="1046" w:hanging="306"/>
      </w:pPr>
      <w:rPr>
        <w:rFonts w:hint="default"/>
      </w:rPr>
    </w:lvl>
    <w:lvl w:ilvl="2" w:tplc="04190005">
      <w:start w:val="1"/>
      <w:numFmt w:val="bullet"/>
      <w:lvlText w:val="•"/>
      <w:lvlJc w:val="left"/>
      <w:pPr>
        <w:ind w:left="1992" w:hanging="306"/>
      </w:pPr>
      <w:rPr>
        <w:rFonts w:hint="default"/>
      </w:rPr>
    </w:lvl>
    <w:lvl w:ilvl="3" w:tplc="04190001">
      <w:start w:val="1"/>
      <w:numFmt w:val="bullet"/>
      <w:lvlText w:val="•"/>
      <w:lvlJc w:val="left"/>
      <w:pPr>
        <w:ind w:left="2939" w:hanging="306"/>
      </w:pPr>
      <w:rPr>
        <w:rFonts w:hint="default"/>
      </w:rPr>
    </w:lvl>
    <w:lvl w:ilvl="4" w:tplc="04190003">
      <w:start w:val="1"/>
      <w:numFmt w:val="bullet"/>
      <w:lvlText w:val="•"/>
      <w:lvlJc w:val="left"/>
      <w:pPr>
        <w:ind w:left="3885" w:hanging="306"/>
      </w:pPr>
      <w:rPr>
        <w:rFonts w:hint="default"/>
      </w:rPr>
    </w:lvl>
    <w:lvl w:ilvl="5" w:tplc="04190005">
      <w:start w:val="1"/>
      <w:numFmt w:val="bullet"/>
      <w:lvlText w:val="•"/>
      <w:lvlJc w:val="left"/>
      <w:pPr>
        <w:ind w:left="4832" w:hanging="306"/>
      </w:pPr>
      <w:rPr>
        <w:rFonts w:hint="default"/>
      </w:rPr>
    </w:lvl>
    <w:lvl w:ilvl="6" w:tplc="04190001">
      <w:start w:val="1"/>
      <w:numFmt w:val="bullet"/>
      <w:lvlText w:val="•"/>
      <w:lvlJc w:val="left"/>
      <w:pPr>
        <w:ind w:left="5778" w:hanging="306"/>
      </w:pPr>
      <w:rPr>
        <w:rFonts w:hint="default"/>
      </w:rPr>
    </w:lvl>
    <w:lvl w:ilvl="7" w:tplc="04190003">
      <w:start w:val="1"/>
      <w:numFmt w:val="bullet"/>
      <w:lvlText w:val="•"/>
      <w:lvlJc w:val="left"/>
      <w:pPr>
        <w:ind w:left="6725" w:hanging="306"/>
      </w:pPr>
      <w:rPr>
        <w:rFonts w:hint="default"/>
      </w:rPr>
    </w:lvl>
    <w:lvl w:ilvl="8" w:tplc="04190005">
      <w:start w:val="1"/>
      <w:numFmt w:val="bullet"/>
      <w:lvlText w:val="•"/>
      <w:lvlJc w:val="left"/>
      <w:pPr>
        <w:ind w:left="7671" w:hanging="306"/>
      </w:pPr>
      <w:rPr>
        <w:rFonts w:hint="default"/>
      </w:rPr>
    </w:lvl>
  </w:abstractNum>
  <w:abstractNum w:abstractNumId="116">
    <w:nsid w:val="33C666CB"/>
    <w:multiLevelType w:val="hybridMultilevel"/>
    <w:tmpl w:val="A5EA7E9A"/>
    <w:lvl w:ilvl="0" w:tplc="FA927EDC">
      <w:start w:val="1"/>
      <w:numFmt w:val="bullet"/>
      <w:lvlText w:val=""/>
      <w:lvlJc w:val="left"/>
      <w:pPr>
        <w:tabs>
          <w:tab w:val="num" w:pos="1461"/>
        </w:tabs>
        <w:ind w:left="1461"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33C95EBF"/>
    <w:multiLevelType w:val="hybridMultilevel"/>
    <w:tmpl w:val="8620DFA6"/>
    <w:lvl w:ilvl="0" w:tplc="D010782C">
      <w:start w:val="1"/>
      <w:numFmt w:val="decimal"/>
      <w:lvlText w:val="%1."/>
      <w:lvlJc w:val="left"/>
      <w:pPr>
        <w:ind w:left="720" w:hanging="360"/>
      </w:pPr>
      <w:rPr>
        <w:rFonts w:hint="default"/>
      </w:rPr>
    </w:lvl>
    <w:lvl w:ilvl="1" w:tplc="D3C6D24C" w:tentative="1">
      <w:start w:val="1"/>
      <w:numFmt w:val="lowerLetter"/>
      <w:lvlText w:val="%2."/>
      <w:lvlJc w:val="left"/>
      <w:pPr>
        <w:ind w:left="1440" w:hanging="360"/>
      </w:pPr>
    </w:lvl>
    <w:lvl w:ilvl="2" w:tplc="261A21F4" w:tentative="1">
      <w:start w:val="1"/>
      <w:numFmt w:val="lowerRoman"/>
      <w:lvlText w:val="%3."/>
      <w:lvlJc w:val="right"/>
      <w:pPr>
        <w:ind w:left="2160" w:hanging="180"/>
      </w:pPr>
    </w:lvl>
    <w:lvl w:ilvl="3" w:tplc="E714B0B8" w:tentative="1">
      <w:start w:val="1"/>
      <w:numFmt w:val="decimal"/>
      <w:lvlText w:val="%4."/>
      <w:lvlJc w:val="left"/>
      <w:pPr>
        <w:ind w:left="2880" w:hanging="360"/>
      </w:pPr>
    </w:lvl>
    <w:lvl w:ilvl="4" w:tplc="0A8E246E" w:tentative="1">
      <w:start w:val="1"/>
      <w:numFmt w:val="lowerLetter"/>
      <w:lvlText w:val="%5."/>
      <w:lvlJc w:val="left"/>
      <w:pPr>
        <w:ind w:left="3600" w:hanging="360"/>
      </w:pPr>
    </w:lvl>
    <w:lvl w:ilvl="5" w:tplc="004CACC8" w:tentative="1">
      <w:start w:val="1"/>
      <w:numFmt w:val="lowerRoman"/>
      <w:lvlText w:val="%6."/>
      <w:lvlJc w:val="right"/>
      <w:pPr>
        <w:ind w:left="4320" w:hanging="180"/>
      </w:pPr>
    </w:lvl>
    <w:lvl w:ilvl="6" w:tplc="1374A3EA" w:tentative="1">
      <w:start w:val="1"/>
      <w:numFmt w:val="decimal"/>
      <w:lvlText w:val="%7."/>
      <w:lvlJc w:val="left"/>
      <w:pPr>
        <w:ind w:left="5040" w:hanging="360"/>
      </w:pPr>
    </w:lvl>
    <w:lvl w:ilvl="7" w:tplc="E05CE25C" w:tentative="1">
      <w:start w:val="1"/>
      <w:numFmt w:val="lowerLetter"/>
      <w:lvlText w:val="%8."/>
      <w:lvlJc w:val="left"/>
      <w:pPr>
        <w:ind w:left="5760" w:hanging="360"/>
      </w:pPr>
    </w:lvl>
    <w:lvl w:ilvl="8" w:tplc="A3CC562E" w:tentative="1">
      <w:start w:val="1"/>
      <w:numFmt w:val="lowerRoman"/>
      <w:lvlText w:val="%9."/>
      <w:lvlJc w:val="right"/>
      <w:pPr>
        <w:ind w:left="6480" w:hanging="180"/>
      </w:pPr>
    </w:lvl>
  </w:abstractNum>
  <w:abstractNum w:abstractNumId="118">
    <w:nsid w:val="33F87E2E"/>
    <w:multiLevelType w:val="multilevel"/>
    <w:tmpl w:val="E62A9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34EE5D78"/>
    <w:multiLevelType w:val="hybridMultilevel"/>
    <w:tmpl w:val="3008EB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358A2B56"/>
    <w:multiLevelType w:val="hybridMultilevel"/>
    <w:tmpl w:val="7032CE5E"/>
    <w:lvl w:ilvl="0" w:tplc="0419000F">
      <w:start w:val="1"/>
      <w:numFmt w:val="decimal"/>
      <w:lvlText w:val="%1."/>
      <w:lvlJc w:val="left"/>
      <w:pPr>
        <w:ind w:left="1165" w:hanging="360"/>
      </w:pPr>
      <w:rPr>
        <w:rFonts w:hint="default"/>
      </w:rPr>
    </w:lvl>
    <w:lvl w:ilvl="1" w:tplc="04190019">
      <w:start w:val="1"/>
      <w:numFmt w:val="lowerLetter"/>
      <w:lvlText w:val="%2."/>
      <w:lvlJc w:val="left"/>
      <w:pPr>
        <w:ind w:left="1885" w:hanging="360"/>
      </w:pPr>
    </w:lvl>
    <w:lvl w:ilvl="2" w:tplc="0419001B">
      <w:start w:val="1"/>
      <w:numFmt w:val="lowerRoman"/>
      <w:lvlText w:val="%3."/>
      <w:lvlJc w:val="right"/>
      <w:pPr>
        <w:ind w:left="2605" w:hanging="180"/>
      </w:pPr>
    </w:lvl>
    <w:lvl w:ilvl="3" w:tplc="0419000F">
      <w:start w:val="1"/>
      <w:numFmt w:val="decimal"/>
      <w:lvlText w:val="%4."/>
      <w:lvlJc w:val="left"/>
      <w:pPr>
        <w:ind w:left="3325" w:hanging="360"/>
      </w:pPr>
    </w:lvl>
    <w:lvl w:ilvl="4" w:tplc="04190019">
      <w:start w:val="1"/>
      <w:numFmt w:val="lowerLetter"/>
      <w:lvlText w:val="%5."/>
      <w:lvlJc w:val="left"/>
      <w:pPr>
        <w:ind w:left="4045" w:hanging="360"/>
      </w:pPr>
    </w:lvl>
    <w:lvl w:ilvl="5" w:tplc="0419001B">
      <w:start w:val="1"/>
      <w:numFmt w:val="lowerRoman"/>
      <w:lvlText w:val="%6."/>
      <w:lvlJc w:val="right"/>
      <w:pPr>
        <w:ind w:left="4765" w:hanging="180"/>
      </w:pPr>
    </w:lvl>
    <w:lvl w:ilvl="6" w:tplc="0419000F">
      <w:start w:val="1"/>
      <w:numFmt w:val="decimal"/>
      <w:lvlText w:val="%7."/>
      <w:lvlJc w:val="left"/>
      <w:pPr>
        <w:ind w:left="5485" w:hanging="360"/>
      </w:pPr>
    </w:lvl>
    <w:lvl w:ilvl="7" w:tplc="04190019">
      <w:start w:val="1"/>
      <w:numFmt w:val="lowerLetter"/>
      <w:lvlText w:val="%8."/>
      <w:lvlJc w:val="left"/>
      <w:pPr>
        <w:ind w:left="6205" w:hanging="360"/>
      </w:pPr>
    </w:lvl>
    <w:lvl w:ilvl="8" w:tplc="0419001B">
      <w:start w:val="1"/>
      <w:numFmt w:val="lowerRoman"/>
      <w:lvlText w:val="%9."/>
      <w:lvlJc w:val="right"/>
      <w:pPr>
        <w:ind w:left="6925" w:hanging="180"/>
      </w:pPr>
    </w:lvl>
  </w:abstractNum>
  <w:abstractNum w:abstractNumId="121">
    <w:nsid w:val="362F5A3C"/>
    <w:multiLevelType w:val="multilevel"/>
    <w:tmpl w:val="EB9EC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nsid w:val="368D7BB6"/>
    <w:multiLevelType w:val="hybridMultilevel"/>
    <w:tmpl w:val="FBC6A34A"/>
    <w:lvl w:ilvl="0" w:tplc="275690E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3">
    <w:nsid w:val="3828158F"/>
    <w:multiLevelType w:val="hybridMultilevel"/>
    <w:tmpl w:val="161EFDA4"/>
    <w:lvl w:ilvl="0" w:tplc="9CA4BC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837522D"/>
    <w:multiLevelType w:val="hybridMultilevel"/>
    <w:tmpl w:val="86ACFF6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384862E5"/>
    <w:multiLevelType w:val="hybridMultilevel"/>
    <w:tmpl w:val="1834C574"/>
    <w:lvl w:ilvl="0" w:tplc="9C4CA28A">
      <w:start w:val="1"/>
      <w:numFmt w:val="decimal"/>
      <w:lvlText w:val="%1."/>
      <w:lvlJc w:val="left"/>
      <w:pPr>
        <w:ind w:left="1080" w:hanging="360"/>
      </w:pPr>
      <w:rPr>
        <w:rFonts w:hint="default"/>
      </w:rPr>
    </w:lvl>
    <w:lvl w:ilvl="1" w:tplc="F312AE0E" w:tentative="1">
      <w:start w:val="1"/>
      <w:numFmt w:val="lowerLetter"/>
      <w:lvlText w:val="%2."/>
      <w:lvlJc w:val="left"/>
      <w:pPr>
        <w:ind w:left="1800" w:hanging="360"/>
      </w:pPr>
    </w:lvl>
    <w:lvl w:ilvl="2" w:tplc="D0F6E302" w:tentative="1">
      <w:start w:val="1"/>
      <w:numFmt w:val="lowerRoman"/>
      <w:lvlText w:val="%3."/>
      <w:lvlJc w:val="right"/>
      <w:pPr>
        <w:ind w:left="2520" w:hanging="180"/>
      </w:pPr>
    </w:lvl>
    <w:lvl w:ilvl="3" w:tplc="6D468F58" w:tentative="1">
      <w:start w:val="1"/>
      <w:numFmt w:val="decimal"/>
      <w:lvlText w:val="%4."/>
      <w:lvlJc w:val="left"/>
      <w:pPr>
        <w:ind w:left="3240" w:hanging="360"/>
      </w:pPr>
    </w:lvl>
    <w:lvl w:ilvl="4" w:tplc="855C95EA" w:tentative="1">
      <w:start w:val="1"/>
      <w:numFmt w:val="lowerLetter"/>
      <w:lvlText w:val="%5."/>
      <w:lvlJc w:val="left"/>
      <w:pPr>
        <w:ind w:left="3960" w:hanging="360"/>
      </w:pPr>
    </w:lvl>
    <w:lvl w:ilvl="5" w:tplc="B58A0B50" w:tentative="1">
      <w:start w:val="1"/>
      <w:numFmt w:val="lowerRoman"/>
      <w:lvlText w:val="%6."/>
      <w:lvlJc w:val="right"/>
      <w:pPr>
        <w:ind w:left="4680" w:hanging="180"/>
      </w:pPr>
    </w:lvl>
    <w:lvl w:ilvl="6" w:tplc="4D2AAC44" w:tentative="1">
      <w:start w:val="1"/>
      <w:numFmt w:val="decimal"/>
      <w:lvlText w:val="%7."/>
      <w:lvlJc w:val="left"/>
      <w:pPr>
        <w:ind w:left="5400" w:hanging="360"/>
      </w:pPr>
    </w:lvl>
    <w:lvl w:ilvl="7" w:tplc="5BA8976C" w:tentative="1">
      <w:start w:val="1"/>
      <w:numFmt w:val="lowerLetter"/>
      <w:lvlText w:val="%8."/>
      <w:lvlJc w:val="left"/>
      <w:pPr>
        <w:ind w:left="6120" w:hanging="360"/>
      </w:pPr>
    </w:lvl>
    <w:lvl w:ilvl="8" w:tplc="9E7EE310" w:tentative="1">
      <w:start w:val="1"/>
      <w:numFmt w:val="lowerRoman"/>
      <w:lvlText w:val="%9."/>
      <w:lvlJc w:val="right"/>
      <w:pPr>
        <w:ind w:left="6840" w:hanging="180"/>
      </w:pPr>
    </w:lvl>
  </w:abstractNum>
  <w:abstractNum w:abstractNumId="126">
    <w:nsid w:val="38C51112"/>
    <w:multiLevelType w:val="multilevel"/>
    <w:tmpl w:val="3FF865B2"/>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7">
    <w:nsid w:val="3912350A"/>
    <w:multiLevelType w:val="multilevel"/>
    <w:tmpl w:val="DBE6A14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8">
    <w:nsid w:val="39430CB1"/>
    <w:multiLevelType w:val="hybridMultilevel"/>
    <w:tmpl w:val="7C0668EA"/>
    <w:lvl w:ilvl="0" w:tplc="2E3279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3A871476"/>
    <w:multiLevelType w:val="multilevel"/>
    <w:tmpl w:val="341A52F2"/>
    <w:lvl w:ilvl="0">
      <w:start w:val="1"/>
      <w:numFmt w:val="decimal"/>
      <w:lvlText w:val="%1."/>
      <w:lvlJc w:val="left"/>
      <w:pPr>
        <w:ind w:left="405" w:hanging="405"/>
      </w:pPr>
      <w:rPr>
        <w:rFonts w:hint="default"/>
      </w:rPr>
    </w:lvl>
    <w:lvl w:ilvl="1">
      <w:start w:val="1"/>
      <w:numFmt w:val="decimal"/>
      <w:lvlText w:val="%1.%2."/>
      <w:lvlJc w:val="left"/>
      <w:pPr>
        <w:ind w:left="1144" w:hanging="405"/>
      </w:pPr>
      <w:rPr>
        <w:rFonts w:hint="default"/>
      </w:rPr>
    </w:lvl>
    <w:lvl w:ilvl="2">
      <w:start w:val="1"/>
      <w:numFmt w:val="decimal"/>
      <w:lvlText w:val="%1.%2.%3."/>
      <w:lvlJc w:val="left"/>
      <w:pPr>
        <w:ind w:left="2198" w:hanging="720"/>
      </w:pPr>
      <w:rPr>
        <w:rFonts w:hint="default"/>
      </w:rPr>
    </w:lvl>
    <w:lvl w:ilvl="3">
      <w:start w:val="1"/>
      <w:numFmt w:val="decimal"/>
      <w:lvlText w:val="%1.%2.%3.%4."/>
      <w:lvlJc w:val="left"/>
      <w:pPr>
        <w:ind w:left="2937" w:hanging="720"/>
      </w:pPr>
      <w:rPr>
        <w:rFonts w:hint="default"/>
      </w:rPr>
    </w:lvl>
    <w:lvl w:ilvl="4">
      <w:start w:val="1"/>
      <w:numFmt w:val="decimal"/>
      <w:lvlText w:val="%1.%2.%3.%4.%5."/>
      <w:lvlJc w:val="left"/>
      <w:pPr>
        <w:ind w:left="4036" w:hanging="1080"/>
      </w:pPr>
      <w:rPr>
        <w:rFonts w:hint="default"/>
      </w:rPr>
    </w:lvl>
    <w:lvl w:ilvl="5">
      <w:start w:val="1"/>
      <w:numFmt w:val="decimal"/>
      <w:lvlText w:val="%1.%2.%3.%4.%5.%6."/>
      <w:lvlJc w:val="left"/>
      <w:pPr>
        <w:ind w:left="4775" w:hanging="1080"/>
      </w:pPr>
      <w:rPr>
        <w:rFonts w:hint="default"/>
      </w:rPr>
    </w:lvl>
    <w:lvl w:ilvl="6">
      <w:start w:val="1"/>
      <w:numFmt w:val="decimal"/>
      <w:lvlText w:val="%1.%2.%3.%4.%5.%6.%7."/>
      <w:lvlJc w:val="left"/>
      <w:pPr>
        <w:ind w:left="5874" w:hanging="1440"/>
      </w:pPr>
      <w:rPr>
        <w:rFonts w:hint="default"/>
      </w:rPr>
    </w:lvl>
    <w:lvl w:ilvl="7">
      <w:start w:val="1"/>
      <w:numFmt w:val="decimal"/>
      <w:lvlText w:val="%1.%2.%3.%4.%5.%6.%7.%8."/>
      <w:lvlJc w:val="left"/>
      <w:pPr>
        <w:ind w:left="6613" w:hanging="1440"/>
      </w:pPr>
      <w:rPr>
        <w:rFonts w:hint="default"/>
      </w:rPr>
    </w:lvl>
    <w:lvl w:ilvl="8">
      <w:start w:val="1"/>
      <w:numFmt w:val="decimal"/>
      <w:lvlText w:val="%1.%2.%3.%4.%5.%6.%7.%8.%9."/>
      <w:lvlJc w:val="left"/>
      <w:pPr>
        <w:ind w:left="7712" w:hanging="1800"/>
      </w:pPr>
      <w:rPr>
        <w:rFonts w:hint="default"/>
      </w:rPr>
    </w:lvl>
  </w:abstractNum>
  <w:abstractNum w:abstractNumId="130">
    <w:nsid w:val="3A91069D"/>
    <w:multiLevelType w:val="multilevel"/>
    <w:tmpl w:val="D5E44E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1">
    <w:nsid w:val="3AB330DD"/>
    <w:multiLevelType w:val="hybridMultilevel"/>
    <w:tmpl w:val="B106D5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3B3068BE"/>
    <w:multiLevelType w:val="hybridMultilevel"/>
    <w:tmpl w:val="C054F5B0"/>
    <w:lvl w:ilvl="0" w:tplc="351E4C2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3BCA63D8"/>
    <w:multiLevelType w:val="hybridMultilevel"/>
    <w:tmpl w:val="D0F0280E"/>
    <w:lvl w:ilvl="0" w:tplc="CCECF16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3BE1683D"/>
    <w:multiLevelType w:val="multilevel"/>
    <w:tmpl w:val="6EA2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3CA13752"/>
    <w:multiLevelType w:val="hybridMultilevel"/>
    <w:tmpl w:val="87A89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3CB53588"/>
    <w:multiLevelType w:val="hybridMultilevel"/>
    <w:tmpl w:val="3C1432F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7">
    <w:nsid w:val="3D011775"/>
    <w:multiLevelType w:val="multilevel"/>
    <w:tmpl w:val="538466D8"/>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8">
    <w:nsid w:val="3DD25251"/>
    <w:multiLevelType w:val="hybridMultilevel"/>
    <w:tmpl w:val="43DCBF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9">
    <w:nsid w:val="3E32379A"/>
    <w:multiLevelType w:val="hybridMultilevel"/>
    <w:tmpl w:val="C0B4381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F5D202C"/>
    <w:multiLevelType w:val="singleLevel"/>
    <w:tmpl w:val="CCB866CE"/>
    <w:lvl w:ilvl="0">
      <w:start w:val="1"/>
      <w:numFmt w:val="decimal"/>
      <w:lvlText w:val="%1)"/>
      <w:legacy w:legacy="1" w:legacySpace="0" w:legacyIndent="279"/>
      <w:lvlJc w:val="left"/>
      <w:rPr>
        <w:rFonts w:ascii="Times New Roman" w:hAnsi="Times New Roman" w:cs="Times New Roman" w:hint="default"/>
      </w:rPr>
    </w:lvl>
  </w:abstractNum>
  <w:abstractNum w:abstractNumId="141">
    <w:nsid w:val="3FE27F6B"/>
    <w:multiLevelType w:val="hybridMultilevel"/>
    <w:tmpl w:val="0332DE08"/>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40AA0070"/>
    <w:multiLevelType w:val="multilevel"/>
    <w:tmpl w:val="DF30E2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40FB1D09"/>
    <w:multiLevelType w:val="hybridMultilevel"/>
    <w:tmpl w:val="87EAB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4145430E"/>
    <w:multiLevelType w:val="hybridMultilevel"/>
    <w:tmpl w:val="6090F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45063AE1"/>
    <w:multiLevelType w:val="multilevel"/>
    <w:tmpl w:val="002276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56F0677"/>
    <w:multiLevelType w:val="hybridMultilevel"/>
    <w:tmpl w:val="83863DD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7">
    <w:nsid w:val="45D07375"/>
    <w:multiLevelType w:val="multilevel"/>
    <w:tmpl w:val="42D684F4"/>
    <w:lvl w:ilvl="0">
      <w:start w:val="1"/>
      <w:numFmt w:val="bullet"/>
      <w:lvlText w:val=""/>
      <w:lvlJc w:val="left"/>
      <w:rPr>
        <w:rFonts w:ascii="Symbol" w:hAnsi="Symbol" w:hint="default"/>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5E76FFA"/>
    <w:multiLevelType w:val="multilevel"/>
    <w:tmpl w:val="3CF28FCC"/>
    <w:lvl w:ilvl="0">
      <w:start w:val="1"/>
      <w:numFmt w:val="decimal"/>
      <w:lvlText w:val="%1."/>
      <w:lvlJc w:val="left"/>
      <w:pPr>
        <w:tabs>
          <w:tab w:val="num" w:pos="570"/>
        </w:tabs>
        <w:ind w:left="570" w:hanging="57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9">
    <w:nsid w:val="4654527B"/>
    <w:multiLevelType w:val="hybridMultilevel"/>
    <w:tmpl w:val="027A63F6"/>
    <w:lvl w:ilvl="0" w:tplc="59A0BC0A">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50">
    <w:nsid w:val="47235DD5"/>
    <w:multiLevelType w:val="hybridMultilevel"/>
    <w:tmpl w:val="22DCC786"/>
    <w:lvl w:ilvl="0" w:tplc="04190001">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479725EF"/>
    <w:multiLevelType w:val="hybridMultilevel"/>
    <w:tmpl w:val="F18C2980"/>
    <w:lvl w:ilvl="0" w:tplc="C5E8DE1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48A2329B"/>
    <w:multiLevelType w:val="hybridMultilevel"/>
    <w:tmpl w:val="5DAE7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8C44AD8"/>
    <w:multiLevelType w:val="hybridMultilevel"/>
    <w:tmpl w:val="ABE27B90"/>
    <w:lvl w:ilvl="0" w:tplc="9A425566">
      <w:start w:val="1"/>
      <w:numFmt w:val="decimal"/>
      <w:lvlText w:val="%1."/>
      <w:lvlJc w:val="left"/>
      <w:pPr>
        <w:ind w:left="294"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54">
    <w:nsid w:val="491B5302"/>
    <w:multiLevelType w:val="hybridMultilevel"/>
    <w:tmpl w:val="7B7A979A"/>
    <w:lvl w:ilvl="0" w:tplc="76FE7266">
      <w:start w:val="3"/>
      <w:numFmt w:val="decimal"/>
      <w:lvlText w:val="%1"/>
      <w:lvlJc w:val="left"/>
      <w:pPr>
        <w:ind w:left="603" w:hanging="490"/>
      </w:pPr>
      <w:rPr>
        <w:rFonts w:hint="default"/>
      </w:rPr>
    </w:lvl>
    <w:lvl w:ilvl="1" w:tplc="240E9E76">
      <w:numFmt w:val="none"/>
      <w:lvlText w:val=""/>
      <w:lvlJc w:val="left"/>
      <w:pPr>
        <w:tabs>
          <w:tab w:val="num" w:pos="360"/>
        </w:tabs>
      </w:pPr>
    </w:lvl>
    <w:lvl w:ilvl="2" w:tplc="7AF80AEC">
      <w:start w:val="1"/>
      <w:numFmt w:val="decimal"/>
      <w:lvlText w:val="%3."/>
      <w:lvlJc w:val="left"/>
      <w:pPr>
        <w:ind w:left="758" w:hanging="360"/>
      </w:pPr>
      <w:rPr>
        <w:rFonts w:ascii="Times New Roman" w:eastAsia="Times New Roman" w:hAnsi="Times New Roman" w:hint="default"/>
        <w:w w:val="99"/>
        <w:sz w:val="28"/>
        <w:szCs w:val="28"/>
      </w:rPr>
    </w:lvl>
    <w:lvl w:ilvl="3" w:tplc="5A668A42">
      <w:start w:val="1"/>
      <w:numFmt w:val="bullet"/>
      <w:lvlText w:val="•"/>
      <w:lvlJc w:val="left"/>
      <w:pPr>
        <w:ind w:left="2845" w:hanging="360"/>
      </w:pPr>
      <w:rPr>
        <w:rFonts w:hint="default"/>
      </w:rPr>
    </w:lvl>
    <w:lvl w:ilvl="4" w:tplc="8E92FC30">
      <w:start w:val="1"/>
      <w:numFmt w:val="bullet"/>
      <w:lvlText w:val="•"/>
      <w:lvlJc w:val="left"/>
      <w:pPr>
        <w:ind w:left="3888" w:hanging="360"/>
      </w:pPr>
      <w:rPr>
        <w:rFonts w:hint="default"/>
      </w:rPr>
    </w:lvl>
    <w:lvl w:ilvl="5" w:tplc="8738D8D8">
      <w:start w:val="1"/>
      <w:numFmt w:val="bullet"/>
      <w:lvlText w:val="•"/>
      <w:lvlJc w:val="left"/>
      <w:pPr>
        <w:ind w:left="4930" w:hanging="360"/>
      </w:pPr>
      <w:rPr>
        <w:rFonts w:hint="default"/>
      </w:rPr>
    </w:lvl>
    <w:lvl w:ilvl="6" w:tplc="86C0F9B8">
      <w:start w:val="1"/>
      <w:numFmt w:val="bullet"/>
      <w:lvlText w:val="•"/>
      <w:lvlJc w:val="left"/>
      <w:pPr>
        <w:ind w:left="5973" w:hanging="360"/>
      </w:pPr>
      <w:rPr>
        <w:rFonts w:hint="default"/>
      </w:rPr>
    </w:lvl>
    <w:lvl w:ilvl="7" w:tplc="92681810">
      <w:start w:val="1"/>
      <w:numFmt w:val="bullet"/>
      <w:lvlText w:val="•"/>
      <w:lvlJc w:val="left"/>
      <w:pPr>
        <w:ind w:left="7016" w:hanging="360"/>
      </w:pPr>
      <w:rPr>
        <w:rFonts w:hint="default"/>
      </w:rPr>
    </w:lvl>
    <w:lvl w:ilvl="8" w:tplc="A1B8B5A8">
      <w:start w:val="1"/>
      <w:numFmt w:val="bullet"/>
      <w:lvlText w:val="•"/>
      <w:lvlJc w:val="left"/>
      <w:pPr>
        <w:ind w:left="8058" w:hanging="360"/>
      </w:pPr>
      <w:rPr>
        <w:rFonts w:hint="default"/>
      </w:rPr>
    </w:lvl>
  </w:abstractNum>
  <w:abstractNum w:abstractNumId="155">
    <w:nsid w:val="494D40F8"/>
    <w:multiLevelType w:val="hybridMultilevel"/>
    <w:tmpl w:val="5D502C02"/>
    <w:lvl w:ilvl="0" w:tplc="A26EC23E">
      <w:start w:val="1"/>
      <w:numFmt w:val="bullet"/>
      <w:lvlText w:val="-"/>
      <w:lvlJc w:val="left"/>
      <w:pPr>
        <w:ind w:left="1571" w:hanging="360"/>
      </w:pPr>
      <w:rPr>
        <w:rFonts w:ascii="Segoe UI" w:hAnsi="Segoe UI"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6">
    <w:nsid w:val="4B427997"/>
    <w:multiLevelType w:val="hybridMultilevel"/>
    <w:tmpl w:val="F42AA93A"/>
    <w:lvl w:ilvl="0" w:tplc="BEB6C574">
      <w:start w:val="1"/>
      <w:numFmt w:val="bullet"/>
      <w:lvlText w:val=""/>
      <w:lvlJc w:val="left"/>
      <w:pPr>
        <w:tabs>
          <w:tab w:val="num" w:pos="1545"/>
        </w:tabs>
        <w:ind w:left="1545" w:hanging="360"/>
      </w:pPr>
      <w:rPr>
        <w:rFonts w:ascii="Symbol" w:hAnsi="Symbol" w:hint="default"/>
      </w:rPr>
    </w:lvl>
    <w:lvl w:ilvl="1" w:tplc="6A5CE00E" w:tentative="1">
      <w:start w:val="1"/>
      <w:numFmt w:val="bullet"/>
      <w:lvlText w:val="o"/>
      <w:lvlJc w:val="left"/>
      <w:pPr>
        <w:tabs>
          <w:tab w:val="num" w:pos="2265"/>
        </w:tabs>
        <w:ind w:left="2265" w:hanging="360"/>
      </w:pPr>
      <w:rPr>
        <w:rFonts w:ascii="Courier New" w:hAnsi="Courier New" w:cs="Courier New" w:hint="default"/>
      </w:rPr>
    </w:lvl>
    <w:lvl w:ilvl="2" w:tplc="F75296B4" w:tentative="1">
      <w:start w:val="1"/>
      <w:numFmt w:val="bullet"/>
      <w:lvlText w:val=""/>
      <w:lvlJc w:val="left"/>
      <w:pPr>
        <w:tabs>
          <w:tab w:val="num" w:pos="2985"/>
        </w:tabs>
        <w:ind w:left="2985" w:hanging="360"/>
      </w:pPr>
      <w:rPr>
        <w:rFonts w:ascii="Wingdings" w:hAnsi="Wingdings" w:hint="default"/>
      </w:rPr>
    </w:lvl>
    <w:lvl w:ilvl="3" w:tplc="EB723654" w:tentative="1">
      <w:start w:val="1"/>
      <w:numFmt w:val="bullet"/>
      <w:lvlText w:val=""/>
      <w:lvlJc w:val="left"/>
      <w:pPr>
        <w:tabs>
          <w:tab w:val="num" w:pos="3705"/>
        </w:tabs>
        <w:ind w:left="3705" w:hanging="360"/>
      </w:pPr>
      <w:rPr>
        <w:rFonts w:ascii="Symbol" w:hAnsi="Symbol" w:hint="default"/>
      </w:rPr>
    </w:lvl>
    <w:lvl w:ilvl="4" w:tplc="83888F9C" w:tentative="1">
      <w:start w:val="1"/>
      <w:numFmt w:val="bullet"/>
      <w:lvlText w:val="o"/>
      <w:lvlJc w:val="left"/>
      <w:pPr>
        <w:tabs>
          <w:tab w:val="num" w:pos="4425"/>
        </w:tabs>
        <w:ind w:left="4425" w:hanging="360"/>
      </w:pPr>
      <w:rPr>
        <w:rFonts w:ascii="Courier New" w:hAnsi="Courier New" w:cs="Courier New" w:hint="default"/>
      </w:rPr>
    </w:lvl>
    <w:lvl w:ilvl="5" w:tplc="C1BA85C6" w:tentative="1">
      <w:start w:val="1"/>
      <w:numFmt w:val="bullet"/>
      <w:lvlText w:val=""/>
      <w:lvlJc w:val="left"/>
      <w:pPr>
        <w:tabs>
          <w:tab w:val="num" w:pos="5145"/>
        </w:tabs>
        <w:ind w:left="5145" w:hanging="360"/>
      </w:pPr>
      <w:rPr>
        <w:rFonts w:ascii="Wingdings" w:hAnsi="Wingdings" w:hint="default"/>
      </w:rPr>
    </w:lvl>
    <w:lvl w:ilvl="6" w:tplc="9F94577E" w:tentative="1">
      <w:start w:val="1"/>
      <w:numFmt w:val="bullet"/>
      <w:lvlText w:val=""/>
      <w:lvlJc w:val="left"/>
      <w:pPr>
        <w:tabs>
          <w:tab w:val="num" w:pos="5865"/>
        </w:tabs>
        <w:ind w:left="5865" w:hanging="360"/>
      </w:pPr>
      <w:rPr>
        <w:rFonts w:ascii="Symbol" w:hAnsi="Symbol" w:hint="default"/>
      </w:rPr>
    </w:lvl>
    <w:lvl w:ilvl="7" w:tplc="DC4C08FC" w:tentative="1">
      <w:start w:val="1"/>
      <w:numFmt w:val="bullet"/>
      <w:lvlText w:val="o"/>
      <w:lvlJc w:val="left"/>
      <w:pPr>
        <w:tabs>
          <w:tab w:val="num" w:pos="6585"/>
        </w:tabs>
        <w:ind w:left="6585" w:hanging="360"/>
      </w:pPr>
      <w:rPr>
        <w:rFonts w:ascii="Courier New" w:hAnsi="Courier New" w:cs="Courier New" w:hint="default"/>
      </w:rPr>
    </w:lvl>
    <w:lvl w:ilvl="8" w:tplc="EFA67176" w:tentative="1">
      <w:start w:val="1"/>
      <w:numFmt w:val="bullet"/>
      <w:lvlText w:val=""/>
      <w:lvlJc w:val="left"/>
      <w:pPr>
        <w:tabs>
          <w:tab w:val="num" w:pos="7305"/>
        </w:tabs>
        <w:ind w:left="7305" w:hanging="360"/>
      </w:pPr>
      <w:rPr>
        <w:rFonts w:ascii="Wingdings" w:hAnsi="Wingdings" w:hint="default"/>
      </w:rPr>
    </w:lvl>
  </w:abstractNum>
  <w:abstractNum w:abstractNumId="157">
    <w:nsid w:val="4BAC506E"/>
    <w:multiLevelType w:val="hybridMultilevel"/>
    <w:tmpl w:val="73B8E1AE"/>
    <w:lvl w:ilvl="0" w:tplc="2FAE847A">
      <w:start w:val="2"/>
      <w:numFmt w:val="decimal"/>
      <w:lvlText w:val="%1"/>
      <w:lvlJc w:val="left"/>
      <w:pPr>
        <w:ind w:left="1713" w:hanging="490"/>
      </w:pPr>
      <w:rPr>
        <w:rFonts w:hint="default"/>
      </w:rPr>
    </w:lvl>
    <w:lvl w:ilvl="1" w:tplc="04190003">
      <w:numFmt w:val="none"/>
      <w:lvlText w:val=""/>
      <w:lvlJc w:val="left"/>
      <w:pPr>
        <w:tabs>
          <w:tab w:val="num" w:pos="360"/>
        </w:tabs>
      </w:pPr>
    </w:lvl>
    <w:lvl w:ilvl="2" w:tplc="04190005">
      <w:start w:val="1"/>
      <w:numFmt w:val="bullet"/>
      <w:lvlText w:val="•"/>
      <w:lvlJc w:val="left"/>
      <w:pPr>
        <w:ind w:left="3364" w:hanging="490"/>
      </w:pPr>
      <w:rPr>
        <w:rFonts w:hint="default"/>
      </w:rPr>
    </w:lvl>
    <w:lvl w:ilvl="3" w:tplc="04190001">
      <w:start w:val="1"/>
      <w:numFmt w:val="bullet"/>
      <w:lvlText w:val="•"/>
      <w:lvlJc w:val="left"/>
      <w:pPr>
        <w:ind w:left="4187" w:hanging="490"/>
      </w:pPr>
      <w:rPr>
        <w:rFonts w:hint="default"/>
      </w:rPr>
    </w:lvl>
    <w:lvl w:ilvl="4" w:tplc="04190003">
      <w:start w:val="1"/>
      <w:numFmt w:val="bullet"/>
      <w:lvlText w:val="•"/>
      <w:lvlJc w:val="left"/>
      <w:pPr>
        <w:ind w:left="5009" w:hanging="490"/>
      </w:pPr>
      <w:rPr>
        <w:rFonts w:hint="default"/>
      </w:rPr>
    </w:lvl>
    <w:lvl w:ilvl="5" w:tplc="04190005">
      <w:start w:val="1"/>
      <w:numFmt w:val="bullet"/>
      <w:lvlText w:val="•"/>
      <w:lvlJc w:val="left"/>
      <w:pPr>
        <w:ind w:left="5832" w:hanging="490"/>
      </w:pPr>
      <w:rPr>
        <w:rFonts w:hint="default"/>
      </w:rPr>
    </w:lvl>
    <w:lvl w:ilvl="6" w:tplc="04190001">
      <w:start w:val="1"/>
      <w:numFmt w:val="bullet"/>
      <w:lvlText w:val="•"/>
      <w:lvlJc w:val="left"/>
      <w:pPr>
        <w:ind w:left="6654" w:hanging="490"/>
      </w:pPr>
      <w:rPr>
        <w:rFonts w:hint="default"/>
      </w:rPr>
    </w:lvl>
    <w:lvl w:ilvl="7" w:tplc="04190003">
      <w:start w:val="1"/>
      <w:numFmt w:val="bullet"/>
      <w:lvlText w:val="•"/>
      <w:lvlJc w:val="left"/>
      <w:pPr>
        <w:ind w:left="7477" w:hanging="490"/>
      </w:pPr>
      <w:rPr>
        <w:rFonts w:hint="default"/>
      </w:rPr>
    </w:lvl>
    <w:lvl w:ilvl="8" w:tplc="04190005">
      <w:start w:val="1"/>
      <w:numFmt w:val="bullet"/>
      <w:lvlText w:val="•"/>
      <w:lvlJc w:val="left"/>
      <w:pPr>
        <w:ind w:left="8299" w:hanging="490"/>
      </w:pPr>
      <w:rPr>
        <w:rFonts w:hint="default"/>
      </w:rPr>
    </w:lvl>
  </w:abstractNum>
  <w:abstractNum w:abstractNumId="158">
    <w:nsid w:val="4BE44015"/>
    <w:multiLevelType w:val="hybridMultilevel"/>
    <w:tmpl w:val="4F3417DA"/>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59">
    <w:nsid w:val="4C966E9C"/>
    <w:multiLevelType w:val="hybridMultilevel"/>
    <w:tmpl w:val="48EE4306"/>
    <w:lvl w:ilvl="0" w:tplc="4E08EFD4">
      <w:start w:val="1"/>
      <w:numFmt w:val="decimal"/>
      <w:lvlText w:val="%1."/>
      <w:lvlJc w:val="left"/>
      <w:pPr>
        <w:tabs>
          <w:tab w:val="num" w:pos="720"/>
        </w:tabs>
        <w:ind w:left="720" w:hanging="360"/>
      </w:pPr>
    </w:lvl>
    <w:lvl w:ilvl="1" w:tplc="416E8A72">
      <w:start w:val="1"/>
      <w:numFmt w:val="decimal"/>
      <w:lvlText w:val="%2."/>
      <w:lvlJc w:val="left"/>
      <w:pPr>
        <w:tabs>
          <w:tab w:val="num" w:pos="1440"/>
        </w:tabs>
        <w:ind w:left="1440" w:hanging="360"/>
      </w:pPr>
    </w:lvl>
    <w:lvl w:ilvl="2" w:tplc="A41C5038">
      <w:start w:val="1"/>
      <w:numFmt w:val="decimal"/>
      <w:lvlText w:val="%3."/>
      <w:lvlJc w:val="left"/>
      <w:pPr>
        <w:tabs>
          <w:tab w:val="num" w:pos="2160"/>
        </w:tabs>
        <w:ind w:left="2160" w:hanging="360"/>
      </w:pPr>
    </w:lvl>
    <w:lvl w:ilvl="3" w:tplc="FE605DF2">
      <w:start w:val="1"/>
      <w:numFmt w:val="decimal"/>
      <w:lvlText w:val="%4."/>
      <w:lvlJc w:val="left"/>
      <w:pPr>
        <w:tabs>
          <w:tab w:val="num" w:pos="2880"/>
        </w:tabs>
        <w:ind w:left="2880" w:hanging="360"/>
      </w:pPr>
    </w:lvl>
    <w:lvl w:ilvl="4" w:tplc="7D9E92FE">
      <w:start w:val="1"/>
      <w:numFmt w:val="decimal"/>
      <w:lvlText w:val="%5."/>
      <w:lvlJc w:val="left"/>
      <w:pPr>
        <w:tabs>
          <w:tab w:val="num" w:pos="3600"/>
        </w:tabs>
        <w:ind w:left="3600" w:hanging="360"/>
      </w:pPr>
    </w:lvl>
    <w:lvl w:ilvl="5" w:tplc="B6E04762">
      <w:start w:val="1"/>
      <w:numFmt w:val="decimal"/>
      <w:lvlText w:val="%6."/>
      <w:lvlJc w:val="left"/>
      <w:pPr>
        <w:tabs>
          <w:tab w:val="num" w:pos="4320"/>
        </w:tabs>
        <w:ind w:left="4320" w:hanging="360"/>
      </w:pPr>
    </w:lvl>
    <w:lvl w:ilvl="6" w:tplc="053AFE38">
      <w:start w:val="1"/>
      <w:numFmt w:val="decimal"/>
      <w:lvlText w:val="%7."/>
      <w:lvlJc w:val="left"/>
      <w:pPr>
        <w:tabs>
          <w:tab w:val="num" w:pos="5040"/>
        </w:tabs>
        <w:ind w:left="5040" w:hanging="360"/>
      </w:pPr>
    </w:lvl>
    <w:lvl w:ilvl="7" w:tplc="2CAE7EC2">
      <w:start w:val="1"/>
      <w:numFmt w:val="decimal"/>
      <w:lvlText w:val="%8."/>
      <w:lvlJc w:val="left"/>
      <w:pPr>
        <w:tabs>
          <w:tab w:val="num" w:pos="5760"/>
        </w:tabs>
        <w:ind w:left="5760" w:hanging="360"/>
      </w:pPr>
    </w:lvl>
    <w:lvl w:ilvl="8" w:tplc="79D45FDC">
      <w:start w:val="1"/>
      <w:numFmt w:val="decimal"/>
      <w:lvlText w:val="%9."/>
      <w:lvlJc w:val="left"/>
      <w:pPr>
        <w:tabs>
          <w:tab w:val="num" w:pos="6480"/>
        </w:tabs>
        <w:ind w:left="6480" w:hanging="360"/>
      </w:pPr>
    </w:lvl>
  </w:abstractNum>
  <w:abstractNum w:abstractNumId="160">
    <w:nsid w:val="4D1D0A15"/>
    <w:multiLevelType w:val="multilevel"/>
    <w:tmpl w:val="23AA8BA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1">
    <w:nsid w:val="4D724831"/>
    <w:multiLevelType w:val="hybridMultilevel"/>
    <w:tmpl w:val="9FEC9ACE"/>
    <w:lvl w:ilvl="0" w:tplc="37726D3C">
      <w:start w:val="1"/>
      <w:numFmt w:val="decimal"/>
      <w:lvlText w:val="%1."/>
      <w:lvlJc w:val="left"/>
      <w:pPr>
        <w:ind w:left="720" w:hanging="360"/>
      </w:pPr>
      <w:rPr>
        <w:rFonts w:hint="default"/>
      </w:rPr>
    </w:lvl>
    <w:lvl w:ilvl="1" w:tplc="21566752" w:tentative="1">
      <w:start w:val="1"/>
      <w:numFmt w:val="lowerLetter"/>
      <w:lvlText w:val="%2."/>
      <w:lvlJc w:val="left"/>
      <w:pPr>
        <w:ind w:left="1440" w:hanging="360"/>
      </w:pPr>
    </w:lvl>
    <w:lvl w:ilvl="2" w:tplc="23304732" w:tentative="1">
      <w:start w:val="1"/>
      <w:numFmt w:val="lowerRoman"/>
      <w:lvlText w:val="%3."/>
      <w:lvlJc w:val="right"/>
      <w:pPr>
        <w:ind w:left="2160" w:hanging="180"/>
      </w:pPr>
    </w:lvl>
    <w:lvl w:ilvl="3" w:tplc="9FF270A6" w:tentative="1">
      <w:start w:val="1"/>
      <w:numFmt w:val="decimal"/>
      <w:lvlText w:val="%4."/>
      <w:lvlJc w:val="left"/>
      <w:pPr>
        <w:ind w:left="2880" w:hanging="360"/>
      </w:pPr>
    </w:lvl>
    <w:lvl w:ilvl="4" w:tplc="F56CB8F6" w:tentative="1">
      <w:start w:val="1"/>
      <w:numFmt w:val="lowerLetter"/>
      <w:lvlText w:val="%5."/>
      <w:lvlJc w:val="left"/>
      <w:pPr>
        <w:ind w:left="3600" w:hanging="360"/>
      </w:pPr>
    </w:lvl>
    <w:lvl w:ilvl="5" w:tplc="5BCC3D96" w:tentative="1">
      <w:start w:val="1"/>
      <w:numFmt w:val="lowerRoman"/>
      <w:lvlText w:val="%6."/>
      <w:lvlJc w:val="right"/>
      <w:pPr>
        <w:ind w:left="4320" w:hanging="180"/>
      </w:pPr>
    </w:lvl>
    <w:lvl w:ilvl="6" w:tplc="FC0C0314" w:tentative="1">
      <w:start w:val="1"/>
      <w:numFmt w:val="decimal"/>
      <w:lvlText w:val="%7."/>
      <w:lvlJc w:val="left"/>
      <w:pPr>
        <w:ind w:left="5040" w:hanging="360"/>
      </w:pPr>
    </w:lvl>
    <w:lvl w:ilvl="7" w:tplc="7A6845C8" w:tentative="1">
      <w:start w:val="1"/>
      <w:numFmt w:val="lowerLetter"/>
      <w:lvlText w:val="%8."/>
      <w:lvlJc w:val="left"/>
      <w:pPr>
        <w:ind w:left="5760" w:hanging="360"/>
      </w:pPr>
    </w:lvl>
    <w:lvl w:ilvl="8" w:tplc="605AD72C" w:tentative="1">
      <w:start w:val="1"/>
      <w:numFmt w:val="lowerRoman"/>
      <w:lvlText w:val="%9."/>
      <w:lvlJc w:val="right"/>
      <w:pPr>
        <w:ind w:left="6480" w:hanging="180"/>
      </w:pPr>
    </w:lvl>
  </w:abstractNum>
  <w:abstractNum w:abstractNumId="162">
    <w:nsid w:val="4E0F58CD"/>
    <w:multiLevelType w:val="hybridMultilevel"/>
    <w:tmpl w:val="FB5A6264"/>
    <w:lvl w:ilvl="0" w:tplc="0419000F">
      <w:start w:val="1"/>
      <w:numFmt w:val="bullet"/>
      <w:lvlText w:val=""/>
      <w:lvlJc w:val="left"/>
      <w:pPr>
        <w:tabs>
          <w:tab w:val="num" w:pos="540"/>
        </w:tabs>
        <w:ind w:left="540" w:hanging="360"/>
      </w:pPr>
      <w:rPr>
        <w:rFonts w:ascii="Symbol" w:hAnsi="Symbol" w:cs="Symbol" w:hint="default"/>
      </w:rPr>
    </w:lvl>
    <w:lvl w:ilvl="1" w:tplc="04190019">
      <w:start w:val="1"/>
      <w:numFmt w:val="bullet"/>
      <w:lvlText w:val="o"/>
      <w:lvlJc w:val="left"/>
      <w:pPr>
        <w:tabs>
          <w:tab w:val="num" w:pos="1260"/>
        </w:tabs>
        <w:ind w:left="1260" w:hanging="360"/>
      </w:pPr>
      <w:rPr>
        <w:rFonts w:ascii="Courier New" w:hAnsi="Courier New" w:cs="Courier New" w:hint="default"/>
      </w:rPr>
    </w:lvl>
    <w:lvl w:ilvl="2" w:tplc="0419001B">
      <w:start w:val="1"/>
      <w:numFmt w:val="bullet"/>
      <w:lvlText w:val=""/>
      <w:lvlJc w:val="left"/>
      <w:pPr>
        <w:tabs>
          <w:tab w:val="num" w:pos="1980"/>
        </w:tabs>
        <w:ind w:left="1980" w:hanging="360"/>
      </w:pPr>
      <w:rPr>
        <w:rFonts w:ascii="Wingdings" w:hAnsi="Wingdings" w:cs="Wingdings" w:hint="default"/>
      </w:rPr>
    </w:lvl>
    <w:lvl w:ilvl="3" w:tplc="0419000F">
      <w:start w:val="1"/>
      <w:numFmt w:val="bullet"/>
      <w:lvlText w:val=""/>
      <w:lvlJc w:val="left"/>
      <w:pPr>
        <w:tabs>
          <w:tab w:val="num" w:pos="2700"/>
        </w:tabs>
        <w:ind w:left="2700" w:hanging="360"/>
      </w:pPr>
      <w:rPr>
        <w:rFonts w:ascii="Symbol" w:hAnsi="Symbol" w:cs="Symbol" w:hint="default"/>
      </w:rPr>
    </w:lvl>
    <w:lvl w:ilvl="4" w:tplc="04190019">
      <w:start w:val="1"/>
      <w:numFmt w:val="bullet"/>
      <w:lvlText w:val="o"/>
      <w:lvlJc w:val="left"/>
      <w:pPr>
        <w:tabs>
          <w:tab w:val="num" w:pos="3420"/>
        </w:tabs>
        <w:ind w:left="3420" w:hanging="360"/>
      </w:pPr>
      <w:rPr>
        <w:rFonts w:ascii="Courier New" w:hAnsi="Courier New" w:cs="Courier New" w:hint="default"/>
      </w:rPr>
    </w:lvl>
    <w:lvl w:ilvl="5" w:tplc="0419001B">
      <w:start w:val="1"/>
      <w:numFmt w:val="bullet"/>
      <w:lvlText w:val=""/>
      <w:lvlJc w:val="left"/>
      <w:pPr>
        <w:tabs>
          <w:tab w:val="num" w:pos="4140"/>
        </w:tabs>
        <w:ind w:left="4140" w:hanging="360"/>
      </w:pPr>
      <w:rPr>
        <w:rFonts w:ascii="Wingdings" w:hAnsi="Wingdings" w:cs="Wingdings" w:hint="default"/>
      </w:rPr>
    </w:lvl>
    <w:lvl w:ilvl="6" w:tplc="0419000F">
      <w:start w:val="1"/>
      <w:numFmt w:val="bullet"/>
      <w:lvlText w:val=""/>
      <w:lvlJc w:val="left"/>
      <w:pPr>
        <w:tabs>
          <w:tab w:val="num" w:pos="4860"/>
        </w:tabs>
        <w:ind w:left="4860" w:hanging="360"/>
      </w:pPr>
      <w:rPr>
        <w:rFonts w:ascii="Symbol" w:hAnsi="Symbol" w:cs="Symbol" w:hint="default"/>
      </w:rPr>
    </w:lvl>
    <w:lvl w:ilvl="7" w:tplc="04190019">
      <w:start w:val="1"/>
      <w:numFmt w:val="bullet"/>
      <w:lvlText w:val="o"/>
      <w:lvlJc w:val="left"/>
      <w:pPr>
        <w:tabs>
          <w:tab w:val="num" w:pos="5580"/>
        </w:tabs>
        <w:ind w:left="5580" w:hanging="360"/>
      </w:pPr>
      <w:rPr>
        <w:rFonts w:ascii="Courier New" w:hAnsi="Courier New" w:cs="Courier New" w:hint="default"/>
      </w:rPr>
    </w:lvl>
    <w:lvl w:ilvl="8" w:tplc="0419001B">
      <w:start w:val="1"/>
      <w:numFmt w:val="bullet"/>
      <w:lvlText w:val=""/>
      <w:lvlJc w:val="left"/>
      <w:pPr>
        <w:tabs>
          <w:tab w:val="num" w:pos="6300"/>
        </w:tabs>
        <w:ind w:left="6300" w:hanging="360"/>
      </w:pPr>
      <w:rPr>
        <w:rFonts w:ascii="Wingdings" w:hAnsi="Wingdings" w:cs="Wingdings" w:hint="default"/>
      </w:rPr>
    </w:lvl>
  </w:abstractNum>
  <w:abstractNum w:abstractNumId="163">
    <w:nsid w:val="4E4D2A76"/>
    <w:multiLevelType w:val="hybridMultilevel"/>
    <w:tmpl w:val="B2C6DE7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4">
    <w:nsid w:val="4EFD05EF"/>
    <w:multiLevelType w:val="hybridMultilevel"/>
    <w:tmpl w:val="851C1404"/>
    <w:lvl w:ilvl="0" w:tplc="0419000F">
      <w:start w:val="1"/>
      <w:numFmt w:val="bullet"/>
      <w:lvlText w:val=""/>
      <w:lvlJc w:val="left"/>
      <w:pPr>
        <w:tabs>
          <w:tab w:val="num" w:pos="1080"/>
        </w:tabs>
        <w:ind w:left="1080" w:hanging="360"/>
      </w:pPr>
      <w:rPr>
        <w:rFonts w:ascii="Symbol" w:hAnsi="Symbol" w:cs="Symbol" w:hint="default"/>
      </w:rPr>
    </w:lvl>
    <w:lvl w:ilvl="1" w:tplc="04190019">
      <w:start w:val="1"/>
      <w:numFmt w:val="bullet"/>
      <w:lvlText w:val="o"/>
      <w:lvlJc w:val="left"/>
      <w:pPr>
        <w:tabs>
          <w:tab w:val="num" w:pos="1800"/>
        </w:tabs>
        <w:ind w:left="1800" w:hanging="360"/>
      </w:pPr>
      <w:rPr>
        <w:rFonts w:ascii="Courier New" w:hAnsi="Courier New" w:cs="Courier New" w:hint="default"/>
      </w:rPr>
    </w:lvl>
    <w:lvl w:ilvl="2" w:tplc="0419001B">
      <w:start w:val="1"/>
      <w:numFmt w:val="bullet"/>
      <w:lvlText w:val=""/>
      <w:lvlJc w:val="left"/>
      <w:pPr>
        <w:tabs>
          <w:tab w:val="num" w:pos="2520"/>
        </w:tabs>
        <w:ind w:left="2520" w:hanging="360"/>
      </w:pPr>
      <w:rPr>
        <w:rFonts w:ascii="Wingdings" w:hAnsi="Wingdings" w:cs="Wingdings" w:hint="default"/>
      </w:rPr>
    </w:lvl>
    <w:lvl w:ilvl="3" w:tplc="0419000F">
      <w:start w:val="1"/>
      <w:numFmt w:val="bullet"/>
      <w:lvlText w:val=""/>
      <w:lvlJc w:val="left"/>
      <w:pPr>
        <w:tabs>
          <w:tab w:val="num" w:pos="3240"/>
        </w:tabs>
        <w:ind w:left="3240" w:hanging="360"/>
      </w:pPr>
      <w:rPr>
        <w:rFonts w:ascii="Symbol" w:hAnsi="Symbol" w:cs="Symbol" w:hint="default"/>
      </w:rPr>
    </w:lvl>
    <w:lvl w:ilvl="4" w:tplc="04190019">
      <w:start w:val="1"/>
      <w:numFmt w:val="bullet"/>
      <w:lvlText w:val="o"/>
      <w:lvlJc w:val="left"/>
      <w:pPr>
        <w:tabs>
          <w:tab w:val="num" w:pos="3960"/>
        </w:tabs>
        <w:ind w:left="3960" w:hanging="360"/>
      </w:pPr>
      <w:rPr>
        <w:rFonts w:ascii="Courier New" w:hAnsi="Courier New" w:cs="Courier New" w:hint="default"/>
      </w:rPr>
    </w:lvl>
    <w:lvl w:ilvl="5" w:tplc="0419001B">
      <w:start w:val="1"/>
      <w:numFmt w:val="bullet"/>
      <w:lvlText w:val=""/>
      <w:lvlJc w:val="left"/>
      <w:pPr>
        <w:tabs>
          <w:tab w:val="num" w:pos="4680"/>
        </w:tabs>
        <w:ind w:left="4680" w:hanging="360"/>
      </w:pPr>
      <w:rPr>
        <w:rFonts w:ascii="Wingdings" w:hAnsi="Wingdings" w:cs="Wingdings" w:hint="default"/>
      </w:rPr>
    </w:lvl>
    <w:lvl w:ilvl="6" w:tplc="0419000F">
      <w:start w:val="1"/>
      <w:numFmt w:val="bullet"/>
      <w:lvlText w:val=""/>
      <w:lvlJc w:val="left"/>
      <w:pPr>
        <w:tabs>
          <w:tab w:val="num" w:pos="5400"/>
        </w:tabs>
        <w:ind w:left="5400" w:hanging="360"/>
      </w:pPr>
      <w:rPr>
        <w:rFonts w:ascii="Symbol" w:hAnsi="Symbol" w:cs="Symbol" w:hint="default"/>
      </w:rPr>
    </w:lvl>
    <w:lvl w:ilvl="7" w:tplc="04190019">
      <w:start w:val="1"/>
      <w:numFmt w:val="bullet"/>
      <w:lvlText w:val="o"/>
      <w:lvlJc w:val="left"/>
      <w:pPr>
        <w:tabs>
          <w:tab w:val="num" w:pos="6120"/>
        </w:tabs>
        <w:ind w:left="6120" w:hanging="360"/>
      </w:pPr>
      <w:rPr>
        <w:rFonts w:ascii="Courier New" w:hAnsi="Courier New" w:cs="Courier New" w:hint="default"/>
      </w:rPr>
    </w:lvl>
    <w:lvl w:ilvl="8" w:tplc="0419001B">
      <w:start w:val="1"/>
      <w:numFmt w:val="bullet"/>
      <w:lvlText w:val=""/>
      <w:lvlJc w:val="left"/>
      <w:pPr>
        <w:tabs>
          <w:tab w:val="num" w:pos="6840"/>
        </w:tabs>
        <w:ind w:left="6840" w:hanging="360"/>
      </w:pPr>
      <w:rPr>
        <w:rFonts w:ascii="Wingdings" w:hAnsi="Wingdings" w:cs="Wingdings" w:hint="default"/>
      </w:rPr>
    </w:lvl>
  </w:abstractNum>
  <w:abstractNum w:abstractNumId="165">
    <w:nsid w:val="4F4A16E7"/>
    <w:multiLevelType w:val="hybridMultilevel"/>
    <w:tmpl w:val="A630E894"/>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6">
    <w:nsid w:val="4FEF544D"/>
    <w:multiLevelType w:val="hybridMultilevel"/>
    <w:tmpl w:val="8974CAD2"/>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50854E98"/>
    <w:multiLevelType w:val="hybridMultilevel"/>
    <w:tmpl w:val="4A4A4B5C"/>
    <w:lvl w:ilvl="0" w:tplc="8488F9F6">
      <w:start w:val="1"/>
      <w:numFmt w:val="decimal"/>
      <w:lvlText w:val="%1."/>
      <w:lvlJc w:val="left"/>
      <w:pPr>
        <w:ind w:left="720" w:hanging="360"/>
      </w:pPr>
      <w:rPr>
        <w:rFonts w:hint="default"/>
      </w:rPr>
    </w:lvl>
    <w:lvl w:ilvl="1" w:tplc="F08CB928" w:tentative="1">
      <w:start w:val="1"/>
      <w:numFmt w:val="lowerLetter"/>
      <w:lvlText w:val="%2."/>
      <w:lvlJc w:val="left"/>
      <w:pPr>
        <w:ind w:left="1440" w:hanging="360"/>
      </w:pPr>
    </w:lvl>
    <w:lvl w:ilvl="2" w:tplc="E0222FD0" w:tentative="1">
      <w:start w:val="1"/>
      <w:numFmt w:val="lowerRoman"/>
      <w:lvlText w:val="%3."/>
      <w:lvlJc w:val="right"/>
      <w:pPr>
        <w:ind w:left="2160" w:hanging="180"/>
      </w:pPr>
    </w:lvl>
    <w:lvl w:ilvl="3" w:tplc="B27CB3D8" w:tentative="1">
      <w:start w:val="1"/>
      <w:numFmt w:val="decimal"/>
      <w:lvlText w:val="%4."/>
      <w:lvlJc w:val="left"/>
      <w:pPr>
        <w:ind w:left="2880" w:hanging="360"/>
      </w:pPr>
    </w:lvl>
    <w:lvl w:ilvl="4" w:tplc="E0BAC7BA" w:tentative="1">
      <w:start w:val="1"/>
      <w:numFmt w:val="lowerLetter"/>
      <w:lvlText w:val="%5."/>
      <w:lvlJc w:val="left"/>
      <w:pPr>
        <w:ind w:left="3600" w:hanging="360"/>
      </w:pPr>
    </w:lvl>
    <w:lvl w:ilvl="5" w:tplc="D43A7226" w:tentative="1">
      <w:start w:val="1"/>
      <w:numFmt w:val="lowerRoman"/>
      <w:lvlText w:val="%6."/>
      <w:lvlJc w:val="right"/>
      <w:pPr>
        <w:ind w:left="4320" w:hanging="180"/>
      </w:pPr>
    </w:lvl>
    <w:lvl w:ilvl="6" w:tplc="BBC02AF6" w:tentative="1">
      <w:start w:val="1"/>
      <w:numFmt w:val="decimal"/>
      <w:lvlText w:val="%7."/>
      <w:lvlJc w:val="left"/>
      <w:pPr>
        <w:ind w:left="5040" w:hanging="360"/>
      </w:pPr>
    </w:lvl>
    <w:lvl w:ilvl="7" w:tplc="AC9ED352" w:tentative="1">
      <w:start w:val="1"/>
      <w:numFmt w:val="lowerLetter"/>
      <w:lvlText w:val="%8."/>
      <w:lvlJc w:val="left"/>
      <w:pPr>
        <w:ind w:left="5760" w:hanging="360"/>
      </w:pPr>
    </w:lvl>
    <w:lvl w:ilvl="8" w:tplc="75E09B5C" w:tentative="1">
      <w:start w:val="1"/>
      <w:numFmt w:val="lowerRoman"/>
      <w:lvlText w:val="%9."/>
      <w:lvlJc w:val="right"/>
      <w:pPr>
        <w:ind w:left="6480" w:hanging="180"/>
      </w:pPr>
    </w:lvl>
  </w:abstractNum>
  <w:abstractNum w:abstractNumId="168">
    <w:nsid w:val="515037FA"/>
    <w:multiLevelType w:val="hybridMultilevel"/>
    <w:tmpl w:val="3E7CAF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9">
    <w:nsid w:val="51707746"/>
    <w:multiLevelType w:val="hybridMultilevel"/>
    <w:tmpl w:val="89980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52F0781B"/>
    <w:multiLevelType w:val="hybridMultilevel"/>
    <w:tmpl w:val="6F9891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1">
    <w:nsid w:val="530831F2"/>
    <w:multiLevelType w:val="hybridMultilevel"/>
    <w:tmpl w:val="7BFE31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53813165"/>
    <w:multiLevelType w:val="multilevel"/>
    <w:tmpl w:val="733079EC"/>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3">
    <w:nsid w:val="55624BF8"/>
    <w:multiLevelType w:val="hybridMultilevel"/>
    <w:tmpl w:val="791CB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557D5E8D"/>
    <w:multiLevelType w:val="hybridMultilevel"/>
    <w:tmpl w:val="113C7B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585188F"/>
    <w:multiLevelType w:val="hybridMultilevel"/>
    <w:tmpl w:val="9D323880"/>
    <w:lvl w:ilvl="0" w:tplc="F65A90C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6">
    <w:nsid w:val="55A55A4F"/>
    <w:multiLevelType w:val="singleLevel"/>
    <w:tmpl w:val="AB00CBB4"/>
    <w:lvl w:ilvl="0">
      <w:start w:val="1"/>
      <w:numFmt w:val="decimal"/>
      <w:lvlText w:val="%1."/>
      <w:legacy w:legacy="1" w:legacySpace="0" w:legacyIndent="365"/>
      <w:lvlJc w:val="left"/>
      <w:rPr>
        <w:rFonts w:ascii="Times New Roman" w:hAnsi="Times New Roman" w:cs="Times New Roman" w:hint="default"/>
      </w:rPr>
    </w:lvl>
  </w:abstractNum>
  <w:abstractNum w:abstractNumId="177">
    <w:nsid w:val="55E62B1F"/>
    <w:multiLevelType w:val="hybridMultilevel"/>
    <w:tmpl w:val="060E8FB2"/>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78">
    <w:nsid w:val="57EC4C85"/>
    <w:multiLevelType w:val="hybridMultilevel"/>
    <w:tmpl w:val="A07E9DBA"/>
    <w:lvl w:ilvl="0" w:tplc="2FAE84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9">
    <w:nsid w:val="581153B3"/>
    <w:multiLevelType w:val="hybridMultilevel"/>
    <w:tmpl w:val="A8DEBE8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0">
    <w:nsid w:val="58446A5F"/>
    <w:multiLevelType w:val="hybridMultilevel"/>
    <w:tmpl w:val="D4881A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594029A1"/>
    <w:multiLevelType w:val="hybridMultilevel"/>
    <w:tmpl w:val="74E03094"/>
    <w:lvl w:ilvl="0" w:tplc="373ECC0A">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59642584"/>
    <w:multiLevelType w:val="multilevel"/>
    <w:tmpl w:val="056416E4"/>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597B02A8"/>
    <w:multiLevelType w:val="hybridMultilevel"/>
    <w:tmpl w:val="4658E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59D45E95"/>
    <w:multiLevelType w:val="hybridMultilevel"/>
    <w:tmpl w:val="A65CBC62"/>
    <w:lvl w:ilvl="0" w:tplc="0419000F">
      <w:start w:val="1"/>
      <w:numFmt w:val="bullet"/>
      <w:lvlText w:val=""/>
      <w:lvlJc w:val="left"/>
      <w:pPr>
        <w:tabs>
          <w:tab w:val="num" w:pos="1068"/>
        </w:tabs>
        <w:ind w:left="1068" w:hanging="360"/>
      </w:pPr>
      <w:rPr>
        <w:rFonts w:ascii="Symbol" w:hAnsi="Symbol" w:hint="default"/>
      </w:rPr>
    </w:lvl>
    <w:lvl w:ilvl="1" w:tplc="04190019" w:tentative="1">
      <w:start w:val="1"/>
      <w:numFmt w:val="bullet"/>
      <w:lvlText w:val="o"/>
      <w:lvlJc w:val="left"/>
      <w:pPr>
        <w:tabs>
          <w:tab w:val="num" w:pos="1079"/>
        </w:tabs>
        <w:ind w:left="1079" w:hanging="360"/>
      </w:pPr>
      <w:rPr>
        <w:rFonts w:ascii="Courier New" w:hAnsi="Courier New" w:cs="Courier New" w:hint="default"/>
      </w:rPr>
    </w:lvl>
    <w:lvl w:ilvl="2" w:tplc="0419001B" w:tentative="1">
      <w:start w:val="1"/>
      <w:numFmt w:val="bullet"/>
      <w:lvlText w:val=""/>
      <w:lvlJc w:val="left"/>
      <w:pPr>
        <w:tabs>
          <w:tab w:val="num" w:pos="1799"/>
        </w:tabs>
        <w:ind w:left="1799" w:hanging="360"/>
      </w:pPr>
      <w:rPr>
        <w:rFonts w:ascii="Wingdings" w:hAnsi="Wingdings" w:hint="default"/>
      </w:rPr>
    </w:lvl>
    <w:lvl w:ilvl="3" w:tplc="0419000F" w:tentative="1">
      <w:start w:val="1"/>
      <w:numFmt w:val="bullet"/>
      <w:lvlText w:val=""/>
      <w:lvlJc w:val="left"/>
      <w:pPr>
        <w:tabs>
          <w:tab w:val="num" w:pos="2519"/>
        </w:tabs>
        <w:ind w:left="2519" w:hanging="360"/>
      </w:pPr>
      <w:rPr>
        <w:rFonts w:ascii="Symbol" w:hAnsi="Symbol" w:hint="default"/>
      </w:rPr>
    </w:lvl>
    <w:lvl w:ilvl="4" w:tplc="04190019" w:tentative="1">
      <w:start w:val="1"/>
      <w:numFmt w:val="bullet"/>
      <w:lvlText w:val="o"/>
      <w:lvlJc w:val="left"/>
      <w:pPr>
        <w:tabs>
          <w:tab w:val="num" w:pos="3239"/>
        </w:tabs>
        <w:ind w:left="3239" w:hanging="360"/>
      </w:pPr>
      <w:rPr>
        <w:rFonts w:ascii="Courier New" w:hAnsi="Courier New" w:cs="Courier New" w:hint="default"/>
      </w:rPr>
    </w:lvl>
    <w:lvl w:ilvl="5" w:tplc="0419001B" w:tentative="1">
      <w:start w:val="1"/>
      <w:numFmt w:val="bullet"/>
      <w:lvlText w:val=""/>
      <w:lvlJc w:val="left"/>
      <w:pPr>
        <w:tabs>
          <w:tab w:val="num" w:pos="3959"/>
        </w:tabs>
        <w:ind w:left="3959" w:hanging="360"/>
      </w:pPr>
      <w:rPr>
        <w:rFonts w:ascii="Wingdings" w:hAnsi="Wingdings" w:hint="default"/>
      </w:rPr>
    </w:lvl>
    <w:lvl w:ilvl="6" w:tplc="0419000F" w:tentative="1">
      <w:start w:val="1"/>
      <w:numFmt w:val="bullet"/>
      <w:lvlText w:val=""/>
      <w:lvlJc w:val="left"/>
      <w:pPr>
        <w:tabs>
          <w:tab w:val="num" w:pos="4679"/>
        </w:tabs>
        <w:ind w:left="4679" w:hanging="360"/>
      </w:pPr>
      <w:rPr>
        <w:rFonts w:ascii="Symbol" w:hAnsi="Symbol" w:hint="default"/>
      </w:rPr>
    </w:lvl>
    <w:lvl w:ilvl="7" w:tplc="04190019" w:tentative="1">
      <w:start w:val="1"/>
      <w:numFmt w:val="bullet"/>
      <w:lvlText w:val="o"/>
      <w:lvlJc w:val="left"/>
      <w:pPr>
        <w:tabs>
          <w:tab w:val="num" w:pos="5399"/>
        </w:tabs>
        <w:ind w:left="5399" w:hanging="360"/>
      </w:pPr>
      <w:rPr>
        <w:rFonts w:ascii="Courier New" w:hAnsi="Courier New" w:cs="Courier New" w:hint="default"/>
      </w:rPr>
    </w:lvl>
    <w:lvl w:ilvl="8" w:tplc="0419001B" w:tentative="1">
      <w:start w:val="1"/>
      <w:numFmt w:val="bullet"/>
      <w:lvlText w:val=""/>
      <w:lvlJc w:val="left"/>
      <w:pPr>
        <w:tabs>
          <w:tab w:val="num" w:pos="6119"/>
        </w:tabs>
        <w:ind w:left="6119" w:hanging="360"/>
      </w:pPr>
      <w:rPr>
        <w:rFonts w:ascii="Wingdings" w:hAnsi="Wingdings" w:hint="default"/>
      </w:rPr>
    </w:lvl>
  </w:abstractNum>
  <w:abstractNum w:abstractNumId="185">
    <w:nsid w:val="5A763C07"/>
    <w:multiLevelType w:val="multilevel"/>
    <w:tmpl w:val="53487F2C"/>
    <w:lvl w:ilvl="0">
      <w:start w:val="1"/>
      <w:numFmt w:val="upperLetter"/>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6">
    <w:nsid w:val="5CF31D66"/>
    <w:multiLevelType w:val="hybridMultilevel"/>
    <w:tmpl w:val="EB5A8F94"/>
    <w:lvl w:ilvl="0" w:tplc="C0844162">
      <w:start w:val="1"/>
      <w:numFmt w:val="decimal"/>
      <w:lvlText w:val="%1"/>
      <w:lvlJc w:val="left"/>
      <w:pPr>
        <w:ind w:left="101" w:hanging="490"/>
      </w:pPr>
      <w:rPr>
        <w:rFonts w:hint="default"/>
      </w:rPr>
    </w:lvl>
    <w:lvl w:ilvl="1" w:tplc="AAE46454">
      <w:numFmt w:val="none"/>
      <w:lvlText w:val=""/>
      <w:lvlJc w:val="left"/>
      <w:pPr>
        <w:tabs>
          <w:tab w:val="num" w:pos="360"/>
        </w:tabs>
      </w:pPr>
    </w:lvl>
    <w:lvl w:ilvl="2" w:tplc="637E42C8">
      <w:start w:val="1"/>
      <w:numFmt w:val="bullet"/>
      <w:lvlText w:val="•"/>
      <w:lvlJc w:val="left"/>
      <w:pPr>
        <w:ind w:left="1992" w:hanging="490"/>
      </w:pPr>
      <w:rPr>
        <w:rFonts w:hint="default"/>
      </w:rPr>
    </w:lvl>
    <w:lvl w:ilvl="3" w:tplc="6FBC0BF4">
      <w:start w:val="1"/>
      <w:numFmt w:val="bullet"/>
      <w:lvlText w:val="•"/>
      <w:lvlJc w:val="left"/>
      <w:pPr>
        <w:ind w:left="2939" w:hanging="490"/>
      </w:pPr>
      <w:rPr>
        <w:rFonts w:hint="default"/>
      </w:rPr>
    </w:lvl>
    <w:lvl w:ilvl="4" w:tplc="FF24A928">
      <w:start w:val="1"/>
      <w:numFmt w:val="bullet"/>
      <w:lvlText w:val="•"/>
      <w:lvlJc w:val="left"/>
      <w:pPr>
        <w:ind w:left="3885" w:hanging="490"/>
      </w:pPr>
      <w:rPr>
        <w:rFonts w:hint="default"/>
      </w:rPr>
    </w:lvl>
    <w:lvl w:ilvl="5" w:tplc="D870D858">
      <w:start w:val="1"/>
      <w:numFmt w:val="bullet"/>
      <w:lvlText w:val="•"/>
      <w:lvlJc w:val="left"/>
      <w:pPr>
        <w:ind w:left="4832" w:hanging="490"/>
      </w:pPr>
      <w:rPr>
        <w:rFonts w:hint="default"/>
      </w:rPr>
    </w:lvl>
    <w:lvl w:ilvl="6" w:tplc="35AC7836">
      <w:start w:val="1"/>
      <w:numFmt w:val="bullet"/>
      <w:lvlText w:val="•"/>
      <w:lvlJc w:val="left"/>
      <w:pPr>
        <w:ind w:left="5778" w:hanging="490"/>
      </w:pPr>
      <w:rPr>
        <w:rFonts w:hint="default"/>
      </w:rPr>
    </w:lvl>
    <w:lvl w:ilvl="7" w:tplc="4274C4B4">
      <w:start w:val="1"/>
      <w:numFmt w:val="bullet"/>
      <w:lvlText w:val="•"/>
      <w:lvlJc w:val="left"/>
      <w:pPr>
        <w:ind w:left="6725" w:hanging="490"/>
      </w:pPr>
      <w:rPr>
        <w:rFonts w:hint="default"/>
      </w:rPr>
    </w:lvl>
    <w:lvl w:ilvl="8" w:tplc="D97E604C">
      <w:start w:val="1"/>
      <w:numFmt w:val="bullet"/>
      <w:lvlText w:val="•"/>
      <w:lvlJc w:val="left"/>
      <w:pPr>
        <w:ind w:left="7671" w:hanging="490"/>
      </w:pPr>
      <w:rPr>
        <w:rFonts w:hint="default"/>
      </w:rPr>
    </w:lvl>
  </w:abstractNum>
  <w:abstractNum w:abstractNumId="187">
    <w:nsid w:val="5E425A3C"/>
    <w:multiLevelType w:val="hybridMultilevel"/>
    <w:tmpl w:val="0F16FADC"/>
    <w:lvl w:ilvl="0" w:tplc="6D585DCA">
      <w:start w:val="1"/>
      <w:numFmt w:val="decimal"/>
      <w:lvlText w:val="%1."/>
      <w:lvlJc w:val="left"/>
      <w:pPr>
        <w:ind w:left="441" w:hanging="360"/>
      </w:pPr>
      <w:rPr>
        <w:rFonts w:hint="default"/>
      </w:rPr>
    </w:lvl>
    <w:lvl w:ilvl="1" w:tplc="04190019" w:tentative="1">
      <w:start w:val="1"/>
      <w:numFmt w:val="lowerLetter"/>
      <w:lvlText w:val="%2."/>
      <w:lvlJc w:val="left"/>
      <w:pPr>
        <w:ind w:left="1161" w:hanging="360"/>
      </w:pPr>
    </w:lvl>
    <w:lvl w:ilvl="2" w:tplc="0419001B" w:tentative="1">
      <w:start w:val="1"/>
      <w:numFmt w:val="lowerRoman"/>
      <w:lvlText w:val="%3."/>
      <w:lvlJc w:val="right"/>
      <w:pPr>
        <w:ind w:left="1881" w:hanging="180"/>
      </w:pPr>
    </w:lvl>
    <w:lvl w:ilvl="3" w:tplc="0419000F" w:tentative="1">
      <w:start w:val="1"/>
      <w:numFmt w:val="decimal"/>
      <w:lvlText w:val="%4."/>
      <w:lvlJc w:val="left"/>
      <w:pPr>
        <w:ind w:left="2601" w:hanging="360"/>
      </w:pPr>
    </w:lvl>
    <w:lvl w:ilvl="4" w:tplc="04190019" w:tentative="1">
      <w:start w:val="1"/>
      <w:numFmt w:val="lowerLetter"/>
      <w:lvlText w:val="%5."/>
      <w:lvlJc w:val="left"/>
      <w:pPr>
        <w:ind w:left="3321" w:hanging="360"/>
      </w:pPr>
    </w:lvl>
    <w:lvl w:ilvl="5" w:tplc="0419001B" w:tentative="1">
      <w:start w:val="1"/>
      <w:numFmt w:val="lowerRoman"/>
      <w:lvlText w:val="%6."/>
      <w:lvlJc w:val="right"/>
      <w:pPr>
        <w:ind w:left="4041" w:hanging="180"/>
      </w:pPr>
    </w:lvl>
    <w:lvl w:ilvl="6" w:tplc="0419000F" w:tentative="1">
      <w:start w:val="1"/>
      <w:numFmt w:val="decimal"/>
      <w:lvlText w:val="%7."/>
      <w:lvlJc w:val="left"/>
      <w:pPr>
        <w:ind w:left="4761" w:hanging="360"/>
      </w:pPr>
    </w:lvl>
    <w:lvl w:ilvl="7" w:tplc="04190019" w:tentative="1">
      <w:start w:val="1"/>
      <w:numFmt w:val="lowerLetter"/>
      <w:lvlText w:val="%8."/>
      <w:lvlJc w:val="left"/>
      <w:pPr>
        <w:ind w:left="5481" w:hanging="360"/>
      </w:pPr>
    </w:lvl>
    <w:lvl w:ilvl="8" w:tplc="0419001B" w:tentative="1">
      <w:start w:val="1"/>
      <w:numFmt w:val="lowerRoman"/>
      <w:lvlText w:val="%9."/>
      <w:lvlJc w:val="right"/>
      <w:pPr>
        <w:ind w:left="6201" w:hanging="180"/>
      </w:pPr>
    </w:lvl>
  </w:abstractNum>
  <w:abstractNum w:abstractNumId="188">
    <w:nsid w:val="5F534992"/>
    <w:multiLevelType w:val="hybridMultilevel"/>
    <w:tmpl w:val="CE147C3E"/>
    <w:lvl w:ilvl="0" w:tplc="F5320820">
      <w:start w:val="1"/>
      <w:numFmt w:val="decimal"/>
      <w:lvlText w:val="%1."/>
      <w:lvlJc w:val="left"/>
      <w:pPr>
        <w:ind w:left="324" w:hanging="211"/>
      </w:pPr>
      <w:rPr>
        <w:rFonts w:hint="default"/>
        <w:w w:val="99"/>
        <w:u w:val="single" w:color="000000"/>
      </w:rPr>
    </w:lvl>
    <w:lvl w:ilvl="1" w:tplc="30CEC6BE">
      <w:start w:val="1"/>
      <w:numFmt w:val="bullet"/>
      <w:lvlText w:val="•"/>
      <w:lvlJc w:val="left"/>
      <w:pPr>
        <w:ind w:left="1940" w:hanging="211"/>
      </w:pPr>
      <w:rPr>
        <w:rFonts w:hint="default"/>
      </w:rPr>
    </w:lvl>
    <w:lvl w:ilvl="2" w:tplc="FF18CFD2">
      <w:start w:val="1"/>
      <w:numFmt w:val="bullet"/>
      <w:lvlText w:val="•"/>
      <w:lvlJc w:val="left"/>
      <w:pPr>
        <w:ind w:left="6020" w:hanging="211"/>
      </w:pPr>
      <w:rPr>
        <w:rFonts w:hint="default"/>
      </w:rPr>
    </w:lvl>
    <w:lvl w:ilvl="3" w:tplc="55C4986E">
      <w:start w:val="1"/>
      <w:numFmt w:val="bullet"/>
      <w:lvlText w:val="•"/>
      <w:lvlJc w:val="left"/>
      <w:pPr>
        <w:ind w:left="6535" w:hanging="211"/>
      </w:pPr>
      <w:rPr>
        <w:rFonts w:hint="default"/>
      </w:rPr>
    </w:lvl>
    <w:lvl w:ilvl="4" w:tplc="308E3AC0">
      <w:start w:val="1"/>
      <w:numFmt w:val="bullet"/>
      <w:lvlText w:val="•"/>
      <w:lvlJc w:val="left"/>
      <w:pPr>
        <w:ind w:left="7051" w:hanging="211"/>
      </w:pPr>
      <w:rPr>
        <w:rFonts w:hint="default"/>
      </w:rPr>
    </w:lvl>
    <w:lvl w:ilvl="5" w:tplc="322E678C">
      <w:start w:val="1"/>
      <w:numFmt w:val="bullet"/>
      <w:lvlText w:val="•"/>
      <w:lvlJc w:val="left"/>
      <w:pPr>
        <w:ind w:left="7566" w:hanging="211"/>
      </w:pPr>
      <w:rPr>
        <w:rFonts w:hint="default"/>
      </w:rPr>
    </w:lvl>
    <w:lvl w:ilvl="6" w:tplc="E514F1D0">
      <w:start w:val="1"/>
      <w:numFmt w:val="bullet"/>
      <w:lvlText w:val="•"/>
      <w:lvlJc w:val="left"/>
      <w:pPr>
        <w:ind w:left="8082" w:hanging="211"/>
      </w:pPr>
      <w:rPr>
        <w:rFonts w:hint="default"/>
      </w:rPr>
    </w:lvl>
    <w:lvl w:ilvl="7" w:tplc="6C266700">
      <w:start w:val="1"/>
      <w:numFmt w:val="bullet"/>
      <w:lvlText w:val="•"/>
      <w:lvlJc w:val="left"/>
      <w:pPr>
        <w:ind w:left="8597" w:hanging="211"/>
      </w:pPr>
      <w:rPr>
        <w:rFonts w:hint="default"/>
      </w:rPr>
    </w:lvl>
    <w:lvl w:ilvl="8" w:tplc="D444E6A0">
      <w:start w:val="1"/>
      <w:numFmt w:val="bullet"/>
      <w:lvlText w:val="•"/>
      <w:lvlJc w:val="left"/>
      <w:pPr>
        <w:ind w:left="9113" w:hanging="211"/>
      </w:pPr>
      <w:rPr>
        <w:rFonts w:hint="default"/>
      </w:rPr>
    </w:lvl>
  </w:abstractNum>
  <w:abstractNum w:abstractNumId="189">
    <w:nsid w:val="5F7B4D9D"/>
    <w:multiLevelType w:val="hybridMultilevel"/>
    <w:tmpl w:val="9DFEAD0C"/>
    <w:lvl w:ilvl="0" w:tplc="49E691C4">
      <w:numFmt w:val="bullet"/>
      <w:lvlText w:val="-"/>
      <w:lvlJc w:val="left"/>
      <w:pPr>
        <w:ind w:left="112" w:hanging="240"/>
      </w:pPr>
      <w:rPr>
        <w:rFonts w:ascii="Times New Roman" w:eastAsia="Times New Roman" w:hAnsi="Times New Roman" w:cs="Times New Roman" w:hint="default"/>
        <w:spacing w:val="-25"/>
        <w:w w:val="99"/>
        <w:sz w:val="24"/>
        <w:szCs w:val="24"/>
      </w:rPr>
    </w:lvl>
    <w:lvl w:ilvl="1" w:tplc="04190003">
      <w:numFmt w:val="bullet"/>
      <w:lvlText w:val="•"/>
      <w:lvlJc w:val="left"/>
      <w:pPr>
        <w:ind w:left="1143" w:hanging="240"/>
      </w:pPr>
      <w:rPr>
        <w:rFonts w:hint="default"/>
      </w:rPr>
    </w:lvl>
    <w:lvl w:ilvl="2" w:tplc="04190005">
      <w:numFmt w:val="bullet"/>
      <w:lvlText w:val="•"/>
      <w:lvlJc w:val="left"/>
      <w:pPr>
        <w:ind w:left="2166" w:hanging="240"/>
      </w:pPr>
      <w:rPr>
        <w:rFonts w:hint="default"/>
      </w:rPr>
    </w:lvl>
    <w:lvl w:ilvl="3" w:tplc="04190001">
      <w:numFmt w:val="bullet"/>
      <w:lvlText w:val="•"/>
      <w:lvlJc w:val="left"/>
      <w:pPr>
        <w:ind w:left="3189" w:hanging="240"/>
      </w:pPr>
      <w:rPr>
        <w:rFonts w:hint="default"/>
      </w:rPr>
    </w:lvl>
    <w:lvl w:ilvl="4" w:tplc="04190003">
      <w:numFmt w:val="bullet"/>
      <w:lvlText w:val="•"/>
      <w:lvlJc w:val="left"/>
      <w:pPr>
        <w:ind w:left="4212" w:hanging="240"/>
      </w:pPr>
      <w:rPr>
        <w:rFonts w:hint="default"/>
      </w:rPr>
    </w:lvl>
    <w:lvl w:ilvl="5" w:tplc="04190005">
      <w:numFmt w:val="bullet"/>
      <w:lvlText w:val="•"/>
      <w:lvlJc w:val="left"/>
      <w:pPr>
        <w:ind w:left="5236" w:hanging="240"/>
      </w:pPr>
      <w:rPr>
        <w:rFonts w:hint="default"/>
      </w:rPr>
    </w:lvl>
    <w:lvl w:ilvl="6" w:tplc="04190001">
      <w:numFmt w:val="bullet"/>
      <w:lvlText w:val="•"/>
      <w:lvlJc w:val="left"/>
      <w:pPr>
        <w:ind w:left="6259" w:hanging="240"/>
      </w:pPr>
      <w:rPr>
        <w:rFonts w:hint="default"/>
      </w:rPr>
    </w:lvl>
    <w:lvl w:ilvl="7" w:tplc="04190003">
      <w:numFmt w:val="bullet"/>
      <w:lvlText w:val="•"/>
      <w:lvlJc w:val="left"/>
      <w:pPr>
        <w:ind w:left="7282" w:hanging="240"/>
      </w:pPr>
      <w:rPr>
        <w:rFonts w:hint="default"/>
      </w:rPr>
    </w:lvl>
    <w:lvl w:ilvl="8" w:tplc="04190005">
      <w:numFmt w:val="bullet"/>
      <w:lvlText w:val="•"/>
      <w:lvlJc w:val="left"/>
      <w:pPr>
        <w:ind w:left="8305" w:hanging="240"/>
      </w:pPr>
      <w:rPr>
        <w:rFonts w:hint="default"/>
      </w:rPr>
    </w:lvl>
  </w:abstractNum>
  <w:abstractNum w:abstractNumId="190">
    <w:nsid w:val="5F8E2241"/>
    <w:multiLevelType w:val="hybridMultilevel"/>
    <w:tmpl w:val="AD0E9B90"/>
    <w:lvl w:ilvl="0" w:tplc="453EA896">
      <w:start w:val="1"/>
      <w:numFmt w:val="bullet"/>
      <w:lvlText w:val=""/>
      <w:lvlJc w:val="left"/>
      <w:pPr>
        <w:ind w:left="720" w:hanging="360"/>
      </w:pPr>
      <w:rPr>
        <w:rFonts w:ascii="Symbol" w:hAnsi="Symbol" w:hint="default"/>
      </w:rPr>
    </w:lvl>
    <w:lvl w:ilvl="1" w:tplc="2B42F8FC" w:tentative="1">
      <w:start w:val="1"/>
      <w:numFmt w:val="bullet"/>
      <w:lvlText w:val="o"/>
      <w:lvlJc w:val="left"/>
      <w:pPr>
        <w:ind w:left="1440" w:hanging="360"/>
      </w:pPr>
      <w:rPr>
        <w:rFonts w:ascii="Courier New" w:hAnsi="Courier New" w:hint="default"/>
      </w:rPr>
    </w:lvl>
    <w:lvl w:ilvl="2" w:tplc="A0DEE768" w:tentative="1">
      <w:start w:val="1"/>
      <w:numFmt w:val="bullet"/>
      <w:lvlText w:val=""/>
      <w:lvlJc w:val="left"/>
      <w:pPr>
        <w:ind w:left="2160" w:hanging="360"/>
      </w:pPr>
      <w:rPr>
        <w:rFonts w:ascii="Wingdings" w:hAnsi="Wingdings" w:hint="default"/>
      </w:rPr>
    </w:lvl>
    <w:lvl w:ilvl="3" w:tplc="424A9486" w:tentative="1">
      <w:start w:val="1"/>
      <w:numFmt w:val="bullet"/>
      <w:lvlText w:val=""/>
      <w:lvlJc w:val="left"/>
      <w:pPr>
        <w:ind w:left="2880" w:hanging="360"/>
      </w:pPr>
      <w:rPr>
        <w:rFonts w:ascii="Symbol" w:hAnsi="Symbol" w:hint="default"/>
      </w:rPr>
    </w:lvl>
    <w:lvl w:ilvl="4" w:tplc="4EBC1234" w:tentative="1">
      <w:start w:val="1"/>
      <w:numFmt w:val="bullet"/>
      <w:lvlText w:val="o"/>
      <w:lvlJc w:val="left"/>
      <w:pPr>
        <w:ind w:left="3600" w:hanging="360"/>
      </w:pPr>
      <w:rPr>
        <w:rFonts w:ascii="Courier New" w:hAnsi="Courier New" w:hint="default"/>
      </w:rPr>
    </w:lvl>
    <w:lvl w:ilvl="5" w:tplc="C2387880" w:tentative="1">
      <w:start w:val="1"/>
      <w:numFmt w:val="bullet"/>
      <w:lvlText w:val=""/>
      <w:lvlJc w:val="left"/>
      <w:pPr>
        <w:ind w:left="4320" w:hanging="360"/>
      </w:pPr>
      <w:rPr>
        <w:rFonts w:ascii="Wingdings" w:hAnsi="Wingdings" w:hint="default"/>
      </w:rPr>
    </w:lvl>
    <w:lvl w:ilvl="6" w:tplc="56D47380" w:tentative="1">
      <w:start w:val="1"/>
      <w:numFmt w:val="bullet"/>
      <w:lvlText w:val=""/>
      <w:lvlJc w:val="left"/>
      <w:pPr>
        <w:ind w:left="5040" w:hanging="360"/>
      </w:pPr>
      <w:rPr>
        <w:rFonts w:ascii="Symbol" w:hAnsi="Symbol" w:hint="default"/>
      </w:rPr>
    </w:lvl>
    <w:lvl w:ilvl="7" w:tplc="9758B9FA" w:tentative="1">
      <w:start w:val="1"/>
      <w:numFmt w:val="bullet"/>
      <w:lvlText w:val="o"/>
      <w:lvlJc w:val="left"/>
      <w:pPr>
        <w:ind w:left="5760" w:hanging="360"/>
      </w:pPr>
      <w:rPr>
        <w:rFonts w:ascii="Courier New" w:hAnsi="Courier New" w:hint="default"/>
      </w:rPr>
    </w:lvl>
    <w:lvl w:ilvl="8" w:tplc="33BE7118" w:tentative="1">
      <w:start w:val="1"/>
      <w:numFmt w:val="bullet"/>
      <w:lvlText w:val=""/>
      <w:lvlJc w:val="left"/>
      <w:pPr>
        <w:ind w:left="6480" w:hanging="360"/>
      </w:pPr>
      <w:rPr>
        <w:rFonts w:ascii="Wingdings" w:hAnsi="Wingdings" w:hint="default"/>
      </w:rPr>
    </w:lvl>
  </w:abstractNum>
  <w:abstractNum w:abstractNumId="191">
    <w:nsid w:val="60DF2328"/>
    <w:multiLevelType w:val="multilevel"/>
    <w:tmpl w:val="C2EA10A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0"/>
        <w:szCs w:val="20"/>
        <w:u w:val="none"/>
        <w:effect w:val="none"/>
      </w:rPr>
    </w:lvl>
    <w:lvl w:ilvl="1">
      <w:start w:val="1"/>
      <w:numFmt w:val="decimal"/>
      <w:lvlText w:val="%1.%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5"/>
        <w:szCs w:val="25"/>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rPr>
    </w:lvl>
    <w:lvl w:ilvl="3">
      <w:start w:val="2"/>
      <w:numFmt w:val="decimal"/>
      <w:lvlText w:val="%4."/>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0"/>
        <w:szCs w:val="20"/>
        <w:u w:val="none"/>
        <w:effect w:val="none"/>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2">
    <w:nsid w:val="61CD4991"/>
    <w:multiLevelType w:val="hybridMultilevel"/>
    <w:tmpl w:val="8DB0148A"/>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93">
    <w:nsid w:val="624406F8"/>
    <w:multiLevelType w:val="singleLevel"/>
    <w:tmpl w:val="D68EC7EA"/>
    <w:lvl w:ilvl="0">
      <w:start w:val="1"/>
      <w:numFmt w:val="decimal"/>
      <w:lvlText w:val="%1."/>
      <w:legacy w:legacy="1" w:legacySpace="0" w:legacyIndent="278"/>
      <w:lvlJc w:val="left"/>
      <w:rPr>
        <w:rFonts w:ascii="Times New Roman" w:hAnsi="Times New Roman" w:cs="Times New Roman" w:hint="default"/>
      </w:rPr>
    </w:lvl>
  </w:abstractNum>
  <w:abstractNum w:abstractNumId="194">
    <w:nsid w:val="62837C31"/>
    <w:multiLevelType w:val="hybridMultilevel"/>
    <w:tmpl w:val="80967128"/>
    <w:lvl w:ilvl="0" w:tplc="0419000F">
      <w:start w:val="1"/>
      <w:numFmt w:val="decimal"/>
      <w:lvlText w:val="%1."/>
      <w:lvlJc w:val="left"/>
      <w:pPr>
        <w:ind w:left="720" w:hanging="360"/>
      </w:pPr>
      <w:rPr>
        <w:rFonts w:cs="Times New Roman"/>
      </w:rPr>
    </w:lvl>
    <w:lvl w:ilvl="1" w:tplc="04190019">
      <w:start w:val="1"/>
      <w:numFmt w:val="decimal"/>
      <w:lvlText w:val="%2."/>
      <w:lvlJc w:val="left"/>
      <w:pPr>
        <w:ind w:left="2115" w:hanging="1035"/>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5">
    <w:nsid w:val="62DF4E28"/>
    <w:multiLevelType w:val="hybridMultilevel"/>
    <w:tmpl w:val="148ED816"/>
    <w:lvl w:ilvl="0" w:tplc="E0D28380">
      <w:start w:val="1"/>
      <w:numFmt w:val="bullet"/>
      <w:lvlText w:val=""/>
      <w:lvlJc w:val="left"/>
      <w:pPr>
        <w:tabs>
          <w:tab w:val="num" w:pos="1068"/>
        </w:tabs>
        <w:ind w:left="1068" w:hanging="360"/>
      </w:pPr>
      <w:rPr>
        <w:rFonts w:ascii="Symbol" w:hAnsi="Symbol" w:cs="Symbol" w:hint="default"/>
      </w:rPr>
    </w:lvl>
    <w:lvl w:ilvl="1" w:tplc="665A06BA">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196">
    <w:nsid w:val="64EF7310"/>
    <w:multiLevelType w:val="hybridMultilevel"/>
    <w:tmpl w:val="7FC2D4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6561795E"/>
    <w:multiLevelType w:val="hybridMultilevel"/>
    <w:tmpl w:val="D4881A10"/>
    <w:lvl w:ilvl="0" w:tplc="B268B562">
      <w:start w:val="1"/>
      <w:numFmt w:val="decimal"/>
      <w:lvlText w:val="%1."/>
      <w:lvlJc w:val="left"/>
      <w:pPr>
        <w:ind w:left="720" w:hanging="360"/>
      </w:pPr>
      <w:rPr>
        <w:rFonts w:hint="default"/>
      </w:rPr>
    </w:lvl>
    <w:lvl w:ilvl="1" w:tplc="0F92D5FE" w:tentative="1">
      <w:start w:val="1"/>
      <w:numFmt w:val="lowerLetter"/>
      <w:lvlText w:val="%2."/>
      <w:lvlJc w:val="left"/>
      <w:pPr>
        <w:ind w:left="1440" w:hanging="360"/>
      </w:pPr>
    </w:lvl>
    <w:lvl w:ilvl="2" w:tplc="23C22608" w:tentative="1">
      <w:start w:val="1"/>
      <w:numFmt w:val="lowerRoman"/>
      <w:lvlText w:val="%3."/>
      <w:lvlJc w:val="right"/>
      <w:pPr>
        <w:ind w:left="2160" w:hanging="180"/>
      </w:pPr>
    </w:lvl>
    <w:lvl w:ilvl="3" w:tplc="6AEA1D34" w:tentative="1">
      <w:start w:val="1"/>
      <w:numFmt w:val="decimal"/>
      <w:lvlText w:val="%4."/>
      <w:lvlJc w:val="left"/>
      <w:pPr>
        <w:ind w:left="2880" w:hanging="360"/>
      </w:pPr>
    </w:lvl>
    <w:lvl w:ilvl="4" w:tplc="C9E863FC" w:tentative="1">
      <w:start w:val="1"/>
      <w:numFmt w:val="lowerLetter"/>
      <w:lvlText w:val="%5."/>
      <w:lvlJc w:val="left"/>
      <w:pPr>
        <w:ind w:left="3600" w:hanging="360"/>
      </w:pPr>
    </w:lvl>
    <w:lvl w:ilvl="5" w:tplc="58C04A7C" w:tentative="1">
      <w:start w:val="1"/>
      <w:numFmt w:val="lowerRoman"/>
      <w:lvlText w:val="%6."/>
      <w:lvlJc w:val="right"/>
      <w:pPr>
        <w:ind w:left="4320" w:hanging="180"/>
      </w:pPr>
    </w:lvl>
    <w:lvl w:ilvl="6" w:tplc="F24ABCE0" w:tentative="1">
      <w:start w:val="1"/>
      <w:numFmt w:val="decimal"/>
      <w:lvlText w:val="%7."/>
      <w:lvlJc w:val="left"/>
      <w:pPr>
        <w:ind w:left="5040" w:hanging="360"/>
      </w:pPr>
    </w:lvl>
    <w:lvl w:ilvl="7" w:tplc="8034D244" w:tentative="1">
      <w:start w:val="1"/>
      <w:numFmt w:val="lowerLetter"/>
      <w:lvlText w:val="%8."/>
      <w:lvlJc w:val="left"/>
      <w:pPr>
        <w:ind w:left="5760" w:hanging="360"/>
      </w:pPr>
    </w:lvl>
    <w:lvl w:ilvl="8" w:tplc="2C24B87A" w:tentative="1">
      <w:start w:val="1"/>
      <w:numFmt w:val="lowerRoman"/>
      <w:lvlText w:val="%9."/>
      <w:lvlJc w:val="right"/>
      <w:pPr>
        <w:ind w:left="6480" w:hanging="180"/>
      </w:pPr>
    </w:lvl>
  </w:abstractNum>
  <w:abstractNum w:abstractNumId="198">
    <w:nsid w:val="65FB2CBD"/>
    <w:multiLevelType w:val="hybridMultilevel"/>
    <w:tmpl w:val="302A32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9">
    <w:nsid w:val="666871C8"/>
    <w:multiLevelType w:val="hybridMultilevel"/>
    <w:tmpl w:val="78AE509E"/>
    <w:lvl w:ilvl="0" w:tplc="0580639A">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abstractNum w:abstractNumId="200">
    <w:nsid w:val="67420A6F"/>
    <w:multiLevelType w:val="hybridMultilevel"/>
    <w:tmpl w:val="10282E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1">
    <w:nsid w:val="68084D7D"/>
    <w:multiLevelType w:val="hybridMultilevel"/>
    <w:tmpl w:val="0DA842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2">
    <w:nsid w:val="69041665"/>
    <w:multiLevelType w:val="multilevel"/>
    <w:tmpl w:val="960815D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3">
    <w:nsid w:val="69135AE7"/>
    <w:multiLevelType w:val="hybridMultilevel"/>
    <w:tmpl w:val="566E3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6980321F"/>
    <w:multiLevelType w:val="hybridMultilevel"/>
    <w:tmpl w:val="828803DA"/>
    <w:lvl w:ilvl="0" w:tplc="31143A00">
      <w:start w:val="1"/>
      <w:numFmt w:val="decimal"/>
      <w:lvlText w:val="%1."/>
      <w:lvlJc w:val="left"/>
      <w:pPr>
        <w:ind w:left="720" w:hanging="360"/>
      </w:pPr>
      <w:rPr>
        <w:rFonts w:hint="default"/>
      </w:rPr>
    </w:lvl>
    <w:lvl w:ilvl="1" w:tplc="78BAF708" w:tentative="1">
      <w:start w:val="1"/>
      <w:numFmt w:val="lowerLetter"/>
      <w:lvlText w:val="%2."/>
      <w:lvlJc w:val="left"/>
      <w:pPr>
        <w:ind w:left="1440" w:hanging="360"/>
      </w:pPr>
    </w:lvl>
    <w:lvl w:ilvl="2" w:tplc="835619A0" w:tentative="1">
      <w:start w:val="1"/>
      <w:numFmt w:val="lowerRoman"/>
      <w:lvlText w:val="%3."/>
      <w:lvlJc w:val="right"/>
      <w:pPr>
        <w:ind w:left="2160" w:hanging="180"/>
      </w:pPr>
    </w:lvl>
    <w:lvl w:ilvl="3" w:tplc="5A5621A8" w:tentative="1">
      <w:start w:val="1"/>
      <w:numFmt w:val="decimal"/>
      <w:lvlText w:val="%4."/>
      <w:lvlJc w:val="left"/>
      <w:pPr>
        <w:ind w:left="2880" w:hanging="360"/>
      </w:pPr>
    </w:lvl>
    <w:lvl w:ilvl="4" w:tplc="6C2AFA6A" w:tentative="1">
      <w:start w:val="1"/>
      <w:numFmt w:val="lowerLetter"/>
      <w:lvlText w:val="%5."/>
      <w:lvlJc w:val="left"/>
      <w:pPr>
        <w:ind w:left="3600" w:hanging="360"/>
      </w:pPr>
    </w:lvl>
    <w:lvl w:ilvl="5" w:tplc="3D94E0B6" w:tentative="1">
      <w:start w:val="1"/>
      <w:numFmt w:val="lowerRoman"/>
      <w:lvlText w:val="%6."/>
      <w:lvlJc w:val="right"/>
      <w:pPr>
        <w:ind w:left="4320" w:hanging="180"/>
      </w:pPr>
    </w:lvl>
    <w:lvl w:ilvl="6" w:tplc="3E92C4EC" w:tentative="1">
      <w:start w:val="1"/>
      <w:numFmt w:val="decimal"/>
      <w:lvlText w:val="%7."/>
      <w:lvlJc w:val="left"/>
      <w:pPr>
        <w:ind w:left="5040" w:hanging="360"/>
      </w:pPr>
    </w:lvl>
    <w:lvl w:ilvl="7" w:tplc="2AAEBAF6" w:tentative="1">
      <w:start w:val="1"/>
      <w:numFmt w:val="lowerLetter"/>
      <w:lvlText w:val="%8."/>
      <w:lvlJc w:val="left"/>
      <w:pPr>
        <w:ind w:left="5760" w:hanging="360"/>
      </w:pPr>
    </w:lvl>
    <w:lvl w:ilvl="8" w:tplc="E8742DC4" w:tentative="1">
      <w:start w:val="1"/>
      <w:numFmt w:val="lowerRoman"/>
      <w:lvlText w:val="%9."/>
      <w:lvlJc w:val="right"/>
      <w:pPr>
        <w:ind w:left="6480" w:hanging="180"/>
      </w:pPr>
    </w:lvl>
  </w:abstractNum>
  <w:abstractNum w:abstractNumId="205">
    <w:nsid w:val="6A7437B1"/>
    <w:multiLevelType w:val="hybridMultilevel"/>
    <w:tmpl w:val="61A20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6B847411"/>
    <w:multiLevelType w:val="hybridMultilevel"/>
    <w:tmpl w:val="5D4829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6BA26C8F"/>
    <w:multiLevelType w:val="hybridMultilevel"/>
    <w:tmpl w:val="E0C46D3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8">
    <w:nsid w:val="6D563F71"/>
    <w:multiLevelType w:val="hybridMultilevel"/>
    <w:tmpl w:val="3E84E042"/>
    <w:lvl w:ilvl="0" w:tplc="55482F4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E0A359B"/>
    <w:multiLevelType w:val="multilevel"/>
    <w:tmpl w:val="682E3C6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0">
    <w:nsid w:val="6F23639D"/>
    <w:multiLevelType w:val="hybridMultilevel"/>
    <w:tmpl w:val="E3F81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6F781BD9"/>
    <w:multiLevelType w:val="multilevel"/>
    <w:tmpl w:val="15F842F0"/>
    <w:lvl w:ilvl="0">
      <w:start w:val="1"/>
      <w:numFmt w:val="decimal"/>
      <w:lvlText w:val="%1"/>
      <w:lvlJc w:val="left"/>
      <w:pPr>
        <w:ind w:left="360" w:hanging="360"/>
      </w:pPr>
    </w:lvl>
    <w:lvl w:ilvl="1">
      <w:start w:val="1"/>
      <w:numFmt w:val="decimal"/>
      <w:lvlText w:val="%1.%2"/>
      <w:lvlJc w:val="left"/>
      <w:pPr>
        <w:ind w:left="2160" w:hanging="360"/>
      </w:pPr>
    </w:lvl>
    <w:lvl w:ilvl="2">
      <w:start w:val="1"/>
      <w:numFmt w:val="decimal"/>
      <w:lvlText w:val="%1.%2.%3"/>
      <w:lvlJc w:val="left"/>
      <w:pPr>
        <w:ind w:left="4320" w:hanging="720"/>
      </w:pPr>
    </w:lvl>
    <w:lvl w:ilvl="3">
      <w:start w:val="1"/>
      <w:numFmt w:val="decimal"/>
      <w:lvlText w:val="%1.%2.%3.%4"/>
      <w:lvlJc w:val="left"/>
      <w:pPr>
        <w:ind w:left="6480" w:hanging="1080"/>
      </w:pPr>
    </w:lvl>
    <w:lvl w:ilvl="4">
      <w:start w:val="1"/>
      <w:numFmt w:val="decimal"/>
      <w:lvlText w:val="%1.%2.%3.%4.%5"/>
      <w:lvlJc w:val="left"/>
      <w:pPr>
        <w:ind w:left="8280" w:hanging="1080"/>
      </w:pPr>
    </w:lvl>
    <w:lvl w:ilvl="5">
      <w:start w:val="1"/>
      <w:numFmt w:val="decimal"/>
      <w:lvlText w:val="%1.%2.%3.%4.%5.%6"/>
      <w:lvlJc w:val="left"/>
      <w:pPr>
        <w:ind w:left="10440" w:hanging="1440"/>
      </w:pPr>
    </w:lvl>
    <w:lvl w:ilvl="6">
      <w:start w:val="1"/>
      <w:numFmt w:val="decimal"/>
      <w:lvlText w:val="%1.%2.%3.%4.%5.%6.%7"/>
      <w:lvlJc w:val="left"/>
      <w:pPr>
        <w:ind w:left="12240" w:hanging="1440"/>
      </w:pPr>
    </w:lvl>
    <w:lvl w:ilvl="7">
      <w:start w:val="1"/>
      <w:numFmt w:val="decimal"/>
      <w:lvlText w:val="%1.%2.%3.%4.%5.%6.%7.%8"/>
      <w:lvlJc w:val="left"/>
      <w:pPr>
        <w:ind w:left="14400" w:hanging="1800"/>
      </w:pPr>
    </w:lvl>
    <w:lvl w:ilvl="8">
      <w:start w:val="1"/>
      <w:numFmt w:val="decimal"/>
      <w:lvlText w:val="%1.%2.%3.%4.%5.%6.%7.%8.%9"/>
      <w:lvlJc w:val="left"/>
      <w:pPr>
        <w:ind w:left="16560" w:hanging="2160"/>
      </w:pPr>
    </w:lvl>
  </w:abstractNum>
  <w:abstractNum w:abstractNumId="212">
    <w:nsid w:val="6FDF0005"/>
    <w:multiLevelType w:val="multilevel"/>
    <w:tmpl w:val="EE98DB7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3">
    <w:nsid w:val="6FF31F6E"/>
    <w:multiLevelType w:val="hybridMultilevel"/>
    <w:tmpl w:val="E6CA88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00E1ED5"/>
    <w:multiLevelType w:val="hybridMultilevel"/>
    <w:tmpl w:val="48EE4306"/>
    <w:lvl w:ilvl="0" w:tplc="3BDE3520">
      <w:start w:val="1"/>
      <w:numFmt w:val="decimal"/>
      <w:lvlText w:val="%1."/>
      <w:lvlJc w:val="left"/>
      <w:pPr>
        <w:tabs>
          <w:tab w:val="num" w:pos="720"/>
        </w:tabs>
        <w:ind w:left="720" w:hanging="360"/>
      </w:pPr>
    </w:lvl>
    <w:lvl w:ilvl="1" w:tplc="583AFA1E">
      <w:start w:val="1"/>
      <w:numFmt w:val="decimal"/>
      <w:lvlText w:val="%2."/>
      <w:lvlJc w:val="left"/>
      <w:pPr>
        <w:tabs>
          <w:tab w:val="num" w:pos="1440"/>
        </w:tabs>
        <w:ind w:left="1440" w:hanging="360"/>
      </w:pPr>
    </w:lvl>
    <w:lvl w:ilvl="2" w:tplc="126E809A">
      <w:start w:val="1"/>
      <w:numFmt w:val="decimal"/>
      <w:lvlText w:val="%3."/>
      <w:lvlJc w:val="left"/>
      <w:pPr>
        <w:tabs>
          <w:tab w:val="num" w:pos="2160"/>
        </w:tabs>
        <w:ind w:left="2160" w:hanging="360"/>
      </w:pPr>
    </w:lvl>
    <w:lvl w:ilvl="3" w:tplc="02467C30">
      <w:start w:val="1"/>
      <w:numFmt w:val="decimal"/>
      <w:lvlText w:val="%4."/>
      <w:lvlJc w:val="left"/>
      <w:pPr>
        <w:tabs>
          <w:tab w:val="num" w:pos="2880"/>
        </w:tabs>
        <w:ind w:left="2880" w:hanging="360"/>
      </w:pPr>
    </w:lvl>
    <w:lvl w:ilvl="4" w:tplc="BA1AEB8C">
      <w:start w:val="1"/>
      <w:numFmt w:val="decimal"/>
      <w:lvlText w:val="%5."/>
      <w:lvlJc w:val="left"/>
      <w:pPr>
        <w:tabs>
          <w:tab w:val="num" w:pos="3600"/>
        </w:tabs>
        <w:ind w:left="3600" w:hanging="360"/>
      </w:pPr>
    </w:lvl>
    <w:lvl w:ilvl="5" w:tplc="FF0C3E20">
      <w:start w:val="1"/>
      <w:numFmt w:val="decimal"/>
      <w:lvlText w:val="%6."/>
      <w:lvlJc w:val="left"/>
      <w:pPr>
        <w:tabs>
          <w:tab w:val="num" w:pos="4320"/>
        </w:tabs>
        <w:ind w:left="4320" w:hanging="360"/>
      </w:pPr>
    </w:lvl>
    <w:lvl w:ilvl="6" w:tplc="C15EE734">
      <w:start w:val="1"/>
      <w:numFmt w:val="decimal"/>
      <w:lvlText w:val="%7."/>
      <w:lvlJc w:val="left"/>
      <w:pPr>
        <w:tabs>
          <w:tab w:val="num" w:pos="5040"/>
        </w:tabs>
        <w:ind w:left="5040" w:hanging="360"/>
      </w:pPr>
    </w:lvl>
    <w:lvl w:ilvl="7" w:tplc="7CAC5448">
      <w:start w:val="1"/>
      <w:numFmt w:val="decimal"/>
      <w:lvlText w:val="%8."/>
      <w:lvlJc w:val="left"/>
      <w:pPr>
        <w:tabs>
          <w:tab w:val="num" w:pos="5760"/>
        </w:tabs>
        <w:ind w:left="5760" w:hanging="360"/>
      </w:pPr>
    </w:lvl>
    <w:lvl w:ilvl="8" w:tplc="A7029A2E">
      <w:start w:val="1"/>
      <w:numFmt w:val="decimal"/>
      <w:lvlText w:val="%9."/>
      <w:lvlJc w:val="left"/>
      <w:pPr>
        <w:tabs>
          <w:tab w:val="num" w:pos="6480"/>
        </w:tabs>
        <w:ind w:left="6480" w:hanging="360"/>
      </w:pPr>
    </w:lvl>
  </w:abstractNum>
  <w:abstractNum w:abstractNumId="215">
    <w:nsid w:val="72237120"/>
    <w:multiLevelType w:val="multilevel"/>
    <w:tmpl w:val="60BC858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6">
    <w:nsid w:val="73000E5F"/>
    <w:multiLevelType w:val="hybridMultilevel"/>
    <w:tmpl w:val="67C0BE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73FC5194"/>
    <w:multiLevelType w:val="hybridMultilevel"/>
    <w:tmpl w:val="B2923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4CC09C5"/>
    <w:multiLevelType w:val="hybridMultilevel"/>
    <w:tmpl w:val="2AEA9F6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9">
    <w:nsid w:val="761A09B8"/>
    <w:multiLevelType w:val="hybridMultilevel"/>
    <w:tmpl w:val="03E01D56"/>
    <w:lvl w:ilvl="0" w:tplc="C75C8B9C">
      <w:start w:val="1"/>
      <w:numFmt w:val="decimal"/>
      <w:lvlText w:val="%1."/>
      <w:lvlJc w:val="left"/>
      <w:pPr>
        <w:ind w:left="720" w:hanging="360"/>
      </w:pPr>
      <w:rPr>
        <w:rFonts w:hint="default"/>
        <w:b w:val="0"/>
      </w:rPr>
    </w:lvl>
    <w:lvl w:ilvl="1" w:tplc="7E4452CC" w:tentative="1">
      <w:start w:val="1"/>
      <w:numFmt w:val="lowerLetter"/>
      <w:lvlText w:val="%2."/>
      <w:lvlJc w:val="left"/>
      <w:pPr>
        <w:ind w:left="1440" w:hanging="360"/>
      </w:pPr>
    </w:lvl>
    <w:lvl w:ilvl="2" w:tplc="C7965394" w:tentative="1">
      <w:start w:val="1"/>
      <w:numFmt w:val="lowerRoman"/>
      <w:lvlText w:val="%3."/>
      <w:lvlJc w:val="right"/>
      <w:pPr>
        <w:ind w:left="2160" w:hanging="180"/>
      </w:pPr>
    </w:lvl>
    <w:lvl w:ilvl="3" w:tplc="B1E08D62" w:tentative="1">
      <w:start w:val="1"/>
      <w:numFmt w:val="decimal"/>
      <w:lvlText w:val="%4."/>
      <w:lvlJc w:val="left"/>
      <w:pPr>
        <w:ind w:left="2880" w:hanging="360"/>
      </w:pPr>
    </w:lvl>
    <w:lvl w:ilvl="4" w:tplc="4E86DCE2" w:tentative="1">
      <w:start w:val="1"/>
      <w:numFmt w:val="lowerLetter"/>
      <w:lvlText w:val="%5."/>
      <w:lvlJc w:val="left"/>
      <w:pPr>
        <w:ind w:left="3600" w:hanging="360"/>
      </w:pPr>
    </w:lvl>
    <w:lvl w:ilvl="5" w:tplc="8BB4F2F8" w:tentative="1">
      <w:start w:val="1"/>
      <w:numFmt w:val="lowerRoman"/>
      <w:lvlText w:val="%6."/>
      <w:lvlJc w:val="right"/>
      <w:pPr>
        <w:ind w:left="4320" w:hanging="180"/>
      </w:pPr>
    </w:lvl>
    <w:lvl w:ilvl="6" w:tplc="D63E940A" w:tentative="1">
      <w:start w:val="1"/>
      <w:numFmt w:val="decimal"/>
      <w:lvlText w:val="%7."/>
      <w:lvlJc w:val="left"/>
      <w:pPr>
        <w:ind w:left="5040" w:hanging="360"/>
      </w:pPr>
    </w:lvl>
    <w:lvl w:ilvl="7" w:tplc="D0083B5E" w:tentative="1">
      <w:start w:val="1"/>
      <w:numFmt w:val="lowerLetter"/>
      <w:lvlText w:val="%8."/>
      <w:lvlJc w:val="left"/>
      <w:pPr>
        <w:ind w:left="5760" w:hanging="360"/>
      </w:pPr>
    </w:lvl>
    <w:lvl w:ilvl="8" w:tplc="F6C209EC" w:tentative="1">
      <w:start w:val="1"/>
      <w:numFmt w:val="lowerRoman"/>
      <w:lvlText w:val="%9."/>
      <w:lvlJc w:val="right"/>
      <w:pPr>
        <w:ind w:left="6480" w:hanging="180"/>
      </w:pPr>
    </w:lvl>
  </w:abstractNum>
  <w:abstractNum w:abstractNumId="220">
    <w:nsid w:val="768E051B"/>
    <w:multiLevelType w:val="hybridMultilevel"/>
    <w:tmpl w:val="13EE0EB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1">
    <w:nsid w:val="76D347AA"/>
    <w:multiLevelType w:val="hybridMultilevel"/>
    <w:tmpl w:val="60564B54"/>
    <w:lvl w:ilvl="0" w:tplc="D700BD62">
      <w:start w:val="1"/>
      <w:numFmt w:val="bullet"/>
      <w:lvlText w:val=""/>
      <w:lvlJc w:val="left"/>
      <w:pPr>
        <w:tabs>
          <w:tab w:val="num" w:pos="540"/>
        </w:tabs>
        <w:ind w:left="540" w:hanging="360"/>
      </w:pPr>
      <w:rPr>
        <w:rFonts w:ascii="Symbol" w:hAnsi="Symbol" w:cs="Symbol" w:hint="default"/>
      </w:rPr>
    </w:lvl>
    <w:lvl w:ilvl="1" w:tplc="04190003">
      <w:start w:val="1"/>
      <w:numFmt w:val="bullet"/>
      <w:lvlText w:val="o"/>
      <w:lvlJc w:val="left"/>
      <w:pPr>
        <w:tabs>
          <w:tab w:val="num" w:pos="1260"/>
        </w:tabs>
        <w:ind w:left="1260" w:hanging="360"/>
      </w:pPr>
      <w:rPr>
        <w:rFonts w:ascii="Courier New" w:hAnsi="Courier New" w:cs="Courier New" w:hint="default"/>
      </w:rPr>
    </w:lvl>
    <w:lvl w:ilvl="2" w:tplc="04190005">
      <w:start w:val="1"/>
      <w:numFmt w:val="bullet"/>
      <w:lvlText w:val=""/>
      <w:lvlJc w:val="left"/>
      <w:pPr>
        <w:tabs>
          <w:tab w:val="num" w:pos="1980"/>
        </w:tabs>
        <w:ind w:left="1980" w:hanging="360"/>
      </w:pPr>
      <w:rPr>
        <w:rFonts w:ascii="Wingdings" w:hAnsi="Wingdings" w:cs="Wingdings" w:hint="default"/>
      </w:rPr>
    </w:lvl>
    <w:lvl w:ilvl="3" w:tplc="04190001">
      <w:start w:val="1"/>
      <w:numFmt w:val="bullet"/>
      <w:lvlText w:val=""/>
      <w:lvlJc w:val="left"/>
      <w:pPr>
        <w:tabs>
          <w:tab w:val="num" w:pos="2700"/>
        </w:tabs>
        <w:ind w:left="2700" w:hanging="360"/>
      </w:pPr>
      <w:rPr>
        <w:rFonts w:ascii="Symbol" w:hAnsi="Symbol" w:cs="Symbol" w:hint="default"/>
      </w:rPr>
    </w:lvl>
    <w:lvl w:ilvl="4" w:tplc="04190003">
      <w:start w:val="1"/>
      <w:numFmt w:val="bullet"/>
      <w:lvlText w:val="o"/>
      <w:lvlJc w:val="left"/>
      <w:pPr>
        <w:tabs>
          <w:tab w:val="num" w:pos="3420"/>
        </w:tabs>
        <w:ind w:left="3420" w:hanging="360"/>
      </w:pPr>
      <w:rPr>
        <w:rFonts w:ascii="Courier New" w:hAnsi="Courier New" w:cs="Courier New" w:hint="default"/>
      </w:rPr>
    </w:lvl>
    <w:lvl w:ilvl="5" w:tplc="04190005">
      <w:start w:val="1"/>
      <w:numFmt w:val="bullet"/>
      <w:lvlText w:val=""/>
      <w:lvlJc w:val="left"/>
      <w:pPr>
        <w:tabs>
          <w:tab w:val="num" w:pos="4140"/>
        </w:tabs>
        <w:ind w:left="4140" w:hanging="360"/>
      </w:pPr>
      <w:rPr>
        <w:rFonts w:ascii="Wingdings" w:hAnsi="Wingdings" w:cs="Wingdings" w:hint="default"/>
      </w:rPr>
    </w:lvl>
    <w:lvl w:ilvl="6" w:tplc="04190001">
      <w:start w:val="1"/>
      <w:numFmt w:val="bullet"/>
      <w:lvlText w:val=""/>
      <w:lvlJc w:val="left"/>
      <w:pPr>
        <w:tabs>
          <w:tab w:val="num" w:pos="4860"/>
        </w:tabs>
        <w:ind w:left="4860" w:hanging="360"/>
      </w:pPr>
      <w:rPr>
        <w:rFonts w:ascii="Symbol" w:hAnsi="Symbol" w:cs="Symbol" w:hint="default"/>
      </w:rPr>
    </w:lvl>
    <w:lvl w:ilvl="7" w:tplc="04190003">
      <w:start w:val="1"/>
      <w:numFmt w:val="bullet"/>
      <w:lvlText w:val="o"/>
      <w:lvlJc w:val="left"/>
      <w:pPr>
        <w:tabs>
          <w:tab w:val="num" w:pos="5580"/>
        </w:tabs>
        <w:ind w:left="5580" w:hanging="360"/>
      </w:pPr>
      <w:rPr>
        <w:rFonts w:ascii="Courier New" w:hAnsi="Courier New" w:cs="Courier New" w:hint="default"/>
      </w:rPr>
    </w:lvl>
    <w:lvl w:ilvl="8" w:tplc="04190005">
      <w:start w:val="1"/>
      <w:numFmt w:val="bullet"/>
      <w:lvlText w:val=""/>
      <w:lvlJc w:val="left"/>
      <w:pPr>
        <w:tabs>
          <w:tab w:val="num" w:pos="6300"/>
        </w:tabs>
        <w:ind w:left="6300" w:hanging="360"/>
      </w:pPr>
      <w:rPr>
        <w:rFonts w:ascii="Wingdings" w:hAnsi="Wingdings" w:cs="Wingdings" w:hint="default"/>
      </w:rPr>
    </w:lvl>
  </w:abstractNum>
  <w:abstractNum w:abstractNumId="222">
    <w:nsid w:val="77595F9F"/>
    <w:multiLevelType w:val="hybridMultilevel"/>
    <w:tmpl w:val="9904C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782F64A9"/>
    <w:multiLevelType w:val="hybridMultilevel"/>
    <w:tmpl w:val="DF681C58"/>
    <w:lvl w:ilvl="0" w:tplc="D700BD6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4">
    <w:nsid w:val="785B7B47"/>
    <w:multiLevelType w:val="hybridMultilevel"/>
    <w:tmpl w:val="6194DAD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5">
    <w:nsid w:val="78FC1D97"/>
    <w:multiLevelType w:val="multilevel"/>
    <w:tmpl w:val="A378DDB6"/>
    <w:lvl w:ilvl="0">
      <w:start w:val="1"/>
      <w:numFmt w:val="decimal"/>
      <w:lvlText w:val="%1"/>
      <w:lvlJc w:val="left"/>
      <w:pPr>
        <w:ind w:left="360" w:hanging="360"/>
      </w:pPr>
      <w:rPr>
        <w:rFonts w:hint="default"/>
      </w:rPr>
    </w:lvl>
    <w:lvl w:ilvl="1">
      <w:start w:val="5"/>
      <w:numFmt w:val="decimal"/>
      <w:lvlText w:val="%1.%2"/>
      <w:lvlJc w:val="left"/>
      <w:pPr>
        <w:ind w:left="785"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6">
    <w:nsid w:val="7A0B443A"/>
    <w:multiLevelType w:val="hybridMultilevel"/>
    <w:tmpl w:val="00D8C624"/>
    <w:lvl w:ilvl="0" w:tplc="DD3CF264">
      <w:start w:val="1"/>
      <w:numFmt w:val="decimal"/>
      <w:lvlText w:val="%1."/>
      <w:lvlJc w:val="left"/>
      <w:pPr>
        <w:ind w:left="360" w:hanging="360"/>
      </w:pPr>
      <w:rPr>
        <w:rFonts w:ascii="Times New Roman" w:eastAsia="Times New Roman" w:hAnsi="Times New Roman" w:cs="Times New Roman"/>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7">
    <w:nsid w:val="7A706801"/>
    <w:multiLevelType w:val="hybridMultilevel"/>
    <w:tmpl w:val="9E549AEC"/>
    <w:lvl w:ilvl="0" w:tplc="86EC74DA">
      <w:start w:val="1"/>
      <w:numFmt w:val="decimal"/>
      <w:lvlText w:val="%1."/>
      <w:lvlJc w:val="left"/>
      <w:pPr>
        <w:ind w:left="720" w:hanging="360"/>
      </w:pPr>
      <w:rPr>
        <w:rFonts w:hint="default"/>
      </w:rPr>
    </w:lvl>
    <w:lvl w:ilvl="1" w:tplc="3140C0AE" w:tentative="1">
      <w:start w:val="1"/>
      <w:numFmt w:val="lowerLetter"/>
      <w:lvlText w:val="%2."/>
      <w:lvlJc w:val="left"/>
      <w:pPr>
        <w:ind w:left="1440" w:hanging="360"/>
      </w:pPr>
    </w:lvl>
    <w:lvl w:ilvl="2" w:tplc="59F0A420" w:tentative="1">
      <w:start w:val="1"/>
      <w:numFmt w:val="lowerRoman"/>
      <w:lvlText w:val="%3."/>
      <w:lvlJc w:val="right"/>
      <w:pPr>
        <w:ind w:left="2160" w:hanging="180"/>
      </w:pPr>
    </w:lvl>
    <w:lvl w:ilvl="3" w:tplc="E892D8FE" w:tentative="1">
      <w:start w:val="1"/>
      <w:numFmt w:val="decimal"/>
      <w:lvlText w:val="%4."/>
      <w:lvlJc w:val="left"/>
      <w:pPr>
        <w:ind w:left="2880" w:hanging="360"/>
      </w:pPr>
    </w:lvl>
    <w:lvl w:ilvl="4" w:tplc="3E4AE708" w:tentative="1">
      <w:start w:val="1"/>
      <w:numFmt w:val="lowerLetter"/>
      <w:lvlText w:val="%5."/>
      <w:lvlJc w:val="left"/>
      <w:pPr>
        <w:ind w:left="3600" w:hanging="360"/>
      </w:pPr>
    </w:lvl>
    <w:lvl w:ilvl="5" w:tplc="C28895A6" w:tentative="1">
      <w:start w:val="1"/>
      <w:numFmt w:val="lowerRoman"/>
      <w:lvlText w:val="%6."/>
      <w:lvlJc w:val="right"/>
      <w:pPr>
        <w:ind w:left="4320" w:hanging="180"/>
      </w:pPr>
    </w:lvl>
    <w:lvl w:ilvl="6" w:tplc="8C90036C" w:tentative="1">
      <w:start w:val="1"/>
      <w:numFmt w:val="decimal"/>
      <w:lvlText w:val="%7."/>
      <w:lvlJc w:val="left"/>
      <w:pPr>
        <w:ind w:left="5040" w:hanging="360"/>
      </w:pPr>
    </w:lvl>
    <w:lvl w:ilvl="7" w:tplc="B972CE4A" w:tentative="1">
      <w:start w:val="1"/>
      <w:numFmt w:val="lowerLetter"/>
      <w:lvlText w:val="%8."/>
      <w:lvlJc w:val="left"/>
      <w:pPr>
        <w:ind w:left="5760" w:hanging="360"/>
      </w:pPr>
    </w:lvl>
    <w:lvl w:ilvl="8" w:tplc="9646973C" w:tentative="1">
      <w:start w:val="1"/>
      <w:numFmt w:val="lowerRoman"/>
      <w:lvlText w:val="%9."/>
      <w:lvlJc w:val="right"/>
      <w:pPr>
        <w:ind w:left="6480" w:hanging="180"/>
      </w:pPr>
    </w:lvl>
  </w:abstractNum>
  <w:abstractNum w:abstractNumId="228">
    <w:nsid w:val="7B5364FE"/>
    <w:multiLevelType w:val="multilevel"/>
    <w:tmpl w:val="D7624D76"/>
    <w:lvl w:ilvl="0">
      <w:start w:val="1"/>
      <w:numFmt w:val="decimal"/>
      <w:lvlText w:val="%1."/>
      <w:lvlJc w:val="left"/>
      <w:pPr>
        <w:ind w:left="1069" w:hanging="360"/>
      </w:pPr>
      <w:rPr>
        <w:rFonts w:hint="default"/>
        <w:b/>
      </w:rPr>
    </w:lvl>
    <w:lvl w:ilvl="1">
      <w:start w:val="3"/>
      <w:numFmt w:val="decimal"/>
      <w:isLgl/>
      <w:lvlText w:val="%1.%2"/>
      <w:lvlJc w:val="left"/>
      <w:pPr>
        <w:ind w:left="1069" w:hanging="36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149" w:hanging="144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229">
    <w:nsid w:val="7B750FCE"/>
    <w:multiLevelType w:val="hybridMultilevel"/>
    <w:tmpl w:val="0A548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nsid w:val="7C7C0398"/>
    <w:multiLevelType w:val="multilevel"/>
    <w:tmpl w:val="F98C0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CD25043"/>
    <w:multiLevelType w:val="hybridMultilevel"/>
    <w:tmpl w:val="79B20E64"/>
    <w:lvl w:ilvl="0" w:tplc="04190001">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2">
    <w:nsid w:val="7F1513C9"/>
    <w:multiLevelType w:val="hybridMultilevel"/>
    <w:tmpl w:val="3E386B92"/>
    <w:lvl w:ilvl="0" w:tplc="4D6690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7F3F5634"/>
    <w:multiLevelType w:val="hybridMultilevel"/>
    <w:tmpl w:val="11C2BD2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86"/>
  </w:num>
  <w:num w:numId="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8"/>
  </w:num>
  <w:num w:numId="5">
    <w:abstractNumId w:val="160"/>
  </w:num>
  <w:num w:numId="6">
    <w:abstractNumId w:val="67"/>
  </w:num>
  <w:num w:numId="7">
    <w:abstractNumId w:val="189"/>
  </w:num>
  <w:num w:numId="8">
    <w:abstractNumId w:val="162"/>
  </w:num>
  <w:num w:numId="9">
    <w:abstractNumId w:val="221"/>
  </w:num>
  <w:num w:numId="10">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1">
    <w:abstractNumId w:val="115"/>
  </w:num>
  <w:num w:numId="12">
    <w:abstractNumId w:val="156"/>
  </w:num>
  <w:num w:numId="13">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4">
    <w:abstractNumId w:val="111"/>
  </w:num>
  <w:num w:numId="15">
    <w:abstractNumId w:val="60"/>
  </w:num>
  <w:num w:numId="16">
    <w:abstractNumId w:val="62"/>
  </w:num>
  <w:num w:numId="17">
    <w:abstractNumId w:val="183"/>
  </w:num>
  <w:num w:numId="18">
    <w:abstractNumId w:val="125"/>
  </w:num>
  <w:num w:numId="19">
    <w:abstractNumId w:val="204"/>
  </w:num>
  <w:num w:numId="20">
    <w:abstractNumId w:val="192"/>
  </w:num>
  <w:num w:numId="21">
    <w:abstractNumId w:val="233"/>
  </w:num>
  <w:num w:numId="22">
    <w:abstractNumId w:val="180"/>
  </w:num>
  <w:num w:numId="23">
    <w:abstractNumId w:val="51"/>
  </w:num>
  <w:num w:numId="24">
    <w:abstractNumId w:val="82"/>
  </w:num>
  <w:num w:numId="25">
    <w:abstractNumId w:val="197"/>
  </w:num>
  <w:num w:numId="26">
    <w:abstractNumId w:val="219"/>
  </w:num>
  <w:num w:numId="27">
    <w:abstractNumId w:val="120"/>
  </w:num>
  <w:num w:numId="28">
    <w:abstractNumId w:val="179"/>
  </w:num>
  <w:num w:numId="2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 w:numId="31">
    <w:abstractNumId w:val="157"/>
  </w:num>
  <w:num w:numId="32">
    <w:abstractNumId w:val="167"/>
  </w:num>
  <w:num w:numId="33">
    <w:abstractNumId w:val="78"/>
  </w:num>
  <w:num w:numId="34">
    <w:abstractNumId w:val="132"/>
  </w:num>
  <w:num w:numId="35">
    <w:abstractNumId w:val="232"/>
  </w:num>
  <w:num w:numId="36">
    <w:abstractNumId w:val="45"/>
  </w:num>
  <w:num w:numId="37">
    <w:abstractNumId w:val="139"/>
  </w:num>
  <w:num w:numId="38">
    <w:abstractNumId w:val="91"/>
  </w:num>
  <w:num w:numId="39">
    <w:abstractNumId w:val="173"/>
  </w:num>
  <w:num w:numId="40">
    <w:abstractNumId w:val="80"/>
  </w:num>
  <w:num w:numId="41">
    <w:abstractNumId w:val="205"/>
  </w:num>
  <w:num w:numId="42">
    <w:abstractNumId w:val="143"/>
  </w:num>
  <w:num w:numId="43">
    <w:abstractNumId w:val="161"/>
  </w:num>
  <w:num w:numId="44">
    <w:abstractNumId w:val="128"/>
  </w:num>
  <w:num w:numId="45">
    <w:abstractNumId w:val="169"/>
  </w:num>
  <w:num w:numId="46">
    <w:abstractNumId w:val="163"/>
  </w:num>
  <w:num w:numId="47">
    <w:abstractNumId w:val="48"/>
  </w:num>
  <w:num w:numId="48">
    <w:abstractNumId w:val="123"/>
  </w:num>
  <w:num w:numId="49">
    <w:abstractNumId w:val="99"/>
  </w:num>
  <w:num w:numId="50">
    <w:abstractNumId w:val="117"/>
  </w:num>
  <w:num w:numId="51">
    <w:abstractNumId w:val="52"/>
  </w:num>
  <w:num w:numId="52">
    <w:abstractNumId w:val="107"/>
  </w:num>
  <w:num w:numId="53">
    <w:abstractNumId w:val="90"/>
  </w:num>
  <w:num w:numId="54">
    <w:abstractNumId w:val="210"/>
  </w:num>
  <w:num w:numId="55">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8"/>
  </w:num>
  <w:num w:numId="66">
    <w:abstractNumId w:val="227"/>
  </w:num>
  <w:num w:numId="67">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68">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69">
    <w:abstractNumId w:val="225"/>
  </w:num>
  <w:num w:numId="70">
    <w:abstractNumId w:val="190"/>
  </w:num>
  <w:num w:numId="71">
    <w:abstractNumId w:val="92"/>
  </w:num>
  <w:num w:numId="72">
    <w:abstractNumId w:val="122"/>
  </w:num>
  <w:num w:numId="73">
    <w:abstractNumId w:val="27"/>
  </w:num>
  <w:num w:numId="74">
    <w:abstractNumId w:val="59"/>
  </w:num>
  <w:num w:numId="75">
    <w:abstractNumId w:val="164"/>
  </w:num>
  <w:num w:numId="76">
    <w:abstractNumId w:val="35"/>
  </w:num>
  <w:num w:numId="77">
    <w:abstractNumId w:val="195"/>
  </w:num>
  <w:num w:numId="78">
    <w:abstractNumId w:val="72"/>
  </w:num>
  <w:num w:numId="79">
    <w:abstractNumId w:val="147"/>
  </w:num>
  <w:num w:numId="80">
    <w:abstractNumId w:val="188"/>
  </w:num>
  <w:num w:numId="81">
    <w:abstractNumId w:val="29"/>
  </w:num>
  <w:num w:numId="82">
    <w:abstractNumId w:val="154"/>
  </w:num>
  <w:num w:numId="83">
    <w:abstractNumId w:val="178"/>
  </w:num>
  <w:num w:numId="84">
    <w:abstractNumId w:val="93"/>
  </w:num>
  <w:num w:numId="85">
    <w:abstractNumId w:val="224"/>
  </w:num>
  <w:num w:numId="86">
    <w:abstractNumId w:val="135"/>
  </w:num>
  <w:num w:numId="87">
    <w:abstractNumId w:val="5"/>
  </w:num>
  <w:num w:numId="88">
    <w:abstractNumId w:val="6"/>
  </w:num>
  <w:num w:numId="89">
    <w:abstractNumId w:val="7"/>
  </w:num>
  <w:num w:numId="90">
    <w:abstractNumId w:val="43"/>
  </w:num>
  <w:num w:numId="91">
    <w:abstractNumId w:val="79"/>
  </w:num>
  <w:num w:numId="92">
    <w:abstractNumId w:val="70"/>
  </w:num>
  <w:num w:numId="93">
    <w:abstractNumId w:val="75"/>
  </w:num>
  <w:num w:numId="94">
    <w:abstractNumId w:val="153"/>
  </w:num>
  <w:num w:numId="95">
    <w:abstractNumId w:val="40"/>
  </w:num>
  <w:num w:numId="96">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100">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01">
    <w:abstractNumId w:val="84"/>
  </w:num>
  <w:num w:numId="102">
    <w:abstractNumId w:val="150"/>
  </w:num>
  <w:num w:numId="103">
    <w:abstractNumId w:val="42"/>
  </w:num>
  <w:num w:numId="104">
    <w:abstractNumId w:val="216"/>
  </w:num>
  <w:num w:numId="105">
    <w:abstractNumId w:val="66"/>
  </w:num>
  <w:num w:numId="106">
    <w:abstractNumId w:val="170"/>
  </w:num>
  <w:num w:numId="107">
    <w:abstractNumId w:val="73"/>
  </w:num>
  <w:num w:numId="108">
    <w:abstractNumId w:val="171"/>
  </w:num>
  <w:num w:numId="109">
    <w:abstractNumId w:val="26"/>
  </w:num>
  <w:num w:numId="110">
    <w:abstractNumId w:val="151"/>
  </w:num>
  <w:num w:numId="111">
    <w:abstractNumId w:val="8"/>
  </w:num>
  <w:num w:numId="112">
    <w:abstractNumId w:val="10"/>
  </w:num>
  <w:num w:numId="113">
    <w:abstractNumId w:val="12"/>
  </w:num>
  <w:num w:numId="114">
    <w:abstractNumId w:val="13"/>
  </w:num>
  <w:num w:numId="115">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16">
    <w:abstractNumId w:val="89"/>
  </w:num>
  <w:num w:numId="117">
    <w:abstractNumId w:val="109"/>
  </w:num>
  <w:num w:numId="118">
    <w:abstractNumId w:val="176"/>
  </w:num>
  <w:num w:numId="119">
    <w:abstractNumId w:val="217"/>
  </w:num>
  <w:num w:numId="120">
    <w:abstractNumId w:val="56"/>
  </w:num>
  <w:num w:numId="1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1"/>
  </w:num>
  <w:num w:numId="123">
    <w:abstractNumId w:val="126"/>
  </w:num>
  <w:num w:numId="124">
    <w:abstractNumId w:val="1"/>
  </w:num>
  <w:num w:numId="125">
    <w:abstractNumId w:val="57"/>
  </w:num>
  <w:num w:numId="126">
    <w:abstractNumId w:val="50"/>
  </w:num>
  <w:num w:numId="127">
    <w:abstractNumId w:val="3"/>
  </w:num>
  <w:num w:numId="128">
    <w:abstractNumId w:val="44"/>
  </w:num>
  <w:num w:numId="129">
    <w:abstractNumId w:val="37"/>
  </w:num>
  <w:num w:numId="130">
    <w:abstractNumId w:val="182"/>
  </w:num>
  <w:num w:numId="131">
    <w:abstractNumId w:val="168"/>
  </w:num>
  <w:num w:numId="132">
    <w:abstractNumId w:val="137"/>
  </w:num>
  <w:num w:numId="133">
    <w:abstractNumId w:val="209"/>
  </w:num>
  <w:num w:numId="134">
    <w:abstractNumId w:val="130"/>
  </w:num>
  <w:num w:numId="135">
    <w:abstractNumId w:val="212"/>
  </w:num>
  <w:num w:numId="136">
    <w:abstractNumId w:val="127"/>
  </w:num>
  <w:num w:numId="137">
    <w:abstractNumId w:val="68"/>
  </w:num>
  <w:num w:numId="138">
    <w:abstractNumId w:val="74"/>
  </w:num>
  <w:num w:numId="139">
    <w:abstractNumId w:val="185"/>
  </w:num>
  <w:num w:numId="140">
    <w:abstractNumId w:val="103"/>
  </w:num>
  <w:num w:numId="141">
    <w:abstractNumId w:val="104"/>
  </w:num>
  <w:num w:numId="142">
    <w:abstractNumId w:val="77"/>
  </w:num>
  <w:num w:numId="143">
    <w:abstractNumId w:val="172"/>
  </w:num>
  <w:num w:numId="144">
    <w:abstractNumId w:val="202"/>
  </w:num>
  <w:num w:numId="145">
    <w:abstractNumId w:val="69"/>
  </w:num>
  <w:num w:numId="146">
    <w:abstractNumId w:val="55"/>
  </w:num>
  <w:num w:numId="147">
    <w:abstractNumId w:val="145"/>
  </w:num>
  <w:num w:numId="148">
    <w:abstractNumId w:val="53"/>
  </w:num>
  <w:num w:numId="149">
    <w:abstractNumId w:val="94"/>
  </w:num>
  <w:num w:numId="150">
    <w:abstractNumId w:val="230"/>
  </w:num>
  <w:num w:numId="151">
    <w:abstractNumId w:val="118"/>
  </w:num>
  <w:num w:numId="152">
    <w:abstractNumId w:val="134"/>
  </w:num>
  <w:num w:numId="153">
    <w:abstractNumId w:val="20"/>
  </w:num>
  <w:num w:numId="154">
    <w:abstractNumId w:val="21"/>
  </w:num>
  <w:num w:numId="155">
    <w:abstractNumId w:val="22"/>
  </w:num>
  <w:num w:numId="156">
    <w:abstractNumId w:val="23"/>
  </w:num>
  <w:num w:numId="157">
    <w:abstractNumId w:val="18"/>
  </w:num>
  <w:num w:numId="158">
    <w:abstractNumId w:val="25"/>
  </w:num>
  <w:num w:numId="15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91"/>
    <w:lvlOverride w:ilvl="0">
      <w:startOverride w:val="1"/>
    </w:lvlOverride>
    <w:lvlOverride w:ilvl="1">
      <w:startOverride w:val="1"/>
    </w:lvlOverride>
    <w:lvlOverride w:ilvl="2">
      <w:startOverride w:val="1"/>
    </w:lvlOverride>
    <w:lvlOverride w:ilvl="3">
      <w:startOverride w:val="2"/>
    </w:lvlOverride>
    <w:lvlOverride w:ilvl="4"/>
    <w:lvlOverride w:ilvl="5"/>
    <w:lvlOverride w:ilvl="6"/>
    <w:lvlOverride w:ilvl="7"/>
    <w:lvlOverride w:ilvl="8"/>
  </w:num>
  <w:num w:numId="161">
    <w:abstractNumId w:val="63"/>
  </w:num>
  <w:num w:numId="162">
    <w:abstractNumId w:val="222"/>
  </w:num>
  <w:num w:numId="163">
    <w:abstractNumId w:val="148"/>
  </w:num>
  <w:num w:numId="164">
    <w:abstractNumId w:val="64"/>
  </w:num>
  <w:num w:numId="165">
    <w:abstractNumId w:val="97"/>
  </w:num>
  <w:num w:numId="166">
    <w:abstractNumId w:val="177"/>
  </w:num>
  <w:num w:numId="167">
    <w:abstractNumId w:val="65"/>
  </w:num>
  <w:num w:numId="168">
    <w:abstractNumId w:val="231"/>
  </w:num>
  <w:num w:numId="169">
    <w:abstractNumId w:val="158"/>
  </w:num>
  <w:num w:numId="170">
    <w:abstractNumId w:val="87"/>
  </w:num>
  <w:num w:numId="171">
    <w:abstractNumId w:val="187"/>
  </w:num>
  <w:num w:numId="172">
    <w:abstractNumId w:val="76"/>
  </w:num>
  <w:num w:numId="173">
    <w:abstractNumId w:val="47"/>
  </w:num>
  <w:num w:numId="174">
    <w:abstractNumId w:val="0"/>
    <w:lvlOverride w:ilvl="0">
      <w:lvl w:ilvl="0">
        <w:start w:val="65535"/>
        <w:numFmt w:val="bullet"/>
        <w:lvlText w:val="-"/>
        <w:legacy w:legacy="1" w:legacySpace="0" w:legacyIndent="292"/>
        <w:lvlJc w:val="left"/>
        <w:rPr>
          <w:rFonts w:ascii="Times New Roman" w:hAnsi="Times New Roman" w:cs="Times New Roman" w:hint="default"/>
        </w:rPr>
      </w:lvl>
    </w:lvlOverride>
  </w:num>
  <w:num w:numId="175">
    <w:abstractNumId w:val="140"/>
  </w:num>
  <w:num w:numId="176">
    <w:abstractNumId w:val="149"/>
  </w:num>
  <w:num w:numId="177">
    <w:abstractNumId w:val="30"/>
  </w:num>
  <w:num w:numId="178">
    <w:abstractNumId w:val="193"/>
  </w:num>
  <w:num w:numId="179">
    <w:abstractNumId w:val="155"/>
  </w:num>
  <w:num w:numId="180">
    <w:abstractNumId w:val="83"/>
  </w:num>
  <w:num w:numId="181">
    <w:abstractNumId w:val="215"/>
  </w:num>
  <w:num w:numId="182">
    <w:abstractNumId w:val="220"/>
  </w:num>
  <w:num w:numId="183">
    <w:abstractNumId w:val="33"/>
  </w:num>
  <w:num w:numId="184">
    <w:abstractNumId w:val="208"/>
  </w:num>
  <w:num w:numId="185">
    <w:abstractNumId w:val="46"/>
  </w:num>
  <w:num w:numId="186">
    <w:abstractNumId w:val="32"/>
  </w:num>
  <w:num w:numId="187">
    <w:abstractNumId w:val="142"/>
  </w:num>
  <w:num w:numId="188">
    <w:abstractNumId w:val="81"/>
  </w:num>
  <w:num w:numId="189">
    <w:abstractNumId w:val="152"/>
  </w:num>
  <w:num w:numId="190">
    <w:abstractNumId w:val="129"/>
  </w:num>
  <w:num w:numId="191">
    <w:abstractNumId w:val="17"/>
  </w:num>
  <w:num w:numId="192">
    <w:abstractNumId w:val="24"/>
  </w:num>
  <w:num w:numId="193">
    <w:abstractNumId w:val="58"/>
  </w:num>
  <w:num w:numId="194">
    <w:abstractNumId w:val="61"/>
  </w:num>
  <w:num w:numId="195">
    <w:abstractNumId w:val="19"/>
  </w:num>
  <w:num w:numId="196">
    <w:abstractNumId w:val="199"/>
  </w:num>
  <w:num w:numId="197">
    <w:abstractNumId w:val="196"/>
  </w:num>
  <w:num w:numId="198">
    <w:abstractNumId w:val="113"/>
  </w:num>
  <w:num w:numId="199">
    <w:abstractNumId w:val="228"/>
  </w:num>
  <w:num w:numId="200">
    <w:abstractNumId w:val="186"/>
  </w:num>
  <w:num w:numId="201">
    <w:abstractNumId w:val="28"/>
  </w:num>
  <w:num w:numId="202">
    <w:abstractNumId w:val="96"/>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
  </w:num>
  <w:num w:numId="204">
    <w:abstractNumId w:val="31"/>
  </w:num>
  <w:num w:numId="205">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26"/>
  </w:num>
  <w:num w:numId="211">
    <w:abstractNumId w:val="85"/>
  </w:num>
  <w:num w:numId="212">
    <w:abstractNumId w:val="131"/>
  </w:num>
  <w:num w:numId="213">
    <w:abstractNumId w:val="138"/>
  </w:num>
  <w:num w:numId="214">
    <w:abstractNumId w:val="200"/>
  </w:num>
  <w:num w:numId="215">
    <w:abstractNumId w:val="146"/>
  </w:num>
  <w:num w:numId="216">
    <w:abstractNumId w:val="201"/>
  </w:num>
  <w:num w:numId="217">
    <w:abstractNumId w:val="198"/>
  </w:num>
  <w:num w:numId="218">
    <w:abstractNumId w:val="223"/>
  </w:num>
  <w:num w:numId="219">
    <w:abstractNumId w:val="36"/>
  </w:num>
  <w:num w:numId="220">
    <w:abstractNumId w:val="98"/>
  </w:num>
  <w:num w:numId="221">
    <w:abstractNumId w:val="71"/>
  </w:num>
  <w:num w:numId="222">
    <w:abstractNumId w:val="165"/>
  </w:num>
  <w:num w:numId="223">
    <w:abstractNumId w:val="175"/>
  </w:num>
  <w:num w:numId="224">
    <w:abstractNumId w:val="133"/>
  </w:num>
  <w:num w:numId="225">
    <w:abstractNumId w:val="110"/>
  </w:num>
  <w:num w:numId="226">
    <w:abstractNumId w:val="49"/>
  </w:num>
  <w:num w:numId="227">
    <w:abstractNumId w:val="54"/>
  </w:num>
  <w:num w:numId="228">
    <w:abstractNumId w:val="174"/>
  </w:num>
  <w:num w:numId="229">
    <w:abstractNumId w:val="102"/>
  </w:num>
  <w:num w:numId="230">
    <w:abstractNumId w:val="38"/>
  </w:num>
  <w:num w:numId="231">
    <w:abstractNumId w:val="218"/>
  </w:num>
  <w:num w:numId="232">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03551"/>
    <w:rsid w:val="000A0B9F"/>
    <w:rsid w:val="000A2A2D"/>
    <w:rsid w:val="000B4A45"/>
    <w:rsid w:val="000C004A"/>
    <w:rsid w:val="000D1DCD"/>
    <w:rsid w:val="000D6C81"/>
    <w:rsid w:val="00104264"/>
    <w:rsid w:val="001075B4"/>
    <w:rsid w:val="00123033"/>
    <w:rsid w:val="00166C5D"/>
    <w:rsid w:val="001A60DD"/>
    <w:rsid w:val="001A688B"/>
    <w:rsid w:val="001C2630"/>
    <w:rsid w:val="001D20E0"/>
    <w:rsid w:val="001D2699"/>
    <w:rsid w:val="001D307B"/>
    <w:rsid w:val="001D763D"/>
    <w:rsid w:val="0020226B"/>
    <w:rsid w:val="0020625F"/>
    <w:rsid w:val="002148F9"/>
    <w:rsid w:val="00232DC5"/>
    <w:rsid w:val="00233DDC"/>
    <w:rsid w:val="00261D3B"/>
    <w:rsid w:val="00281325"/>
    <w:rsid w:val="00297BF5"/>
    <w:rsid w:val="00297DBC"/>
    <w:rsid w:val="002B6682"/>
    <w:rsid w:val="002B7F07"/>
    <w:rsid w:val="002C2893"/>
    <w:rsid w:val="00324C19"/>
    <w:rsid w:val="0034342A"/>
    <w:rsid w:val="0035325F"/>
    <w:rsid w:val="00360D9F"/>
    <w:rsid w:val="003771AE"/>
    <w:rsid w:val="00395E1E"/>
    <w:rsid w:val="00396545"/>
    <w:rsid w:val="003E5733"/>
    <w:rsid w:val="00422BE1"/>
    <w:rsid w:val="00435DAA"/>
    <w:rsid w:val="00452B90"/>
    <w:rsid w:val="004A0363"/>
    <w:rsid w:val="004B3C1F"/>
    <w:rsid w:val="004B6979"/>
    <w:rsid w:val="004C3EDB"/>
    <w:rsid w:val="004C4828"/>
    <w:rsid w:val="004C5286"/>
    <w:rsid w:val="004F6D9B"/>
    <w:rsid w:val="00513502"/>
    <w:rsid w:val="00523FCB"/>
    <w:rsid w:val="00533E32"/>
    <w:rsid w:val="005A4995"/>
    <w:rsid w:val="005B763E"/>
    <w:rsid w:val="005D4536"/>
    <w:rsid w:val="005F42D6"/>
    <w:rsid w:val="005F7706"/>
    <w:rsid w:val="006327CF"/>
    <w:rsid w:val="006358CA"/>
    <w:rsid w:val="00645523"/>
    <w:rsid w:val="00647422"/>
    <w:rsid w:val="00662C0E"/>
    <w:rsid w:val="006B357C"/>
    <w:rsid w:val="00703FB6"/>
    <w:rsid w:val="007166D0"/>
    <w:rsid w:val="00730A90"/>
    <w:rsid w:val="00731186"/>
    <w:rsid w:val="00740FF2"/>
    <w:rsid w:val="0075277A"/>
    <w:rsid w:val="0076133F"/>
    <w:rsid w:val="00771651"/>
    <w:rsid w:val="00784642"/>
    <w:rsid w:val="007A4AB1"/>
    <w:rsid w:val="007B398F"/>
    <w:rsid w:val="007B4E63"/>
    <w:rsid w:val="007C047E"/>
    <w:rsid w:val="007C445F"/>
    <w:rsid w:val="007D3EDC"/>
    <w:rsid w:val="007F3343"/>
    <w:rsid w:val="00811265"/>
    <w:rsid w:val="00832533"/>
    <w:rsid w:val="008633F8"/>
    <w:rsid w:val="008902D0"/>
    <w:rsid w:val="00895D76"/>
    <w:rsid w:val="008A3F0D"/>
    <w:rsid w:val="008A76CA"/>
    <w:rsid w:val="008B2DFF"/>
    <w:rsid w:val="008B7DE8"/>
    <w:rsid w:val="008D1BDA"/>
    <w:rsid w:val="008E131C"/>
    <w:rsid w:val="009154C4"/>
    <w:rsid w:val="00942991"/>
    <w:rsid w:val="00951427"/>
    <w:rsid w:val="00980C8E"/>
    <w:rsid w:val="009A1063"/>
    <w:rsid w:val="009B598A"/>
    <w:rsid w:val="009C7D88"/>
    <w:rsid w:val="00A1251C"/>
    <w:rsid w:val="00A231FA"/>
    <w:rsid w:val="00A274F9"/>
    <w:rsid w:val="00A459C9"/>
    <w:rsid w:val="00A468A7"/>
    <w:rsid w:val="00A4755A"/>
    <w:rsid w:val="00A707D5"/>
    <w:rsid w:val="00AA1D2D"/>
    <w:rsid w:val="00B57E06"/>
    <w:rsid w:val="00B95051"/>
    <w:rsid w:val="00BA11BB"/>
    <w:rsid w:val="00BA5052"/>
    <w:rsid w:val="00BB57AC"/>
    <w:rsid w:val="00BE3BBF"/>
    <w:rsid w:val="00C042F3"/>
    <w:rsid w:val="00C27590"/>
    <w:rsid w:val="00C32841"/>
    <w:rsid w:val="00C41091"/>
    <w:rsid w:val="00C41CF1"/>
    <w:rsid w:val="00C5219E"/>
    <w:rsid w:val="00C57A39"/>
    <w:rsid w:val="00C674C5"/>
    <w:rsid w:val="00C743F1"/>
    <w:rsid w:val="00C763AB"/>
    <w:rsid w:val="00C90D54"/>
    <w:rsid w:val="00CD6CC3"/>
    <w:rsid w:val="00CE0EDF"/>
    <w:rsid w:val="00CF7004"/>
    <w:rsid w:val="00D03551"/>
    <w:rsid w:val="00D11C48"/>
    <w:rsid w:val="00D140AC"/>
    <w:rsid w:val="00D165A9"/>
    <w:rsid w:val="00D21565"/>
    <w:rsid w:val="00D25E12"/>
    <w:rsid w:val="00D426E7"/>
    <w:rsid w:val="00D74ED8"/>
    <w:rsid w:val="00D853DB"/>
    <w:rsid w:val="00DB0217"/>
    <w:rsid w:val="00DB5F40"/>
    <w:rsid w:val="00DC5CC2"/>
    <w:rsid w:val="00DD3A8D"/>
    <w:rsid w:val="00DD72B6"/>
    <w:rsid w:val="00DE01A7"/>
    <w:rsid w:val="00DE4CF2"/>
    <w:rsid w:val="00DE75A2"/>
    <w:rsid w:val="00DF2995"/>
    <w:rsid w:val="00E278E1"/>
    <w:rsid w:val="00E54B28"/>
    <w:rsid w:val="00E561C8"/>
    <w:rsid w:val="00E711F5"/>
    <w:rsid w:val="00EA2421"/>
    <w:rsid w:val="00EA2E83"/>
    <w:rsid w:val="00ED2737"/>
    <w:rsid w:val="00EF61FA"/>
    <w:rsid w:val="00F147DC"/>
    <w:rsid w:val="00F353D3"/>
    <w:rsid w:val="00F52B28"/>
    <w:rsid w:val="00F9017F"/>
    <w:rsid w:val="00F9417A"/>
    <w:rsid w:val="00FA6CA8"/>
    <w:rsid w:val="00FB4B9A"/>
    <w:rsid w:val="00FF62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endnote reference"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1F5"/>
  </w:style>
  <w:style w:type="paragraph" w:styleId="1">
    <w:name w:val="heading 1"/>
    <w:basedOn w:val="a"/>
    <w:next w:val="a"/>
    <w:link w:val="10"/>
    <w:qFormat/>
    <w:rsid w:val="007A4AB1"/>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paragraph" w:styleId="2">
    <w:name w:val="heading 2"/>
    <w:basedOn w:val="a"/>
    <w:next w:val="a"/>
    <w:link w:val="20"/>
    <w:uiPriority w:val="99"/>
    <w:unhideWhenUsed/>
    <w:qFormat/>
    <w:rsid w:val="00FB4B9A"/>
    <w:pPr>
      <w:keepNext/>
      <w:keepLines/>
      <w:suppressAutoHyphens/>
      <w:spacing w:before="200" w:after="0"/>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iPriority w:val="99"/>
    <w:unhideWhenUsed/>
    <w:qFormat/>
    <w:rsid w:val="001D20E0"/>
    <w:pPr>
      <w:keepNext/>
      <w:keepLines/>
      <w:suppressAutoHyphens/>
      <w:spacing w:before="200" w:after="0" w:line="240" w:lineRule="auto"/>
      <w:outlineLvl w:val="2"/>
    </w:pPr>
    <w:rPr>
      <w:rFonts w:ascii="Cambria" w:eastAsia="Times New Roman" w:hAnsi="Cambria" w:cs="Times New Roman"/>
      <w:b/>
      <w:bCs/>
      <w:color w:val="4F81BD"/>
      <w:sz w:val="24"/>
      <w:szCs w:val="24"/>
      <w:lang w:eastAsia="ar-SA"/>
    </w:rPr>
  </w:style>
  <w:style w:type="paragraph" w:styleId="4">
    <w:name w:val="heading 4"/>
    <w:basedOn w:val="a"/>
    <w:next w:val="a"/>
    <w:link w:val="40"/>
    <w:qFormat/>
    <w:rsid w:val="000B4A45"/>
    <w:pPr>
      <w:keepNext/>
      <w:spacing w:before="240" w:after="60" w:line="240" w:lineRule="auto"/>
      <w:outlineLvl w:val="3"/>
    </w:pPr>
    <w:rPr>
      <w:rFonts w:ascii="Calibri" w:eastAsia="Times New Roman" w:hAnsi="Calibri" w:cs="Times New Roman"/>
      <w:b/>
      <w:bCs/>
      <w:sz w:val="28"/>
      <w:szCs w:val="28"/>
    </w:rPr>
  </w:style>
  <w:style w:type="paragraph" w:styleId="5">
    <w:name w:val="heading 5"/>
    <w:basedOn w:val="a"/>
    <w:next w:val="a"/>
    <w:link w:val="50"/>
    <w:uiPriority w:val="99"/>
    <w:unhideWhenUsed/>
    <w:qFormat/>
    <w:rsid w:val="00FB4B9A"/>
    <w:pPr>
      <w:keepNext/>
      <w:keepLines/>
      <w:suppressAutoHyphens/>
      <w:spacing w:before="200" w:after="0"/>
      <w:outlineLvl w:val="4"/>
    </w:pPr>
    <w:rPr>
      <w:rFonts w:asciiTheme="majorHAnsi" w:eastAsiaTheme="majorEastAsia" w:hAnsiTheme="majorHAnsi" w:cstheme="majorBidi"/>
      <w:color w:val="243F60" w:themeColor="accent1" w:themeShade="7F"/>
      <w:lang w:eastAsia="ar-SA"/>
    </w:rPr>
  </w:style>
  <w:style w:type="paragraph" w:styleId="8">
    <w:name w:val="heading 8"/>
    <w:basedOn w:val="a"/>
    <w:next w:val="a"/>
    <w:link w:val="80"/>
    <w:uiPriority w:val="9"/>
    <w:qFormat/>
    <w:rsid w:val="000B4A45"/>
    <w:pPr>
      <w:spacing w:before="240" w:after="60"/>
      <w:outlineLvl w:val="7"/>
    </w:pPr>
    <w:rPr>
      <w:rFonts w:ascii="Times New Roman" w:eastAsia="Calibri" w:hAnsi="Times New Roman" w:cs="Times New Roman"/>
      <w:i/>
      <w:iCs/>
      <w:sz w:val="24"/>
      <w:szCs w:val="24"/>
      <w:lang w:eastAsia="en-US"/>
    </w:rPr>
  </w:style>
  <w:style w:type="paragraph" w:styleId="9">
    <w:name w:val="heading 9"/>
    <w:basedOn w:val="a"/>
    <w:next w:val="a"/>
    <w:link w:val="90"/>
    <w:qFormat/>
    <w:rsid w:val="000B4A45"/>
    <w:pPr>
      <w:suppressAutoHyphens/>
      <w:overflowPunct w:val="0"/>
      <w:autoSpaceDE w:val="0"/>
      <w:spacing w:before="240" w:after="60" w:line="240" w:lineRule="auto"/>
      <w:textAlignment w:val="baseline"/>
      <w:outlineLvl w:val="8"/>
    </w:pPr>
    <w:rPr>
      <w:rFonts w:ascii="Courier New" w:eastAsia="Calibri" w:hAnsi="Courier New"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3551"/>
    <w:pPr>
      <w:spacing w:after="0" w:line="240" w:lineRule="auto"/>
      <w:ind w:left="720"/>
      <w:contextualSpacing/>
      <w:jc w:val="center"/>
    </w:pPr>
    <w:rPr>
      <w:rFonts w:ascii="Calibri" w:eastAsia="Calibri" w:hAnsi="Calibri" w:cs="Times New Roman"/>
      <w:lang w:eastAsia="en-US"/>
    </w:rPr>
  </w:style>
  <w:style w:type="character" w:styleId="a4">
    <w:name w:val="Strong"/>
    <w:qFormat/>
    <w:rsid w:val="002148F9"/>
    <w:rPr>
      <w:b/>
      <w:bCs/>
      <w:spacing w:val="0"/>
    </w:rPr>
  </w:style>
  <w:style w:type="character" w:customStyle="1" w:styleId="a5">
    <w:name w:val="Обычный (веб) Знак"/>
    <w:link w:val="a6"/>
    <w:locked/>
    <w:rsid w:val="002148F9"/>
    <w:rPr>
      <w:rFonts w:ascii="Times New Roman" w:eastAsia="Times New Roman" w:hAnsi="Times New Roman" w:cs="Times New Roman"/>
      <w:sz w:val="24"/>
      <w:szCs w:val="24"/>
    </w:rPr>
  </w:style>
  <w:style w:type="paragraph" w:styleId="a6">
    <w:name w:val="Normal (Web)"/>
    <w:basedOn w:val="a"/>
    <w:link w:val="a5"/>
    <w:unhideWhenUsed/>
    <w:rsid w:val="002148F9"/>
    <w:pPr>
      <w:spacing w:before="100" w:beforeAutospacing="1" w:after="119" w:line="240" w:lineRule="auto"/>
    </w:pPr>
    <w:rPr>
      <w:rFonts w:ascii="Times New Roman" w:eastAsia="Times New Roman" w:hAnsi="Times New Roman" w:cs="Times New Roman"/>
      <w:sz w:val="24"/>
      <w:szCs w:val="24"/>
    </w:rPr>
  </w:style>
  <w:style w:type="paragraph" w:styleId="a7">
    <w:name w:val="Body Text"/>
    <w:basedOn w:val="a"/>
    <w:link w:val="a8"/>
    <w:uiPriority w:val="99"/>
    <w:unhideWhenUsed/>
    <w:qFormat/>
    <w:rsid w:val="002148F9"/>
    <w:pPr>
      <w:spacing w:after="120" w:line="240" w:lineRule="auto"/>
      <w:ind w:firstLine="360"/>
    </w:pPr>
    <w:rPr>
      <w:rFonts w:ascii="Calibri" w:eastAsia="Times New Roman" w:hAnsi="Calibri" w:cs="Times New Roman"/>
    </w:rPr>
  </w:style>
  <w:style w:type="character" w:customStyle="1" w:styleId="a8">
    <w:name w:val="Основной текст Знак"/>
    <w:basedOn w:val="a0"/>
    <w:link w:val="a7"/>
    <w:uiPriority w:val="99"/>
    <w:rsid w:val="002148F9"/>
    <w:rPr>
      <w:rFonts w:ascii="Calibri" w:eastAsia="Times New Roman" w:hAnsi="Calibri" w:cs="Times New Roman"/>
    </w:rPr>
  </w:style>
  <w:style w:type="paragraph" w:customStyle="1" w:styleId="s1">
    <w:name w:val="s_1"/>
    <w:basedOn w:val="a"/>
    <w:rsid w:val="00EF61FA"/>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0A2A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uiPriority w:val="99"/>
    <w:unhideWhenUsed/>
    <w:rsid w:val="00C27590"/>
    <w:rPr>
      <w:color w:val="0000FF"/>
      <w:u w:val="single"/>
    </w:rPr>
  </w:style>
  <w:style w:type="character" w:styleId="ab">
    <w:name w:val="FollowedHyperlink"/>
    <w:basedOn w:val="a0"/>
    <w:uiPriority w:val="99"/>
    <w:semiHidden/>
    <w:unhideWhenUsed/>
    <w:rsid w:val="00C27590"/>
    <w:rPr>
      <w:color w:val="800080"/>
      <w:u w:val="single"/>
    </w:rPr>
  </w:style>
  <w:style w:type="paragraph" w:customStyle="1" w:styleId="xl68">
    <w:name w:val="xl68"/>
    <w:basedOn w:val="a"/>
    <w:rsid w:val="00C27590"/>
    <w:pPr>
      <w:spacing w:before="100" w:beforeAutospacing="1" w:after="100" w:afterAutospacing="1" w:line="240" w:lineRule="auto"/>
    </w:pPr>
    <w:rPr>
      <w:rFonts w:ascii="Tahoma" w:eastAsia="Times New Roman" w:hAnsi="Tahoma" w:cs="Tahoma"/>
      <w:sz w:val="24"/>
      <w:szCs w:val="24"/>
    </w:rPr>
  </w:style>
  <w:style w:type="paragraph" w:customStyle="1" w:styleId="xl69">
    <w:name w:val="xl69"/>
    <w:basedOn w:val="a"/>
    <w:rsid w:val="00C27590"/>
    <w:pP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0">
    <w:name w:val="xl70"/>
    <w:basedOn w:val="a"/>
    <w:rsid w:val="00C27590"/>
    <w:pP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1">
    <w:name w:val="xl71"/>
    <w:basedOn w:val="a"/>
    <w:rsid w:val="00C27590"/>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2">
    <w:name w:val="xl72"/>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3">
    <w:name w:val="xl73"/>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74">
    <w:name w:val="xl74"/>
    <w:basedOn w:val="a"/>
    <w:rsid w:val="00C27590"/>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5">
    <w:name w:val="xl75"/>
    <w:basedOn w:val="a"/>
    <w:rsid w:val="00C27590"/>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6">
    <w:name w:val="xl76"/>
    <w:basedOn w:val="a"/>
    <w:rsid w:val="00C27590"/>
    <w:pPr>
      <w:pBdr>
        <w:left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7">
    <w:name w:val="xl77"/>
    <w:basedOn w:val="a"/>
    <w:rsid w:val="00C27590"/>
    <w:pPr>
      <w:pBdr>
        <w:top w:val="single" w:sz="8" w:space="0" w:color="auto"/>
        <w:left w:val="single" w:sz="8" w:space="0" w:color="auto"/>
        <w:bottom w:val="single" w:sz="8"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8">
    <w:name w:val="xl78"/>
    <w:basedOn w:val="a"/>
    <w:rsid w:val="00C27590"/>
    <w:pPr>
      <w:pBdr>
        <w:top w:val="single" w:sz="8" w:space="0" w:color="auto"/>
        <w:left w:val="single" w:sz="4" w:space="0" w:color="auto"/>
        <w:bottom w:val="single" w:sz="8"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79">
    <w:name w:val="xl79"/>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0">
    <w:name w:val="xl80"/>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1">
    <w:name w:val="xl81"/>
    <w:basedOn w:val="a"/>
    <w:rsid w:val="00C27590"/>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82">
    <w:name w:val="xl82"/>
    <w:basedOn w:val="a"/>
    <w:rsid w:val="00C27590"/>
    <w:pPr>
      <w:pBdr>
        <w:top w:val="single" w:sz="4" w:space="0" w:color="auto"/>
        <w:left w:val="single" w:sz="8"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3">
    <w:name w:val="xl83"/>
    <w:basedOn w:val="a"/>
    <w:rsid w:val="00C27590"/>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4">
    <w:name w:val="xl84"/>
    <w:basedOn w:val="a"/>
    <w:rsid w:val="00C27590"/>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5">
    <w:name w:val="xl85"/>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6">
    <w:name w:val="xl86"/>
    <w:basedOn w:val="a"/>
    <w:rsid w:val="00C27590"/>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7">
    <w:name w:val="xl87"/>
    <w:basedOn w:val="a"/>
    <w:rsid w:val="00C27590"/>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8">
    <w:name w:val="xl88"/>
    <w:basedOn w:val="a"/>
    <w:rsid w:val="00C27590"/>
    <w:pPr>
      <w:pBdr>
        <w:top w:val="single" w:sz="4" w:space="0" w:color="auto"/>
        <w:left w:val="single" w:sz="4" w:space="0" w:color="auto"/>
        <w:bottom w:val="single" w:sz="4"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89">
    <w:name w:val="xl89"/>
    <w:basedOn w:val="a"/>
    <w:rsid w:val="00C27590"/>
    <w:pPr>
      <w:pBdr>
        <w:top w:val="single" w:sz="4" w:space="0" w:color="auto"/>
        <w:left w:val="single" w:sz="8"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0">
    <w:name w:val="xl90"/>
    <w:basedOn w:val="a"/>
    <w:rsid w:val="00C27590"/>
    <w:pPr>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1">
    <w:name w:val="xl91"/>
    <w:basedOn w:val="a"/>
    <w:rsid w:val="00C27590"/>
    <w:pPr>
      <w:pBdr>
        <w:top w:val="single" w:sz="4" w:space="0" w:color="auto"/>
        <w:left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2">
    <w:name w:val="xl92"/>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3">
    <w:name w:val="xl93"/>
    <w:basedOn w:val="a"/>
    <w:rsid w:val="00C27590"/>
    <w:pPr>
      <w:pBdr>
        <w:top w:val="single" w:sz="4" w:space="0" w:color="auto"/>
        <w:left w:val="single" w:sz="8"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4">
    <w:name w:val="xl94"/>
    <w:basedOn w:val="a"/>
    <w:rsid w:val="00C27590"/>
    <w:pPr>
      <w:pBdr>
        <w:top w:val="single" w:sz="4" w:space="0" w:color="auto"/>
        <w:bottom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5">
    <w:name w:val="xl95"/>
    <w:basedOn w:val="a"/>
    <w:rsid w:val="00C27590"/>
    <w:pPr>
      <w:pBdr>
        <w:top w:val="single" w:sz="4" w:space="0" w:color="auto"/>
        <w:bottom w:val="single" w:sz="4" w:space="0" w:color="auto"/>
        <w:right w:val="single" w:sz="8"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6">
    <w:name w:val="xl96"/>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7">
    <w:name w:val="xl97"/>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8">
    <w:name w:val="xl98"/>
    <w:basedOn w:val="a"/>
    <w:rsid w:val="00C27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9">
    <w:name w:val="xl99"/>
    <w:basedOn w:val="a"/>
    <w:rsid w:val="00C27590"/>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00">
    <w:name w:val="xl100"/>
    <w:basedOn w:val="a"/>
    <w:rsid w:val="00C27590"/>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1">
    <w:name w:val="xl101"/>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2">
    <w:name w:val="xl102"/>
    <w:basedOn w:val="a"/>
    <w:rsid w:val="00C27590"/>
    <w:pPr>
      <w:pBdr>
        <w:top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3">
    <w:name w:val="xl103"/>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4">
    <w:name w:val="xl104"/>
    <w:basedOn w:val="a"/>
    <w:rsid w:val="00C27590"/>
    <w:pPr>
      <w:pBdr>
        <w:top w:val="single" w:sz="8" w:space="0" w:color="auto"/>
        <w:left w:val="single" w:sz="4" w:space="0" w:color="auto"/>
        <w:bottom w:val="single" w:sz="8"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5">
    <w:name w:val="xl105"/>
    <w:basedOn w:val="a"/>
    <w:rsid w:val="00C27590"/>
    <w:pPr>
      <w:pBdr>
        <w:top w:val="single" w:sz="8" w:space="0" w:color="auto"/>
        <w:left w:val="single" w:sz="8"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6">
    <w:name w:val="xl106"/>
    <w:basedOn w:val="a"/>
    <w:rsid w:val="00C27590"/>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7">
    <w:name w:val="xl107"/>
    <w:basedOn w:val="a"/>
    <w:rsid w:val="00C27590"/>
    <w:pPr>
      <w:pBdr>
        <w:top w:val="single" w:sz="8" w:space="0" w:color="auto"/>
        <w:left w:val="single" w:sz="4" w:space="0" w:color="auto"/>
        <w:bottom w:val="single" w:sz="8"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8">
    <w:name w:val="xl108"/>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09">
    <w:name w:val="xl109"/>
    <w:basedOn w:val="a"/>
    <w:rsid w:val="00C27590"/>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0">
    <w:name w:val="xl110"/>
    <w:basedOn w:val="a"/>
    <w:rsid w:val="00C27590"/>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1">
    <w:name w:val="xl111"/>
    <w:basedOn w:val="a"/>
    <w:rsid w:val="00C27590"/>
    <w:pPr>
      <w:pBdr>
        <w:top w:val="single" w:sz="8" w:space="0" w:color="auto"/>
        <w:left w:val="single" w:sz="4" w:space="0" w:color="auto"/>
        <w:bottom w:val="single" w:sz="8" w:space="0" w:color="auto"/>
        <w:right w:val="single" w:sz="4"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2">
    <w:name w:val="xl112"/>
    <w:basedOn w:val="a"/>
    <w:rsid w:val="00C27590"/>
    <w:pPr>
      <w:pBdr>
        <w:left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3">
    <w:name w:val="xl113"/>
    <w:basedOn w:val="a"/>
    <w:rsid w:val="00C27590"/>
    <w:pPr>
      <w:pBdr>
        <w:lef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4">
    <w:name w:val="xl114"/>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15">
    <w:name w:val="xl115"/>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16">
    <w:name w:val="xl116"/>
    <w:basedOn w:val="a"/>
    <w:rsid w:val="00C27590"/>
    <w:pPr>
      <w:pBdr>
        <w:top w:val="single" w:sz="8"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7">
    <w:name w:val="xl117"/>
    <w:basedOn w:val="a"/>
    <w:rsid w:val="00C27590"/>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8">
    <w:name w:val="xl118"/>
    <w:basedOn w:val="a"/>
    <w:rsid w:val="00C27590"/>
    <w:pPr>
      <w:pBdr>
        <w:top w:val="single" w:sz="4"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9">
    <w:name w:val="xl119"/>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0">
    <w:name w:val="xl120"/>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1">
    <w:name w:val="xl121"/>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2">
    <w:name w:val="xl122"/>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23">
    <w:name w:val="xl123"/>
    <w:basedOn w:val="a"/>
    <w:rsid w:val="00C2759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24">
    <w:name w:val="xl124"/>
    <w:basedOn w:val="a"/>
    <w:rsid w:val="00C27590"/>
    <w:pPr>
      <w:pBdr>
        <w:top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5">
    <w:name w:val="xl125"/>
    <w:basedOn w:val="a"/>
    <w:rsid w:val="00C27590"/>
    <w:pPr>
      <w:pBdr>
        <w:top w:val="single" w:sz="4" w:space="0" w:color="auto"/>
        <w:left w:val="single" w:sz="8"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6">
    <w:name w:val="xl126"/>
    <w:basedOn w:val="a"/>
    <w:rsid w:val="00C27590"/>
    <w:pPr>
      <w:pBdr>
        <w:top w:val="single" w:sz="4"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27">
    <w:name w:val="xl127"/>
    <w:basedOn w:val="a"/>
    <w:rsid w:val="00C27590"/>
    <w:pPr>
      <w:pBdr>
        <w:top w:val="single" w:sz="8" w:space="0" w:color="auto"/>
        <w:left w:val="single" w:sz="8"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8">
    <w:name w:val="xl128"/>
    <w:basedOn w:val="a"/>
    <w:rsid w:val="00C27590"/>
    <w:pPr>
      <w:pBdr>
        <w:top w:val="single" w:sz="8"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29">
    <w:name w:val="xl129"/>
    <w:basedOn w:val="a"/>
    <w:rsid w:val="00C27590"/>
    <w:pPr>
      <w:pBdr>
        <w:top w:val="single" w:sz="4" w:space="0" w:color="auto"/>
        <w:left w:val="single" w:sz="8"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0">
    <w:name w:val="xl130"/>
    <w:basedOn w:val="a"/>
    <w:rsid w:val="00C27590"/>
    <w:pPr>
      <w:pBdr>
        <w:top w:val="single" w:sz="4" w:space="0" w:color="auto"/>
        <w:left w:val="single" w:sz="4" w:space="0" w:color="auto"/>
        <w:bottom w:val="single" w:sz="4" w:space="0" w:color="auto"/>
        <w:right w:val="single" w:sz="8" w:space="0" w:color="auto"/>
      </w:pBdr>
      <w:shd w:val="clear" w:color="800000" w:fill="CCFFCC"/>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1">
    <w:name w:val="xl131"/>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32">
    <w:name w:val="xl132"/>
    <w:basedOn w:val="a"/>
    <w:rsid w:val="00C27590"/>
    <w:pPr>
      <w:pBdr>
        <w:top w:val="single" w:sz="8" w:space="0" w:color="auto"/>
        <w:left w:val="single" w:sz="8"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3">
    <w:name w:val="xl133"/>
    <w:basedOn w:val="a"/>
    <w:rsid w:val="00C27590"/>
    <w:pPr>
      <w:pBdr>
        <w:top w:val="single" w:sz="8" w:space="0" w:color="auto"/>
        <w:left w:val="single" w:sz="4" w:space="0" w:color="auto"/>
        <w:bottom w:val="single" w:sz="8"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4">
    <w:name w:val="xl134"/>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35">
    <w:name w:val="xl135"/>
    <w:basedOn w:val="a"/>
    <w:rsid w:val="00C27590"/>
    <w:pPr>
      <w:pBdr>
        <w:top w:val="single" w:sz="4" w:space="0" w:color="auto"/>
        <w:left w:val="single" w:sz="4" w:space="0" w:color="auto"/>
        <w:bottom w:val="single" w:sz="4" w:space="0" w:color="auto"/>
        <w:right w:val="single" w:sz="8"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6">
    <w:name w:val="xl136"/>
    <w:basedOn w:val="a"/>
    <w:rsid w:val="00C27590"/>
    <w:pPr>
      <w:pBdr>
        <w:top w:val="single" w:sz="8" w:space="0" w:color="auto"/>
        <w:left w:val="single" w:sz="4" w:space="0" w:color="auto"/>
        <w:bottom w:val="single" w:sz="8"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7">
    <w:name w:val="xl137"/>
    <w:basedOn w:val="a"/>
    <w:rsid w:val="00C27590"/>
    <w:pPr>
      <w:pBdr>
        <w:top w:val="single" w:sz="4" w:space="0" w:color="auto"/>
        <w:left w:val="single" w:sz="8"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8">
    <w:name w:val="xl138"/>
    <w:basedOn w:val="a"/>
    <w:rsid w:val="00C27590"/>
    <w:pPr>
      <w:pBdr>
        <w:top w:val="single" w:sz="4" w:space="0" w:color="auto"/>
        <w:left w:val="single" w:sz="4" w:space="0" w:color="auto"/>
        <w:bottom w:val="single" w:sz="4" w:space="0" w:color="auto"/>
        <w:right w:val="single" w:sz="4" w:space="0" w:color="auto"/>
      </w:pBdr>
      <w:shd w:val="clear" w:color="800000" w:fill="C0C0C0"/>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39">
    <w:name w:val="xl139"/>
    <w:basedOn w:val="a"/>
    <w:rsid w:val="00C27590"/>
    <w:pPr>
      <w:pBdr>
        <w:top w:val="single" w:sz="4" w:space="0" w:color="auto"/>
        <w:left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0">
    <w:name w:val="xl140"/>
    <w:basedOn w:val="a"/>
    <w:rsid w:val="00C27590"/>
    <w:pPr>
      <w:pBdr>
        <w:left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1">
    <w:name w:val="xl141"/>
    <w:basedOn w:val="a"/>
    <w:rsid w:val="00C27590"/>
    <w:pPr>
      <w:pBdr>
        <w:top w:val="single" w:sz="4" w:space="0" w:color="auto"/>
        <w:left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2">
    <w:name w:val="xl142"/>
    <w:basedOn w:val="a"/>
    <w:rsid w:val="00C27590"/>
    <w:pPr>
      <w:pBdr>
        <w:top w:val="single" w:sz="4" w:space="0" w:color="auto"/>
        <w:bottom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3">
    <w:name w:val="xl143"/>
    <w:basedOn w:val="a"/>
    <w:rsid w:val="00C27590"/>
    <w:pPr>
      <w:pBdr>
        <w:top w:val="single" w:sz="4" w:space="0" w:color="auto"/>
        <w:bottom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4">
    <w:name w:val="xl144"/>
    <w:basedOn w:val="a"/>
    <w:rsid w:val="00C27590"/>
    <w:pPr>
      <w:pBdr>
        <w:left w:val="single" w:sz="4" w:space="0" w:color="auto"/>
        <w:right w:val="single" w:sz="4" w:space="0" w:color="auto"/>
      </w:pBdr>
      <w:shd w:val="clear" w:color="8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45">
    <w:name w:val="xl145"/>
    <w:basedOn w:val="a"/>
    <w:rsid w:val="00C27590"/>
    <w:pPr>
      <w:pBdr>
        <w:top w:val="single" w:sz="4" w:space="0" w:color="auto"/>
        <w:left w:val="single" w:sz="4" w:space="0" w:color="auto"/>
        <w:bottom w:val="single" w:sz="4" w:space="0" w:color="auto"/>
        <w:righ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styleId="ac">
    <w:name w:val="footer"/>
    <w:basedOn w:val="a"/>
    <w:link w:val="ad"/>
    <w:uiPriority w:val="99"/>
    <w:unhideWhenUsed/>
    <w:rsid w:val="007C047E"/>
    <w:pPr>
      <w:tabs>
        <w:tab w:val="center" w:pos="4677"/>
        <w:tab w:val="right" w:pos="9355"/>
      </w:tabs>
      <w:spacing w:after="0" w:line="240" w:lineRule="auto"/>
      <w:jc w:val="center"/>
    </w:pPr>
    <w:rPr>
      <w:rFonts w:ascii="Calibri" w:eastAsia="Calibri" w:hAnsi="Calibri" w:cs="Times New Roman"/>
      <w:lang w:eastAsia="en-US"/>
    </w:rPr>
  </w:style>
  <w:style w:type="character" w:customStyle="1" w:styleId="ad">
    <w:name w:val="Нижний колонтитул Знак"/>
    <w:basedOn w:val="a0"/>
    <w:link w:val="ac"/>
    <w:uiPriority w:val="99"/>
    <w:rsid w:val="007C047E"/>
    <w:rPr>
      <w:rFonts w:ascii="Calibri" w:eastAsia="Calibri" w:hAnsi="Calibri" w:cs="Times New Roman"/>
      <w:lang w:eastAsia="en-US"/>
    </w:rPr>
  </w:style>
  <w:style w:type="paragraph" w:styleId="ae">
    <w:name w:val="Subtitle"/>
    <w:basedOn w:val="a"/>
    <w:next w:val="a"/>
    <w:link w:val="af"/>
    <w:qFormat/>
    <w:rsid w:val="007C047E"/>
    <w:pPr>
      <w:spacing w:before="200" w:after="900" w:line="240" w:lineRule="auto"/>
      <w:jc w:val="right"/>
    </w:pPr>
    <w:rPr>
      <w:rFonts w:ascii="Calibri" w:eastAsia="Times New Roman" w:hAnsi="Calibri" w:cs="Times New Roman"/>
      <w:i/>
      <w:iCs/>
      <w:sz w:val="24"/>
      <w:szCs w:val="24"/>
    </w:rPr>
  </w:style>
  <w:style w:type="character" w:customStyle="1" w:styleId="af">
    <w:name w:val="Подзаголовок Знак"/>
    <w:basedOn w:val="a0"/>
    <w:link w:val="ae"/>
    <w:rsid w:val="007C047E"/>
    <w:rPr>
      <w:rFonts w:ascii="Calibri" w:eastAsia="Times New Roman" w:hAnsi="Calibri" w:cs="Times New Roman"/>
      <w:i/>
      <w:iCs/>
      <w:sz w:val="24"/>
      <w:szCs w:val="24"/>
    </w:rPr>
  </w:style>
  <w:style w:type="paragraph" w:styleId="21">
    <w:name w:val="Body Text 2"/>
    <w:basedOn w:val="a"/>
    <w:link w:val="22"/>
    <w:unhideWhenUsed/>
    <w:rsid w:val="007C047E"/>
    <w:pPr>
      <w:spacing w:after="120" w:line="480" w:lineRule="auto"/>
      <w:jc w:val="center"/>
    </w:pPr>
    <w:rPr>
      <w:rFonts w:ascii="Calibri" w:eastAsia="Calibri" w:hAnsi="Calibri" w:cs="Times New Roman"/>
      <w:lang w:eastAsia="en-US"/>
    </w:rPr>
  </w:style>
  <w:style w:type="character" w:customStyle="1" w:styleId="22">
    <w:name w:val="Основной текст 2 Знак"/>
    <w:basedOn w:val="a0"/>
    <w:link w:val="21"/>
    <w:rsid w:val="007C047E"/>
    <w:rPr>
      <w:rFonts w:ascii="Calibri" w:eastAsia="Calibri" w:hAnsi="Calibri" w:cs="Times New Roman"/>
      <w:lang w:eastAsia="en-US"/>
    </w:rPr>
  </w:style>
  <w:style w:type="paragraph" w:customStyle="1" w:styleId="ConsPlusCell">
    <w:name w:val="ConsPlusCell"/>
    <w:rsid w:val="007C047E"/>
    <w:pPr>
      <w:autoSpaceDE w:val="0"/>
      <w:autoSpaceDN w:val="0"/>
      <w:adjustRightInd w:val="0"/>
      <w:spacing w:after="0" w:line="240" w:lineRule="auto"/>
    </w:pPr>
    <w:rPr>
      <w:rFonts w:ascii="Arial" w:eastAsia="Times New Roman" w:hAnsi="Arial" w:cs="Arial"/>
      <w:sz w:val="20"/>
      <w:szCs w:val="20"/>
    </w:rPr>
  </w:style>
  <w:style w:type="character" w:customStyle="1" w:styleId="31">
    <w:name w:val="Заголовок №3"/>
    <w:rsid w:val="007C047E"/>
    <w:rPr>
      <w:rFonts w:ascii="Times New Roman" w:eastAsia="Times New Roman" w:hAnsi="Times New Roman" w:cs="Times New Roman"/>
      <w:b w:val="0"/>
      <w:bCs w:val="0"/>
      <w:i w:val="0"/>
      <w:iCs w:val="0"/>
      <w:smallCaps w:val="0"/>
      <w:strike w:val="0"/>
      <w:spacing w:val="0"/>
      <w:sz w:val="18"/>
      <w:szCs w:val="18"/>
    </w:rPr>
  </w:style>
  <w:style w:type="character" w:customStyle="1" w:styleId="32">
    <w:name w:val="Заголовок №3 + Не полужирный"/>
    <w:rsid w:val="007C047E"/>
    <w:rPr>
      <w:rFonts w:ascii="Times New Roman" w:eastAsia="Times New Roman" w:hAnsi="Times New Roman" w:cs="Times New Roman"/>
      <w:b/>
      <w:bCs/>
      <w:i w:val="0"/>
      <w:iCs w:val="0"/>
      <w:smallCaps w:val="0"/>
      <w:strike w:val="0"/>
      <w:spacing w:val="0"/>
      <w:sz w:val="18"/>
      <w:szCs w:val="18"/>
      <w:lang w:val="en-US"/>
    </w:rPr>
  </w:style>
  <w:style w:type="character" w:customStyle="1" w:styleId="51">
    <w:name w:val="Основной текст (5)"/>
    <w:rsid w:val="007C047E"/>
    <w:rPr>
      <w:rFonts w:ascii="Times New Roman" w:eastAsia="Times New Roman" w:hAnsi="Times New Roman" w:cs="Times New Roman"/>
      <w:b w:val="0"/>
      <w:bCs w:val="0"/>
      <w:i w:val="0"/>
      <w:iCs w:val="0"/>
      <w:smallCaps w:val="0"/>
      <w:strike w:val="0"/>
      <w:spacing w:val="0"/>
      <w:sz w:val="18"/>
      <w:szCs w:val="18"/>
    </w:rPr>
  </w:style>
  <w:style w:type="character" w:customStyle="1" w:styleId="52">
    <w:name w:val="Основной текст (5) + Не полужирный"/>
    <w:rsid w:val="007C047E"/>
    <w:rPr>
      <w:rFonts w:ascii="Times New Roman" w:eastAsia="Times New Roman" w:hAnsi="Times New Roman" w:cs="Times New Roman"/>
      <w:b/>
      <w:bCs/>
      <w:i w:val="0"/>
      <w:iCs w:val="0"/>
      <w:smallCaps w:val="0"/>
      <w:strike w:val="0"/>
      <w:spacing w:val="0"/>
      <w:sz w:val="18"/>
      <w:szCs w:val="18"/>
      <w:lang w:val="en-US"/>
    </w:rPr>
  </w:style>
  <w:style w:type="character" w:customStyle="1" w:styleId="af0">
    <w:name w:val="Основной текст_"/>
    <w:link w:val="59"/>
    <w:rsid w:val="007C047E"/>
    <w:rPr>
      <w:rFonts w:ascii="Times New Roman" w:eastAsia="Times New Roman" w:hAnsi="Times New Roman"/>
      <w:sz w:val="18"/>
      <w:szCs w:val="18"/>
      <w:shd w:val="clear" w:color="auto" w:fill="FFFFFF"/>
    </w:rPr>
  </w:style>
  <w:style w:type="paragraph" w:customStyle="1" w:styleId="59">
    <w:name w:val="Основной текст59"/>
    <w:basedOn w:val="a"/>
    <w:link w:val="af0"/>
    <w:rsid w:val="007C047E"/>
    <w:pPr>
      <w:shd w:val="clear" w:color="auto" w:fill="FFFFFF"/>
      <w:spacing w:before="300" w:after="0" w:line="230" w:lineRule="exact"/>
      <w:ind w:hanging="280"/>
      <w:jc w:val="both"/>
    </w:pPr>
    <w:rPr>
      <w:rFonts w:ascii="Times New Roman" w:eastAsia="Times New Roman" w:hAnsi="Times New Roman"/>
      <w:sz w:val="18"/>
      <w:szCs w:val="18"/>
    </w:rPr>
  </w:style>
  <w:style w:type="character" w:customStyle="1" w:styleId="af1">
    <w:name w:val="Основной текст + Полужирный"/>
    <w:rsid w:val="007C047E"/>
    <w:rPr>
      <w:rFonts w:ascii="Times New Roman" w:eastAsia="Times New Roman" w:hAnsi="Times New Roman" w:cs="Times New Roman"/>
      <w:b/>
      <w:bCs/>
      <w:i w:val="0"/>
      <w:iCs w:val="0"/>
      <w:smallCaps w:val="0"/>
      <w:strike w:val="0"/>
      <w:spacing w:val="0"/>
      <w:sz w:val="18"/>
      <w:szCs w:val="18"/>
    </w:rPr>
  </w:style>
  <w:style w:type="character" w:customStyle="1" w:styleId="28">
    <w:name w:val="Основной текст28"/>
    <w:basedOn w:val="af0"/>
    <w:rsid w:val="007C047E"/>
    <w:rPr>
      <w:rFonts w:ascii="Times New Roman" w:eastAsia="Times New Roman" w:hAnsi="Times New Roman"/>
      <w:sz w:val="18"/>
      <w:szCs w:val="18"/>
      <w:shd w:val="clear" w:color="auto" w:fill="FFFFFF"/>
    </w:rPr>
  </w:style>
  <w:style w:type="character" w:customStyle="1" w:styleId="blogdescription">
    <w:name w:val="blogdescription"/>
    <w:basedOn w:val="a0"/>
    <w:rsid w:val="007C047E"/>
  </w:style>
  <w:style w:type="character" w:customStyle="1" w:styleId="400">
    <w:name w:val="Основной текст40"/>
    <w:basedOn w:val="af0"/>
    <w:rsid w:val="007C047E"/>
    <w:rPr>
      <w:rFonts w:ascii="Times New Roman" w:eastAsia="Times New Roman" w:hAnsi="Times New Roman"/>
      <w:sz w:val="18"/>
      <w:szCs w:val="18"/>
      <w:shd w:val="clear" w:color="auto" w:fill="FFFFFF"/>
    </w:rPr>
  </w:style>
  <w:style w:type="paragraph" w:styleId="af2">
    <w:name w:val="header"/>
    <w:basedOn w:val="a"/>
    <w:link w:val="af3"/>
    <w:uiPriority w:val="99"/>
    <w:unhideWhenUsed/>
    <w:rsid w:val="007C047E"/>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7C047E"/>
  </w:style>
  <w:style w:type="paragraph" w:customStyle="1" w:styleId="af4">
    <w:name w:val="Содержимое таблицы"/>
    <w:basedOn w:val="a"/>
    <w:rsid w:val="00F353D3"/>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11">
    <w:name w:val="Абзац списка1"/>
    <w:basedOn w:val="a"/>
    <w:rsid w:val="00D853DB"/>
    <w:pPr>
      <w:ind w:left="720"/>
      <w:contextualSpacing/>
    </w:pPr>
    <w:rPr>
      <w:rFonts w:ascii="Calibri" w:eastAsia="Calibri" w:hAnsi="Calibri" w:cs="Times New Roman"/>
    </w:rPr>
  </w:style>
  <w:style w:type="paragraph" w:customStyle="1" w:styleId="Default">
    <w:name w:val="Default"/>
    <w:rsid w:val="00D853DB"/>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Style8">
    <w:name w:val="Style8"/>
    <w:basedOn w:val="a"/>
    <w:uiPriority w:val="99"/>
    <w:rsid w:val="00D853DB"/>
    <w:pPr>
      <w:widowControl w:val="0"/>
      <w:autoSpaceDE w:val="0"/>
      <w:autoSpaceDN w:val="0"/>
      <w:adjustRightInd w:val="0"/>
      <w:spacing w:after="0" w:line="331" w:lineRule="exact"/>
      <w:ind w:firstLine="715"/>
      <w:jc w:val="both"/>
    </w:pPr>
    <w:rPr>
      <w:rFonts w:ascii="Times New Roman" w:hAnsi="Times New Roman" w:cs="Times New Roman"/>
      <w:sz w:val="24"/>
      <w:szCs w:val="24"/>
    </w:rPr>
  </w:style>
  <w:style w:type="paragraph" w:customStyle="1" w:styleId="Style14">
    <w:name w:val="Style14"/>
    <w:basedOn w:val="a"/>
    <w:uiPriority w:val="99"/>
    <w:rsid w:val="00D853DB"/>
    <w:pPr>
      <w:widowControl w:val="0"/>
      <w:autoSpaceDE w:val="0"/>
      <w:autoSpaceDN w:val="0"/>
      <w:adjustRightInd w:val="0"/>
      <w:spacing w:after="0" w:line="333" w:lineRule="exact"/>
      <w:ind w:firstLine="739"/>
      <w:jc w:val="both"/>
    </w:pPr>
    <w:rPr>
      <w:rFonts w:ascii="Times New Roman" w:hAnsi="Times New Roman" w:cs="Times New Roman"/>
      <w:sz w:val="24"/>
      <w:szCs w:val="24"/>
    </w:rPr>
  </w:style>
  <w:style w:type="paragraph" w:customStyle="1" w:styleId="Style17">
    <w:name w:val="Style17"/>
    <w:basedOn w:val="a"/>
    <w:uiPriority w:val="99"/>
    <w:rsid w:val="00D853DB"/>
    <w:pPr>
      <w:widowControl w:val="0"/>
      <w:autoSpaceDE w:val="0"/>
      <w:autoSpaceDN w:val="0"/>
      <w:adjustRightInd w:val="0"/>
      <w:spacing w:after="0" w:line="341" w:lineRule="exact"/>
      <w:ind w:firstLine="1435"/>
      <w:jc w:val="both"/>
    </w:pPr>
    <w:rPr>
      <w:rFonts w:ascii="Times New Roman" w:hAnsi="Times New Roman" w:cs="Times New Roman"/>
      <w:sz w:val="24"/>
      <w:szCs w:val="24"/>
    </w:rPr>
  </w:style>
  <w:style w:type="paragraph" w:customStyle="1" w:styleId="Style18">
    <w:name w:val="Style18"/>
    <w:basedOn w:val="a"/>
    <w:uiPriority w:val="99"/>
    <w:rsid w:val="00D853DB"/>
    <w:pPr>
      <w:widowControl w:val="0"/>
      <w:autoSpaceDE w:val="0"/>
      <w:autoSpaceDN w:val="0"/>
      <w:adjustRightInd w:val="0"/>
      <w:spacing w:after="0" w:line="240" w:lineRule="auto"/>
      <w:jc w:val="both"/>
    </w:pPr>
    <w:rPr>
      <w:rFonts w:ascii="Times New Roman" w:hAnsi="Times New Roman" w:cs="Times New Roman"/>
      <w:sz w:val="24"/>
      <w:szCs w:val="24"/>
    </w:rPr>
  </w:style>
  <w:style w:type="character" w:customStyle="1" w:styleId="FontStyle53">
    <w:name w:val="Font Style53"/>
    <w:basedOn w:val="a0"/>
    <w:uiPriority w:val="99"/>
    <w:rsid w:val="00D853DB"/>
    <w:rPr>
      <w:rFonts w:ascii="Times New Roman" w:hAnsi="Times New Roman" w:cs="Times New Roman"/>
      <w:b/>
      <w:bCs/>
      <w:sz w:val="26"/>
      <w:szCs w:val="26"/>
    </w:rPr>
  </w:style>
  <w:style w:type="character" w:customStyle="1" w:styleId="FontStyle66">
    <w:name w:val="Font Style66"/>
    <w:basedOn w:val="a0"/>
    <w:uiPriority w:val="99"/>
    <w:rsid w:val="00D853DB"/>
    <w:rPr>
      <w:rFonts w:ascii="Times New Roman" w:hAnsi="Times New Roman" w:cs="Times New Roman"/>
      <w:sz w:val="26"/>
      <w:szCs w:val="26"/>
    </w:rPr>
  </w:style>
  <w:style w:type="paragraph" w:customStyle="1" w:styleId="Style7">
    <w:name w:val="Style7"/>
    <w:basedOn w:val="a"/>
    <w:uiPriority w:val="99"/>
    <w:rsid w:val="007A4AB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1">
    <w:name w:val="Font Style41"/>
    <w:uiPriority w:val="99"/>
    <w:rsid w:val="007A4AB1"/>
    <w:rPr>
      <w:rFonts w:ascii="Times New Roman" w:hAnsi="Times New Roman" w:cs="Times New Roman" w:hint="default"/>
      <w:sz w:val="22"/>
      <w:szCs w:val="22"/>
    </w:rPr>
  </w:style>
  <w:style w:type="paragraph" w:customStyle="1" w:styleId="Style29">
    <w:name w:val="Style29"/>
    <w:basedOn w:val="a"/>
    <w:uiPriority w:val="99"/>
    <w:rsid w:val="007A4AB1"/>
    <w:pPr>
      <w:widowControl w:val="0"/>
      <w:autoSpaceDE w:val="0"/>
      <w:autoSpaceDN w:val="0"/>
      <w:adjustRightInd w:val="0"/>
      <w:spacing w:after="0" w:line="278" w:lineRule="exact"/>
      <w:ind w:firstLine="365"/>
    </w:pPr>
    <w:rPr>
      <w:rFonts w:ascii="Times New Roman" w:eastAsia="Times New Roman" w:hAnsi="Times New Roman" w:cs="Times New Roman"/>
      <w:sz w:val="24"/>
      <w:szCs w:val="24"/>
    </w:rPr>
  </w:style>
  <w:style w:type="character" w:customStyle="1" w:styleId="10">
    <w:name w:val="Заголовок 1 Знак"/>
    <w:basedOn w:val="a0"/>
    <w:link w:val="1"/>
    <w:rsid w:val="007A4AB1"/>
    <w:rPr>
      <w:rFonts w:ascii="Times New Roman" w:eastAsia="Times New Roman" w:hAnsi="Times New Roman" w:cs="Times New Roman"/>
      <w:sz w:val="24"/>
      <w:szCs w:val="24"/>
    </w:rPr>
  </w:style>
  <w:style w:type="paragraph" w:customStyle="1" w:styleId="ConsPlusNonformat">
    <w:name w:val="ConsPlusNonformat"/>
    <w:rsid w:val="007A4AB1"/>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14">
    <w:name w:val="Основной текст (14)_"/>
    <w:basedOn w:val="a0"/>
    <w:link w:val="140"/>
    <w:rsid w:val="00895D76"/>
    <w:rPr>
      <w:rFonts w:ascii="Times New Roman" w:eastAsia="Times New Roman" w:hAnsi="Times New Roman" w:cs="Times New Roman"/>
      <w:spacing w:val="3"/>
      <w:sz w:val="25"/>
      <w:szCs w:val="25"/>
      <w:shd w:val="clear" w:color="auto" w:fill="FFFFFF"/>
    </w:rPr>
  </w:style>
  <w:style w:type="character" w:customStyle="1" w:styleId="141">
    <w:name w:val="Основной текст (14) + Полужирный"/>
    <w:basedOn w:val="14"/>
    <w:rsid w:val="00895D76"/>
    <w:rPr>
      <w:rFonts w:ascii="Times New Roman" w:eastAsia="Times New Roman" w:hAnsi="Times New Roman" w:cs="Times New Roman"/>
      <w:b/>
      <w:bCs/>
      <w:color w:val="000000"/>
      <w:spacing w:val="3"/>
      <w:w w:val="100"/>
      <w:position w:val="0"/>
      <w:sz w:val="25"/>
      <w:szCs w:val="25"/>
      <w:shd w:val="clear" w:color="auto" w:fill="FFFFFF"/>
      <w:lang w:val="ru-RU"/>
    </w:rPr>
  </w:style>
  <w:style w:type="paragraph" w:customStyle="1" w:styleId="140">
    <w:name w:val="Основной текст (14)"/>
    <w:basedOn w:val="a"/>
    <w:link w:val="14"/>
    <w:rsid w:val="00895D76"/>
    <w:pPr>
      <w:widowControl w:val="0"/>
      <w:shd w:val="clear" w:color="auto" w:fill="FFFFFF"/>
      <w:spacing w:after="0" w:line="379" w:lineRule="exact"/>
      <w:ind w:hanging="340"/>
      <w:jc w:val="both"/>
    </w:pPr>
    <w:rPr>
      <w:rFonts w:ascii="Times New Roman" w:eastAsia="Times New Roman" w:hAnsi="Times New Roman" w:cs="Times New Roman"/>
      <w:spacing w:val="3"/>
      <w:sz w:val="25"/>
      <w:szCs w:val="25"/>
    </w:rPr>
  </w:style>
  <w:style w:type="paragraph" w:customStyle="1" w:styleId="af5">
    <w:name w:val="Нормальный (таблица)"/>
    <w:basedOn w:val="a"/>
    <w:next w:val="a"/>
    <w:uiPriority w:val="99"/>
    <w:rsid w:val="00DE4CF2"/>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6">
    <w:name w:val="Прижатый влево"/>
    <w:basedOn w:val="a"/>
    <w:next w:val="a"/>
    <w:uiPriority w:val="99"/>
    <w:rsid w:val="00DE4CF2"/>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WW8Num1z0">
    <w:name w:val="WW8Num1z0"/>
    <w:rsid w:val="001D763D"/>
    <w:rPr>
      <w:b/>
    </w:rPr>
  </w:style>
  <w:style w:type="character" w:customStyle="1" w:styleId="12">
    <w:name w:val="Основной шрифт абзаца1"/>
    <w:rsid w:val="001D763D"/>
  </w:style>
  <w:style w:type="paragraph" w:customStyle="1" w:styleId="af7">
    <w:name w:val="Заголовок"/>
    <w:basedOn w:val="a"/>
    <w:next w:val="a7"/>
    <w:rsid w:val="001D763D"/>
    <w:pPr>
      <w:keepNext/>
      <w:suppressAutoHyphens/>
      <w:spacing w:before="240" w:after="120"/>
    </w:pPr>
    <w:rPr>
      <w:rFonts w:ascii="Arial" w:eastAsia="Lucida Sans Unicode" w:hAnsi="Arial" w:cs="Mangal"/>
      <w:sz w:val="28"/>
      <w:szCs w:val="28"/>
      <w:lang w:eastAsia="ar-SA"/>
    </w:rPr>
  </w:style>
  <w:style w:type="character" w:customStyle="1" w:styleId="13">
    <w:name w:val="Основной текст Знак1"/>
    <w:basedOn w:val="a0"/>
    <w:rsid w:val="001D763D"/>
    <w:rPr>
      <w:rFonts w:ascii="Times New Roman" w:eastAsia="Times New Roman" w:hAnsi="Times New Roman" w:cs="Calibri"/>
      <w:kern w:val="1"/>
      <w:sz w:val="20"/>
      <w:szCs w:val="20"/>
      <w:lang w:eastAsia="ar-SA"/>
    </w:rPr>
  </w:style>
  <w:style w:type="paragraph" w:styleId="af8">
    <w:name w:val="List"/>
    <w:basedOn w:val="a7"/>
    <w:rsid w:val="001D763D"/>
    <w:pPr>
      <w:widowControl w:val="0"/>
      <w:suppressAutoHyphens/>
      <w:ind w:firstLine="0"/>
    </w:pPr>
    <w:rPr>
      <w:rFonts w:ascii="Times New Roman" w:hAnsi="Times New Roman" w:cs="Mangal"/>
      <w:kern w:val="1"/>
      <w:sz w:val="20"/>
      <w:szCs w:val="20"/>
      <w:lang w:eastAsia="ar-SA"/>
    </w:rPr>
  </w:style>
  <w:style w:type="paragraph" w:customStyle="1" w:styleId="15">
    <w:name w:val="Название1"/>
    <w:basedOn w:val="a"/>
    <w:rsid w:val="001D763D"/>
    <w:pPr>
      <w:suppressLineNumbers/>
      <w:suppressAutoHyphens/>
      <w:spacing w:before="120" w:after="120"/>
    </w:pPr>
    <w:rPr>
      <w:rFonts w:ascii="Calibri" w:eastAsia="Calibri" w:hAnsi="Calibri" w:cs="Mangal"/>
      <w:i/>
      <w:iCs/>
      <w:sz w:val="24"/>
      <w:szCs w:val="24"/>
      <w:lang w:eastAsia="ar-SA"/>
    </w:rPr>
  </w:style>
  <w:style w:type="paragraph" w:customStyle="1" w:styleId="16">
    <w:name w:val="Указатель1"/>
    <w:basedOn w:val="a"/>
    <w:rsid w:val="001D763D"/>
    <w:pPr>
      <w:suppressLineNumbers/>
      <w:suppressAutoHyphens/>
    </w:pPr>
    <w:rPr>
      <w:rFonts w:ascii="Calibri" w:eastAsia="Calibri" w:hAnsi="Calibri" w:cs="Mangal"/>
      <w:lang w:eastAsia="ar-SA"/>
    </w:rPr>
  </w:style>
  <w:style w:type="paragraph" w:customStyle="1" w:styleId="af9">
    <w:name w:val="Заголовок таблицы"/>
    <w:basedOn w:val="af4"/>
    <w:rsid w:val="001D763D"/>
  </w:style>
  <w:style w:type="paragraph" w:styleId="afa">
    <w:name w:val="Balloon Text"/>
    <w:basedOn w:val="a"/>
    <w:link w:val="afb"/>
    <w:uiPriority w:val="99"/>
    <w:rsid w:val="001D763D"/>
    <w:pPr>
      <w:suppressAutoHyphens/>
      <w:spacing w:after="0" w:line="240" w:lineRule="auto"/>
    </w:pPr>
    <w:rPr>
      <w:rFonts w:ascii="Tahoma" w:eastAsia="Calibri" w:hAnsi="Tahoma" w:cs="Times New Roman"/>
      <w:sz w:val="16"/>
      <w:szCs w:val="16"/>
      <w:lang w:eastAsia="ar-SA"/>
    </w:rPr>
  </w:style>
  <w:style w:type="character" w:customStyle="1" w:styleId="afb">
    <w:name w:val="Текст выноски Знак"/>
    <w:basedOn w:val="a0"/>
    <w:link w:val="afa"/>
    <w:uiPriority w:val="99"/>
    <w:rsid w:val="001D763D"/>
    <w:rPr>
      <w:rFonts w:ascii="Tahoma" w:eastAsia="Calibri" w:hAnsi="Tahoma" w:cs="Times New Roman"/>
      <w:sz w:val="16"/>
      <w:szCs w:val="16"/>
      <w:lang w:eastAsia="ar-SA"/>
    </w:rPr>
  </w:style>
  <w:style w:type="table" w:customStyle="1" w:styleId="17">
    <w:name w:val="Сетка таблицы1"/>
    <w:basedOn w:val="a1"/>
    <w:next w:val="a9"/>
    <w:uiPriority w:val="59"/>
    <w:rsid w:val="001D763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8">
    <w:name w:val="Цитата1"/>
    <w:basedOn w:val="a"/>
    <w:rsid w:val="001D763D"/>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paragraph" w:customStyle="1" w:styleId="23">
    <w:name w:val="Абзац списка2"/>
    <w:basedOn w:val="a"/>
    <w:qFormat/>
    <w:rsid w:val="001D763D"/>
    <w:pPr>
      <w:ind w:left="720"/>
      <w:contextualSpacing/>
    </w:pPr>
    <w:rPr>
      <w:rFonts w:ascii="Calibri" w:eastAsia="Calibri" w:hAnsi="Calibri" w:cs="Times New Roman"/>
    </w:rPr>
  </w:style>
  <w:style w:type="paragraph" w:customStyle="1" w:styleId="19">
    <w:name w:val="Без интервала1"/>
    <w:rsid w:val="001D763D"/>
    <w:pPr>
      <w:spacing w:after="0" w:line="240" w:lineRule="auto"/>
    </w:pPr>
    <w:rPr>
      <w:rFonts w:ascii="Calibri" w:eastAsia="Calibri" w:hAnsi="Calibri" w:cs="Times New Roman"/>
    </w:rPr>
  </w:style>
  <w:style w:type="character" w:customStyle="1" w:styleId="HeaderChar">
    <w:name w:val="Header Char"/>
    <w:basedOn w:val="a0"/>
    <w:locked/>
    <w:rsid w:val="001D763D"/>
    <w:rPr>
      <w:rFonts w:ascii="Calibri" w:hAnsi="Calibri" w:cs="Times New Roman"/>
      <w:lang w:eastAsia="ru-RU"/>
    </w:rPr>
  </w:style>
  <w:style w:type="character" w:customStyle="1" w:styleId="FooterChar">
    <w:name w:val="Footer Char"/>
    <w:basedOn w:val="a0"/>
    <w:locked/>
    <w:rsid w:val="001D763D"/>
    <w:rPr>
      <w:rFonts w:ascii="Calibri" w:hAnsi="Calibri" w:cs="Times New Roman"/>
      <w:lang w:eastAsia="ru-RU"/>
    </w:rPr>
  </w:style>
  <w:style w:type="character" w:customStyle="1" w:styleId="submenu-table">
    <w:name w:val="submenu-table"/>
    <w:rsid w:val="001D763D"/>
    <w:rPr>
      <w:rFonts w:cs="Times New Roman"/>
    </w:rPr>
  </w:style>
  <w:style w:type="paragraph" w:customStyle="1" w:styleId="c0">
    <w:name w:val="c0"/>
    <w:basedOn w:val="a"/>
    <w:rsid w:val="001D763D"/>
    <w:pPr>
      <w:spacing w:before="100" w:beforeAutospacing="1" w:after="100" w:afterAutospacing="1" w:line="240" w:lineRule="auto"/>
    </w:pPr>
    <w:rPr>
      <w:rFonts w:ascii="Times New Roman" w:eastAsia="Calibri" w:hAnsi="Times New Roman" w:cs="Times New Roman"/>
      <w:sz w:val="24"/>
      <w:szCs w:val="24"/>
    </w:rPr>
  </w:style>
  <w:style w:type="character" w:customStyle="1" w:styleId="c2">
    <w:name w:val="c2"/>
    <w:rsid w:val="001D763D"/>
    <w:rPr>
      <w:rFonts w:cs="Times New Roman"/>
    </w:rPr>
  </w:style>
  <w:style w:type="character" w:customStyle="1" w:styleId="apple-converted-space">
    <w:name w:val="apple-converted-space"/>
    <w:rsid w:val="001D763D"/>
    <w:rPr>
      <w:rFonts w:cs="Times New Roman"/>
    </w:rPr>
  </w:style>
  <w:style w:type="character" w:styleId="afc">
    <w:name w:val="page number"/>
    <w:basedOn w:val="a0"/>
    <w:rsid w:val="001D763D"/>
  </w:style>
  <w:style w:type="character" w:styleId="afd">
    <w:name w:val="line number"/>
    <w:basedOn w:val="a0"/>
    <w:rsid w:val="001D763D"/>
  </w:style>
  <w:style w:type="paragraph" w:styleId="afe">
    <w:name w:val="No Spacing"/>
    <w:link w:val="aff"/>
    <w:uiPriority w:val="1"/>
    <w:qFormat/>
    <w:rsid w:val="007C445F"/>
    <w:pPr>
      <w:spacing w:after="0" w:line="240" w:lineRule="auto"/>
    </w:pPr>
    <w:rPr>
      <w:rFonts w:ascii="Calibri" w:eastAsia="Times New Roman" w:hAnsi="Calibri" w:cs="Times New Roman"/>
    </w:rPr>
  </w:style>
  <w:style w:type="character" w:customStyle="1" w:styleId="20">
    <w:name w:val="Заголовок 2 Знак"/>
    <w:basedOn w:val="a0"/>
    <w:link w:val="2"/>
    <w:uiPriority w:val="99"/>
    <w:rsid w:val="00FB4B9A"/>
    <w:rPr>
      <w:rFonts w:asciiTheme="majorHAnsi" w:eastAsiaTheme="majorEastAsia" w:hAnsiTheme="majorHAnsi" w:cstheme="majorBidi"/>
      <w:b/>
      <w:bCs/>
      <w:color w:val="4F81BD" w:themeColor="accent1"/>
      <w:sz w:val="26"/>
      <w:szCs w:val="26"/>
      <w:lang w:eastAsia="ar-SA"/>
    </w:rPr>
  </w:style>
  <w:style w:type="character" w:customStyle="1" w:styleId="50">
    <w:name w:val="Заголовок 5 Знак"/>
    <w:basedOn w:val="a0"/>
    <w:link w:val="5"/>
    <w:uiPriority w:val="99"/>
    <w:rsid w:val="00FB4B9A"/>
    <w:rPr>
      <w:rFonts w:asciiTheme="majorHAnsi" w:eastAsiaTheme="majorEastAsia" w:hAnsiTheme="majorHAnsi" w:cstheme="majorBidi"/>
      <w:color w:val="243F60" w:themeColor="accent1" w:themeShade="7F"/>
      <w:lang w:eastAsia="ar-SA"/>
    </w:rPr>
  </w:style>
  <w:style w:type="character" w:customStyle="1" w:styleId="24">
    <w:name w:val="Основной текст (2)_"/>
    <w:basedOn w:val="a0"/>
    <w:link w:val="25"/>
    <w:rsid w:val="003771AE"/>
    <w:rPr>
      <w:rFonts w:ascii="Times New Roman" w:hAnsi="Times New Roman"/>
      <w:sz w:val="28"/>
      <w:szCs w:val="28"/>
      <w:shd w:val="clear" w:color="auto" w:fill="FFFFFF"/>
    </w:rPr>
  </w:style>
  <w:style w:type="paragraph" w:customStyle="1" w:styleId="25">
    <w:name w:val="Основной текст (2)"/>
    <w:basedOn w:val="a"/>
    <w:link w:val="24"/>
    <w:rsid w:val="003771AE"/>
    <w:pPr>
      <w:shd w:val="clear" w:color="auto" w:fill="FFFFFF"/>
      <w:spacing w:before="360" w:after="0" w:line="0" w:lineRule="atLeast"/>
      <w:ind w:hanging="400"/>
    </w:pPr>
    <w:rPr>
      <w:rFonts w:ascii="Times New Roman" w:hAnsi="Times New Roman"/>
      <w:sz w:val="28"/>
      <w:szCs w:val="28"/>
    </w:rPr>
  </w:style>
  <w:style w:type="character" w:customStyle="1" w:styleId="41">
    <w:name w:val="Основной текст (4)_"/>
    <w:basedOn w:val="a0"/>
    <w:link w:val="42"/>
    <w:rsid w:val="003771AE"/>
    <w:rPr>
      <w:rFonts w:ascii="Times New Roman" w:hAnsi="Times New Roman"/>
      <w:sz w:val="28"/>
      <w:szCs w:val="28"/>
      <w:shd w:val="clear" w:color="auto" w:fill="FFFFFF"/>
    </w:rPr>
  </w:style>
  <w:style w:type="character" w:customStyle="1" w:styleId="53">
    <w:name w:val="Основной текст (5)_"/>
    <w:basedOn w:val="a0"/>
    <w:rsid w:val="003771AE"/>
    <w:rPr>
      <w:rFonts w:ascii="Times New Roman" w:hAnsi="Times New Roman"/>
      <w:sz w:val="28"/>
      <w:szCs w:val="28"/>
      <w:shd w:val="clear" w:color="auto" w:fill="FFFFFF"/>
    </w:rPr>
  </w:style>
  <w:style w:type="character" w:customStyle="1" w:styleId="26">
    <w:name w:val="Основной текст (2) + Курсив"/>
    <w:basedOn w:val="24"/>
    <w:rsid w:val="003771AE"/>
    <w:rPr>
      <w:rFonts w:ascii="Times New Roman" w:hAnsi="Times New Roman"/>
      <w:b w:val="0"/>
      <w:bCs w:val="0"/>
      <w:i/>
      <w:iCs/>
      <w:smallCaps w:val="0"/>
      <w:strike w:val="0"/>
      <w:spacing w:val="0"/>
      <w:sz w:val="28"/>
      <w:szCs w:val="28"/>
      <w:shd w:val="clear" w:color="auto" w:fill="FFFFFF"/>
    </w:rPr>
  </w:style>
  <w:style w:type="paragraph" w:customStyle="1" w:styleId="42">
    <w:name w:val="Основной текст (4)"/>
    <w:basedOn w:val="a"/>
    <w:link w:val="41"/>
    <w:rsid w:val="003771AE"/>
    <w:pPr>
      <w:shd w:val="clear" w:color="auto" w:fill="FFFFFF"/>
      <w:spacing w:after="0" w:line="0" w:lineRule="atLeast"/>
      <w:ind w:hanging="100"/>
    </w:pPr>
    <w:rPr>
      <w:rFonts w:ascii="Times New Roman" w:hAnsi="Times New Roman"/>
      <w:sz w:val="28"/>
      <w:szCs w:val="28"/>
    </w:rPr>
  </w:style>
  <w:style w:type="character" w:customStyle="1" w:styleId="aff">
    <w:name w:val="Без интервала Знак"/>
    <w:link w:val="afe"/>
    <w:uiPriority w:val="1"/>
    <w:rsid w:val="003771AE"/>
    <w:rPr>
      <w:rFonts w:ascii="Calibri" w:eastAsia="Times New Roman" w:hAnsi="Calibri" w:cs="Times New Roman"/>
    </w:rPr>
  </w:style>
  <w:style w:type="paragraph" w:customStyle="1" w:styleId="110">
    <w:name w:val="Заголовок 11"/>
    <w:basedOn w:val="a"/>
    <w:uiPriority w:val="1"/>
    <w:qFormat/>
    <w:rsid w:val="00647422"/>
    <w:pPr>
      <w:widowControl w:val="0"/>
      <w:spacing w:after="0" w:line="240" w:lineRule="auto"/>
      <w:ind w:left="101"/>
      <w:outlineLvl w:val="1"/>
    </w:pPr>
    <w:rPr>
      <w:rFonts w:ascii="Times New Roman" w:eastAsia="Times New Roman" w:hAnsi="Times New Roman" w:cs="Times New Roman"/>
      <w:b/>
      <w:bCs/>
      <w:sz w:val="28"/>
      <w:szCs w:val="28"/>
      <w:lang w:val="en-US" w:eastAsia="en-US"/>
    </w:rPr>
  </w:style>
  <w:style w:type="paragraph" w:customStyle="1" w:styleId="TableParagraph">
    <w:name w:val="Table Paragraph"/>
    <w:basedOn w:val="a"/>
    <w:uiPriority w:val="1"/>
    <w:qFormat/>
    <w:rsid w:val="00647422"/>
    <w:pPr>
      <w:widowControl w:val="0"/>
      <w:spacing w:after="0" w:line="240" w:lineRule="auto"/>
    </w:pPr>
    <w:rPr>
      <w:rFonts w:ascii="Calibri" w:eastAsia="Calibri" w:hAnsi="Calibri" w:cs="Times New Roman"/>
      <w:lang w:val="en-US" w:eastAsia="en-US"/>
    </w:rPr>
  </w:style>
  <w:style w:type="paragraph" w:customStyle="1" w:styleId="FR1">
    <w:name w:val="FR1"/>
    <w:rsid w:val="00647422"/>
    <w:pPr>
      <w:widowControl w:val="0"/>
      <w:snapToGrid w:val="0"/>
      <w:spacing w:after="0" w:line="240" w:lineRule="auto"/>
      <w:ind w:left="1400"/>
    </w:pPr>
    <w:rPr>
      <w:rFonts w:ascii="Arial" w:eastAsia="Times New Roman" w:hAnsi="Arial" w:cs="Times New Roman"/>
      <w:szCs w:val="20"/>
      <w:lang w:val="en-US"/>
    </w:rPr>
  </w:style>
  <w:style w:type="paragraph" w:customStyle="1" w:styleId="Style25">
    <w:name w:val="Style25"/>
    <w:basedOn w:val="a"/>
    <w:uiPriority w:val="99"/>
    <w:rsid w:val="00647422"/>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rPr>
  </w:style>
  <w:style w:type="paragraph" w:customStyle="1" w:styleId="Style11">
    <w:name w:val="Style11"/>
    <w:basedOn w:val="a"/>
    <w:uiPriority w:val="99"/>
    <w:rsid w:val="00647422"/>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character" w:customStyle="1" w:styleId="FontStyle40">
    <w:name w:val="Font Style40"/>
    <w:uiPriority w:val="99"/>
    <w:rsid w:val="00647422"/>
    <w:rPr>
      <w:rFonts w:ascii="Times New Roman" w:hAnsi="Times New Roman" w:cs="Times New Roman" w:hint="default"/>
      <w:b/>
      <w:bCs/>
      <w:sz w:val="22"/>
      <w:szCs w:val="22"/>
    </w:rPr>
  </w:style>
  <w:style w:type="paragraph" w:customStyle="1" w:styleId="Style27">
    <w:name w:val="Style27"/>
    <w:basedOn w:val="a"/>
    <w:uiPriority w:val="99"/>
    <w:rsid w:val="00647422"/>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21">
    <w:name w:val="Style21"/>
    <w:basedOn w:val="a"/>
    <w:uiPriority w:val="99"/>
    <w:rsid w:val="00647422"/>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23">
    <w:name w:val="Style23"/>
    <w:basedOn w:val="a"/>
    <w:uiPriority w:val="99"/>
    <w:rsid w:val="006474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220">
    <w:name w:val="Заголовок №2 (2)_"/>
    <w:basedOn w:val="a0"/>
    <w:link w:val="221"/>
    <w:rsid w:val="00647422"/>
    <w:rPr>
      <w:rFonts w:ascii="Times New Roman" w:eastAsia="Times New Roman" w:hAnsi="Times New Roman" w:cs="Times New Roman"/>
      <w:b/>
      <w:bCs/>
      <w:spacing w:val="3"/>
      <w:sz w:val="25"/>
      <w:szCs w:val="25"/>
      <w:shd w:val="clear" w:color="auto" w:fill="FFFFFF"/>
    </w:rPr>
  </w:style>
  <w:style w:type="paragraph" w:customStyle="1" w:styleId="221">
    <w:name w:val="Заголовок №2 (2)"/>
    <w:basedOn w:val="a"/>
    <w:link w:val="220"/>
    <w:rsid w:val="00647422"/>
    <w:pPr>
      <w:widowControl w:val="0"/>
      <w:shd w:val="clear" w:color="auto" w:fill="FFFFFF"/>
      <w:spacing w:after="420" w:line="0" w:lineRule="atLeast"/>
      <w:jc w:val="both"/>
      <w:outlineLvl w:val="1"/>
    </w:pPr>
    <w:rPr>
      <w:rFonts w:ascii="Times New Roman" w:eastAsia="Times New Roman" w:hAnsi="Times New Roman" w:cs="Times New Roman"/>
      <w:b/>
      <w:bCs/>
      <w:spacing w:val="3"/>
      <w:sz w:val="25"/>
      <w:szCs w:val="25"/>
    </w:rPr>
  </w:style>
  <w:style w:type="character" w:customStyle="1" w:styleId="81">
    <w:name w:val="Основной текст (8)_"/>
    <w:basedOn w:val="a0"/>
    <w:link w:val="82"/>
    <w:rsid w:val="00AA1D2D"/>
    <w:rPr>
      <w:rFonts w:ascii="Times New Roman" w:eastAsia="Times New Roman" w:hAnsi="Times New Roman" w:cs="Times New Roman"/>
      <w:spacing w:val="3"/>
      <w:sz w:val="25"/>
      <w:szCs w:val="25"/>
      <w:shd w:val="clear" w:color="auto" w:fill="FFFFFF"/>
    </w:rPr>
  </w:style>
  <w:style w:type="character" w:customStyle="1" w:styleId="8Arial12pt0pt">
    <w:name w:val="Основной текст (8) + Arial;12 pt;Интервал 0 pt"/>
    <w:basedOn w:val="81"/>
    <w:rsid w:val="00AA1D2D"/>
    <w:rPr>
      <w:rFonts w:ascii="Arial" w:eastAsia="Arial" w:hAnsi="Arial" w:cs="Arial"/>
      <w:color w:val="000000"/>
      <w:spacing w:val="8"/>
      <w:w w:val="100"/>
      <w:position w:val="0"/>
      <w:sz w:val="24"/>
      <w:szCs w:val="24"/>
      <w:shd w:val="clear" w:color="auto" w:fill="FFFFFF"/>
      <w:lang w:val="ru-RU"/>
    </w:rPr>
  </w:style>
  <w:style w:type="paragraph" w:customStyle="1" w:styleId="82">
    <w:name w:val="Основной текст (8)"/>
    <w:basedOn w:val="a"/>
    <w:link w:val="81"/>
    <w:rsid w:val="00AA1D2D"/>
    <w:pPr>
      <w:widowControl w:val="0"/>
      <w:shd w:val="clear" w:color="auto" w:fill="FFFFFF"/>
      <w:spacing w:after="0" w:line="379" w:lineRule="exact"/>
      <w:ind w:hanging="340"/>
      <w:jc w:val="both"/>
    </w:pPr>
    <w:rPr>
      <w:rFonts w:ascii="Times New Roman" w:eastAsia="Times New Roman" w:hAnsi="Times New Roman" w:cs="Times New Roman"/>
      <w:spacing w:val="3"/>
      <w:sz w:val="25"/>
      <w:szCs w:val="25"/>
    </w:rPr>
  </w:style>
  <w:style w:type="character" w:customStyle="1" w:styleId="27">
    <w:name w:val="Подпись к таблице (2)"/>
    <w:basedOn w:val="a0"/>
    <w:rsid w:val="00AA1D2D"/>
    <w:rPr>
      <w:rFonts w:ascii="Arial" w:eastAsia="Arial" w:hAnsi="Arial" w:cs="Arial"/>
      <w:b w:val="0"/>
      <w:bCs w:val="0"/>
      <w:i w:val="0"/>
      <w:iCs w:val="0"/>
      <w:smallCaps w:val="0"/>
      <w:strike w:val="0"/>
      <w:color w:val="000000"/>
      <w:spacing w:val="8"/>
      <w:w w:val="100"/>
      <w:position w:val="0"/>
      <w:sz w:val="24"/>
      <w:szCs w:val="24"/>
      <w:u w:val="single"/>
      <w:lang w:val="ru-RU"/>
    </w:rPr>
  </w:style>
  <w:style w:type="character" w:customStyle="1" w:styleId="83">
    <w:name w:val="Основной текст (8) + Полужирный"/>
    <w:basedOn w:val="81"/>
    <w:rsid w:val="00AA1D2D"/>
    <w:rPr>
      <w:rFonts w:ascii="Times New Roman" w:eastAsia="Times New Roman" w:hAnsi="Times New Roman" w:cs="Times New Roman"/>
      <w:b/>
      <w:bCs/>
      <w:i w:val="0"/>
      <w:iCs w:val="0"/>
      <w:smallCaps w:val="0"/>
      <w:strike w:val="0"/>
      <w:color w:val="000000"/>
      <w:spacing w:val="3"/>
      <w:w w:val="100"/>
      <w:position w:val="0"/>
      <w:sz w:val="25"/>
      <w:szCs w:val="25"/>
      <w:u w:val="none"/>
      <w:shd w:val="clear" w:color="auto" w:fill="FFFFFF"/>
      <w:lang w:val="ru-RU"/>
    </w:rPr>
  </w:style>
  <w:style w:type="character" w:customStyle="1" w:styleId="811pt0pt">
    <w:name w:val="Основной текст (8) + 11 pt;Интервал 0 pt"/>
    <w:basedOn w:val="81"/>
    <w:rsid w:val="00AA1D2D"/>
    <w:rPr>
      <w:rFonts w:ascii="Times New Roman" w:eastAsia="Times New Roman" w:hAnsi="Times New Roman" w:cs="Times New Roman"/>
      <w:b w:val="0"/>
      <w:bCs w:val="0"/>
      <w:i w:val="0"/>
      <w:iCs w:val="0"/>
      <w:smallCaps w:val="0"/>
      <w:strike w:val="0"/>
      <w:color w:val="000000"/>
      <w:spacing w:val="4"/>
      <w:w w:val="100"/>
      <w:position w:val="0"/>
      <w:sz w:val="22"/>
      <w:szCs w:val="22"/>
      <w:u w:val="none"/>
      <w:shd w:val="clear" w:color="auto" w:fill="FFFFFF"/>
      <w:lang w:val="ru-RU"/>
    </w:rPr>
  </w:style>
  <w:style w:type="paragraph" w:styleId="29">
    <w:name w:val="List 2"/>
    <w:basedOn w:val="a"/>
    <w:link w:val="2a"/>
    <w:unhideWhenUsed/>
    <w:rsid w:val="00D21565"/>
    <w:pPr>
      <w:ind w:left="566" w:hanging="283"/>
      <w:contextualSpacing/>
    </w:pPr>
  </w:style>
  <w:style w:type="paragraph" w:customStyle="1" w:styleId="ConsPlusNormal">
    <w:name w:val="ConsPlusNormal"/>
    <w:rsid w:val="00D21565"/>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f0">
    <w:name w:val="Body Text Indent"/>
    <w:aliases w:val="текст,Основной текст 1,Основной текст 1 Знак Знак Знак,Основной текст 1 Знак"/>
    <w:basedOn w:val="a"/>
    <w:link w:val="aff1"/>
    <w:unhideWhenUsed/>
    <w:rsid w:val="00D21565"/>
    <w:pPr>
      <w:spacing w:after="120"/>
      <w:ind w:left="283"/>
    </w:pPr>
  </w:style>
  <w:style w:type="character" w:customStyle="1" w:styleId="aff1">
    <w:name w:val="Основной текст с отступом Знак"/>
    <w:aliases w:val="текст Знак,Основной текст 1 Знак1,Основной текст 1 Знак Знак Знак Знак,Основной текст 1 Знак Знак"/>
    <w:basedOn w:val="a0"/>
    <w:link w:val="aff0"/>
    <w:rsid w:val="00D21565"/>
  </w:style>
  <w:style w:type="character" w:customStyle="1" w:styleId="14pt">
    <w:name w:val="Стиль 14 pt"/>
    <w:rsid w:val="004B6979"/>
    <w:rPr>
      <w:rFonts w:ascii="Times New Roman" w:hAnsi="Times New Roman" w:cs="Times New Roman" w:hint="default"/>
      <w:sz w:val="28"/>
    </w:rPr>
  </w:style>
  <w:style w:type="paragraph" w:customStyle="1" w:styleId="33">
    <w:name w:val="Абзац списка3"/>
    <w:basedOn w:val="a"/>
    <w:qFormat/>
    <w:rsid w:val="009C7D88"/>
    <w:pPr>
      <w:ind w:left="720"/>
      <w:contextualSpacing/>
    </w:pPr>
    <w:rPr>
      <w:rFonts w:ascii="Calibri" w:eastAsia="Calibri" w:hAnsi="Calibri" w:cs="Times New Roman"/>
    </w:rPr>
  </w:style>
  <w:style w:type="paragraph" w:customStyle="1" w:styleId="xl66">
    <w:name w:val="xl66"/>
    <w:basedOn w:val="a"/>
    <w:rsid w:val="00B95051"/>
    <w:pPr>
      <w:shd w:val="clear" w:color="800000" w:fill="C0C0C0"/>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67">
    <w:name w:val="xl67"/>
    <w:basedOn w:val="a"/>
    <w:rsid w:val="00B95051"/>
    <w:pPr>
      <w:spacing w:before="100" w:beforeAutospacing="1" w:after="100" w:afterAutospacing="1" w:line="240" w:lineRule="auto"/>
    </w:pPr>
    <w:rPr>
      <w:rFonts w:ascii="Tahoma" w:eastAsia="Times New Roman" w:hAnsi="Tahoma" w:cs="Tahoma"/>
      <w:sz w:val="24"/>
      <w:szCs w:val="24"/>
    </w:rPr>
  </w:style>
  <w:style w:type="paragraph" w:customStyle="1" w:styleId="xl146">
    <w:name w:val="xl146"/>
    <w:basedOn w:val="a"/>
    <w:rsid w:val="00B95051"/>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i/>
      <w:iCs/>
      <w:sz w:val="24"/>
      <w:szCs w:val="24"/>
    </w:rPr>
  </w:style>
  <w:style w:type="paragraph" w:customStyle="1" w:styleId="xl147">
    <w:name w:val="xl147"/>
    <w:basedOn w:val="a"/>
    <w:rsid w:val="00B95051"/>
    <w:pPr>
      <w:pBdr>
        <w:top w:val="single" w:sz="4" w:space="0" w:color="auto"/>
        <w:left w:val="single" w:sz="4" w:space="0" w:color="auto"/>
        <w:bottom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rPr>
  </w:style>
  <w:style w:type="paragraph" w:customStyle="1" w:styleId="xl148">
    <w:name w:val="xl148"/>
    <w:basedOn w:val="a"/>
    <w:rsid w:val="00B95051"/>
    <w:pPr>
      <w:pBdr>
        <w:top w:val="single" w:sz="4" w:space="0" w:color="auto"/>
        <w:left w:val="single" w:sz="4" w:space="0" w:color="auto"/>
      </w:pBdr>
      <w:shd w:val="clear" w:color="800000" w:fill="C0C0C0"/>
      <w:spacing w:before="100" w:beforeAutospacing="1" w:after="100" w:afterAutospacing="1" w:line="240" w:lineRule="auto"/>
      <w:textAlignment w:val="center"/>
    </w:pPr>
    <w:rPr>
      <w:rFonts w:ascii="Tahoma" w:eastAsia="Times New Roman" w:hAnsi="Tahoma" w:cs="Tahoma"/>
      <w:b/>
      <w:bCs/>
      <w:sz w:val="18"/>
      <w:szCs w:val="18"/>
    </w:rPr>
  </w:style>
  <w:style w:type="paragraph" w:customStyle="1" w:styleId="xl149">
    <w:name w:val="xl149"/>
    <w:basedOn w:val="a"/>
    <w:rsid w:val="00B95051"/>
    <w:pPr>
      <w:pBdr>
        <w:top w:val="single" w:sz="4" w:space="0" w:color="auto"/>
        <w:left w:val="single" w:sz="4" w:space="0" w:color="auto"/>
        <w:bottom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50">
    <w:name w:val="xl150"/>
    <w:basedOn w:val="a"/>
    <w:rsid w:val="00B95051"/>
    <w:pPr>
      <w:pBdr>
        <w:top w:val="single" w:sz="4" w:space="0" w:color="auto"/>
        <w:left w:val="single" w:sz="4" w:space="0" w:color="auto"/>
      </w:pBdr>
      <w:shd w:val="clear" w:color="800000" w:fill="FFFFFF"/>
      <w:spacing w:before="100" w:beforeAutospacing="1" w:after="100" w:afterAutospacing="1" w:line="240" w:lineRule="auto"/>
      <w:textAlignment w:val="center"/>
    </w:pPr>
    <w:rPr>
      <w:rFonts w:ascii="Tahoma" w:eastAsia="Times New Roman" w:hAnsi="Tahoma" w:cs="Tahoma"/>
      <w:sz w:val="24"/>
      <w:szCs w:val="24"/>
    </w:rPr>
  </w:style>
  <w:style w:type="paragraph" w:customStyle="1" w:styleId="Style16">
    <w:name w:val="Style16"/>
    <w:basedOn w:val="a"/>
    <w:uiPriority w:val="99"/>
    <w:rsid w:val="001D20E0"/>
    <w:pPr>
      <w:widowControl w:val="0"/>
      <w:autoSpaceDE w:val="0"/>
      <w:autoSpaceDN w:val="0"/>
      <w:adjustRightInd w:val="0"/>
      <w:spacing w:after="0" w:line="275" w:lineRule="exact"/>
      <w:ind w:firstLine="845"/>
      <w:jc w:val="both"/>
    </w:pPr>
    <w:rPr>
      <w:rFonts w:ascii="Times New Roman" w:hAnsi="Times New Roman" w:cs="Times New Roman"/>
      <w:sz w:val="24"/>
      <w:szCs w:val="24"/>
    </w:rPr>
  </w:style>
  <w:style w:type="paragraph" w:customStyle="1" w:styleId="Style26">
    <w:name w:val="Style26"/>
    <w:basedOn w:val="a"/>
    <w:uiPriority w:val="99"/>
    <w:rsid w:val="001D20E0"/>
    <w:pPr>
      <w:widowControl w:val="0"/>
      <w:autoSpaceDE w:val="0"/>
      <w:autoSpaceDN w:val="0"/>
      <w:adjustRightInd w:val="0"/>
      <w:spacing w:after="0" w:line="274" w:lineRule="exact"/>
      <w:ind w:firstLine="245"/>
    </w:pPr>
    <w:rPr>
      <w:rFonts w:ascii="Times New Roman" w:hAnsi="Times New Roman" w:cs="Times New Roman"/>
      <w:sz w:val="24"/>
      <w:szCs w:val="24"/>
    </w:rPr>
  </w:style>
  <w:style w:type="paragraph" w:customStyle="1" w:styleId="Style36">
    <w:name w:val="Style36"/>
    <w:basedOn w:val="a"/>
    <w:uiPriority w:val="99"/>
    <w:rsid w:val="001D20E0"/>
    <w:pPr>
      <w:widowControl w:val="0"/>
      <w:autoSpaceDE w:val="0"/>
      <w:autoSpaceDN w:val="0"/>
      <w:adjustRightInd w:val="0"/>
      <w:spacing w:after="0" w:line="283" w:lineRule="exact"/>
      <w:jc w:val="center"/>
    </w:pPr>
    <w:rPr>
      <w:rFonts w:ascii="Times New Roman" w:hAnsi="Times New Roman" w:cs="Times New Roman"/>
      <w:sz w:val="24"/>
      <w:szCs w:val="24"/>
    </w:rPr>
  </w:style>
  <w:style w:type="paragraph" w:customStyle="1" w:styleId="Style38">
    <w:name w:val="Style38"/>
    <w:basedOn w:val="a"/>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0">
    <w:name w:val="Style50"/>
    <w:basedOn w:val="a"/>
    <w:uiPriority w:val="99"/>
    <w:rsid w:val="001D20E0"/>
    <w:pPr>
      <w:widowControl w:val="0"/>
      <w:autoSpaceDE w:val="0"/>
      <w:autoSpaceDN w:val="0"/>
      <w:adjustRightInd w:val="0"/>
      <w:spacing w:after="0" w:line="274" w:lineRule="exact"/>
      <w:jc w:val="both"/>
    </w:pPr>
    <w:rPr>
      <w:rFonts w:ascii="Times New Roman" w:hAnsi="Times New Roman" w:cs="Times New Roman"/>
      <w:sz w:val="24"/>
      <w:szCs w:val="24"/>
    </w:rPr>
  </w:style>
  <w:style w:type="character" w:customStyle="1" w:styleId="FontStyle170">
    <w:name w:val="Font Style170"/>
    <w:basedOn w:val="a0"/>
    <w:uiPriority w:val="99"/>
    <w:rsid w:val="001D20E0"/>
    <w:rPr>
      <w:rFonts w:ascii="Times New Roman" w:hAnsi="Times New Roman" w:cs="Times New Roman"/>
      <w:sz w:val="22"/>
      <w:szCs w:val="22"/>
    </w:rPr>
  </w:style>
  <w:style w:type="character" w:customStyle="1" w:styleId="FontStyle171">
    <w:name w:val="Font Style171"/>
    <w:basedOn w:val="a0"/>
    <w:uiPriority w:val="99"/>
    <w:rsid w:val="001D20E0"/>
    <w:rPr>
      <w:rFonts w:ascii="Times New Roman" w:hAnsi="Times New Roman" w:cs="Times New Roman"/>
      <w:b/>
      <w:bCs/>
      <w:sz w:val="22"/>
      <w:szCs w:val="22"/>
    </w:rPr>
  </w:style>
  <w:style w:type="character" w:customStyle="1" w:styleId="30">
    <w:name w:val="Заголовок 3 Знак"/>
    <w:basedOn w:val="a0"/>
    <w:link w:val="3"/>
    <w:uiPriority w:val="99"/>
    <w:rsid w:val="001D20E0"/>
    <w:rPr>
      <w:rFonts w:ascii="Cambria" w:eastAsia="Times New Roman" w:hAnsi="Cambria" w:cs="Times New Roman"/>
      <w:b/>
      <w:bCs/>
      <w:color w:val="4F81BD"/>
      <w:sz w:val="24"/>
      <w:szCs w:val="24"/>
      <w:lang w:eastAsia="ar-SA"/>
    </w:rPr>
  </w:style>
  <w:style w:type="paragraph" w:customStyle="1" w:styleId="Style1">
    <w:name w:val="Style1"/>
    <w:basedOn w:val="a"/>
    <w:uiPriority w:val="99"/>
    <w:rsid w:val="001D20E0"/>
    <w:pPr>
      <w:widowControl w:val="0"/>
      <w:autoSpaceDE w:val="0"/>
      <w:autoSpaceDN w:val="0"/>
      <w:adjustRightInd w:val="0"/>
      <w:spacing w:after="0" w:line="312" w:lineRule="exact"/>
      <w:jc w:val="center"/>
    </w:pPr>
    <w:rPr>
      <w:rFonts w:ascii="Times New Roman" w:hAnsi="Times New Roman" w:cs="Times New Roman"/>
      <w:sz w:val="24"/>
      <w:szCs w:val="24"/>
    </w:rPr>
  </w:style>
  <w:style w:type="paragraph" w:customStyle="1" w:styleId="Style2">
    <w:name w:val="Style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1D20E0"/>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4">
    <w:name w:val="Style4"/>
    <w:basedOn w:val="a"/>
    <w:uiPriority w:val="99"/>
    <w:rsid w:val="001D20E0"/>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5">
    <w:name w:val="Style5"/>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6">
    <w:name w:val="Style6"/>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1D20E0"/>
    <w:pPr>
      <w:widowControl w:val="0"/>
      <w:autoSpaceDE w:val="0"/>
      <w:autoSpaceDN w:val="0"/>
      <w:adjustRightInd w:val="0"/>
      <w:spacing w:after="0" w:line="461" w:lineRule="exact"/>
      <w:ind w:hanging="518"/>
    </w:pPr>
    <w:rPr>
      <w:rFonts w:ascii="Times New Roman" w:hAnsi="Times New Roman" w:cs="Times New Roman"/>
      <w:sz w:val="24"/>
      <w:szCs w:val="24"/>
    </w:rPr>
  </w:style>
  <w:style w:type="paragraph" w:customStyle="1" w:styleId="Style10">
    <w:name w:val="Style10"/>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
    <w:name w:val="Style13"/>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9">
    <w:name w:val="Style1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1D20E0"/>
    <w:pPr>
      <w:widowControl w:val="0"/>
      <w:autoSpaceDE w:val="0"/>
      <w:autoSpaceDN w:val="0"/>
      <w:adjustRightInd w:val="0"/>
      <w:spacing w:after="0" w:line="274" w:lineRule="exact"/>
      <w:ind w:firstLine="1277"/>
    </w:pPr>
    <w:rPr>
      <w:rFonts w:ascii="Times New Roman" w:hAnsi="Times New Roman" w:cs="Times New Roman"/>
      <w:sz w:val="24"/>
      <w:szCs w:val="24"/>
    </w:rPr>
  </w:style>
  <w:style w:type="paragraph" w:customStyle="1" w:styleId="Style22">
    <w:name w:val="Style22"/>
    <w:basedOn w:val="a"/>
    <w:uiPriority w:val="99"/>
    <w:rsid w:val="001D20E0"/>
    <w:pPr>
      <w:widowControl w:val="0"/>
      <w:autoSpaceDE w:val="0"/>
      <w:autoSpaceDN w:val="0"/>
      <w:adjustRightInd w:val="0"/>
      <w:spacing w:after="0" w:line="276" w:lineRule="exact"/>
      <w:ind w:hanging="754"/>
    </w:pPr>
    <w:rPr>
      <w:rFonts w:ascii="Times New Roman" w:hAnsi="Times New Roman" w:cs="Times New Roman"/>
      <w:sz w:val="24"/>
      <w:szCs w:val="24"/>
    </w:rPr>
  </w:style>
  <w:style w:type="paragraph" w:customStyle="1" w:styleId="Style24">
    <w:name w:val="Style24"/>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28">
    <w:name w:val="Style28"/>
    <w:basedOn w:val="a"/>
    <w:uiPriority w:val="99"/>
    <w:rsid w:val="001D20E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30">
    <w:name w:val="Style30"/>
    <w:basedOn w:val="a"/>
    <w:uiPriority w:val="99"/>
    <w:rsid w:val="001D20E0"/>
    <w:pPr>
      <w:widowControl w:val="0"/>
      <w:autoSpaceDE w:val="0"/>
      <w:autoSpaceDN w:val="0"/>
      <w:adjustRightInd w:val="0"/>
      <w:spacing w:after="0" w:line="274" w:lineRule="exact"/>
      <w:ind w:firstLine="859"/>
      <w:jc w:val="both"/>
    </w:pPr>
    <w:rPr>
      <w:rFonts w:ascii="Times New Roman" w:hAnsi="Times New Roman" w:cs="Times New Roman"/>
      <w:sz w:val="24"/>
      <w:szCs w:val="24"/>
    </w:rPr>
  </w:style>
  <w:style w:type="paragraph" w:customStyle="1" w:styleId="Style31">
    <w:name w:val="Style31"/>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2">
    <w:name w:val="Style32"/>
    <w:basedOn w:val="a"/>
    <w:rsid w:val="001D20E0"/>
    <w:pPr>
      <w:widowControl w:val="0"/>
      <w:autoSpaceDE w:val="0"/>
      <w:autoSpaceDN w:val="0"/>
      <w:adjustRightInd w:val="0"/>
      <w:spacing w:after="0" w:line="281" w:lineRule="exact"/>
      <w:ind w:firstLine="403"/>
    </w:pPr>
    <w:rPr>
      <w:rFonts w:ascii="Times New Roman" w:hAnsi="Times New Roman" w:cs="Times New Roman"/>
      <w:sz w:val="24"/>
      <w:szCs w:val="24"/>
    </w:rPr>
  </w:style>
  <w:style w:type="paragraph" w:customStyle="1" w:styleId="Style33">
    <w:name w:val="Style33"/>
    <w:basedOn w:val="a"/>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4">
    <w:name w:val="Style34"/>
    <w:basedOn w:val="a"/>
    <w:rsid w:val="001D20E0"/>
    <w:pPr>
      <w:widowControl w:val="0"/>
      <w:autoSpaceDE w:val="0"/>
      <w:autoSpaceDN w:val="0"/>
      <w:adjustRightInd w:val="0"/>
      <w:spacing w:after="0" w:line="185" w:lineRule="exact"/>
    </w:pPr>
    <w:rPr>
      <w:rFonts w:ascii="Times New Roman" w:hAnsi="Times New Roman" w:cs="Times New Roman"/>
      <w:sz w:val="24"/>
      <w:szCs w:val="24"/>
    </w:rPr>
  </w:style>
  <w:style w:type="paragraph" w:customStyle="1" w:styleId="Style35">
    <w:name w:val="Style35"/>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7">
    <w:name w:val="Style37"/>
    <w:basedOn w:val="a"/>
    <w:uiPriority w:val="99"/>
    <w:rsid w:val="001D20E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39">
    <w:name w:val="Style3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0">
    <w:name w:val="Style40"/>
    <w:basedOn w:val="a"/>
    <w:uiPriority w:val="99"/>
    <w:rsid w:val="001D20E0"/>
    <w:pPr>
      <w:widowControl w:val="0"/>
      <w:autoSpaceDE w:val="0"/>
      <w:autoSpaceDN w:val="0"/>
      <w:adjustRightInd w:val="0"/>
      <w:spacing w:after="0" w:line="250" w:lineRule="exact"/>
      <w:jc w:val="center"/>
    </w:pPr>
    <w:rPr>
      <w:rFonts w:ascii="Times New Roman" w:hAnsi="Times New Roman" w:cs="Times New Roman"/>
      <w:sz w:val="24"/>
      <w:szCs w:val="24"/>
    </w:rPr>
  </w:style>
  <w:style w:type="paragraph" w:customStyle="1" w:styleId="Style41">
    <w:name w:val="Style41"/>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2">
    <w:name w:val="Style4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3">
    <w:name w:val="Style43"/>
    <w:basedOn w:val="a"/>
    <w:uiPriority w:val="99"/>
    <w:rsid w:val="001D20E0"/>
    <w:pPr>
      <w:widowControl w:val="0"/>
      <w:autoSpaceDE w:val="0"/>
      <w:autoSpaceDN w:val="0"/>
      <w:adjustRightInd w:val="0"/>
      <w:spacing w:after="0" w:line="274" w:lineRule="exact"/>
      <w:ind w:firstLine="854"/>
      <w:jc w:val="both"/>
    </w:pPr>
    <w:rPr>
      <w:rFonts w:ascii="Times New Roman" w:hAnsi="Times New Roman" w:cs="Times New Roman"/>
      <w:sz w:val="24"/>
      <w:szCs w:val="24"/>
    </w:rPr>
  </w:style>
  <w:style w:type="paragraph" w:customStyle="1" w:styleId="Style44">
    <w:name w:val="Style44"/>
    <w:basedOn w:val="a"/>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5">
    <w:name w:val="Style45"/>
    <w:basedOn w:val="a"/>
    <w:uiPriority w:val="99"/>
    <w:rsid w:val="001D20E0"/>
    <w:pPr>
      <w:widowControl w:val="0"/>
      <w:autoSpaceDE w:val="0"/>
      <w:autoSpaceDN w:val="0"/>
      <w:adjustRightInd w:val="0"/>
      <w:spacing w:after="0" w:line="276" w:lineRule="exact"/>
      <w:ind w:firstLine="859"/>
    </w:pPr>
    <w:rPr>
      <w:rFonts w:ascii="Times New Roman" w:hAnsi="Times New Roman" w:cs="Times New Roman"/>
      <w:sz w:val="24"/>
      <w:szCs w:val="24"/>
    </w:rPr>
  </w:style>
  <w:style w:type="paragraph" w:customStyle="1" w:styleId="Style46">
    <w:name w:val="Style46"/>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47">
    <w:name w:val="Style47"/>
    <w:basedOn w:val="a"/>
    <w:uiPriority w:val="99"/>
    <w:rsid w:val="001D20E0"/>
    <w:pPr>
      <w:widowControl w:val="0"/>
      <w:autoSpaceDE w:val="0"/>
      <w:autoSpaceDN w:val="0"/>
      <w:adjustRightInd w:val="0"/>
      <w:spacing w:after="0" w:line="274" w:lineRule="exact"/>
      <w:ind w:firstLine="1224"/>
    </w:pPr>
    <w:rPr>
      <w:rFonts w:ascii="Times New Roman" w:hAnsi="Times New Roman" w:cs="Times New Roman"/>
      <w:sz w:val="24"/>
      <w:szCs w:val="24"/>
    </w:rPr>
  </w:style>
  <w:style w:type="paragraph" w:customStyle="1" w:styleId="Style48">
    <w:name w:val="Style48"/>
    <w:basedOn w:val="a"/>
    <w:uiPriority w:val="99"/>
    <w:rsid w:val="001D20E0"/>
    <w:pPr>
      <w:widowControl w:val="0"/>
      <w:autoSpaceDE w:val="0"/>
      <w:autoSpaceDN w:val="0"/>
      <w:adjustRightInd w:val="0"/>
      <w:spacing w:after="0" w:line="826" w:lineRule="exact"/>
      <w:jc w:val="both"/>
    </w:pPr>
    <w:rPr>
      <w:rFonts w:ascii="Times New Roman" w:hAnsi="Times New Roman" w:cs="Times New Roman"/>
      <w:sz w:val="24"/>
      <w:szCs w:val="24"/>
    </w:rPr>
  </w:style>
  <w:style w:type="paragraph" w:customStyle="1" w:styleId="Style49">
    <w:name w:val="Style4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1">
    <w:name w:val="Style51"/>
    <w:basedOn w:val="a"/>
    <w:uiPriority w:val="99"/>
    <w:rsid w:val="001D20E0"/>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52">
    <w:name w:val="Style5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3">
    <w:name w:val="Style53"/>
    <w:basedOn w:val="a"/>
    <w:uiPriority w:val="99"/>
    <w:rsid w:val="001D20E0"/>
    <w:pPr>
      <w:widowControl w:val="0"/>
      <w:autoSpaceDE w:val="0"/>
      <w:autoSpaceDN w:val="0"/>
      <w:adjustRightInd w:val="0"/>
      <w:spacing w:after="0" w:line="230" w:lineRule="exact"/>
      <w:ind w:firstLine="197"/>
    </w:pPr>
    <w:rPr>
      <w:rFonts w:ascii="Times New Roman" w:hAnsi="Times New Roman" w:cs="Times New Roman"/>
      <w:sz w:val="24"/>
      <w:szCs w:val="24"/>
    </w:rPr>
  </w:style>
  <w:style w:type="paragraph" w:customStyle="1" w:styleId="Style54">
    <w:name w:val="Style54"/>
    <w:basedOn w:val="a"/>
    <w:rsid w:val="001D20E0"/>
    <w:pPr>
      <w:widowControl w:val="0"/>
      <w:autoSpaceDE w:val="0"/>
      <w:autoSpaceDN w:val="0"/>
      <w:adjustRightInd w:val="0"/>
      <w:spacing w:after="0" w:line="230" w:lineRule="exact"/>
    </w:pPr>
    <w:rPr>
      <w:rFonts w:ascii="Times New Roman" w:hAnsi="Times New Roman" w:cs="Times New Roman"/>
      <w:sz w:val="24"/>
      <w:szCs w:val="24"/>
    </w:rPr>
  </w:style>
  <w:style w:type="paragraph" w:customStyle="1" w:styleId="Style55">
    <w:name w:val="Style55"/>
    <w:basedOn w:val="a"/>
    <w:uiPriority w:val="99"/>
    <w:rsid w:val="001D20E0"/>
    <w:pPr>
      <w:widowControl w:val="0"/>
      <w:autoSpaceDE w:val="0"/>
      <w:autoSpaceDN w:val="0"/>
      <w:adjustRightInd w:val="0"/>
      <w:spacing w:after="0" w:line="230" w:lineRule="exact"/>
      <w:jc w:val="center"/>
    </w:pPr>
    <w:rPr>
      <w:rFonts w:ascii="Times New Roman" w:hAnsi="Times New Roman" w:cs="Times New Roman"/>
      <w:sz w:val="24"/>
      <w:szCs w:val="24"/>
    </w:rPr>
  </w:style>
  <w:style w:type="paragraph" w:customStyle="1" w:styleId="Style56">
    <w:name w:val="Style56"/>
    <w:basedOn w:val="a"/>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7">
    <w:name w:val="Style5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8">
    <w:name w:val="Style58"/>
    <w:basedOn w:val="a"/>
    <w:uiPriority w:val="99"/>
    <w:rsid w:val="001D20E0"/>
    <w:pPr>
      <w:widowControl w:val="0"/>
      <w:autoSpaceDE w:val="0"/>
      <w:autoSpaceDN w:val="0"/>
      <w:adjustRightInd w:val="0"/>
      <w:spacing w:after="0" w:line="278" w:lineRule="exact"/>
      <w:ind w:firstLine="562"/>
    </w:pPr>
    <w:rPr>
      <w:rFonts w:ascii="Times New Roman" w:hAnsi="Times New Roman" w:cs="Times New Roman"/>
      <w:sz w:val="24"/>
      <w:szCs w:val="24"/>
    </w:rPr>
  </w:style>
  <w:style w:type="paragraph" w:customStyle="1" w:styleId="Style59">
    <w:name w:val="Style5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0">
    <w:name w:val="Style60"/>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1">
    <w:name w:val="Style61"/>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2">
    <w:name w:val="Style62"/>
    <w:basedOn w:val="a"/>
    <w:uiPriority w:val="99"/>
    <w:rsid w:val="001D20E0"/>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63">
    <w:name w:val="Style63"/>
    <w:basedOn w:val="a"/>
    <w:uiPriority w:val="99"/>
    <w:rsid w:val="001D20E0"/>
    <w:pPr>
      <w:widowControl w:val="0"/>
      <w:autoSpaceDE w:val="0"/>
      <w:autoSpaceDN w:val="0"/>
      <w:adjustRightInd w:val="0"/>
      <w:spacing w:after="0" w:line="576" w:lineRule="exact"/>
      <w:ind w:firstLine="269"/>
      <w:jc w:val="both"/>
    </w:pPr>
    <w:rPr>
      <w:rFonts w:ascii="Times New Roman" w:hAnsi="Times New Roman" w:cs="Times New Roman"/>
      <w:sz w:val="24"/>
      <w:szCs w:val="24"/>
    </w:rPr>
  </w:style>
  <w:style w:type="paragraph" w:customStyle="1" w:styleId="Style64">
    <w:name w:val="Style6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5">
    <w:name w:val="Style65"/>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6">
    <w:name w:val="Style66"/>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67">
    <w:name w:val="Style67"/>
    <w:basedOn w:val="a"/>
    <w:uiPriority w:val="99"/>
    <w:rsid w:val="001D20E0"/>
    <w:pPr>
      <w:widowControl w:val="0"/>
      <w:autoSpaceDE w:val="0"/>
      <w:autoSpaceDN w:val="0"/>
      <w:adjustRightInd w:val="0"/>
      <w:spacing w:after="0" w:line="274" w:lineRule="exact"/>
      <w:ind w:firstLine="701"/>
    </w:pPr>
    <w:rPr>
      <w:rFonts w:ascii="Times New Roman" w:hAnsi="Times New Roman" w:cs="Times New Roman"/>
      <w:sz w:val="24"/>
      <w:szCs w:val="24"/>
    </w:rPr>
  </w:style>
  <w:style w:type="paragraph" w:customStyle="1" w:styleId="Style68">
    <w:name w:val="Style68"/>
    <w:basedOn w:val="a"/>
    <w:uiPriority w:val="99"/>
    <w:rsid w:val="001D20E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69">
    <w:name w:val="Style6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0">
    <w:name w:val="Style70"/>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1">
    <w:name w:val="Style71"/>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2">
    <w:name w:val="Style72"/>
    <w:basedOn w:val="a"/>
    <w:uiPriority w:val="99"/>
    <w:rsid w:val="001D20E0"/>
    <w:pPr>
      <w:widowControl w:val="0"/>
      <w:autoSpaceDE w:val="0"/>
      <w:autoSpaceDN w:val="0"/>
      <w:adjustRightInd w:val="0"/>
      <w:spacing w:after="0" w:line="274" w:lineRule="exact"/>
      <w:ind w:firstLine="144"/>
      <w:jc w:val="both"/>
    </w:pPr>
    <w:rPr>
      <w:rFonts w:ascii="Times New Roman" w:hAnsi="Times New Roman" w:cs="Times New Roman"/>
      <w:sz w:val="24"/>
      <w:szCs w:val="24"/>
    </w:rPr>
  </w:style>
  <w:style w:type="paragraph" w:customStyle="1" w:styleId="Style73">
    <w:name w:val="Style73"/>
    <w:basedOn w:val="a"/>
    <w:uiPriority w:val="99"/>
    <w:rsid w:val="001D20E0"/>
    <w:pPr>
      <w:widowControl w:val="0"/>
      <w:autoSpaceDE w:val="0"/>
      <w:autoSpaceDN w:val="0"/>
      <w:adjustRightInd w:val="0"/>
      <w:spacing w:after="0" w:line="276" w:lineRule="exact"/>
      <w:ind w:firstLine="1416"/>
      <w:jc w:val="both"/>
    </w:pPr>
    <w:rPr>
      <w:rFonts w:ascii="Times New Roman" w:hAnsi="Times New Roman" w:cs="Times New Roman"/>
      <w:sz w:val="24"/>
      <w:szCs w:val="24"/>
    </w:rPr>
  </w:style>
  <w:style w:type="paragraph" w:customStyle="1" w:styleId="Style74">
    <w:name w:val="Style74"/>
    <w:basedOn w:val="a"/>
    <w:uiPriority w:val="99"/>
    <w:rsid w:val="001D20E0"/>
    <w:pPr>
      <w:widowControl w:val="0"/>
      <w:autoSpaceDE w:val="0"/>
      <w:autoSpaceDN w:val="0"/>
      <w:adjustRightInd w:val="0"/>
      <w:spacing w:after="0" w:line="276" w:lineRule="exact"/>
      <w:ind w:firstLine="845"/>
      <w:jc w:val="both"/>
    </w:pPr>
    <w:rPr>
      <w:rFonts w:ascii="Times New Roman" w:hAnsi="Times New Roman" w:cs="Times New Roman"/>
      <w:sz w:val="24"/>
      <w:szCs w:val="24"/>
    </w:rPr>
  </w:style>
  <w:style w:type="paragraph" w:customStyle="1" w:styleId="Style75">
    <w:name w:val="Style75"/>
    <w:basedOn w:val="a"/>
    <w:uiPriority w:val="99"/>
    <w:rsid w:val="001D20E0"/>
    <w:pPr>
      <w:widowControl w:val="0"/>
      <w:autoSpaceDE w:val="0"/>
      <w:autoSpaceDN w:val="0"/>
      <w:adjustRightInd w:val="0"/>
      <w:spacing w:after="0" w:line="293" w:lineRule="exact"/>
      <w:ind w:hanging="562"/>
    </w:pPr>
    <w:rPr>
      <w:rFonts w:ascii="Times New Roman" w:hAnsi="Times New Roman" w:cs="Times New Roman"/>
      <w:sz w:val="24"/>
      <w:szCs w:val="24"/>
    </w:rPr>
  </w:style>
  <w:style w:type="paragraph" w:customStyle="1" w:styleId="Style76">
    <w:name w:val="Style76"/>
    <w:basedOn w:val="a"/>
    <w:uiPriority w:val="99"/>
    <w:rsid w:val="001D20E0"/>
    <w:pPr>
      <w:widowControl w:val="0"/>
      <w:autoSpaceDE w:val="0"/>
      <w:autoSpaceDN w:val="0"/>
      <w:adjustRightInd w:val="0"/>
      <w:spacing w:after="0" w:line="276" w:lineRule="exact"/>
      <w:ind w:firstLine="878"/>
    </w:pPr>
    <w:rPr>
      <w:rFonts w:ascii="Times New Roman" w:hAnsi="Times New Roman" w:cs="Times New Roman"/>
      <w:sz w:val="24"/>
      <w:szCs w:val="24"/>
    </w:rPr>
  </w:style>
  <w:style w:type="paragraph" w:customStyle="1" w:styleId="Style77">
    <w:name w:val="Style77"/>
    <w:basedOn w:val="a"/>
    <w:uiPriority w:val="99"/>
    <w:rsid w:val="001D20E0"/>
    <w:pPr>
      <w:widowControl w:val="0"/>
      <w:autoSpaceDE w:val="0"/>
      <w:autoSpaceDN w:val="0"/>
      <w:adjustRightInd w:val="0"/>
      <w:spacing w:after="0" w:line="278" w:lineRule="exact"/>
      <w:ind w:firstLine="850"/>
      <w:jc w:val="both"/>
    </w:pPr>
    <w:rPr>
      <w:rFonts w:ascii="Times New Roman" w:hAnsi="Times New Roman" w:cs="Times New Roman"/>
      <w:sz w:val="24"/>
      <w:szCs w:val="24"/>
    </w:rPr>
  </w:style>
  <w:style w:type="paragraph" w:customStyle="1" w:styleId="Style78">
    <w:name w:val="Style78"/>
    <w:basedOn w:val="a"/>
    <w:uiPriority w:val="99"/>
    <w:rsid w:val="001D20E0"/>
    <w:pPr>
      <w:widowControl w:val="0"/>
      <w:autoSpaceDE w:val="0"/>
      <w:autoSpaceDN w:val="0"/>
      <w:adjustRightInd w:val="0"/>
      <w:spacing w:after="0" w:line="274" w:lineRule="exact"/>
    </w:pPr>
    <w:rPr>
      <w:rFonts w:ascii="Times New Roman" w:hAnsi="Times New Roman" w:cs="Times New Roman"/>
      <w:sz w:val="24"/>
      <w:szCs w:val="24"/>
    </w:rPr>
  </w:style>
  <w:style w:type="paragraph" w:customStyle="1" w:styleId="Style79">
    <w:name w:val="Style7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0">
    <w:name w:val="Style80"/>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1">
    <w:name w:val="Style81"/>
    <w:basedOn w:val="a"/>
    <w:uiPriority w:val="99"/>
    <w:rsid w:val="001D20E0"/>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82">
    <w:name w:val="Style82"/>
    <w:basedOn w:val="a"/>
    <w:uiPriority w:val="99"/>
    <w:rsid w:val="001D20E0"/>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83">
    <w:name w:val="Style83"/>
    <w:basedOn w:val="a"/>
    <w:uiPriority w:val="99"/>
    <w:rsid w:val="001D20E0"/>
    <w:pPr>
      <w:widowControl w:val="0"/>
      <w:autoSpaceDE w:val="0"/>
      <w:autoSpaceDN w:val="0"/>
      <w:adjustRightInd w:val="0"/>
      <w:spacing w:after="0" w:line="278" w:lineRule="exact"/>
      <w:ind w:firstLine="854"/>
    </w:pPr>
    <w:rPr>
      <w:rFonts w:ascii="Times New Roman" w:hAnsi="Times New Roman" w:cs="Times New Roman"/>
      <w:sz w:val="24"/>
      <w:szCs w:val="24"/>
    </w:rPr>
  </w:style>
  <w:style w:type="paragraph" w:customStyle="1" w:styleId="Style84">
    <w:name w:val="Style84"/>
    <w:basedOn w:val="a"/>
    <w:uiPriority w:val="99"/>
    <w:rsid w:val="001D20E0"/>
    <w:pPr>
      <w:widowControl w:val="0"/>
      <w:autoSpaceDE w:val="0"/>
      <w:autoSpaceDN w:val="0"/>
      <w:adjustRightInd w:val="0"/>
      <w:spacing w:after="0" w:line="226" w:lineRule="exact"/>
      <w:jc w:val="center"/>
    </w:pPr>
    <w:rPr>
      <w:rFonts w:ascii="Times New Roman" w:hAnsi="Times New Roman" w:cs="Times New Roman"/>
      <w:sz w:val="24"/>
      <w:szCs w:val="24"/>
    </w:rPr>
  </w:style>
  <w:style w:type="paragraph" w:customStyle="1" w:styleId="Style85">
    <w:name w:val="Style85"/>
    <w:basedOn w:val="a"/>
    <w:uiPriority w:val="99"/>
    <w:rsid w:val="001D20E0"/>
    <w:pPr>
      <w:widowControl w:val="0"/>
      <w:autoSpaceDE w:val="0"/>
      <w:autoSpaceDN w:val="0"/>
      <w:adjustRightInd w:val="0"/>
      <w:spacing w:after="0" w:line="226" w:lineRule="exact"/>
      <w:ind w:firstLine="62"/>
    </w:pPr>
    <w:rPr>
      <w:rFonts w:ascii="Times New Roman" w:hAnsi="Times New Roman" w:cs="Times New Roman"/>
      <w:sz w:val="24"/>
      <w:szCs w:val="24"/>
    </w:rPr>
  </w:style>
  <w:style w:type="paragraph" w:customStyle="1" w:styleId="Style86">
    <w:name w:val="Style86"/>
    <w:basedOn w:val="a"/>
    <w:uiPriority w:val="99"/>
    <w:rsid w:val="001D20E0"/>
    <w:pPr>
      <w:widowControl w:val="0"/>
      <w:autoSpaceDE w:val="0"/>
      <w:autoSpaceDN w:val="0"/>
      <w:adjustRightInd w:val="0"/>
      <w:spacing w:after="0" w:line="277" w:lineRule="exact"/>
      <w:ind w:hanging="845"/>
    </w:pPr>
    <w:rPr>
      <w:rFonts w:ascii="Times New Roman" w:hAnsi="Times New Roman" w:cs="Times New Roman"/>
      <w:sz w:val="24"/>
      <w:szCs w:val="24"/>
    </w:rPr>
  </w:style>
  <w:style w:type="paragraph" w:customStyle="1" w:styleId="Style87">
    <w:name w:val="Style8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8">
    <w:name w:val="Style88"/>
    <w:basedOn w:val="a"/>
    <w:uiPriority w:val="99"/>
    <w:rsid w:val="001D20E0"/>
    <w:pPr>
      <w:widowControl w:val="0"/>
      <w:autoSpaceDE w:val="0"/>
      <w:autoSpaceDN w:val="0"/>
      <w:adjustRightInd w:val="0"/>
      <w:spacing w:after="0" w:line="230" w:lineRule="exact"/>
      <w:jc w:val="both"/>
    </w:pPr>
    <w:rPr>
      <w:rFonts w:ascii="Times New Roman" w:hAnsi="Times New Roman" w:cs="Times New Roman"/>
      <w:sz w:val="24"/>
      <w:szCs w:val="24"/>
    </w:rPr>
  </w:style>
  <w:style w:type="paragraph" w:customStyle="1" w:styleId="Style89">
    <w:name w:val="Style89"/>
    <w:basedOn w:val="a"/>
    <w:uiPriority w:val="99"/>
    <w:rsid w:val="001D20E0"/>
    <w:pPr>
      <w:widowControl w:val="0"/>
      <w:autoSpaceDE w:val="0"/>
      <w:autoSpaceDN w:val="0"/>
      <w:adjustRightInd w:val="0"/>
      <w:spacing w:after="0" w:line="283" w:lineRule="exact"/>
      <w:jc w:val="both"/>
    </w:pPr>
    <w:rPr>
      <w:rFonts w:ascii="Times New Roman" w:hAnsi="Times New Roman" w:cs="Times New Roman"/>
      <w:sz w:val="24"/>
      <w:szCs w:val="24"/>
    </w:rPr>
  </w:style>
  <w:style w:type="paragraph" w:customStyle="1" w:styleId="Style90">
    <w:name w:val="Style90"/>
    <w:basedOn w:val="a"/>
    <w:uiPriority w:val="99"/>
    <w:rsid w:val="001D20E0"/>
    <w:pPr>
      <w:widowControl w:val="0"/>
      <w:autoSpaceDE w:val="0"/>
      <w:autoSpaceDN w:val="0"/>
      <w:adjustRightInd w:val="0"/>
      <w:spacing w:after="0" w:line="276" w:lineRule="exact"/>
      <w:ind w:hanging="437"/>
    </w:pPr>
    <w:rPr>
      <w:rFonts w:ascii="Times New Roman" w:hAnsi="Times New Roman" w:cs="Times New Roman"/>
      <w:sz w:val="24"/>
      <w:szCs w:val="24"/>
    </w:rPr>
  </w:style>
  <w:style w:type="paragraph" w:customStyle="1" w:styleId="Style91">
    <w:name w:val="Style91"/>
    <w:basedOn w:val="a"/>
    <w:uiPriority w:val="99"/>
    <w:rsid w:val="001D20E0"/>
    <w:pPr>
      <w:widowControl w:val="0"/>
      <w:autoSpaceDE w:val="0"/>
      <w:autoSpaceDN w:val="0"/>
      <w:adjustRightInd w:val="0"/>
      <w:spacing w:after="0" w:line="278" w:lineRule="exact"/>
      <w:jc w:val="center"/>
    </w:pPr>
    <w:rPr>
      <w:rFonts w:ascii="Times New Roman" w:hAnsi="Times New Roman" w:cs="Times New Roman"/>
      <w:sz w:val="24"/>
      <w:szCs w:val="24"/>
    </w:rPr>
  </w:style>
  <w:style w:type="paragraph" w:customStyle="1" w:styleId="Style92">
    <w:name w:val="Style92"/>
    <w:basedOn w:val="a"/>
    <w:uiPriority w:val="99"/>
    <w:rsid w:val="001D20E0"/>
    <w:pPr>
      <w:widowControl w:val="0"/>
      <w:autoSpaceDE w:val="0"/>
      <w:autoSpaceDN w:val="0"/>
      <w:adjustRightInd w:val="0"/>
      <w:spacing w:after="0" w:line="278" w:lineRule="exact"/>
      <w:ind w:hanging="840"/>
    </w:pPr>
    <w:rPr>
      <w:rFonts w:ascii="Times New Roman" w:hAnsi="Times New Roman" w:cs="Times New Roman"/>
      <w:sz w:val="24"/>
      <w:szCs w:val="24"/>
    </w:rPr>
  </w:style>
  <w:style w:type="paragraph" w:customStyle="1" w:styleId="Style93">
    <w:name w:val="Style93"/>
    <w:basedOn w:val="a"/>
    <w:uiPriority w:val="99"/>
    <w:rsid w:val="001D20E0"/>
    <w:pPr>
      <w:widowControl w:val="0"/>
      <w:autoSpaceDE w:val="0"/>
      <w:autoSpaceDN w:val="0"/>
      <w:adjustRightInd w:val="0"/>
      <w:spacing w:after="0" w:line="229" w:lineRule="exact"/>
      <w:ind w:firstLine="562"/>
    </w:pPr>
    <w:rPr>
      <w:rFonts w:ascii="Times New Roman" w:hAnsi="Times New Roman" w:cs="Times New Roman"/>
      <w:sz w:val="24"/>
      <w:szCs w:val="24"/>
    </w:rPr>
  </w:style>
  <w:style w:type="paragraph" w:customStyle="1" w:styleId="Style94">
    <w:name w:val="Style9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5">
    <w:name w:val="Style95"/>
    <w:basedOn w:val="a"/>
    <w:uiPriority w:val="99"/>
    <w:rsid w:val="001D20E0"/>
    <w:pPr>
      <w:widowControl w:val="0"/>
      <w:autoSpaceDE w:val="0"/>
      <w:autoSpaceDN w:val="0"/>
      <w:adjustRightInd w:val="0"/>
      <w:spacing w:after="0" w:line="226" w:lineRule="exact"/>
    </w:pPr>
    <w:rPr>
      <w:rFonts w:ascii="Times New Roman" w:hAnsi="Times New Roman" w:cs="Times New Roman"/>
      <w:sz w:val="24"/>
      <w:szCs w:val="24"/>
    </w:rPr>
  </w:style>
  <w:style w:type="paragraph" w:customStyle="1" w:styleId="Style96">
    <w:name w:val="Style96"/>
    <w:basedOn w:val="a"/>
    <w:uiPriority w:val="99"/>
    <w:rsid w:val="001D20E0"/>
    <w:pPr>
      <w:widowControl w:val="0"/>
      <w:autoSpaceDE w:val="0"/>
      <w:autoSpaceDN w:val="0"/>
      <w:adjustRightInd w:val="0"/>
      <w:spacing w:after="0" w:line="230" w:lineRule="exact"/>
      <w:ind w:firstLine="446"/>
      <w:jc w:val="both"/>
    </w:pPr>
    <w:rPr>
      <w:rFonts w:ascii="Times New Roman" w:hAnsi="Times New Roman" w:cs="Times New Roman"/>
      <w:sz w:val="24"/>
      <w:szCs w:val="24"/>
    </w:rPr>
  </w:style>
  <w:style w:type="paragraph" w:customStyle="1" w:styleId="Style97">
    <w:name w:val="Style97"/>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98">
    <w:name w:val="Style98"/>
    <w:basedOn w:val="a"/>
    <w:uiPriority w:val="99"/>
    <w:rsid w:val="001D20E0"/>
    <w:pPr>
      <w:widowControl w:val="0"/>
      <w:autoSpaceDE w:val="0"/>
      <w:autoSpaceDN w:val="0"/>
      <w:adjustRightInd w:val="0"/>
      <w:spacing w:after="0" w:line="240" w:lineRule="auto"/>
      <w:jc w:val="center"/>
    </w:pPr>
    <w:rPr>
      <w:rFonts w:ascii="Times New Roman" w:hAnsi="Times New Roman" w:cs="Times New Roman"/>
      <w:sz w:val="24"/>
      <w:szCs w:val="24"/>
    </w:rPr>
  </w:style>
  <w:style w:type="paragraph" w:customStyle="1" w:styleId="Style99">
    <w:name w:val="Style99"/>
    <w:basedOn w:val="a"/>
    <w:uiPriority w:val="99"/>
    <w:rsid w:val="001D20E0"/>
    <w:pPr>
      <w:widowControl w:val="0"/>
      <w:autoSpaceDE w:val="0"/>
      <w:autoSpaceDN w:val="0"/>
      <w:adjustRightInd w:val="0"/>
      <w:spacing w:after="0" w:line="235" w:lineRule="exact"/>
      <w:ind w:hanging="456"/>
    </w:pPr>
    <w:rPr>
      <w:rFonts w:ascii="Times New Roman" w:hAnsi="Times New Roman" w:cs="Times New Roman"/>
      <w:sz w:val="24"/>
      <w:szCs w:val="24"/>
    </w:rPr>
  </w:style>
  <w:style w:type="paragraph" w:customStyle="1" w:styleId="Style100">
    <w:name w:val="Style100"/>
    <w:basedOn w:val="a"/>
    <w:uiPriority w:val="99"/>
    <w:rsid w:val="001D20E0"/>
    <w:pPr>
      <w:widowControl w:val="0"/>
      <w:autoSpaceDE w:val="0"/>
      <w:autoSpaceDN w:val="0"/>
      <w:adjustRightInd w:val="0"/>
      <w:spacing w:after="0" w:line="254" w:lineRule="exact"/>
      <w:ind w:firstLine="3662"/>
    </w:pPr>
    <w:rPr>
      <w:rFonts w:ascii="Times New Roman" w:hAnsi="Times New Roman" w:cs="Times New Roman"/>
      <w:sz w:val="24"/>
      <w:szCs w:val="24"/>
    </w:rPr>
  </w:style>
  <w:style w:type="paragraph" w:customStyle="1" w:styleId="Style101">
    <w:name w:val="Style101"/>
    <w:basedOn w:val="a"/>
    <w:uiPriority w:val="99"/>
    <w:rsid w:val="001D20E0"/>
    <w:pPr>
      <w:widowControl w:val="0"/>
      <w:autoSpaceDE w:val="0"/>
      <w:autoSpaceDN w:val="0"/>
      <w:adjustRightInd w:val="0"/>
      <w:spacing w:after="0" w:line="226" w:lineRule="exact"/>
      <w:jc w:val="center"/>
    </w:pPr>
    <w:rPr>
      <w:rFonts w:ascii="Times New Roman" w:hAnsi="Times New Roman" w:cs="Times New Roman"/>
      <w:sz w:val="24"/>
      <w:szCs w:val="24"/>
    </w:rPr>
  </w:style>
  <w:style w:type="paragraph" w:customStyle="1" w:styleId="Style102">
    <w:name w:val="Style102"/>
    <w:basedOn w:val="a"/>
    <w:uiPriority w:val="99"/>
    <w:rsid w:val="001D20E0"/>
    <w:pPr>
      <w:widowControl w:val="0"/>
      <w:autoSpaceDE w:val="0"/>
      <w:autoSpaceDN w:val="0"/>
      <w:adjustRightInd w:val="0"/>
      <w:spacing w:after="0" w:line="230" w:lineRule="exact"/>
      <w:ind w:firstLine="600"/>
    </w:pPr>
    <w:rPr>
      <w:rFonts w:ascii="Times New Roman" w:hAnsi="Times New Roman" w:cs="Times New Roman"/>
      <w:sz w:val="24"/>
      <w:szCs w:val="24"/>
    </w:rPr>
  </w:style>
  <w:style w:type="paragraph" w:customStyle="1" w:styleId="Style103">
    <w:name w:val="Style103"/>
    <w:basedOn w:val="a"/>
    <w:uiPriority w:val="99"/>
    <w:rsid w:val="001D20E0"/>
    <w:pPr>
      <w:widowControl w:val="0"/>
      <w:autoSpaceDE w:val="0"/>
      <w:autoSpaceDN w:val="0"/>
      <w:adjustRightInd w:val="0"/>
      <w:spacing w:after="0" w:line="229" w:lineRule="exact"/>
      <w:ind w:firstLine="432"/>
    </w:pPr>
    <w:rPr>
      <w:rFonts w:ascii="Times New Roman" w:hAnsi="Times New Roman" w:cs="Times New Roman"/>
      <w:sz w:val="24"/>
      <w:szCs w:val="24"/>
    </w:rPr>
  </w:style>
  <w:style w:type="paragraph" w:customStyle="1" w:styleId="Style104">
    <w:name w:val="Style10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5">
    <w:name w:val="Style105"/>
    <w:basedOn w:val="a"/>
    <w:uiPriority w:val="99"/>
    <w:rsid w:val="001D20E0"/>
    <w:pPr>
      <w:widowControl w:val="0"/>
      <w:autoSpaceDE w:val="0"/>
      <w:autoSpaceDN w:val="0"/>
      <w:adjustRightInd w:val="0"/>
      <w:spacing w:after="0" w:line="250" w:lineRule="exact"/>
      <w:ind w:firstLine="1416"/>
    </w:pPr>
    <w:rPr>
      <w:rFonts w:ascii="Times New Roman" w:hAnsi="Times New Roman" w:cs="Times New Roman"/>
      <w:sz w:val="24"/>
      <w:szCs w:val="24"/>
    </w:rPr>
  </w:style>
  <w:style w:type="paragraph" w:customStyle="1" w:styleId="Style106">
    <w:name w:val="Style106"/>
    <w:basedOn w:val="a"/>
    <w:uiPriority w:val="99"/>
    <w:rsid w:val="001D20E0"/>
    <w:pPr>
      <w:widowControl w:val="0"/>
      <w:autoSpaceDE w:val="0"/>
      <w:autoSpaceDN w:val="0"/>
      <w:adjustRightInd w:val="0"/>
      <w:spacing w:after="0" w:line="557" w:lineRule="exact"/>
      <w:ind w:firstLine="178"/>
    </w:pPr>
    <w:rPr>
      <w:rFonts w:ascii="Times New Roman" w:hAnsi="Times New Roman" w:cs="Times New Roman"/>
      <w:sz w:val="24"/>
      <w:szCs w:val="24"/>
    </w:rPr>
  </w:style>
  <w:style w:type="paragraph" w:customStyle="1" w:styleId="Style107">
    <w:name w:val="Style107"/>
    <w:basedOn w:val="a"/>
    <w:uiPriority w:val="99"/>
    <w:rsid w:val="001D20E0"/>
    <w:pPr>
      <w:widowControl w:val="0"/>
      <w:autoSpaceDE w:val="0"/>
      <w:autoSpaceDN w:val="0"/>
      <w:adjustRightInd w:val="0"/>
      <w:spacing w:after="0" w:line="274" w:lineRule="exact"/>
      <w:ind w:firstLine="216"/>
    </w:pPr>
    <w:rPr>
      <w:rFonts w:ascii="Times New Roman" w:hAnsi="Times New Roman" w:cs="Times New Roman"/>
      <w:sz w:val="24"/>
      <w:szCs w:val="24"/>
    </w:rPr>
  </w:style>
  <w:style w:type="paragraph" w:customStyle="1" w:styleId="Style108">
    <w:name w:val="Style108"/>
    <w:basedOn w:val="a"/>
    <w:uiPriority w:val="99"/>
    <w:rsid w:val="001D20E0"/>
    <w:pPr>
      <w:widowControl w:val="0"/>
      <w:autoSpaceDE w:val="0"/>
      <w:autoSpaceDN w:val="0"/>
      <w:adjustRightInd w:val="0"/>
      <w:spacing w:after="0" w:line="278" w:lineRule="exact"/>
      <w:ind w:firstLine="566"/>
    </w:pPr>
    <w:rPr>
      <w:rFonts w:ascii="Times New Roman" w:hAnsi="Times New Roman" w:cs="Times New Roman"/>
      <w:sz w:val="24"/>
      <w:szCs w:val="24"/>
    </w:rPr>
  </w:style>
  <w:style w:type="paragraph" w:customStyle="1" w:styleId="Style109">
    <w:name w:val="Style109"/>
    <w:basedOn w:val="a"/>
    <w:uiPriority w:val="99"/>
    <w:rsid w:val="001D20E0"/>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10">
    <w:name w:val="Style110"/>
    <w:basedOn w:val="a"/>
    <w:uiPriority w:val="99"/>
    <w:rsid w:val="001D20E0"/>
    <w:pPr>
      <w:widowControl w:val="0"/>
      <w:autoSpaceDE w:val="0"/>
      <w:autoSpaceDN w:val="0"/>
      <w:adjustRightInd w:val="0"/>
      <w:spacing w:after="0" w:line="1378" w:lineRule="exact"/>
    </w:pPr>
    <w:rPr>
      <w:rFonts w:ascii="Times New Roman" w:hAnsi="Times New Roman" w:cs="Times New Roman"/>
      <w:sz w:val="24"/>
      <w:szCs w:val="24"/>
    </w:rPr>
  </w:style>
  <w:style w:type="paragraph" w:customStyle="1" w:styleId="Style111">
    <w:name w:val="Style111"/>
    <w:basedOn w:val="a"/>
    <w:uiPriority w:val="99"/>
    <w:rsid w:val="001D20E0"/>
    <w:pPr>
      <w:widowControl w:val="0"/>
      <w:autoSpaceDE w:val="0"/>
      <w:autoSpaceDN w:val="0"/>
      <w:adjustRightInd w:val="0"/>
      <w:spacing w:after="0" w:line="278" w:lineRule="exact"/>
      <w:ind w:firstLine="1195"/>
    </w:pPr>
    <w:rPr>
      <w:rFonts w:ascii="Times New Roman" w:hAnsi="Times New Roman" w:cs="Times New Roman"/>
      <w:sz w:val="24"/>
      <w:szCs w:val="24"/>
    </w:rPr>
  </w:style>
  <w:style w:type="paragraph" w:customStyle="1" w:styleId="Style112">
    <w:name w:val="Style112"/>
    <w:basedOn w:val="a"/>
    <w:uiPriority w:val="99"/>
    <w:rsid w:val="001D20E0"/>
    <w:pPr>
      <w:widowControl w:val="0"/>
      <w:autoSpaceDE w:val="0"/>
      <w:autoSpaceDN w:val="0"/>
      <w:adjustRightInd w:val="0"/>
      <w:spacing w:after="0" w:line="230" w:lineRule="exact"/>
      <w:ind w:firstLine="600"/>
    </w:pPr>
    <w:rPr>
      <w:rFonts w:ascii="Times New Roman" w:hAnsi="Times New Roman" w:cs="Times New Roman"/>
      <w:sz w:val="24"/>
      <w:szCs w:val="24"/>
    </w:rPr>
  </w:style>
  <w:style w:type="paragraph" w:customStyle="1" w:styleId="Style113">
    <w:name w:val="Style113"/>
    <w:basedOn w:val="a"/>
    <w:uiPriority w:val="99"/>
    <w:rsid w:val="001D20E0"/>
    <w:pPr>
      <w:widowControl w:val="0"/>
      <w:autoSpaceDE w:val="0"/>
      <w:autoSpaceDN w:val="0"/>
      <w:adjustRightInd w:val="0"/>
      <w:spacing w:after="0" w:line="230" w:lineRule="exact"/>
      <w:ind w:firstLine="91"/>
    </w:pPr>
    <w:rPr>
      <w:rFonts w:ascii="Times New Roman" w:hAnsi="Times New Roman" w:cs="Times New Roman"/>
      <w:sz w:val="24"/>
      <w:szCs w:val="24"/>
    </w:rPr>
  </w:style>
  <w:style w:type="paragraph" w:customStyle="1" w:styleId="Style114">
    <w:name w:val="Style114"/>
    <w:basedOn w:val="a"/>
    <w:uiPriority w:val="99"/>
    <w:rsid w:val="001D20E0"/>
    <w:pPr>
      <w:widowControl w:val="0"/>
      <w:autoSpaceDE w:val="0"/>
      <w:autoSpaceDN w:val="0"/>
      <w:adjustRightInd w:val="0"/>
      <w:spacing w:after="0" w:line="229" w:lineRule="exact"/>
      <w:ind w:firstLine="163"/>
      <w:jc w:val="both"/>
    </w:pPr>
    <w:rPr>
      <w:rFonts w:ascii="Times New Roman" w:hAnsi="Times New Roman" w:cs="Times New Roman"/>
      <w:sz w:val="24"/>
      <w:szCs w:val="24"/>
    </w:rPr>
  </w:style>
  <w:style w:type="paragraph" w:customStyle="1" w:styleId="Style115">
    <w:name w:val="Style115"/>
    <w:basedOn w:val="a"/>
    <w:uiPriority w:val="99"/>
    <w:rsid w:val="001D20E0"/>
    <w:pPr>
      <w:widowControl w:val="0"/>
      <w:autoSpaceDE w:val="0"/>
      <w:autoSpaceDN w:val="0"/>
      <w:adjustRightInd w:val="0"/>
      <w:spacing w:after="0" w:line="274" w:lineRule="exact"/>
      <w:ind w:firstLine="72"/>
    </w:pPr>
    <w:rPr>
      <w:rFonts w:ascii="Times New Roman" w:hAnsi="Times New Roman" w:cs="Times New Roman"/>
      <w:sz w:val="24"/>
      <w:szCs w:val="24"/>
    </w:rPr>
  </w:style>
  <w:style w:type="paragraph" w:customStyle="1" w:styleId="Style116">
    <w:name w:val="Style116"/>
    <w:basedOn w:val="a"/>
    <w:uiPriority w:val="99"/>
    <w:rsid w:val="001D20E0"/>
    <w:pPr>
      <w:widowControl w:val="0"/>
      <w:autoSpaceDE w:val="0"/>
      <w:autoSpaceDN w:val="0"/>
      <w:adjustRightInd w:val="0"/>
      <w:spacing w:after="0" w:line="230" w:lineRule="exact"/>
      <w:ind w:firstLine="446"/>
      <w:jc w:val="both"/>
    </w:pPr>
    <w:rPr>
      <w:rFonts w:ascii="Times New Roman" w:hAnsi="Times New Roman" w:cs="Times New Roman"/>
      <w:sz w:val="24"/>
      <w:szCs w:val="24"/>
    </w:rPr>
  </w:style>
  <w:style w:type="paragraph" w:customStyle="1" w:styleId="Style117">
    <w:name w:val="Style11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18">
    <w:name w:val="Style118"/>
    <w:basedOn w:val="a"/>
    <w:uiPriority w:val="99"/>
    <w:rsid w:val="001D20E0"/>
    <w:pPr>
      <w:widowControl w:val="0"/>
      <w:autoSpaceDE w:val="0"/>
      <w:autoSpaceDN w:val="0"/>
      <w:adjustRightInd w:val="0"/>
      <w:spacing w:after="0" w:line="230" w:lineRule="exact"/>
      <w:ind w:firstLine="427"/>
      <w:jc w:val="both"/>
    </w:pPr>
    <w:rPr>
      <w:rFonts w:ascii="Times New Roman" w:hAnsi="Times New Roman" w:cs="Times New Roman"/>
      <w:sz w:val="24"/>
      <w:szCs w:val="24"/>
    </w:rPr>
  </w:style>
  <w:style w:type="paragraph" w:customStyle="1" w:styleId="Style119">
    <w:name w:val="Style119"/>
    <w:basedOn w:val="a"/>
    <w:uiPriority w:val="99"/>
    <w:rsid w:val="001D20E0"/>
    <w:pPr>
      <w:widowControl w:val="0"/>
      <w:autoSpaceDE w:val="0"/>
      <w:autoSpaceDN w:val="0"/>
      <w:adjustRightInd w:val="0"/>
      <w:spacing w:after="0" w:line="278" w:lineRule="exact"/>
      <w:ind w:firstLine="1277"/>
      <w:jc w:val="both"/>
    </w:pPr>
    <w:rPr>
      <w:rFonts w:ascii="Times New Roman" w:hAnsi="Times New Roman" w:cs="Times New Roman"/>
      <w:sz w:val="24"/>
      <w:szCs w:val="24"/>
    </w:rPr>
  </w:style>
  <w:style w:type="paragraph" w:customStyle="1" w:styleId="Style120">
    <w:name w:val="Style120"/>
    <w:basedOn w:val="a"/>
    <w:uiPriority w:val="99"/>
    <w:rsid w:val="001D20E0"/>
    <w:pPr>
      <w:widowControl w:val="0"/>
      <w:autoSpaceDE w:val="0"/>
      <w:autoSpaceDN w:val="0"/>
      <w:adjustRightInd w:val="0"/>
      <w:spacing w:after="0" w:line="278" w:lineRule="exact"/>
      <w:ind w:firstLine="422"/>
      <w:jc w:val="both"/>
    </w:pPr>
    <w:rPr>
      <w:rFonts w:ascii="Times New Roman" w:hAnsi="Times New Roman" w:cs="Times New Roman"/>
      <w:sz w:val="24"/>
      <w:szCs w:val="24"/>
    </w:rPr>
  </w:style>
  <w:style w:type="paragraph" w:customStyle="1" w:styleId="Style121">
    <w:name w:val="Style121"/>
    <w:basedOn w:val="a"/>
    <w:uiPriority w:val="99"/>
    <w:rsid w:val="001D20E0"/>
    <w:pPr>
      <w:widowControl w:val="0"/>
      <w:autoSpaceDE w:val="0"/>
      <w:autoSpaceDN w:val="0"/>
      <w:adjustRightInd w:val="0"/>
      <w:spacing w:after="0" w:line="278" w:lineRule="exact"/>
      <w:ind w:firstLine="283"/>
    </w:pPr>
    <w:rPr>
      <w:rFonts w:ascii="Times New Roman" w:hAnsi="Times New Roman" w:cs="Times New Roman"/>
      <w:sz w:val="24"/>
      <w:szCs w:val="24"/>
    </w:rPr>
  </w:style>
  <w:style w:type="paragraph" w:customStyle="1" w:styleId="Style122">
    <w:name w:val="Style12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3">
    <w:name w:val="Style123"/>
    <w:basedOn w:val="a"/>
    <w:uiPriority w:val="99"/>
    <w:rsid w:val="001D20E0"/>
    <w:pPr>
      <w:widowControl w:val="0"/>
      <w:autoSpaceDE w:val="0"/>
      <w:autoSpaceDN w:val="0"/>
      <w:adjustRightInd w:val="0"/>
      <w:spacing w:after="0" w:line="229" w:lineRule="exact"/>
      <w:ind w:firstLine="422"/>
    </w:pPr>
    <w:rPr>
      <w:rFonts w:ascii="Times New Roman" w:hAnsi="Times New Roman" w:cs="Times New Roman"/>
      <w:sz w:val="24"/>
      <w:szCs w:val="24"/>
    </w:rPr>
  </w:style>
  <w:style w:type="paragraph" w:customStyle="1" w:styleId="Style124">
    <w:name w:val="Style124"/>
    <w:basedOn w:val="a"/>
    <w:uiPriority w:val="99"/>
    <w:rsid w:val="001D20E0"/>
    <w:pPr>
      <w:widowControl w:val="0"/>
      <w:autoSpaceDE w:val="0"/>
      <w:autoSpaceDN w:val="0"/>
      <w:adjustRightInd w:val="0"/>
      <w:spacing w:after="0" w:line="228" w:lineRule="exact"/>
      <w:ind w:hanging="384"/>
    </w:pPr>
    <w:rPr>
      <w:rFonts w:ascii="Times New Roman" w:hAnsi="Times New Roman" w:cs="Times New Roman"/>
      <w:sz w:val="24"/>
      <w:szCs w:val="24"/>
    </w:rPr>
  </w:style>
  <w:style w:type="paragraph" w:customStyle="1" w:styleId="Style125">
    <w:name w:val="Style125"/>
    <w:basedOn w:val="a"/>
    <w:uiPriority w:val="99"/>
    <w:rsid w:val="001D20E0"/>
    <w:pPr>
      <w:widowControl w:val="0"/>
      <w:autoSpaceDE w:val="0"/>
      <w:autoSpaceDN w:val="0"/>
      <w:adjustRightInd w:val="0"/>
      <w:spacing w:after="0" w:line="226" w:lineRule="exact"/>
    </w:pPr>
    <w:rPr>
      <w:rFonts w:ascii="Times New Roman" w:hAnsi="Times New Roman" w:cs="Times New Roman"/>
      <w:sz w:val="24"/>
      <w:szCs w:val="24"/>
    </w:rPr>
  </w:style>
  <w:style w:type="paragraph" w:customStyle="1" w:styleId="Style126">
    <w:name w:val="Style126"/>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7">
    <w:name w:val="Style12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8">
    <w:name w:val="Style128"/>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9">
    <w:name w:val="Style12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0">
    <w:name w:val="Style130"/>
    <w:basedOn w:val="a"/>
    <w:uiPriority w:val="99"/>
    <w:rsid w:val="001D20E0"/>
    <w:pPr>
      <w:widowControl w:val="0"/>
      <w:autoSpaceDE w:val="0"/>
      <w:autoSpaceDN w:val="0"/>
      <w:adjustRightInd w:val="0"/>
      <w:spacing w:after="0" w:line="230" w:lineRule="exact"/>
      <w:ind w:firstLine="456"/>
    </w:pPr>
    <w:rPr>
      <w:rFonts w:ascii="Times New Roman" w:hAnsi="Times New Roman" w:cs="Times New Roman"/>
      <w:sz w:val="24"/>
      <w:szCs w:val="24"/>
    </w:rPr>
  </w:style>
  <w:style w:type="paragraph" w:customStyle="1" w:styleId="Style131">
    <w:name w:val="Style131"/>
    <w:basedOn w:val="a"/>
    <w:uiPriority w:val="99"/>
    <w:rsid w:val="001D20E0"/>
    <w:pPr>
      <w:widowControl w:val="0"/>
      <w:autoSpaceDE w:val="0"/>
      <w:autoSpaceDN w:val="0"/>
      <w:adjustRightInd w:val="0"/>
      <w:spacing w:after="0" w:line="278" w:lineRule="exact"/>
      <w:ind w:firstLine="854"/>
      <w:jc w:val="both"/>
    </w:pPr>
    <w:rPr>
      <w:rFonts w:ascii="Times New Roman" w:hAnsi="Times New Roman" w:cs="Times New Roman"/>
      <w:sz w:val="24"/>
      <w:szCs w:val="24"/>
    </w:rPr>
  </w:style>
  <w:style w:type="paragraph" w:customStyle="1" w:styleId="Style132">
    <w:name w:val="Style132"/>
    <w:basedOn w:val="a"/>
    <w:uiPriority w:val="99"/>
    <w:rsid w:val="001D20E0"/>
    <w:pPr>
      <w:widowControl w:val="0"/>
      <w:autoSpaceDE w:val="0"/>
      <w:autoSpaceDN w:val="0"/>
      <w:adjustRightInd w:val="0"/>
      <w:spacing w:after="0" w:line="228" w:lineRule="exact"/>
      <w:ind w:firstLine="139"/>
    </w:pPr>
    <w:rPr>
      <w:rFonts w:ascii="Times New Roman" w:hAnsi="Times New Roman" w:cs="Times New Roman"/>
      <w:sz w:val="24"/>
      <w:szCs w:val="24"/>
    </w:rPr>
  </w:style>
  <w:style w:type="paragraph" w:customStyle="1" w:styleId="Style133">
    <w:name w:val="Style133"/>
    <w:basedOn w:val="a"/>
    <w:uiPriority w:val="99"/>
    <w:rsid w:val="001D20E0"/>
    <w:pPr>
      <w:widowControl w:val="0"/>
      <w:autoSpaceDE w:val="0"/>
      <w:autoSpaceDN w:val="0"/>
      <w:adjustRightInd w:val="0"/>
      <w:spacing w:after="0" w:line="226" w:lineRule="exact"/>
      <w:ind w:hanging="67"/>
      <w:jc w:val="both"/>
    </w:pPr>
    <w:rPr>
      <w:rFonts w:ascii="Times New Roman" w:hAnsi="Times New Roman" w:cs="Times New Roman"/>
      <w:sz w:val="24"/>
      <w:szCs w:val="24"/>
    </w:rPr>
  </w:style>
  <w:style w:type="paragraph" w:customStyle="1" w:styleId="Style134">
    <w:name w:val="Style134"/>
    <w:basedOn w:val="a"/>
    <w:uiPriority w:val="99"/>
    <w:rsid w:val="001D20E0"/>
    <w:pPr>
      <w:widowControl w:val="0"/>
      <w:autoSpaceDE w:val="0"/>
      <w:autoSpaceDN w:val="0"/>
      <w:adjustRightInd w:val="0"/>
      <w:spacing w:after="0" w:line="278" w:lineRule="exact"/>
      <w:ind w:firstLine="490"/>
    </w:pPr>
    <w:rPr>
      <w:rFonts w:ascii="Times New Roman" w:hAnsi="Times New Roman" w:cs="Times New Roman"/>
      <w:sz w:val="24"/>
      <w:szCs w:val="24"/>
    </w:rPr>
  </w:style>
  <w:style w:type="paragraph" w:customStyle="1" w:styleId="Style135">
    <w:name w:val="Style135"/>
    <w:basedOn w:val="a"/>
    <w:uiPriority w:val="99"/>
    <w:rsid w:val="001D20E0"/>
    <w:pPr>
      <w:widowControl w:val="0"/>
      <w:autoSpaceDE w:val="0"/>
      <w:autoSpaceDN w:val="0"/>
      <w:adjustRightInd w:val="0"/>
      <w:spacing w:after="0" w:line="276" w:lineRule="exact"/>
      <w:ind w:firstLine="576"/>
      <w:jc w:val="both"/>
    </w:pPr>
    <w:rPr>
      <w:rFonts w:ascii="Times New Roman" w:hAnsi="Times New Roman" w:cs="Times New Roman"/>
      <w:sz w:val="24"/>
      <w:szCs w:val="24"/>
    </w:rPr>
  </w:style>
  <w:style w:type="paragraph" w:customStyle="1" w:styleId="Style136">
    <w:name w:val="Style136"/>
    <w:basedOn w:val="a"/>
    <w:uiPriority w:val="99"/>
    <w:rsid w:val="001D20E0"/>
    <w:pPr>
      <w:widowControl w:val="0"/>
      <w:autoSpaceDE w:val="0"/>
      <w:autoSpaceDN w:val="0"/>
      <w:adjustRightInd w:val="0"/>
      <w:spacing w:after="0" w:line="227" w:lineRule="exact"/>
      <w:ind w:firstLine="662"/>
    </w:pPr>
    <w:rPr>
      <w:rFonts w:ascii="Times New Roman" w:hAnsi="Times New Roman" w:cs="Times New Roman"/>
      <w:sz w:val="24"/>
      <w:szCs w:val="24"/>
    </w:rPr>
  </w:style>
  <w:style w:type="paragraph" w:customStyle="1" w:styleId="Style137">
    <w:name w:val="Style13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8">
    <w:name w:val="Style138"/>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39">
    <w:name w:val="Style139"/>
    <w:basedOn w:val="a"/>
    <w:uiPriority w:val="99"/>
    <w:rsid w:val="001D20E0"/>
    <w:pPr>
      <w:widowControl w:val="0"/>
      <w:autoSpaceDE w:val="0"/>
      <w:autoSpaceDN w:val="0"/>
      <w:adjustRightInd w:val="0"/>
      <w:spacing w:after="0" w:line="283" w:lineRule="exact"/>
    </w:pPr>
    <w:rPr>
      <w:rFonts w:ascii="Times New Roman" w:hAnsi="Times New Roman" w:cs="Times New Roman"/>
      <w:sz w:val="24"/>
      <w:szCs w:val="24"/>
    </w:rPr>
  </w:style>
  <w:style w:type="paragraph" w:customStyle="1" w:styleId="Style140">
    <w:name w:val="Style140"/>
    <w:basedOn w:val="a"/>
    <w:uiPriority w:val="99"/>
    <w:rsid w:val="001D20E0"/>
    <w:pPr>
      <w:widowControl w:val="0"/>
      <w:autoSpaceDE w:val="0"/>
      <w:autoSpaceDN w:val="0"/>
      <w:adjustRightInd w:val="0"/>
      <w:spacing w:after="0" w:line="226" w:lineRule="exact"/>
      <w:jc w:val="both"/>
    </w:pPr>
    <w:rPr>
      <w:rFonts w:ascii="Times New Roman" w:hAnsi="Times New Roman" w:cs="Times New Roman"/>
      <w:sz w:val="24"/>
      <w:szCs w:val="24"/>
    </w:rPr>
  </w:style>
  <w:style w:type="paragraph" w:customStyle="1" w:styleId="Style141">
    <w:name w:val="Style141"/>
    <w:basedOn w:val="a"/>
    <w:uiPriority w:val="99"/>
    <w:rsid w:val="001D20E0"/>
    <w:pPr>
      <w:widowControl w:val="0"/>
      <w:autoSpaceDE w:val="0"/>
      <w:autoSpaceDN w:val="0"/>
      <w:adjustRightInd w:val="0"/>
      <w:spacing w:after="0" w:line="226" w:lineRule="exact"/>
      <w:ind w:firstLine="72"/>
      <w:jc w:val="both"/>
    </w:pPr>
    <w:rPr>
      <w:rFonts w:ascii="Times New Roman" w:hAnsi="Times New Roman" w:cs="Times New Roman"/>
      <w:sz w:val="24"/>
      <w:szCs w:val="24"/>
    </w:rPr>
  </w:style>
  <w:style w:type="paragraph" w:customStyle="1" w:styleId="Style142">
    <w:name w:val="Style142"/>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3">
    <w:name w:val="Style143"/>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4">
    <w:name w:val="Style144"/>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45">
    <w:name w:val="Style145"/>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6">
    <w:name w:val="Style146"/>
    <w:basedOn w:val="a"/>
    <w:uiPriority w:val="99"/>
    <w:rsid w:val="001D20E0"/>
    <w:pPr>
      <w:widowControl w:val="0"/>
      <w:autoSpaceDE w:val="0"/>
      <w:autoSpaceDN w:val="0"/>
      <w:adjustRightInd w:val="0"/>
      <w:spacing w:after="0" w:line="283" w:lineRule="exact"/>
      <w:ind w:hanging="274"/>
    </w:pPr>
    <w:rPr>
      <w:rFonts w:ascii="Times New Roman" w:hAnsi="Times New Roman" w:cs="Times New Roman"/>
      <w:sz w:val="24"/>
      <w:szCs w:val="24"/>
    </w:rPr>
  </w:style>
  <w:style w:type="paragraph" w:customStyle="1" w:styleId="Style147">
    <w:name w:val="Style147"/>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8">
    <w:name w:val="Style148"/>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49">
    <w:name w:val="Style149"/>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0">
    <w:name w:val="Style150"/>
    <w:basedOn w:val="a"/>
    <w:uiPriority w:val="99"/>
    <w:rsid w:val="001D20E0"/>
    <w:pPr>
      <w:widowControl w:val="0"/>
      <w:autoSpaceDE w:val="0"/>
      <w:autoSpaceDN w:val="0"/>
      <w:adjustRightInd w:val="0"/>
      <w:spacing w:after="0" w:line="230" w:lineRule="exact"/>
      <w:ind w:firstLine="451"/>
      <w:jc w:val="both"/>
    </w:pPr>
    <w:rPr>
      <w:rFonts w:ascii="Times New Roman" w:hAnsi="Times New Roman" w:cs="Times New Roman"/>
      <w:sz w:val="24"/>
      <w:szCs w:val="24"/>
    </w:rPr>
  </w:style>
  <w:style w:type="paragraph" w:customStyle="1" w:styleId="Style151">
    <w:name w:val="Style151"/>
    <w:basedOn w:val="a"/>
    <w:uiPriority w:val="99"/>
    <w:rsid w:val="001D20E0"/>
    <w:pPr>
      <w:widowControl w:val="0"/>
      <w:autoSpaceDE w:val="0"/>
      <w:autoSpaceDN w:val="0"/>
      <w:adjustRightInd w:val="0"/>
      <w:spacing w:after="0" w:line="230" w:lineRule="exact"/>
      <w:ind w:firstLine="566"/>
      <w:jc w:val="both"/>
    </w:pPr>
    <w:rPr>
      <w:rFonts w:ascii="Times New Roman" w:hAnsi="Times New Roman" w:cs="Times New Roman"/>
      <w:sz w:val="24"/>
      <w:szCs w:val="24"/>
    </w:rPr>
  </w:style>
  <w:style w:type="paragraph" w:customStyle="1" w:styleId="Style152">
    <w:name w:val="Style152"/>
    <w:basedOn w:val="a"/>
    <w:uiPriority w:val="99"/>
    <w:rsid w:val="001D20E0"/>
    <w:pPr>
      <w:widowControl w:val="0"/>
      <w:autoSpaceDE w:val="0"/>
      <w:autoSpaceDN w:val="0"/>
      <w:adjustRightInd w:val="0"/>
      <w:spacing w:after="0" w:line="227" w:lineRule="exact"/>
      <w:ind w:firstLine="749"/>
    </w:pPr>
    <w:rPr>
      <w:rFonts w:ascii="Times New Roman" w:hAnsi="Times New Roman" w:cs="Times New Roman"/>
      <w:sz w:val="24"/>
      <w:szCs w:val="24"/>
    </w:rPr>
  </w:style>
  <w:style w:type="paragraph" w:customStyle="1" w:styleId="Style153">
    <w:name w:val="Style153"/>
    <w:basedOn w:val="a"/>
    <w:uiPriority w:val="99"/>
    <w:rsid w:val="001D20E0"/>
    <w:pPr>
      <w:widowControl w:val="0"/>
      <w:autoSpaceDE w:val="0"/>
      <w:autoSpaceDN w:val="0"/>
      <w:adjustRightInd w:val="0"/>
      <w:spacing w:after="0" w:line="254" w:lineRule="exact"/>
      <w:ind w:firstLine="850"/>
    </w:pPr>
    <w:rPr>
      <w:rFonts w:ascii="Times New Roman" w:hAnsi="Times New Roman" w:cs="Times New Roman"/>
      <w:sz w:val="24"/>
      <w:szCs w:val="24"/>
    </w:rPr>
  </w:style>
  <w:style w:type="paragraph" w:customStyle="1" w:styleId="Style154">
    <w:name w:val="Style154"/>
    <w:basedOn w:val="a"/>
    <w:uiPriority w:val="99"/>
    <w:rsid w:val="001D20E0"/>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5">
    <w:name w:val="Style155"/>
    <w:basedOn w:val="a"/>
    <w:uiPriority w:val="99"/>
    <w:rsid w:val="001D20E0"/>
    <w:pPr>
      <w:widowControl w:val="0"/>
      <w:autoSpaceDE w:val="0"/>
      <w:autoSpaceDN w:val="0"/>
      <w:adjustRightInd w:val="0"/>
      <w:spacing w:after="0" w:line="229" w:lineRule="exact"/>
      <w:ind w:firstLine="130"/>
    </w:pPr>
    <w:rPr>
      <w:rFonts w:ascii="Times New Roman" w:hAnsi="Times New Roman" w:cs="Times New Roman"/>
      <w:sz w:val="24"/>
      <w:szCs w:val="24"/>
    </w:rPr>
  </w:style>
  <w:style w:type="paragraph" w:customStyle="1" w:styleId="Style156">
    <w:name w:val="Style156"/>
    <w:basedOn w:val="a"/>
    <w:uiPriority w:val="99"/>
    <w:rsid w:val="001D20E0"/>
    <w:pPr>
      <w:widowControl w:val="0"/>
      <w:autoSpaceDE w:val="0"/>
      <w:autoSpaceDN w:val="0"/>
      <w:adjustRightInd w:val="0"/>
      <w:spacing w:after="0" w:line="276" w:lineRule="exact"/>
    </w:pPr>
    <w:rPr>
      <w:rFonts w:ascii="Times New Roman" w:hAnsi="Times New Roman" w:cs="Times New Roman"/>
      <w:sz w:val="24"/>
      <w:szCs w:val="24"/>
    </w:rPr>
  </w:style>
  <w:style w:type="paragraph" w:customStyle="1" w:styleId="Style157">
    <w:name w:val="Style157"/>
    <w:basedOn w:val="a"/>
    <w:uiPriority w:val="99"/>
    <w:rsid w:val="001D20E0"/>
    <w:pPr>
      <w:widowControl w:val="0"/>
      <w:autoSpaceDE w:val="0"/>
      <w:autoSpaceDN w:val="0"/>
      <w:adjustRightInd w:val="0"/>
      <w:spacing w:after="0" w:line="230" w:lineRule="exact"/>
      <w:ind w:firstLine="576"/>
      <w:jc w:val="both"/>
    </w:pPr>
    <w:rPr>
      <w:rFonts w:ascii="Times New Roman" w:hAnsi="Times New Roman" w:cs="Times New Roman"/>
      <w:sz w:val="24"/>
      <w:szCs w:val="24"/>
    </w:rPr>
  </w:style>
  <w:style w:type="paragraph" w:customStyle="1" w:styleId="Style158">
    <w:name w:val="Style158"/>
    <w:basedOn w:val="a"/>
    <w:uiPriority w:val="99"/>
    <w:rsid w:val="001D20E0"/>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159">
    <w:name w:val="Style159"/>
    <w:basedOn w:val="a"/>
    <w:uiPriority w:val="99"/>
    <w:rsid w:val="001D20E0"/>
    <w:pPr>
      <w:widowControl w:val="0"/>
      <w:autoSpaceDE w:val="0"/>
      <w:autoSpaceDN w:val="0"/>
      <w:adjustRightInd w:val="0"/>
      <w:spacing w:after="0" w:line="230" w:lineRule="exact"/>
      <w:ind w:hanging="355"/>
    </w:pPr>
    <w:rPr>
      <w:rFonts w:ascii="Times New Roman" w:hAnsi="Times New Roman" w:cs="Times New Roman"/>
      <w:sz w:val="24"/>
      <w:szCs w:val="24"/>
    </w:rPr>
  </w:style>
  <w:style w:type="paragraph" w:customStyle="1" w:styleId="Style160">
    <w:name w:val="Style160"/>
    <w:basedOn w:val="a"/>
    <w:uiPriority w:val="99"/>
    <w:rsid w:val="001D20E0"/>
    <w:pPr>
      <w:widowControl w:val="0"/>
      <w:autoSpaceDE w:val="0"/>
      <w:autoSpaceDN w:val="0"/>
      <w:adjustRightInd w:val="0"/>
      <w:spacing w:after="0" w:line="228" w:lineRule="exact"/>
      <w:ind w:firstLine="571"/>
      <w:jc w:val="both"/>
    </w:pPr>
    <w:rPr>
      <w:rFonts w:ascii="Times New Roman" w:hAnsi="Times New Roman" w:cs="Times New Roman"/>
      <w:sz w:val="24"/>
      <w:szCs w:val="24"/>
    </w:rPr>
  </w:style>
  <w:style w:type="character" w:customStyle="1" w:styleId="FontStyle162">
    <w:name w:val="Font Style162"/>
    <w:basedOn w:val="a0"/>
    <w:uiPriority w:val="99"/>
    <w:rsid w:val="001D20E0"/>
    <w:rPr>
      <w:rFonts w:ascii="Times New Roman" w:hAnsi="Times New Roman" w:cs="Times New Roman"/>
      <w:i/>
      <w:iCs/>
      <w:spacing w:val="-20"/>
      <w:sz w:val="28"/>
      <w:szCs w:val="28"/>
    </w:rPr>
  </w:style>
  <w:style w:type="character" w:customStyle="1" w:styleId="FontStyle163">
    <w:name w:val="Font Style163"/>
    <w:basedOn w:val="a0"/>
    <w:uiPriority w:val="99"/>
    <w:rsid w:val="001D20E0"/>
    <w:rPr>
      <w:rFonts w:ascii="Times New Roman" w:hAnsi="Times New Roman" w:cs="Times New Roman"/>
      <w:b/>
      <w:bCs/>
      <w:spacing w:val="-20"/>
      <w:sz w:val="24"/>
      <w:szCs w:val="24"/>
    </w:rPr>
  </w:style>
  <w:style w:type="character" w:customStyle="1" w:styleId="FontStyle164">
    <w:name w:val="Font Style164"/>
    <w:basedOn w:val="a0"/>
    <w:uiPriority w:val="99"/>
    <w:rsid w:val="001D20E0"/>
    <w:rPr>
      <w:rFonts w:ascii="Times New Roman" w:hAnsi="Times New Roman" w:cs="Times New Roman"/>
      <w:i/>
      <w:iCs/>
      <w:spacing w:val="-20"/>
      <w:sz w:val="24"/>
      <w:szCs w:val="24"/>
    </w:rPr>
  </w:style>
  <w:style w:type="character" w:customStyle="1" w:styleId="FontStyle165">
    <w:name w:val="Font Style165"/>
    <w:basedOn w:val="a0"/>
    <w:uiPriority w:val="99"/>
    <w:rsid w:val="001D20E0"/>
    <w:rPr>
      <w:rFonts w:ascii="Times New Roman" w:hAnsi="Times New Roman" w:cs="Times New Roman"/>
      <w:b/>
      <w:bCs/>
      <w:sz w:val="34"/>
      <w:szCs w:val="34"/>
    </w:rPr>
  </w:style>
  <w:style w:type="character" w:customStyle="1" w:styleId="FontStyle166">
    <w:name w:val="Font Style166"/>
    <w:basedOn w:val="a0"/>
    <w:uiPriority w:val="99"/>
    <w:rsid w:val="001D20E0"/>
    <w:rPr>
      <w:rFonts w:ascii="Times New Roman" w:hAnsi="Times New Roman" w:cs="Times New Roman"/>
      <w:b/>
      <w:bCs/>
      <w:sz w:val="38"/>
      <w:szCs w:val="38"/>
    </w:rPr>
  </w:style>
  <w:style w:type="character" w:customStyle="1" w:styleId="FontStyle167">
    <w:name w:val="Font Style167"/>
    <w:basedOn w:val="a0"/>
    <w:uiPriority w:val="99"/>
    <w:rsid w:val="001D20E0"/>
    <w:rPr>
      <w:rFonts w:ascii="Times New Roman" w:hAnsi="Times New Roman" w:cs="Times New Roman"/>
      <w:sz w:val="38"/>
      <w:szCs w:val="38"/>
    </w:rPr>
  </w:style>
  <w:style w:type="character" w:customStyle="1" w:styleId="FontStyle168">
    <w:name w:val="Font Style168"/>
    <w:basedOn w:val="a0"/>
    <w:uiPriority w:val="99"/>
    <w:rsid w:val="001D20E0"/>
    <w:rPr>
      <w:rFonts w:ascii="Times New Roman" w:hAnsi="Times New Roman" w:cs="Times New Roman"/>
      <w:sz w:val="26"/>
      <w:szCs w:val="26"/>
    </w:rPr>
  </w:style>
  <w:style w:type="character" w:customStyle="1" w:styleId="FontStyle169">
    <w:name w:val="Font Style169"/>
    <w:basedOn w:val="a0"/>
    <w:uiPriority w:val="99"/>
    <w:rsid w:val="001D20E0"/>
    <w:rPr>
      <w:rFonts w:ascii="Times New Roman" w:hAnsi="Times New Roman" w:cs="Times New Roman"/>
      <w:b/>
      <w:bCs/>
      <w:sz w:val="26"/>
      <w:szCs w:val="26"/>
    </w:rPr>
  </w:style>
  <w:style w:type="character" w:customStyle="1" w:styleId="FontStyle172">
    <w:name w:val="Font Style172"/>
    <w:basedOn w:val="a0"/>
    <w:uiPriority w:val="99"/>
    <w:rsid w:val="001D20E0"/>
    <w:rPr>
      <w:rFonts w:ascii="Times New Roman" w:hAnsi="Times New Roman" w:cs="Times New Roman"/>
      <w:sz w:val="22"/>
      <w:szCs w:val="22"/>
    </w:rPr>
  </w:style>
  <w:style w:type="character" w:customStyle="1" w:styleId="FontStyle173">
    <w:name w:val="Font Style173"/>
    <w:basedOn w:val="a0"/>
    <w:uiPriority w:val="99"/>
    <w:rsid w:val="001D20E0"/>
    <w:rPr>
      <w:rFonts w:ascii="Times New Roman" w:hAnsi="Times New Roman" w:cs="Times New Roman"/>
      <w:sz w:val="18"/>
      <w:szCs w:val="18"/>
    </w:rPr>
  </w:style>
  <w:style w:type="character" w:customStyle="1" w:styleId="FontStyle174">
    <w:name w:val="Font Style174"/>
    <w:basedOn w:val="a0"/>
    <w:uiPriority w:val="99"/>
    <w:rsid w:val="001D20E0"/>
    <w:rPr>
      <w:rFonts w:ascii="Times New Roman" w:hAnsi="Times New Roman" w:cs="Times New Roman"/>
      <w:sz w:val="22"/>
      <w:szCs w:val="22"/>
    </w:rPr>
  </w:style>
  <w:style w:type="character" w:customStyle="1" w:styleId="FontStyle175">
    <w:name w:val="Font Style175"/>
    <w:basedOn w:val="a0"/>
    <w:uiPriority w:val="99"/>
    <w:rsid w:val="001D20E0"/>
    <w:rPr>
      <w:rFonts w:ascii="Times New Roman" w:hAnsi="Times New Roman" w:cs="Times New Roman"/>
      <w:sz w:val="22"/>
      <w:szCs w:val="22"/>
    </w:rPr>
  </w:style>
  <w:style w:type="character" w:customStyle="1" w:styleId="FontStyle176">
    <w:name w:val="Font Style176"/>
    <w:basedOn w:val="a0"/>
    <w:uiPriority w:val="99"/>
    <w:rsid w:val="001D20E0"/>
    <w:rPr>
      <w:rFonts w:ascii="Times New Roman" w:hAnsi="Times New Roman" w:cs="Times New Roman"/>
      <w:sz w:val="30"/>
      <w:szCs w:val="30"/>
    </w:rPr>
  </w:style>
  <w:style w:type="character" w:customStyle="1" w:styleId="FontStyle177">
    <w:name w:val="Font Style177"/>
    <w:basedOn w:val="a0"/>
    <w:uiPriority w:val="99"/>
    <w:rsid w:val="001D20E0"/>
    <w:rPr>
      <w:rFonts w:ascii="Times New Roman" w:hAnsi="Times New Roman" w:cs="Times New Roman"/>
      <w:b/>
      <w:bCs/>
      <w:smallCaps/>
      <w:sz w:val="12"/>
      <w:szCs w:val="12"/>
    </w:rPr>
  </w:style>
  <w:style w:type="character" w:customStyle="1" w:styleId="FontStyle178">
    <w:name w:val="Font Style178"/>
    <w:basedOn w:val="a0"/>
    <w:uiPriority w:val="99"/>
    <w:rsid w:val="001D20E0"/>
    <w:rPr>
      <w:rFonts w:ascii="Times New Roman" w:hAnsi="Times New Roman" w:cs="Times New Roman"/>
      <w:sz w:val="22"/>
      <w:szCs w:val="22"/>
    </w:rPr>
  </w:style>
  <w:style w:type="character" w:customStyle="1" w:styleId="FontStyle179">
    <w:name w:val="Font Style179"/>
    <w:basedOn w:val="a0"/>
    <w:uiPriority w:val="99"/>
    <w:rsid w:val="001D20E0"/>
    <w:rPr>
      <w:rFonts w:ascii="Times New Roman" w:hAnsi="Times New Roman" w:cs="Times New Roman"/>
      <w:sz w:val="22"/>
      <w:szCs w:val="22"/>
    </w:rPr>
  </w:style>
  <w:style w:type="character" w:customStyle="1" w:styleId="FontStyle180">
    <w:name w:val="Font Style180"/>
    <w:basedOn w:val="a0"/>
    <w:uiPriority w:val="99"/>
    <w:rsid w:val="001D20E0"/>
    <w:rPr>
      <w:rFonts w:ascii="Times New Roman" w:hAnsi="Times New Roman" w:cs="Times New Roman"/>
      <w:sz w:val="22"/>
      <w:szCs w:val="22"/>
    </w:rPr>
  </w:style>
  <w:style w:type="character" w:customStyle="1" w:styleId="FontStyle181">
    <w:name w:val="Font Style181"/>
    <w:basedOn w:val="a0"/>
    <w:uiPriority w:val="99"/>
    <w:rsid w:val="001D20E0"/>
    <w:rPr>
      <w:rFonts w:ascii="Times New Roman" w:hAnsi="Times New Roman" w:cs="Times New Roman"/>
      <w:sz w:val="22"/>
      <w:szCs w:val="22"/>
    </w:rPr>
  </w:style>
  <w:style w:type="character" w:customStyle="1" w:styleId="FontStyle182">
    <w:name w:val="Font Style182"/>
    <w:basedOn w:val="a0"/>
    <w:uiPriority w:val="99"/>
    <w:rsid w:val="001D20E0"/>
    <w:rPr>
      <w:rFonts w:ascii="Times New Roman" w:hAnsi="Times New Roman" w:cs="Times New Roman"/>
      <w:b/>
      <w:bCs/>
      <w:sz w:val="12"/>
      <w:szCs w:val="12"/>
    </w:rPr>
  </w:style>
  <w:style w:type="character" w:customStyle="1" w:styleId="FontStyle183">
    <w:name w:val="Font Style183"/>
    <w:basedOn w:val="a0"/>
    <w:uiPriority w:val="99"/>
    <w:rsid w:val="001D20E0"/>
    <w:rPr>
      <w:rFonts w:ascii="Times New Roman" w:hAnsi="Times New Roman" w:cs="Times New Roman"/>
      <w:sz w:val="18"/>
      <w:szCs w:val="18"/>
    </w:rPr>
  </w:style>
  <w:style w:type="character" w:customStyle="1" w:styleId="FontStyle184">
    <w:name w:val="Font Style184"/>
    <w:basedOn w:val="a0"/>
    <w:uiPriority w:val="99"/>
    <w:rsid w:val="001D20E0"/>
    <w:rPr>
      <w:rFonts w:ascii="Courier New" w:hAnsi="Courier New" w:cs="Courier New"/>
      <w:spacing w:val="-10"/>
      <w:sz w:val="20"/>
      <w:szCs w:val="20"/>
    </w:rPr>
  </w:style>
  <w:style w:type="character" w:customStyle="1" w:styleId="FontStyle185">
    <w:name w:val="Font Style185"/>
    <w:basedOn w:val="a0"/>
    <w:uiPriority w:val="99"/>
    <w:rsid w:val="001D20E0"/>
    <w:rPr>
      <w:rFonts w:ascii="Times New Roman" w:hAnsi="Times New Roman" w:cs="Times New Roman"/>
      <w:sz w:val="16"/>
      <w:szCs w:val="16"/>
    </w:rPr>
  </w:style>
  <w:style w:type="character" w:customStyle="1" w:styleId="FontStyle186">
    <w:name w:val="Font Style186"/>
    <w:basedOn w:val="a0"/>
    <w:uiPriority w:val="99"/>
    <w:rsid w:val="001D20E0"/>
    <w:rPr>
      <w:rFonts w:ascii="Constantia" w:hAnsi="Constantia" w:cs="Constantia"/>
      <w:spacing w:val="-10"/>
      <w:sz w:val="18"/>
      <w:szCs w:val="18"/>
    </w:rPr>
  </w:style>
  <w:style w:type="character" w:customStyle="1" w:styleId="FontStyle187">
    <w:name w:val="Font Style187"/>
    <w:basedOn w:val="a0"/>
    <w:uiPriority w:val="99"/>
    <w:rsid w:val="001D20E0"/>
    <w:rPr>
      <w:rFonts w:ascii="Times New Roman" w:hAnsi="Times New Roman" w:cs="Times New Roman"/>
      <w:sz w:val="16"/>
      <w:szCs w:val="16"/>
    </w:rPr>
  </w:style>
  <w:style w:type="character" w:customStyle="1" w:styleId="FontStyle188">
    <w:name w:val="Font Style188"/>
    <w:basedOn w:val="a0"/>
    <w:uiPriority w:val="99"/>
    <w:rsid w:val="001D20E0"/>
    <w:rPr>
      <w:rFonts w:ascii="Times New Roman" w:hAnsi="Times New Roman" w:cs="Times New Roman"/>
      <w:b/>
      <w:bCs/>
      <w:sz w:val="18"/>
      <w:szCs w:val="18"/>
    </w:rPr>
  </w:style>
  <w:style w:type="character" w:customStyle="1" w:styleId="FontStyle189">
    <w:name w:val="Font Style189"/>
    <w:basedOn w:val="a0"/>
    <w:uiPriority w:val="99"/>
    <w:rsid w:val="001D20E0"/>
    <w:rPr>
      <w:rFonts w:ascii="Times New Roman" w:hAnsi="Times New Roman" w:cs="Times New Roman"/>
      <w:sz w:val="22"/>
      <w:szCs w:val="22"/>
    </w:rPr>
  </w:style>
  <w:style w:type="character" w:customStyle="1" w:styleId="FontStyle190">
    <w:name w:val="Font Style190"/>
    <w:basedOn w:val="a0"/>
    <w:uiPriority w:val="99"/>
    <w:rsid w:val="001D20E0"/>
    <w:rPr>
      <w:rFonts w:ascii="Times New Roman" w:hAnsi="Times New Roman" w:cs="Times New Roman"/>
      <w:sz w:val="20"/>
      <w:szCs w:val="20"/>
    </w:rPr>
  </w:style>
  <w:style w:type="character" w:customStyle="1" w:styleId="FontStyle191">
    <w:name w:val="Font Style191"/>
    <w:basedOn w:val="a0"/>
    <w:uiPriority w:val="99"/>
    <w:rsid w:val="001D20E0"/>
    <w:rPr>
      <w:rFonts w:ascii="Times New Roman" w:hAnsi="Times New Roman" w:cs="Times New Roman"/>
      <w:sz w:val="18"/>
      <w:szCs w:val="18"/>
    </w:rPr>
  </w:style>
  <w:style w:type="character" w:customStyle="1" w:styleId="FontStyle192">
    <w:name w:val="Font Style192"/>
    <w:basedOn w:val="a0"/>
    <w:uiPriority w:val="99"/>
    <w:rsid w:val="001D20E0"/>
    <w:rPr>
      <w:rFonts w:ascii="Times New Roman" w:hAnsi="Times New Roman" w:cs="Times New Roman"/>
      <w:i/>
      <w:iCs/>
      <w:sz w:val="22"/>
      <w:szCs w:val="22"/>
    </w:rPr>
  </w:style>
  <w:style w:type="character" w:customStyle="1" w:styleId="FontStyle193">
    <w:name w:val="Font Style193"/>
    <w:basedOn w:val="a0"/>
    <w:uiPriority w:val="99"/>
    <w:rsid w:val="001D20E0"/>
    <w:rPr>
      <w:rFonts w:ascii="Times New Roman" w:hAnsi="Times New Roman" w:cs="Times New Roman"/>
      <w:sz w:val="22"/>
      <w:szCs w:val="22"/>
    </w:rPr>
  </w:style>
  <w:style w:type="character" w:customStyle="1" w:styleId="FontStyle194">
    <w:name w:val="Font Style194"/>
    <w:basedOn w:val="a0"/>
    <w:uiPriority w:val="99"/>
    <w:rsid w:val="001D20E0"/>
    <w:rPr>
      <w:rFonts w:ascii="Times New Roman" w:hAnsi="Times New Roman" w:cs="Times New Roman"/>
      <w:b/>
      <w:bCs/>
      <w:i/>
      <w:iCs/>
      <w:sz w:val="22"/>
      <w:szCs w:val="22"/>
    </w:rPr>
  </w:style>
  <w:style w:type="character" w:customStyle="1" w:styleId="FontStyle195">
    <w:name w:val="Font Style195"/>
    <w:basedOn w:val="a0"/>
    <w:uiPriority w:val="99"/>
    <w:rsid w:val="001D20E0"/>
    <w:rPr>
      <w:rFonts w:ascii="Times New Roman" w:hAnsi="Times New Roman" w:cs="Times New Roman"/>
      <w:b/>
      <w:bCs/>
      <w:i/>
      <w:iCs/>
      <w:spacing w:val="10"/>
      <w:sz w:val="20"/>
      <w:szCs w:val="20"/>
    </w:rPr>
  </w:style>
  <w:style w:type="character" w:customStyle="1" w:styleId="FontStyle196">
    <w:name w:val="Font Style196"/>
    <w:basedOn w:val="a0"/>
    <w:uiPriority w:val="99"/>
    <w:rsid w:val="001D20E0"/>
    <w:rPr>
      <w:rFonts w:ascii="Courier New" w:hAnsi="Courier New" w:cs="Courier New"/>
      <w:b/>
      <w:bCs/>
      <w:sz w:val="20"/>
      <w:szCs w:val="20"/>
    </w:rPr>
  </w:style>
  <w:style w:type="character" w:customStyle="1" w:styleId="FontStyle197">
    <w:name w:val="Font Style197"/>
    <w:basedOn w:val="a0"/>
    <w:uiPriority w:val="99"/>
    <w:rsid w:val="001D20E0"/>
    <w:rPr>
      <w:rFonts w:ascii="Times New Roman" w:hAnsi="Times New Roman" w:cs="Times New Roman"/>
      <w:sz w:val="20"/>
      <w:szCs w:val="20"/>
    </w:rPr>
  </w:style>
  <w:style w:type="character" w:customStyle="1" w:styleId="FontStyle198">
    <w:name w:val="Font Style198"/>
    <w:basedOn w:val="a0"/>
    <w:uiPriority w:val="99"/>
    <w:rsid w:val="001D20E0"/>
    <w:rPr>
      <w:rFonts w:ascii="Consolas" w:hAnsi="Consolas" w:cs="Consolas"/>
      <w:i/>
      <w:iCs/>
      <w:spacing w:val="-10"/>
      <w:sz w:val="18"/>
      <w:szCs w:val="18"/>
    </w:rPr>
  </w:style>
  <w:style w:type="character" w:customStyle="1" w:styleId="FontStyle199">
    <w:name w:val="Font Style199"/>
    <w:basedOn w:val="a0"/>
    <w:uiPriority w:val="99"/>
    <w:rsid w:val="001D20E0"/>
    <w:rPr>
      <w:rFonts w:ascii="Times New Roman" w:hAnsi="Times New Roman" w:cs="Times New Roman"/>
      <w:i/>
      <w:iCs/>
      <w:sz w:val="22"/>
      <w:szCs w:val="22"/>
    </w:rPr>
  </w:style>
  <w:style w:type="character" w:customStyle="1" w:styleId="FontStyle200">
    <w:name w:val="Font Style200"/>
    <w:basedOn w:val="a0"/>
    <w:uiPriority w:val="99"/>
    <w:rsid w:val="001D20E0"/>
    <w:rPr>
      <w:rFonts w:ascii="Times New Roman" w:hAnsi="Times New Roman" w:cs="Times New Roman"/>
      <w:b/>
      <w:bCs/>
      <w:i/>
      <w:iCs/>
      <w:sz w:val="12"/>
      <w:szCs w:val="12"/>
    </w:rPr>
  </w:style>
  <w:style w:type="character" w:customStyle="1" w:styleId="FontStyle201">
    <w:name w:val="Font Style201"/>
    <w:basedOn w:val="a0"/>
    <w:uiPriority w:val="99"/>
    <w:rsid w:val="001D20E0"/>
    <w:rPr>
      <w:rFonts w:ascii="Times New Roman" w:hAnsi="Times New Roman" w:cs="Times New Roman"/>
      <w:b/>
      <w:bCs/>
      <w:sz w:val="12"/>
      <w:szCs w:val="12"/>
    </w:rPr>
  </w:style>
  <w:style w:type="character" w:customStyle="1" w:styleId="FontStyle202">
    <w:name w:val="Font Style202"/>
    <w:basedOn w:val="a0"/>
    <w:uiPriority w:val="99"/>
    <w:rsid w:val="001D20E0"/>
    <w:rPr>
      <w:rFonts w:ascii="Times New Roman" w:hAnsi="Times New Roman" w:cs="Times New Roman"/>
      <w:b/>
      <w:bCs/>
      <w:smallCaps/>
      <w:sz w:val="12"/>
      <w:szCs w:val="12"/>
    </w:rPr>
  </w:style>
  <w:style w:type="character" w:customStyle="1" w:styleId="FontStyle203">
    <w:name w:val="Font Style203"/>
    <w:basedOn w:val="a0"/>
    <w:uiPriority w:val="99"/>
    <w:rsid w:val="001D20E0"/>
    <w:rPr>
      <w:rFonts w:ascii="Times New Roman" w:hAnsi="Times New Roman" w:cs="Times New Roman"/>
      <w:b/>
      <w:bCs/>
      <w:sz w:val="12"/>
      <w:szCs w:val="12"/>
    </w:rPr>
  </w:style>
  <w:style w:type="character" w:customStyle="1" w:styleId="FontStyle204">
    <w:name w:val="Font Style204"/>
    <w:basedOn w:val="a0"/>
    <w:uiPriority w:val="99"/>
    <w:rsid w:val="001D20E0"/>
    <w:rPr>
      <w:rFonts w:ascii="Times New Roman" w:hAnsi="Times New Roman" w:cs="Times New Roman"/>
      <w:sz w:val="16"/>
      <w:szCs w:val="16"/>
    </w:rPr>
  </w:style>
  <w:style w:type="character" w:customStyle="1" w:styleId="FontStyle205">
    <w:name w:val="Font Style205"/>
    <w:basedOn w:val="a0"/>
    <w:uiPriority w:val="99"/>
    <w:rsid w:val="001D20E0"/>
    <w:rPr>
      <w:rFonts w:ascii="Times New Roman" w:hAnsi="Times New Roman" w:cs="Times New Roman"/>
      <w:b/>
      <w:bCs/>
      <w:i/>
      <w:iCs/>
      <w:sz w:val="18"/>
      <w:szCs w:val="18"/>
    </w:rPr>
  </w:style>
  <w:style w:type="character" w:customStyle="1" w:styleId="FontStyle206">
    <w:name w:val="Font Style206"/>
    <w:basedOn w:val="a0"/>
    <w:uiPriority w:val="99"/>
    <w:rsid w:val="001D20E0"/>
    <w:rPr>
      <w:rFonts w:ascii="Times New Roman" w:hAnsi="Times New Roman" w:cs="Times New Roman"/>
      <w:sz w:val="30"/>
      <w:szCs w:val="30"/>
    </w:rPr>
  </w:style>
  <w:style w:type="character" w:customStyle="1" w:styleId="FontStyle207">
    <w:name w:val="Font Style207"/>
    <w:basedOn w:val="a0"/>
    <w:uiPriority w:val="99"/>
    <w:rsid w:val="001D20E0"/>
    <w:rPr>
      <w:rFonts w:ascii="Times New Roman" w:hAnsi="Times New Roman" w:cs="Times New Roman"/>
      <w:b/>
      <w:bCs/>
      <w:i/>
      <w:iCs/>
      <w:spacing w:val="-20"/>
      <w:sz w:val="18"/>
      <w:szCs w:val="18"/>
    </w:rPr>
  </w:style>
  <w:style w:type="character" w:customStyle="1" w:styleId="FontStyle208">
    <w:name w:val="Font Style208"/>
    <w:basedOn w:val="a0"/>
    <w:uiPriority w:val="99"/>
    <w:rsid w:val="001D20E0"/>
    <w:rPr>
      <w:rFonts w:ascii="Times New Roman" w:hAnsi="Times New Roman" w:cs="Times New Roman"/>
      <w:b/>
      <w:bCs/>
      <w:sz w:val="28"/>
      <w:szCs w:val="28"/>
    </w:rPr>
  </w:style>
  <w:style w:type="character" w:customStyle="1" w:styleId="FontStyle209">
    <w:name w:val="Font Style209"/>
    <w:basedOn w:val="a0"/>
    <w:uiPriority w:val="99"/>
    <w:rsid w:val="001D20E0"/>
    <w:rPr>
      <w:rFonts w:ascii="Times New Roman" w:hAnsi="Times New Roman" w:cs="Times New Roman"/>
      <w:b/>
      <w:bCs/>
      <w:spacing w:val="10"/>
      <w:sz w:val="18"/>
      <w:szCs w:val="18"/>
    </w:rPr>
  </w:style>
  <w:style w:type="character" w:customStyle="1" w:styleId="FontStyle210">
    <w:name w:val="Font Style210"/>
    <w:basedOn w:val="a0"/>
    <w:uiPriority w:val="99"/>
    <w:rsid w:val="001D20E0"/>
    <w:rPr>
      <w:rFonts w:ascii="Times New Roman" w:hAnsi="Times New Roman" w:cs="Times New Roman"/>
      <w:sz w:val="24"/>
      <w:szCs w:val="24"/>
    </w:rPr>
  </w:style>
  <w:style w:type="character" w:customStyle="1" w:styleId="FontStyle211">
    <w:name w:val="Font Style211"/>
    <w:basedOn w:val="a0"/>
    <w:uiPriority w:val="99"/>
    <w:rsid w:val="001D20E0"/>
    <w:rPr>
      <w:rFonts w:ascii="Times New Roman" w:hAnsi="Times New Roman" w:cs="Times New Roman"/>
      <w:sz w:val="20"/>
      <w:szCs w:val="20"/>
    </w:rPr>
  </w:style>
  <w:style w:type="character" w:customStyle="1" w:styleId="FontStyle212">
    <w:name w:val="Font Style212"/>
    <w:basedOn w:val="a0"/>
    <w:uiPriority w:val="99"/>
    <w:rsid w:val="001D20E0"/>
    <w:rPr>
      <w:rFonts w:ascii="Times New Roman" w:hAnsi="Times New Roman" w:cs="Times New Roman"/>
      <w:sz w:val="20"/>
      <w:szCs w:val="20"/>
    </w:rPr>
  </w:style>
  <w:style w:type="character" w:customStyle="1" w:styleId="FontStyle213">
    <w:name w:val="Font Style213"/>
    <w:basedOn w:val="a0"/>
    <w:uiPriority w:val="99"/>
    <w:rsid w:val="001D20E0"/>
    <w:rPr>
      <w:rFonts w:ascii="Times New Roman" w:hAnsi="Times New Roman" w:cs="Times New Roman"/>
      <w:sz w:val="20"/>
      <w:szCs w:val="20"/>
    </w:rPr>
  </w:style>
  <w:style w:type="character" w:customStyle="1" w:styleId="FontStyle214">
    <w:name w:val="Font Style214"/>
    <w:basedOn w:val="a0"/>
    <w:uiPriority w:val="99"/>
    <w:rsid w:val="001D20E0"/>
    <w:rPr>
      <w:rFonts w:ascii="Times New Roman" w:hAnsi="Times New Roman" w:cs="Times New Roman"/>
      <w:sz w:val="18"/>
      <w:szCs w:val="18"/>
    </w:rPr>
  </w:style>
  <w:style w:type="character" w:customStyle="1" w:styleId="FontStyle215">
    <w:name w:val="Font Style215"/>
    <w:basedOn w:val="a0"/>
    <w:uiPriority w:val="99"/>
    <w:rsid w:val="001D20E0"/>
    <w:rPr>
      <w:rFonts w:ascii="Times New Roman" w:hAnsi="Times New Roman" w:cs="Times New Roman"/>
      <w:sz w:val="20"/>
      <w:szCs w:val="20"/>
    </w:rPr>
  </w:style>
  <w:style w:type="character" w:customStyle="1" w:styleId="FontStyle216">
    <w:name w:val="Font Style216"/>
    <w:basedOn w:val="a0"/>
    <w:uiPriority w:val="99"/>
    <w:rsid w:val="001D20E0"/>
    <w:rPr>
      <w:rFonts w:ascii="Times New Roman" w:hAnsi="Times New Roman" w:cs="Times New Roman"/>
      <w:sz w:val="22"/>
      <w:szCs w:val="22"/>
    </w:rPr>
  </w:style>
  <w:style w:type="paragraph" w:customStyle="1" w:styleId="310">
    <w:name w:val="Основной текст (3)1"/>
    <w:basedOn w:val="a"/>
    <w:uiPriority w:val="99"/>
    <w:rsid w:val="001D20E0"/>
    <w:pPr>
      <w:shd w:val="clear" w:color="auto" w:fill="FFFFFF"/>
      <w:spacing w:after="180" w:line="226" w:lineRule="exact"/>
      <w:ind w:hanging="440"/>
      <w:jc w:val="both"/>
    </w:pPr>
    <w:rPr>
      <w:rFonts w:ascii="Times New Roman" w:eastAsia="Microsoft Sans Serif" w:hAnsi="Times New Roman" w:cs="Times New Roman"/>
      <w:sz w:val="18"/>
      <w:szCs w:val="18"/>
    </w:rPr>
  </w:style>
  <w:style w:type="paragraph" w:customStyle="1" w:styleId="aff2">
    <w:name w:val="список с точками"/>
    <w:basedOn w:val="a"/>
    <w:rsid w:val="001D20E0"/>
    <w:pPr>
      <w:tabs>
        <w:tab w:val="left" w:pos="720"/>
        <w:tab w:val="left" w:pos="756"/>
      </w:tabs>
      <w:suppressAutoHyphens/>
      <w:spacing w:after="0" w:line="312" w:lineRule="auto"/>
      <w:ind w:left="756" w:hanging="360"/>
      <w:jc w:val="both"/>
    </w:pPr>
    <w:rPr>
      <w:rFonts w:ascii="Times New Roman" w:eastAsia="Times New Roman" w:hAnsi="Times New Roman" w:cs="Times New Roman"/>
      <w:sz w:val="24"/>
      <w:szCs w:val="24"/>
      <w:lang w:eastAsia="ar-SA"/>
    </w:rPr>
  </w:style>
  <w:style w:type="paragraph" w:customStyle="1" w:styleId="c10">
    <w:name w:val="c10"/>
    <w:basedOn w:val="a"/>
    <w:uiPriority w:val="99"/>
    <w:rsid w:val="001D20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1D20E0"/>
  </w:style>
  <w:style w:type="paragraph" w:customStyle="1" w:styleId="c5">
    <w:name w:val="c5"/>
    <w:basedOn w:val="a"/>
    <w:rsid w:val="001D20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0"/>
    <w:rsid w:val="001D20E0"/>
  </w:style>
  <w:style w:type="character" w:customStyle="1" w:styleId="aff3">
    <w:name w:val="Цветовое выделение"/>
    <w:uiPriority w:val="99"/>
    <w:rsid w:val="001D20E0"/>
    <w:rPr>
      <w:b/>
      <w:color w:val="26282F"/>
    </w:rPr>
  </w:style>
  <w:style w:type="character" w:customStyle="1" w:styleId="aff4">
    <w:name w:val="Гипертекстовая ссылка"/>
    <w:uiPriority w:val="99"/>
    <w:rsid w:val="001D20E0"/>
    <w:rPr>
      <w:rFonts w:cs="Times New Roman"/>
      <w:b w:val="0"/>
      <w:color w:val="106BBE"/>
    </w:rPr>
  </w:style>
  <w:style w:type="paragraph" w:customStyle="1" w:styleId="1a">
    <w:name w:val="Обычный1"/>
    <w:rsid w:val="001D20E0"/>
    <w:pPr>
      <w:widowControl w:val="0"/>
      <w:spacing w:after="0" w:line="240" w:lineRule="auto"/>
      <w:ind w:left="280"/>
    </w:pPr>
    <w:rPr>
      <w:rFonts w:ascii="Times New Roman" w:eastAsia="Times New Roman" w:hAnsi="Times New Roman" w:cs="Times New Roman"/>
      <w:snapToGrid w:val="0"/>
      <w:szCs w:val="20"/>
    </w:rPr>
  </w:style>
  <w:style w:type="paragraph" w:customStyle="1" w:styleId="aff5">
    <w:name w:val="Базовый"/>
    <w:rsid w:val="001D20E0"/>
    <w:pPr>
      <w:tabs>
        <w:tab w:val="left" w:pos="709"/>
      </w:tabs>
      <w:suppressAutoHyphens/>
      <w:spacing w:line="276" w:lineRule="atLeast"/>
    </w:pPr>
    <w:rPr>
      <w:rFonts w:ascii="Calibri" w:eastAsia="Times New Roman" w:hAnsi="Calibri" w:cs="Times New Roman"/>
    </w:rPr>
  </w:style>
  <w:style w:type="paragraph" w:styleId="aff6">
    <w:name w:val="Title"/>
    <w:basedOn w:val="a"/>
    <w:next w:val="a"/>
    <w:link w:val="aff7"/>
    <w:qFormat/>
    <w:rsid w:val="001D20E0"/>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en-US"/>
    </w:rPr>
  </w:style>
  <w:style w:type="character" w:customStyle="1" w:styleId="aff7">
    <w:name w:val="Название Знак"/>
    <w:basedOn w:val="a0"/>
    <w:link w:val="aff6"/>
    <w:rsid w:val="001D20E0"/>
    <w:rPr>
      <w:rFonts w:ascii="Cambria" w:eastAsia="Times New Roman" w:hAnsi="Cambria" w:cs="Times New Roman"/>
      <w:color w:val="17365D"/>
      <w:spacing w:val="5"/>
      <w:kern w:val="28"/>
      <w:sz w:val="52"/>
      <w:szCs w:val="52"/>
      <w:lang w:eastAsia="en-US"/>
    </w:rPr>
  </w:style>
  <w:style w:type="character" w:customStyle="1" w:styleId="7">
    <w:name w:val="Основной текст (7)"/>
    <w:rsid w:val="001D20E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70pt">
    <w:name w:val="Основной текст (7) + Не полужирный;Курсив;Интервал 0 pt"/>
    <w:rsid w:val="001D20E0"/>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320">
    <w:name w:val="Заголовок №3 (2)_"/>
    <w:basedOn w:val="a0"/>
    <w:link w:val="321"/>
    <w:rsid w:val="001D20E0"/>
    <w:rPr>
      <w:rFonts w:hAnsi="Times New Roman"/>
      <w:sz w:val="28"/>
      <w:szCs w:val="28"/>
      <w:shd w:val="clear" w:color="auto" w:fill="FFFFFF"/>
    </w:rPr>
  </w:style>
  <w:style w:type="character" w:customStyle="1" w:styleId="322">
    <w:name w:val="Заголовок №3 (2) + Курсив"/>
    <w:basedOn w:val="320"/>
    <w:rsid w:val="001D20E0"/>
    <w:rPr>
      <w:rFonts w:hAnsi="Times New Roman"/>
      <w:i/>
      <w:iCs/>
      <w:sz w:val="28"/>
      <w:szCs w:val="28"/>
      <w:u w:val="single"/>
      <w:shd w:val="clear" w:color="auto" w:fill="FFFFFF"/>
    </w:rPr>
  </w:style>
  <w:style w:type="character" w:customStyle="1" w:styleId="34">
    <w:name w:val="Заголовок №3_"/>
    <w:basedOn w:val="a0"/>
    <w:uiPriority w:val="99"/>
    <w:rsid w:val="001D20E0"/>
    <w:rPr>
      <w:rFonts w:hAnsi="Times New Roman"/>
      <w:sz w:val="30"/>
      <w:szCs w:val="30"/>
      <w:shd w:val="clear" w:color="auto" w:fill="FFFFFF"/>
    </w:rPr>
  </w:style>
  <w:style w:type="character" w:customStyle="1" w:styleId="2b">
    <w:name w:val="Заголовок №2_"/>
    <w:basedOn w:val="a0"/>
    <w:link w:val="2c"/>
    <w:rsid w:val="001D20E0"/>
    <w:rPr>
      <w:rFonts w:hAnsi="Times New Roman"/>
      <w:sz w:val="28"/>
      <w:szCs w:val="28"/>
      <w:shd w:val="clear" w:color="auto" w:fill="FFFFFF"/>
    </w:rPr>
  </w:style>
  <w:style w:type="character" w:customStyle="1" w:styleId="215pt">
    <w:name w:val="Заголовок №2 + 15 pt"/>
    <w:basedOn w:val="2b"/>
    <w:rsid w:val="001D20E0"/>
    <w:rPr>
      <w:rFonts w:hAnsi="Times New Roman"/>
      <w:sz w:val="30"/>
      <w:szCs w:val="30"/>
      <w:shd w:val="clear" w:color="auto" w:fill="FFFFFF"/>
    </w:rPr>
  </w:style>
  <w:style w:type="paragraph" w:customStyle="1" w:styleId="321">
    <w:name w:val="Заголовок №3 (2)"/>
    <w:basedOn w:val="a"/>
    <w:link w:val="320"/>
    <w:rsid w:val="001D20E0"/>
    <w:pPr>
      <w:shd w:val="clear" w:color="auto" w:fill="FFFFFF"/>
      <w:spacing w:after="0" w:line="479" w:lineRule="exact"/>
      <w:jc w:val="both"/>
      <w:outlineLvl w:val="2"/>
    </w:pPr>
    <w:rPr>
      <w:rFonts w:hAnsi="Times New Roman"/>
      <w:sz w:val="28"/>
      <w:szCs w:val="28"/>
    </w:rPr>
  </w:style>
  <w:style w:type="paragraph" w:customStyle="1" w:styleId="2c">
    <w:name w:val="Заголовок №2"/>
    <w:basedOn w:val="a"/>
    <w:link w:val="2b"/>
    <w:rsid w:val="001D20E0"/>
    <w:pPr>
      <w:shd w:val="clear" w:color="auto" w:fill="FFFFFF"/>
      <w:spacing w:after="0" w:line="519" w:lineRule="exact"/>
      <w:ind w:hanging="340"/>
      <w:outlineLvl w:val="1"/>
    </w:pPr>
    <w:rPr>
      <w:rFonts w:hAnsi="Times New Roman"/>
      <w:sz w:val="28"/>
      <w:szCs w:val="28"/>
    </w:rPr>
  </w:style>
  <w:style w:type="character" w:customStyle="1" w:styleId="1b">
    <w:name w:val="Заголовок №1_"/>
    <w:basedOn w:val="a0"/>
    <w:link w:val="1c"/>
    <w:rsid w:val="001D20E0"/>
    <w:rPr>
      <w:rFonts w:hAnsi="Times New Roman"/>
      <w:sz w:val="30"/>
      <w:szCs w:val="30"/>
      <w:shd w:val="clear" w:color="auto" w:fill="FFFFFF"/>
    </w:rPr>
  </w:style>
  <w:style w:type="paragraph" w:customStyle="1" w:styleId="1c">
    <w:name w:val="Заголовок №1"/>
    <w:basedOn w:val="a"/>
    <w:link w:val="1b"/>
    <w:rsid w:val="001D20E0"/>
    <w:pPr>
      <w:shd w:val="clear" w:color="auto" w:fill="FFFFFF"/>
      <w:spacing w:after="780" w:line="564" w:lineRule="exact"/>
      <w:outlineLvl w:val="0"/>
    </w:pPr>
    <w:rPr>
      <w:rFonts w:hAnsi="Times New Roman"/>
      <w:sz w:val="30"/>
      <w:szCs w:val="30"/>
    </w:rPr>
  </w:style>
  <w:style w:type="character" w:customStyle="1" w:styleId="2d">
    <w:name w:val="Основной текст (2) + Полужирный"/>
    <w:basedOn w:val="24"/>
    <w:rsid w:val="001D20E0"/>
    <w:rPr>
      <w:rFonts w:ascii="Times New Roman" w:hAnsi="Times New Roman"/>
      <w:b/>
      <w:bCs/>
      <w:i w:val="0"/>
      <w:iCs w:val="0"/>
      <w:smallCaps w:val="0"/>
      <w:strike w:val="0"/>
      <w:spacing w:val="0"/>
      <w:sz w:val="28"/>
      <w:szCs w:val="28"/>
      <w:shd w:val="clear" w:color="auto" w:fill="FFFFFF"/>
    </w:rPr>
  </w:style>
  <w:style w:type="character" w:customStyle="1" w:styleId="43">
    <w:name w:val="Заголовок №4_"/>
    <w:basedOn w:val="a0"/>
    <w:link w:val="44"/>
    <w:rsid w:val="001D20E0"/>
    <w:rPr>
      <w:rFonts w:hAnsi="Times New Roman"/>
      <w:sz w:val="28"/>
      <w:szCs w:val="28"/>
      <w:shd w:val="clear" w:color="auto" w:fill="FFFFFF"/>
    </w:rPr>
  </w:style>
  <w:style w:type="paragraph" w:customStyle="1" w:styleId="44">
    <w:name w:val="Заголовок №4"/>
    <w:basedOn w:val="a"/>
    <w:link w:val="43"/>
    <w:rsid w:val="001D20E0"/>
    <w:pPr>
      <w:shd w:val="clear" w:color="auto" w:fill="FFFFFF"/>
      <w:spacing w:after="0" w:line="504" w:lineRule="exact"/>
      <w:jc w:val="both"/>
      <w:outlineLvl w:val="3"/>
    </w:pPr>
    <w:rPr>
      <w:rFonts w:hAnsi="Times New Roman"/>
      <w:sz w:val="28"/>
      <w:szCs w:val="28"/>
    </w:rPr>
  </w:style>
  <w:style w:type="character" w:customStyle="1" w:styleId="91">
    <w:name w:val="Основной текст (9)_"/>
    <w:basedOn w:val="a0"/>
    <w:link w:val="92"/>
    <w:rsid w:val="001D20E0"/>
    <w:rPr>
      <w:rFonts w:hAnsi="Times New Roman"/>
      <w:sz w:val="19"/>
      <w:szCs w:val="19"/>
      <w:shd w:val="clear" w:color="auto" w:fill="FFFFFF"/>
    </w:rPr>
  </w:style>
  <w:style w:type="paragraph" w:customStyle="1" w:styleId="92">
    <w:name w:val="Основной текст (9)"/>
    <w:basedOn w:val="a"/>
    <w:link w:val="91"/>
    <w:rsid w:val="001D20E0"/>
    <w:pPr>
      <w:shd w:val="clear" w:color="auto" w:fill="FFFFFF"/>
      <w:spacing w:after="480" w:line="0" w:lineRule="atLeast"/>
    </w:pPr>
    <w:rPr>
      <w:rFonts w:hAnsi="Times New Roman"/>
      <w:sz w:val="19"/>
      <w:szCs w:val="19"/>
    </w:rPr>
  </w:style>
  <w:style w:type="character" w:customStyle="1" w:styleId="70">
    <w:name w:val="Основной текст (7)_"/>
    <w:basedOn w:val="a0"/>
    <w:link w:val="71"/>
    <w:rsid w:val="001D20E0"/>
    <w:rPr>
      <w:rFonts w:ascii="Times New Roman" w:hAnsi="Times New Roman"/>
      <w:sz w:val="19"/>
      <w:szCs w:val="19"/>
      <w:shd w:val="clear" w:color="auto" w:fill="FFFFFF"/>
    </w:rPr>
  </w:style>
  <w:style w:type="character" w:customStyle="1" w:styleId="6">
    <w:name w:val="Основной текст (6)_"/>
    <w:basedOn w:val="a0"/>
    <w:link w:val="60"/>
    <w:rsid w:val="001D20E0"/>
    <w:rPr>
      <w:rFonts w:hAnsi="Times New Roman"/>
      <w:shd w:val="clear" w:color="auto" w:fill="FFFFFF"/>
    </w:rPr>
  </w:style>
  <w:style w:type="character" w:customStyle="1" w:styleId="111">
    <w:name w:val="Основной текст (11)_"/>
    <w:basedOn w:val="a0"/>
    <w:link w:val="112"/>
    <w:rsid w:val="001D20E0"/>
    <w:rPr>
      <w:rFonts w:hAnsi="Times New Roman"/>
      <w:spacing w:val="-80"/>
      <w:sz w:val="78"/>
      <w:szCs w:val="78"/>
      <w:shd w:val="clear" w:color="auto" w:fill="FFFFFF"/>
    </w:rPr>
  </w:style>
  <w:style w:type="character" w:customStyle="1" w:styleId="120">
    <w:name w:val="Основной текст (12)_"/>
    <w:basedOn w:val="a0"/>
    <w:link w:val="121"/>
    <w:rsid w:val="001D20E0"/>
    <w:rPr>
      <w:rFonts w:hAnsi="Times New Roman"/>
      <w:w w:val="10"/>
      <w:sz w:val="32"/>
      <w:szCs w:val="32"/>
      <w:shd w:val="clear" w:color="auto" w:fill="FFFFFF"/>
    </w:rPr>
  </w:style>
  <w:style w:type="paragraph" w:customStyle="1" w:styleId="60">
    <w:name w:val="Основной текст (6)"/>
    <w:basedOn w:val="a"/>
    <w:link w:val="6"/>
    <w:rsid w:val="001D20E0"/>
    <w:pPr>
      <w:shd w:val="clear" w:color="auto" w:fill="FFFFFF"/>
      <w:spacing w:after="0" w:line="0" w:lineRule="atLeast"/>
    </w:pPr>
    <w:rPr>
      <w:rFonts w:hAnsi="Times New Roman"/>
    </w:rPr>
  </w:style>
  <w:style w:type="paragraph" w:customStyle="1" w:styleId="112">
    <w:name w:val="Основной текст (11)"/>
    <w:basedOn w:val="a"/>
    <w:link w:val="111"/>
    <w:rsid w:val="001D20E0"/>
    <w:pPr>
      <w:shd w:val="clear" w:color="auto" w:fill="FFFFFF"/>
      <w:spacing w:after="0" w:line="0" w:lineRule="atLeast"/>
      <w:jc w:val="both"/>
    </w:pPr>
    <w:rPr>
      <w:rFonts w:hAnsi="Times New Roman"/>
      <w:spacing w:val="-80"/>
      <w:sz w:val="78"/>
      <w:szCs w:val="78"/>
    </w:rPr>
  </w:style>
  <w:style w:type="paragraph" w:customStyle="1" w:styleId="121">
    <w:name w:val="Основной текст (12)"/>
    <w:basedOn w:val="a"/>
    <w:link w:val="120"/>
    <w:rsid w:val="001D20E0"/>
    <w:pPr>
      <w:shd w:val="clear" w:color="auto" w:fill="FFFFFF"/>
      <w:spacing w:after="0" w:line="0" w:lineRule="atLeast"/>
      <w:jc w:val="both"/>
    </w:pPr>
    <w:rPr>
      <w:rFonts w:hAnsi="Times New Roman"/>
      <w:w w:val="10"/>
      <w:sz w:val="32"/>
      <w:szCs w:val="32"/>
    </w:rPr>
  </w:style>
  <w:style w:type="character" w:customStyle="1" w:styleId="150">
    <w:name w:val="Основной текст (15)_"/>
    <w:basedOn w:val="a0"/>
    <w:link w:val="151"/>
    <w:rsid w:val="001D20E0"/>
    <w:rPr>
      <w:rFonts w:hAnsi="Times New Roman"/>
      <w:sz w:val="23"/>
      <w:szCs w:val="23"/>
      <w:shd w:val="clear" w:color="auto" w:fill="FFFFFF"/>
    </w:rPr>
  </w:style>
  <w:style w:type="paragraph" w:customStyle="1" w:styleId="151">
    <w:name w:val="Основной текст (15)"/>
    <w:basedOn w:val="a"/>
    <w:link w:val="150"/>
    <w:rsid w:val="001D20E0"/>
    <w:pPr>
      <w:shd w:val="clear" w:color="auto" w:fill="FFFFFF"/>
      <w:spacing w:before="360" w:after="0" w:line="392" w:lineRule="exact"/>
    </w:pPr>
    <w:rPr>
      <w:rFonts w:hAnsi="Times New Roman"/>
      <w:sz w:val="23"/>
      <w:szCs w:val="23"/>
    </w:rPr>
  </w:style>
  <w:style w:type="character" w:customStyle="1" w:styleId="35">
    <w:name w:val="Основной текст (3)_"/>
    <w:basedOn w:val="a0"/>
    <w:link w:val="36"/>
    <w:rsid w:val="001D20E0"/>
    <w:rPr>
      <w:rFonts w:hAnsi="Times New Roman"/>
      <w:sz w:val="30"/>
      <w:szCs w:val="30"/>
      <w:shd w:val="clear" w:color="auto" w:fill="FFFFFF"/>
    </w:rPr>
  </w:style>
  <w:style w:type="character" w:customStyle="1" w:styleId="160">
    <w:name w:val="Основной текст (16)_"/>
    <w:basedOn w:val="a0"/>
    <w:link w:val="161"/>
    <w:rsid w:val="001D20E0"/>
    <w:rPr>
      <w:rFonts w:hAnsi="Times New Roman"/>
      <w:sz w:val="30"/>
      <w:szCs w:val="30"/>
      <w:shd w:val="clear" w:color="auto" w:fill="FFFFFF"/>
    </w:rPr>
  </w:style>
  <w:style w:type="paragraph" w:customStyle="1" w:styleId="36">
    <w:name w:val="Основной текст (3)"/>
    <w:basedOn w:val="a"/>
    <w:link w:val="35"/>
    <w:rsid w:val="001D20E0"/>
    <w:pPr>
      <w:shd w:val="clear" w:color="auto" w:fill="FFFFFF"/>
      <w:spacing w:after="0" w:line="515" w:lineRule="exact"/>
      <w:jc w:val="both"/>
    </w:pPr>
    <w:rPr>
      <w:rFonts w:hAnsi="Times New Roman"/>
      <w:sz w:val="30"/>
      <w:szCs w:val="30"/>
    </w:rPr>
  </w:style>
  <w:style w:type="paragraph" w:customStyle="1" w:styleId="161">
    <w:name w:val="Основной текст (16)"/>
    <w:basedOn w:val="a"/>
    <w:link w:val="160"/>
    <w:rsid w:val="001D20E0"/>
    <w:pPr>
      <w:shd w:val="clear" w:color="auto" w:fill="FFFFFF"/>
      <w:spacing w:after="780" w:line="552" w:lineRule="exact"/>
      <w:jc w:val="both"/>
    </w:pPr>
    <w:rPr>
      <w:rFonts w:hAnsi="Times New Roman"/>
      <w:sz w:val="30"/>
      <w:szCs w:val="30"/>
    </w:rPr>
  </w:style>
  <w:style w:type="paragraph" w:customStyle="1" w:styleId="Standard">
    <w:name w:val="Standard"/>
    <w:rsid w:val="001D20E0"/>
    <w:pPr>
      <w:widowControl w:val="0"/>
      <w:suppressAutoHyphens/>
      <w:spacing w:after="0" w:line="240" w:lineRule="auto"/>
      <w:textAlignment w:val="baseline"/>
    </w:pPr>
    <w:rPr>
      <w:rFonts w:ascii="Arial" w:eastAsia="Lucida Sans Unicode" w:hAnsi="Arial" w:cs="Tahoma"/>
      <w:kern w:val="1"/>
      <w:sz w:val="21"/>
      <w:szCs w:val="24"/>
      <w:lang w:eastAsia="ar-SA"/>
    </w:rPr>
  </w:style>
  <w:style w:type="paragraph" w:customStyle="1" w:styleId="WW-Normal">
    <w:name w:val="WW-Normal"/>
    <w:basedOn w:val="a"/>
    <w:rsid w:val="001D20E0"/>
    <w:pPr>
      <w:widowControl w:val="0"/>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styleId="HTML">
    <w:name w:val="HTML Preformatted"/>
    <w:basedOn w:val="a"/>
    <w:link w:val="HTML0"/>
    <w:rsid w:val="001D2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
    </w:pPr>
    <w:rPr>
      <w:rFonts w:ascii="Courier New" w:eastAsia="Times New Roman" w:hAnsi="Courier New" w:cs="Courier New"/>
      <w:sz w:val="20"/>
      <w:szCs w:val="20"/>
    </w:rPr>
  </w:style>
  <w:style w:type="character" w:customStyle="1" w:styleId="HTML0">
    <w:name w:val="Стандартный HTML Знак"/>
    <w:basedOn w:val="a0"/>
    <w:link w:val="HTML"/>
    <w:rsid w:val="001D20E0"/>
    <w:rPr>
      <w:rFonts w:ascii="Courier New" w:eastAsia="Times New Roman" w:hAnsi="Courier New" w:cs="Courier New"/>
      <w:sz w:val="20"/>
      <w:szCs w:val="20"/>
    </w:rPr>
  </w:style>
  <w:style w:type="character" w:customStyle="1" w:styleId="130">
    <w:name w:val="Основной текст (13)_"/>
    <w:basedOn w:val="a0"/>
    <w:link w:val="131"/>
    <w:rsid w:val="001D20E0"/>
    <w:rPr>
      <w:rFonts w:eastAsia="Times New Roman" w:hAnsi="Times New Roman" w:cs="Times New Roman"/>
      <w:b/>
      <w:bCs/>
      <w:spacing w:val="5"/>
      <w:shd w:val="clear" w:color="auto" w:fill="FFFFFF"/>
    </w:rPr>
  </w:style>
  <w:style w:type="character" w:customStyle="1" w:styleId="17Arial85pt0pt">
    <w:name w:val="Основной текст (17) + Arial;8;5 pt;Полужирный;Интервал 0 pt"/>
    <w:basedOn w:val="a0"/>
    <w:rsid w:val="001D20E0"/>
    <w:rPr>
      <w:rFonts w:ascii="Arial" w:eastAsia="Arial" w:hAnsi="Arial" w:cs="Arial"/>
      <w:b/>
      <w:bCs/>
      <w:i w:val="0"/>
      <w:iCs w:val="0"/>
      <w:smallCaps w:val="0"/>
      <w:strike w:val="0"/>
      <w:color w:val="000000"/>
      <w:spacing w:val="0"/>
      <w:w w:val="100"/>
      <w:position w:val="0"/>
      <w:sz w:val="17"/>
      <w:szCs w:val="17"/>
      <w:u w:val="none"/>
    </w:rPr>
  </w:style>
  <w:style w:type="character" w:customStyle="1" w:styleId="0pt">
    <w:name w:val="Основной текст + Интервал 0 pt"/>
    <w:basedOn w:val="af0"/>
    <w:rsid w:val="001D20E0"/>
    <w:rPr>
      <w:rFonts w:ascii="Times New Roman" w:eastAsia="Times New Roman" w:hAnsi="Times New Roman" w:cs="Times New Roman"/>
      <w:color w:val="000000"/>
      <w:spacing w:val="3"/>
      <w:w w:val="100"/>
      <w:position w:val="0"/>
      <w:sz w:val="18"/>
      <w:szCs w:val="18"/>
      <w:shd w:val="clear" w:color="auto" w:fill="FFFFFF"/>
      <w:lang w:val="ru-RU"/>
    </w:rPr>
  </w:style>
  <w:style w:type="character" w:customStyle="1" w:styleId="10pt0pt">
    <w:name w:val="Основной текст + 10 pt;Интервал 0 pt"/>
    <w:basedOn w:val="af0"/>
    <w:rsid w:val="001D20E0"/>
    <w:rPr>
      <w:rFonts w:ascii="Times New Roman" w:eastAsia="Times New Roman" w:hAnsi="Times New Roman" w:cs="Times New Roman"/>
      <w:color w:val="000000"/>
      <w:spacing w:val="8"/>
      <w:w w:val="100"/>
      <w:position w:val="0"/>
      <w:sz w:val="20"/>
      <w:szCs w:val="20"/>
      <w:shd w:val="clear" w:color="auto" w:fill="FFFFFF"/>
      <w:lang w:val="ru-RU"/>
    </w:rPr>
  </w:style>
  <w:style w:type="character" w:customStyle="1" w:styleId="Arial7pt0pt">
    <w:name w:val="Основной текст + Arial;7 pt;Полужирный;Интервал 0 pt"/>
    <w:basedOn w:val="af0"/>
    <w:rsid w:val="001D20E0"/>
    <w:rPr>
      <w:rFonts w:ascii="Arial" w:eastAsia="Arial" w:hAnsi="Arial" w:cs="Arial"/>
      <w:b/>
      <w:bCs/>
      <w:color w:val="000000"/>
      <w:spacing w:val="0"/>
      <w:w w:val="100"/>
      <w:position w:val="0"/>
      <w:sz w:val="14"/>
      <w:szCs w:val="14"/>
      <w:shd w:val="clear" w:color="auto" w:fill="FFFFFF"/>
    </w:rPr>
  </w:style>
  <w:style w:type="paragraph" w:customStyle="1" w:styleId="131">
    <w:name w:val="Основной текст (13)"/>
    <w:basedOn w:val="a"/>
    <w:link w:val="130"/>
    <w:rsid w:val="001D20E0"/>
    <w:pPr>
      <w:widowControl w:val="0"/>
      <w:shd w:val="clear" w:color="auto" w:fill="FFFFFF"/>
      <w:spacing w:after="0" w:line="0" w:lineRule="atLeast"/>
    </w:pPr>
    <w:rPr>
      <w:rFonts w:eastAsia="Times New Roman" w:hAnsi="Times New Roman" w:cs="Times New Roman"/>
      <w:b/>
      <w:bCs/>
      <w:spacing w:val="5"/>
    </w:rPr>
  </w:style>
  <w:style w:type="paragraph" w:customStyle="1" w:styleId="1d">
    <w:name w:val="Основной текст1"/>
    <w:basedOn w:val="a"/>
    <w:rsid w:val="001D20E0"/>
    <w:pPr>
      <w:widowControl w:val="0"/>
      <w:shd w:val="clear" w:color="auto" w:fill="FFFFFF"/>
      <w:spacing w:after="240" w:line="312" w:lineRule="exact"/>
      <w:ind w:hanging="360"/>
    </w:pPr>
    <w:rPr>
      <w:rFonts w:ascii="Times New Roman" w:eastAsia="Times New Roman" w:hAnsi="Times New Roman" w:cs="Times New Roman"/>
      <w:spacing w:val="4"/>
    </w:rPr>
  </w:style>
  <w:style w:type="character" w:customStyle="1" w:styleId="aff8">
    <w:name w:val="Символ сноски"/>
    <w:basedOn w:val="12"/>
    <w:rsid w:val="001D20E0"/>
    <w:rPr>
      <w:vertAlign w:val="superscript"/>
    </w:rPr>
  </w:style>
  <w:style w:type="character" w:customStyle="1" w:styleId="aff9">
    <w:name w:val="Знак Знак"/>
    <w:basedOn w:val="12"/>
    <w:rsid w:val="001D20E0"/>
    <w:rPr>
      <w:sz w:val="24"/>
      <w:szCs w:val="24"/>
      <w:lang w:val="ru-RU" w:eastAsia="ar-SA" w:bidi="ar-SA"/>
    </w:rPr>
  </w:style>
  <w:style w:type="character" w:styleId="affa">
    <w:name w:val="footnote reference"/>
    <w:rsid w:val="001D20E0"/>
    <w:rPr>
      <w:vertAlign w:val="superscript"/>
    </w:rPr>
  </w:style>
  <w:style w:type="character" w:styleId="affb">
    <w:name w:val="endnote reference"/>
    <w:rsid w:val="001D20E0"/>
    <w:rPr>
      <w:vertAlign w:val="superscript"/>
    </w:rPr>
  </w:style>
  <w:style w:type="character" w:customStyle="1" w:styleId="affc">
    <w:name w:val="Символы концевой сноски"/>
    <w:rsid w:val="001D20E0"/>
  </w:style>
  <w:style w:type="paragraph" w:customStyle="1" w:styleId="210">
    <w:name w:val="Список 21"/>
    <w:basedOn w:val="a"/>
    <w:rsid w:val="001D20E0"/>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11">
    <w:name w:val="Основной текст с отступом 21"/>
    <w:basedOn w:val="a"/>
    <w:rsid w:val="001D20E0"/>
    <w:pPr>
      <w:suppressAutoHyphens/>
      <w:spacing w:after="120" w:line="480" w:lineRule="auto"/>
      <w:ind w:left="283"/>
    </w:pPr>
    <w:rPr>
      <w:rFonts w:ascii="Times New Roman" w:eastAsia="Times New Roman" w:hAnsi="Times New Roman" w:cs="Times New Roman"/>
      <w:sz w:val="24"/>
      <w:szCs w:val="24"/>
      <w:lang w:eastAsia="ar-SA"/>
    </w:rPr>
  </w:style>
  <w:style w:type="paragraph" w:styleId="affd">
    <w:name w:val="footnote text"/>
    <w:basedOn w:val="a"/>
    <w:link w:val="affe"/>
    <w:rsid w:val="001D20E0"/>
    <w:pPr>
      <w:suppressAutoHyphens/>
      <w:spacing w:after="0" w:line="240" w:lineRule="auto"/>
    </w:pPr>
    <w:rPr>
      <w:rFonts w:ascii="Times New Roman" w:eastAsia="Times New Roman" w:hAnsi="Times New Roman" w:cs="Times New Roman"/>
      <w:sz w:val="20"/>
      <w:szCs w:val="20"/>
      <w:lang w:eastAsia="ar-SA"/>
    </w:rPr>
  </w:style>
  <w:style w:type="character" w:customStyle="1" w:styleId="affe">
    <w:name w:val="Текст сноски Знак"/>
    <w:basedOn w:val="a0"/>
    <w:link w:val="affd"/>
    <w:rsid w:val="001D20E0"/>
    <w:rPr>
      <w:rFonts w:ascii="Times New Roman" w:eastAsia="Times New Roman" w:hAnsi="Times New Roman" w:cs="Times New Roman"/>
      <w:sz w:val="20"/>
      <w:szCs w:val="20"/>
      <w:lang w:eastAsia="ar-SA"/>
    </w:rPr>
  </w:style>
  <w:style w:type="paragraph" w:customStyle="1" w:styleId="212">
    <w:name w:val="Основной текст 21"/>
    <w:basedOn w:val="a"/>
    <w:rsid w:val="001D20E0"/>
    <w:pPr>
      <w:suppressAutoHyphens/>
      <w:spacing w:after="120" w:line="480" w:lineRule="auto"/>
    </w:pPr>
    <w:rPr>
      <w:rFonts w:ascii="Times New Roman" w:eastAsia="Times New Roman" w:hAnsi="Times New Roman" w:cs="Times New Roman"/>
      <w:sz w:val="24"/>
      <w:szCs w:val="24"/>
      <w:lang w:eastAsia="ar-SA"/>
    </w:rPr>
  </w:style>
  <w:style w:type="paragraph" w:customStyle="1" w:styleId="2e">
    <w:name w:val="Знак2"/>
    <w:basedOn w:val="a"/>
    <w:rsid w:val="001D20E0"/>
    <w:pPr>
      <w:tabs>
        <w:tab w:val="left" w:pos="708"/>
      </w:tabs>
      <w:suppressAutoHyphens/>
      <w:spacing w:after="160" w:line="240" w:lineRule="exact"/>
    </w:pPr>
    <w:rPr>
      <w:rFonts w:ascii="Verdana" w:eastAsia="Times New Roman" w:hAnsi="Verdana" w:cs="Verdana"/>
      <w:sz w:val="20"/>
      <w:szCs w:val="20"/>
      <w:lang w:val="en-US" w:eastAsia="ar-SA"/>
    </w:rPr>
  </w:style>
  <w:style w:type="paragraph" w:customStyle="1" w:styleId="afff">
    <w:name w:val="Содержимое врезки"/>
    <w:basedOn w:val="a7"/>
    <w:rsid w:val="001D20E0"/>
    <w:pPr>
      <w:suppressAutoHyphens/>
      <w:ind w:firstLine="0"/>
    </w:pPr>
    <w:rPr>
      <w:rFonts w:ascii="Times New Roman" w:hAnsi="Times New Roman"/>
      <w:sz w:val="24"/>
      <w:szCs w:val="24"/>
      <w:lang w:eastAsia="ar-SA"/>
    </w:rPr>
  </w:style>
  <w:style w:type="paragraph" w:styleId="afff0">
    <w:name w:val="Intense Quote"/>
    <w:basedOn w:val="a"/>
    <w:next w:val="a"/>
    <w:link w:val="afff1"/>
    <w:uiPriority w:val="30"/>
    <w:qFormat/>
    <w:rsid w:val="001D20E0"/>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1">
    <w:name w:val="Выделенная цитата Знак"/>
    <w:basedOn w:val="a0"/>
    <w:link w:val="afff0"/>
    <w:uiPriority w:val="30"/>
    <w:rsid w:val="001D20E0"/>
    <w:rPr>
      <w:rFonts w:ascii="Times New Roman" w:eastAsia="Times New Roman" w:hAnsi="Times New Roman" w:cs="Times New Roman"/>
      <w:b/>
      <w:bCs/>
      <w:i/>
      <w:iCs/>
      <w:color w:val="4F81BD"/>
      <w:sz w:val="24"/>
      <w:szCs w:val="24"/>
      <w:lang w:eastAsia="ar-SA"/>
    </w:rPr>
  </w:style>
  <w:style w:type="paragraph" w:styleId="afff2">
    <w:name w:val="Plain Text"/>
    <w:basedOn w:val="a"/>
    <w:link w:val="afff3"/>
    <w:unhideWhenUsed/>
    <w:rsid w:val="001D20E0"/>
    <w:pPr>
      <w:suppressAutoHyphens/>
      <w:spacing w:after="0" w:line="240" w:lineRule="auto"/>
    </w:pPr>
    <w:rPr>
      <w:rFonts w:ascii="Consolas" w:eastAsia="Times New Roman" w:hAnsi="Consolas" w:cs="Times New Roman"/>
      <w:sz w:val="21"/>
      <w:szCs w:val="21"/>
      <w:lang w:eastAsia="ar-SA"/>
    </w:rPr>
  </w:style>
  <w:style w:type="character" w:customStyle="1" w:styleId="afff3">
    <w:name w:val="Текст Знак"/>
    <w:basedOn w:val="a0"/>
    <w:link w:val="afff2"/>
    <w:rsid w:val="001D20E0"/>
    <w:rPr>
      <w:rFonts w:ascii="Consolas" w:eastAsia="Times New Roman" w:hAnsi="Consolas" w:cs="Times New Roman"/>
      <w:sz w:val="21"/>
      <w:szCs w:val="21"/>
      <w:lang w:eastAsia="ar-SA"/>
    </w:rPr>
  </w:style>
  <w:style w:type="character" w:customStyle="1" w:styleId="417pt0pt">
    <w:name w:val="Основной текст (4) + 17 pt;Интервал 0 pt"/>
    <w:rsid w:val="001D20E0"/>
    <w:rPr>
      <w:rFonts w:ascii="Trebuchet MS" w:eastAsia="Trebuchet MS" w:hAnsi="Trebuchet MS" w:cs="Trebuchet MS"/>
      <w:b/>
      <w:bCs/>
      <w:i w:val="0"/>
      <w:iCs w:val="0"/>
      <w:smallCaps w:val="0"/>
      <w:strike w:val="0"/>
      <w:color w:val="000000"/>
      <w:spacing w:val="0"/>
      <w:w w:val="100"/>
      <w:position w:val="0"/>
      <w:sz w:val="34"/>
      <w:szCs w:val="34"/>
      <w:u w:val="none"/>
      <w:lang w:val="ru-RU"/>
    </w:rPr>
  </w:style>
  <w:style w:type="character" w:customStyle="1" w:styleId="afff4">
    <w:name w:val="Колонтитул_"/>
    <w:rsid w:val="001D20E0"/>
    <w:rPr>
      <w:rFonts w:ascii="Trebuchet MS" w:eastAsia="Trebuchet MS" w:hAnsi="Trebuchet MS" w:cs="Trebuchet MS"/>
      <w:b w:val="0"/>
      <w:bCs w:val="0"/>
      <w:i w:val="0"/>
      <w:iCs w:val="0"/>
      <w:smallCaps w:val="0"/>
      <w:strike w:val="0"/>
      <w:spacing w:val="10"/>
      <w:sz w:val="15"/>
      <w:szCs w:val="15"/>
      <w:u w:val="none"/>
    </w:rPr>
  </w:style>
  <w:style w:type="character" w:customStyle="1" w:styleId="afff5">
    <w:name w:val="Колонтитул"/>
    <w:rsid w:val="001D20E0"/>
    <w:rPr>
      <w:rFonts w:ascii="Trebuchet MS" w:eastAsia="Trebuchet MS" w:hAnsi="Trebuchet MS" w:cs="Trebuchet MS"/>
      <w:b w:val="0"/>
      <w:bCs w:val="0"/>
      <w:i w:val="0"/>
      <w:iCs w:val="0"/>
      <w:smallCaps w:val="0"/>
      <w:strike w:val="0"/>
      <w:color w:val="000000"/>
      <w:spacing w:val="10"/>
      <w:w w:val="100"/>
      <w:position w:val="0"/>
      <w:sz w:val="15"/>
      <w:szCs w:val="15"/>
      <w:u w:val="none"/>
    </w:rPr>
  </w:style>
  <w:style w:type="character" w:customStyle="1" w:styleId="2f">
    <w:name w:val="Оглавление 2 Знак"/>
    <w:link w:val="2f0"/>
    <w:rsid w:val="001D20E0"/>
    <w:rPr>
      <w:rFonts w:eastAsia="Times New Roman" w:hAnsi="Times New Roman"/>
      <w:shd w:val="clear" w:color="auto" w:fill="FFFFFF"/>
    </w:rPr>
  </w:style>
  <w:style w:type="character" w:customStyle="1" w:styleId="afff6">
    <w:name w:val="Оглавление"/>
    <w:rsid w:val="001D20E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style>
  <w:style w:type="character" w:customStyle="1" w:styleId="afff7">
    <w:name w:val="Основной текст + Курсив"/>
    <w:aliases w:val="Интервал 0 pt7,Интервал 0 pt11,Колонтитул + Не полужирный"/>
    <w:rsid w:val="001D20E0"/>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11pt">
    <w:name w:val="Основной текст + 11 pt"/>
    <w:aliases w:val="Основной текст (4) + Не курсив,Интервал 0 pt,Основной текст (7) + Не полужирный,Заголовок №1 + Полужирный"/>
    <w:rsid w:val="001D20E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pt0">
    <w:name w:val="Основной текст + 11 pt;Курсив"/>
    <w:rsid w:val="001D20E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5Exact">
    <w:name w:val="Основной текст (5) Exact"/>
    <w:rsid w:val="001D20E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afff8">
    <w:name w:val="Подпись к таблице_"/>
    <w:rsid w:val="001D20E0"/>
    <w:rPr>
      <w:rFonts w:ascii="Times New Roman" w:eastAsia="Times New Roman" w:hAnsi="Times New Roman" w:cs="Times New Roman"/>
      <w:b w:val="0"/>
      <w:bCs w:val="0"/>
      <w:i w:val="0"/>
      <w:iCs w:val="0"/>
      <w:smallCaps w:val="0"/>
      <w:strike w:val="0"/>
      <w:sz w:val="22"/>
      <w:szCs w:val="22"/>
      <w:u w:val="none"/>
    </w:rPr>
  </w:style>
  <w:style w:type="character" w:customStyle="1" w:styleId="afff9">
    <w:name w:val="Подпись к таблице"/>
    <w:rsid w:val="001D20E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8165pt">
    <w:name w:val="Основной текст (8) + 16;5 pt;Не полужирный"/>
    <w:rsid w:val="001D20E0"/>
    <w:rPr>
      <w:rFonts w:ascii="Times New Roman" w:eastAsia="Times New Roman" w:hAnsi="Times New Roman" w:cs="Times New Roman"/>
      <w:b/>
      <w:bCs/>
      <w:i w:val="0"/>
      <w:iCs w:val="0"/>
      <w:smallCaps w:val="0"/>
      <w:strike w:val="0"/>
      <w:color w:val="000000"/>
      <w:spacing w:val="0"/>
      <w:w w:val="100"/>
      <w:position w:val="0"/>
      <w:sz w:val="33"/>
      <w:szCs w:val="33"/>
      <w:u w:val="none"/>
      <w:lang w:val="ru-RU"/>
    </w:rPr>
  </w:style>
  <w:style w:type="character" w:customStyle="1" w:styleId="54">
    <w:name w:val="Основной текст (5) + Курсив"/>
    <w:rsid w:val="001D20E0"/>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styleId="2f0">
    <w:name w:val="toc 2"/>
    <w:basedOn w:val="a"/>
    <w:link w:val="2f"/>
    <w:autoRedefine/>
    <w:rsid w:val="001D20E0"/>
    <w:pPr>
      <w:widowControl w:val="0"/>
      <w:shd w:val="clear" w:color="auto" w:fill="FFFFFF"/>
      <w:spacing w:before="1560" w:after="0" w:line="504" w:lineRule="exact"/>
      <w:ind w:firstLine="420"/>
    </w:pPr>
    <w:rPr>
      <w:rFonts w:eastAsia="Times New Roman" w:hAnsi="Times New Roman"/>
    </w:rPr>
  </w:style>
  <w:style w:type="paragraph" w:customStyle="1" w:styleId="2f1">
    <w:name w:val="Основной текст2"/>
    <w:basedOn w:val="a"/>
    <w:rsid w:val="001D20E0"/>
    <w:pPr>
      <w:widowControl w:val="0"/>
      <w:shd w:val="clear" w:color="auto" w:fill="FFFFFF"/>
      <w:spacing w:after="0" w:line="283" w:lineRule="exact"/>
      <w:ind w:hanging="360"/>
    </w:pPr>
    <w:rPr>
      <w:rFonts w:ascii="Times New Roman" w:eastAsia="Times New Roman" w:hAnsi="Times New Roman" w:cs="Times New Roman"/>
      <w:sz w:val="20"/>
      <w:szCs w:val="20"/>
    </w:rPr>
  </w:style>
  <w:style w:type="character" w:customStyle="1" w:styleId="FontStyle71">
    <w:name w:val="Font Style71"/>
    <w:basedOn w:val="a0"/>
    <w:rsid w:val="001D20E0"/>
    <w:rPr>
      <w:rFonts w:ascii="Times New Roman" w:hAnsi="Times New Roman" w:cs="Times New Roman"/>
      <w:sz w:val="22"/>
      <w:szCs w:val="22"/>
    </w:rPr>
  </w:style>
  <w:style w:type="character" w:customStyle="1" w:styleId="FontStyle70">
    <w:name w:val="Font Style70"/>
    <w:basedOn w:val="a0"/>
    <w:rsid w:val="001D20E0"/>
    <w:rPr>
      <w:rFonts w:ascii="Times New Roman" w:hAnsi="Times New Roman" w:cs="Times New Roman"/>
      <w:b/>
      <w:bCs/>
      <w:sz w:val="22"/>
      <w:szCs w:val="22"/>
    </w:rPr>
  </w:style>
  <w:style w:type="character" w:customStyle="1" w:styleId="FontStyle68">
    <w:name w:val="Font Style68"/>
    <w:basedOn w:val="a0"/>
    <w:uiPriority w:val="99"/>
    <w:rsid w:val="001D20E0"/>
    <w:rPr>
      <w:rFonts w:ascii="Times New Roman" w:hAnsi="Times New Roman" w:cs="Times New Roman"/>
      <w:sz w:val="26"/>
      <w:szCs w:val="26"/>
    </w:rPr>
  </w:style>
  <w:style w:type="character" w:customStyle="1" w:styleId="122">
    <w:name w:val="Заголовок №1 (2)_"/>
    <w:link w:val="123"/>
    <w:rsid w:val="001D20E0"/>
    <w:rPr>
      <w:rFonts w:eastAsia="Times New Roman" w:hAnsi="Times New Roman" w:cs="Times New Roman"/>
      <w:b/>
      <w:bCs/>
      <w:sz w:val="26"/>
      <w:szCs w:val="26"/>
      <w:shd w:val="clear" w:color="auto" w:fill="FFFFFF"/>
    </w:rPr>
  </w:style>
  <w:style w:type="character" w:customStyle="1" w:styleId="CenturyGothic45pt">
    <w:name w:val="Колонтитул + Century Gothic;4;5 pt;Не полужирный"/>
    <w:rsid w:val="001D20E0"/>
    <w:rPr>
      <w:rFonts w:ascii="Century Gothic" w:eastAsia="Century Gothic" w:hAnsi="Century Gothic" w:cs="Century Gothic"/>
      <w:b/>
      <w:bCs/>
      <w:i w:val="0"/>
      <w:iCs w:val="0"/>
      <w:smallCaps w:val="0"/>
      <w:strike w:val="0"/>
      <w:color w:val="000000"/>
      <w:spacing w:val="0"/>
      <w:w w:val="100"/>
      <w:position w:val="0"/>
      <w:sz w:val="9"/>
      <w:szCs w:val="9"/>
      <w:u w:val="none"/>
      <w:lang w:val="ru-RU" w:eastAsia="ru-RU" w:bidi="ru-RU"/>
    </w:rPr>
  </w:style>
  <w:style w:type="character" w:customStyle="1" w:styleId="2f2">
    <w:name w:val="Заголовок №2 + Не полужирный"/>
    <w:rsid w:val="001D20E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afffa">
    <w:name w:val="Основной текст + Полужирный;Курсив"/>
    <w:rsid w:val="001D20E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23">
    <w:name w:val="Заголовок №3 (2) + Полужирный"/>
    <w:rsid w:val="001D20E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0pt">
    <w:name w:val="Основной текст + 10 pt;Курсив"/>
    <w:rsid w:val="001D20E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paragraph" w:customStyle="1" w:styleId="123">
    <w:name w:val="Заголовок №1 (2)"/>
    <w:basedOn w:val="a"/>
    <w:link w:val="122"/>
    <w:rsid w:val="001D20E0"/>
    <w:pPr>
      <w:widowControl w:val="0"/>
      <w:shd w:val="clear" w:color="auto" w:fill="FFFFFF"/>
      <w:spacing w:after="240" w:line="0" w:lineRule="atLeast"/>
      <w:outlineLvl w:val="0"/>
    </w:pPr>
    <w:rPr>
      <w:rFonts w:eastAsia="Times New Roman" w:hAnsi="Times New Roman" w:cs="Times New Roman"/>
      <w:b/>
      <w:bCs/>
      <w:sz w:val="26"/>
      <w:szCs w:val="26"/>
    </w:rPr>
  </w:style>
  <w:style w:type="paragraph" w:customStyle="1" w:styleId="37">
    <w:name w:val="Основной текст3"/>
    <w:basedOn w:val="a"/>
    <w:rsid w:val="001D20E0"/>
    <w:pPr>
      <w:widowControl w:val="0"/>
      <w:shd w:val="clear" w:color="auto" w:fill="FFFFFF"/>
      <w:spacing w:after="240" w:line="0" w:lineRule="atLeast"/>
    </w:pPr>
    <w:rPr>
      <w:rFonts w:ascii="Times New Roman" w:eastAsia="Times New Roman" w:hAnsi="Times New Roman" w:cs="Times New Roman"/>
      <w:sz w:val="23"/>
      <w:szCs w:val="23"/>
    </w:rPr>
  </w:style>
  <w:style w:type="character" w:customStyle="1" w:styleId="afffb">
    <w:name w:val="Оглавление_"/>
    <w:rsid w:val="001D20E0"/>
    <w:rPr>
      <w:rFonts w:ascii="Times New Roman" w:eastAsia="Times New Roman" w:hAnsi="Times New Roman" w:cs="Times New Roman"/>
      <w:b/>
      <w:bCs/>
      <w:shd w:val="clear" w:color="auto" w:fill="FFFFFF"/>
    </w:rPr>
  </w:style>
  <w:style w:type="character" w:styleId="afffc">
    <w:name w:val="Emphasis"/>
    <w:basedOn w:val="a0"/>
    <w:qFormat/>
    <w:rsid w:val="001D20E0"/>
    <w:rPr>
      <w:i/>
      <w:iCs/>
    </w:rPr>
  </w:style>
  <w:style w:type="paragraph" w:customStyle="1" w:styleId="45">
    <w:name w:val="Абзац списка4"/>
    <w:basedOn w:val="a"/>
    <w:qFormat/>
    <w:rsid w:val="0034342A"/>
    <w:pPr>
      <w:ind w:left="720"/>
      <w:contextualSpacing/>
    </w:pPr>
    <w:rPr>
      <w:rFonts w:ascii="Calibri" w:eastAsia="Calibri" w:hAnsi="Calibri" w:cs="Times New Roman"/>
    </w:rPr>
  </w:style>
  <w:style w:type="character" w:customStyle="1" w:styleId="FontStyle39">
    <w:name w:val="Font Style39"/>
    <w:uiPriority w:val="99"/>
    <w:rsid w:val="00CF7004"/>
    <w:rPr>
      <w:rFonts w:ascii="Times New Roman" w:hAnsi="Times New Roman" w:cs="Times New Roman" w:hint="default"/>
      <w:b/>
      <w:bCs/>
      <w:sz w:val="26"/>
      <w:szCs w:val="26"/>
    </w:rPr>
  </w:style>
  <w:style w:type="paragraph" w:customStyle="1" w:styleId="style3a">
    <w:name w:val="style3"/>
    <w:basedOn w:val="a"/>
    <w:uiPriority w:val="99"/>
    <w:rsid w:val="00951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2">
    <w:name w:val="Font Style42"/>
    <w:basedOn w:val="a0"/>
    <w:uiPriority w:val="99"/>
    <w:rsid w:val="00C5219E"/>
    <w:rPr>
      <w:rFonts w:ascii="Times New Roman" w:hAnsi="Times New Roman" w:cs="Times New Roman"/>
      <w:b/>
      <w:bCs/>
      <w:sz w:val="22"/>
      <w:szCs w:val="22"/>
    </w:rPr>
  </w:style>
  <w:style w:type="character" w:customStyle="1" w:styleId="FontStyle43">
    <w:name w:val="Font Style43"/>
    <w:basedOn w:val="a0"/>
    <w:uiPriority w:val="99"/>
    <w:rsid w:val="00C5219E"/>
    <w:rPr>
      <w:rFonts w:ascii="Times New Roman" w:hAnsi="Times New Roman" w:cs="Times New Roman"/>
      <w:sz w:val="22"/>
      <w:szCs w:val="22"/>
    </w:rPr>
  </w:style>
  <w:style w:type="character" w:customStyle="1" w:styleId="c1">
    <w:name w:val="c1"/>
    <w:basedOn w:val="a0"/>
    <w:uiPriority w:val="99"/>
    <w:rsid w:val="00CE0EDF"/>
  </w:style>
  <w:style w:type="character" w:customStyle="1" w:styleId="FontStyle48">
    <w:name w:val="Font Style48"/>
    <w:basedOn w:val="a0"/>
    <w:rsid w:val="00395E1E"/>
    <w:rPr>
      <w:rFonts w:ascii="Times New Roman" w:hAnsi="Times New Roman" w:cs="Times New Roman"/>
      <w:b/>
      <w:bCs/>
      <w:sz w:val="22"/>
      <w:szCs w:val="22"/>
    </w:rPr>
  </w:style>
  <w:style w:type="character" w:customStyle="1" w:styleId="FontStyle49">
    <w:name w:val="Font Style49"/>
    <w:basedOn w:val="a0"/>
    <w:rsid w:val="00395E1E"/>
    <w:rPr>
      <w:rFonts w:ascii="Times New Roman" w:hAnsi="Times New Roman" w:cs="Times New Roman"/>
      <w:sz w:val="22"/>
      <w:szCs w:val="22"/>
    </w:rPr>
  </w:style>
  <w:style w:type="character" w:customStyle="1" w:styleId="FontStyle46">
    <w:name w:val="Font Style46"/>
    <w:basedOn w:val="a0"/>
    <w:rsid w:val="00395E1E"/>
    <w:rPr>
      <w:rFonts w:ascii="Times New Roman" w:hAnsi="Times New Roman" w:cs="Times New Roman"/>
      <w:b/>
      <w:bCs/>
      <w:i/>
      <w:iCs/>
      <w:sz w:val="22"/>
      <w:szCs w:val="22"/>
    </w:rPr>
  </w:style>
  <w:style w:type="character" w:customStyle="1" w:styleId="FontStyle45">
    <w:name w:val="Font Style45"/>
    <w:basedOn w:val="a0"/>
    <w:rsid w:val="00395E1E"/>
    <w:rPr>
      <w:rFonts w:ascii="Times New Roman" w:hAnsi="Times New Roman" w:cs="Times New Roman"/>
      <w:i/>
      <w:iCs/>
      <w:sz w:val="22"/>
      <w:szCs w:val="22"/>
    </w:rPr>
  </w:style>
  <w:style w:type="character" w:customStyle="1" w:styleId="FontStyle67">
    <w:name w:val="Font Style67"/>
    <w:basedOn w:val="a0"/>
    <w:uiPriority w:val="99"/>
    <w:rsid w:val="002B7F07"/>
    <w:rPr>
      <w:rFonts w:ascii="Times New Roman" w:hAnsi="Times New Roman" w:cs="Times New Roman"/>
      <w:sz w:val="24"/>
      <w:szCs w:val="24"/>
    </w:rPr>
  </w:style>
  <w:style w:type="character" w:customStyle="1" w:styleId="FontStyle69">
    <w:name w:val="Font Style69"/>
    <w:basedOn w:val="a0"/>
    <w:uiPriority w:val="99"/>
    <w:rsid w:val="002B7F07"/>
    <w:rPr>
      <w:rFonts w:ascii="Times New Roman" w:hAnsi="Times New Roman" w:cs="Times New Roman"/>
      <w:b/>
      <w:bCs/>
      <w:sz w:val="22"/>
      <w:szCs w:val="22"/>
    </w:rPr>
  </w:style>
  <w:style w:type="character" w:customStyle="1" w:styleId="FontStyle54">
    <w:name w:val="Font Style54"/>
    <w:basedOn w:val="a0"/>
    <w:rsid w:val="002B7F07"/>
    <w:rPr>
      <w:rFonts w:ascii="Impact" w:hAnsi="Impact" w:cs="Impact"/>
      <w:sz w:val="8"/>
      <w:szCs w:val="8"/>
    </w:rPr>
  </w:style>
  <w:style w:type="character" w:customStyle="1" w:styleId="FontStyle55">
    <w:name w:val="Font Style55"/>
    <w:basedOn w:val="a0"/>
    <w:uiPriority w:val="99"/>
    <w:rsid w:val="002B7F07"/>
    <w:rPr>
      <w:rFonts w:ascii="Lucida Sans Unicode" w:hAnsi="Lucida Sans Unicode" w:cs="Lucida Sans Unicode"/>
      <w:b/>
      <w:bCs/>
      <w:i/>
      <w:iCs/>
      <w:sz w:val="8"/>
      <w:szCs w:val="8"/>
    </w:rPr>
  </w:style>
  <w:style w:type="character" w:customStyle="1" w:styleId="FontStyle56">
    <w:name w:val="Font Style56"/>
    <w:basedOn w:val="a0"/>
    <w:uiPriority w:val="99"/>
    <w:rsid w:val="002B7F07"/>
    <w:rPr>
      <w:rFonts w:ascii="Times New Roman" w:hAnsi="Times New Roman" w:cs="Times New Roman"/>
      <w:b/>
      <w:bCs/>
      <w:sz w:val="8"/>
      <w:szCs w:val="8"/>
    </w:rPr>
  </w:style>
  <w:style w:type="character" w:customStyle="1" w:styleId="FontStyle57">
    <w:name w:val="Font Style57"/>
    <w:basedOn w:val="a0"/>
    <w:uiPriority w:val="99"/>
    <w:rsid w:val="002B7F07"/>
    <w:rPr>
      <w:rFonts w:ascii="Times New Roman" w:hAnsi="Times New Roman" w:cs="Times New Roman"/>
      <w:sz w:val="12"/>
      <w:szCs w:val="12"/>
    </w:rPr>
  </w:style>
  <w:style w:type="character" w:customStyle="1" w:styleId="FontStyle58">
    <w:name w:val="Font Style58"/>
    <w:basedOn w:val="a0"/>
    <w:uiPriority w:val="99"/>
    <w:rsid w:val="002B7F07"/>
    <w:rPr>
      <w:rFonts w:ascii="Times New Roman" w:hAnsi="Times New Roman" w:cs="Times New Roman"/>
      <w:sz w:val="18"/>
      <w:szCs w:val="18"/>
    </w:rPr>
  </w:style>
  <w:style w:type="character" w:customStyle="1" w:styleId="FontStyle59">
    <w:name w:val="Font Style59"/>
    <w:basedOn w:val="a0"/>
    <w:uiPriority w:val="99"/>
    <w:rsid w:val="002B7F07"/>
    <w:rPr>
      <w:rFonts w:ascii="Times New Roman" w:hAnsi="Times New Roman" w:cs="Times New Roman"/>
      <w:b/>
      <w:bCs/>
      <w:sz w:val="8"/>
      <w:szCs w:val="8"/>
    </w:rPr>
  </w:style>
  <w:style w:type="character" w:customStyle="1" w:styleId="FontStyle61">
    <w:name w:val="Font Style61"/>
    <w:basedOn w:val="a0"/>
    <w:uiPriority w:val="99"/>
    <w:rsid w:val="002B7F07"/>
    <w:rPr>
      <w:rFonts w:ascii="Times New Roman" w:hAnsi="Times New Roman" w:cs="Times New Roman"/>
      <w:b/>
      <w:bCs/>
      <w:sz w:val="10"/>
      <w:szCs w:val="10"/>
    </w:rPr>
  </w:style>
  <w:style w:type="character" w:customStyle="1" w:styleId="FontStyle64">
    <w:name w:val="Font Style64"/>
    <w:basedOn w:val="a0"/>
    <w:uiPriority w:val="99"/>
    <w:rsid w:val="002B7F07"/>
    <w:rPr>
      <w:rFonts w:ascii="Times New Roman" w:hAnsi="Times New Roman" w:cs="Times New Roman"/>
      <w:b/>
      <w:bCs/>
      <w:sz w:val="14"/>
      <w:szCs w:val="14"/>
    </w:rPr>
  </w:style>
  <w:style w:type="character" w:customStyle="1" w:styleId="FontStyle60">
    <w:name w:val="Font Style60"/>
    <w:basedOn w:val="a0"/>
    <w:uiPriority w:val="99"/>
    <w:rsid w:val="002B7F07"/>
    <w:rPr>
      <w:rFonts w:ascii="Times New Roman" w:hAnsi="Times New Roman" w:cs="Times New Roman"/>
      <w:sz w:val="18"/>
      <w:szCs w:val="18"/>
    </w:rPr>
  </w:style>
  <w:style w:type="character" w:customStyle="1" w:styleId="FontStyle65">
    <w:name w:val="Font Style65"/>
    <w:basedOn w:val="a0"/>
    <w:uiPriority w:val="99"/>
    <w:rsid w:val="002B7F07"/>
    <w:rPr>
      <w:rFonts w:ascii="Times New Roman" w:hAnsi="Times New Roman" w:cs="Times New Roman"/>
      <w:b/>
      <w:bCs/>
      <w:i/>
      <w:iCs/>
      <w:sz w:val="26"/>
      <w:szCs w:val="26"/>
    </w:rPr>
  </w:style>
  <w:style w:type="paragraph" w:customStyle="1" w:styleId="222">
    <w:name w:val="Основной текст с отступом 22"/>
    <w:basedOn w:val="a"/>
    <w:rsid w:val="00232DC5"/>
    <w:pPr>
      <w:spacing w:after="0" w:line="240" w:lineRule="auto"/>
      <w:ind w:firstLine="360"/>
      <w:jc w:val="both"/>
    </w:pPr>
    <w:rPr>
      <w:rFonts w:ascii="Times New Roman" w:eastAsia="Times New Roman" w:hAnsi="Times New Roman" w:cs="Times New Roman"/>
      <w:sz w:val="24"/>
      <w:szCs w:val="24"/>
      <w:lang w:eastAsia="ar-SA"/>
    </w:rPr>
  </w:style>
  <w:style w:type="character" w:customStyle="1" w:styleId="mw-headline">
    <w:name w:val="mw-headline"/>
    <w:basedOn w:val="a0"/>
    <w:rsid w:val="00232DC5"/>
  </w:style>
  <w:style w:type="character" w:customStyle="1" w:styleId="FontStyle28">
    <w:name w:val="Font Style28"/>
    <w:basedOn w:val="a0"/>
    <w:uiPriority w:val="99"/>
    <w:rsid w:val="007B4E63"/>
    <w:rPr>
      <w:rFonts w:ascii="Times New Roman" w:hAnsi="Times New Roman" w:cs="Times New Roman"/>
      <w:sz w:val="26"/>
      <w:szCs w:val="26"/>
    </w:rPr>
  </w:style>
  <w:style w:type="character" w:customStyle="1" w:styleId="FontStyle31">
    <w:name w:val="Font Style31"/>
    <w:basedOn w:val="a0"/>
    <w:uiPriority w:val="99"/>
    <w:rsid w:val="007B4E63"/>
    <w:rPr>
      <w:rFonts w:ascii="Times New Roman" w:hAnsi="Times New Roman" w:cs="Times New Roman"/>
      <w:b/>
      <w:bCs/>
      <w:sz w:val="26"/>
      <w:szCs w:val="26"/>
    </w:rPr>
  </w:style>
  <w:style w:type="character" w:customStyle="1" w:styleId="FontStyle32">
    <w:name w:val="Font Style32"/>
    <w:basedOn w:val="a0"/>
    <w:uiPriority w:val="99"/>
    <w:rsid w:val="007B4E63"/>
    <w:rPr>
      <w:rFonts w:ascii="Times New Roman" w:hAnsi="Times New Roman" w:cs="Times New Roman"/>
      <w:b/>
      <w:bCs/>
      <w:sz w:val="24"/>
      <w:szCs w:val="24"/>
    </w:rPr>
  </w:style>
  <w:style w:type="character" w:customStyle="1" w:styleId="FontStyle38">
    <w:name w:val="Font Style38"/>
    <w:basedOn w:val="a0"/>
    <w:uiPriority w:val="99"/>
    <w:rsid w:val="007B4E63"/>
    <w:rPr>
      <w:rFonts w:ascii="Times New Roman" w:hAnsi="Times New Roman" w:cs="Times New Roman"/>
      <w:sz w:val="18"/>
      <w:szCs w:val="18"/>
    </w:rPr>
  </w:style>
  <w:style w:type="character" w:customStyle="1" w:styleId="FontStyle33">
    <w:name w:val="Font Style33"/>
    <w:basedOn w:val="a0"/>
    <w:uiPriority w:val="99"/>
    <w:rsid w:val="00703FB6"/>
    <w:rPr>
      <w:rFonts w:ascii="Times New Roman" w:hAnsi="Times New Roman" w:cs="Times New Roman"/>
      <w:sz w:val="22"/>
      <w:szCs w:val="22"/>
    </w:rPr>
  </w:style>
  <w:style w:type="character" w:customStyle="1" w:styleId="FontStyle36">
    <w:name w:val="Font Style36"/>
    <w:basedOn w:val="a0"/>
    <w:uiPriority w:val="99"/>
    <w:rsid w:val="00703FB6"/>
    <w:rPr>
      <w:rFonts w:ascii="Times New Roman" w:hAnsi="Times New Roman" w:cs="Times New Roman"/>
      <w:b/>
      <w:bCs/>
      <w:sz w:val="22"/>
      <w:szCs w:val="22"/>
    </w:rPr>
  </w:style>
  <w:style w:type="character" w:customStyle="1" w:styleId="FontStyle37">
    <w:name w:val="Font Style37"/>
    <w:basedOn w:val="a0"/>
    <w:rsid w:val="00703FB6"/>
    <w:rPr>
      <w:rFonts w:ascii="Times New Roman" w:hAnsi="Times New Roman" w:cs="Times New Roman"/>
      <w:sz w:val="24"/>
      <w:szCs w:val="24"/>
    </w:rPr>
  </w:style>
  <w:style w:type="character" w:customStyle="1" w:styleId="40">
    <w:name w:val="Заголовок 4 Знак"/>
    <w:basedOn w:val="a0"/>
    <w:link w:val="4"/>
    <w:rsid w:val="000B4A45"/>
    <w:rPr>
      <w:rFonts w:ascii="Calibri" w:eastAsia="Times New Roman" w:hAnsi="Calibri" w:cs="Times New Roman"/>
      <w:b/>
      <w:bCs/>
      <w:sz w:val="28"/>
      <w:szCs w:val="28"/>
    </w:rPr>
  </w:style>
  <w:style w:type="character" w:customStyle="1" w:styleId="80">
    <w:name w:val="Заголовок 8 Знак"/>
    <w:basedOn w:val="a0"/>
    <w:link w:val="8"/>
    <w:uiPriority w:val="9"/>
    <w:rsid w:val="000B4A45"/>
    <w:rPr>
      <w:rFonts w:ascii="Times New Roman" w:eastAsia="Calibri" w:hAnsi="Times New Roman" w:cs="Times New Roman"/>
      <w:i/>
      <w:iCs/>
      <w:sz w:val="24"/>
      <w:szCs w:val="24"/>
      <w:lang w:eastAsia="en-US"/>
    </w:rPr>
  </w:style>
  <w:style w:type="character" w:customStyle="1" w:styleId="90">
    <w:name w:val="Заголовок 9 Знак"/>
    <w:basedOn w:val="a0"/>
    <w:link w:val="9"/>
    <w:rsid w:val="000B4A45"/>
    <w:rPr>
      <w:rFonts w:ascii="Courier New" w:eastAsia="Calibri" w:hAnsi="Courier New" w:cs="Times New Roman"/>
      <w:sz w:val="20"/>
      <w:szCs w:val="20"/>
    </w:rPr>
  </w:style>
  <w:style w:type="character" w:styleId="afffd">
    <w:name w:val="Subtle Emphasis"/>
    <w:basedOn w:val="a0"/>
    <w:uiPriority w:val="19"/>
    <w:qFormat/>
    <w:rsid w:val="000B4A45"/>
    <w:rPr>
      <w:i/>
      <w:iCs/>
      <w:color w:val="808080"/>
    </w:rPr>
  </w:style>
  <w:style w:type="character" w:customStyle="1" w:styleId="113">
    <w:name w:val="Заголовок 1 Знак1"/>
    <w:basedOn w:val="a0"/>
    <w:locked/>
    <w:rsid w:val="000B4A45"/>
    <w:rPr>
      <w:rFonts w:eastAsia="Calibri"/>
      <w:sz w:val="24"/>
      <w:szCs w:val="24"/>
    </w:rPr>
  </w:style>
  <w:style w:type="character" w:customStyle="1" w:styleId="1e">
    <w:name w:val="Верхний колонтитул Знак1"/>
    <w:basedOn w:val="a0"/>
    <w:uiPriority w:val="99"/>
    <w:locked/>
    <w:rsid w:val="000B4A45"/>
    <w:rPr>
      <w:rFonts w:eastAsia="Calibri"/>
      <w:sz w:val="24"/>
      <w:szCs w:val="24"/>
    </w:rPr>
  </w:style>
  <w:style w:type="character" w:customStyle="1" w:styleId="1f">
    <w:name w:val="Нижний колонтитул Знак1"/>
    <w:basedOn w:val="a0"/>
    <w:locked/>
    <w:rsid w:val="000B4A45"/>
    <w:rPr>
      <w:rFonts w:eastAsia="Calibri"/>
      <w:sz w:val="24"/>
      <w:szCs w:val="24"/>
    </w:rPr>
  </w:style>
  <w:style w:type="character" w:customStyle="1" w:styleId="114">
    <w:name w:val="Основной текст (11) + Малые прописные"/>
    <w:basedOn w:val="111"/>
    <w:rsid w:val="000B4A45"/>
    <w:rPr>
      <w:rFonts w:ascii="Franklin Gothic Demi" w:hAnsi="Franklin Gothic Demi"/>
      <w:smallCaps/>
      <w:color w:val="000000"/>
      <w:spacing w:val="0"/>
      <w:w w:val="100"/>
      <w:position w:val="0"/>
      <w:sz w:val="28"/>
      <w:szCs w:val="28"/>
      <w:shd w:val="clear" w:color="auto" w:fill="FFFFFF"/>
      <w:lang w:val="ru-RU" w:eastAsia="ru-RU"/>
    </w:rPr>
  </w:style>
  <w:style w:type="character" w:customStyle="1" w:styleId="29pt">
    <w:name w:val="Основной текст (2) + 9 pt"/>
    <w:basedOn w:val="a0"/>
    <w:rsid w:val="000B4A45"/>
    <w:rPr>
      <w:rFonts w:ascii="Bookman Old Style" w:hAnsi="Bookman Old Style" w:cs="Bookman Old Style"/>
      <w:color w:val="000000"/>
      <w:spacing w:val="0"/>
      <w:w w:val="100"/>
      <w:position w:val="0"/>
      <w:sz w:val="18"/>
      <w:szCs w:val="18"/>
      <w:u w:val="none"/>
      <w:lang w:val="ru-RU" w:eastAsia="ru-RU"/>
    </w:rPr>
  </w:style>
  <w:style w:type="character" w:customStyle="1" w:styleId="CenturySchoolbook">
    <w:name w:val="Колонтитул + Century Schoolbook"/>
    <w:aliases w:val="12 pt,Полужирный,Не курсив,Основной текст + 11 pt3,Интервал 0 pt13,Колонтитул + Verdana,11 pt,Основной текст + 9 pt,Основной текст (2) + 11 pt"/>
    <w:basedOn w:val="afff4"/>
    <w:rsid w:val="000B4A45"/>
    <w:rPr>
      <w:rFonts w:ascii="Century Schoolbook" w:eastAsia="Trebuchet MS" w:hAnsi="Century Schoolbook" w:cs="Century Schoolbook"/>
      <w:b/>
      <w:bCs/>
      <w:i/>
      <w:iCs/>
      <w:smallCaps w:val="0"/>
      <w:strike w:val="0"/>
      <w:color w:val="000000"/>
      <w:spacing w:val="0"/>
      <w:w w:val="100"/>
      <w:position w:val="0"/>
      <w:sz w:val="24"/>
      <w:szCs w:val="24"/>
      <w:u w:val="none"/>
      <w:shd w:val="clear" w:color="auto" w:fill="FFFFFF"/>
      <w:lang w:val="ru-RU" w:eastAsia="ru-RU"/>
    </w:rPr>
  </w:style>
  <w:style w:type="character" w:customStyle="1" w:styleId="29pt2">
    <w:name w:val="Основной текст (2) + 9 pt2"/>
    <w:aliases w:val="Полужирный1,Колонтитул + 12 pt1,Основной текст + 10 pt,Интервал 0 pt1,Основной текст (8) + 8 pt,Основной текст + 10 pt1"/>
    <w:basedOn w:val="a0"/>
    <w:rsid w:val="000B4A45"/>
    <w:rPr>
      <w:rFonts w:ascii="Century Schoolbook" w:hAnsi="Century Schoolbook" w:cs="Century Schoolbook"/>
      <w:b/>
      <w:bCs/>
      <w:color w:val="000000"/>
      <w:spacing w:val="0"/>
      <w:w w:val="100"/>
      <w:position w:val="0"/>
      <w:sz w:val="18"/>
      <w:szCs w:val="18"/>
      <w:u w:val="none"/>
      <w:lang w:val="ru-RU" w:eastAsia="ru-RU"/>
    </w:rPr>
  </w:style>
  <w:style w:type="character" w:customStyle="1" w:styleId="29pt1">
    <w:name w:val="Основной текст (2) + 9 pt1"/>
    <w:aliases w:val="Курсив,Малые прописные,Основной текст + 12 pt3,Полужирный4,Интервал 0 pt2,Основной текст (8) + 10 pt,Основной текст + 11,5 pt4,Основной текст + 8 pt1,Основной текст (2) + 11 pt3,Основной текст + Полужирный3"/>
    <w:basedOn w:val="a0"/>
    <w:rsid w:val="000B4A45"/>
    <w:rPr>
      <w:rFonts w:ascii="Century Schoolbook" w:hAnsi="Century Schoolbook" w:cs="Century Schoolbook"/>
      <w:i/>
      <w:iCs/>
      <w:color w:val="000000"/>
      <w:spacing w:val="0"/>
      <w:w w:val="100"/>
      <w:position w:val="0"/>
      <w:sz w:val="18"/>
      <w:szCs w:val="18"/>
      <w:u w:val="none"/>
      <w:lang w:val="ru-RU" w:eastAsia="ru-RU"/>
    </w:rPr>
  </w:style>
  <w:style w:type="character" w:customStyle="1" w:styleId="1f0">
    <w:name w:val="Текст выноски Знак1"/>
    <w:basedOn w:val="a0"/>
    <w:uiPriority w:val="99"/>
    <w:locked/>
    <w:rsid w:val="000B4A45"/>
    <w:rPr>
      <w:rFonts w:ascii="Tahoma" w:eastAsia="Calibri" w:hAnsi="Tahoma" w:cs="Tahoma"/>
      <w:sz w:val="16"/>
      <w:szCs w:val="16"/>
    </w:rPr>
  </w:style>
  <w:style w:type="character" w:customStyle="1" w:styleId="290">
    <w:name w:val="Основной текст (2) + 9"/>
    <w:aliases w:val="5 pt,Основной текст + 12,Полужирный11,Интервал 0 pt12,Основной текст (2) + 8,Основной текст + 10"/>
    <w:basedOn w:val="24"/>
    <w:rsid w:val="000B4A45"/>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2100">
    <w:name w:val="Основной текст (2) + 10"/>
    <w:aliases w:val="5 pt1,Основной текст + 121,Полужирный7,Основной текст (6) + 81,Не полужирный1,Основной текст + 101"/>
    <w:basedOn w:val="24"/>
    <w:rsid w:val="000B4A45"/>
    <w:rPr>
      <w:rFonts w:ascii="Times New Roman" w:eastAsia="Times New Roman" w:hAnsi="Times New Roman" w:cs="Times New Roman"/>
      <w:color w:val="000000"/>
      <w:spacing w:val="0"/>
      <w:w w:val="100"/>
      <w:position w:val="0"/>
      <w:sz w:val="21"/>
      <w:szCs w:val="21"/>
      <w:u w:val="none"/>
      <w:shd w:val="clear" w:color="auto" w:fill="FFFFFF"/>
      <w:lang w:val="ru-RU" w:eastAsia="ru-RU"/>
    </w:rPr>
  </w:style>
  <w:style w:type="paragraph" w:customStyle="1" w:styleId="410">
    <w:name w:val="Основной текст (4)1"/>
    <w:basedOn w:val="a"/>
    <w:rsid w:val="000B4A45"/>
    <w:pPr>
      <w:widowControl w:val="0"/>
      <w:shd w:val="clear" w:color="auto" w:fill="FFFFFF"/>
      <w:spacing w:before="720" w:after="300" w:line="259" w:lineRule="exact"/>
      <w:jc w:val="center"/>
    </w:pPr>
    <w:rPr>
      <w:rFonts w:ascii="Century Schoolbook" w:eastAsia="Times New Roman" w:hAnsi="Century Schoolbook" w:cs="Times New Roman"/>
      <w:i/>
      <w:iCs/>
      <w:sz w:val="20"/>
      <w:szCs w:val="20"/>
      <w:shd w:val="clear" w:color="auto" w:fill="FFFFFF"/>
    </w:rPr>
  </w:style>
  <w:style w:type="character" w:customStyle="1" w:styleId="84">
    <w:name w:val="Основной текст + 8"/>
    <w:aliases w:val="5 pt2,Полужирный2,Колонтитул + 12 pt,Основной текст + 9,Полужирный9,Интервал 0 pt9,Основной текст + 12 pt1,Основной текст (6) + 8,Основной текст + 8 pt,Основной текст + 6,Основной текст (2) + 95,5 pt12"/>
    <w:basedOn w:val="a0"/>
    <w:rsid w:val="000B4A45"/>
    <w:rPr>
      <w:rFonts w:ascii="Century Schoolbook" w:hAnsi="Century Schoolbook" w:cs="Century Schoolbook"/>
      <w:b/>
      <w:bCs/>
      <w:sz w:val="17"/>
      <w:szCs w:val="17"/>
      <w:u w:val="none"/>
    </w:rPr>
  </w:style>
  <w:style w:type="character" w:customStyle="1" w:styleId="28pt">
    <w:name w:val="Основной текст (2) + 8 pt"/>
    <w:aliases w:val="Полужирный3,Основной текст (2) + 9 pt3,Основной текст + 12 pt2"/>
    <w:basedOn w:val="24"/>
    <w:rsid w:val="000B4A45"/>
    <w:rPr>
      <w:rFonts w:ascii="Century Schoolbook" w:eastAsia="Times New Roman" w:hAnsi="Century Schoolbook" w:cs="Century Schoolbook"/>
      <w:b/>
      <w:bCs/>
      <w:color w:val="000000"/>
      <w:spacing w:val="0"/>
      <w:w w:val="100"/>
      <w:position w:val="0"/>
      <w:sz w:val="16"/>
      <w:szCs w:val="16"/>
      <w:u w:val="none"/>
      <w:shd w:val="clear" w:color="auto" w:fill="FFFFFF"/>
      <w:lang w:val="ru-RU" w:eastAsia="ru-RU"/>
    </w:rPr>
  </w:style>
  <w:style w:type="character" w:customStyle="1" w:styleId="61">
    <w:name w:val="Основной текст (6) + Курсив"/>
    <w:basedOn w:val="6"/>
    <w:rsid w:val="000B4A45"/>
    <w:rPr>
      <w:rFonts w:ascii="Century Schoolbook" w:eastAsia="Times New Roman" w:hAnsi="Century Schoolbook" w:cs="Century Schoolbook"/>
      <w:b/>
      <w:bCs/>
      <w:i/>
      <w:iCs/>
      <w:color w:val="000000"/>
      <w:spacing w:val="0"/>
      <w:w w:val="100"/>
      <w:position w:val="0"/>
      <w:sz w:val="16"/>
      <w:szCs w:val="16"/>
      <w:u w:val="none"/>
      <w:shd w:val="clear" w:color="auto" w:fill="FFFFFF"/>
      <w:lang w:val="ru-RU" w:eastAsia="ru-RU"/>
    </w:rPr>
  </w:style>
  <w:style w:type="character" w:customStyle="1" w:styleId="Georgia">
    <w:name w:val="Колонтитул + Georgia"/>
    <w:aliases w:val="8,5 pt3,Не полужирный,Курсив1,Основной текст (2) + 10 pt,Основной текст + Полужирный1,Интервал 0 pt6,Основной текст (6) + 12,Основной текст + 8 pt2,Основной текст + 10 pt2"/>
    <w:basedOn w:val="afff4"/>
    <w:rsid w:val="000B4A45"/>
    <w:rPr>
      <w:rFonts w:ascii="Georgia" w:eastAsia="Times New Roman" w:hAnsi="Georgia" w:cs="Georgia"/>
      <w:b/>
      <w:bCs/>
      <w:i/>
      <w:iCs/>
      <w:smallCaps w:val="0"/>
      <w:strike w:val="0"/>
      <w:color w:val="000000"/>
      <w:spacing w:val="0"/>
      <w:w w:val="100"/>
      <w:position w:val="0"/>
      <w:sz w:val="17"/>
      <w:szCs w:val="17"/>
      <w:u w:val="none"/>
      <w:shd w:val="clear" w:color="auto" w:fill="FFFFFF"/>
      <w:lang w:val="ru-RU" w:eastAsia="ru-RU"/>
    </w:rPr>
  </w:style>
  <w:style w:type="character" w:customStyle="1" w:styleId="55">
    <w:name w:val="Основной текст (5) + Не курсив"/>
    <w:basedOn w:val="53"/>
    <w:uiPriority w:val="99"/>
    <w:rsid w:val="000B4A45"/>
    <w:rPr>
      <w:rFonts w:ascii="Century Schoolbook" w:eastAsia="Times New Roman" w:hAnsi="Century Schoolbook" w:cs="Century Schoolbook"/>
      <w:i/>
      <w:iCs/>
      <w:color w:val="000000"/>
      <w:spacing w:val="0"/>
      <w:w w:val="100"/>
      <w:position w:val="0"/>
      <w:sz w:val="21"/>
      <w:szCs w:val="21"/>
      <w:u w:val="none"/>
      <w:shd w:val="clear" w:color="auto" w:fill="FFFFFF"/>
      <w:lang w:val="ru-RU" w:eastAsia="ru-RU"/>
    </w:rPr>
  </w:style>
  <w:style w:type="character" w:customStyle="1" w:styleId="85">
    <w:name w:val="Основной текст (8) + Не полужирный"/>
    <w:basedOn w:val="81"/>
    <w:rsid w:val="000B4A45"/>
    <w:rPr>
      <w:rFonts w:ascii="Century Schoolbook" w:eastAsia="Times New Roman" w:hAnsi="Century Schoolbook" w:cs="Century Schoolbook"/>
      <w:b/>
      <w:bCs/>
      <w:color w:val="000000"/>
      <w:spacing w:val="0"/>
      <w:w w:val="100"/>
      <w:position w:val="0"/>
      <w:sz w:val="21"/>
      <w:szCs w:val="21"/>
      <w:u w:val="none"/>
      <w:shd w:val="clear" w:color="auto" w:fill="FFFFFF"/>
      <w:lang w:val="ru-RU" w:eastAsia="ru-RU"/>
    </w:rPr>
  </w:style>
  <w:style w:type="character" w:customStyle="1" w:styleId="56">
    <w:name w:val="Основной текст (5) + Полужирный"/>
    <w:aliases w:val="Не курсив1,Основной текст (9) + Не полужирный,Основной текст (11) + Не полужирный"/>
    <w:basedOn w:val="53"/>
    <w:uiPriority w:val="99"/>
    <w:rsid w:val="000B4A45"/>
    <w:rPr>
      <w:rFonts w:ascii="Century Schoolbook" w:eastAsia="Times New Roman" w:hAnsi="Century Schoolbook" w:cs="Century Schoolbook"/>
      <w:b/>
      <w:bCs/>
      <w:i/>
      <w:iCs/>
      <w:color w:val="000000"/>
      <w:spacing w:val="0"/>
      <w:w w:val="100"/>
      <w:position w:val="0"/>
      <w:sz w:val="21"/>
      <w:szCs w:val="21"/>
      <w:u w:val="none"/>
      <w:shd w:val="clear" w:color="auto" w:fill="FFFFFF"/>
      <w:lang w:val="ru-RU" w:eastAsia="ru-RU"/>
    </w:rPr>
  </w:style>
  <w:style w:type="character" w:customStyle="1" w:styleId="86">
    <w:name w:val="Основной текст (8) + Курсив"/>
    <w:basedOn w:val="81"/>
    <w:rsid w:val="000B4A45"/>
    <w:rPr>
      <w:rFonts w:ascii="Century Schoolbook" w:eastAsia="Times New Roman" w:hAnsi="Century Schoolbook" w:cs="Century Schoolbook"/>
      <w:b/>
      <w:bCs/>
      <w:i/>
      <w:iCs/>
      <w:color w:val="000000"/>
      <w:spacing w:val="0"/>
      <w:w w:val="100"/>
      <w:position w:val="0"/>
      <w:sz w:val="18"/>
      <w:szCs w:val="18"/>
      <w:u w:val="none"/>
      <w:shd w:val="clear" w:color="auto" w:fill="FFFFFF"/>
      <w:lang w:val="ru-RU" w:eastAsia="ru-RU"/>
    </w:rPr>
  </w:style>
  <w:style w:type="character" w:customStyle="1" w:styleId="24pt">
    <w:name w:val="Основной текст (2) + 4 pt"/>
    <w:basedOn w:val="24"/>
    <w:rsid w:val="000B4A45"/>
    <w:rPr>
      <w:rFonts w:ascii="Century Schoolbook" w:eastAsia="Times New Roman" w:hAnsi="Century Schoolbook" w:cs="Century Schoolbook"/>
      <w:color w:val="000000"/>
      <w:spacing w:val="0"/>
      <w:w w:val="100"/>
      <w:position w:val="0"/>
      <w:sz w:val="8"/>
      <w:szCs w:val="8"/>
      <w:u w:val="none"/>
      <w:shd w:val="clear" w:color="auto" w:fill="FFFFFF"/>
      <w:lang w:val="en-US" w:eastAsia="en-US"/>
    </w:rPr>
  </w:style>
  <w:style w:type="character" w:customStyle="1" w:styleId="SegoeUI">
    <w:name w:val="Колонтитул + Segoe UI"/>
    <w:aliases w:val="8 pt"/>
    <w:basedOn w:val="afff4"/>
    <w:rsid w:val="000B4A45"/>
    <w:rPr>
      <w:rFonts w:ascii="Segoe UI" w:eastAsia="Trebuchet MS" w:hAnsi="Segoe UI" w:cs="Segoe UI"/>
      <w:b w:val="0"/>
      <w:bCs w:val="0"/>
      <w:i/>
      <w:iCs/>
      <w:smallCaps w:val="0"/>
      <w:strike w:val="0"/>
      <w:color w:val="000000"/>
      <w:spacing w:val="0"/>
      <w:w w:val="100"/>
      <w:position w:val="0"/>
      <w:sz w:val="16"/>
      <w:szCs w:val="16"/>
      <w:u w:val="none"/>
      <w:shd w:val="clear" w:color="auto" w:fill="FFFFFF"/>
      <w:lang w:val="ru-RU" w:eastAsia="ru-RU"/>
    </w:rPr>
  </w:style>
  <w:style w:type="character" w:customStyle="1" w:styleId="CenturySchoolbook12pt">
    <w:name w:val="Колонтитул + Century Schoolbook;12 pt;Полужирный;Не курсив"/>
    <w:basedOn w:val="afff4"/>
    <w:rsid w:val="000B4A45"/>
    <w:rPr>
      <w:rFonts w:ascii="Century Schoolbook" w:eastAsia="Century Schoolbook" w:hAnsi="Century Schoolbook" w:cs="Century Schoolbook"/>
      <w:b/>
      <w:bCs/>
      <w:i/>
      <w:iCs/>
      <w:smallCaps w:val="0"/>
      <w:strike w:val="0"/>
      <w:color w:val="000000"/>
      <w:spacing w:val="0"/>
      <w:w w:val="100"/>
      <w:position w:val="0"/>
      <w:sz w:val="24"/>
      <w:szCs w:val="24"/>
      <w:u w:val="none"/>
      <w:shd w:val="clear" w:color="auto" w:fill="FFFFFF"/>
      <w:vertAlign w:val="baseline"/>
      <w:lang w:val="ru-RU" w:eastAsia="ru-RU" w:bidi="ru-RU"/>
    </w:rPr>
  </w:style>
  <w:style w:type="character" w:customStyle="1" w:styleId="29pt0">
    <w:name w:val="Основной текст (2) + 9 pt;Полужирный"/>
    <w:basedOn w:val="12"/>
    <w:rsid w:val="000B4A45"/>
    <w:rPr>
      <w:rFonts w:ascii="Century Schoolbook" w:eastAsia="Century Schoolbook" w:hAnsi="Century Schoolbook" w:cs="Century Schoolbook"/>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29pt3">
    <w:name w:val="Основной текст (2) + 9 pt;Курсив"/>
    <w:basedOn w:val="12"/>
    <w:rsid w:val="000B4A45"/>
    <w:rPr>
      <w:rFonts w:ascii="Century Schoolbook" w:eastAsia="Century Schoolbook" w:hAnsi="Century Schoolbook" w:cs="Century Schoolbook"/>
      <w:b w:val="0"/>
      <w:bCs w:val="0"/>
      <w:i/>
      <w:iCs/>
      <w:caps w:val="0"/>
      <w:smallCaps w:val="0"/>
      <w:strike w:val="0"/>
      <w:dstrike w:val="0"/>
      <w:color w:val="000000"/>
      <w:spacing w:val="0"/>
      <w:w w:val="100"/>
      <w:position w:val="0"/>
      <w:sz w:val="18"/>
      <w:szCs w:val="18"/>
      <w:u w:val="none"/>
      <w:vertAlign w:val="baseline"/>
      <w:lang w:val="ru-RU" w:eastAsia="ru-RU" w:bidi="ru-RU"/>
    </w:rPr>
  </w:style>
  <w:style w:type="character" w:customStyle="1" w:styleId="1f1">
    <w:name w:val="Номер строки1"/>
    <w:basedOn w:val="12"/>
    <w:rsid w:val="000B4A45"/>
  </w:style>
  <w:style w:type="character" w:customStyle="1" w:styleId="afffe">
    <w:name w:val="Сноска_"/>
    <w:basedOn w:val="12"/>
    <w:rsid w:val="000B4A45"/>
    <w:rPr>
      <w:rFonts w:ascii="Times New Roman" w:eastAsia="Times New Roman" w:hAnsi="Times New Roman" w:cs="Times New Roman"/>
      <w:b/>
      <w:bCs/>
      <w:i w:val="0"/>
      <w:iCs w:val="0"/>
      <w:caps w:val="0"/>
      <w:smallCaps w:val="0"/>
      <w:strike w:val="0"/>
      <w:dstrike w:val="0"/>
      <w:sz w:val="18"/>
      <w:szCs w:val="18"/>
      <w:u w:val="none"/>
    </w:rPr>
  </w:style>
  <w:style w:type="character" w:customStyle="1" w:styleId="affff">
    <w:name w:val="Сноска"/>
    <w:basedOn w:val="afffe"/>
    <w:rsid w:val="000B4A45"/>
    <w:rPr>
      <w:rFonts w:ascii="Times New Roman" w:eastAsia="Times New Roman" w:hAnsi="Times New Roman" w:cs="Times New Roman"/>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2pt">
    <w:name w:val="Колонтитул + 12 pt;Полужирный;Не курсив"/>
    <w:basedOn w:val="afff4"/>
    <w:rsid w:val="000B4A45"/>
    <w:rPr>
      <w:rFonts w:ascii="Times New Roman" w:eastAsia="Times New Roman" w:hAnsi="Times New Roman" w:cs="Times New Roman"/>
      <w:b/>
      <w:bCs/>
      <w:i/>
      <w:iCs/>
      <w:caps w:val="0"/>
      <w:smallCaps w:val="0"/>
      <w:strike w:val="0"/>
      <w:dstrike w:val="0"/>
      <w:color w:val="000000"/>
      <w:spacing w:val="0"/>
      <w:w w:val="100"/>
      <w:position w:val="0"/>
      <w:sz w:val="24"/>
      <w:szCs w:val="24"/>
      <w:u w:val="none"/>
      <w:shd w:val="clear" w:color="auto" w:fill="FFFFFF"/>
      <w:vertAlign w:val="baseline"/>
      <w:lang w:val="ru-RU" w:eastAsia="ru-RU" w:bidi="ru-RU"/>
    </w:rPr>
  </w:style>
  <w:style w:type="character" w:customStyle="1" w:styleId="295pt">
    <w:name w:val="Основной текст (2) + 9;5 pt;Полужирный"/>
    <w:basedOn w:val="24"/>
    <w:rsid w:val="000B4A45"/>
    <w:rPr>
      <w:rFonts w:ascii="Times New Roman" w:eastAsia="Times New Roman" w:hAnsi="Times New Roman" w:cs="Times New Roman"/>
      <w:b/>
      <w:bCs/>
      <w:i w:val="0"/>
      <w:iCs w:val="0"/>
      <w:caps w:val="0"/>
      <w:smallCaps w:val="0"/>
      <w:strike w:val="0"/>
      <w:dstrike w:val="0"/>
      <w:color w:val="000000"/>
      <w:spacing w:val="0"/>
      <w:w w:val="100"/>
      <w:position w:val="0"/>
      <w:sz w:val="19"/>
      <w:szCs w:val="19"/>
      <w:u w:val="none"/>
      <w:shd w:val="clear" w:color="auto" w:fill="FFFFFF"/>
      <w:vertAlign w:val="baseline"/>
      <w:lang w:val="ru-RU" w:eastAsia="ru-RU" w:bidi="ru-RU"/>
    </w:rPr>
  </w:style>
  <w:style w:type="character" w:customStyle="1" w:styleId="2f3">
    <w:name w:val="Основной текст (2) + Малые прописные"/>
    <w:basedOn w:val="24"/>
    <w:rsid w:val="000B4A45"/>
    <w:rPr>
      <w:rFonts w:ascii="Times New Roman" w:eastAsia="Times New Roman" w:hAnsi="Times New Roman" w:cs="Times New Roman"/>
      <w:b w:val="0"/>
      <w:bCs w:val="0"/>
      <w:i w:val="0"/>
      <w:iCs w:val="0"/>
      <w:caps w:val="0"/>
      <w:smallCaps/>
      <w:strike w:val="0"/>
      <w:dstrike w:val="0"/>
      <w:color w:val="000000"/>
      <w:spacing w:val="0"/>
      <w:w w:val="100"/>
      <w:position w:val="0"/>
      <w:sz w:val="21"/>
      <w:szCs w:val="21"/>
      <w:u w:val="none"/>
      <w:shd w:val="clear" w:color="auto" w:fill="FFFFFF"/>
      <w:vertAlign w:val="baseline"/>
      <w:lang w:val="ru-RU" w:eastAsia="ru-RU" w:bidi="ru-RU"/>
    </w:rPr>
  </w:style>
  <w:style w:type="character" w:customStyle="1" w:styleId="295pt0">
    <w:name w:val="Основной текст (2) + 9;5 pt;Курсив"/>
    <w:basedOn w:val="24"/>
    <w:rsid w:val="000B4A45"/>
    <w:rPr>
      <w:rFonts w:ascii="Times New Roman" w:eastAsia="Times New Roman" w:hAnsi="Times New Roman" w:cs="Times New Roman"/>
      <w:b w:val="0"/>
      <w:bCs w:val="0"/>
      <w:i/>
      <w:iCs/>
      <w:caps w:val="0"/>
      <w:smallCaps w:val="0"/>
      <w:strike w:val="0"/>
      <w:dstrike w:val="0"/>
      <w:color w:val="000000"/>
      <w:spacing w:val="0"/>
      <w:w w:val="100"/>
      <w:position w:val="0"/>
      <w:sz w:val="19"/>
      <w:szCs w:val="19"/>
      <w:u w:val="none"/>
      <w:shd w:val="clear" w:color="auto" w:fill="FFFFFF"/>
      <w:vertAlign w:val="baseline"/>
      <w:lang w:val="ru-RU" w:eastAsia="ru-RU" w:bidi="ru-RU"/>
    </w:rPr>
  </w:style>
  <w:style w:type="paragraph" w:customStyle="1" w:styleId="71">
    <w:name w:val="Основной текст (7)1"/>
    <w:basedOn w:val="a"/>
    <w:link w:val="70"/>
    <w:rsid w:val="000B4A45"/>
    <w:pPr>
      <w:widowControl w:val="0"/>
      <w:shd w:val="clear" w:color="auto" w:fill="FFFFFF"/>
      <w:spacing w:after="0" w:line="322" w:lineRule="exact"/>
      <w:ind w:hanging="360"/>
    </w:pPr>
    <w:rPr>
      <w:rFonts w:ascii="Times New Roman" w:hAnsi="Times New Roman"/>
      <w:sz w:val="19"/>
      <w:szCs w:val="19"/>
    </w:rPr>
  </w:style>
  <w:style w:type="character" w:customStyle="1" w:styleId="ListLabel1">
    <w:name w:val="ListLabel 1"/>
    <w:rsid w:val="000B4A45"/>
    <w:rPr>
      <w:rFonts w:eastAsia="Bookman Old Style" w:cs="Bookman Old Style"/>
      <w:b w:val="0"/>
      <w:bCs w:val="0"/>
      <w:i w:val="0"/>
      <w:iCs w:val="0"/>
      <w:caps w:val="0"/>
      <w:smallCaps w:val="0"/>
      <w:strike w:val="0"/>
      <w:dstrike w:val="0"/>
      <w:color w:val="000000"/>
      <w:spacing w:val="0"/>
      <w:w w:val="100"/>
      <w:position w:val="0"/>
      <w:sz w:val="20"/>
      <w:szCs w:val="20"/>
      <w:u w:val="none"/>
      <w:vertAlign w:val="baseline"/>
      <w:lang w:val="ru-RU" w:eastAsia="ru-RU" w:bidi="ru-RU"/>
    </w:rPr>
  </w:style>
  <w:style w:type="character" w:customStyle="1" w:styleId="ListLabel2">
    <w:name w:val="ListLabel 2"/>
    <w:rsid w:val="000B4A45"/>
    <w:rPr>
      <w:rFonts w:eastAsia="Century Schoolbook" w:cs="Century Schoolbook"/>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istLabel3">
    <w:name w:val="ListLabel 3"/>
    <w:rsid w:val="000B4A45"/>
    <w:rPr>
      <w:b w:val="0"/>
      <w:sz w:val="24"/>
    </w:rPr>
  </w:style>
  <w:style w:type="character" w:customStyle="1" w:styleId="ListLabel4">
    <w:name w:val="ListLabel 4"/>
    <w:rsid w:val="000B4A45"/>
    <w:rPr>
      <w:b/>
    </w:rPr>
  </w:style>
  <w:style w:type="character" w:customStyle="1" w:styleId="ListLabel5">
    <w:name w:val="ListLabel 5"/>
    <w:rsid w:val="000B4A45"/>
    <w:rPr>
      <w:rFonts w:eastAsia="Times New Roman" w:cs="Times New Roman"/>
      <w:b w:val="0"/>
      <w:bCs w:val="0"/>
      <w:i w:val="0"/>
      <w:iCs w:val="0"/>
      <w:caps w:val="0"/>
      <w:smallCaps w:val="0"/>
      <w:strike w:val="0"/>
      <w:dstrike w:val="0"/>
      <w:color w:val="000000"/>
      <w:spacing w:val="0"/>
      <w:w w:val="100"/>
      <w:position w:val="0"/>
      <w:sz w:val="21"/>
      <w:szCs w:val="21"/>
      <w:u w:val="none"/>
      <w:vertAlign w:val="baseline"/>
      <w:lang w:val="ru-RU" w:eastAsia="ru-RU" w:bidi="ru-RU"/>
    </w:rPr>
  </w:style>
  <w:style w:type="character" w:customStyle="1" w:styleId="ListLabel6">
    <w:name w:val="ListLabel 6"/>
    <w:rsid w:val="000B4A45"/>
    <w:rPr>
      <w:rFonts w:eastAsia="Franklin Gothic Medium" w:cs="Franklin Gothic Medium"/>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ListLabel7">
    <w:name w:val="ListLabel 7"/>
    <w:rsid w:val="000B4A45"/>
    <w:rPr>
      <w:rFonts w:eastAsia="Times New Roman" w:cs="Times New Roman"/>
      <w:b/>
      <w:bCs/>
      <w:i w:val="0"/>
      <w:iCs w:val="0"/>
      <w:caps w:val="0"/>
      <w:smallCaps w:val="0"/>
      <w:strike w:val="0"/>
      <w:dstrike w:val="0"/>
      <w:color w:val="000000"/>
      <w:spacing w:val="0"/>
      <w:w w:val="100"/>
      <w:position w:val="0"/>
      <w:sz w:val="19"/>
      <w:szCs w:val="19"/>
      <w:u w:val="none"/>
      <w:vertAlign w:val="baseline"/>
      <w:lang w:val="ru-RU" w:eastAsia="ru-RU" w:bidi="ru-RU"/>
    </w:rPr>
  </w:style>
  <w:style w:type="character" w:customStyle="1" w:styleId="ListLabel8">
    <w:name w:val="ListLabel 8"/>
    <w:rsid w:val="000B4A45"/>
    <w:rPr>
      <w:rFonts w:cs="Symbol"/>
    </w:rPr>
  </w:style>
  <w:style w:type="character" w:customStyle="1" w:styleId="ListLabel9">
    <w:name w:val="ListLabel 9"/>
    <w:rsid w:val="000B4A45"/>
    <w:rPr>
      <w:rFonts w:cs="Courier New"/>
    </w:rPr>
  </w:style>
  <w:style w:type="character" w:customStyle="1" w:styleId="ListLabel10">
    <w:name w:val="ListLabel 10"/>
    <w:rsid w:val="000B4A45"/>
    <w:rPr>
      <w:rFonts w:cs="Wingdings"/>
    </w:rPr>
  </w:style>
  <w:style w:type="character" w:customStyle="1" w:styleId="ListLabel11">
    <w:name w:val="ListLabel 11"/>
    <w:rsid w:val="000B4A45"/>
    <w:rPr>
      <w:color w:val="000000"/>
    </w:rPr>
  </w:style>
  <w:style w:type="character" w:customStyle="1" w:styleId="ListLabel12">
    <w:name w:val="ListLabel 12"/>
    <w:rsid w:val="000B4A45"/>
    <w:rPr>
      <w:rFonts w:eastAsia="Times New Roman"/>
      <w:b w:val="0"/>
    </w:rPr>
  </w:style>
  <w:style w:type="paragraph" w:customStyle="1" w:styleId="1f2">
    <w:name w:val="Обычный (веб)1"/>
    <w:basedOn w:val="a"/>
    <w:rsid w:val="000B4A45"/>
    <w:pPr>
      <w:suppressAutoHyphens/>
      <w:spacing w:before="28" w:after="28" w:line="100" w:lineRule="atLeast"/>
    </w:pPr>
    <w:rPr>
      <w:rFonts w:ascii="Times New Roman" w:eastAsia="Times New Roman" w:hAnsi="Times New Roman" w:cs="Times New Roman"/>
      <w:kern w:val="1"/>
      <w:sz w:val="24"/>
      <w:szCs w:val="24"/>
      <w:lang w:eastAsia="ar-SA"/>
    </w:rPr>
  </w:style>
  <w:style w:type="paragraph" w:customStyle="1" w:styleId="1f3">
    <w:name w:val="Текст выноски1"/>
    <w:basedOn w:val="a"/>
    <w:rsid w:val="000B4A45"/>
    <w:pPr>
      <w:suppressAutoHyphens/>
      <w:spacing w:after="0" w:line="100" w:lineRule="atLeast"/>
    </w:pPr>
    <w:rPr>
      <w:rFonts w:ascii="Tahoma" w:eastAsia="Times New Roman" w:hAnsi="Tahoma" w:cs="Tahoma"/>
      <w:kern w:val="1"/>
      <w:sz w:val="16"/>
      <w:szCs w:val="16"/>
      <w:lang w:eastAsia="ar-SA"/>
    </w:rPr>
  </w:style>
  <w:style w:type="character" w:customStyle="1" w:styleId="15pt">
    <w:name w:val="Основной текст + 15 pt"/>
    <w:basedOn w:val="af0"/>
    <w:rsid w:val="000B4A45"/>
    <w:rPr>
      <w:rFonts w:ascii="Times New Roman" w:eastAsia="Times New Roman" w:hAnsi="Times New Roman" w:cs="Times New Roman"/>
      <w:noProof/>
      <w:sz w:val="30"/>
      <w:szCs w:val="30"/>
      <w:u w:val="none"/>
      <w:shd w:val="clear" w:color="auto" w:fill="FFFFFF"/>
    </w:rPr>
  </w:style>
  <w:style w:type="character" w:customStyle="1" w:styleId="57">
    <w:name w:val="Заголовок №5_"/>
    <w:basedOn w:val="a0"/>
    <w:link w:val="58"/>
    <w:rsid w:val="000B4A45"/>
    <w:rPr>
      <w:b/>
      <w:bCs/>
      <w:sz w:val="26"/>
      <w:szCs w:val="26"/>
      <w:shd w:val="clear" w:color="auto" w:fill="FFFFFF"/>
    </w:rPr>
  </w:style>
  <w:style w:type="paragraph" w:customStyle="1" w:styleId="58">
    <w:name w:val="Заголовок №5"/>
    <w:basedOn w:val="a"/>
    <w:link w:val="57"/>
    <w:rsid w:val="000B4A45"/>
    <w:pPr>
      <w:widowControl w:val="0"/>
      <w:shd w:val="clear" w:color="auto" w:fill="FFFFFF"/>
      <w:spacing w:after="600" w:line="240" w:lineRule="atLeast"/>
      <w:ind w:hanging="1040"/>
      <w:jc w:val="center"/>
      <w:outlineLvl w:val="4"/>
    </w:pPr>
    <w:rPr>
      <w:b/>
      <w:bCs/>
      <w:sz w:val="26"/>
      <w:szCs w:val="26"/>
    </w:rPr>
  </w:style>
  <w:style w:type="character" w:customStyle="1" w:styleId="2f4">
    <w:name w:val="Колонтитул (2)_"/>
    <w:basedOn w:val="a0"/>
    <w:link w:val="213"/>
    <w:rsid w:val="000B4A45"/>
    <w:rPr>
      <w:b/>
      <w:bCs/>
      <w:sz w:val="21"/>
      <w:szCs w:val="21"/>
      <w:shd w:val="clear" w:color="auto" w:fill="FFFFFF"/>
    </w:rPr>
  </w:style>
  <w:style w:type="paragraph" w:customStyle="1" w:styleId="213">
    <w:name w:val="Колонтитул (2)1"/>
    <w:basedOn w:val="a"/>
    <w:link w:val="2f4"/>
    <w:rsid w:val="000B4A45"/>
    <w:pPr>
      <w:widowControl w:val="0"/>
      <w:shd w:val="clear" w:color="auto" w:fill="FFFFFF"/>
      <w:spacing w:after="0" w:line="240" w:lineRule="atLeast"/>
    </w:pPr>
    <w:rPr>
      <w:b/>
      <w:bCs/>
      <w:sz w:val="21"/>
      <w:szCs w:val="21"/>
    </w:rPr>
  </w:style>
  <w:style w:type="character" w:customStyle="1" w:styleId="38">
    <w:name w:val="Колонтитул (3)_"/>
    <w:basedOn w:val="a0"/>
    <w:link w:val="39"/>
    <w:rsid w:val="000B4A45"/>
    <w:rPr>
      <w:b/>
      <w:bCs/>
      <w:noProof/>
      <w:sz w:val="23"/>
      <w:szCs w:val="23"/>
      <w:shd w:val="clear" w:color="auto" w:fill="FFFFFF"/>
    </w:rPr>
  </w:style>
  <w:style w:type="paragraph" w:customStyle="1" w:styleId="39">
    <w:name w:val="Колонтитул (3)"/>
    <w:basedOn w:val="a"/>
    <w:link w:val="38"/>
    <w:rsid w:val="000B4A45"/>
    <w:pPr>
      <w:widowControl w:val="0"/>
      <w:shd w:val="clear" w:color="auto" w:fill="FFFFFF"/>
      <w:spacing w:after="0" w:line="240" w:lineRule="atLeast"/>
    </w:pPr>
    <w:rPr>
      <w:b/>
      <w:bCs/>
      <w:noProof/>
      <w:sz w:val="23"/>
      <w:szCs w:val="23"/>
    </w:rPr>
  </w:style>
  <w:style w:type="character" w:customStyle="1" w:styleId="2f5">
    <w:name w:val="Подпись к таблице (2)_"/>
    <w:basedOn w:val="a0"/>
    <w:rsid w:val="000B4A45"/>
    <w:rPr>
      <w:b/>
      <w:bCs/>
      <w:sz w:val="26"/>
      <w:szCs w:val="26"/>
      <w:shd w:val="clear" w:color="auto" w:fill="FFFFFF"/>
    </w:rPr>
  </w:style>
  <w:style w:type="character" w:customStyle="1" w:styleId="2f6">
    <w:name w:val="Основной текст + Полужирный2"/>
    <w:basedOn w:val="af0"/>
    <w:rsid w:val="000B4A45"/>
    <w:rPr>
      <w:rFonts w:ascii="Times New Roman" w:eastAsia="Times New Roman" w:hAnsi="Times New Roman" w:cs="Times New Roman"/>
      <w:b/>
      <w:bCs/>
      <w:sz w:val="26"/>
      <w:szCs w:val="26"/>
      <w:u w:val="none"/>
      <w:shd w:val="clear" w:color="auto" w:fill="FFFFFF"/>
    </w:rPr>
  </w:style>
  <w:style w:type="character" w:customStyle="1" w:styleId="46">
    <w:name w:val="Колонтитул (4)_"/>
    <w:basedOn w:val="a0"/>
    <w:link w:val="47"/>
    <w:rsid w:val="000B4A45"/>
    <w:rPr>
      <w:rFonts w:ascii="Tahoma" w:hAnsi="Tahoma"/>
      <w:b/>
      <w:bCs/>
      <w:noProof/>
      <w:sz w:val="21"/>
      <w:szCs w:val="21"/>
      <w:shd w:val="clear" w:color="auto" w:fill="FFFFFF"/>
    </w:rPr>
  </w:style>
  <w:style w:type="paragraph" w:customStyle="1" w:styleId="47">
    <w:name w:val="Колонтитул (4)"/>
    <w:basedOn w:val="a"/>
    <w:link w:val="46"/>
    <w:rsid w:val="000B4A45"/>
    <w:pPr>
      <w:widowControl w:val="0"/>
      <w:shd w:val="clear" w:color="auto" w:fill="FFFFFF"/>
      <w:spacing w:after="0" w:line="240" w:lineRule="atLeast"/>
    </w:pPr>
    <w:rPr>
      <w:rFonts w:ascii="Tahoma" w:hAnsi="Tahoma"/>
      <w:b/>
      <w:bCs/>
      <w:noProof/>
      <w:sz w:val="21"/>
      <w:szCs w:val="21"/>
    </w:rPr>
  </w:style>
  <w:style w:type="character" w:customStyle="1" w:styleId="4pt">
    <w:name w:val="Основной текст + 4 pt"/>
    <w:aliases w:val="Курсив5"/>
    <w:basedOn w:val="af0"/>
    <w:rsid w:val="000B4A45"/>
    <w:rPr>
      <w:rFonts w:ascii="Times New Roman" w:eastAsia="Times New Roman" w:hAnsi="Times New Roman" w:cs="Times New Roman"/>
      <w:i/>
      <w:iCs/>
      <w:noProof/>
      <w:sz w:val="8"/>
      <w:szCs w:val="8"/>
      <w:u w:val="none"/>
      <w:shd w:val="clear" w:color="auto" w:fill="FFFFFF"/>
    </w:rPr>
  </w:style>
  <w:style w:type="character" w:customStyle="1" w:styleId="11pt2">
    <w:name w:val="Основной текст + 11 pt2"/>
    <w:aliases w:val="Полужирный10,Интервал 0 pt10"/>
    <w:basedOn w:val="af0"/>
    <w:rsid w:val="000B4A45"/>
    <w:rPr>
      <w:rFonts w:ascii="Times New Roman" w:eastAsia="Times New Roman" w:hAnsi="Times New Roman" w:cs="Times New Roman"/>
      <w:b/>
      <w:bCs/>
      <w:spacing w:val="-2"/>
      <w:sz w:val="22"/>
      <w:szCs w:val="22"/>
      <w:u w:val="none"/>
      <w:shd w:val="clear" w:color="auto" w:fill="FFFFFF"/>
    </w:rPr>
  </w:style>
  <w:style w:type="character" w:customStyle="1" w:styleId="11pt1">
    <w:name w:val="Основной текст + 11 pt1"/>
    <w:aliases w:val="Полужирный8,Курсив4,Интервал 0 pt8"/>
    <w:basedOn w:val="af0"/>
    <w:rsid w:val="000B4A45"/>
    <w:rPr>
      <w:rFonts w:ascii="Times New Roman" w:eastAsia="Times New Roman" w:hAnsi="Times New Roman" w:cs="Times New Roman"/>
      <w:b/>
      <w:bCs/>
      <w:i/>
      <w:iCs/>
      <w:sz w:val="22"/>
      <w:szCs w:val="22"/>
      <w:u w:val="none"/>
      <w:shd w:val="clear" w:color="auto" w:fill="FFFFFF"/>
    </w:rPr>
  </w:style>
  <w:style w:type="character" w:customStyle="1" w:styleId="Tahoma">
    <w:name w:val="Основной текст + Tahoma"/>
    <w:aliases w:val="19 pt,Курсив3"/>
    <w:basedOn w:val="af0"/>
    <w:rsid w:val="000B4A45"/>
    <w:rPr>
      <w:rFonts w:ascii="Tahoma" w:eastAsia="Times New Roman" w:hAnsi="Tahoma" w:cs="Tahoma"/>
      <w:i/>
      <w:iCs/>
      <w:noProof/>
      <w:sz w:val="38"/>
      <w:szCs w:val="38"/>
      <w:u w:val="none"/>
      <w:shd w:val="clear" w:color="auto" w:fill="FFFFFF"/>
    </w:rPr>
  </w:style>
  <w:style w:type="character" w:customStyle="1" w:styleId="4pt1">
    <w:name w:val="Основной текст + 4 pt1"/>
    <w:aliases w:val="Курсив2"/>
    <w:basedOn w:val="af0"/>
    <w:rsid w:val="000B4A45"/>
    <w:rPr>
      <w:rFonts w:ascii="Times New Roman" w:eastAsia="Times New Roman" w:hAnsi="Times New Roman" w:cs="Times New Roman"/>
      <w:i/>
      <w:iCs/>
      <w:noProof/>
      <w:sz w:val="8"/>
      <w:szCs w:val="8"/>
      <w:u w:val="none"/>
      <w:shd w:val="clear" w:color="auto" w:fill="FFFFFF"/>
    </w:rPr>
  </w:style>
  <w:style w:type="character" w:customStyle="1" w:styleId="2f7">
    <w:name w:val="Колонтитул (2)"/>
    <w:basedOn w:val="2f4"/>
    <w:rsid w:val="000B4A45"/>
    <w:rPr>
      <w:b/>
      <w:bCs/>
      <w:sz w:val="21"/>
      <w:szCs w:val="21"/>
      <w:u w:val="single"/>
      <w:shd w:val="clear" w:color="auto" w:fill="FFFFFF"/>
    </w:rPr>
  </w:style>
  <w:style w:type="character" w:customStyle="1" w:styleId="5a">
    <w:name w:val="Колонтитул (5)_"/>
    <w:basedOn w:val="a0"/>
    <w:link w:val="5b"/>
    <w:rsid w:val="000B4A45"/>
    <w:rPr>
      <w:rFonts w:ascii="Garamond" w:hAnsi="Garamond"/>
      <w:i/>
      <w:iCs/>
      <w:spacing w:val="2"/>
      <w:shd w:val="clear" w:color="auto" w:fill="FFFFFF"/>
    </w:rPr>
  </w:style>
  <w:style w:type="paragraph" w:customStyle="1" w:styleId="5b">
    <w:name w:val="Колонтитул (5)"/>
    <w:basedOn w:val="a"/>
    <w:link w:val="5a"/>
    <w:rsid w:val="000B4A45"/>
    <w:pPr>
      <w:widowControl w:val="0"/>
      <w:shd w:val="clear" w:color="auto" w:fill="FFFFFF"/>
      <w:spacing w:after="0" w:line="240" w:lineRule="atLeast"/>
    </w:pPr>
    <w:rPr>
      <w:rFonts w:ascii="Garamond" w:hAnsi="Garamond"/>
      <w:i/>
      <w:iCs/>
      <w:spacing w:val="2"/>
    </w:rPr>
  </w:style>
  <w:style w:type="character" w:customStyle="1" w:styleId="62">
    <w:name w:val="Основной текст (6) + Не полужирный"/>
    <w:basedOn w:val="6"/>
    <w:rsid w:val="000B4A45"/>
    <w:rPr>
      <w:rFonts w:ascii="Times New Roman" w:eastAsia="Times New Roman" w:hAnsi="Times New Roman" w:cs="Times New Roman"/>
      <w:b/>
      <w:bCs/>
      <w:sz w:val="26"/>
      <w:szCs w:val="26"/>
      <w:u w:val="none"/>
      <w:shd w:val="clear" w:color="auto" w:fill="FFFFFF"/>
    </w:rPr>
  </w:style>
  <w:style w:type="character" w:customStyle="1" w:styleId="1f4">
    <w:name w:val="Основной текст + Курсив1"/>
    <w:aliases w:val="Интервал 0 pt5"/>
    <w:basedOn w:val="af0"/>
    <w:rsid w:val="000B4A45"/>
    <w:rPr>
      <w:rFonts w:ascii="Times New Roman" w:eastAsia="Times New Roman" w:hAnsi="Times New Roman" w:cs="Times New Roman"/>
      <w:i/>
      <w:iCs/>
      <w:spacing w:val="-3"/>
      <w:sz w:val="26"/>
      <w:szCs w:val="26"/>
      <w:u w:val="none"/>
      <w:shd w:val="clear" w:color="auto" w:fill="FFFFFF"/>
    </w:rPr>
  </w:style>
  <w:style w:type="character" w:customStyle="1" w:styleId="12pt0">
    <w:name w:val="Основной текст + 12 pt"/>
    <w:aliases w:val="Полужирный6,Интервал 0 pt4,Основной текст + 9 pt2"/>
    <w:basedOn w:val="af0"/>
    <w:rsid w:val="000B4A45"/>
    <w:rPr>
      <w:rFonts w:ascii="Times New Roman" w:eastAsia="Times New Roman" w:hAnsi="Times New Roman" w:cs="Times New Roman"/>
      <w:b/>
      <w:bCs/>
      <w:spacing w:val="2"/>
      <w:sz w:val="24"/>
      <w:szCs w:val="24"/>
      <w:u w:val="single"/>
      <w:shd w:val="clear" w:color="auto" w:fill="FFFFFF"/>
      <w:lang w:val="en-US" w:eastAsia="en-US"/>
    </w:rPr>
  </w:style>
  <w:style w:type="character" w:customStyle="1" w:styleId="12pt4">
    <w:name w:val="Основной текст + 12 pt4"/>
    <w:aliases w:val="Полужирный5,Интервал 0 pt3"/>
    <w:basedOn w:val="af0"/>
    <w:rsid w:val="000B4A45"/>
    <w:rPr>
      <w:rFonts w:ascii="Times New Roman" w:eastAsia="Times New Roman" w:hAnsi="Times New Roman" w:cs="Times New Roman"/>
      <w:b/>
      <w:bCs/>
      <w:noProof/>
      <w:spacing w:val="2"/>
      <w:sz w:val="24"/>
      <w:szCs w:val="24"/>
      <w:u w:val="none"/>
      <w:shd w:val="clear" w:color="auto" w:fill="FFFFFF"/>
    </w:rPr>
  </w:style>
  <w:style w:type="paragraph" w:customStyle="1" w:styleId="1f5">
    <w:name w:val="Колонтитул1"/>
    <w:basedOn w:val="a"/>
    <w:rsid w:val="000B4A45"/>
    <w:pPr>
      <w:widowControl w:val="0"/>
      <w:shd w:val="clear" w:color="auto" w:fill="FFFFFF"/>
      <w:spacing w:after="0" w:line="240" w:lineRule="atLeast"/>
    </w:pPr>
    <w:rPr>
      <w:rFonts w:ascii="Times New Roman" w:eastAsia="Courier New" w:hAnsi="Times New Roman" w:cs="Times New Roman"/>
      <w:b/>
      <w:bCs/>
      <w:sz w:val="26"/>
      <w:szCs w:val="26"/>
    </w:rPr>
  </w:style>
  <w:style w:type="character" w:customStyle="1" w:styleId="1f6">
    <w:name w:val="Оглавление 1 Знак"/>
    <w:basedOn w:val="a0"/>
    <w:link w:val="1f7"/>
    <w:semiHidden/>
    <w:locked/>
    <w:rsid w:val="000B4A45"/>
    <w:rPr>
      <w:b/>
      <w:sz w:val="28"/>
      <w:szCs w:val="28"/>
    </w:rPr>
  </w:style>
  <w:style w:type="paragraph" w:styleId="1f7">
    <w:name w:val="toc 1"/>
    <w:basedOn w:val="a"/>
    <w:link w:val="1f6"/>
    <w:autoRedefine/>
    <w:semiHidden/>
    <w:rsid w:val="000B4A45"/>
    <w:pPr>
      <w:widowControl w:val="0"/>
      <w:tabs>
        <w:tab w:val="right" w:leader="dot" w:pos="8910"/>
      </w:tabs>
      <w:spacing w:after="0" w:line="288" w:lineRule="exact"/>
      <w:jc w:val="center"/>
    </w:pPr>
    <w:rPr>
      <w:b/>
      <w:sz w:val="28"/>
      <w:szCs w:val="28"/>
    </w:rPr>
  </w:style>
  <w:style w:type="character" w:customStyle="1" w:styleId="93">
    <w:name w:val="Основной текст (9) + Не курсив"/>
    <w:basedOn w:val="91"/>
    <w:rsid w:val="000B4A45"/>
    <w:rPr>
      <w:rFonts w:ascii="Century Schoolbook" w:eastAsia="Times New Roman" w:hAnsi="Century Schoolbook" w:cs="Century Schoolbook"/>
      <w:b/>
      <w:bCs/>
      <w:i/>
      <w:iCs/>
      <w:color w:val="000000"/>
      <w:spacing w:val="0"/>
      <w:w w:val="100"/>
      <w:position w:val="0"/>
      <w:sz w:val="18"/>
      <w:szCs w:val="18"/>
      <w:u w:val="none"/>
      <w:shd w:val="clear" w:color="auto" w:fill="FFFFFF"/>
      <w:lang w:val="ru-RU" w:eastAsia="ru-RU"/>
    </w:rPr>
  </w:style>
  <w:style w:type="character" w:customStyle="1" w:styleId="72">
    <w:name w:val="Знак Знак7"/>
    <w:rsid w:val="000B4A45"/>
    <w:rPr>
      <w:rFonts w:ascii="Cambria" w:hAnsi="Cambria"/>
      <w:b/>
      <w:bCs/>
      <w:color w:val="365F91"/>
      <w:sz w:val="24"/>
      <w:szCs w:val="24"/>
      <w:lang w:bidi="ar-SA"/>
    </w:rPr>
  </w:style>
  <w:style w:type="character" w:customStyle="1" w:styleId="5c">
    <w:name w:val="Знак Знак5"/>
    <w:rsid w:val="000B4A45"/>
    <w:rPr>
      <w:sz w:val="24"/>
      <w:szCs w:val="24"/>
      <w:lang w:bidi="ar-SA"/>
    </w:rPr>
  </w:style>
  <w:style w:type="character" w:customStyle="1" w:styleId="48">
    <w:name w:val="Знак Знак4"/>
    <w:rsid w:val="000B4A45"/>
    <w:rPr>
      <w:sz w:val="24"/>
      <w:szCs w:val="24"/>
      <w:lang w:bidi="ar-SA"/>
    </w:rPr>
  </w:style>
  <w:style w:type="character" w:customStyle="1" w:styleId="HTML1">
    <w:name w:val="Стандартный HTML Знак1"/>
    <w:basedOn w:val="a0"/>
    <w:uiPriority w:val="99"/>
    <w:semiHidden/>
    <w:rsid w:val="000B4A45"/>
    <w:rPr>
      <w:rFonts w:ascii="Consolas" w:eastAsia="Calibri" w:hAnsi="Consolas" w:cs="Consolas"/>
    </w:rPr>
  </w:style>
  <w:style w:type="character" w:customStyle="1" w:styleId="28pt0">
    <w:name w:val="Основной текст (2) + 8 pt;Полужирный"/>
    <w:rsid w:val="000B4A45"/>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2pt">
    <w:name w:val="Основной текст (2) + Интервал 2 pt"/>
    <w:rsid w:val="000B4A45"/>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styleId="affff0">
    <w:name w:val="annotation reference"/>
    <w:rsid w:val="000B4A45"/>
    <w:rPr>
      <w:sz w:val="16"/>
      <w:szCs w:val="16"/>
    </w:rPr>
  </w:style>
  <w:style w:type="paragraph" w:styleId="affff1">
    <w:name w:val="annotation text"/>
    <w:basedOn w:val="a"/>
    <w:link w:val="affff2"/>
    <w:uiPriority w:val="99"/>
    <w:rsid w:val="000B4A45"/>
    <w:pPr>
      <w:spacing w:after="0" w:line="240" w:lineRule="auto"/>
    </w:pPr>
    <w:rPr>
      <w:rFonts w:ascii="Times New Roman" w:eastAsia="Times New Roman" w:hAnsi="Times New Roman" w:cs="Times New Roman"/>
      <w:sz w:val="20"/>
      <w:szCs w:val="20"/>
    </w:rPr>
  </w:style>
  <w:style w:type="character" w:customStyle="1" w:styleId="affff2">
    <w:name w:val="Текст примечания Знак"/>
    <w:basedOn w:val="a0"/>
    <w:link w:val="affff1"/>
    <w:uiPriority w:val="99"/>
    <w:rsid w:val="000B4A45"/>
    <w:rPr>
      <w:rFonts w:ascii="Times New Roman" w:eastAsia="Times New Roman" w:hAnsi="Times New Roman" w:cs="Times New Roman"/>
      <w:sz w:val="20"/>
      <w:szCs w:val="20"/>
    </w:rPr>
  </w:style>
  <w:style w:type="paragraph" w:styleId="affff3">
    <w:name w:val="annotation subject"/>
    <w:basedOn w:val="affff1"/>
    <w:next w:val="affff1"/>
    <w:link w:val="affff4"/>
    <w:uiPriority w:val="99"/>
    <w:rsid w:val="000B4A45"/>
    <w:rPr>
      <w:b/>
      <w:bCs/>
    </w:rPr>
  </w:style>
  <w:style w:type="character" w:customStyle="1" w:styleId="affff4">
    <w:name w:val="Тема примечания Знак"/>
    <w:basedOn w:val="affff2"/>
    <w:link w:val="affff3"/>
    <w:uiPriority w:val="99"/>
    <w:rsid w:val="000B4A45"/>
    <w:rPr>
      <w:rFonts w:ascii="Times New Roman" w:eastAsia="Times New Roman" w:hAnsi="Times New Roman" w:cs="Times New Roman"/>
      <w:b/>
      <w:bCs/>
      <w:sz w:val="20"/>
      <w:szCs w:val="20"/>
    </w:rPr>
  </w:style>
  <w:style w:type="character" w:customStyle="1" w:styleId="124">
    <w:name w:val="Основной текст (12) + Не курсив"/>
    <w:basedOn w:val="120"/>
    <w:rsid w:val="000B4A45"/>
    <w:rPr>
      <w:rFonts w:ascii="Century Schoolbook" w:eastAsia="Times New Roman" w:hAnsi="Century Schoolbook" w:cs="Century Schoolbook"/>
      <w:i/>
      <w:iCs/>
      <w:color w:val="000000"/>
      <w:spacing w:val="0"/>
      <w:w w:val="100"/>
      <w:position w:val="0"/>
      <w:sz w:val="21"/>
      <w:szCs w:val="21"/>
      <w:u w:val="none"/>
      <w:shd w:val="clear" w:color="auto" w:fill="FFFFFF"/>
      <w:lang w:val="ru-RU" w:eastAsia="ru-RU"/>
    </w:rPr>
  </w:style>
  <w:style w:type="character" w:customStyle="1" w:styleId="1210pt">
    <w:name w:val="Основной текст (12) + 10 pt"/>
    <w:basedOn w:val="120"/>
    <w:rsid w:val="000B4A45"/>
    <w:rPr>
      <w:rFonts w:ascii="Century Schoolbook" w:eastAsia="Times New Roman" w:hAnsi="Century Schoolbook" w:cs="Century Schoolbook"/>
      <w:i/>
      <w:iCs/>
      <w:color w:val="000000"/>
      <w:spacing w:val="0"/>
      <w:w w:val="100"/>
      <w:position w:val="0"/>
      <w:sz w:val="20"/>
      <w:szCs w:val="20"/>
      <w:u w:val="none"/>
      <w:shd w:val="clear" w:color="auto" w:fill="FFFFFF"/>
      <w:lang w:val="ru-RU" w:eastAsia="ru-RU"/>
    </w:rPr>
  </w:style>
  <w:style w:type="character" w:customStyle="1" w:styleId="Bodytext">
    <w:name w:val="Body text_"/>
    <w:locked/>
    <w:rsid w:val="000B4A45"/>
    <w:rPr>
      <w:spacing w:val="1"/>
      <w:sz w:val="25"/>
      <w:shd w:val="clear" w:color="auto" w:fill="FFFFFF"/>
    </w:rPr>
  </w:style>
  <w:style w:type="character" w:customStyle="1" w:styleId="apple-style-span">
    <w:name w:val="apple-style-span"/>
    <w:basedOn w:val="a0"/>
    <w:rsid w:val="000B4A45"/>
    <w:rPr>
      <w:rFonts w:cs="Times New Roman"/>
    </w:rPr>
  </w:style>
  <w:style w:type="paragraph" w:customStyle="1" w:styleId="115">
    <w:name w:val="1Стиль1"/>
    <w:basedOn w:val="a"/>
    <w:rsid w:val="000B4A45"/>
    <w:pPr>
      <w:spacing w:after="0" w:line="240" w:lineRule="auto"/>
      <w:ind w:firstLine="709"/>
      <w:jc w:val="both"/>
    </w:pPr>
    <w:rPr>
      <w:rFonts w:ascii="Arial" w:eastAsia="Calibri" w:hAnsi="Arial" w:cs="Times New Roman"/>
      <w:sz w:val="24"/>
      <w:szCs w:val="20"/>
    </w:rPr>
  </w:style>
  <w:style w:type="character" w:customStyle="1" w:styleId="HTMLPreformattedChar">
    <w:name w:val="HTML Preformatted Char"/>
    <w:basedOn w:val="a0"/>
    <w:locked/>
    <w:rsid w:val="000B4A45"/>
    <w:rPr>
      <w:rFonts w:ascii="Courier New" w:eastAsia="Calibri" w:hAnsi="Courier New" w:cs="Courier New"/>
      <w:lang w:val="ru-RU" w:eastAsia="ru-RU" w:bidi="ar-SA"/>
    </w:rPr>
  </w:style>
  <w:style w:type="character" w:customStyle="1" w:styleId="1pt">
    <w:name w:val="Основной текст + Интервал 1 pt"/>
    <w:basedOn w:val="af0"/>
    <w:rsid w:val="000B4A45"/>
    <w:rPr>
      <w:rFonts w:ascii="Times New Roman" w:eastAsia="Times New Roman" w:hAnsi="Times New Roman" w:cs="Times New Roman"/>
      <w:color w:val="000000"/>
      <w:spacing w:val="30"/>
      <w:w w:val="100"/>
      <w:position w:val="0"/>
      <w:sz w:val="25"/>
      <w:szCs w:val="25"/>
      <w:u w:val="none"/>
      <w:shd w:val="clear" w:color="auto" w:fill="FFFFFF"/>
      <w:lang w:val="ru-RU"/>
    </w:rPr>
  </w:style>
  <w:style w:type="character" w:customStyle="1" w:styleId="100">
    <w:name w:val="Основной текст (10)_"/>
    <w:basedOn w:val="a0"/>
    <w:link w:val="101"/>
    <w:locked/>
    <w:rsid w:val="000B4A45"/>
    <w:rPr>
      <w:b/>
      <w:bCs/>
      <w:spacing w:val="3"/>
      <w:sz w:val="25"/>
      <w:szCs w:val="25"/>
      <w:shd w:val="clear" w:color="auto" w:fill="FFFFFF"/>
    </w:rPr>
  </w:style>
  <w:style w:type="paragraph" w:customStyle="1" w:styleId="101">
    <w:name w:val="Основной текст (10)"/>
    <w:basedOn w:val="a"/>
    <w:link w:val="100"/>
    <w:rsid w:val="000B4A45"/>
    <w:pPr>
      <w:widowControl w:val="0"/>
      <w:shd w:val="clear" w:color="auto" w:fill="FFFFFF"/>
      <w:spacing w:before="420" w:after="0" w:line="317" w:lineRule="exact"/>
    </w:pPr>
    <w:rPr>
      <w:b/>
      <w:bCs/>
      <w:spacing w:val="3"/>
      <w:sz w:val="25"/>
      <w:szCs w:val="25"/>
      <w:shd w:val="clear" w:color="auto" w:fill="FFFFFF"/>
    </w:rPr>
  </w:style>
  <w:style w:type="paragraph" w:customStyle="1" w:styleId="Heading11">
    <w:name w:val="Heading 11"/>
    <w:basedOn w:val="a"/>
    <w:rsid w:val="000B4A45"/>
    <w:pPr>
      <w:widowControl w:val="0"/>
      <w:spacing w:after="0" w:line="240" w:lineRule="auto"/>
      <w:ind w:left="102"/>
      <w:outlineLvl w:val="1"/>
    </w:pPr>
    <w:rPr>
      <w:rFonts w:ascii="Times New Roman" w:eastAsia="Calibri" w:hAnsi="Times New Roman" w:cs="Times New Roman"/>
      <w:b/>
      <w:bCs/>
      <w:sz w:val="28"/>
      <w:szCs w:val="28"/>
      <w:lang w:val="en-US" w:eastAsia="en-US"/>
    </w:rPr>
  </w:style>
  <w:style w:type="paragraph" w:customStyle="1" w:styleId="116">
    <w:name w:val="Оглавление 11"/>
    <w:basedOn w:val="a"/>
    <w:qFormat/>
    <w:rsid w:val="000B4A45"/>
    <w:pPr>
      <w:widowControl w:val="0"/>
      <w:spacing w:before="426" w:after="0" w:line="240" w:lineRule="auto"/>
      <w:ind w:left="101"/>
    </w:pPr>
    <w:rPr>
      <w:rFonts w:ascii="Times New Roman" w:eastAsia="Times New Roman" w:hAnsi="Times New Roman" w:cs="Times New Roman"/>
      <w:b/>
      <w:bCs/>
      <w:sz w:val="24"/>
      <w:szCs w:val="24"/>
      <w:lang w:val="en-US" w:eastAsia="en-US"/>
    </w:rPr>
  </w:style>
  <w:style w:type="paragraph" w:customStyle="1" w:styleId="214">
    <w:name w:val="Заголовок 21"/>
    <w:basedOn w:val="a"/>
    <w:qFormat/>
    <w:rsid w:val="000B4A45"/>
    <w:pPr>
      <w:widowControl w:val="0"/>
      <w:spacing w:after="0" w:line="240" w:lineRule="auto"/>
      <w:ind w:left="101"/>
      <w:outlineLvl w:val="2"/>
    </w:pPr>
    <w:rPr>
      <w:rFonts w:ascii="Times New Roman" w:eastAsia="Times New Roman" w:hAnsi="Times New Roman" w:cs="Times New Roman"/>
      <w:b/>
      <w:bCs/>
      <w:sz w:val="24"/>
      <w:szCs w:val="24"/>
      <w:lang w:val="en-US" w:eastAsia="en-US"/>
    </w:rPr>
  </w:style>
  <w:style w:type="paragraph" w:customStyle="1" w:styleId="311">
    <w:name w:val="Заголовок 31"/>
    <w:basedOn w:val="a"/>
    <w:qFormat/>
    <w:rsid w:val="000B4A45"/>
    <w:pPr>
      <w:widowControl w:val="0"/>
      <w:spacing w:after="0" w:line="240" w:lineRule="auto"/>
      <w:ind w:left="101"/>
      <w:outlineLvl w:val="3"/>
    </w:pPr>
    <w:rPr>
      <w:rFonts w:ascii="Times New Roman" w:eastAsia="Times New Roman" w:hAnsi="Times New Roman" w:cs="Times New Roman"/>
      <w:b/>
      <w:bCs/>
      <w:i/>
      <w:sz w:val="24"/>
      <w:szCs w:val="24"/>
      <w:lang w:val="en-US" w:eastAsia="en-US"/>
    </w:rPr>
  </w:style>
  <w:style w:type="paragraph" w:styleId="2f8">
    <w:name w:val="Body Text Indent 2"/>
    <w:basedOn w:val="a"/>
    <w:link w:val="2f9"/>
    <w:rsid w:val="000B4A45"/>
    <w:pPr>
      <w:spacing w:after="120" w:line="480" w:lineRule="auto"/>
      <w:ind w:left="283"/>
    </w:pPr>
    <w:rPr>
      <w:rFonts w:ascii="Times New Roman" w:eastAsia="Times New Roman" w:hAnsi="Times New Roman" w:cs="Times New Roman"/>
      <w:sz w:val="24"/>
      <w:szCs w:val="24"/>
    </w:rPr>
  </w:style>
  <w:style w:type="character" w:customStyle="1" w:styleId="2f9">
    <w:name w:val="Основной текст с отступом 2 Знак"/>
    <w:basedOn w:val="a0"/>
    <w:link w:val="2f8"/>
    <w:rsid w:val="000B4A45"/>
    <w:rPr>
      <w:rFonts w:ascii="Times New Roman" w:eastAsia="Times New Roman" w:hAnsi="Times New Roman" w:cs="Times New Roman"/>
      <w:sz w:val="24"/>
      <w:szCs w:val="24"/>
    </w:rPr>
  </w:style>
  <w:style w:type="paragraph" w:customStyle="1" w:styleId="1f8">
    <w:name w:val="Текст1"/>
    <w:basedOn w:val="a"/>
    <w:rsid w:val="000B4A45"/>
    <w:pPr>
      <w:suppressAutoHyphens/>
      <w:spacing w:after="0" w:line="240" w:lineRule="auto"/>
    </w:pPr>
    <w:rPr>
      <w:rFonts w:ascii="Courier New" w:eastAsia="Times New Roman" w:hAnsi="Courier New" w:cs="Courier New"/>
      <w:sz w:val="20"/>
      <w:szCs w:val="20"/>
      <w:lang w:eastAsia="ar-SA"/>
    </w:rPr>
  </w:style>
  <w:style w:type="table" w:customStyle="1" w:styleId="TableNormal">
    <w:name w:val="Table Normal"/>
    <w:uiPriority w:val="2"/>
    <w:semiHidden/>
    <w:unhideWhenUsed/>
    <w:qFormat/>
    <w:rsid w:val="000B4A45"/>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215">
    <w:name w:val="Оглавление 21"/>
    <w:basedOn w:val="a"/>
    <w:qFormat/>
    <w:rsid w:val="000B4A45"/>
    <w:pPr>
      <w:widowControl w:val="0"/>
      <w:spacing w:before="241" w:after="0" w:line="240" w:lineRule="auto"/>
      <w:ind w:left="1033" w:hanging="479"/>
    </w:pPr>
    <w:rPr>
      <w:rFonts w:ascii="Times New Roman" w:eastAsia="Times New Roman" w:hAnsi="Times New Roman" w:cs="Times New Roman"/>
      <w:sz w:val="32"/>
      <w:szCs w:val="32"/>
      <w:lang w:val="en-US" w:eastAsia="en-US"/>
    </w:rPr>
  </w:style>
  <w:style w:type="paragraph" w:customStyle="1" w:styleId="117">
    <w:name w:val="Заголовок 11"/>
    <w:basedOn w:val="a"/>
    <w:uiPriority w:val="1"/>
    <w:qFormat/>
    <w:rsid w:val="000B4A45"/>
    <w:pPr>
      <w:widowControl w:val="0"/>
      <w:spacing w:after="0" w:line="240" w:lineRule="auto"/>
      <w:ind w:left="102"/>
      <w:outlineLvl w:val="1"/>
    </w:pPr>
    <w:rPr>
      <w:rFonts w:ascii="Times New Roman" w:eastAsia="Calibri" w:hAnsi="Times New Roman" w:cs="Times New Roman"/>
      <w:b/>
      <w:bCs/>
      <w:sz w:val="28"/>
      <w:szCs w:val="28"/>
      <w:lang w:val="en-US" w:eastAsia="en-US"/>
    </w:rPr>
  </w:style>
  <w:style w:type="character" w:customStyle="1" w:styleId="-1pt">
    <w:name w:val="Основной текст + Интервал -1 pt"/>
    <w:rsid w:val="000B4A45"/>
    <w:rPr>
      <w:rFonts w:ascii="Times New Roman" w:eastAsia="Times New Roman" w:hAnsi="Times New Roman" w:cs="Times New Roman" w:hint="default"/>
      <w:b w:val="0"/>
      <w:bCs w:val="0"/>
      <w:i w:val="0"/>
      <w:iCs w:val="0"/>
      <w:smallCaps w:val="0"/>
      <w:strike w:val="0"/>
      <w:dstrike w:val="0"/>
      <w:color w:val="000000"/>
      <w:spacing w:val="-26"/>
      <w:w w:val="100"/>
      <w:position w:val="0"/>
      <w:sz w:val="18"/>
      <w:szCs w:val="18"/>
      <w:u w:val="none"/>
      <w:effect w:val="none"/>
      <w:shd w:val="clear" w:color="auto" w:fill="FFFFFF"/>
      <w:lang w:val="ru-RU"/>
    </w:rPr>
  </w:style>
  <w:style w:type="character" w:customStyle="1" w:styleId="95pt">
    <w:name w:val="Основной текст + 9;5 pt"/>
    <w:rsid w:val="000B4A4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paragraph" w:customStyle="1" w:styleId="312">
    <w:name w:val="Заголовок 31"/>
    <w:basedOn w:val="a"/>
    <w:uiPriority w:val="1"/>
    <w:qFormat/>
    <w:rsid w:val="000B4A45"/>
    <w:pPr>
      <w:widowControl w:val="0"/>
      <w:spacing w:before="46" w:after="0" w:line="240" w:lineRule="auto"/>
      <w:ind w:left="1168" w:hanging="183"/>
      <w:outlineLvl w:val="3"/>
    </w:pPr>
    <w:rPr>
      <w:rFonts w:ascii="Times New Roman" w:eastAsia="Times New Roman" w:hAnsi="Times New Roman" w:cs="Times New Roman"/>
      <w:b/>
      <w:bCs/>
      <w:sz w:val="24"/>
      <w:szCs w:val="24"/>
      <w:lang w:val="en-US" w:eastAsia="en-US"/>
    </w:rPr>
  </w:style>
  <w:style w:type="paragraph" w:customStyle="1" w:styleId="affff5">
    <w:name w:val="Знак Знак Знак Знак"/>
    <w:basedOn w:val="a"/>
    <w:rsid w:val="000B4A45"/>
    <w:pPr>
      <w:spacing w:after="160" w:line="240" w:lineRule="exact"/>
    </w:pPr>
    <w:rPr>
      <w:rFonts w:ascii="Verdana" w:eastAsia="Times New Roman" w:hAnsi="Verdana" w:cs="Times New Roman"/>
      <w:sz w:val="20"/>
      <w:szCs w:val="20"/>
      <w:lang w:val="en-US" w:eastAsia="en-US"/>
    </w:rPr>
  </w:style>
  <w:style w:type="paragraph" w:customStyle="1" w:styleId="ConsPlusTitle">
    <w:name w:val="ConsPlusTitle"/>
    <w:rsid w:val="000B4A45"/>
    <w:pPr>
      <w:widowControl w:val="0"/>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2a">
    <w:name w:val="Список 2 Знак"/>
    <w:link w:val="29"/>
    <w:rsid w:val="000B4A45"/>
  </w:style>
  <w:style w:type="paragraph" w:customStyle="1" w:styleId="affff6">
    <w:name w:val="Знак Знак Знак"/>
    <w:basedOn w:val="a"/>
    <w:rsid w:val="000B4A45"/>
    <w:pPr>
      <w:spacing w:after="160" w:line="240" w:lineRule="exact"/>
    </w:pPr>
    <w:rPr>
      <w:rFonts w:ascii="Verdana" w:eastAsia="Times New Roman" w:hAnsi="Verdana" w:cs="Times New Roman"/>
      <w:sz w:val="20"/>
      <w:szCs w:val="20"/>
    </w:rPr>
  </w:style>
  <w:style w:type="paragraph" w:customStyle="1" w:styleId="c15">
    <w:name w:val="c15"/>
    <w:basedOn w:val="a"/>
    <w:rsid w:val="000B4A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0B4A45"/>
  </w:style>
  <w:style w:type="character" w:customStyle="1" w:styleId="c4">
    <w:name w:val="c4"/>
    <w:basedOn w:val="a0"/>
    <w:rsid w:val="000B4A45"/>
  </w:style>
  <w:style w:type="paragraph" w:customStyle="1" w:styleId="c12">
    <w:name w:val="c12"/>
    <w:basedOn w:val="a"/>
    <w:rsid w:val="000B4A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0B4A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0B4A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a0"/>
    <w:rsid w:val="000B4A45"/>
  </w:style>
  <w:style w:type="character" w:customStyle="1" w:styleId="c20">
    <w:name w:val="c20"/>
    <w:basedOn w:val="a0"/>
    <w:rsid w:val="000B4A45"/>
  </w:style>
  <w:style w:type="character" w:customStyle="1" w:styleId="c13">
    <w:name w:val="c13"/>
    <w:basedOn w:val="a0"/>
    <w:rsid w:val="000B4A45"/>
  </w:style>
  <w:style w:type="paragraph" w:customStyle="1" w:styleId="c31">
    <w:name w:val="c31"/>
    <w:basedOn w:val="a"/>
    <w:rsid w:val="000B4A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
    <w:uiPriority w:val="99"/>
    <w:rsid w:val="000B4A45"/>
    <w:pPr>
      <w:spacing w:before="100" w:beforeAutospacing="1" w:after="100" w:afterAutospacing="1" w:line="240" w:lineRule="auto"/>
    </w:pPr>
    <w:rPr>
      <w:rFonts w:ascii="Times New Roman" w:eastAsia="Times New Roman" w:hAnsi="Times New Roman" w:cs="Times New Roman"/>
      <w:sz w:val="28"/>
      <w:szCs w:val="28"/>
    </w:rPr>
  </w:style>
  <w:style w:type="character" w:customStyle="1" w:styleId="170">
    <w:name w:val="Основной текст (17)_"/>
    <w:link w:val="171"/>
    <w:rsid w:val="000B4A45"/>
    <w:rPr>
      <w:b/>
      <w:bCs/>
      <w:shd w:val="clear" w:color="auto" w:fill="FFFFFF"/>
    </w:rPr>
  </w:style>
  <w:style w:type="paragraph" w:customStyle="1" w:styleId="171">
    <w:name w:val="Основной текст (17)"/>
    <w:basedOn w:val="a"/>
    <w:link w:val="170"/>
    <w:rsid w:val="000B4A45"/>
    <w:pPr>
      <w:widowControl w:val="0"/>
      <w:shd w:val="clear" w:color="auto" w:fill="FFFFFF"/>
      <w:spacing w:before="360" w:after="360" w:line="0" w:lineRule="atLeast"/>
      <w:jc w:val="both"/>
    </w:pPr>
    <w:rPr>
      <w:b/>
      <w:bCs/>
    </w:rPr>
  </w:style>
  <w:style w:type="paragraph" w:customStyle="1" w:styleId="216">
    <w:name w:val="Основной текст (2)1"/>
    <w:basedOn w:val="a"/>
    <w:uiPriority w:val="99"/>
    <w:rsid w:val="000B4A45"/>
    <w:pPr>
      <w:widowControl w:val="0"/>
      <w:shd w:val="clear" w:color="auto" w:fill="FFFFFF"/>
      <w:spacing w:after="0" w:line="269" w:lineRule="exact"/>
      <w:ind w:hanging="380"/>
    </w:pPr>
    <w:rPr>
      <w:rFonts w:ascii="Times New Roman" w:eastAsia="Arial Unicode MS" w:hAnsi="Times New Roman" w:cs="Times New Roman"/>
      <w:color w:val="000000"/>
      <w:sz w:val="24"/>
      <w:szCs w:val="24"/>
    </w:rPr>
  </w:style>
  <w:style w:type="paragraph" w:customStyle="1" w:styleId="1710">
    <w:name w:val="Основной текст (17)1"/>
    <w:basedOn w:val="a"/>
    <w:rsid w:val="000B4A45"/>
    <w:pPr>
      <w:widowControl w:val="0"/>
      <w:shd w:val="clear" w:color="auto" w:fill="FFFFFF"/>
      <w:spacing w:before="360" w:after="360" w:line="240" w:lineRule="atLeast"/>
      <w:jc w:val="both"/>
    </w:pPr>
    <w:rPr>
      <w:rFonts w:ascii="Times New Roman" w:eastAsia="Arial Unicode MS" w:hAnsi="Times New Roman" w:cs="Times New Roman"/>
      <w:b/>
      <w:bCs/>
      <w:color w:val="000000"/>
      <w:sz w:val="24"/>
      <w:szCs w:val="24"/>
    </w:rPr>
  </w:style>
  <w:style w:type="character" w:customStyle="1" w:styleId="240">
    <w:name w:val="Основной текст (2) + Полужирный4"/>
    <w:rsid w:val="000B4A45"/>
    <w:rPr>
      <w:rFonts w:ascii="Times New Roman" w:hAnsi="Times New Roman" w:cs="Times New Roman"/>
      <w:b/>
      <w:bCs/>
      <w:color w:val="000000"/>
      <w:spacing w:val="0"/>
      <w:w w:val="100"/>
      <w:position w:val="0"/>
      <w:sz w:val="24"/>
      <w:szCs w:val="24"/>
      <w:u w:val="none"/>
      <w:shd w:val="clear" w:color="auto" w:fill="FFFFFF"/>
      <w:lang w:val="ru-RU" w:eastAsia="ru-RU"/>
    </w:rPr>
  </w:style>
  <w:style w:type="character" w:customStyle="1" w:styleId="172">
    <w:name w:val="Основной текст (17) + Не полужирный"/>
    <w:rsid w:val="000B4A45"/>
    <w:rPr>
      <w:rFonts w:ascii="Times New Roman" w:eastAsia="Times New Roman" w:hAnsi="Times New Roman" w:cs="Times New Roman"/>
      <w:b w:val="0"/>
      <w:bCs w:val="0"/>
      <w:color w:val="000000"/>
      <w:spacing w:val="0"/>
      <w:w w:val="100"/>
      <w:position w:val="0"/>
      <w:sz w:val="24"/>
      <w:szCs w:val="24"/>
      <w:u w:val="none"/>
      <w:shd w:val="clear" w:color="auto" w:fill="FFFFFF"/>
      <w:lang w:val="ru-RU" w:eastAsia="ru-RU"/>
    </w:rPr>
  </w:style>
  <w:style w:type="character" w:customStyle="1" w:styleId="223">
    <w:name w:val="Основной текст (2)2"/>
    <w:rsid w:val="000B4A45"/>
    <w:rPr>
      <w:rFonts w:ascii="Times New Roman" w:hAnsi="Times New Roman" w:cs="Times New Roman"/>
      <w:color w:val="000000"/>
      <w:spacing w:val="0"/>
      <w:w w:val="100"/>
      <w:position w:val="0"/>
      <w:sz w:val="24"/>
      <w:szCs w:val="24"/>
      <w:u w:val="single"/>
      <w:shd w:val="clear" w:color="auto" w:fill="FFFFFF"/>
      <w:lang w:val="ru-RU" w:eastAsia="ru-RU"/>
    </w:rPr>
  </w:style>
  <w:style w:type="character" w:customStyle="1" w:styleId="294">
    <w:name w:val="Основной текст (2) + 94"/>
    <w:aliases w:val="5 pt11"/>
    <w:rsid w:val="000B4A45"/>
    <w:rPr>
      <w:rFonts w:ascii="Times New Roman" w:hAnsi="Times New Roman" w:cs="Times New Roman"/>
      <w:color w:val="000000"/>
      <w:spacing w:val="0"/>
      <w:w w:val="100"/>
      <w:position w:val="0"/>
      <w:sz w:val="19"/>
      <w:szCs w:val="19"/>
      <w:u w:val="none"/>
      <w:shd w:val="clear" w:color="auto" w:fill="FFFFFF"/>
      <w:lang w:val="ru-RU" w:eastAsia="ru-RU"/>
    </w:rPr>
  </w:style>
  <w:style w:type="character" w:customStyle="1" w:styleId="275pt">
    <w:name w:val="Основной текст (2) + 7;5 pt"/>
    <w:rsid w:val="000B4A4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
    <w:rsid w:val="000B4A4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0">
    <w:name w:val="Основной текст (28)_"/>
    <w:link w:val="281"/>
    <w:rsid w:val="000B4A45"/>
    <w:rPr>
      <w:sz w:val="30"/>
      <w:szCs w:val="30"/>
      <w:shd w:val="clear" w:color="auto" w:fill="FFFFFF"/>
    </w:rPr>
  </w:style>
  <w:style w:type="paragraph" w:customStyle="1" w:styleId="281">
    <w:name w:val="Основной текст (28)"/>
    <w:basedOn w:val="a"/>
    <w:link w:val="280"/>
    <w:rsid w:val="000B4A45"/>
    <w:pPr>
      <w:widowControl w:val="0"/>
      <w:shd w:val="clear" w:color="auto" w:fill="FFFFFF"/>
      <w:spacing w:after="0" w:line="274" w:lineRule="exact"/>
      <w:jc w:val="both"/>
    </w:pPr>
    <w:rPr>
      <w:sz w:val="30"/>
      <w:szCs w:val="30"/>
    </w:rPr>
  </w:style>
  <w:style w:type="character" w:customStyle="1" w:styleId="211pt4">
    <w:name w:val="Основной текст (2) + 11 pt4"/>
    <w:rsid w:val="000B4A45"/>
    <w:rPr>
      <w:rFonts w:ascii="Times New Roman" w:hAnsi="Times New Roman" w:cs="Times New Roman"/>
      <w:color w:val="000000"/>
      <w:spacing w:val="0"/>
      <w:w w:val="100"/>
      <w:position w:val="0"/>
      <w:sz w:val="22"/>
      <w:szCs w:val="22"/>
      <w:u w:val="none"/>
      <w:shd w:val="clear" w:color="auto" w:fill="FFFFFF"/>
      <w:lang w:val="ru-RU" w:eastAsia="ru-RU"/>
    </w:rPr>
  </w:style>
  <w:style w:type="character" w:customStyle="1" w:styleId="TitleChar">
    <w:name w:val="Title Char"/>
    <w:locked/>
    <w:rsid w:val="000B4A45"/>
    <w:rPr>
      <w:rFonts w:ascii="Times New Roman" w:hAnsi="Times New Roman" w:cs="Times New Roman"/>
      <w:smallCaps/>
      <w:sz w:val="28"/>
      <w:szCs w:val="28"/>
      <w:lang w:val="ru-RU" w:eastAsia="ru-RU"/>
    </w:rPr>
  </w:style>
  <w:style w:type="character" w:customStyle="1" w:styleId="FontStyle85">
    <w:name w:val="Font Style85"/>
    <w:rsid w:val="000B4A45"/>
    <w:rPr>
      <w:rFonts w:ascii="Times New Roman" w:hAnsi="Times New Roman" w:cs="Times New Roman"/>
      <w:sz w:val="20"/>
      <w:szCs w:val="20"/>
    </w:rPr>
  </w:style>
  <w:style w:type="table" w:customStyle="1" w:styleId="TableNormal1">
    <w:name w:val="Table Normal1"/>
    <w:semiHidden/>
    <w:rsid w:val="000B4A45"/>
    <w:pPr>
      <w:widowControl w:val="0"/>
      <w:spacing w:after="0" w:line="240" w:lineRule="auto"/>
    </w:pPr>
    <w:rPr>
      <w:rFonts w:ascii="Calibri" w:eastAsia="Times New Roman" w:hAnsi="Calibri" w:cs="Calibri"/>
      <w:lang w:val="en-US" w:eastAsia="en-US"/>
    </w:rPr>
    <w:tblPr>
      <w:tblCellMar>
        <w:top w:w="0" w:type="dxa"/>
        <w:left w:w="0" w:type="dxa"/>
        <w:bottom w:w="0" w:type="dxa"/>
        <w:right w:w="0" w:type="dxa"/>
      </w:tblCellMar>
    </w:tblPr>
  </w:style>
  <w:style w:type="character" w:customStyle="1" w:styleId="c6c3c8">
    <w:name w:val="c6 c3 c8"/>
    <w:rsid w:val="000B4A45"/>
    <w:rPr>
      <w:rFonts w:cs="Times New Roman"/>
    </w:rPr>
  </w:style>
  <w:style w:type="character" w:customStyle="1" w:styleId="49">
    <w:name w:val="Основной текст (4) + Не полужирный"/>
    <w:rsid w:val="000B4A45"/>
    <w:rPr>
      <w:b/>
      <w:bCs/>
      <w:color w:val="000000"/>
      <w:spacing w:val="0"/>
      <w:w w:val="100"/>
      <w:position w:val="0"/>
      <w:sz w:val="28"/>
      <w:szCs w:val="28"/>
      <w:lang w:val="ru-RU" w:eastAsia="ru-RU" w:bidi="ar-SA"/>
    </w:rPr>
  </w:style>
  <w:style w:type="paragraph" w:customStyle="1" w:styleId="125">
    <w:name w:val="Заголовок 12"/>
    <w:basedOn w:val="a"/>
    <w:uiPriority w:val="1"/>
    <w:qFormat/>
    <w:rsid w:val="000B4A45"/>
    <w:pPr>
      <w:widowControl w:val="0"/>
      <w:spacing w:after="0" w:line="240" w:lineRule="auto"/>
      <w:ind w:left="101"/>
      <w:outlineLvl w:val="1"/>
    </w:pPr>
    <w:rPr>
      <w:rFonts w:ascii="Times New Roman" w:eastAsia="Times New Roman" w:hAnsi="Times New Roman" w:cs="Times New Roman"/>
      <w:b/>
      <w:bCs/>
      <w:sz w:val="24"/>
      <w:szCs w:val="24"/>
      <w:lang w:val="en-US" w:eastAsia="en-US"/>
    </w:rPr>
  </w:style>
  <w:style w:type="character" w:customStyle="1" w:styleId="102">
    <w:name w:val="Основной текст (10) + Не полужирный;Не курсив"/>
    <w:rsid w:val="000B4A45"/>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5105pt">
    <w:name w:val="Основной текст (5) + 10;5 pt;Не курсив"/>
    <w:rsid w:val="000B4A45"/>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94">
    <w:name w:val="Основной текст (9) + Не полужирный;Не курсив"/>
    <w:rsid w:val="000B4A45"/>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8">
    <w:name w:val="Основной текст (11) + Не полужирный;Не курсив"/>
    <w:rsid w:val="000B4A45"/>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affff7">
    <w:name w:val="+Заголовок"/>
    <w:basedOn w:val="a"/>
    <w:rsid w:val="000B4A45"/>
    <w:pPr>
      <w:spacing w:after="0" w:line="240" w:lineRule="auto"/>
      <w:jc w:val="center"/>
    </w:pPr>
    <w:rPr>
      <w:rFonts w:ascii="Tahoma" w:eastAsia="Times New Roman" w:hAnsi="Tahoma" w:cs="Tahoma"/>
      <w:b/>
      <w:caps/>
      <w:szCs w:val="24"/>
    </w:rPr>
  </w:style>
  <w:style w:type="character" w:customStyle="1" w:styleId="7ArialUnicodeMS55pt">
    <w:name w:val="Основной текст (7) + Arial Unicode MS;5;5 pt;Не полужирный"/>
    <w:rsid w:val="000B4A45"/>
    <w:rPr>
      <w:rFonts w:ascii="Arial Unicode MS" w:eastAsia="Arial Unicode MS" w:hAnsi="Arial Unicode MS" w:cs="Arial Unicode MS"/>
      <w:b/>
      <w:bCs/>
      <w:i/>
      <w:iCs/>
      <w:smallCaps w:val="0"/>
      <w:strike w:val="0"/>
      <w:color w:val="000000"/>
      <w:spacing w:val="0"/>
      <w:w w:val="100"/>
      <w:position w:val="0"/>
      <w:sz w:val="11"/>
      <w:szCs w:val="11"/>
      <w:u w:val="none"/>
      <w:lang w:val="ru-RU"/>
    </w:rPr>
  </w:style>
  <w:style w:type="character" w:customStyle="1" w:styleId="0pt0">
    <w:name w:val="Основной текст + Полужирный;Интервал 0 pt"/>
    <w:rsid w:val="000B4A45"/>
    <w:rPr>
      <w:rFonts w:ascii="Times New Roman" w:eastAsia="Times New Roman" w:hAnsi="Times New Roman" w:cs="Times New Roman"/>
      <w:b/>
      <w:bCs/>
      <w:color w:val="000000"/>
      <w:spacing w:val="2"/>
      <w:w w:val="100"/>
      <w:position w:val="0"/>
      <w:sz w:val="26"/>
      <w:szCs w:val="26"/>
      <w:u w:val="none"/>
      <w:shd w:val="clear" w:color="auto" w:fill="FFFFFF"/>
      <w:lang w:val="ru-RU"/>
    </w:rPr>
  </w:style>
  <w:style w:type="character" w:customStyle="1" w:styleId="0pt1">
    <w:name w:val="Основной текст + Полужирный;Курсив;Интервал 0 pt"/>
    <w:rsid w:val="000B4A45"/>
    <w:rPr>
      <w:rFonts w:ascii="Times New Roman" w:eastAsia="Times New Roman" w:hAnsi="Times New Roman" w:cs="Times New Roman"/>
      <w:b/>
      <w:bCs/>
      <w:i/>
      <w:iCs/>
      <w:color w:val="000000"/>
      <w:spacing w:val="-2"/>
      <w:w w:val="100"/>
      <w:position w:val="0"/>
      <w:sz w:val="26"/>
      <w:szCs w:val="26"/>
      <w:u w:val="none"/>
      <w:shd w:val="clear" w:color="auto" w:fill="FFFFFF"/>
      <w:lang w:val="ru-RU"/>
    </w:rPr>
  </w:style>
  <w:style w:type="character" w:customStyle="1" w:styleId="105pt0pt">
    <w:name w:val="Колонтитул + 10;5 pt;Интервал 0 pt"/>
    <w:rsid w:val="000B4A45"/>
    <w:rPr>
      <w:rFonts w:ascii="Times New Roman" w:eastAsia="Times New Roman" w:hAnsi="Times New Roman" w:cs="Times New Roman"/>
      <w:b/>
      <w:bCs/>
      <w:i w:val="0"/>
      <w:iCs w:val="0"/>
      <w:color w:val="000000"/>
      <w:spacing w:val="-5"/>
      <w:w w:val="100"/>
      <w:position w:val="0"/>
      <w:sz w:val="21"/>
      <w:szCs w:val="21"/>
      <w:shd w:val="clear" w:color="auto" w:fill="FFFFFF"/>
      <w:lang w:val="ru-RU"/>
    </w:rPr>
  </w:style>
  <w:style w:type="character" w:customStyle="1" w:styleId="115pt0pt">
    <w:name w:val="Основной текст + 11;5 pt;Интервал 0 pt"/>
    <w:rsid w:val="000B4A45"/>
    <w:rPr>
      <w:rFonts w:ascii="Times New Roman" w:eastAsia="Times New Roman" w:hAnsi="Times New Roman" w:cs="Times New Roman"/>
      <w:color w:val="000000"/>
      <w:spacing w:val="3"/>
      <w:w w:val="100"/>
      <w:position w:val="0"/>
      <w:sz w:val="23"/>
      <w:szCs w:val="23"/>
      <w:u w:val="none"/>
      <w:shd w:val="clear" w:color="auto" w:fill="FFFFFF"/>
      <w:lang w:val="ru-RU"/>
    </w:rPr>
  </w:style>
  <w:style w:type="character" w:customStyle="1" w:styleId="0pt2">
    <w:name w:val="Основной текст + Курсив;Интервал 0 pt"/>
    <w:rsid w:val="000B4A45"/>
    <w:rPr>
      <w:rFonts w:ascii="Times New Roman" w:eastAsia="Times New Roman" w:hAnsi="Times New Roman" w:cs="Times New Roman"/>
      <w:i/>
      <w:iCs/>
      <w:color w:val="000000"/>
      <w:spacing w:val="-2"/>
      <w:w w:val="100"/>
      <w:position w:val="0"/>
      <w:sz w:val="26"/>
      <w:szCs w:val="26"/>
      <w:u w:val="none"/>
      <w:shd w:val="clear" w:color="auto" w:fill="FFFFFF"/>
      <w:lang w:val="ru-RU"/>
    </w:rPr>
  </w:style>
  <w:style w:type="character" w:customStyle="1" w:styleId="4pt0pt">
    <w:name w:val="Основной текст + 4 pt;Интервал 0 pt"/>
    <w:rsid w:val="000B4A45"/>
    <w:rPr>
      <w:rFonts w:ascii="Times New Roman" w:eastAsia="Times New Roman" w:hAnsi="Times New Roman" w:cs="Times New Roman"/>
      <w:color w:val="000000"/>
      <w:spacing w:val="0"/>
      <w:w w:val="100"/>
      <w:position w:val="0"/>
      <w:sz w:val="8"/>
      <w:szCs w:val="8"/>
      <w:u w:val="none"/>
      <w:shd w:val="clear" w:color="auto" w:fill="FFFFFF"/>
      <w:lang w:val="ru-RU"/>
    </w:rPr>
  </w:style>
  <w:style w:type="character" w:customStyle="1" w:styleId="4pt0pt0">
    <w:name w:val="Основной текст + 4 pt;Полужирный;Курсив;Интервал 0 pt"/>
    <w:rsid w:val="000B4A45"/>
    <w:rPr>
      <w:rFonts w:ascii="Times New Roman" w:eastAsia="Times New Roman" w:hAnsi="Times New Roman" w:cs="Times New Roman"/>
      <w:b/>
      <w:bCs/>
      <w:i/>
      <w:iCs/>
      <w:color w:val="000000"/>
      <w:spacing w:val="0"/>
      <w:w w:val="100"/>
      <w:position w:val="0"/>
      <w:sz w:val="8"/>
      <w:szCs w:val="8"/>
      <w:u w:val="none"/>
      <w:shd w:val="clear" w:color="auto" w:fill="FFFFFF"/>
      <w:lang w:val="ru-RU"/>
    </w:rPr>
  </w:style>
  <w:style w:type="character" w:customStyle="1" w:styleId="1313pt0pt">
    <w:name w:val="Основной текст (13) + 13 pt;Полужирный;Интервал 0 pt"/>
    <w:rsid w:val="000B4A45"/>
    <w:rPr>
      <w:rFonts w:ascii="Times New Roman" w:eastAsia="Times New Roman" w:hAnsi="Times New Roman" w:cs="Times New Roman"/>
      <w:b/>
      <w:bCs/>
      <w:i/>
      <w:iCs/>
      <w:color w:val="000000"/>
      <w:spacing w:val="-2"/>
      <w:w w:val="100"/>
      <w:position w:val="0"/>
      <w:sz w:val="26"/>
      <w:szCs w:val="26"/>
      <w:shd w:val="clear" w:color="auto" w:fill="FFFFFF"/>
      <w:lang w:val="ru-RU"/>
    </w:rPr>
  </w:style>
  <w:style w:type="character" w:customStyle="1" w:styleId="410pt0pt">
    <w:name w:val="Колонтитул (4) + 10 pt;Интервал 0 pt"/>
    <w:rsid w:val="000B4A45"/>
    <w:rPr>
      <w:rFonts w:ascii="Times New Roman" w:eastAsia="Times New Roman" w:hAnsi="Times New Roman" w:cs="Times New Roman"/>
      <w:b/>
      <w:bCs/>
      <w:color w:val="000000"/>
      <w:spacing w:val="-1"/>
      <w:w w:val="100"/>
      <w:position w:val="0"/>
      <w:sz w:val="20"/>
      <w:szCs w:val="20"/>
      <w:shd w:val="clear" w:color="auto" w:fill="FFFFFF"/>
      <w:lang w:val="ru-RU"/>
    </w:rPr>
  </w:style>
  <w:style w:type="character" w:customStyle="1" w:styleId="63">
    <w:name w:val="Колонтитул (6)_"/>
    <w:link w:val="64"/>
    <w:rsid w:val="000B4A45"/>
    <w:rPr>
      <w:b/>
      <w:bCs/>
      <w:spacing w:val="-1"/>
      <w:shd w:val="clear" w:color="auto" w:fill="FFFFFF"/>
    </w:rPr>
  </w:style>
  <w:style w:type="paragraph" w:customStyle="1" w:styleId="64">
    <w:name w:val="Колонтитул (6)"/>
    <w:basedOn w:val="a"/>
    <w:link w:val="63"/>
    <w:rsid w:val="000B4A45"/>
    <w:pPr>
      <w:widowControl w:val="0"/>
      <w:shd w:val="clear" w:color="auto" w:fill="FFFFFF"/>
      <w:spacing w:after="0" w:line="0" w:lineRule="atLeast"/>
    </w:pPr>
    <w:rPr>
      <w:b/>
      <w:bCs/>
      <w:spacing w:val="-1"/>
    </w:rPr>
  </w:style>
  <w:style w:type="character" w:customStyle="1" w:styleId="811pt0pt0">
    <w:name w:val="Основной текст (8) + 11 pt;Полужирный;Интервал 0 pt"/>
    <w:rsid w:val="000B4A45"/>
    <w:rPr>
      <w:rFonts w:ascii="Times New Roman" w:eastAsia="Times New Roman" w:hAnsi="Times New Roman" w:cs="Times New Roman"/>
      <w:b/>
      <w:bCs/>
      <w:i w:val="0"/>
      <w:iCs w:val="0"/>
      <w:smallCaps w:val="0"/>
      <w:strike w:val="0"/>
      <w:color w:val="000000"/>
      <w:spacing w:val="5"/>
      <w:w w:val="100"/>
      <w:position w:val="0"/>
      <w:sz w:val="22"/>
      <w:szCs w:val="22"/>
      <w:u w:val="none"/>
      <w:lang w:val="ru-RU"/>
    </w:rPr>
  </w:style>
  <w:style w:type="character" w:customStyle="1" w:styleId="MalgunGothic11pt0pt">
    <w:name w:val="Основной текст + Malgun Gothic;11 pt;Полужирный;Интервал 0 pt"/>
    <w:rsid w:val="000B4A45"/>
    <w:rPr>
      <w:rFonts w:ascii="Malgun Gothic" w:eastAsia="Malgun Gothic" w:hAnsi="Malgun Gothic" w:cs="Malgun Gothic"/>
      <w:b/>
      <w:bCs/>
      <w:color w:val="000000"/>
      <w:spacing w:val="7"/>
      <w:w w:val="100"/>
      <w:position w:val="0"/>
      <w:sz w:val="22"/>
      <w:szCs w:val="22"/>
      <w:u w:val="none"/>
      <w:shd w:val="clear" w:color="auto" w:fill="FFFFFF"/>
      <w:lang w:val="ru-RU"/>
    </w:rPr>
  </w:style>
  <w:style w:type="character" w:customStyle="1" w:styleId="115pt">
    <w:name w:val="Основной текст + 11;5 pt;Полужирный"/>
    <w:rsid w:val="000B4A45"/>
    <w:rPr>
      <w:rFonts w:ascii="Times New Roman" w:eastAsia="Times New Roman" w:hAnsi="Times New Roman" w:cs="Times New Roman"/>
      <w:b/>
      <w:bCs/>
      <w:color w:val="000000"/>
      <w:spacing w:val="2"/>
      <w:w w:val="100"/>
      <w:position w:val="0"/>
      <w:sz w:val="23"/>
      <w:szCs w:val="23"/>
      <w:u w:val="none"/>
      <w:shd w:val="clear" w:color="auto" w:fill="FFFFFF"/>
      <w:lang w:val="ru-RU"/>
    </w:rPr>
  </w:style>
  <w:style w:type="character" w:customStyle="1" w:styleId="10pt0">
    <w:name w:val="Заголовок №1 + Полужирный;Интервал 0 pt"/>
    <w:rsid w:val="000B4A45"/>
    <w:rPr>
      <w:rFonts w:ascii="Times New Roman" w:eastAsia="Times New Roman" w:hAnsi="Times New Roman" w:cs="Times New Roman"/>
      <w:b/>
      <w:bCs/>
      <w:color w:val="000000"/>
      <w:spacing w:val="2"/>
      <w:w w:val="100"/>
      <w:position w:val="0"/>
      <w:sz w:val="43"/>
      <w:szCs w:val="43"/>
      <w:shd w:val="clear" w:color="auto" w:fill="FFFFFF"/>
      <w:lang w:val="ru-RU"/>
    </w:rPr>
  </w:style>
  <w:style w:type="character" w:customStyle="1" w:styleId="2155pt">
    <w:name w:val="Заголовок №2 + 15;5 pt;Не полужирный"/>
    <w:rsid w:val="000B4A45"/>
    <w:rPr>
      <w:rFonts w:ascii="Times New Roman" w:eastAsia="Times New Roman" w:hAnsi="Times New Roman" w:cs="Times New Roman"/>
      <w:b/>
      <w:bCs/>
      <w:color w:val="000000"/>
      <w:spacing w:val="3"/>
      <w:w w:val="100"/>
      <w:position w:val="0"/>
      <w:sz w:val="31"/>
      <w:szCs w:val="31"/>
      <w:shd w:val="clear" w:color="auto" w:fill="FFFFFF"/>
      <w:lang w:val="ru-RU"/>
    </w:rPr>
  </w:style>
  <w:style w:type="character" w:customStyle="1" w:styleId="30pt">
    <w:name w:val="Основной текст (3) + Не полужирный;Интервал 0 pt"/>
    <w:rsid w:val="000B4A45"/>
    <w:rPr>
      <w:rFonts w:ascii="Times New Roman" w:eastAsia="Times New Roman" w:hAnsi="Times New Roman" w:cs="Times New Roman"/>
      <w:b/>
      <w:bCs/>
      <w:color w:val="000000"/>
      <w:spacing w:val="3"/>
      <w:w w:val="100"/>
      <w:position w:val="0"/>
      <w:sz w:val="31"/>
      <w:szCs w:val="31"/>
      <w:shd w:val="clear" w:color="auto" w:fill="FFFFFF"/>
      <w:lang w:val="ru-RU"/>
    </w:rPr>
  </w:style>
  <w:style w:type="character" w:customStyle="1" w:styleId="MalgunGothic9pt0pt">
    <w:name w:val="Основной текст + Malgun Gothic;9 pt;Полужирный;Интервал 0 pt"/>
    <w:rsid w:val="000B4A45"/>
    <w:rPr>
      <w:rFonts w:ascii="Malgun Gothic" w:eastAsia="Malgun Gothic" w:hAnsi="Malgun Gothic" w:cs="Malgun Gothic"/>
      <w:b/>
      <w:bCs/>
      <w:i w:val="0"/>
      <w:iCs w:val="0"/>
      <w:smallCaps w:val="0"/>
      <w:strike w:val="0"/>
      <w:color w:val="000000"/>
      <w:spacing w:val="9"/>
      <w:w w:val="100"/>
      <w:position w:val="0"/>
      <w:sz w:val="18"/>
      <w:szCs w:val="18"/>
      <w:u w:val="none"/>
      <w:shd w:val="clear" w:color="auto" w:fill="FFFFFF"/>
      <w:lang w:val="ru-RU"/>
    </w:rPr>
  </w:style>
  <w:style w:type="character" w:customStyle="1" w:styleId="6125pt">
    <w:name w:val="Основной текст (6) + 12;5 pt;Не полужирный"/>
    <w:rsid w:val="000B4A45"/>
    <w:rPr>
      <w:rFonts w:ascii="Times New Roman" w:eastAsia="Times New Roman" w:hAnsi="Times New Roman" w:cs="Times New Roman"/>
      <w:b/>
      <w:bCs/>
      <w:i w:val="0"/>
      <w:iCs w:val="0"/>
      <w:smallCaps w:val="0"/>
      <w:strike w:val="0"/>
      <w:color w:val="000000"/>
      <w:spacing w:val="2"/>
      <w:w w:val="100"/>
      <w:position w:val="0"/>
      <w:sz w:val="25"/>
      <w:szCs w:val="25"/>
      <w:u w:val="none"/>
      <w:shd w:val="clear" w:color="auto" w:fill="FFFFFF"/>
      <w:lang w:val="ru-RU"/>
    </w:rPr>
  </w:style>
  <w:style w:type="character" w:customStyle="1" w:styleId="0pt3">
    <w:name w:val="Колонтитул + Не полужирный;Интервал 0 pt"/>
    <w:rsid w:val="000B4A45"/>
    <w:rPr>
      <w:rFonts w:ascii="Times New Roman" w:eastAsia="Times New Roman" w:hAnsi="Times New Roman" w:cs="Times New Roman"/>
      <w:b/>
      <w:bCs/>
      <w:i w:val="0"/>
      <w:iCs w:val="0"/>
      <w:color w:val="000000"/>
      <w:spacing w:val="1"/>
      <w:w w:val="100"/>
      <w:position w:val="0"/>
      <w:sz w:val="23"/>
      <w:szCs w:val="23"/>
      <w:shd w:val="clear" w:color="auto" w:fill="FFFFFF"/>
      <w:lang w:val="ru-RU"/>
    </w:rPr>
  </w:style>
  <w:style w:type="character" w:customStyle="1" w:styleId="8pt0pt">
    <w:name w:val="Основной текст + 8 pt;Полужирный;Интервал 0 pt"/>
    <w:rsid w:val="000B4A45"/>
    <w:rPr>
      <w:rFonts w:ascii="Times New Roman" w:eastAsia="Times New Roman" w:hAnsi="Times New Roman" w:cs="Times New Roman"/>
      <w:b/>
      <w:bCs/>
      <w:i w:val="0"/>
      <w:iCs w:val="0"/>
      <w:smallCaps w:val="0"/>
      <w:strike w:val="0"/>
      <w:color w:val="000000"/>
      <w:spacing w:val="4"/>
      <w:w w:val="100"/>
      <w:position w:val="0"/>
      <w:sz w:val="16"/>
      <w:szCs w:val="16"/>
      <w:u w:val="none"/>
      <w:shd w:val="clear" w:color="auto" w:fill="FFFFFF"/>
      <w:lang w:val="ru-RU"/>
    </w:rPr>
  </w:style>
  <w:style w:type="character" w:customStyle="1" w:styleId="8pt0pt0">
    <w:name w:val="Основной текст + 8 pt;Интервал 0 pt"/>
    <w:rsid w:val="000B4A45"/>
    <w:rPr>
      <w:rFonts w:ascii="Times New Roman" w:eastAsia="Times New Roman" w:hAnsi="Times New Roman" w:cs="Times New Roman"/>
      <w:b w:val="0"/>
      <w:bCs w:val="0"/>
      <w:i w:val="0"/>
      <w:iCs w:val="0"/>
      <w:smallCaps w:val="0"/>
      <w:strike w:val="0"/>
      <w:color w:val="000000"/>
      <w:spacing w:val="5"/>
      <w:w w:val="100"/>
      <w:position w:val="0"/>
      <w:sz w:val="16"/>
      <w:szCs w:val="16"/>
      <w:u w:val="none"/>
      <w:shd w:val="clear" w:color="auto" w:fill="FFFFFF"/>
      <w:lang w:val="ru-RU"/>
    </w:rPr>
  </w:style>
  <w:style w:type="character" w:customStyle="1" w:styleId="65pt0pt">
    <w:name w:val="Основной текст + 6;5 pt;Интервал 0 pt"/>
    <w:rsid w:val="000B4A45"/>
    <w:rPr>
      <w:rFonts w:ascii="Times New Roman" w:eastAsia="Times New Roman" w:hAnsi="Times New Roman" w:cs="Times New Roman"/>
      <w:b w:val="0"/>
      <w:bCs w:val="0"/>
      <w:i w:val="0"/>
      <w:iCs w:val="0"/>
      <w:smallCaps w:val="0"/>
      <w:strike w:val="0"/>
      <w:color w:val="000000"/>
      <w:spacing w:val="1"/>
      <w:w w:val="100"/>
      <w:position w:val="0"/>
      <w:sz w:val="13"/>
      <w:szCs w:val="13"/>
      <w:u w:val="none"/>
      <w:shd w:val="clear" w:color="auto" w:fill="FFFFFF"/>
      <w:lang w:val="ru-RU"/>
    </w:rPr>
  </w:style>
  <w:style w:type="character" w:customStyle="1" w:styleId="8pt0pt1">
    <w:name w:val="Основной текст + 8 pt;Курсив;Интервал 0 pt"/>
    <w:rsid w:val="000B4A45"/>
    <w:rPr>
      <w:rFonts w:ascii="Times New Roman" w:eastAsia="Times New Roman" w:hAnsi="Times New Roman" w:cs="Times New Roman"/>
      <w:b w:val="0"/>
      <w:bCs w:val="0"/>
      <w:i/>
      <w:iCs/>
      <w:smallCaps w:val="0"/>
      <w:strike w:val="0"/>
      <w:color w:val="000000"/>
      <w:spacing w:val="-2"/>
      <w:w w:val="100"/>
      <w:position w:val="0"/>
      <w:sz w:val="16"/>
      <w:szCs w:val="16"/>
      <w:u w:val="none"/>
      <w:shd w:val="clear" w:color="auto" w:fill="FFFFFF"/>
      <w:lang w:val="ru-RU"/>
    </w:rPr>
  </w:style>
  <w:style w:type="character" w:customStyle="1" w:styleId="95pt0pt">
    <w:name w:val="Основной текст + 9;5 pt;Интервал 0 pt"/>
    <w:rsid w:val="000B4A45"/>
    <w:rPr>
      <w:rFonts w:ascii="Times New Roman" w:eastAsia="Times New Roman" w:hAnsi="Times New Roman" w:cs="Times New Roman"/>
      <w:b w:val="0"/>
      <w:bCs w:val="0"/>
      <w:i w:val="0"/>
      <w:iCs w:val="0"/>
      <w:smallCaps w:val="0"/>
      <w:strike w:val="0"/>
      <w:color w:val="000000"/>
      <w:spacing w:val="1"/>
      <w:w w:val="100"/>
      <w:position w:val="0"/>
      <w:sz w:val="19"/>
      <w:szCs w:val="19"/>
      <w:u w:val="none"/>
      <w:shd w:val="clear" w:color="auto" w:fill="FFFFFF"/>
      <w:lang w:val="ru-RU"/>
    </w:rPr>
  </w:style>
  <w:style w:type="character" w:customStyle="1" w:styleId="10pt0pt0">
    <w:name w:val="Основной текст + 10 pt;Курсив;Интервал 0 pt"/>
    <w:rsid w:val="000B4A45"/>
    <w:rPr>
      <w:rFonts w:ascii="Times New Roman" w:eastAsia="Times New Roman" w:hAnsi="Times New Roman" w:cs="Times New Roman"/>
      <w:b w:val="0"/>
      <w:bCs w:val="0"/>
      <w:i/>
      <w:iCs/>
      <w:smallCaps w:val="0"/>
      <w:strike w:val="0"/>
      <w:color w:val="000000"/>
      <w:spacing w:val="-2"/>
      <w:w w:val="100"/>
      <w:position w:val="0"/>
      <w:sz w:val="20"/>
      <w:szCs w:val="20"/>
      <w:u w:val="none"/>
      <w:shd w:val="clear" w:color="auto" w:fill="FFFFFF"/>
      <w:lang w:val="ru-RU"/>
    </w:rPr>
  </w:style>
  <w:style w:type="character" w:customStyle="1" w:styleId="10pt0pt1">
    <w:name w:val="Основной текст + 10 pt;Полужирный;Интервал 0 pt"/>
    <w:rsid w:val="000B4A45"/>
    <w:rPr>
      <w:rFonts w:ascii="Times New Roman" w:eastAsia="Times New Roman" w:hAnsi="Times New Roman" w:cs="Times New Roman"/>
      <w:b/>
      <w:bCs/>
      <w:i w:val="0"/>
      <w:iCs w:val="0"/>
      <w:smallCaps w:val="0"/>
      <w:strike w:val="0"/>
      <w:color w:val="000000"/>
      <w:spacing w:val="1"/>
      <w:w w:val="100"/>
      <w:position w:val="0"/>
      <w:sz w:val="20"/>
      <w:szCs w:val="20"/>
      <w:u w:val="none"/>
      <w:shd w:val="clear" w:color="auto" w:fill="FFFFFF"/>
      <w:lang w:val="ru-RU"/>
    </w:rPr>
  </w:style>
  <w:style w:type="paragraph" w:customStyle="1" w:styleId="119">
    <w:name w:val="Оглавление 11"/>
    <w:basedOn w:val="a"/>
    <w:uiPriority w:val="1"/>
    <w:qFormat/>
    <w:rsid w:val="000B4A45"/>
    <w:pPr>
      <w:widowControl w:val="0"/>
      <w:spacing w:before="426" w:after="0" w:line="240" w:lineRule="auto"/>
      <w:ind w:left="101"/>
    </w:pPr>
    <w:rPr>
      <w:rFonts w:ascii="Times New Roman" w:eastAsia="Times New Roman" w:hAnsi="Times New Roman" w:cs="Times New Roman"/>
      <w:b/>
      <w:bCs/>
      <w:sz w:val="24"/>
      <w:szCs w:val="24"/>
      <w:lang w:val="en-US" w:eastAsia="en-US"/>
    </w:rPr>
  </w:style>
  <w:style w:type="paragraph" w:customStyle="1" w:styleId="217">
    <w:name w:val="Оглавление 21"/>
    <w:basedOn w:val="a"/>
    <w:uiPriority w:val="1"/>
    <w:qFormat/>
    <w:rsid w:val="000B4A45"/>
    <w:pPr>
      <w:widowControl w:val="0"/>
      <w:spacing w:before="132" w:after="0" w:line="240" w:lineRule="auto"/>
      <w:ind w:left="101"/>
    </w:pPr>
    <w:rPr>
      <w:rFonts w:ascii="Times New Roman" w:eastAsia="Times New Roman" w:hAnsi="Times New Roman" w:cs="Times New Roman"/>
      <w:b/>
      <w:bCs/>
      <w:i/>
      <w:lang w:val="en-US" w:eastAsia="en-US"/>
    </w:rPr>
  </w:style>
  <w:style w:type="paragraph" w:customStyle="1" w:styleId="218">
    <w:name w:val="Заголовок 21"/>
    <w:basedOn w:val="a"/>
    <w:uiPriority w:val="1"/>
    <w:qFormat/>
    <w:rsid w:val="000B4A45"/>
    <w:pPr>
      <w:widowControl w:val="0"/>
      <w:spacing w:after="0" w:line="240" w:lineRule="auto"/>
      <w:ind w:left="101"/>
      <w:outlineLvl w:val="2"/>
    </w:pPr>
    <w:rPr>
      <w:rFonts w:ascii="Times New Roman" w:eastAsia="Times New Roman" w:hAnsi="Times New Roman" w:cs="Times New Roman"/>
      <w:b/>
      <w:bCs/>
      <w:sz w:val="24"/>
      <w:szCs w:val="24"/>
      <w:lang w:val="en-US" w:eastAsia="en-US"/>
    </w:rPr>
  </w:style>
  <w:style w:type="character" w:customStyle="1" w:styleId="73">
    <w:name w:val="Заголовок №7 (3)_"/>
    <w:link w:val="730"/>
    <w:rsid w:val="000B4A45"/>
    <w:rPr>
      <w:rFonts w:cs="Calibri"/>
      <w:spacing w:val="9"/>
      <w:sz w:val="23"/>
      <w:szCs w:val="23"/>
      <w:shd w:val="clear" w:color="auto" w:fill="FFFFFF"/>
    </w:rPr>
  </w:style>
  <w:style w:type="paragraph" w:customStyle="1" w:styleId="730">
    <w:name w:val="Заголовок №7 (3)"/>
    <w:basedOn w:val="a"/>
    <w:link w:val="73"/>
    <w:rsid w:val="000B4A45"/>
    <w:pPr>
      <w:widowControl w:val="0"/>
      <w:shd w:val="clear" w:color="auto" w:fill="FFFFFF"/>
      <w:spacing w:before="1860" w:after="300" w:line="0" w:lineRule="atLeast"/>
      <w:outlineLvl w:val="6"/>
    </w:pPr>
    <w:rPr>
      <w:rFonts w:cs="Calibri"/>
      <w:spacing w:val="9"/>
      <w:sz w:val="23"/>
      <w:szCs w:val="23"/>
    </w:rPr>
  </w:style>
  <w:style w:type="character" w:customStyle="1" w:styleId="73TimesNewRoman11pt0pt">
    <w:name w:val="Заголовок №7 (3) + Times New Roman;11 pt;Интервал 0 pt"/>
    <w:rsid w:val="000B4A45"/>
    <w:rPr>
      <w:rFonts w:ascii="Times New Roman" w:eastAsia="Times New Roman" w:hAnsi="Times New Roman" w:cs="Times New Roman"/>
      <w:color w:val="000000"/>
      <w:spacing w:val="-5"/>
      <w:w w:val="100"/>
      <w:position w:val="0"/>
      <w:sz w:val="22"/>
      <w:szCs w:val="22"/>
      <w:shd w:val="clear" w:color="auto" w:fill="FFFFFF"/>
      <w:lang w:val="ru-RU"/>
    </w:rPr>
  </w:style>
  <w:style w:type="character" w:customStyle="1" w:styleId="10Calibri11pt0pt">
    <w:name w:val="Основной текст (10) + Calibri;11 pt;Интервал 0 pt"/>
    <w:rsid w:val="000B4A45"/>
    <w:rPr>
      <w:rFonts w:ascii="Calibri" w:eastAsia="Calibri" w:hAnsi="Calibri" w:cs="Calibri"/>
      <w:color w:val="000000"/>
      <w:spacing w:val="5"/>
      <w:w w:val="100"/>
      <w:position w:val="0"/>
      <w:sz w:val="22"/>
      <w:szCs w:val="22"/>
      <w:shd w:val="clear" w:color="auto" w:fill="FFFFFF"/>
      <w:lang w:val="ru-RU"/>
    </w:rPr>
  </w:style>
  <w:style w:type="character" w:customStyle="1" w:styleId="8Calibri11pt0pt">
    <w:name w:val="Основной текст (8) + Calibri;11 pt;Интервал 0 pt"/>
    <w:rsid w:val="000B4A45"/>
    <w:rPr>
      <w:rFonts w:ascii="Calibri" w:eastAsia="Calibri" w:hAnsi="Calibri" w:cs="Calibri"/>
      <w:color w:val="000000"/>
      <w:spacing w:val="6"/>
      <w:w w:val="100"/>
      <w:position w:val="0"/>
      <w:sz w:val="22"/>
      <w:szCs w:val="22"/>
      <w:shd w:val="clear" w:color="auto" w:fill="FFFFFF"/>
      <w:lang w:val="ru-RU"/>
    </w:rPr>
  </w:style>
  <w:style w:type="character" w:customStyle="1" w:styleId="WW8Num3z0">
    <w:name w:val="WW8Num3z0"/>
    <w:rsid w:val="000B4A45"/>
    <w:rPr>
      <w:rFonts w:ascii="Symbol" w:hAnsi="Symbol" w:cs="Symbol"/>
    </w:rPr>
  </w:style>
  <w:style w:type="character" w:customStyle="1" w:styleId="WW8Num4z0">
    <w:name w:val="WW8Num4z0"/>
    <w:rsid w:val="000B4A45"/>
    <w:rPr>
      <w:rFonts w:ascii="Courier New" w:hAnsi="Courier New" w:cs="Courier New"/>
    </w:rPr>
  </w:style>
  <w:style w:type="character" w:customStyle="1" w:styleId="WW8Num6z0">
    <w:name w:val="WW8Num6z0"/>
    <w:rsid w:val="000B4A45"/>
    <w:rPr>
      <w:rFonts w:ascii="Symbol" w:hAnsi="Symbol" w:cs="Symbol"/>
    </w:rPr>
  </w:style>
  <w:style w:type="character" w:customStyle="1" w:styleId="WW8Num7z0">
    <w:name w:val="WW8Num7z0"/>
    <w:rsid w:val="000B4A45"/>
    <w:rPr>
      <w:rFonts w:ascii="Courier New" w:hAnsi="Courier New" w:cs="Courier New"/>
    </w:rPr>
  </w:style>
  <w:style w:type="character" w:customStyle="1" w:styleId="WW8Num8z0">
    <w:name w:val="WW8Num8z0"/>
    <w:rsid w:val="000B4A45"/>
    <w:rPr>
      <w:rFonts w:ascii="Courier New" w:hAnsi="Courier New" w:cs="Courier New"/>
    </w:rPr>
  </w:style>
  <w:style w:type="character" w:customStyle="1" w:styleId="WW8Num9z0">
    <w:name w:val="WW8Num9z0"/>
    <w:rsid w:val="000B4A45"/>
    <w:rPr>
      <w:rFonts w:ascii="Symbol" w:hAnsi="Symbol" w:cs="Symbol"/>
    </w:rPr>
  </w:style>
  <w:style w:type="character" w:customStyle="1" w:styleId="WW8Num10z0">
    <w:name w:val="WW8Num10z0"/>
    <w:rsid w:val="000B4A45"/>
    <w:rPr>
      <w:rFonts w:ascii="Courier New" w:hAnsi="Courier New" w:cs="Courier New"/>
    </w:rPr>
  </w:style>
  <w:style w:type="character" w:customStyle="1" w:styleId="3a">
    <w:name w:val="Основной шрифт абзаца3"/>
    <w:rsid w:val="000B4A45"/>
  </w:style>
  <w:style w:type="character" w:customStyle="1" w:styleId="WW8Num5z0">
    <w:name w:val="WW8Num5z0"/>
    <w:rsid w:val="000B4A45"/>
    <w:rPr>
      <w:rFonts w:ascii="Symbol" w:hAnsi="Symbol" w:cs="Symbol"/>
    </w:rPr>
  </w:style>
  <w:style w:type="character" w:customStyle="1" w:styleId="WW8Num12z0">
    <w:name w:val="WW8Num12z0"/>
    <w:rsid w:val="000B4A45"/>
    <w:rPr>
      <w:rFonts w:ascii="Symbol" w:hAnsi="Symbol" w:cs="Symbol"/>
    </w:rPr>
  </w:style>
  <w:style w:type="character" w:customStyle="1" w:styleId="WW8Num13z0">
    <w:name w:val="WW8Num13z0"/>
    <w:rsid w:val="000B4A45"/>
    <w:rPr>
      <w:rFonts w:ascii="Courier New" w:hAnsi="Courier New" w:cs="Courier New"/>
    </w:rPr>
  </w:style>
  <w:style w:type="character" w:customStyle="1" w:styleId="WW8Num14z0">
    <w:name w:val="WW8Num14z0"/>
    <w:rsid w:val="000B4A45"/>
    <w:rPr>
      <w:rFonts w:ascii="Courier New" w:hAnsi="Courier New" w:cs="Courier New"/>
    </w:rPr>
  </w:style>
  <w:style w:type="character" w:customStyle="1" w:styleId="WW8Num15z0">
    <w:name w:val="WW8Num15z0"/>
    <w:rsid w:val="000B4A45"/>
    <w:rPr>
      <w:rFonts w:ascii="Symbol" w:hAnsi="Symbol" w:cs="Symbol"/>
    </w:rPr>
  </w:style>
  <w:style w:type="character" w:customStyle="1" w:styleId="WW8Num15z1">
    <w:name w:val="WW8Num15z1"/>
    <w:rsid w:val="000B4A45"/>
    <w:rPr>
      <w:rFonts w:ascii="Courier New" w:hAnsi="Courier New" w:cs="Courier New"/>
    </w:rPr>
  </w:style>
  <w:style w:type="character" w:customStyle="1" w:styleId="WW8Num15z2">
    <w:name w:val="WW8Num15z2"/>
    <w:rsid w:val="000B4A45"/>
    <w:rPr>
      <w:rFonts w:ascii="Wingdings" w:hAnsi="Wingdings" w:cs="Wingdings"/>
    </w:rPr>
  </w:style>
  <w:style w:type="character" w:customStyle="1" w:styleId="WW8Num17z0">
    <w:name w:val="WW8Num17z0"/>
    <w:rsid w:val="000B4A45"/>
    <w:rPr>
      <w:rFonts w:ascii="Symbol" w:hAnsi="Symbol" w:cs="Symbol"/>
    </w:rPr>
  </w:style>
  <w:style w:type="character" w:customStyle="1" w:styleId="WW8Num18z0">
    <w:name w:val="WW8Num18z0"/>
    <w:rsid w:val="000B4A45"/>
    <w:rPr>
      <w:rFonts w:ascii="Symbol" w:hAnsi="Symbol" w:cs="Symbol"/>
    </w:rPr>
  </w:style>
  <w:style w:type="character" w:customStyle="1" w:styleId="WW8Num19z0">
    <w:name w:val="WW8Num19z0"/>
    <w:rsid w:val="000B4A45"/>
    <w:rPr>
      <w:rFonts w:ascii="Symbol" w:hAnsi="Symbol" w:cs="Symbol"/>
    </w:rPr>
  </w:style>
  <w:style w:type="character" w:customStyle="1" w:styleId="WW8Num20z0">
    <w:name w:val="WW8Num20z0"/>
    <w:rsid w:val="000B4A45"/>
    <w:rPr>
      <w:rFonts w:ascii="Times New Roman" w:eastAsia="Times New Roman" w:hAnsi="Times New Roman" w:cs="Times New Roman"/>
      <w:b w:val="0"/>
      <w:bCs w:val="0"/>
      <w:i w:val="0"/>
      <w:iCs w:val="0"/>
      <w:caps w:val="0"/>
      <w:smallCaps w:val="0"/>
      <w:strike w:val="0"/>
      <w:dstrike w:val="0"/>
      <w:color w:val="000000"/>
      <w:spacing w:val="8"/>
      <w:w w:val="100"/>
      <w:position w:val="0"/>
      <w:sz w:val="28"/>
      <w:szCs w:val="28"/>
      <w:u w:val="none"/>
      <w:vertAlign w:val="baseline"/>
      <w:lang w:val="ru-RU"/>
    </w:rPr>
  </w:style>
  <w:style w:type="character" w:customStyle="1" w:styleId="WW8Num21z0">
    <w:name w:val="WW8Num21z0"/>
    <w:rsid w:val="000B4A45"/>
    <w:rPr>
      <w:rFonts w:ascii="Courier New" w:hAnsi="Courier New" w:cs="Courier New"/>
    </w:rPr>
  </w:style>
  <w:style w:type="character" w:customStyle="1" w:styleId="WW8Num21z1">
    <w:name w:val="WW8Num21z1"/>
    <w:rsid w:val="000B4A45"/>
    <w:rPr>
      <w:rFonts w:ascii="Courier New" w:hAnsi="Courier New" w:cs="Courier New"/>
    </w:rPr>
  </w:style>
  <w:style w:type="character" w:customStyle="1" w:styleId="WW8Num21z2">
    <w:name w:val="WW8Num21z2"/>
    <w:rsid w:val="000B4A45"/>
    <w:rPr>
      <w:rFonts w:ascii="Wingdings" w:hAnsi="Wingdings" w:cs="Wingdings"/>
    </w:rPr>
  </w:style>
  <w:style w:type="character" w:customStyle="1" w:styleId="WW8Num22z0">
    <w:name w:val="WW8Num22z0"/>
    <w:rsid w:val="000B4A45"/>
    <w:rPr>
      <w:rFonts w:ascii="Times New Roman" w:eastAsia="Times New Roman" w:hAnsi="Times New Roman" w:cs="Times New Roman"/>
      <w:b w:val="0"/>
      <w:bCs w:val="0"/>
      <w:i w:val="0"/>
      <w:iCs w:val="0"/>
      <w:caps w:val="0"/>
      <w:smallCaps w:val="0"/>
      <w:strike w:val="0"/>
      <w:dstrike w:val="0"/>
      <w:color w:val="000000"/>
      <w:spacing w:val="8"/>
      <w:w w:val="100"/>
      <w:position w:val="0"/>
      <w:sz w:val="28"/>
      <w:szCs w:val="28"/>
      <w:u w:val="none"/>
      <w:vertAlign w:val="baseline"/>
      <w:lang w:val="ru-RU"/>
    </w:rPr>
  </w:style>
  <w:style w:type="character" w:customStyle="1" w:styleId="WW8Num23z0">
    <w:name w:val="WW8Num23z0"/>
    <w:rsid w:val="000B4A45"/>
    <w:rPr>
      <w:rFonts w:ascii="Symbol" w:hAnsi="Symbol" w:cs="Symbol"/>
    </w:rPr>
  </w:style>
  <w:style w:type="character" w:customStyle="1" w:styleId="WW8Num23z1">
    <w:name w:val="WW8Num23z1"/>
    <w:rsid w:val="000B4A45"/>
    <w:rPr>
      <w:rFonts w:ascii="Courier New" w:hAnsi="Courier New" w:cs="Courier New"/>
    </w:rPr>
  </w:style>
  <w:style w:type="character" w:customStyle="1" w:styleId="WW8Num23z2">
    <w:name w:val="WW8Num23z2"/>
    <w:rsid w:val="000B4A45"/>
    <w:rPr>
      <w:rFonts w:ascii="Wingdings" w:hAnsi="Wingdings" w:cs="Wingdings"/>
    </w:rPr>
  </w:style>
  <w:style w:type="character" w:customStyle="1" w:styleId="WW8Num25z0">
    <w:name w:val="WW8Num25z0"/>
    <w:rsid w:val="000B4A45"/>
    <w:rPr>
      <w:rFonts w:ascii="Symbol" w:hAnsi="Symbol" w:cs="Symbol"/>
    </w:rPr>
  </w:style>
  <w:style w:type="character" w:customStyle="1" w:styleId="2fa">
    <w:name w:val="Основной шрифт абзаца2"/>
    <w:rsid w:val="000B4A45"/>
  </w:style>
  <w:style w:type="character" w:customStyle="1" w:styleId="WW8Num3z1">
    <w:name w:val="WW8Num3z1"/>
    <w:rsid w:val="000B4A45"/>
    <w:rPr>
      <w:rFonts w:ascii="Courier New" w:hAnsi="Courier New" w:cs="Courier New"/>
    </w:rPr>
  </w:style>
  <w:style w:type="character" w:customStyle="1" w:styleId="WW8Num3z2">
    <w:name w:val="WW8Num3z2"/>
    <w:rsid w:val="000B4A45"/>
    <w:rPr>
      <w:rFonts w:ascii="Wingdings" w:hAnsi="Wingdings" w:cs="Wingdings"/>
    </w:rPr>
  </w:style>
  <w:style w:type="character" w:customStyle="1" w:styleId="WW8Num4z1">
    <w:name w:val="WW8Num4z1"/>
    <w:rsid w:val="000B4A45"/>
    <w:rPr>
      <w:rFonts w:ascii="Courier New" w:hAnsi="Courier New" w:cs="Courier New"/>
    </w:rPr>
  </w:style>
  <w:style w:type="character" w:customStyle="1" w:styleId="WW8Num4z2">
    <w:name w:val="WW8Num4z2"/>
    <w:rsid w:val="000B4A45"/>
    <w:rPr>
      <w:rFonts w:ascii="Wingdings" w:hAnsi="Wingdings" w:cs="Wingdings"/>
    </w:rPr>
  </w:style>
  <w:style w:type="character" w:customStyle="1" w:styleId="WW8Num4z3">
    <w:name w:val="WW8Num4z3"/>
    <w:rsid w:val="000B4A45"/>
    <w:rPr>
      <w:rFonts w:ascii="Symbol" w:hAnsi="Symbol" w:cs="Symbol"/>
    </w:rPr>
  </w:style>
  <w:style w:type="character" w:customStyle="1" w:styleId="WW8Num5z1">
    <w:name w:val="WW8Num5z1"/>
    <w:rsid w:val="000B4A45"/>
    <w:rPr>
      <w:rFonts w:ascii="Courier New" w:hAnsi="Courier New" w:cs="Courier New"/>
    </w:rPr>
  </w:style>
  <w:style w:type="character" w:customStyle="1" w:styleId="WW8Num5z2">
    <w:name w:val="WW8Num5z2"/>
    <w:rsid w:val="000B4A45"/>
    <w:rPr>
      <w:rFonts w:ascii="Wingdings" w:hAnsi="Wingdings" w:cs="Wingdings"/>
    </w:rPr>
  </w:style>
  <w:style w:type="character" w:customStyle="1" w:styleId="WW8Num6z1">
    <w:name w:val="WW8Num6z1"/>
    <w:rsid w:val="000B4A45"/>
    <w:rPr>
      <w:rFonts w:ascii="Courier New" w:hAnsi="Courier New" w:cs="Courier New"/>
    </w:rPr>
  </w:style>
  <w:style w:type="character" w:customStyle="1" w:styleId="WW8Num6z2">
    <w:name w:val="WW8Num6z2"/>
    <w:rsid w:val="000B4A45"/>
    <w:rPr>
      <w:rFonts w:ascii="Wingdings" w:hAnsi="Wingdings" w:cs="Wingdings"/>
    </w:rPr>
  </w:style>
  <w:style w:type="character" w:customStyle="1" w:styleId="WW8Num7z1">
    <w:name w:val="WW8Num7z1"/>
    <w:rsid w:val="000B4A45"/>
    <w:rPr>
      <w:rFonts w:ascii="Courier New" w:hAnsi="Courier New" w:cs="Courier New"/>
    </w:rPr>
  </w:style>
  <w:style w:type="character" w:customStyle="1" w:styleId="WW8Num7z2">
    <w:name w:val="WW8Num7z2"/>
    <w:rsid w:val="000B4A45"/>
    <w:rPr>
      <w:rFonts w:ascii="Wingdings" w:hAnsi="Wingdings" w:cs="Wingdings"/>
    </w:rPr>
  </w:style>
  <w:style w:type="character" w:customStyle="1" w:styleId="WW8Num7z3">
    <w:name w:val="WW8Num7z3"/>
    <w:rsid w:val="000B4A45"/>
    <w:rPr>
      <w:rFonts w:ascii="Symbol" w:hAnsi="Symbol" w:cs="Symbol"/>
    </w:rPr>
  </w:style>
  <w:style w:type="character" w:customStyle="1" w:styleId="WW8Num8z1">
    <w:name w:val="WW8Num8z1"/>
    <w:rsid w:val="000B4A45"/>
    <w:rPr>
      <w:rFonts w:ascii="Courier New" w:hAnsi="Courier New" w:cs="Courier New"/>
    </w:rPr>
  </w:style>
  <w:style w:type="character" w:customStyle="1" w:styleId="WW8Num8z2">
    <w:name w:val="WW8Num8z2"/>
    <w:rsid w:val="000B4A45"/>
    <w:rPr>
      <w:rFonts w:ascii="Wingdings" w:hAnsi="Wingdings" w:cs="Wingdings"/>
    </w:rPr>
  </w:style>
  <w:style w:type="character" w:customStyle="1" w:styleId="WW8Num8z3">
    <w:name w:val="WW8Num8z3"/>
    <w:rsid w:val="000B4A45"/>
    <w:rPr>
      <w:rFonts w:ascii="Symbol" w:hAnsi="Symbol" w:cs="Symbol"/>
    </w:rPr>
  </w:style>
  <w:style w:type="character" w:customStyle="1" w:styleId="WW8Num9z1">
    <w:name w:val="WW8Num9z1"/>
    <w:rsid w:val="000B4A45"/>
    <w:rPr>
      <w:rFonts w:ascii="Courier New" w:hAnsi="Courier New" w:cs="Courier New"/>
    </w:rPr>
  </w:style>
  <w:style w:type="character" w:customStyle="1" w:styleId="WW8Num9z2">
    <w:name w:val="WW8Num9z2"/>
    <w:rsid w:val="000B4A45"/>
    <w:rPr>
      <w:rFonts w:ascii="Wingdings" w:hAnsi="Wingdings" w:cs="Wingdings"/>
    </w:rPr>
  </w:style>
  <w:style w:type="character" w:customStyle="1" w:styleId="WW8Num10z1">
    <w:name w:val="WW8Num10z1"/>
    <w:rsid w:val="000B4A45"/>
    <w:rPr>
      <w:rFonts w:ascii="Courier New" w:hAnsi="Courier New" w:cs="Courier New"/>
    </w:rPr>
  </w:style>
  <w:style w:type="character" w:customStyle="1" w:styleId="WW8Num10z2">
    <w:name w:val="WW8Num10z2"/>
    <w:rsid w:val="000B4A45"/>
    <w:rPr>
      <w:rFonts w:ascii="Wingdings" w:hAnsi="Wingdings" w:cs="Wingdings"/>
    </w:rPr>
  </w:style>
  <w:style w:type="character" w:customStyle="1" w:styleId="WW8Num10z3">
    <w:name w:val="WW8Num10z3"/>
    <w:rsid w:val="000B4A45"/>
    <w:rPr>
      <w:rFonts w:ascii="Symbol" w:hAnsi="Symbol" w:cs="Symbol"/>
    </w:rPr>
  </w:style>
  <w:style w:type="character" w:customStyle="1" w:styleId="WW8Num12z1">
    <w:name w:val="WW8Num12z1"/>
    <w:rsid w:val="000B4A45"/>
    <w:rPr>
      <w:rFonts w:ascii="Courier New" w:hAnsi="Courier New" w:cs="Courier New"/>
    </w:rPr>
  </w:style>
  <w:style w:type="character" w:customStyle="1" w:styleId="WW8Num12z2">
    <w:name w:val="WW8Num12z2"/>
    <w:rsid w:val="000B4A45"/>
    <w:rPr>
      <w:rFonts w:ascii="Wingdings" w:hAnsi="Wingdings" w:cs="Wingdings"/>
    </w:rPr>
  </w:style>
  <w:style w:type="character" w:customStyle="1" w:styleId="WW8Num14z1">
    <w:name w:val="WW8Num14z1"/>
    <w:rsid w:val="000B4A45"/>
    <w:rPr>
      <w:rFonts w:ascii="Courier New" w:hAnsi="Courier New" w:cs="Courier New"/>
    </w:rPr>
  </w:style>
  <w:style w:type="character" w:customStyle="1" w:styleId="WW8Num14z2">
    <w:name w:val="WW8Num14z2"/>
    <w:rsid w:val="000B4A45"/>
    <w:rPr>
      <w:rFonts w:ascii="Wingdings" w:hAnsi="Wingdings" w:cs="Wingdings"/>
    </w:rPr>
  </w:style>
  <w:style w:type="character" w:customStyle="1" w:styleId="WW8Num14z3">
    <w:name w:val="WW8Num14z3"/>
    <w:rsid w:val="000B4A45"/>
    <w:rPr>
      <w:rFonts w:ascii="Symbol" w:hAnsi="Symbol" w:cs="Symbol"/>
    </w:rPr>
  </w:style>
  <w:style w:type="character" w:customStyle="1" w:styleId="WW8Num16z0">
    <w:name w:val="WW8Num16z0"/>
    <w:rsid w:val="000B4A45"/>
    <w:rPr>
      <w:rFonts w:ascii="Symbol" w:hAnsi="Symbol" w:cs="Symbol"/>
    </w:rPr>
  </w:style>
  <w:style w:type="character" w:customStyle="1" w:styleId="WW8Num16z1">
    <w:name w:val="WW8Num16z1"/>
    <w:rsid w:val="000B4A45"/>
    <w:rPr>
      <w:rFonts w:ascii="Courier New" w:hAnsi="Courier New" w:cs="Courier New"/>
    </w:rPr>
  </w:style>
  <w:style w:type="character" w:customStyle="1" w:styleId="WW8Num16z2">
    <w:name w:val="WW8Num16z2"/>
    <w:rsid w:val="000B4A45"/>
    <w:rPr>
      <w:rFonts w:ascii="Wingdings" w:hAnsi="Wingdings" w:cs="Wingdings"/>
    </w:rPr>
  </w:style>
  <w:style w:type="character" w:customStyle="1" w:styleId="WW8Num17z1">
    <w:name w:val="WW8Num17z1"/>
    <w:rsid w:val="000B4A45"/>
    <w:rPr>
      <w:rFonts w:ascii="Courier New" w:hAnsi="Courier New" w:cs="Courier New"/>
    </w:rPr>
  </w:style>
  <w:style w:type="character" w:customStyle="1" w:styleId="WW8Num17z2">
    <w:name w:val="WW8Num17z2"/>
    <w:rsid w:val="000B4A45"/>
    <w:rPr>
      <w:rFonts w:ascii="Wingdings" w:hAnsi="Wingdings" w:cs="Wingdings"/>
    </w:rPr>
  </w:style>
  <w:style w:type="character" w:customStyle="1" w:styleId="WW8Num18z1">
    <w:name w:val="WW8Num18z1"/>
    <w:rsid w:val="000B4A45"/>
    <w:rPr>
      <w:rFonts w:ascii="Courier New" w:hAnsi="Courier New" w:cs="Courier New"/>
    </w:rPr>
  </w:style>
  <w:style w:type="character" w:customStyle="1" w:styleId="WW8Num18z2">
    <w:name w:val="WW8Num18z2"/>
    <w:rsid w:val="000B4A45"/>
    <w:rPr>
      <w:rFonts w:ascii="Wingdings" w:hAnsi="Wingdings" w:cs="Wingdings"/>
    </w:rPr>
  </w:style>
  <w:style w:type="character" w:customStyle="1" w:styleId="WW8Num19z1">
    <w:name w:val="WW8Num19z1"/>
    <w:rsid w:val="000B4A45"/>
    <w:rPr>
      <w:rFonts w:ascii="Courier New" w:hAnsi="Courier New" w:cs="Courier New"/>
    </w:rPr>
  </w:style>
  <w:style w:type="character" w:customStyle="1" w:styleId="WW8Num19z2">
    <w:name w:val="WW8Num19z2"/>
    <w:rsid w:val="000B4A45"/>
    <w:rPr>
      <w:rFonts w:ascii="Wingdings" w:hAnsi="Wingdings" w:cs="Wingdings"/>
    </w:rPr>
  </w:style>
  <w:style w:type="character" w:customStyle="1" w:styleId="WW8Num21z3">
    <w:name w:val="WW8Num21z3"/>
    <w:rsid w:val="000B4A45"/>
    <w:rPr>
      <w:rFonts w:ascii="Symbol" w:hAnsi="Symbol" w:cs="Symbol"/>
    </w:rPr>
  </w:style>
  <w:style w:type="character" w:customStyle="1" w:styleId="WW8Num24z0">
    <w:name w:val="WW8Num24z0"/>
    <w:rsid w:val="000B4A45"/>
    <w:rPr>
      <w:rFonts w:ascii="Symbol" w:hAnsi="Symbol" w:cs="Symbol"/>
    </w:rPr>
  </w:style>
  <w:style w:type="character" w:customStyle="1" w:styleId="WW8Num24z1">
    <w:name w:val="WW8Num24z1"/>
    <w:rsid w:val="000B4A45"/>
    <w:rPr>
      <w:rFonts w:ascii="Courier New" w:hAnsi="Courier New" w:cs="Courier New"/>
    </w:rPr>
  </w:style>
  <w:style w:type="character" w:customStyle="1" w:styleId="WW8Num24z2">
    <w:name w:val="WW8Num24z2"/>
    <w:rsid w:val="000B4A45"/>
    <w:rPr>
      <w:rFonts w:ascii="Wingdings" w:hAnsi="Wingdings" w:cs="Wingdings"/>
    </w:rPr>
  </w:style>
  <w:style w:type="character" w:customStyle="1" w:styleId="WW8Num25z1">
    <w:name w:val="WW8Num25z1"/>
    <w:rsid w:val="000B4A45"/>
    <w:rPr>
      <w:rFonts w:ascii="Courier New" w:hAnsi="Courier New" w:cs="Courier New"/>
    </w:rPr>
  </w:style>
  <w:style w:type="character" w:customStyle="1" w:styleId="WW8Num25z2">
    <w:name w:val="WW8Num25z2"/>
    <w:rsid w:val="000B4A45"/>
    <w:rPr>
      <w:rFonts w:ascii="Wingdings" w:hAnsi="Wingdings" w:cs="Wingdings"/>
    </w:rPr>
  </w:style>
  <w:style w:type="character" w:customStyle="1" w:styleId="WW8Num26z0">
    <w:name w:val="WW8Num26z0"/>
    <w:rsid w:val="000B4A45"/>
    <w:rPr>
      <w:rFonts w:ascii="Symbol" w:hAnsi="Symbol" w:cs="Symbol"/>
    </w:rPr>
  </w:style>
  <w:style w:type="character" w:customStyle="1" w:styleId="WW8Num26z1">
    <w:name w:val="WW8Num26z1"/>
    <w:rsid w:val="000B4A45"/>
    <w:rPr>
      <w:rFonts w:ascii="Courier New" w:hAnsi="Courier New" w:cs="Courier New"/>
    </w:rPr>
  </w:style>
  <w:style w:type="character" w:customStyle="1" w:styleId="WW8Num26z2">
    <w:name w:val="WW8Num26z2"/>
    <w:rsid w:val="000B4A45"/>
    <w:rPr>
      <w:rFonts w:ascii="Wingdings" w:hAnsi="Wingdings" w:cs="Wingdings"/>
    </w:rPr>
  </w:style>
  <w:style w:type="character" w:customStyle="1" w:styleId="WW8Num27z0">
    <w:name w:val="WW8Num27z0"/>
    <w:rsid w:val="000B4A45"/>
    <w:rPr>
      <w:rFonts w:ascii="Symbol" w:hAnsi="Symbol" w:cs="Symbol"/>
    </w:rPr>
  </w:style>
  <w:style w:type="character" w:customStyle="1" w:styleId="WW8Num27z1">
    <w:name w:val="WW8Num27z1"/>
    <w:rsid w:val="000B4A45"/>
    <w:rPr>
      <w:rFonts w:ascii="Courier New" w:hAnsi="Courier New" w:cs="Courier New"/>
    </w:rPr>
  </w:style>
  <w:style w:type="character" w:customStyle="1" w:styleId="WW8Num27z2">
    <w:name w:val="WW8Num27z2"/>
    <w:rsid w:val="000B4A45"/>
    <w:rPr>
      <w:rFonts w:ascii="Wingdings" w:hAnsi="Wingdings" w:cs="Wingdings"/>
    </w:rPr>
  </w:style>
  <w:style w:type="character" w:customStyle="1" w:styleId="WW8Num30z0">
    <w:name w:val="WW8Num30z0"/>
    <w:rsid w:val="000B4A45"/>
    <w:rPr>
      <w:rFonts w:ascii="Symbol" w:hAnsi="Symbol" w:cs="Symbol"/>
    </w:rPr>
  </w:style>
  <w:style w:type="character" w:customStyle="1" w:styleId="WW8Num30z1">
    <w:name w:val="WW8Num30z1"/>
    <w:rsid w:val="000B4A45"/>
    <w:rPr>
      <w:rFonts w:ascii="Courier New" w:hAnsi="Courier New" w:cs="Courier New"/>
    </w:rPr>
  </w:style>
  <w:style w:type="character" w:customStyle="1" w:styleId="WW8Num30z2">
    <w:name w:val="WW8Num30z2"/>
    <w:rsid w:val="000B4A45"/>
    <w:rPr>
      <w:rFonts w:ascii="Wingdings" w:hAnsi="Wingdings" w:cs="Wingdings"/>
    </w:rPr>
  </w:style>
  <w:style w:type="character" w:customStyle="1" w:styleId="WW8Num32z0">
    <w:name w:val="WW8Num32z0"/>
    <w:rsid w:val="000B4A45"/>
    <w:rPr>
      <w:rFonts w:ascii="Symbol" w:hAnsi="Symbol" w:cs="Symbol"/>
    </w:rPr>
  </w:style>
  <w:style w:type="character" w:customStyle="1" w:styleId="WW8Num32z1">
    <w:name w:val="WW8Num32z1"/>
    <w:rsid w:val="000B4A45"/>
    <w:rPr>
      <w:rFonts w:ascii="Courier New" w:hAnsi="Courier New" w:cs="Courier New"/>
    </w:rPr>
  </w:style>
  <w:style w:type="character" w:customStyle="1" w:styleId="WW8Num32z2">
    <w:name w:val="WW8Num32z2"/>
    <w:rsid w:val="000B4A45"/>
    <w:rPr>
      <w:rFonts w:ascii="Wingdings" w:hAnsi="Wingdings" w:cs="Wingdings"/>
    </w:rPr>
  </w:style>
  <w:style w:type="character" w:customStyle="1" w:styleId="WW8Num35z0">
    <w:name w:val="WW8Num35z0"/>
    <w:rsid w:val="000B4A45"/>
    <w:rPr>
      <w:rFonts w:ascii="Courier New" w:hAnsi="Courier New" w:cs="Courier New"/>
    </w:rPr>
  </w:style>
  <w:style w:type="character" w:customStyle="1" w:styleId="WW8Num35z1">
    <w:name w:val="WW8Num35z1"/>
    <w:rsid w:val="000B4A45"/>
    <w:rPr>
      <w:rFonts w:ascii="Courier New" w:hAnsi="Courier New" w:cs="Courier New"/>
    </w:rPr>
  </w:style>
  <w:style w:type="character" w:customStyle="1" w:styleId="WW8Num35z2">
    <w:name w:val="WW8Num35z2"/>
    <w:rsid w:val="000B4A45"/>
    <w:rPr>
      <w:rFonts w:ascii="Wingdings" w:hAnsi="Wingdings" w:cs="Wingdings"/>
    </w:rPr>
  </w:style>
  <w:style w:type="character" w:customStyle="1" w:styleId="WW8Num35z3">
    <w:name w:val="WW8Num35z3"/>
    <w:rsid w:val="000B4A45"/>
    <w:rPr>
      <w:rFonts w:ascii="Symbol" w:hAnsi="Symbol" w:cs="Symbol"/>
    </w:rPr>
  </w:style>
  <w:style w:type="character" w:customStyle="1" w:styleId="WW8Num36z0">
    <w:name w:val="WW8Num36z0"/>
    <w:rsid w:val="000B4A45"/>
    <w:rPr>
      <w:rFonts w:ascii="Symbol" w:hAnsi="Symbol" w:cs="Symbol"/>
    </w:rPr>
  </w:style>
  <w:style w:type="character" w:customStyle="1" w:styleId="WW8Num36z1">
    <w:name w:val="WW8Num36z1"/>
    <w:rsid w:val="000B4A45"/>
    <w:rPr>
      <w:rFonts w:ascii="Courier New" w:hAnsi="Courier New" w:cs="Courier New"/>
    </w:rPr>
  </w:style>
  <w:style w:type="character" w:customStyle="1" w:styleId="WW8Num36z2">
    <w:name w:val="WW8Num36z2"/>
    <w:rsid w:val="000B4A45"/>
    <w:rPr>
      <w:rFonts w:ascii="Wingdings" w:hAnsi="Wingdings" w:cs="Wingdings"/>
    </w:rPr>
  </w:style>
  <w:style w:type="character" w:customStyle="1" w:styleId="WW8Num37z0">
    <w:name w:val="WW8Num37z0"/>
    <w:rsid w:val="000B4A45"/>
    <w:rPr>
      <w:rFonts w:ascii="Courier New" w:hAnsi="Courier New" w:cs="Courier New"/>
    </w:rPr>
  </w:style>
  <w:style w:type="character" w:customStyle="1" w:styleId="WW8Num37z1">
    <w:name w:val="WW8Num37z1"/>
    <w:rsid w:val="000B4A45"/>
    <w:rPr>
      <w:rFonts w:ascii="Courier New" w:hAnsi="Courier New" w:cs="Courier New"/>
    </w:rPr>
  </w:style>
  <w:style w:type="character" w:customStyle="1" w:styleId="WW8Num37z2">
    <w:name w:val="WW8Num37z2"/>
    <w:rsid w:val="000B4A45"/>
    <w:rPr>
      <w:rFonts w:ascii="Wingdings" w:hAnsi="Wingdings" w:cs="Wingdings"/>
    </w:rPr>
  </w:style>
  <w:style w:type="character" w:customStyle="1" w:styleId="WW8Num37z3">
    <w:name w:val="WW8Num37z3"/>
    <w:rsid w:val="000B4A45"/>
    <w:rPr>
      <w:rFonts w:ascii="Symbol" w:hAnsi="Symbol" w:cs="Symbol"/>
    </w:rPr>
  </w:style>
  <w:style w:type="character" w:customStyle="1" w:styleId="WW8Num38z0">
    <w:name w:val="WW8Num38z0"/>
    <w:rsid w:val="000B4A45"/>
    <w:rPr>
      <w:rFonts w:ascii="Symbol" w:hAnsi="Symbol" w:cs="Symbol"/>
    </w:rPr>
  </w:style>
  <w:style w:type="character" w:customStyle="1" w:styleId="WW8Num38z1">
    <w:name w:val="WW8Num38z1"/>
    <w:rsid w:val="000B4A45"/>
    <w:rPr>
      <w:rFonts w:ascii="Courier New" w:hAnsi="Courier New" w:cs="Courier New"/>
    </w:rPr>
  </w:style>
  <w:style w:type="character" w:customStyle="1" w:styleId="WW8Num38z2">
    <w:name w:val="WW8Num38z2"/>
    <w:rsid w:val="000B4A45"/>
    <w:rPr>
      <w:rFonts w:ascii="Wingdings" w:hAnsi="Wingdings" w:cs="Wingdings"/>
    </w:rPr>
  </w:style>
  <w:style w:type="character" w:customStyle="1" w:styleId="WW8Num39z0">
    <w:name w:val="WW8Num39z0"/>
    <w:rsid w:val="000B4A45"/>
    <w:rPr>
      <w:rFonts w:ascii="Symbol" w:hAnsi="Symbol" w:cs="Symbol"/>
    </w:rPr>
  </w:style>
  <w:style w:type="character" w:customStyle="1" w:styleId="WW8Num39z1">
    <w:name w:val="WW8Num39z1"/>
    <w:rsid w:val="000B4A45"/>
    <w:rPr>
      <w:rFonts w:ascii="Courier New" w:hAnsi="Courier New" w:cs="Courier New"/>
    </w:rPr>
  </w:style>
  <w:style w:type="character" w:customStyle="1" w:styleId="WW8Num39z2">
    <w:name w:val="WW8Num39z2"/>
    <w:rsid w:val="000B4A45"/>
    <w:rPr>
      <w:rFonts w:ascii="Wingdings" w:hAnsi="Wingdings" w:cs="Wingdings"/>
    </w:rPr>
  </w:style>
  <w:style w:type="character" w:customStyle="1" w:styleId="1f9">
    <w:name w:val="Знак сноски1"/>
    <w:rsid w:val="000B4A45"/>
    <w:rPr>
      <w:vertAlign w:val="superscript"/>
    </w:rPr>
  </w:style>
  <w:style w:type="character" w:customStyle="1" w:styleId="WW-">
    <w:name w:val="WW-Символы концевой сноски"/>
    <w:rsid w:val="000B4A45"/>
  </w:style>
  <w:style w:type="character" w:customStyle="1" w:styleId="2fb">
    <w:name w:val="Знак сноски2"/>
    <w:rsid w:val="000B4A45"/>
    <w:rPr>
      <w:vertAlign w:val="superscript"/>
    </w:rPr>
  </w:style>
  <w:style w:type="character" w:customStyle="1" w:styleId="1fa">
    <w:name w:val="Знак концевой сноски1"/>
    <w:rsid w:val="000B4A45"/>
    <w:rPr>
      <w:vertAlign w:val="superscript"/>
    </w:rPr>
  </w:style>
  <w:style w:type="character" w:customStyle="1" w:styleId="affff8">
    <w:name w:val="Символ нумерации"/>
    <w:rsid w:val="000B4A45"/>
  </w:style>
  <w:style w:type="paragraph" w:customStyle="1" w:styleId="3b">
    <w:name w:val="Название3"/>
    <w:basedOn w:val="a"/>
    <w:rsid w:val="000B4A45"/>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3c">
    <w:name w:val="Указатель3"/>
    <w:basedOn w:val="a"/>
    <w:rsid w:val="000B4A45"/>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2fc">
    <w:name w:val="Название2"/>
    <w:basedOn w:val="a"/>
    <w:rsid w:val="000B4A45"/>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2fd">
    <w:name w:val="Указатель2"/>
    <w:basedOn w:val="a"/>
    <w:rsid w:val="000B4A45"/>
    <w:pPr>
      <w:suppressLineNumbers/>
      <w:suppressAutoHyphens/>
      <w:spacing w:after="0" w:line="240" w:lineRule="auto"/>
    </w:pPr>
    <w:rPr>
      <w:rFonts w:ascii="Times New Roman" w:eastAsia="Times New Roman" w:hAnsi="Times New Roman" w:cs="Mangal"/>
      <w:sz w:val="24"/>
      <w:szCs w:val="24"/>
      <w:lang w:eastAsia="ar-SA"/>
    </w:rPr>
  </w:style>
  <w:style w:type="character" w:customStyle="1" w:styleId="9pt">
    <w:name w:val="Основной текст + 9 pt;Полужирный"/>
    <w:rsid w:val="000B4A45"/>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9pt0">
    <w:name w:val="Основной текст + 9 pt;Курсив"/>
    <w:rsid w:val="000B4A45"/>
    <w:rPr>
      <w:rFonts w:ascii="Times New Roman" w:eastAsia="Times New Roman" w:hAnsi="Times New Roman" w:cs="Times New Roman"/>
      <w:b w:val="0"/>
      <w:bCs w:val="0"/>
      <w:i/>
      <w:iCs/>
      <w:smallCaps w:val="0"/>
      <w:strike w:val="0"/>
      <w:color w:val="000000"/>
      <w:spacing w:val="0"/>
      <w:w w:val="100"/>
      <w:position w:val="0"/>
      <w:sz w:val="18"/>
      <w:szCs w:val="18"/>
      <w:u w:val="none"/>
      <w:lang w:val="ru-RU" w:eastAsia="ru-RU" w:bidi="ru-RU"/>
    </w:rPr>
  </w:style>
  <w:style w:type="character" w:customStyle="1" w:styleId="7pt">
    <w:name w:val="Основной текст + 7 pt"/>
    <w:rsid w:val="000B4A45"/>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LucidaSansUnicode12pt">
    <w:name w:val="Основной текст + Lucida Sans Unicode;12 pt;Курсив"/>
    <w:rsid w:val="000B4A45"/>
    <w:rPr>
      <w:rFonts w:ascii="Lucida Sans Unicode" w:eastAsia="Lucida Sans Unicode" w:hAnsi="Lucida Sans Unicode" w:cs="Lucida Sans Unicode"/>
      <w:b w:val="0"/>
      <w:bCs w:val="0"/>
      <w:i/>
      <w:iCs/>
      <w:smallCaps w:val="0"/>
      <w:strike w:val="0"/>
      <w:color w:val="000000"/>
      <w:spacing w:val="0"/>
      <w:w w:val="100"/>
      <w:position w:val="0"/>
      <w:sz w:val="24"/>
      <w:szCs w:val="24"/>
      <w:u w:val="none"/>
      <w:lang w:val="ru-RU" w:eastAsia="ru-RU" w:bidi="ru-RU"/>
    </w:rPr>
  </w:style>
  <w:style w:type="character" w:customStyle="1" w:styleId="12pt0pt">
    <w:name w:val="Основной текст + 12 pt;Полужирный;Интервал 0 pt"/>
    <w:basedOn w:val="af0"/>
    <w:rsid w:val="000B4A45"/>
    <w:rPr>
      <w:rFonts w:ascii="Times New Roman" w:eastAsia="Times New Roman" w:hAnsi="Times New Roman" w:cs="Times New Roman"/>
      <w:b/>
      <w:bCs/>
      <w:i w:val="0"/>
      <w:iCs w:val="0"/>
      <w:smallCaps w:val="0"/>
      <w:strike w:val="0"/>
      <w:color w:val="000000"/>
      <w:spacing w:val="0"/>
      <w:w w:val="100"/>
      <w:position w:val="0"/>
      <w:sz w:val="24"/>
      <w:szCs w:val="24"/>
      <w:shd w:val="clear" w:color="auto" w:fill="FFFFFF"/>
      <w:lang w:val="ru-RU" w:eastAsia="ru-RU" w:bidi="ru-RU"/>
    </w:rPr>
  </w:style>
  <w:style w:type="character" w:customStyle="1" w:styleId="95pt0pt0">
    <w:name w:val="Основной текст + 9;5 pt;Полужирный;Курсив;Интервал 0 pt"/>
    <w:basedOn w:val="af0"/>
    <w:rsid w:val="000B4A45"/>
    <w:rPr>
      <w:rFonts w:ascii="Times New Roman" w:eastAsia="Times New Roman" w:hAnsi="Times New Roman" w:cs="Times New Roman"/>
      <w:b/>
      <w:bCs/>
      <w:i/>
      <w:iCs/>
      <w:smallCaps w:val="0"/>
      <w:strike w:val="0"/>
      <w:color w:val="000000"/>
      <w:spacing w:val="0"/>
      <w:w w:val="100"/>
      <w:position w:val="0"/>
      <w:sz w:val="19"/>
      <w:szCs w:val="19"/>
      <w:shd w:val="clear" w:color="auto" w:fill="FFFFFF"/>
      <w:lang w:val="ru-RU" w:eastAsia="ru-RU" w:bidi="ru-RU"/>
    </w:rPr>
  </w:style>
  <w:style w:type="character" w:customStyle="1" w:styleId="Impact10pt1pt">
    <w:name w:val="Основной текст + Impact;10 pt;Интервал 1 pt"/>
    <w:basedOn w:val="af0"/>
    <w:rsid w:val="000B4A45"/>
    <w:rPr>
      <w:rFonts w:ascii="Impact" w:eastAsia="Impact" w:hAnsi="Impact" w:cs="Impact"/>
      <w:b w:val="0"/>
      <w:bCs w:val="0"/>
      <w:i w:val="0"/>
      <w:iCs w:val="0"/>
      <w:smallCaps w:val="0"/>
      <w:strike w:val="0"/>
      <w:color w:val="000000"/>
      <w:spacing w:val="22"/>
      <w:w w:val="100"/>
      <w:position w:val="0"/>
      <w:sz w:val="20"/>
      <w:szCs w:val="20"/>
      <w:shd w:val="clear" w:color="auto" w:fill="FFFFFF"/>
      <w:lang w:val="ru-RU" w:eastAsia="ru-RU" w:bidi="ru-RU"/>
    </w:rPr>
  </w:style>
  <w:style w:type="character" w:customStyle="1" w:styleId="105pt0pt0">
    <w:name w:val="Основной текст + 10;5 pt;Интервал 0 pt"/>
    <w:basedOn w:val="af0"/>
    <w:rsid w:val="000B4A45"/>
    <w:rPr>
      <w:rFonts w:ascii="Times New Roman" w:eastAsia="Times New Roman" w:hAnsi="Times New Roman" w:cs="Times New Roman"/>
      <w:b w:val="0"/>
      <w:bCs w:val="0"/>
      <w:i w:val="0"/>
      <w:iCs w:val="0"/>
      <w:smallCaps w:val="0"/>
      <w:strike w:val="0"/>
      <w:color w:val="000000"/>
      <w:spacing w:val="0"/>
      <w:w w:val="100"/>
      <w:position w:val="0"/>
      <w:sz w:val="21"/>
      <w:szCs w:val="21"/>
      <w:shd w:val="clear" w:color="auto" w:fill="FFFFFF"/>
      <w:lang w:val="ru-RU" w:eastAsia="ru-RU" w:bidi="ru-RU"/>
    </w:rPr>
  </w:style>
  <w:style w:type="character" w:customStyle="1" w:styleId="211pt">
    <w:name w:val="Основной текст (2) + 11 pt;Полужирный"/>
    <w:basedOn w:val="24"/>
    <w:rsid w:val="000B4A4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2pt">
    <w:name w:val="Основной текст (2) + 12 pt"/>
    <w:basedOn w:val="24"/>
    <w:rsid w:val="000B4A45"/>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0pt0">
    <w:name w:val="Основной текст (7) + Не полужирный;Интервал 0 pt"/>
    <w:basedOn w:val="70"/>
    <w:rsid w:val="000B4A45"/>
    <w:rPr>
      <w:rFonts w:ascii="Times New Roman" w:hAnsi="Times New Roman"/>
      <w:b/>
      <w:bCs/>
      <w:i/>
      <w:iCs/>
      <w:color w:val="000000"/>
      <w:spacing w:val="3"/>
      <w:w w:val="100"/>
      <w:position w:val="0"/>
      <w:sz w:val="21"/>
      <w:szCs w:val="21"/>
      <w:shd w:val="clear" w:color="auto" w:fill="FFFFFF"/>
      <w:lang w:val="ru-RU"/>
    </w:rPr>
  </w:style>
  <w:style w:type="character" w:customStyle="1" w:styleId="80pt">
    <w:name w:val="Основной текст (8) + Полужирный;Интервал 0 pt"/>
    <w:basedOn w:val="81"/>
    <w:rsid w:val="000B4A45"/>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character" w:customStyle="1" w:styleId="9pt0pt">
    <w:name w:val="Основной текст + 9 pt;Полужирный;Интервал 0 pt"/>
    <w:basedOn w:val="af0"/>
    <w:rsid w:val="000B4A45"/>
    <w:rPr>
      <w:rFonts w:ascii="Times New Roman" w:eastAsia="Times New Roman" w:hAnsi="Times New Roman" w:cs="Times New Roman"/>
      <w:b/>
      <w:bCs/>
      <w:color w:val="000000"/>
      <w:spacing w:val="-1"/>
      <w:w w:val="100"/>
      <w:position w:val="0"/>
      <w:sz w:val="18"/>
      <w:szCs w:val="18"/>
      <w:shd w:val="clear" w:color="auto" w:fill="FFFFFF"/>
      <w:lang w:val="ru-RU"/>
    </w:rPr>
  </w:style>
  <w:style w:type="character" w:customStyle="1" w:styleId="9pt0pt0">
    <w:name w:val="Основной текст + 9 pt;Интервал 0 pt"/>
    <w:basedOn w:val="af0"/>
    <w:rsid w:val="000B4A45"/>
    <w:rPr>
      <w:rFonts w:ascii="Times New Roman" w:eastAsia="Times New Roman" w:hAnsi="Times New Roman" w:cs="Times New Roman"/>
      <w:color w:val="000000"/>
      <w:spacing w:val="-1"/>
      <w:w w:val="100"/>
      <w:position w:val="0"/>
      <w:sz w:val="18"/>
      <w:szCs w:val="18"/>
      <w:shd w:val="clear" w:color="auto" w:fill="FFFFFF"/>
      <w:lang w:val="ru-RU"/>
    </w:rPr>
  </w:style>
  <w:style w:type="character" w:customStyle="1" w:styleId="105pt0pt1">
    <w:name w:val="Основной текст + 10;5 pt;Полужирный;Интервал 0 pt"/>
    <w:basedOn w:val="af0"/>
    <w:rsid w:val="000B4A45"/>
    <w:rPr>
      <w:rFonts w:ascii="Times New Roman" w:eastAsia="Times New Roman" w:hAnsi="Times New Roman" w:cs="Times New Roman"/>
      <w:b/>
      <w:bCs/>
      <w:i w:val="0"/>
      <w:iCs w:val="0"/>
      <w:smallCaps w:val="0"/>
      <w:strike w:val="0"/>
      <w:color w:val="000000"/>
      <w:spacing w:val="2"/>
      <w:w w:val="100"/>
      <w:position w:val="0"/>
      <w:sz w:val="21"/>
      <w:szCs w:val="21"/>
      <w:shd w:val="clear" w:color="auto" w:fill="FFFFFF"/>
      <w:lang w:val="ru-RU"/>
    </w:rPr>
  </w:style>
  <w:style w:type="paragraph" w:styleId="3d">
    <w:name w:val="Body Text 3"/>
    <w:basedOn w:val="a"/>
    <w:link w:val="3e"/>
    <w:unhideWhenUsed/>
    <w:rsid w:val="000B4A45"/>
    <w:pPr>
      <w:spacing w:after="120" w:line="240" w:lineRule="auto"/>
    </w:pPr>
    <w:rPr>
      <w:rFonts w:ascii="Times New Roman" w:eastAsia="Times New Roman" w:hAnsi="Times New Roman" w:cs="Times New Roman"/>
      <w:sz w:val="16"/>
      <w:szCs w:val="16"/>
    </w:rPr>
  </w:style>
  <w:style w:type="character" w:customStyle="1" w:styleId="3e">
    <w:name w:val="Основной текст 3 Знак"/>
    <w:basedOn w:val="a0"/>
    <w:link w:val="3d"/>
    <w:rsid w:val="000B4A45"/>
    <w:rPr>
      <w:rFonts w:ascii="Times New Roman" w:eastAsia="Times New Roman" w:hAnsi="Times New Roman" w:cs="Times New Roman"/>
      <w:sz w:val="16"/>
      <w:szCs w:val="16"/>
    </w:rPr>
  </w:style>
  <w:style w:type="table" w:customStyle="1" w:styleId="2fe">
    <w:name w:val="Сетка таблицы2"/>
    <w:basedOn w:val="a1"/>
    <w:next w:val="a9"/>
    <w:uiPriority w:val="59"/>
    <w:rsid w:val="000B4A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1"/>
    <w:next w:val="a9"/>
    <w:uiPriority w:val="59"/>
    <w:rsid w:val="000B4A45"/>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b">
    <w:name w:val="Нет списка1"/>
    <w:next w:val="a2"/>
    <w:uiPriority w:val="99"/>
    <w:semiHidden/>
    <w:unhideWhenUsed/>
    <w:rsid w:val="000B4A45"/>
  </w:style>
  <w:style w:type="table" w:customStyle="1" w:styleId="4a">
    <w:name w:val="Сетка таблицы4"/>
    <w:basedOn w:val="a1"/>
    <w:next w:val="a9"/>
    <w:uiPriority w:val="59"/>
    <w:rsid w:val="000B4A45"/>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44">
    <w:name w:val="Font Style44"/>
    <w:basedOn w:val="a0"/>
    <w:uiPriority w:val="99"/>
    <w:rsid w:val="000B4A45"/>
    <w:rPr>
      <w:rFonts w:ascii="Times New Roman" w:hAnsi="Times New Roman" w:cs="Times New Roman"/>
      <w:b/>
      <w:bCs/>
      <w:color w:val="000000"/>
      <w:sz w:val="26"/>
      <w:szCs w:val="26"/>
    </w:rPr>
  </w:style>
  <w:style w:type="numbering" w:customStyle="1" w:styleId="2ff">
    <w:name w:val="Нет списка2"/>
    <w:next w:val="a2"/>
    <w:semiHidden/>
    <w:rsid w:val="000B4A45"/>
  </w:style>
  <w:style w:type="paragraph" w:styleId="3f0">
    <w:name w:val="List 3"/>
    <w:basedOn w:val="a"/>
    <w:rsid w:val="000B4A45"/>
    <w:pPr>
      <w:spacing w:after="0" w:line="240" w:lineRule="auto"/>
      <w:ind w:left="849" w:hanging="283"/>
    </w:pPr>
    <w:rPr>
      <w:rFonts w:ascii="Arial" w:eastAsia="Times New Roman" w:hAnsi="Arial" w:cs="Arial"/>
      <w:sz w:val="24"/>
      <w:szCs w:val="28"/>
    </w:rPr>
  </w:style>
  <w:style w:type="paragraph" w:customStyle="1" w:styleId="2ff0">
    <w:name w:val="Знак2 Знак Знак Знак Знак Знак Знак"/>
    <w:basedOn w:val="a"/>
    <w:rsid w:val="000B4A45"/>
    <w:pPr>
      <w:spacing w:after="160" w:line="240" w:lineRule="exact"/>
    </w:pPr>
    <w:rPr>
      <w:rFonts w:ascii="Verdana" w:eastAsia="Times New Roman" w:hAnsi="Verdana" w:cs="Times New Roman"/>
      <w:sz w:val="20"/>
      <w:szCs w:val="20"/>
      <w:lang w:val="en-US" w:eastAsia="en-US"/>
    </w:rPr>
  </w:style>
  <w:style w:type="character" w:customStyle="1" w:styleId="affff9">
    <w:name w:val="номер страницы"/>
    <w:basedOn w:val="a0"/>
    <w:rsid w:val="000B4A45"/>
  </w:style>
  <w:style w:type="paragraph" w:customStyle="1" w:styleId="1fc">
    <w:name w:val="Знак1"/>
    <w:basedOn w:val="a"/>
    <w:uiPriority w:val="99"/>
    <w:rsid w:val="000B4A45"/>
    <w:pPr>
      <w:spacing w:after="160" w:line="240" w:lineRule="exact"/>
    </w:pPr>
    <w:rPr>
      <w:rFonts w:ascii="Verdana" w:eastAsia="Times New Roman" w:hAnsi="Verdana" w:cs="Verdana"/>
      <w:sz w:val="20"/>
      <w:szCs w:val="20"/>
      <w:lang w:val="en-US" w:eastAsia="en-US"/>
    </w:rPr>
  </w:style>
  <w:style w:type="paragraph" w:customStyle="1" w:styleId="affffa">
    <w:name w:val="Знак"/>
    <w:basedOn w:val="a"/>
    <w:rsid w:val="000B4A45"/>
    <w:pPr>
      <w:spacing w:after="160" w:line="240" w:lineRule="exact"/>
    </w:pPr>
    <w:rPr>
      <w:rFonts w:ascii="Verdana" w:eastAsia="Times New Roman" w:hAnsi="Verdana" w:cs="Verdana"/>
      <w:sz w:val="20"/>
      <w:szCs w:val="20"/>
      <w:lang w:val="en-US" w:eastAsia="en-US"/>
    </w:rPr>
  </w:style>
  <w:style w:type="table" w:styleId="1fd">
    <w:name w:val="Table Grid 1"/>
    <w:basedOn w:val="a1"/>
    <w:rsid w:val="000B4A45"/>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16">
    <w:name w:val="s_16"/>
    <w:basedOn w:val="a"/>
    <w:rsid w:val="000B4A45"/>
    <w:pPr>
      <w:spacing w:before="100" w:beforeAutospacing="1" w:after="100" w:afterAutospacing="1" w:line="240" w:lineRule="auto"/>
    </w:pPr>
    <w:rPr>
      <w:rFonts w:ascii="Times New Roman" w:eastAsia="Times New Roman" w:hAnsi="Times New Roman" w:cs="Times New Roman"/>
      <w:sz w:val="24"/>
      <w:szCs w:val="24"/>
    </w:rPr>
  </w:style>
  <w:style w:type="paragraph" w:styleId="3f1">
    <w:name w:val="Body Text Indent 3"/>
    <w:basedOn w:val="a"/>
    <w:link w:val="3f2"/>
    <w:rsid w:val="000B4A45"/>
    <w:pPr>
      <w:spacing w:after="120" w:line="240" w:lineRule="auto"/>
      <w:ind w:left="283"/>
    </w:pPr>
    <w:rPr>
      <w:rFonts w:ascii="Times New Roman" w:eastAsia="Times New Roman" w:hAnsi="Times New Roman" w:cs="Times New Roman"/>
      <w:sz w:val="16"/>
      <w:szCs w:val="16"/>
      <w:lang w:eastAsia="en-US"/>
    </w:rPr>
  </w:style>
  <w:style w:type="character" w:customStyle="1" w:styleId="3f2">
    <w:name w:val="Основной текст с отступом 3 Знак"/>
    <w:basedOn w:val="a0"/>
    <w:link w:val="3f1"/>
    <w:rsid w:val="000B4A45"/>
    <w:rPr>
      <w:rFonts w:ascii="Times New Roman" w:eastAsia="Times New Roman" w:hAnsi="Times New Roman" w:cs="Times New Roman"/>
      <w:sz w:val="16"/>
      <w:szCs w:val="16"/>
      <w:lang w:eastAsia="en-US"/>
    </w:rPr>
  </w:style>
  <w:style w:type="table" w:customStyle="1" w:styleId="5d">
    <w:name w:val="Сетка таблицы5"/>
    <w:basedOn w:val="a1"/>
    <w:next w:val="a9"/>
    <w:uiPriority w:val="59"/>
    <w:rsid w:val="000B4A45"/>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e">
    <w:name w:val="Абзац списка5"/>
    <w:basedOn w:val="a"/>
    <w:rsid w:val="000B4A45"/>
    <w:pPr>
      <w:suppressAutoHyphens/>
      <w:ind w:left="720"/>
    </w:pPr>
    <w:rPr>
      <w:rFonts w:ascii="Calibri" w:eastAsia="Lucida Sans Unicode" w:hAnsi="Calibri" w:cs="Calibri"/>
      <w:kern w:val="1"/>
      <w:lang w:eastAsia="ar-SA"/>
    </w:rPr>
  </w:style>
  <w:style w:type="character" w:customStyle="1" w:styleId="Impact">
    <w:name w:val="Основной текст + Impact"/>
    <w:aliases w:val="10 pt,Интервал 1 pt,Основной текст (2) + Курсив1"/>
    <w:basedOn w:val="af0"/>
    <w:rsid w:val="000B4A45"/>
    <w:rPr>
      <w:rFonts w:ascii="Impact" w:eastAsia="Times New Roman" w:hAnsi="Impact" w:cs="Impact"/>
      <w:color w:val="000000"/>
      <w:spacing w:val="22"/>
      <w:w w:val="100"/>
      <w:position w:val="0"/>
      <w:sz w:val="20"/>
      <w:szCs w:val="20"/>
      <w:u w:val="none"/>
      <w:shd w:val="clear" w:color="auto" w:fill="FFFFFF"/>
      <w:lang w:val="ru-RU" w:eastAsia="ru-RU"/>
    </w:rPr>
  </w:style>
  <w:style w:type="paragraph" w:customStyle="1" w:styleId="2ff1">
    <w:name w:val="Цитата2"/>
    <w:basedOn w:val="a"/>
    <w:rsid w:val="000B4A45"/>
    <w:pPr>
      <w:suppressAutoHyphens/>
      <w:spacing w:after="0" w:line="240" w:lineRule="auto"/>
      <w:ind w:left="1134" w:right="-1759" w:firstLine="567"/>
    </w:pPr>
    <w:rPr>
      <w:rFonts w:ascii="Times New Roman" w:eastAsia="Times New Roman" w:hAnsi="Times New Roman" w:cs="Times New Roman"/>
      <w:sz w:val="24"/>
      <w:szCs w:val="24"/>
      <w:lang w:eastAsia="ar-SA"/>
    </w:rPr>
  </w:style>
  <w:style w:type="paragraph" w:customStyle="1" w:styleId="65">
    <w:name w:val="Абзац списка6"/>
    <w:basedOn w:val="a"/>
    <w:rsid w:val="000B4A45"/>
    <w:pPr>
      <w:ind w:left="720"/>
      <w:contextualSpacing/>
    </w:pPr>
    <w:rPr>
      <w:rFonts w:ascii="Calibri" w:eastAsia="Calibri" w:hAnsi="Calibri" w:cs="Times New Roman"/>
    </w:rPr>
  </w:style>
  <w:style w:type="paragraph" w:customStyle="1" w:styleId="2ff2">
    <w:name w:val="Без интервала2"/>
    <w:rsid w:val="000B4A45"/>
    <w:pPr>
      <w:spacing w:after="0" w:line="240" w:lineRule="auto"/>
    </w:pPr>
    <w:rPr>
      <w:rFonts w:ascii="Calibri" w:eastAsia="Calibri" w:hAnsi="Calibri" w:cs="Times New Roman"/>
    </w:rPr>
  </w:style>
  <w:style w:type="character" w:customStyle="1" w:styleId="2ff3">
    <w:name w:val="Основной текст (2) + Полужирный;Курсив"/>
    <w:rsid w:val="000B4A4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paragraph" w:styleId="affffb">
    <w:name w:val="Document Map"/>
    <w:basedOn w:val="a"/>
    <w:link w:val="affffc"/>
    <w:uiPriority w:val="99"/>
    <w:semiHidden/>
    <w:rsid w:val="000B4A45"/>
    <w:pPr>
      <w:shd w:val="clear" w:color="auto" w:fill="000080"/>
      <w:spacing w:after="0" w:line="240" w:lineRule="auto"/>
    </w:pPr>
    <w:rPr>
      <w:rFonts w:ascii="Times New Roman" w:eastAsia="Calibri" w:hAnsi="Times New Roman" w:cs="Times New Roman"/>
      <w:sz w:val="2"/>
      <w:szCs w:val="2"/>
    </w:rPr>
  </w:style>
  <w:style w:type="character" w:customStyle="1" w:styleId="affffc">
    <w:name w:val="Схема документа Знак"/>
    <w:basedOn w:val="a0"/>
    <w:link w:val="affffb"/>
    <w:uiPriority w:val="99"/>
    <w:semiHidden/>
    <w:rsid w:val="000B4A45"/>
    <w:rPr>
      <w:rFonts w:ascii="Times New Roman" w:eastAsia="Calibri" w:hAnsi="Times New Roman" w:cs="Times New Roman"/>
      <w:sz w:val="2"/>
      <w:szCs w:val="2"/>
      <w:shd w:val="clear" w:color="auto" w:fill="000080"/>
    </w:rPr>
  </w:style>
  <w:style w:type="paragraph" w:customStyle="1" w:styleId="affffd">
    <w:name w:val="Основной текст + полужирный"/>
    <w:basedOn w:val="a7"/>
    <w:uiPriority w:val="99"/>
    <w:rsid w:val="000B4A45"/>
    <w:pPr>
      <w:framePr w:hSpace="180" w:wrap="auto" w:vAnchor="page" w:hAnchor="margin" w:y="775"/>
      <w:ind w:firstLine="0"/>
    </w:pPr>
    <w:rPr>
      <w:rFonts w:ascii="Times New Roman" w:eastAsia="Calibri" w:hAnsi="Times New Roman"/>
      <w:b/>
      <w:bCs/>
      <w:sz w:val="24"/>
      <w:szCs w:val="24"/>
    </w:rPr>
  </w:style>
  <w:style w:type="character" w:customStyle="1" w:styleId="214pt">
    <w:name w:val="Основной текст (2) + 14 pt;Полужирный"/>
    <w:basedOn w:val="24"/>
    <w:rsid w:val="000B4A45"/>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413pt">
    <w:name w:val="Основной текст (4) + 13 pt;Не полужирный"/>
    <w:basedOn w:val="41"/>
    <w:rsid w:val="000B4A45"/>
    <w:rPr>
      <w:rFonts w:ascii="Century Schoolbook" w:hAnsi="Century Schoolbook"/>
      <w:b/>
      <w:bCs/>
      <w:i/>
      <w:iCs/>
      <w:color w:val="000000"/>
      <w:spacing w:val="0"/>
      <w:w w:val="100"/>
      <w:position w:val="0"/>
      <w:sz w:val="26"/>
      <w:szCs w:val="26"/>
      <w:shd w:val="clear" w:color="auto" w:fill="FFFFFF"/>
      <w:lang w:val="ru-RU" w:eastAsia="ru-RU" w:bidi="ru-RU"/>
    </w:rPr>
  </w:style>
  <w:style w:type="character" w:customStyle="1" w:styleId="FontStyle62">
    <w:name w:val="Font Style62"/>
    <w:basedOn w:val="a0"/>
    <w:uiPriority w:val="99"/>
    <w:rsid w:val="000B4A45"/>
    <w:rPr>
      <w:rFonts w:ascii="Times New Roman" w:hAnsi="Times New Roman" w:cs="Times New Roman"/>
      <w:spacing w:val="20"/>
      <w:sz w:val="16"/>
      <w:szCs w:val="16"/>
    </w:rPr>
  </w:style>
  <w:style w:type="character" w:customStyle="1" w:styleId="1fe">
    <w:name w:val="Текст примечания Знак1"/>
    <w:basedOn w:val="a0"/>
    <w:rsid w:val="000B4A45"/>
    <w:rPr>
      <w:rFonts w:ascii="Times New Roman" w:eastAsia="Times New Roman" w:hAnsi="Times New Roman"/>
    </w:rPr>
  </w:style>
  <w:style w:type="character" w:customStyle="1" w:styleId="219">
    <w:name w:val="Основной текст с отступом 2 Знак1"/>
    <w:basedOn w:val="a0"/>
    <w:rsid w:val="000B4A45"/>
    <w:rPr>
      <w:rFonts w:ascii="Times New Roman" w:eastAsia="Times New Roman" w:hAnsi="Times New Roman"/>
      <w:sz w:val="24"/>
      <w:szCs w:val="24"/>
    </w:rPr>
  </w:style>
  <w:style w:type="character" w:customStyle="1" w:styleId="1ff">
    <w:name w:val="Тема примечания Знак1"/>
    <w:uiPriority w:val="99"/>
    <w:locked/>
    <w:rsid w:val="000B4A45"/>
    <w:rPr>
      <w:rFonts w:ascii="Times New Roman" w:eastAsia="Times New Roman" w:hAnsi="Times New Roman"/>
      <w:b/>
      <w:bCs/>
    </w:rPr>
  </w:style>
  <w:style w:type="paragraph" w:customStyle="1" w:styleId="c0c5">
    <w:name w:val="c0 c5"/>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5">
    <w:name w:val="c10 c5"/>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25c13">
    <w:name w:val="c10 c25 c13"/>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13c32">
    <w:name w:val="c10 c13 c32"/>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13">
    <w:name w:val="c10 c13"/>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27">
    <w:name w:val="c10 c27"/>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29">
    <w:name w:val="c10 c29"/>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12">
    <w:name w:val="c0 c12"/>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12c5">
    <w:name w:val="c0 c12 c5"/>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9">
    <w:name w:val="c0 c9"/>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9c5">
    <w:name w:val="c0 c9 c5"/>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10c9">
    <w:name w:val="c10 c9"/>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paragraph" w:customStyle="1" w:styleId="c0c23">
    <w:name w:val="c0 c23"/>
    <w:basedOn w:val="a"/>
    <w:uiPriority w:val="99"/>
    <w:rsid w:val="000B4A45"/>
    <w:pPr>
      <w:spacing w:before="100" w:beforeAutospacing="1" w:after="100" w:afterAutospacing="1" w:line="240" w:lineRule="auto"/>
    </w:pPr>
    <w:rPr>
      <w:rFonts w:ascii="Times New Roman" w:eastAsia="MS Mincho" w:hAnsi="Times New Roman" w:cs="Times New Roman"/>
      <w:sz w:val="24"/>
      <w:szCs w:val="24"/>
      <w:lang w:eastAsia="ja-JP"/>
    </w:rPr>
  </w:style>
  <w:style w:type="character" w:customStyle="1" w:styleId="c18c11">
    <w:name w:val="c18 c11"/>
    <w:basedOn w:val="a0"/>
    <w:rsid w:val="000B4A45"/>
  </w:style>
  <w:style w:type="character" w:customStyle="1" w:styleId="c11c18">
    <w:name w:val="c11 c18"/>
    <w:basedOn w:val="a0"/>
    <w:rsid w:val="000B4A45"/>
  </w:style>
  <w:style w:type="character" w:customStyle="1" w:styleId="c4c11">
    <w:name w:val="c4 c11"/>
    <w:basedOn w:val="a0"/>
    <w:rsid w:val="000B4A45"/>
  </w:style>
  <w:style w:type="character" w:customStyle="1" w:styleId="c4c26">
    <w:name w:val="c4 c26"/>
    <w:basedOn w:val="a0"/>
    <w:rsid w:val="000B4A45"/>
  </w:style>
  <w:style w:type="character" w:customStyle="1" w:styleId="c22">
    <w:name w:val="c22"/>
    <w:basedOn w:val="a0"/>
    <w:rsid w:val="000B4A45"/>
  </w:style>
  <w:style w:type="character" w:customStyle="1" w:styleId="c4c16">
    <w:name w:val="c4 c16"/>
    <w:basedOn w:val="a0"/>
    <w:rsid w:val="000B4A45"/>
  </w:style>
  <w:style w:type="paragraph" w:customStyle="1" w:styleId="2ff4">
    <w:name w:val="Знак2 Знак Знак Знак"/>
    <w:basedOn w:val="a"/>
    <w:rsid w:val="000B4A45"/>
    <w:pPr>
      <w:tabs>
        <w:tab w:val="left" w:pos="708"/>
      </w:tabs>
      <w:spacing w:after="160" w:line="240" w:lineRule="exact"/>
    </w:pPr>
    <w:rPr>
      <w:rFonts w:ascii="Verdana" w:eastAsia="Times New Roman" w:hAnsi="Verdana" w:cs="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714">
      <w:bodyDiv w:val="1"/>
      <w:marLeft w:val="0"/>
      <w:marRight w:val="0"/>
      <w:marTop w:val="0"/>
      <w:marBottom w:val="0"/>
      <w:divBdr>
        <w:top w:val="none" w:sz="0" w:space="0" w:color="auto"/>
        <w:left w:val="none" w:sz="0" w:space="0" w:color="auto"/>
        <w:bottom w:val="none" w:sz="0" w:space="0" w:color="auto"/>
        <w:right w:val="none" w:sz="0" w:space="0" w:color="auto"/>
      </w:divBdr>
    </w:div>
    <w:div w:id="723941981">
      <w:bodyDiv w:val="1"/>
      <w:marLeft w:val="0"/>
      <w:marRight w:val="0"/>
      <w:marTop w:val="0"/>
      <w:marBottom w:val="0"/>
      <w:divBdr>
        <w:top w:val="none" w:sz="0" w:space="0" w:color="auto"/>
        <w:left w:val="none" w:sz="0" w:space="0" w:color="auto"/>
        <w:bottom w:val="none" w:sz="0" w:space="0" w:color="auto"/>
        <w:right w:val="none" w:sz="0" w:space="0" w:color="auto"/>
      </w:divBdr>
    </w:div>
    <w:div w:id="1002974546">
      <w:bodyDiv w:val="1"/>
      <w:marLeft w:val="0"/>
      <w:marRight w:val="0"/>
      <w:marTop w:val="0"/>
      <w:marBottom w:val="0"/>
      <w:divBdr>
        <w:top w:val="none" w:sz="0" w:space="0" w:color="auto"/>
        <w:left w:val="none" w:sz="0" w:space="0" w:color="auto"/>
        <w:bottom w:val="none" w:sz="0" w:space="0" w:color="auto"/>
        <w:right w:val="none" w:sz="0" w:space="0" w:color="auto"/>
      </w:divBdr>
    </w:div>
    <w:div w:id="1758593954">
      <w:bodyDiv w:val="1"/>
      <w:marLeft w:val="0"/>
      <w:marRight w:val="0"/>
      <w:marTop w:val="0"/>
      <w:marBottom w:val="0"/>
      <w:divBdr>
        <w:top w:val="none" w:sz="0" w:space="0" w:color="auto"/>
        <w:left w:val="none" w:sz="0" w:space="0" w:color="auto"/>
        <w:bottom w:val="none" w:sz="0" w:space="0" w:color="auto"/>
        <w:right w:val="none" w:sz="0" w:space="0" w:color="auto"/>
      </w:divBdr>
    </w:div>
    <w:div w:id="1787115549">
      <w:bodyDiv w:val="1"/>
      <w:marLeft w:val="0"/>
      <w:marRight w:val="0"/>
      <w:marTop w:val="0"/>
      <w:marBottom w:val="0"/>
      <w:divBdr>
        <w:top w:val="none" w:sz="0" w:space="0" w:color="auto"/>
        <w:left w:val="none" w:sz="0" w:space="0" w:color="auto"/>
        <w:bottom w:val="none" w:sz="0" w:space="0" w:color="auto"/>
        <w:right w:val="none" w:sz="0" w:space="0" w:color="auto"/>
      </w:divBdr>
    </w:div>
    <w:div w:id="196962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vsegost.com" TargetMode="External"/><Relationship Id="rId21" Type="http://schemas.openxmlformats.org/officeDocument/2006/relationships/hyperlink" Target="http://www.russkoeslovo.org/node/3702" TargetMode="External"/><Relationship Id="rId42" Type="http://schemas.openxmlformats.org/officeDocument/2006/relationships/hyperlink" Target="http://school-collection.edu.ru/" TargetMode="External"/><Relationship Id="rId63" Type="http://schemas.openxmlformats.org/officeDocument/2006/relationships/hyperlink" Target="http://www.vsrf.ru/" TargetMode="External"/><Relationship Id="rId84" Type="http://schemas.openxmlformats.org/officeDocument/2006/relationships/hyperlink" Target="http://base.consultant.ru/cons/cgi/online.cgi?req=doc;base=LAW;n=162652" TargetMode="External"/><Relationship Id="rId138" Type="http://schemas.openxmlformats.org/officeDocument/2006/relationships/hyperlink" Target="http://window.edu.ru/window/catalog" TargetMode="External"/><Relationship Id="rId159" Type="http://schemas.openxmlformats.org/officeDocument/2006/relationships/hyperlink" Target="http://dictionary.reference.com" TargetMode="External"/><Relationship Id="rId170" Type="http://schemas.openxmlformats.org/officeDocument/2006/relationships/hyperlink" Target="http://www.school.edu.ru" TargetMode="External"/><Relationship Id="rId191" Type="http://schemas.openxmlformats.org/officeDocument/2006/relationships/hyperlink" Target="http://www" TargetMode="External"/><Relationship Id="rId205" Type="http://schemas.openxmlformats.org/officeDocument/2006/relationships/hyperlink" Target="http://www.businessvoc.ru" TargetMode="External"/><Relationship Id="rId16" Type="http://schemas.openxmlformats.org/officeDocument/2006/relationships/hyperlink" Target="http://happy-school.ru/" TargetMode="External"/><Relationship Id="rId107" Type="http://schemas.openxmlformats.org/officeDocument/2006/relationships/hyperlink" Target="http://www.sovtorg.panor.ru" TargetMode="External"/><Relationship Id="rId11" Type="http://schemas.openxmlformats.org/officeDocument/2006/relationships/footer" Target="footer2.xml"/><Relationship Id="rId32" Type="http://schemas.openxmlformats.org/officeDocument/2006/relationships/hyperlink" Target="http://www.ozon.ru/context/detail/id/856313/" TargetMode="External"/><Relationship Id="rId37" Type="http://schemas.openxmlformats.org/officeDocument/2006/relationships/hyperlink" Target="http://www.ozon.ru/context/detail/id/855962/" TargetMode="External"/><Relationship Id="rId53" Type="http://schemas.openxmlformats.org/officeDocument/2006/relationships/hyperlink" Target="http://www.lessons-" TargetMode="External"/><Relationship Id="rId58" Type="http://schemas.openxmlformats.org/officeDocument/2006/relationships/hyperlink" Target="http://www.klyaksa.net/" TargetMode="External"/><Relationship Id="rId74" Type="http://schemas.openxmlformats.org/officeDocument/2006/relationships/hyperlink" Target="http://base.consultant.ru/cons/cgi/online.cgi?req=doc;base=LAW;n=160087" TargetMode="External"/><Relationship Id="rId79" Type="http://schemas.openxmlformats.org/officeDocument/2006/relationships/hyperlink" Target="http://base.consultant.ru/cons/cgi/online.cgi?req=doc;base=LAW;n=164929" TargetMode="External"/><Relationship Id="rId102" Type="http://schemas.openxmlformats.org/officeDocument/2006/relationships/hyperlink" Target="http://www.garant-park.ru" TargetMode="External"/><Relationship Id="rId123" Type="http://schemas.openxmlformats.org/officeDocument/2006/relationships/hyperlink" Target="http://www.garant-park.ru" TargetMode="External"/><Relationship Id="rId128" Type="http://schemas.openxmlformats.org/officeDocument/2006/relationships/hyperlink" Target="http://www.sovtorg.panor.ru" TargetMode="External"/><Relationship Id="rId144" Type="http://schemas.openxmlformats.org/officeDocument/2006/relationships/hyperlink" Target="http://www.philolog.ru/dahl" TargetMode="External"/><Relationship Id="rId149" Type="http://schemas.openxmlformats.org/officeDocument/2006/relationships/hyperlink" Target="http://lito.ru/" TargetMode="External"/><Relationship Id="rId5" Type="http://schemas.openxmlformats.org/officeDocument/2006/relationships/webSettings" Target="webSettings.xml"/><Relationship Id="rId90" Type="http://schemas.openxmlformats.org/officeDocument/2006/relationships/hyperlink" Target="http://wwwbussinecnet.ru/content/document" TargetMode="External"/><Relationship Id="rId95" Type="http://schemas.openxmlformats.org/officeDocument/2006/relationships/hyperlink" Target="http://www.garant-park.ru" TargetMode="External"/><Relationship Id="rId160" Type="http://schemas.openxmlformats.org/officeDocument/2006/relationships/hyperlink" Target="http://www.thefreedictionary.com" TargetMode="External"/><Relationship Id="rId165" Type="http://schemas.openxmlformats.org/officeDocument/2006/relationships/hyperlink" Target="http://www.stolypin.ru/" TargetMode="External"/><Relationship Id="rId181" Type="http://schemas.openxmlformats.org/officeDocument/2006/relationships/hyperlink" Target="http://markbook.chat.ru" TargetMode="External"/><Relationship Id="rId186" Type="http://schemas.openxmlformats.org/officeDocument/2006/relationships/hyperlink" Target="http://mat.1september.ru" TargetMode="External"/><Relationship Id="rId22" Type="http://schemas.openxmlformats.org/officeDocument/2006/relationships/hyperlink" Target="http://www.ozon.ru/context/detail/id/3572057/%23persons%23persons" TargetMode="External"/><Relationship Id="rId27" Type="http://schemas.openxmlformats.org/officeDocument/2006/relationships/hyperlink" Target="http://www.ozon.ru/context/detail/id/856489/" TargetMode="External"/><Relationship Id="rId43" Type="http://schemas.openxmlformats.org/officeDocument/2006/relationships/hyperlink" Target="http://museum.ru/" TargetMode="External"/><Relationship Id="rId48" Type="http://schemas.openxmlformats.org/officeDocument/2006/relationships/hyperlink" Target="http://www.rusedu.info/" TargetMode="External"/><Relationship Id="rId64" Type="http://schemas.openxmlformats.org/officeDocument/2006/relationships/hyperlink" Target="http://www.arbitr.ru/" TargetMode="External"/><Relationship Id="rId69" Type="http://schemas.openxmlformats.org/officeDocument/2006/relationships/hyperlink" Target="http://www.gov.ru/main/ministry/isp-vlast44.html/" TargetMode="External"/><Relationship Id="rId113" Type="http://schemas.openxmlformats.org/officeDocument/2006/relationships/hyperlink" Target="http://www.torgrus.com" TargetMode="External"/><Relationship Id="rId118" Type="http://schemas.openxmlformats.org/officeDocument/2006/relationships/hyperlink" Target="http://www.znaytovar.ru" TargetMode="External"/><Relationship Id="rId134" Type="http://schemas.openxmlformats.org/officeDocument/2006/relationships/hyperlink" Target="http://www.torgrus.com" TargetMode="External"/><Relationship Id="rId139" Type="http://schemas.openxmlformats.org/officeDocument/2006/relationships/hyperlink" Target="http://www.school.edu.ru" TargetMode="External"/><Relationship Id="rId80" Type="http://schemas.openxmlformats.org/officeDocument/2006/relationships/hyperlink" Target="http://base.consultant.ru/cons/cgi/online.cgi?req=doc;base=LAW;n=162812" TargetMode="External"/><Relationship Id="rId85" Type="http://schemas.openxmlformats.org/officeDocument/2006/relationships/hyperlink" Target="http://base.consultant.ru/cons/cgi/online.cgi?req=doc;base=LAW;n=156018" TargetMode="External"/><Relationship Id="rId150" Type="http://schemas.openxmlformats.org/officeDocument/2006/relationships/hyperlink" Target="http://www.ruthenia.ru/" TargetMode="External"/><Relationship Id="rId155" Type="http://schemas.openxmlformats.org/officeDocument/2006/relationships/hyperlink" Target="http://www.school.edu.ru" TargetMode="External"/><Relationship Id="rId171" Type="http://schemas.openxmlformats.org/officeDocument/2006/relationships/hyperlink" Target="http://www.magister.msk.ru" TargetMode="External"/><Relationship Id="rId176" Type="http://schemas.openxmlformats.org/officeDocument/2006/relationships/hyperlink" Target="http://geoman.ru" TargetMode="External"/><Relationship Id="rId192" Type="http://schemas.openxmlformats.org/officeDocument/2006/relationships/hyperlink" Target="http://markbook.chat.ru" TargetMode="External"/><Relationship Id="rId197" Type="http://schemas.openxmlformats.org/officeDocument/2006/relationships/hyperlink" Target="http://www.intuit.ru/department/economics/inmecin/" TargetMode="External"/><Relationship Id="rId206" Type="http://schemas.openxmlformats.org/officeDocument/2006/relationships/fontTable" Target="fontTable.xml"/><Relationship Id="rId201" Type="http://schemas.openxmlformats.org/officeDocument/2006/relationships/hyperlink" Target="http://ecsocman.edu.ru" TargetMode="External"/><Relationship Id="rId12" Type="http://schemas.openxmlformats.org/officeDocument/2006/relationships/footer" Target="footer3.xml"/><Relationship Id="rId17" Type="http://schemas.openxmlformats.org/officeDocument/2006/relationships/hyperlink" Target="http://ilibrary.ru/" TargetMode="External"/><Relationship Id="rId33" Type="http://schemas.openxmlformats.org/officeDocument/2006/relationships/hyperlink" Target="http://www.ozon.ru/context/detail/id/3694919/%23persons%23persons" TargetMode="External"/><Relationship Id="rId38" Type="http://schemas.openxmlformats.org/officeDocument/2006/relationships/hyperlink" Target="http://www.ozon.ru/context/detail/id/3165260/" TargetMode="External"/><Relationship Id="rId59" Type="http://schemas.openxmlformats.org/officeDocument/2006/relationships/hyperlink" Target="http://www.metod-kopilka.ru/page-2-" TargetMode="External"/><Relationship Id="rId103" Type="http://schemas.openxmlformats.org/officeDocument/2006/relationships/hyperlink" Target="http://www.vsegost.com" TargetMode="External"/><Relationship Id="rId108" Type="http://schemas.openxmlformats.org/officeDocument/2006/relationships/hyperlink" Target="http://www.consultant.ru" TargetMode="External"/><Relationship Id="rId124" Type="http://schemas.openxmlformats.org/officeDocument/2006/relationships/hyperlink" Target="http://www.vsegost.com" TargetMode="External"/><Relationship Id="rId129" Type="http://schemas.openxmlformats.org/officeDocument/2006/relationships/hyperlink" Target="http://www.consultant.ru" TargetMode="External"/><Relationship Id="rId54" Type="http://schemas.openxmlformats.org/officeDocument/2006/relationships/hyperlink" Target="http://ru.wikipedia.Org/w/index.php" TargetMode="External"/><Relationship Id="rId70" Type="http://schemas.openxmlformats.org/officeDocument/2006/relationships/hyperlink" Target="http://www.juristlib.ru/" TargetMode="External"/><Relationship Id="rId75" Type="http://schemas.openxmlformats.org/officeDocument/2006/relationships/hyperlink" Target="http://base.consultant.ru/cons/cgi/online.cgi?req=doc;base=LAW;n=156036" TargetMode="External"/><Relationship Id="rId91" Type="http://schemas.openxmlformats.org/officeDocument/2006/relationships/hyperlink" Target="http://info-union.ru/uchet/subscribt-uchet-0001/html" TargetMode="External"/><Relationship Id="rId96" Type="http://schemas.openxmlformats.org/officeDocument/2006/relationships/hyperlink" Target="http://www.vsegost.com" TargetMode="External"/><Relationship Id="rId140" Type="http://schemas.openxmlformats.org/officeDocument/2006/relationships/hyperlink" Target="http://www.gramota.ru" TargetMode="External"/><Relationship Id="rId145" Type="http://schemas.openxmlformats.org/officeDocument/2006/relationships/hyperlink" Target="http://www.rus-ege.com" TargetMode="External"/><Relationship Id="rId161" Type="http://schemas.openxmlformats.org/officeDocument/2006/relationships/hyperlink" Target="http://www.tourbase.ru/mgimotest" TargetMode="External"/><Relationship Id="rId166" Type="http://schemas.openxmlformats.org/officeDocument/2006/relationships/hyperlink" Target="http://bibliofond.ru" TargetMode="External"/><Relationship Id="rId182" Type="http://schemas.openxmlformats.org/officeDocument/2006/relationships/hyperlink" Target="http://www.math.ru" TargetMode="External"/><Relationship Id="rId187" Type="http://schemas.openxmlformats.org/officeDocument/2006/relationships/hyperlink" Target="http://www.uztest.ru"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www.ozon.ru/context/detail/id/857671/" TargetMode="External"/><Relationship Id="rId28" Type="http://schemas.openxmlformats.org/officeDocument/2006/relationships/hyperlink" Target="http://www.ozon.ru/context/detail/id/855974/" TargetMode="External"/><Relationship Id="rId49" Type="http://schemas.openxmlformats.org/officeDocument/2006/relationships/hyperlink" Target="http://www.rusedu.info-" TargetMode="External"/><Relationship Id="rId114" Type="http://schemas.openxmlformats.org/officeDocument/2006/relationships/hyperlink" Target="http://www.sovtorg.panor.ru" TargetMode="External"/><Relationship Id="rId119" Type="http://schemas.openxmlformats.org/officeDocument/2006/relationships/hyperlink" Target="http://gsen.ru" TargetMode="External"/><Relationship Id="rId44" Type="http://schemas.openxmlformats.org/officeDocument/2006/relationships/hyperlink" Target="http://www.videouroki.net/" TargetMode="External"/><Relationship Id="rId60" Type="http://schemas.openxmlformats.org/officeDocument/2006/relationships/hyperlink" Target="http://www.computer-profi.ru/" TargetMode="External"/><Relationship Id="rId65" Type="http://schemas.openxmlformats.org/officeDocument/2006/relationships/hyperlink" Target="http://www.garant.ru/" TargetMode="External"/><Relationship Id="rId81" Type="http://schemas.openxmlformats.org/officeDocument/2006/relationships/hyperlink" Target="http://base.consultant.ru/cons/cgi/online.cgi?req=doc;base=LAW;n=164056" TargetMode="External"/><Relationship Id="rId86" Type="http://schemas.openxmlformats.org/officeDocument/2006/relationships/footer" Target="footer7.xml"/><Relationship Id="rId130" Type="http://schemas.openxmlformats.org/officeDocument/2006/relationships/hyperlink" Target="http://www.garant-park.ru" TargetMode="External"/><Relationship Id="rId135" Type="http://schemas.openxmlformats.org/officeDocument/2006/relationships/hyperlink" Target="http://www.sovtorg.panor.ru" TargetMode="External"/><Relationship Id="rId151" Type="http://schemas.openxmlformats.org/officeDocument/2006/relationships/hyperlink" Target="http://window.edu.ru/window/catalog" TargetMode="External"/><Relationship Id="rId156" Type="http://schemas.openxmlformats.org/officeDocument/2006/relationships/hyperlink" Target="http://www" TargetMode="External"/><Relationship Id="rId177" Type="http://schemas.openxmlformats.org/officeDocument/2006/relationships/hyperlink" Target="http://www.rgo.ru" TargetMode="External"/><Relationship Id="rId198" Type="http://schemas.openxmlformats.org/officeDocument/2006/relationships/hyperlink" Target="http://www" TargetMode="External"/><Relationship Id="rId172" Type="http://schemas.openxmlformats.org/officeDocument/2006/relationships/hyperlink" Target="http://window.edu.ru/window/catalog" TargetMode="External"/><Relationship Id="rId193" Type="http://schemas.openxmlformats.org/officeDocument/2006/relationships/hyperlink" Target="http://www" TargetMode="External"/><Relationship Id="rId202" Type="http://schemas.openxmlformats.org/officeDocument/2006/relationships/hyperlink" Target="http://www.buhgalteria.ru/" TargetMode="External"/><Relationship Id="rId207" Type="http://schemas.openxmlformats.org/officeDocument/2006/relationships/theme" Target="theme/theme1.xml"/><Relationship Id="rId13" Type="http://schemas.openxmlformats.org/officeDocument/2006/relationships/footer" Target="footer4.xml"/><Relationship Id="rId18" Type="http://schemas.openxmlformats.org/officeDocument/2006/relationships/hyperlink" Target="http://www.rosbooks.ru/load/voennye_audioknigi_slushat_onlajn/vasil_bykov_obelisk/1-1-0-119" TargetMode="External"/><Relationship Id="rId39" Type="http://schemas.openxmlformats.org/officeDocument/2006/relationships/hyperlink" Target="http://www.ozon.ru/context/detail/id/1467640/" TargetMode="External"/><Relationship Id="rId109" Type="http://schemas.openxmlformats.org/officeDocument/2006/relationships/hyperlink" Target="http://www.garant-park.ru" TargetMode="External"/><Relationship Id="rId34" Type="http://schemas.openxmlformats.org/officeDocument/2006/relationships/hyperlink" Target="http://www.ozon.ru/context/detail/id/855962/" TargetMode="External"/><Relationship Id="rId50" Type="http://schemas.openxmlformats.org/officeDocument/2006/relationships/hyperlink" Target="http://www.osp.ru-" TargetMode="External"/><Relationship Id="rId55" Type="http://schemas.openxmlformats.org/officeDocument/2006/relationships/hyperlink" Target="http://jgk.ucoz.ru/dir/" TargetMode="External"/><Relationship Id="rId76" Type="http://schemas.openxmlformats.org/officeDocument/2006/relationships/hyperlink" Target="http://base.consultant.ru/cons/cgi/online.cgi?req=doc;base=LAW;n=166041" TargetMode="External"/><Relationship Id="rId97" Type="http://schemas.openxmlformats.org/officeDocument/2006/relationships/hyperlink" Target="http://www.znaytovar.ru" TargetMode="External"/><Relationship Id="rId104" Type="http://schemas.openxmlformats.org/officeDocument/2006/relationships/hyperlink" Target="http://www.znaytovar.ru" TargetMode="External"/><Relationship Id="rId120" Type="http://schemas.openxmlformats.org/officeDocument/2006/relationships/hyperlink" Target="http://www.torgrus.com" TargetMode="External"/><Relationship Id="rId125" Type="http://schemas.openxmlformats.org/officeDocument/2006/relationships/hyperlink" Target="http://www.znaytovar.ru" TargetMode="External"/><Relationship Id="rId141" Type="http://schemas.openxmlformats.org/officeDocument/2006/relationships/hyperlink" Target="http://rus.1september.ru" TargetMode="External"/><Relationship Id="rId146" Type="http://schemas.openxmlformats.org/officeDocument/2006/relationships/hyperlink" Target="http://www.ruslang.ru" TargetMode="External"/><Relationship Id="rId167" Type="http://schemas.openxmlformats.org/officeDocument/2006/relationships/hyperlink" Target="http://www.hrono.info" TargetMode="External"/><Relationship Id="rId188" Type="http://schemas.openxmlformats.org/officeDocument/2006/relationships/hyperlink" Target="http://zadachi.mccme.ru" TargetMode="External"/><Relationship Id="rId7" Type="http://schemas.openxmlformats.org/officeDocument/2006/relationships/endnotes" Target="endnotes.xml"/><Relationship Id="rId71" Type="http://schemas.openxmlformats.org/officeDocument/2006/relationships/hyperlink" Target="http://base.consultant.ru/cons/cgi/online.cgi?req=doc;base=LAW;n=2875" TargetMode="External"/><Relationship Id="rId92" Type="http://schemas.openxmlformats.org/officeDocument/2006/relationships/footer" Target="footer9.xml"/><Relationship Id="rId162" Type="http://schemas.openxmlformats.org/officeDocument/2006/relationships/hyperlink" Target="http://window.edu.ru/window/catalog" TargetMode="External"/><Relationship Id="rId183" Type="http://schemas.openxmlformats.org/officeDocument/2006/relationships/hyperlink" Target="http://school-collection.edu.ru/collection/matematika" TargetMode="External"/><Relationship Id="rId2" Type="http://schemas.openxmlformats.org/officeDocument/2006/relationships/styles" Target="styles.xml"/><Relationship Id="rId29" Type="http://schemas.openxmlformats.org/officeDocument/2006/relationships/hyperlink" Target="http://www.ozon.ru/context/detail/id/3343757/" TargetMode="External"/><Relationship Id="rId24" Type="http://schemas.openxmlformats.org/officeDocument/2006/relationships/hyperlink" Target="http://www.ozon.ru/context/detail/id/3787392/%23persons%23persons" TargetMode="External"/><Relationship Id="rId40" Type="http://schemas.openxmlformats.org/officeDocument/2006/relationships/hyperlink" Target="http://www.ozon.ru/context/detail/id/855974/" TargetMode="External"/><Relationship Id="rId45" Type="http://schemas.openxmlformats.org/officeDocument/2006/relationships/hyperlink" Target="http://www.metod-kopilka.ru/" TargetMode="External"/><Relationship Id="rId66" Type="http://schemas.openxmlformats.org/officeDocument/2006/relationships/hyperlink" Target="http://www.duma.gov.ru/" TargetMode="External"/><Relationship Id="rId87" Type="http://schemas.openxmlformats.org/officeDocument/2006/relationships/footer" Target="footer8.xml"/><Relationship Id="rId110" Type="http://schemas.openxmlformats.org/officeDocument/2006/relationships/hyperlink" Target="http://www.vsegost.com" TargetMode="External"/><Relationship Id="rId115" Type="http://schemas.openxmlformats.org/officeDocument/2006/relationships/hyperlink" Target="http://www.consultant.ru" TargetMode="External"/><Relationship Id="rId131" Type="http://schemas.openxmlformats.org/officeDocument/2006/relationships/hyperlink" Target="http://www.vsegost.com" TargetMode="External"/><Relationship Id="rId136" Type="http://schemas.openxmlformats.org/officeDocument/2006/relationships/footer" Target="footer11.xml"/><Relationship Id="rId157" Type="http://schemas.openxmlformats.org/officeDocument/2006/relationships/hyperlink" Target="http://slovari.yandex.ru" TargetMode="External"/><Relationship Id="rId178" Type="http://schemas.openxmlformats.org/officeDocument/2006/relationships/hyperlink" Target="http://ru.wikipedia.org/wiki/%d0%93%d0%b5%d0%be%d0%b3%d1%80%d0%b0%d1%84%d0%b8%d1%8f" TargetMode="External"/><Relationship Id="rId61" Type="http://schemas.openxmlformats.org/officeDocument/2006/relationships/hyperlink" Target="http://ibooks.ru" TargetMode="External"/><Relationship Id="rId82" Type="http://schemas.openxmlformats.org/officeDocument/2006/relationships/hyperlink" Target="http://base.consultant.ru/cons/cgi/online.cgi?req=doc;base=LAW;n=162644" TargetMode="External"/><Relationship Id="rId152" Type="http://schemas.openxmlformats.org/officeDocument/2006/relationships/hyperlink" Target="http://www.school.edu.ru" TargetMode="External"/><Relationship Id="rId173" Type="http://schemas.openxmlformats.org/officeDocument/2006/relationships/hyperlink" Target="http://www.school.edu.ru" TargetMode="External"/><Relationship Id="rId194" Type="http://schemas.openxmlformats.org/officeDocument/2006/relationships/hyperlink" Target="http://www.iot.ru" TargetMode="External"/><Relationship Id="rId199" Type="http://schemas.openxmlformats.org/officeDocument/2006/relationships/hyperlink" Target="http://ek-lit.narod.ru" TargetMode="External"/><Relationship Id="rId203" Type="http://schemas.openxmlformats.org/officeDocument/2006/relationships/hyperlink" Target="http://www.buhonline.ru/" TargetMode="External"/><Relationship Id="rId19" Type="http://schemas.openxmlformats.org/officeDocument/2006/relationships/hyperlink" Target="http://www.alleng.ru/edu/rusland1.htm" TargetMode="External"/><Relationship Id="rId14" Type="http://schemas.openxmlformats.org/officeDocument/2006/relationships/footer" Target="footer5.xml"/><Relationship Id="rId30" Type="http://schemas.openxmlformats.org/officeDocument/2006/relationships/hyperlink" Target="http://www.ozon.ru/context/detail/id/1261260/" TargetMode="External"/><Relationship Id="rId35" Type="http://schemas.openxmlformats.org/officeDocument/2006/relationships/hyperlink" Target="http://www.ozon.ru/context/detail/id/3165260/" TargetMode="External"/><Relationship Id="rId56" Type="http://schemas.openxmlformats.org/officeDocument/2006/relationships/hyperlink" Target="http://www" TargetMode="External"/><Relationship Id="rId77" Type="http://schemas.openxmlformats.org/officeDocument/2006/relationships/hyperlink" Target="http://base.consultant.ru/cons/cgi/online.cgi?req=doc;base=LAW;n=148418" TargetMode="External"/><Relationship Id="rId100" Type="http://schemas.openxmlformats.org/officeDocument/2006/relationships/hyperlink" Target="http://www.sovtorg.panor.ru" TargetMode="External"/><Relationship Id="rId105" Type="http://schemas.openxmlformats.org/officeDocument/2006/relationships/hyperlink" Target="http://gsen.ru" TargetMode="External"/><Relationship Id="rId126" Type="http://schemas.openxmlformats.org/officeDocument/2006/relationships/hyperlink" Target="http://gsen.ru" TargetMode="External"/><Relationship Id="rId147" Type="http://schemas.openxmlformats.org/officeDocument/2006/relationships/hyperlink" Target="http://www" TargetMode="External"/><Relationship Id="rId168" Type="http://schemas.openxmlformats.org/officeDocument/2006/relationships/hyperlink" Target="http://www.tourbase.ru/mgimotest" TargetMode="External"/><Relationship Id="rId8" Type="http://schemas.openxmlformats.org/officeDocument/2006/relationships/image" Target="media/image1.jpeg"/><Relationship Id="rId51" Type="http://schemas.openxmlformats.org/officeDocument/2006/relationships/hyperlink" Target="http://www.npstoik.ru/vio-" TargetMode="External"/><Relationship Id="rId72" Type="http://schemas.openxmlformats.org/officeDocument/2006/relationships/hyperlink" Target="http://base.consultant.ru/cons/cgi/online.cgi?req=doc;base=LAW;n=160114" TargetMode="External"/><Relationship Id="rId93" Type="http://schemas.openxmlformats.org/officeDocument/2006/relationships/footer" Target="footer10.xml"/><Relationship Id="rId98" Type="http://schemas.openxmlformats.org/officeDocument/2006/relationships/hyperlink" Target="http://gsen.ru" TargetMode="External"/><Relationship Id="rId121" Type="http://schemas.openxmlformats.org/officeDocument/2006/relationships/hyperlink" Target="http://www.sovtorg.panor.ru" TargetMode="External"/><Relationship Id="rId142" Type="http://schemas.openxmlformats.org/officeDocument/2006/relationships/hyperlink" Target="http://language.edu.ru" TargetMode="External"/><Relationship Id="rId163" Type="http://schemas.openxmlformats.org/officeDocument/2006/relationships/hyperlink" Target="http://www.school.edu.ru" TargetMode="External"/><Relationship Id="rId184" Type="http://schemas.openxmlformats.org/officeDocument/2006/relationships/hyperlink" Target="http://www.mccme.ru" TargetMode="External"/><Relationship Id="rId189" Type="http://schemas.openxmlformats.org/officeDocument/2006/relationships/hyperlink" Target="http://www.problems.ru" TargetMode="External"/><Relationship Id="rId3" Type="http://schemas.microsoft.com/office/2007/relationships/stylesWithEffects" Target="stylesWithEffects.xml"/><Relationship Id="rId25" Type="http://schemas.openxmlformats.org/officeDocument/2006/relationships/hyperlink" Target="http://www.ozon.ru/context/detail/id/3250002/%23persons%23persons" TargetMode="External"/><Relationship Id="rId46" Type="http://schemas.openxmlformats.org/officeDocument/2006/relationships/hyperlink" Target="http://www.uroki.net/" TargetMode="External"/><Relationship Id="rId67" Type="http://schemas.openxmlformats.org/officeDocument/2006/relationships/hyperlink" Target="http://www.consultant.ru/" TargetMode="External"/><Relationship Id="rId116" Type="http://schemas.openxmlformats.org/officeDocument/2006/relationships/hyperlink" Target="http://www.garant-park.ru" TargetMode="External"/><Relationship Id="rId137" Type="http://schemas.openxmlformats.org/officeDocument/2006/relationships/hyperlink" Target="http://rus.1september.ru/article" TargetMode="External"/><Relationship Id="rId158" Type="http://schemas.openxmlformats.org/officeDocument/2006/relationships/hyperlink" Target="http://dictionary.cambridge.org" TargetMode="External"/><Relationship Id="rId20" Type="http://schemas.openxmlformats.org/officeDocument/2006/relationships/hyperlink" Target="http://www.gramota.ru/" TargetMode="External"/><Relationship Id="rId41" Type="http://schemas.openxmlformats.org/officeDocument/2006/relationships/hyperlink" Target="http://fcior.edu.ru/" TargetMode="External"/><Relationship Id="rId62" Type="http://schemas.openxmlformats.org/officeDocument/2006/relationships/hyperlink" Target="http://www.gov.ru/main/ministry/isp-vlast44.html" TargetMode="External"/><Relationship Id="rId83" Type="http://schemas.openxmlformats.org/officeDocument/2006/relationships/hyperlink" Target="http://base.consultant.ru/cons/cgi/online.cgi?req=doc;base=LAW;n=160139" TargetMode="External"/><Relationship Id="rId88" Type="http://schemas.openxmlformats.org/officeDocument/2006/relationships/hyperlink" Target="http://www.cfin.ru/press/marketing/2001-3/12.shtml" TargetMode="External"/><Relationship Id="rId111" Type="http://schemas.openxmlformats.org/officeDocument/2006/relationships/hyperlink" Target="http://www.znaytovar.ru" TargetMode="External"/><Relationship Id="rId132" Type="http://schemas.openxmlformats.org/officeDocument/2006/relationships/hyperlink" Target="http://www.znaytovar.ru" TargetMode="External"/><Relationship Id="rId153" Type="http://schemas.openxmlformats.org/officeDocument/2006/relationships/hyperlink" Target="http://dic.academic.ru/contents.nsf/muller/" TargetMode="External"/><Relationship Id="rId174" Type="http://schemas.openxmlformats.org/officeDocument/2006/relationships/hyperlink" Target="http://www.u-g.ru/catalog/" TargetMode="External"/><Relationship Id="rId179" Type="http://schemas.openxmlformats.org/officeDocument/2006/relationships/hyperlink" Target="http://www.superidea.ru/intel/memo.htm" TargetMode="External"/><Relationship Id="rId195" Type="http://schemas.openxmlformats.org/officeDocument/2006/relationships/hyperlink" Target="http://icttest.edu.ru" TargetMode="External"/><Relationship Id="rId190" Type="http://schemas.openxmlformats.org/officeDocument/2006/relationships/hyperlink" Target="http://edu.of.ru/computermath" TargetMode="External"/><Relationship Id="rId204" Type="http://schemas.openxmlformats.org/officeDocument/2006/relationships/hyperlink" Target="http://www.businessuchet.ru/" TargetMode="External"/><Relationship Id="rId15" Type="http://schemas.openxmlformats.org/officeDocument/2006/relationships/footer" Target="footer6.xml"/><Relationship Id="rId36" Type="http://schemas.openxmlformats.org/officeDocument/2006/relationships/hyperlink" Target="http://www.ozon.ru/context/detail/id/3379274/%23persons%23persons" TargetMode="External"/><Relationship Id="rId57" Type="http://schemas.openxmlformats.org/officeDocument/2006/relationships/hyperlink" Target="http://computer-museum.ru/index.php" TargetMode="External"/><Relationship Id="rId106" Type="http://schemas.openxmlformats.org/officeDocument/2006/relationships/hyperlink" Target="http://www.torgrus.com" TargetMode="External"/><Relationship Id="rId127" Type="http://schemas.openxmlformats.org/officeDocument/2006/relationships/hyperlink" Target="http://www.torgrus.com" TargetMode="External"/><Relationship Id="rId10" Type="http://schemas.openxmlformats.org/officeDocument/2006/relationships/footer" Target="footer1.xml"/><Relationship Id="rId31" Type="http://schemas.openxmlformats.org/officeDocument/2006/relationships/hyperlink" Target="http://www.ozon.ru/context/detail/id/2470010/%23persons%23persons" TargetMode="External"/><Relationship Id="rId52" Type="http://schemas.openxmlformats.org/officeDocument/2006/relationships/hyperlink" Target="http://www.rusedu.info/" TargetMode="External"/><Relationship Id="rId73" Type="http://schemas.openxmlformats.org/officeDocument/2006/relationships/hyperlink" Target="http://base.consultant.ru/cons/cgi/online.cgi?req=doc;base=LAW;n=30853" TargetMode="External"/><Relationship Id="rId78" Type="http://schemas.openxmlformats.org/officeDocument/2006/relationships/hyperlink" Target="http://base.consultant.ru/cons/cgi/online.cgi?req=doc;base=LAW;n=148685" TargetMode="External"/><Relationship Id="rId94" Type="http://schemas.openxmlformats.org/officeDocument/2006/relationships/hyperlink" Target="http://www.consultant.ru" TargetMode="External"/><Relationship Id="rId99" Type="http://schemas.openxmlformats.org/officeDocument/2006/relationships/hyperlink" Target="http://www.torgrus.com" TargetMode="External"/><Relationship Id="rId101" Type="http://schemas.openxmlformats.org/officeDocument/2006/relationships/hyperlink" Target="http://www.consultant.ru" TargetMode="External"/><Relationship Id="rId122" Type="http://schemas.openxmlformats.org/officeDocument/2006/relationships/hyperlink" Target="http://www.consultant.ru" TargetMode="External"/><Relationship Id="rId143" Type="http://schemas.openxmlformats.org/officeDocument/2006/relationships/hyperlink" Target="http://rus.rusolymp.ru" TargetMode="External"/><Relationship Id="rId148" Type="http://schemas.openxmlformats.org/officeDocument/2006/relationships/hyperlink" Target="http://magazines.russ.ru" TargetMode="External"/><Relationship Id="rId164" Type="http://schemas.openxmlformats.org/officeDocument/2006/relationships/hyperlink" Target="http://biography.globala.ru/" TargetMode="External"/><Relationship Id="rId169" Type="http://schemas.openxmlformats.org/officeDocument/2006/relationships/hyperlink" Target="http://window.edu.ru/window/catalog" TargetMode="External"/><Relationship Id="rId185" Type="http://schemas.openxmlformats.org/officeDocument/2006/relationships/hyperlink" Target="http://www.bymath.net" TargetMode="External"/><Relationship Id="rId4" Type="http://schemas.openxmlformats.org/officeDocument/2006/relationships/settings" Target="settings.xml"/><Relationship Id="rId9" Type="http://schemas.openxmlformats.org/officeDocument/2006/relationships/image" Target="file:///C:\Users\Serek\AppData\Local\Temp\FineReader12.00\media\image1.jpeg" TargetMode="External"/><Relationship Id="rId180" Type="http://schemas.openxmlformats.org/officeDocument/2006/relationships/hyperlink" Target="http://kakvv.chat.ru/silavoli.html" TargetMode="External"/><Relationship Id="rId26" Type="http://schemas.openxmlformats.org/officeDocument/2006/relationships/hyperlink" Target="http://www.ozon.ru/context/detail/id/858757/" TargetMode="External"/><Relationship Id="rId47" Type="http://schemas.openxmlformats.org/officeDocument/2006/relationships/hyperlink" Target="http://www.5byte.ru/" TargetMode="External"/><Relationship Id="rId68" Type="http://schemas.openxmlformats.org/officeDocument/2006/relationships/hyperlink" Target="http://www.ido.rudn.ru/ffec/juris-index.html/" TargetMode="External"/><Relationship Id="rId89" Type="http://schemas.openxmlformats.org/officeDocument/2006/relationships/hyperlink" Target="http://www.consultant.ru/" TargetMode="External"/><Relationship Id="rId112" Type="http://schemas.openxmlformats.org/officeDocument/2006/relationships/hyperlink" Target="http://gsen.ru" TargetMode="External"/><Relationship Id="rId133" Type="http://schemas.openxmlformats.org/officeDocument/2006/relationships/hyperlink" Target="http://gsen.ru" TargetMode="External"/><Relationship Id="rId154" Type="http://schemas.openxmlformats.org/officeDocument/2006/relationships/hyperlink" Target="http://window.edu.ru/window/catalog" TargetMode="External"/><Relationship Id="rId175" Type="http://schemas.openxmlformats.org/officeDocument/2006/relationships/hyperlink" Target="http://www.geosite.com.ru" TargetMode="External"/><Relationship Id="rId196" Type="http://schemas.openxmlformats.org/officeDocument/2006/relationships/hyperlink" Target="http://portal.ntf.ru" TargetMode="External"/><Relationship Id="rId200" Type="http://schemas.openxmlformats.org/officeDocument/2006/relationships/hyperlink" Target="http://sei.e-stile.ru/hom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1193</TotalTime>
  <Pages>329</Pages>
  <Words>133202</Words>
  <Characters>759255</Characters>
  <Application>Microsoft Office Word</Application>
  <DocSecurity>0</DocSecurity>
  <Lines>6327</Lines>
  <Paragraphs>1781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Сергей Золотов</cp:lastModifiedBy>
  <cp:revision>81</cp:revision>
  <cp:lastPrinted>2017-01-12T17:39:00Z</cp:lastPrinted>
  <dcterms:created xsi:type="dcterms:W3CDTF">2016-12-09T09:33:00Z</dcterms:created>
  <dcterms:modified xsi:type="dcterms:W3CDTF">2017-01-13T03:02:00Z</dcterms:modified>
</cp:coreProperties>
</file>