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F4" w:rsidRPr="00A276F4" w:rsidRDefault="00A276F4" w:rsidP="00A276F4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2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Главное управление образования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науки</w:t>
      </w:r>
      <w:r w:rsidRPr="00A2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Алтайского края </w:t>
      </w:r>
    </w:p>
    <w:p w:rsidR="00A276F4" w:rsidRPr="00A276F4" w:rsidRDefault="00A276F4" w:rsidP="00A276F4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2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A276F4" w:rsidRPr="00A276F4" w:rsidRDefault="00A276F4" w:rsidP="00A276F4">
      <w:pPr>
        <w:spacing w:after="0" w:line="240" w:lineRule="auto"/>
        <w:ind w:right="-569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A2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«Троицкий агротехнический техникум»</w:t>
      </w:r>
    </w:p>
    <w:p w:rsidR="00A276F4" w:rsidRPr="00A276F4" w:rsidRDefault="00A276F4" w:rsidP="00A27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A276F4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(КГБПОУ «ТАТТ»)</w:t>
      </w:r>
    </w:p>
    <w:p w:rsidR="00A276F4" w:rsidRDefault="00A276F4"/>
    <w:p w:rsidR="00A276F4" w:rsidRDefault="00A276F4"/>
    <w:p w:rsidR="00A276F4" w:rsidRDefault="00A276F4"/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A276F4" w:rsidRPr="00A276F4" w:rsidTr="00A276F4">
        <w:tc>
          <w:tcPr>
            <w:tcW w:w="4501" w:type="dxa"/>
            <w:shd w:val="clear" w:color="auto" w:fill="auto"/>
          </w:tcPr>
          <w:p w:rsidR="00A276F4" w:rsidRPr="00A276F4" w:rsidRDefault="00A276F4" w:rsidP="00A276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276F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УТВЕРЖДАЮ</w:t>
            </w:r>
          </w:p>
        </w:tc>
      </w:tr>
      <w:tr w:rsidR="00A276F4" w:rsidRPr="00A276F4" w:rsidTr="00A276F4">
        <w:tc>
          <w:tcPr>
            <w:tcW w:w="4501" w:type="dxa"/>
            <w:shd w:val="clear" w:color="auto" w:fill="auto"/>
          </w:tcPr>
          <w:p w:rsidR="00A276F4" w:rsidRPr="00A276F4" w:rsidRDefault="00A276F4" w:rsidP="00A276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276F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 xml:space="preserve">  Директор КГБПОУ «ТАТТ» _________/</w:t>
            </w:r>
            <w:proofErr w:type="spellStart"/>
            <w:r w:rsidRPr="00A276F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А.А.Завьялов</w:t>
            </w:r>
            <w:proofErr w:type="spellEnd"/>
            <w:r w:rsidRPr="00A276F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/</w:t>
            </w:r>
          </w:p>
          <w:p w:rsidR="00A276F4" w:rsidRPr="00A276F4" w:rsidRDefault="00A276F4" w:rsidP="00A276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276F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«___»_______________2016 г.</w:t>
            </w:r>
          </w:p>
        </w:tc>
      </w:tr>
    </w:tbl>
    <w:p w:rsidR="00A276F4" w:rsidRPr="00A276F4" w:rsidRDefault="00A276F4" w:rsidP="00A27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A276F4" w:rsidRPr="00A276F4" w:rsidRDefault="00A276F4" w:rsidP="00A27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A276F4" w:rsidRPr="00A276F4" w:rsidRDefault="00A276F4" w:rsidP="00A27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A276F4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</w:p>
    <w:p w:rsidR="00A276F4" w:rsidRPr="00A276F4" w:rsidRDefault="00A276F4" w:rsidP="00A27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A276F4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УЧЕБНОЙ ДИСЦИПЛИНЫ</w:t>
      </w:r>
    </w:p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A276F4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ОП.04 Правовое обеспечение профессиональной деятельности</w:t>
      </w:r>
    </w:p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A276F4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специальности 44.02.06 Профессиональное обучение (по отраслям)</w:t>
      </w:r>
    </w:p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A276F4" w:rsidRPr="00A276F4" w:rsidRDefault="00A276F4" w:rsidP="00A27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360"/>
        <w:jc w:val="center"/>
        <w:rPr>
          <w:rFonts w:ascii="Calibri" w:eastAsia="Times New Roman" w:hAnsi="Calibri" w:cs="Times New Roman"/>
          <w:lang w:eastAsia="ru-RU"/>
        </w:rPr>
      </w:pPr>
    </w:p>
    <w:p w:rsidR="00A276F4" w:rsidRPr="00A276F4" w:rsidRDefault="00A276F4" w:rsidP="00A276F4">
      <w:pPr>
        <w:spacing w:after="0" w:line="240" w:lineRule="auto"/>
        <w:ind w:firstLine="360"/>
        <w:rPr>
          <w:rFonts w:ascii="Calibri" w:eastAsia="Times New Roman" w:hAnsi="Calibri" w:cs="Times New Roman"/>
          <w:b/>
          <w:sz w:val="36"/>
          <w:szCs w:val="40"/>
          <w:lang w:eastAsia="ru-RU"/>
        </w:rPr>
      </w:pPr>
    </w:p>
    <w:p w:rsidR="00A276F4" w:rsidRPr="00A276F4" w:rsidRDefault="00A276F4" w:rsidP="00A276F4">
      <w:pPr>
        <w:spacing w:after="0" w:line="240" w:lineRule="auto"/>
        <w:ind w:firstLine="360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A276F4" w:rsidRPr="00A276F4" w:rsidRDefault="00A276F4" w:rsidP="00A276F4">
      <w:pPr>
        <w:spacing w:after="0" w:line="240" w:lineRule="auto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A276F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Троицкое</w:t>
      </w:r>
    </w:p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A276F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2016</w:t>
      </w:r>
    </w:p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A276F4" w:rsidRPr="00A276F4" w:rsidRDefault="00A276F4" w:rsidP="00A27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76F4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 программа учебной дисциплины</w:t>
      </w:r>
      <w:r w:rsidRPr="00A276F4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ОП.04 Правовое обеспечение профессиональной деятельности   </w:t>
      </w:r>
      <w:r w:rsidRPr="00A27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разработана на основе примерной программы, составленной в соответствии с Федеральным  государственным  образовательным  стандартом среднего профессионального образования  по специальности </w:t>
      </w:r>
      <w:r w:rsidRPr="00A276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44.02.06 Профессиональное обучение (по отраслям)</w:t>
      </w:r>
    </w:p>
    <w:p w:rsidR="00A276F4" w:rsidRPr="00A276F4" w:rsidRDefault="00A276F4" w:rsidP="00A27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76F4" w:rsidRPr="00A276F4" w:rsidRDefault="00A276F4" w:rsidP="00A27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Составитель: </w:t>
      </w:r>
    </w:p>
    <w:p w:rsidR="00A276F4" w:rsidRPr="00A276F4" w:rsidRDefault="00A276F4" w:rsidP="00A27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6F4">
        <w:rPr>
          <w:rFonts w:ascii="Times New Roman" w:eastAsia="Calibri" w:hAnsi="Times New Roman" w:cs="Times New Roman"/>
          <w:sz w:val="28"/>
          <w:szCs w:val="28"/>
          <w:lang w:eastAsia="ru-RU"/>
        </w:rPr>
        <w:t>Семенова О.В.,  преподаватель экономических дисциплин  КГБПОУ «ТАТТ»</w:t>
      </w:r>
    </w:p>
    <w:p w:rsidR="00A276F4" w:rsidRPr="00A276F4" w:rsidRDefault="00A276F4" w:rsidP="00A27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76F4" w:rsidRPr="00A276F4" w:rsidRDefault="00A276F4" w:rsidP="00A276F4">
      <w:pPr>
        <w:widowControl w:val="0"/>
        <w:tabs>
          <w:tab w:val="left" w:pos="6420"/>
        </w:tabs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276F4" w:rsidRPr="00A276F4" w:rsidTr="00E4463A">
        <w:tc>
          <w:tcPr>
            <w:tcW w:w="4785" w:type="dxa"/>
            <w:vMerge w:val="restart"/>
          </w:tcPr>
          <w:p w:rsidR="00A276F4" w:rsidRPr="00A276F4" w:rsidRDefault="00A276F4" w:rsidP="00A276F4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A276F4">
              <w:rPr>
                <w:rFonts w:ascii="Times New Roman" w:eastAsia="Calibri" w:hAnsi="Times New Roman" w:cs="Times New Roman"/>
                <w:lang w:eastAsia="ru-RU"/>
              </w:rPr>
              <w:t>Рассмотрена</w:t>
            </w:r>
          </w:p>
          <w:p w:rsidR="00A276F4" w:rsidRPr="00A276F4" w:rsidRDefault="00A276F4" w:rsidP="00A276F4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A276F4">
              <w:rPr>
                <w:rFonts w:ascii="Times New Roman" w:eastAsia="Calibri" w:hAnsi="Times New Roman" w:cs="Times New Roman"/>
                <w:lang w:eastAsia="ru-RU"/>
              </w:rPr>
              <w:t>цикловой  методической комиссией</w:t>
            </w:r>
          </w:p>
          <w:p w:rsidR="00A276F4" w:rsidRPr="00A276F4" w:rsidRDefault="00A276F4" w:rsidP="00A276F4">
            <w:pPr>
              <w:widowControl w:val="0"/>
              <w:tabs>
                <w:tab w:val="left" w:pos="6420"/>
              </w:tabs>
              <w:ind w:left="284"/>
              <w:rPr>
                <w:rFonts w:ascii="Times New Roman" w:eastAsia="Calibri" w:hAnsi="Times New Roman" w:cs="Times New Roman"/>
                <w:lang w:eastAsia="ru-RU"/>
              </w:rPr>
            </w:pPr>
            <w:r w:rsidRPr="00A276F4">
              <w:rPr>
                <w:rFonts w:ascii="Times New Roman" w:eastAsia="Calibri" w:hAnsi="Times New Roman" w:cs="Times New Roman"/>
                <w:lang w:eastAsia="ru-RU"/>
              </w:rPr>
              <w:t>общеобразовательных и социальн</w:t>
            </w:r>
            <w:proofErr w:type="gramStart"/>
            <w:r w:rsidRPr="00A276F4">
              <w:rPr>
                <w:rFonts w:ascii="Times New Roman" w:eastAsia="Calibri" w:hAnsi="Times New Roman" w:cs="Times New Roman"/>
                <w:lang w:eastAsia="ru-RU"/>
              </w:rPr>
              <w:t>о-</w:t>
            </w:r>
            <w:proofErr w:type="gramEnd"/>
            <w:r w:rsidRPr="00A276F4">
              <w:rPr>
                <w:rFonts w:ascii="Times New Roman" w:eastAsia="Calibri" w:hAnsi="Times New Roman" w:cs="Times New Roman"/>
                <w:lang w:eastAsia="ru-RU"/>
              </w:rPr>
              <w:t xml:space="preserve">   гуманитарных дисциплин</w:t>
            </w:r>
          </w:p>
          <w:p w:rsidR="00A276F4" w:rsidRPr="00A276F4" w:rsidRDefault="00A276F4" w:rsidP="00A276F4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A276F4">
              <w:rPr>
                <w:rFonts w:ascii="Times New Roman" w:eastAsia="Calibri" w:hAnsi="Times New Roman" w:cs="Times New Roman"/>
                <w:lang w:eastAsia="ru-RU"/>
              </w:rPr>
              <w:t>протокол №__от «  »________2016 г.</w:t>
            </w:r>
          </w:p>
          <w:p w:rsidR="00A276F4" w:rsidRPr="00A276F4" w:rsidRDefault="00A276F4" w:rsidP="00A276F4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A276F4">
              <w:rPr>
                <w:rFonts w:ascii="Times New Roman" w:eastAsia="Calibri" w:hAnsi="Times New Roman" w:cs="Times New Roman"/>
                <w:lang w:eastAsia="ru-RU"/>
              </w:rPr>
              <w:t xml:space="preserve">Председатель ЦМК </w:t>
            </w:r>
          </w:p>
          <w:p w:rsidR="00A276F4" w:rsidRPr="00A276F4" w:rsidRDefault="00A276F4" w:rsidP="00A276F4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A276F4">
              <w:rPr>
                <w:rFonts w:ascii="Times New Roman" w:eastAsia="Calibri" w:hAnsi="Times New Roman" w:cs="Times New Roman"/>
                <w:lang w:eastAsia="ru-RU"/>
              </w:rPr>
              <w:t>___________/О.В. Семенова/</w:t>
            </w:r>
          </w:p>
          <w:p w:rsidR="00A276F4" w:rsidRPr="00A276F4" w:rsidRDefault="00A276F4" w:rsidP="00A276F4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hideMark/>
          </w:tcPr>
          <w:p w:rsidR="00A276F4" w:rsidRPr="00A276F4" w:rsidRDefault="00A276F4" w:rsidP="00A276F4">
            <w:pPr>
              <w:widowControl w:val="0"/>
              <w:tabs>
                <w:tab w:val="left" w:pos="6420"/>
              </w:tabs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A276F4" w:rsidRPr="00A276F4" w:rsidTr="00E4463A">
        <w:tc>
          <w:tcPr>
            <w:tcW w:w="0" w:type="auto"/>
            <w:vMerge/>
            <w:vAlign w:val="center"/>
            <w:hideMark/>
          </w:tcPr>
          <w:p w:rsidR="00A276F4" w:rsidRPr="00A276F4" w:rsidRDefault="00A276F4" w:rsidP="00A276F4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A276F4" w:rsidRPr="00A276F4" w:rsidRDefault="00A276F4" w:rsidP="00A276F4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A276F4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учебной работе</w:t>
            </w:r>
          </w:p>
          <w:p w:rsidR="00A276F4" w:rsidRPr="00A276F4" w:rsidRDefault="00A276F4" w:rsidP="00A276F4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A276F4">
              <w:rPr>
                <w:rFonts w:ascii="Times New Roman" w:eastAsia="Calibri" w:hAnsi="Times New Roman" w:cs="Times New Roman"/>
                <w:lang w:eastAsia="ru-RU"/>
              </w:rPr>
              <w:t>от «___» ________________ 2016 г.</w:t>
            </w:r>
          </w:p>
          <w:p w:rsidR="00A276F4" w:rsidRPr="00A276F4" w:rsidRDefault="00A276F4" w:rsidP="00A276F4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A276F4">
              <w:rPr>
                <w:rFonts w:ascii="Times New Roman" w:eastAsia="Calibri" w:hAnsi="Times New Roman" w:cs="Times New Roman"/>
                <w:lang w:eastAsia="ru-RU"/>
              </w:rPr>
              <w:t>___________/</w:t>
            </w:r>
            <w:r w:rsidR="0035278F">
              <w:rPr>
                <w:rFonts w:ascii="Times New Roman" w:eastAsia="Calibri" w:hAnsi="Times New Roman" w:cs="Times New Roman"/>
                <w:lang w:eastAsia="ru-RU"/>
              </w:rPr>
              <w:t>С.П. Петраш</w:t>
            </w:r>
            <w:r w:rsidRPr="00A276F4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:rsidR="00A276F4" w:rsidRPr="00A276F4" w:rsidRDefault="00A276F4" w:rsidP="00A276F4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276F4" w:rsidRPr="00A276F4" w:rsidRDefault="00A276F4" w:rsidP="00A276F4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B36330" w:rsidRDefault="00B36330" w:rsidP="00B36330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СОДЕРЖАНИЕ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Calibri" w:hAnsi="Calibri" w:cs="Calibri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B36330" w:rsidTr="00B36330">
        <w:tc>
          <w:tcPr>
            <w:tcW w:w="7668" w:type="dxa"/>
          </w:tcPr>
          <w:p w:rsidR="00B36330" w:rsidRDefault="00B36330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B36330" w:rsidRPr="00993F2C" w:rsidRDefault="00B3633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F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стр.</w:t>
            </w:r>
          </w:p>
        </w:tc>
      </w:tr>
      <w:tr w:rsidR="00B36330" w:rsidTr="00B36330">
        <w:tc>
          <w:tcPr>
            <w:tcW w:w="7668" w:type="dxa"/>
          </w:tcPr>
          <w:p w:rsidR="00B36330" w:rsidRDefault="00B36330" w:rsidP="00407E98">
            <w:pPr>
              <w:keepNext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>ПАСПОРТ РАБОЧЕЙ ПРОГРАММЫ УЧЕБНОЙ ДИСЦИПЛИНЫ</w:t>
            </w:r>
          </w:p>
          <w:p w:rsidR="00B36330" w:rsidRDefault="00B3633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03" w:type="dxa"/>
            <w:hideMark/>
          </w:tcPr>
          <w:p w:rsidR="00B36330" w:rsidRPr="00993F2C" w:rsidRDefault="00993F2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36330" w:rsidTr="00B36330">
        <w:tc>
          <w:tcPr>
            <w:tcW w:w="7668" w:type="dxa"/>
          </w:tcPr>
          <w:p w:rsidR="00B36330" w:rsidRDefault="00B36330" w:rsidP="00407E98">
            <w:pPr>
              <w:keepNext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>СТРУКТУРА и содержание УЧЕБНОЙ ДИСЦИПЛИНЫ</w:t>
            </w:r>
          </w:p>
          <w:p w:rsidR="00B36330" w:rsidRDefault="00B36330">
            <w:pPr>
              <w:keepNext/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B36330" w:rsidRPr="00993F2C" w:rsidRDefault="00014FB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B36330" w:rsidTr="00B36330">
        <w:trPr>
          <w:trHeight w:val="670"/>
        </w:trPr>
        <w:tc>
          <w:tcPr>
            <w:tcW w:w="7668" w:type="dxa"/>
          </w:tcPr>
          <w:p w:rsidR="00B36330" w:rsidRDefault="00B36330" w:rsidP="00407E98">
            <w:pPr>
              <w:keepNext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>условия реализации РАБОЧЕЙ программы учебной дисцип</w:t>
            </w:r>
            <w:bookmarkStart w:id="0" w:name="_GoBack"/>
            <w:bookmarkEnd w:id="0"/>
            <w:r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>лины</w:t>
            </w:r>
          </w:p>
          <w:p w:rsidR="00B36330" w:rsidRDefault="00B36330">
            <w:pPr>
              <w:keepNext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B36330" w:rsidRPr="00993F2C" w:rsidRDefault="00297BDC" w:rsidP="00014FB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F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014FB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36330" w:rsidTr="00B36330">
        <w:tc>
          <w:tcPr>
            <w:tcW w:w="7668" w:type="dxa"/>
          </w:tcPr>
          <w:p w:rsidR="00B36330" w:rsidRDefault="00B36330" w:rsidP="00407E98">
            <w:pPr>
              <w:keepNext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:rsidR="00B36330" w:rsidRDefault="00B36330">
            <w:pPr>
              <w:keepNext/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B36330" w:rsidRPr="00993F2C" w:rsidRDefault="00297BDC" w:rsidP="00014FB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F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014FB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</w:tbl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Calibri" w:hAnsi="Calibri" w:cs="Calibri"/>
          <w:lang w:eastAsia="ar-SA"/>
        </w:rPr>
      </w:pP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Calibri" w:eastAsia="Calibri" w:hAnsi="Calibri" w:cs="Calibri"/>
          <w:bCs/>
          <w:i/>
          <w:lang w:eastAsia="ar-SA"/>
        </w:rPr>
      </w:pPr>
    </w:p>
    <w:p w:rsidR="00B36330" w:rsidRDefault="00B36330" w:rsidP="00B3633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B36330" w:rsidRDefault="00E85A4C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 xml:space="preserve">ОП. 04 </w:t>
      </w:r>
      <w:r w:rsidR="00B36330"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 xml:space="preserve">Правовое обеспечение профессиональной деятельности </w:t>
      </w:r>
    </w:p>
    <w:p w:rsidR="00B36330" w:rsidRDefault="00B36330" w:rsidP="00B36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1.1. Область применения программы</w:t>
      </w:r>
    </w:p>
    <w:p w:rsidR="00B36330" w:rsidRDefault="00B36330" w:rsidP="00B36330">
      <w:pPr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Рабочая  программа учебной дисциплины является частью </w:t>
      </w:r>
      <w:r w:rsidR="00E4463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программы подготовки специалистов среднего звена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 соответствии с ФГОС   по специальности СПО </w:t>
      </w:r>
      <w:r w:rsidR="00A8593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44.02.06 </w:t>
      </w:r>
      <w:r w:rsidR="00B16AB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Профессиональное обучение (по отраслям).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дисциплина входит в профессиональный цикл.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9B008E" w:rsidRPr="009B008E" w:rsidRDefault="009B008E" w:rsidP="009B008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08E">
        <w:rPr>
          <w:rFonts w:ascii="Times New Roman" w:hAnsi="Times New Roman" w:cs="Times New Roman"/>
          <w:sz w:val="24"/>
          <w:szCs w:val="24"/>
        </w:rPr>
        <w:t>использовать нормативно-правовые документы, регламентирующие профессиональную деятельность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08E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9B008E" w:rsidRPr="009B008E" w:rsidRDefault="009B008E" w:rsidP="009B008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08E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гражданско-процессуальным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08E">
        <w:rPr>
          <w:rFonts w:ascii="Times New Roman" w:hAnsi="Times New Roman" w:cs="Times New Roman"/>
          <w:sz w:val="24"/>
          <w:szCs w:val="24"/>
        </w:rPr>
        <w:t>трудовым законодательством;</w:t>
      </w:r>
    </w:p>
    <w:p w:rsidR="009B008E" w:rsidRPr="009B008E" w:rsidRDefault="009B008E" w:rsidP="009B008E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008E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действий (бездействия) с 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08E">
        <w:rPr>
          <w:rFonts w:ascii="Times New Roman" w:hAnsi="Times New Roman" w:cs="Times New Roman"/>
          <w:sz w:val="24"/>
          <w:szCs w:val="24"/>
        </w:rPr>
        <w:t>точки зрения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знать:</w:t>
      </w:r>
    </w:p>
    <w:p w:rsidR="00C550A1" w:rsidRPr="00C550A1" w:rsidRDefault="00C550A1" w:rsidP="00C550A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A1">
        <w:rPr>
          <w:rFonts w:ascii="Times New Roman" w:hAnsi="Times New Roman" w:cs="Times New Roman"/>
          <w:sz w:val="24"/>
          <w:szCs w:val="24"/>
        </w:rPr>
        <w:t>основные положения Конституции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A1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C550A1" w:rsidRPr="00C550A1" w:rsidRDefault="00C550A1" w:rsidP="00C550A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A1">
        <w:rPr>
          <w:rFonts w:ascii="Times New Roman" w:hAnsi="Times New Roman" w:cs="Times New Roman"/>
          <w:sz w:val="24"/>
          <w:szCs w:val="24"/>
        </w:rPr>
        <w:t>права и свободы человека и гражданина,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A1">
        <w:rPr>
          <w:rFonts w:ascii="Times New Roman" w:hAnsi="Times New Roman" w:cs="Times New Roman"/>
          <w:sz w:val="24"/>
          <w:szCs w:val="24"/>
        </w:rPr>
        <w:t>механизмы их реализации;</w:t>
      </w:r>
    </w:p>
    <w:p w:rsidR="00C550A1" w:rsidRPr="00C550A1" w:rsidRDefault="00C550A1" w:rsidP="00C550A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A1">
        <w:rPr>
          <w:rFonts w:ascii="Times New Roman" w:hAnsi="Times New Roman" w:cs="Times New Roman"/>
          <w:sz w:val="24"/>
          <w:szCs w:val="24"/>
        </w:rPr>
        <w:t>понятие и основы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A1">
        <w:rPr>
          <w:rFonts w:ascii="Times New Roman" w:hAnsi="Times New Roman" w:cs="Times New Roman"/>
          <w:sz w:val="24"/>
          <w:szCs w:val="24"/>
        </w:rPr>
        <w:t>в области образования;</w:t>
      </w:r>
    </w:p>
    <w:p w:rsidR="00C550A1" w:rsidRPr="00C550A1" w:rsidRDefault="00C550A1" w:rsidP="00C550A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A1">
        <w:rPr>
          <w:rFonts w:ascii="Times New Roman" w:hAnsi="Times New Roman" w:cs="Times New Roman"/>
          <w:sz w:val="24"/>
          <w:szCs w:val="24"/>
        </w:rPr>
        <w:t>основные законодательные акты и нормативные документы, 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A1">
        <w:rPr>
          <w:rFonts w:ascii="Times New Roman" w:hAnsi="Times New Roman" w:cs="Times New Roman"/>
          <w:sz w:val="24"/>
          <w:szCs w:val="24"/>
        </w:rPr>
        <w:t>правоотношения в области образования;</w:t>
      </w:r>
    </w:p>
    <w:p w:rsidR="00C550A1" w:rsidRPr="00C550A1" w:rsidRDefault="00C550A1" w:rsidP="00C550A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A1">
        <w:rPr>
          <w:rFonts w:ascii="Times New Roman" w:hAnsi="Times New Roman" w:cs="Times New Roman"/>
          <w:sz w:val="24"/>
          <w:szCs w:val="24"/>
        </w:rPr>
        <w:t>социально-правовой статус учителя;</w:t>
      </w:r>
    </w:p>
    <w:p w:rsidR="00C550A1" w:rsidRPr="00C550A1" w:rsidRDefault="00C550A1" w:rsidP="00C550A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A1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A1">
        <w:rPr>
          <w:rFonts w:ascii="Times New Roman" w:hAnsi="Times New Roman" w:cs="Times New Roman"/>
          <w:sz w:val="24"/>
          <w:szCs w:val="24"/>
        </w:rPr>
        <w:t>основания для его прекращения;</w:t>
      </w:r>
    </w:p>
    <w:p w:rsidR="00C550A1" w:rsidRPr="00C550A1" w:rsidRDefault="00C550A1" w:rsidP="00C550A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A1">
        <w:rPr>
          <w:rFonts w:ascii="Times New Roman" w:hAnsi="Times New Roman" w:cs="Times New Roman"/>
          <w:sz w:val="24"/>
          <w:szCs w:val="24"/>
        </w:rPr>
        <w:t>правила оплаты труда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A1">
        <w:rPr>
          <w:rFonts w:ascii="Times New Roman" w:hAnsi="Times New Roman" w:cs="Times New Roman"/>
          <w:sz w:val="24"/>
          <w:szCs w:val="24"/>
        </w:rPr>
        <w:t>работников;</w:t>
      </w:r>
    </w:p>
    <w:p w:rsidR="00C550A1" w:rsidRPr="00C550A1" w:rsidRDefault="00C550A1" w:rsidP="00C550A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A1">
        <w:rPr>
          <w:rFonts w:ascii="Times New Roman" w:hAnsi="Times New Roman" w:cs="Times New Roman"/>
          <w:sz w:val="24"/>
          <w:szCs w:val="24"/>
        </w:rPr>
        <w:t>понятие дисциплинарной и 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A1">
        <w:rPr>
          <w:rFonts w:ascii="Times New Roman" w:hAnsi="Times New Roman" w:cs="Times New Roman"/>
          <w:sz w:val="24"/>
          <w:szCs w:val="24"/>
        </w:rPr>
        <w:t>ответственности работника;</w:t>
      </w:r>
    </w:p>
    <w:p w:rsidR="00C550A1" w:rsidRPr="00C550A1" w:rsidRDefault="00C550A1" w:rsidP="00C550A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A1">
        <w:rPr>
          <w:rFonts w:ascii="Times New Roman" w:hAnsi="Times New Roman" w:cs="Times New Roman"/>
          <w:sz w:val="24"/>
          <w:szCs w:val="24"/>
        </w:rPr>
        <w:t>виды административных правонарушений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A1">
        <w:rPr>
          <w:rFonts w:ascii="Times New Roman" w:hAnsi="Times New Roman" w:cs="Times New Roman"/>
          <w:sz w:val="24"/>
          <w:szCs w:val="24"/>
        </w:rPr>
        <w:t>административной ответственности;</w:t>
      </w:r>
    </w:p>
    <w:p w:rsidR="00C550A1" w:rsidRPr="00C550A1" w:rsidRDefault="00C550A1" w:rsidP="00C550A1">
      <w:pPr>
        <w:pStyle w:val="a4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C550A1">
        <w:rPr>
          <w:rFonts w:ascii="Times New Roman" w:hAnsi="Times New Roman" w:cs="Times New Roman"/>
          <w:sz w:val="24"/>
          <w:szCs w:val="24"/>
        </w:rPr>
        <w:t>нормативно-правовые основы защиты нарушенных прав и судебный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A1">
        <w:rPr>
          <w:rFonts w:ascii="Times New Roman" w:hAnsi="Times New Roman" w:cs="Times New Roman"/>
          <w:sz w:val="24"/>
          <w:szCs w:val="24"/>
        </w:rPr>
        <w:t>разрешения споров</w:t>
      </w:r>
      <w:r w:rsidR="00F51F3B">
        <w:rPr>
          <w:rFonts w:ascii="Times New Roman" w:hAnsi="Times New Roman" w:cs="Times New Roman"/>
          <w:sz w:val="24"/>
          <w:szCs w:val="24"/>
        </w:rPr>
        <w:t>.</w:t>
      </w:r>
    </w:p>
    <w:p w:rsidR="00B36330" w:rsidRDefault="0067104E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1.4. К</w:t>
      </w:r>
      <w:r w:rsidR="00B36330">
        <w:rPr>
          <w:rFonts w:ascii="Times New Roman" w:eastAsia="Calibri" w:hAnsi="Times New Roman" w:cs="Calibri"/>
          <w:b/>
          <w:sz w:val="28"/>
          <w:szCs w:val="28"/>
          <w:lang w:eastAsia="ar-SA"/>
        </w:rPr>
        <w:t>оличество часов на освоение программы дисциплины: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 </w:t>
      </w:r>
      <w:r w:rsidR="00B16ABD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8</w:t>
      </w:r>
      <w:r w:rsidR="00E85A4C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5</w:t>
      </w:r>
      <w:r w:rsidR="00A85934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часов, в том числе: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обязательной аудиторной учебной нагрузки обучающегося </w:t>
      </w:r>
      <w:r w:rsidR="00B16ABD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57</w:t>
      </w:r>
      <w:r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часа;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самостоятельной работы 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 2</w:t>
      </w:r>
      <w:r w:rsidR="00E85A4C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8</w:t>
      </w:r>
      <w:r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 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часов.</w:t>
      </w:r>
    </w:p>
    <w:p w:rsidR="00A85934" w:rsidRDefault="00A85934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lastRenderedPageBreak/>
        <w:t>2. СТРУКТУРА И СОДЕРЖАНИЕ УЧЕБНОЙ ДИСЦИПЛИНЫ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7904"/>
        <w:gridCol w:w="1815"/>
      </w:tblGrid>
      <w:tr w:rsidR="00B36330" w:rsidTr="00B3633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B36330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B36330" w:rsidTr="00B3633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5F492F" w:rsidP="00E85A4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8</w:t>
            </w:r>
            <w:r w:rsidR="00E85A4C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5</w:t>
            </w:r>
          </w:p>
        </w:tc>
      </w:tr>
      <w:tr w:rsidR="00B36330" w:rsidTr="00B363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5F492F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57</w:t>
            </w:r>
          </w:p>
        </w:tc>
      </w:tr>
      <w:tr w:rsidR="00B36330" w:rsidTr="00B363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30" w:rsidRDefault="00B36330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36330" w:rsidTr="00B363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B36330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B36330" w:rsidTr="00B363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5F492F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14</w:t>
            </w:r>
          </w:p>
        </w:tc>
      </w:tr>
      <w:tr w:rsidR="00B36330" w:rsidTr="00B363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B36330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B36330" w:rsidTr="00B363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курсовая работа (проект) (</w:t>
            </w:r>
            <w:r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B36330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B36330" w:rsidTr="00B363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B36330" w:rsidP="00E85A4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2</w:t>
            </w:r>
            <w:r w:rsidR="00E85A4C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8</w:t>
            </w:r>
          </w:p>
        </w:tc>
      </w:tr>
      <w:tr w:rsidR="00B36330" w:rsidTr="00B363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30" w:rsidRDefault="00B36330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36330" w:rsidTr="00B363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самостоятельная работа над курсовой работой (проектом)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B36330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B36330" w:rsidTr="00B363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индивидуальное проектное задание</w:t>
            </w:r>
          </w:p>
          <w:p w:rsidR="00B36330" w:rsidRDefault="00B36330">
            <w:pPr>
              <w:suppressAutoHyphens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внеаудиторная самостоятельная работа </w:t>
            </w:r>
          </w:p>
          <w:p w:rsidR="00B36330" w:rsidRDefault="00B36330">
            <w:pPr>
              <w:suppressAutoHyphens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30" w:rsidRDefault="00B36330">
            <w:pPr>
              <w:suppressAutoHyphens/>
              <w:jc w:val="center"/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</w:pPr>
          </w:p>
          <w:p w:rsidR="00B36330" w:rsidRDefault="00B36330" w:rsidP="00E85A4C">
            <w:pPr>
              <w:suppressAutoHyphens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2</w:t>
            </w:r>
            <w:r w:rsidR="00E85A4C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8</w:t>
            </w:r>
          </w:p>
        </w:tc>
      </w:tr>
      <w:tr w:rsidR="00B36330" w:rsidTr="00B36330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B36330" w:rsidP="00E4463A">
            <w:pPr>
              <w:suppressAutoHyphens/>
              <w:snapToGrid w:val="0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Итоговая аттестация в форме  </w:t>
            </w:r>
            <w:r w:rsidR="00E4463A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дифференцированного </w:t>
            </w: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зачета </w:t>
            </w:r>
          </w:p>
        </w:tc>
      </w:tr>
    </w:tbl>
    <w:p w:rsidR="00B36330" w:rsidRDefault="00B36330" w:rsidP="00B36330">
      <w:pPr>
        <w:spacing w:after="0"/>
        <w:rPr>
          <w:rFonts w:ascii="Times New Roman" w:eastAsia="Calibri" w:hAnsi="Times New Roman" w:cs="Calibri"/>
          <w:lang w:eastAsia="ar-SA"/>
        </w:rPr>
        <w:sectPr w:rsidR="00B36330" w:rsidSect="00B97327">
          <w:footerReference w:type="default" r:id="rId9"/>
          <w:pgSz w:w="11906" w:h="16838"/>
          <w:pgMar w:top="1134" w:right="850" w:bottom="1134" w:left="1701" w:header="720" w:footer="720" w:gutter="0"/>
          <w:pgNumType w:start="0"/>
          <w:cols w:space="720"/>
        </w:sectPr>
      </w:pPr>
    </w:p>
    <w:p w:rsidR="00B36330" w:rsidRPr="00237BBE" w:rsidRDefault="00B36330" w:rsidP="00237BBE">
      <w:pPr>
        <w:rPr>
          <w:rFonts w:ascii="Times New Roman" w:hAnsi="Times New Roman" w:cs="Times New Roman"/>
          <w:b/>
          <w:sz w:val="24"/>
          <w:lang w:eastAsia="ar-SA"/>
        </w:rPr>
      </w:pPr>
      <w:r w:rsidRPr="00237BBE">
        <w:rPr>
          <w:rFonts w:ascii="Times New Roman" w:hAnsi="Times New Roman" w:cs="Times New Roman"/>
          <w:b/>
          <w:sz w:val="24"/>
          <w:lang w:eastAsia="ar-SA"/>
        </w:rPr>
        <w:lastRenderedPageBreak/>
        <w:t>2.2. Тематический план и содержание учебной дисциплины</w:t>
      </w:r>
      <w:r w:rsidRPr="00237BBE">
        <w:rPr>
          <w:rFonts w:ascii="Times New Roman" w:hAnsi="Times New Roman" w:cs="Times New Roman"/>
          <w:b/>
          <w:caps/>
          <w:sz w:val="24"/>
          <w:lang w:eastAsia="ar-SA"/>
        </w:rPr>
        <w:t xml:space="preserve"> </w:t>
      </w:r>
      <w:r w:rsidRPr="00237BBE">
        <w:rPr>
          <w:rFonts w:ascii="Times New Roman" w:hAnsi="Times New Roman" w:cs="Times New Roman"/>
          <w:b/>
          <w:sz w:val="24"/>
          <w:lang w:eastAsia="ar-SA"/>
        </w:rPr>
        <w:t xml:space="preserve"> «Правовое обеспечение профессиональной деятельности»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072"/>
        <w:gridCol w:w="1276"/>
      </w:tblGrid>
      <w:tr w:rsidR="00E4463A" w:rsidTr="00E4463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A85934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859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E446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A85934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859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Объем часов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1. Основные положения Конституции РФ.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lang w:eastAsia="ar-SA"/>
              </w:rPr>
              <w:t>Конституция РФ – ядро правовой системы Российской Федерации. Понятие основ конституционного строя. Форма государства, её элементы: форма правления, форма государственного устройства, политический режим. Правовое государство: понятие и признаки. Россия – демократическое федеративное правовое государство с республиканской формой правления. Права и свободы человека и гражданина РФ.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4463A" w:rsidTr="00E4463A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2. Права и свободы человека и гражданина, механизмы их реализации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 w:rsidP="00C62B4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63A" w:rsidRDefault="00E4463A" w:rsidP="00C62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 w:rsidP="00C62B4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4463A">
              <w:rPr>
                <w:rFonts w:ascii="Times New Roman" w:hAnsi="Times New Roman" w:cs="Times New Roman"/>
                <w:color w:val="333333"/>
              </w:rPr>
              <w:t xml:space="preserve">Понятие и развитие </w:t>
            </w:r>
            <w:r w:rsidRPr="00E4463A">
              <w:rPr>
                <w:rFonts w:ascii="Times New Roman" w:hAnsi="Times New Roman" w:cs="Times New Roman"/>
                <w:bCs/>
                <w:color w:val="333333"/>
              </w:rPr>
              <w:t>прав</w:t>
            </w:r>
            <w:r w:rsidRPr="00E4463A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4463A">
              <w:rPr>
                <w:rFonts w:ascii="Times New Roman" w:hAnsi="Times New Roman" w:cs="Times New Roman"/>
                <w:bCs/>
                <w:color w:val="333333"/>
              </w:rPr>
              <w:t>Права</w:t>
            </w:r>
            <w:r w:rsidRPr="00E4463A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4463A">
              <w:rPr>
                <w:rFonts w:ascii="Times New Roman" w:hAnsi="Times New Roman" w:cs="Times New Roman"/>
                <w:bCs/>
                <w:color w:val="333333"/>
              </w:rPr>
              <w:t>и</w:t>
            </w:r>
            <w:r w:rsidRPr="00E4463A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4463A">
              <w:rPr>
                <w:rFonts w:ascii="Times New Roman" w:hAnsi="Times New Roman" w:cs="Times New Roman"/>
                <w:bCs/>
                <w:color w:val="333333"/>
              </w:rPr>
              <w:t>свободы</w:t>
            </w:r>
            <w:r w:rsidRPr="00E4463A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4463A">
              <w:rPr>
                <w:rFonts w:ascii="Times New Roman" w:hAnsi="Times New Roman" w:cs="Times New Roman"/>
                <w:bCs/>
                <w:color w:val="333333"/>
              </w:rPr>
              <w:t>человека</w:t>
            </w:r>
            <w:r w:rsidRPr="00E4463A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4463A">
              <w:rPr>
                <w:rFonts w:ascii="Times New Roman" w:hAnsi="Times New Roman" w:cs="Times New Roman"/>
                <w:bCs/>
                <w:color w:val="333333"/>
              </w:rPr>
              <w:t>и</w:t>
            </w:r>
            <w:r w:rsidRPr="00E4463A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4463A">
              <w:rPr>
                <w:rFonts w:ascii="Times New Roman" w:hAnsi="Times New Roman" w:cs="Times New Roman"/>
                <w:bCs/>
                <w:color w:val="333333"/>
              </w:rPr>
              <w:t>гражданина</w:t>
            </w:r>
            <w:r w:rsidRPr="00E4463A">
              <w:rPr>
                <w:rFonts w:ascii="Times New Roman" w:hAnsi="Times New Roman" w:cs="Times New Roman"/>
                <w:color w:val="333333"/>
              </w:rPr>
              <w:t xml:space="preserve">. Основные </w:t>
            </w:r>
            <w:r w:rsidRPr="00E4463A">
              <w:rPr>
                <w:rFonts w:ascii="Times New Roman" w:hAnsi="Times New Roman" w:cs="Times New Roman"/>
                <w:bCs/>
                <w:color w:val="333333"/>
              </w:rPr>
              <w:t>права</w:t>
            </w:r>
            <w:r w:rsidRPr="00E4463A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4463A">
              <w:rPr>
                <w:rFonts w:ascii="Times New Roman" w:hAnsi="Times New Roman" w:cs="Times New Roman"/>
                <w:bCs/>
                <w:color w:val="333333"/>
              </w:rPr>
              <w:t>и</w:t>
            </w:r>
            <w:r w:rsidRPr="00E4463A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4463A">
              <w:rPr>
                <w:rFonts w:ascii="Times New Roman" w:hAnsi="Times New Roman" w:cs="Times New Roman"/>
                <w:bCs/>
                <w:color w:val="333333"/>
              </w:rPr>
              <w:t>свободы</w:t>
            </w:r>
            <w:r w:rsidRPr="00E4463A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4463A">
              <w:rPr>
                <w:rFonts w:ascii="Times New Roman" w:hAnsi="Times New Roman" w:cs="Times New Roman"/>
                <w:bCs/>
                <w:color w:val="333333"/>
              </w:rPr>
              <w:t>человека</w:t>
            </w:r>
            <w:r w:rsidRPr="00E4463A">
              <w:rPr>
                <w:rFonts w:ascii="Times New Roman" w:hAnsi="Times New Roman" w:cs="Times New Roman"/>
                <w:color w:val="333333"/>
              </w:rPr>
              <w:t xml:space="preserve"> неотчуждаемы и принадлежат каждому от рождения. Механизмы реализации прав и свобод человека и гражданина.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3A" w:rsidRDefault="00E4463A" w:rsidP="00C62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4463A" w:rsidTr="00E4463A">
        <w:trPr>
          <w:trHeight w:val="337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3. Основы правового регулирования в области образования.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 w:rsidP="006C3FC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3A" w:rsidRDefault="00E4463A" w:rsidP="00C62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 w:rsidP="00C62B4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446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Основные положения </w:t>
            </w:r>
            <w:r w:rsidRPr="00E4463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правового</w:t>
            </w:r>
            <w:r w:rsidRPr="00E446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4463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регулирования</w:t>
            </w:r>
            <w:r w:rsidRPr="00E446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4463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в</w:t>
            </w:r>
            <w:r w:rsidRPr="00E446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4463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области</w:t>
            </w:r>
            <w:r w:rsidRPr="00E446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4463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образования</w:t>
            </w:r>
            <w:r w:rsidRPr="00E446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Законодательство, регулирующее отношения </w:t>
            </w:r>
            <w:r w:rsidRPr="00E4463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в</w:t>
            </w:r>
            <w:r w:rsidRPr="00E446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4463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области</w:t>
            </w:r>
            <w:r w:rsidRPr="00E446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4463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образования</w:t>
            </w:r>
            <w:r w:rsidRPr="00E446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Конституция Российской Федерации как </w:t>
            </w:r>
            <w:r w:rsidRPr="00E4463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основа</w:t>
            </w:r>
            <w:r w:rsidRPr="00E446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4463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правового</w:t>
            </w:r>
            <w:r w:rsidRPr="00E446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4463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регулирования</w:t>
            </w:r>
            <w:r w:rsidRPr="00E446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4463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в</w:t>
            </w:r>
            <w:r w:rsidRPr="00E446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сфере </w:t>
            </w:r>
            <w:r w:rsidRPr="00E4463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образования</w:t>
            </w:r>
            <w:r w:rsidRPr="00E446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3A" w:rsidRDefault="00E4463A" w:rsidP="00C62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4463A" w:rsidTr="00E4463A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 w:rsidP="0063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E4463A" w:rsidRPr="00E4463A" w:rsidRDefault="00E4463A" w:rsidP="00C62B4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E4463A" w:rsidRPr="00E4463A" w:rsidRDefault="00E4463A" w:rsidP="00C62B4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446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История возникновения права.</w:t>
            </w:r>
          </w:p>
          <w:p w:rsidR="00E4463A" w:rsidRPr="00E4463A" w:rsidRDefault="00E4463A" w:rsidP="00C62B4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E4463A" w:rsidRPr="00E4463A" w:rsidRDefault="00E4463A" w:rsidP="00C62B4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E4463A" w:rsidRPr="00E4463A" w:rsidRDefault="00E4463A" w:rsidP="00C62B4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3A" w:rsidRDefault="00E4463A" w:rsidP="00C62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561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3A" w:rsidRDefault="00E4463A" w:rsidP="004D3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 w:rsidP="004D3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3A" w:rsidRDefault="00E4463A" w:rsidP="004D3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63A" w:rsidRDefault="00E4463A" w:rsidP="004D344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4.  Юридическое лицо. Понятие. Признаки. Виды.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юридического лица, его признаки. Организационно-правовые формы юридических лиц. Создание, реорганизация, ликвидация юридических лиц.</w:t>
            </w:r>
          </w:p>
          <w:p w:rsidR="00E4463A" w:rsidRPr="00E4463A" w:rsidRDefault="00E4463A" w:rsidP="00EA5C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E44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Несостоятельность (банкротство) субъектов предпринимательской деятельности: понятие, признаки, порядок признания банкротом. Индивидуальные предприниматели (граждане), их права и обязанности.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4463A" w:rsidTr="00E4463A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Самостоятельная работа </w:t>
            </w:r>
            <w:proofErr w:type="gramStart"/>
            <w:r w:rsidRPr="00E4463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обучающихся</w:t>
            </w:r>
            <w:proofErr w:type="gramEnd"/>
          </w:p>
          <w:p w:rsidR="00E4463A" w:rsidRPr="00E4463A" w:rsidRDefault="00E4463A" w:rsidP="00272442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Теории возникновения государств.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3A" w:rsidRDefault="00E4463A" w:rsidP="00F3366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5. Государственная регистрация юридических лиц и индивидуальных предпринимателей.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Default="00E4463A" w:rsidP="00F3366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 w:rsidP="00EA5C0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hyperlink r:id="rId10" w:anchor="p612" w:history="1">
              <w:r w:rsidRPr="00E4463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 xml:space="preserve"> Решение об учреждении юридического лица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11" w:anchor="p623" w:history="1">
              <w:r w:rsidRPr="00E4463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Государственная регистрация юридических лиц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hyperlink r:id="rId12" w:anchor="p644" w:history="1">
              <w:r w:rsidRPr="00E4463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 xml:space="preserve"> Учредительные документы юридических лиц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hyperlink r:id="rId13" w:anchor="p658" w:history="1">
              <w:r w:rsidRPr="00E4463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 xml:space="preserve"> Органы юридического лица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Особенности государственной регистрации индивидуальных предпринимателей.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4463A" w:rsidTr="00E4463A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6.  Гражданско-правовые обязательства. Общие положения.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 w:rsidP="00EA5C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hyperlink r:id="rId14" w:anchor="p118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Возникновение гражданских прав и обязанностей, осуществление и защита гражданских прав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15" w:anchor="p121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Основания возникновения гражданских прав и обязанностей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16" w:anchor="p139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Государственная регистрация прав на имущество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17" w:anchor="p161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Осуществление гражданских прав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18" w:anchor="p166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Пределы осуществления гражданских прав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19" w:anchor="p182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Судебная защита гражданских прав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20" w:anchor="p193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Способы защиты гражданских прав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hyperlink r:id="rId21" w:anchor="p216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Самозащита гражданских прав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22" w:anchor="p221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Возмещение убытков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4463A" w:rsidTr="00E4463A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 w:rsidP="0021594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7. Способы обеспечения договорных обязательств.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 w:rsidP="00EA5C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hyperlink r:id="rId23" w:anchor="p3818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</w:t>
              </w:r>
              <w:proofErr w:type="gramStart"/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Общие положения об обязательствах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24" w:anchor="p3820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Понятие и стороны обязательства</w:t>
              </w:r>
            </w:hyperlink>
            <w:r w:rsidRPr="00E4463A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hyperlink r:id="rId25" w:anchor="p3966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Способы обеспечения исполнения обязательств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26" w:anchor="p3974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Понятие неустойки</w:t>
              </w:r>
            </w:hyperlink>
            <w:r w:rsidRPr="00E446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hyperlink r:id="rId27" w:anchor="p3983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Форма соглашения о неустойке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28" w:anchor="p3988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Законная неустойка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29" w:anchor="p3993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Уменьшение неустойки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30" w:anchor="p4011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Общие положения о залоге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31" w:anchor="p4029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Основания возникновения залога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32" w:anchor="p4053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Предмет залога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33" w:anchor="p4061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Обеспечиваемое залогом требование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34" w:anchor="p4072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Условия и форма договора залога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35" w:anchor="p4086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Государственная регистрация и учет залога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36" w:anchor="p4125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Очередность удовлетворения требований залогодержателей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37" w:anchor="p4140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Содержание и сохранность заложенного имущества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38" w:anchor="p4320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Отдельные виды залога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39" w:anchor="p4477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Основания удержания</w:t>
              </w:r>
              <w:proofErr w:type="gramEnd"/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40" w:anchor="p4484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Удовлетворение требований за счет удерживаемого имущества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41" w:anchor="p4490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Договор поручительства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42" w:anchor="p4503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Ответственность поручителя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43" w:anchor="p4509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Право поручителя на возражения против требования кредитора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44" w:anchor="p4536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Понятие банковской гарантии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45" w:anchor="p4598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Задаток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4463A" w:rsidTr="00E4463A">
        <w:trPr>
          <w:trHeight w:val="33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правовых норм о задатке и удержании.</w:t>
            </w:r>
          </w:p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63A" w:rsidRDefault="00E4463A" w:rsidP="00B77135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8. Ответственность за неисполнение обязательств.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6" w:anchor="p4754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Ответственность за нарушение обязательств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47" w:anchor="p4756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 Обязанность должника возместить убытки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48" w:anchor="p4763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 Убытки и неустойка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49" w:anchor="p4769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 Ответственность за неисполнение денежного обязательства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50" w:anchor="p4779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Ответственность и исполнение обязательства в натуре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51" w:anchor="p4785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Исполнение обязательства за счет должника</w:t>
              </w:r>
            </w:hyperlink>
          </w:p>
          <w:p w:rsidR="00E4463A" w:rsidRPr="00E4463A" w:rsidRDefault="00E44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hyperlink r:id="rId52" w:anchor="p4789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 Последствия неисполнения обязательства передать индивидуально-определенную вещь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53" w:anchor="p4794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 Субсидиарная ответственность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54" w:anchor="p4801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 Ограничение размера ответственности по обязательствам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hyperlink r:id="rId55" w:anchor="p4806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 Основания ответственности за нарушение обязательства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56" w:anchor="p4818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Ответственность должника за своих работников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hyperlink r:id="rId57" w:anchor="p4822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 Ответственность должника за действия третьих лиц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hyperlink r:id="rId58" w:anchor="p4826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 Вина кредитора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hyperlink r:id="rId59" w:anchor="p4831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 Просрочка должника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hyperlink r:id="rId60" w:anchor="p4837" w:history="1">
              <w:r w:rsidRPr="00E4463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 Просрочка кредитора</w:t>
              </w:r>
            </w:hyperlink>
            <w:r w:rsidRPr="00E446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4463A" w:rsidTr="00E4463A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Практическое занятие:</w:t>
            </w:r>
          </w:p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lang w:eastAsia="ar-SA"/>
              </w:rPr>
              <w:t>Ответственность за неисполнение обязательств (решение ситуационных задач)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lang w:eastAsia="ar-SA"/>
              </w:rPr>
              <w:t>Изучение оснований гражданско-правовой ответственности.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 w:rsidP="00B77135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9. Понятие и виды договоров. Форма договора.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гражданско-правового договора. Содержание договора. Характеристика элементов договора. Стадии заключения договорных отношений: оферта и акцепт – их характеристика. Формы договора. </w:t>
            </w:r>
          </w:p>
          <w:p w:rsidR="00E4463A" w:rsidRPr="00E4463A" w:rsidRDefault="00E446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договоров и их характеристики. </w:t>
            </w:r>
          </w:p>
          <w:p w:rsidR="00E4463A" w:rsidRPr="00E4463A" w:rsidRDefault="00E446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соглашений на торгах. Добровольный порядок изменения или расторжения договора. Судебный порядок изменения или расторжения договорных отношений. Последствия изменения или расторжения договоров.</w:t>
            </w:r>
          </w:p>
          <w:p w:rsidR="00E4463A" w:rsidRPr="00E4463A" w:rsidRDefault="00E446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63A" w:rsidRPr="00E4463A" w:rsidRDefault="00E446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63A" w:rsidRPr="00E4463A" w:rsidRDefault="00E446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63A" w:rsidRPr="00E4463A" w:rsidRDefault="00E446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63A" w:rsidRPr="00E4463A" w:rsidRDefault="00E446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63A" w:rsidRPr="00E4463A" w:rsidRDefault="00E446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63A" w:rsidRPr="00E4463A" w:rsidRDefault="00E446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63A" w:rsidRPr="00E4463A" w:rsidRDefault="00E446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4463A" w:rsidTr="00E4463A">
        <w:trPr>
          <w:trHeight w:val="3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63A" w:rsidRDefault="00E4463A" w:rsidP="00B77135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10. Договор купли-продажи. Общие положения. Договор поставки. Разновидности.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Сущность и содержание договора купли-продажи. Порядок заключения договора купли-продажи.</w:t>
            </w:r>
          </w:p>
          <w:p w:rsidR="00E4463A" w:rsidRPr="00E4463A" w:rsidRDefault="00E4463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Сущность и содержание договора поставки. Порядок заключения договора поставки. Разновидности договоров поставки.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4463A" w:rsidTr="00E4463A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E4463A" w:rsidRPr="00E4463A" w:rsidRDefault="00E4463A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разновидностей договоров поставки.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 w:rsidP="00B77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Практическое занятие:</w:t>
            </w:r>
          </w:p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Cs/>
                <w:lang w:eastAsia="ar-SA"/>
              </w:rPr>
              <w:t>Составление договора купли-продажи.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63A" w:rsidRDefault="00E4463A" w:rsidP="001A0782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11. Договор аренды.  Общие положения. Виды.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Сущность и содержание договора аренды. Порядок заключения договора аренды. Виды договоров аренды.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4463A" w:rsidTr="00E4463A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Практическое занятие:</w:t>
            </w:r>
          </w:p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lang w:eastAsia="ar-SA"/>
              </w:rPr>
              <w:t>Составление договора аренды.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E4463A" w:rsidRPr="00E4463A" w:rsidRDefault="00E4463A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lang w:eastAsia="ar-SA"/>
              </w:rPr>
              <w:t>Изучение разновидностей договора аренды.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 w:rsidP="001A0782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12. Договор подряда. Общие положения. Виды.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Сущность и содержание договора подряда. Порядок заключения договора подряда.</w:t>
            </w:r>
          </w:p>
          <w:p w:rsidR="00E4463A" w:rsidRPr="00E4463A" w:rsidRDefault="00E4463A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E4463A" w:rsidRPr="00E4463A" w:rsidRDefault="00E4463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4463A" w:rsidTr="00E4463A">
        <w:trPr>
          <w:trHeight w:val="3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63A" w:rsidRDefault="00E4463A" w:rsidP="00CB0EC8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13. Трудовые правоотношения. Стороны. Права и обязанности сторон. Трудовой договор. Общие положения. Заключение трудового договора.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трудового права. Источники трудового права. Трудовой кодекс РФ. Основания возникновения, изменения и прекращения трудового правоотношения. Структура трудового правоотношения. Субъекты трудового правоотношения.  </w:t>
            </w:r>
          </w:p>
          <w:p w:rsidR="00E4463A" w:rsidRPr="00E4463A" w:rsidRDefault="00E4463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характеристика законодательства РФ о трудоустройстве и занятости населения. Государственные органы занятости населения, их права и обязанности. Негосударственные организации, оказывающие услуги по трудоустройству граждан. </w:t>
            </w:r>
          </w:p>
          <w:p w:rsidR="00E4463A" w:rsidRPr="00E4463A" w:rsidRDefault="00E4463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и формы занятости. Порядок и условия признания гражданина безработным. Правовой статус безработного. Пособие по безработице. Иные меры социальной поддержки безработных. Повышение квалификации и переподготовка безработных граждан.</w:t>
            </w:r>
          </w:p>
          <w:p w:rsidR="00E4463A" w:rsidRPr="00E4463A" w:rsidRDefault="00E446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трудового договора, его значение. Стороны трудового договора. Содержание трудового договора. Виды трудовых договоров.</w:t>
            </w:r>
          </w:p>
          <w:p w:rsidR="00E4463A" w:rsidRPr="00E4463A" w:rsidRDefault="00E446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заключения трудового договора. Документы, предоставляемые при поступлении на работу. Оформление на работу. Испытания при приеме на работу.</w:t>
            </w:r>
          </w:p>
          <w:p w:rsidR="00E4463A" w:rsidRPr="00E4463A" w:rsidRDefault="00E446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:rsidR="00E4463A" w:rsidRPr="00E4463A" w:rsidRDefault="00E446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Основания прекращения трудового договора. Оформление увольнения работника. Правовые последствия незаконного увольнения.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4463A" w:rsidTr="00E4463A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Практическое занятие:</w:t>
            </w:r>
          </w:p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Составление трудового договора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lang w:eastAsia="ar-SA"/>
              </w:rPr>
              <w:t>Изучение нормативно-правовых актов трудового законодательства.</w:t>
            </w:r>
          </w:p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6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63A" w:rsidRDefault="00E4463A" w:rsidP="00CB0EC8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14. Рабочее время. Время отдыха. Трудовая дисциплина.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</w:t>
            </w:r>
          </w:p>
          <w:p w:rsidR="00E4463A" w:rsidRPr="00E4463A" w:rsidRDefault="00E446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Отпуска: понятие, виды, порядок предоставления. Порядок установления рабочего времени  и времени отдыха для лиц, совмещающих работу с обучением</w:t>
            </w:r>
            <w:r w:rsidRPr="00E4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4463A" w:rsidRPr="00E4463A" w:rsidRDefault="00E4463A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Понятие трудовой дисциплины, методы ее обеспечения. Понятие дисциплинарной ответственности. Виды дисциплинарных взысканий. Порядок привлечения работника к дисциплинарной ответственности. Порядок обжалования и снятия дисциплинарных взысканий.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A" w:rsidRDefault="00E44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4463A" w:rsidTr="00E4463A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E4463A" w:rsidRPr="00E4463A" w:rsidRDefault="00E4463A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lang w:eastAsia="ar-SA"/>
              </w:rPr>
              <w:t>Материальная ответственность сторон трудового договора. Трудовые споры, их рассмотрение и разрешение.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</w:tc>
      </w:tr>
      <w:tr w:rsidR="00E4463A" w:rsidTr="00E4463A">
        <w:trPr>
          <w:trHeight w:val="401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15. Правила оплаты труда педагогических работников.</w:t>
            </w:r>
          </w:p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 w:rsidP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3A" w:rsidRDefault="00E4463A" w:rsidP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 w:rsidP="00CE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E446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Особенности правового регулирования </w:t>
            </w:r>
            <w:r w:rsidRPr="00E4463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оплаты</w:t>
            </w:r>
            <w:r w:rsidRPr="00E446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4463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труда</w:t>
            </w:r>
            <w:r w:rsidRPr="00E446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4463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педагогов. </w:t>
            </w:r>
            <w:r w:rsidRPr="00E4463A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условия </w:t>
            </w:r>
            <w:r w:rsidRPr="00E4463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оплаты труда педагогических работников. Компенсационные и стимулирующие выплаты.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4463A" w:rsidTr="00E4463A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 w:rsidP="004C4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Практическое занятие:</w:t>
            </w:r>
          </w:p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Расчет заработной платы педагога.</w:t>
            </w:r>
          </w:p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416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E4463A" w:rsidRDefault="00E4463A" w:rsidP="00B94DE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E4463A" w:rsidTr="00E4463A">
        <w:trPr>
          <w:trHeight w:val="342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Тема 16. Дисциплинарная и материальная ответственность педагогических работников.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 w:rsidP="009C323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6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Понятие, виды и условия наступления дисциплинарной и материальной ответственности. </w:t>
            </w:r>
            <w:bookmarkStart w:id="1" w:name="_Toc148526592"/>
            <w:r w:rsidRPr="00E4463A">
              <w:rPr>
                <w:rFonts w:ascii="Times New Roman" w:hAnsi="Times New Roman" w:cs="Times New Roman"/>
                <w:bCs/>
                <w:sz w:val="20"/>
                <w:szCs w:val="20"/>
              </w:rPr>
              <w:t>Меры дисциплинарного взыскания</w:t>
            </w:r>
            <w:bookmarkEnd w:id="1"/>
            <w:r w:rsidRPr="00E446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  <w:r w:rsidRPr="00E446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Обжалование дисциплинарного взыскания. </w:t>
            </w:r>
            <w:bookmarkStart w:id="2" w:name="_Toc148526594"/>
            <w:r w:rsidRPr="00E4463A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и снятие дисциплинарного взыскания.</w:t>
            </w:r>
            <w:bookmarkEnd w:id="2"/>
          </w:p>
          <w:p w:rsidR="00E4463A" w:rsidRPr="00E4463A" w:rsidRDefault="00E4463A" w:rsidP="009C323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E446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Персональная ответственность педагогов.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4463A" w:rsidTr="00E4463A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 w:rsidP="00D62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Практическое занятие:</w:t>
            </w:r>
          </w:p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Cs/>
                <w:lang w:eastAsia="ar-SA"/>
              </w:rPr>
              <w:t>Изучение порядка разрешения индивидуальных трудовых споров.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393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Тема 17. </w:t>
            </w:r>
            <w:r w:rsidRPr="00AC2D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Законодательные и нормативные документы, регулирующие правоотношения в области образования.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174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50" w:type="dxa"/>
              <w:jc w:val="center"/>
              <w:tblCellSpacing w:w="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E4463A" w:rsidRPr="00E4463A" w:rsidTr="00A51F64">
              <w:trPr>
                <w:tblCellSpacing w:w="0" w:type="dxa"/>
                <w:jc w:val="center"/>
              </w:trPr>
              <w:tc>
                <w:tcPr>
                  <w:tcW w:w="4800" w:type="dxa"/>
                  <w:vAlign w:val="center"/>
                  <w:hideMark/>
                </w:tcPr>
                <w:p w:rsidR="00E4463A" w:rsidRPr="00E4463A" w:rsidRDefault="00E4463A" w:rsidP="009D27A0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hyperlink r:id="rId61" w:tgtFrame="_blank" w:tooltip="ВКонтакте" w:history="1">
                    <w:r w:rsidRPr="00E4463A">
                      <w:rPr>
                        <w:rFonts w:ascii="Times New Roman" w:eastAsia="Times New Roman" w:hAnsi="Times New Roman" w:cs="Times New Roman"/>
                        <w:vanish/>
                        <w:color w:val="FFFFFF"/>
                        <w:sz w:val="21"/>
                        <w:szCs w:val="21"/>
                        <w:u w:val="single"/>
                        <w:lang w:eastAsia="ru-RU"/>
                      </w:rPr>
                      <w:t>0</w:t>
                    </w:r>
                  </w:hyperlink>
                  <w:hyperlink r:id="rId62" w:tgtFrame="_blank" w:tooltip="Одноклассники" w:history="1">
                    <w:r w:rsidRPr="00E4463A">
                      <w:rPr>
                        <w:rFonts w:ascii="Times New Roman" w:eastAsia="Times New Roman" w:hAnsi="Times New Roman" w:cs="Times New Roman"/>
                        <w:vanish/>
                        <w:color w:val="FFFFFF"/>
                        <w:sz w:val="21"/>
                        <w:szCs w:val="21"/>
                        <w:u w:val="single"/>
                        <w:lang w:eastAsia="ru-RU"/>
                      </w:rPr>
                      <w:t>0</w:t>
                    </w:r>
                  </w:hyperlink>
                  <w:hyperlink r:id="rId63" w:tgtFrame="_blank" w:tooltip="Twitter" w:history="1">
                    <w:r w:rsidRPr="00E4463A">
                      <w:rPr>
                        <w:rFonts w:ascii="Times New Roman" w:eastAsia="Times New Roman" w:hAnsi="Times New Roman" w:cs="Times New Roman"/>
                        <w:vanish/>
                        <w:color w:val="FFFFFF"/>
                        <w:sz w:val="21"/>
                        <w:szCs w:val="21"/>
                        <w:u w:val="single"/>
                        <w:lang w:eastAsia="ru-RU"/>
                      </w:rPr>
                      <w:t>0</w:t>
                    </w:r>
                  </w:hyperlink>
                  <w:hyperlink r:id="rId64" w:tgtFrame="_blank" w:tooltip="Facebook" w:history="1">
                    <w:r w:rsidRPr="00E4463A">
                      <w:rPr>
                        <w:rFonts w:ascii="Times New Roman" w:eastAsia="Times New Roman" w:hAnsi="Times New Roman" w:cs="Times New Roman"/>
                        <w:vanish/>
                        <w:color w:val="FFFFFF"/>
                        <w:sz w:val="21"/>
                        <w:szCs w:val="21"/>
                        <w:u w:val="single"/>
                        <w:lang w:eastAsia="ru-RU"/>
                      </w:rPr>
                      <w:t>0</w:t>
                    </w:r>
                  </w:hyperlink>
                  <w:hyperlink r:id="rId65" w:tgtFrame="_blank" w:tooltip="Google Plus" w:history="1">
                    <w:r w:rsidRPr="00E4463A">
                      <w:rPr>
                        <w:rFonts w:ascii="Times New Roman" w:eastAsia="Times New Roman" w:hAnsi="Times New Roman" w:cs="Times New Roman"/>
                        <w:vanish/>
                        <w:color w:val="FFFFFF"/>
                        <w:sz w:val="21"/>
                        <w:szCs w:val="21"/>
                        <w:u w:val="single"/>
                        <w:lang w:eastAsia="ru-RU"/>
                      </w:rPr>
                      <w:t>0</w:t>
                    </w:r>
                  </w:hyperlink>
                </w:p>
              </w:tc>
            </w:tr>
          </w:tbl>
          <w:p w:rsidR="00E4463A" w:rsidRPr="00E4463A" w:rsidRDefault="00E4463A" w:rsidP="00AC2D80">
            <w:pPr>
              <w:spacing w:before="150" w:after="150" w:line="240" w:lineRule="auto"/>
              <w:ind w:left="28" w:right="30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 xml:space="preserve"> </w:t>
            </w:r>
            <w:r w:rsidRPr="00E446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Законодательные основы функционирования сферы образования России. Понятия системы образования, образовательного процесса, образовательной организации. Особенности образовательного учреждения как вида некоммерческой организации. Автономия образовательных учреждений. Новые формы образовательных организаций.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4463A" w:rsidTr="00E4463A">
        <w:trPr>
          <w:trHeight w:val="500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Тема 18. </w:t>
            </w:r>
            <w:r w:rsidRPr="00AC2D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Административная ответственность за правонарушения в сфере профессиональной деятельности.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 w:rsidP="00927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Сущность и виды административной ответственности. Административные правонарушения в сфере образования.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4463A" w:rsidTr="00E4463A">
        <w:trPr>
          <w:trHeight w:val="401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19. Социально-правовой статус учителя.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 w:rsidP="00E4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 w:rsidP="00927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3A" w:rsidRPr="00E4463A" w:rsidRDefault="00E4463A" w:rsidP="00927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3A">
              <w:rPr>
                <w:rFonts w:ascii="Times New Roman" w:hAnsi="Times New Roman" w:cs="Times New Roman"/>
                <w:sz w:val="24"/>
                <w:szCs w:val="24"/>
              </w:rPr>
              <w:t>Права, свободы и обязанности, положение педагогического работника в обществе. Профессиональные стандарты педагогической деятельности.</w:t>
            </w:r>
          </w:p>
          <w:p w:rsidR="00E4463A" w:rsidRPr="00E4463A" w:rsidRDefault="00E4463A" w:rsidP="00927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E4463A" w:rsidRPr="00E4463A" w:rsidRDefault="00E4463A" w:rsidP="00927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4463A" w:rsidTr="00E4463A">
        <w:trPr>
          <w:trHeight w:val="420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E4463A" w:rsidRPr="00E471DD" w:rsidRDefault="00E4463A" w:rsidP="00E471D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471DD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 w:rsidP="00E4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E4463A" w:rsidTr="00E4463A">
        <w:trPr>
          <w:trHeight w:val="484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20. Нормативно-правовые основы защиты нарушенных прав и судебный порядок разрешения споров.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 w:rsidP="00A51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 w:rsidP="00432057">
            <w:pPr>
              <w:pStyle w:val="HTM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63A">
              <w:rPr>
                <w:rFonts w:ascii="Times New Roman" w:hAnsi="Times New Roman" w:cs="Times New Roman"/>
              </w:rPr>
              <w:t xml:space="preserve">Понятие защиты гражданских прав. Способы защиты гражданских прав. </w:t>
            </w:r>
          </w:p>
          <w:p w:rsidR="00E4463A" w:rsidRPr="00E4463A" w:rsidRDefault="00E4463A" w:rsidP="00432057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осуществления и </w:t>
            </w:r>
            <w:proofErr w:type="gramStart"/>
            <w:r w:rsidRPr="00E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</w:t>
            </w:r>
            <w:proofErr w:type="gramEnd"/>
            <w:r w:rsidRPr="00E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гражданских прав. Понятие, исчисление и виды сроков. </w:t>
            </w:r>
            <w:r w:rsidRPr="00E4463A">
              <w:rPr>
                <w:rFonts w:ascii="Times New Roman" w:hAnsi="Times New Roman" w:cs="Times New Roman"/>
                <w:sz w:val="20"/>
                <w:szCs w:val="20"/>
              </w:rPr>
              <w:t>Исковая давность. Судебный порядок разрешения споров.</w:t>
            </w:r>
            <w:r w:rsidRPr="00E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  <w:p w:rsidR="00E4463A" w:rsidRPr="00E4463A" w:rsidRDefault="00E4463A" w:rsidP="00927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4463A" w:rsidTr="00E4463A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 w:rsidP="00A51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Практическое занятие:</w:t>
            </w:r>
          </w:p>
          <w:p w:rsidR="00E4463A" w:rsidRPr="00E4463A" w:rsidRDefault="00E4463A" w:rsidP="00A51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Cs/>
                <w:lang w:eastAsia="ar-SA"/>
              </w:rPr>
              <w:t>Решение ситуационных задач по правонарушениям в сфере профессиональной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E4463A" w:rsidTr="00E4463A">
        <w:trPr>
          <w:trHeight w:val="407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21. Роль профессиональных союзов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 w:rsidP="00B85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E4463A" w:rsidTr="00E4463A">
        <w:trPr>
          <w:trHeight w:val="6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 w:rsidP="00B85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4463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Сущность Профессиональных союзов. История развития профессиональных союзов. Роль профессиональных союзов в регулировании социальн</w:t>
            </w:r>
            <w:proofErr w:type="gramStart"/>
            <w:r w:rsidRPr="00E4463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о-</w:t>
            </w:r>
            <w:proofErr w:type="gramEnd"/>
            <w:r w:rsidRPr="00E4463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трудовых отношениях в организации. Современный уровень профсоюзной деятельности в мире и в РФ. ФЗ «О профсоюзах</w:t>
            </w:r>
            <w:r w:rsidRPr="00E446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их правах и гарантиях деятельности».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3A" w:rsidRDefault="00E446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4463A" w:rsidTr="00E4463A">
        <w:trPr>
          <w:trHeight w:val="1008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E4463A" w:rsidRDefault="00E4463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ВСЕГО: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Pr="00E4463A" w:rsidRDefault="00E4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A" w:rsidRDefault="00E4463A" w:rsidP="00E85A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85</w:t>
            </w:r>
          </w:p>
        </w:tc>
      </w:tr>
    </w:tbl>
    <w:p w:rsidR="00B36330" w:rsidRDefault="00B36330" w:rsidP="00B36330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B36330" w:rsidRDefault="00237BBE" w:rsidP="00237BBE">
      <w:pPr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br w:type="page"/>
      </w:r>
    </w:p>
    <w:p w:rsidR="00237BBE" w:rsidRDefault="00237BBE" w:rsidP="00237BBE">
      <w:pPr>
        <w:rPr>
          <w:lang w:eastAsia="ar-SA"/>
        </w:rPr>
        <w:sectPr w:rsidR="00237BBE" w:rsidSect="00B36330">
          <w:pgSz w:w="15840" w:h="12240" w:orient="landscape" w:code="1"/>
          <w:pgMar w:top="1701" w:right="1134" w:bottom="851" w:left="1134" w:header="709" w:footer="709" w:gutter="0"/>
          <w:cols w:space="708"/>
          <w:docGrid w:linePitch="360"/>
        </w:sectPr>
      </w:pPr>
    </w:p>
    <w:p w:rsidR="00B36330" w:rsidRPr="00237BBE" w:rsidRDefault="00237BBE" w:rsidP="00237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37BBE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3. УСЛОВИЯ РЕАЛИЗАЦИИ ПРОГРАММЫ ДИСЦИПЛИНЫ</w:t>
      </w:r>
    </w:p>
    <w:p w:rsidR="00B36330" w:rsidRPr="00237BBE" w:rsidRDefault="00B36330" w:rsidP="002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37BB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3.1. Требования к минимальному материально-техническому обеспечению</w:t>
      </w:r>
    </w:p>
    <w:p w:rsidR="00B36330" w:rsidRPr="00237BBE" w:rsidRDefault="00B36330" w:rsidP="002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37B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Реализация учебной дисциплины требует наличия учебного кабинета основы экономики  на </w:t>
      </w:r>
      <w:r w:rsidR="002E3E27" w:rsidRPr="00237B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25</w:t>
      </w:r>
      <w:r w:rsidRPr="00237B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посадочных мест.</w:t>
      </w:r>
    </w:p>
    <w:p w:rsidR="00B36330" w:rsidRPr="00237BBE" w:rsidRDefault="00B36330" w:rsidP="002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37B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Технические средства обучения: мультимедийный проектор, экран, компьютер, МФУ.</w:t>
      </w:r>
    </w:p>
    <w:p w:rsidR="00B36330" w:rsidRPr="00237BBE" w:rsidRDefault="00B36330" w:rsidP="00237BB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237BBE">
        <w:rPr>
          <w:rFonts w:ascii="Times New Roman" w:hAnsi="Times New Roman" w:cs="Times New Roman"/>
          <w:sz w:val="24"/>
          <w:szCs w:val="24"/>
          <w:lang w:eastAsia="ar-SA"/>
        </w:rPr>
        <w:t>3.2. Информационное обеспечение обучения</w:t>
      </w:r>
    </w:p>
    <w:p w:rsidR="00B36330" w:rsidRPr="00237BBE" w:rsidRDefault="00B36330" w:rsidP="002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37BB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Перечень учебных изданий, Интернет-ресурсов, дополнительной литературы</w:t>
      </w:r>
    </w:p>
    <w:p w:rsidR="00B36330" w:rsidRPr="00237BBE" w:rsidRDefault="00B36330" w:rsidP="002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37B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Основные источники: </w:t>
      </w:r>
    </w:p>
    <w:p w:rsidR="00B36330" w:rsidRPr="00237BBE" w:rsidRDefault="00B36330" w:rsidP="00237BB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Нормативный материал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РФ.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РФ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процессуальный кодекс РСФСР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</w:t>
      </w:r>
      <w:proofErr w:type="spellEnd"/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процессуальный</w:t>
      </w:r>
      <w:proofErr w:type="gramEnd"/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РСФСР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ФКЗ "О судебной системе Российской Федерации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ФКЗ "О судебной системе Российской Федерации"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ФКЗ "Об арбитражных </w:t>
      </w:r>
      <w:proofErr w:type="gramStart"/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судах</w:t>
      </w:r>
      <w:proofErr w:type="gramEnd"/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Российской Федерации".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ФЗ "О мировых судьях в Российской Федерации"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ФЗ   "О порядке разрешения индивидуальных трудовых споров"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ФЗ "О несостоятельности (банкротстве)"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ФЗ " О занятости населения в Российской Федерации"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ФЗ "Об основах охраны труда в Российской Федерации"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ФЗ "Об обязательном пенсионном страховании в Российской Федерации"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РФ "О коллективных договорах и соглашениях" </w:t>
      </w:r>
    </w:p>
    <w:p w:rsidR="00B36330" w:rsidRPr="00237BBE" w:rsidRDefault="00B36330" w:rsidP="0023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BBE">
        <w:rPr>
          <w:rFonts w:ascii="Times New Roman" w:hAnsi="Times New Roman" w:cs="Times New Roman"/>
          <w:sz w:val="24"/>
          <w:szCs w:val="24"/>
        </w:rPr>
        <w:t>Литература</w:t>
      </w:r>
    </w:p>
    <w:p w:rsidR="00B36330" w:rsidRPr="00237BBE" w:rsidRDefault="00B36330" w:rsidP="00237BB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330" w:rsidRPr="00237BBE" w:rsidRDefault="00B36330" w:rsidP="00237BB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</w:t>
      </w:r>
    </w:p>
    <w:p w:rsidR="005E3787" w:rsidRPr="00237BBE" w:rsidRDefault="005E3787" w:rsidP="00237B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Румынина</w:t>
      </w:r>
      <w:proofErr w:type="spellEnd"/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Правовое регулирование профессиональной деятельности. – М., 2014. </w:t>
      </w:r>
    </w:p>
    <w:p w:rsidR="00B36330" w:rsidRPr="00237BBE" w:rsidRDefault="00B36330" w:rsidP="00237B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Трудовому кодексу Российской Федерации  (постатейный, научно – практический) / под ред. К.Я. Ананьевой</w:t>
      </w:r>
      <w:r w:rsidRPr="00237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2012.</w:t>
      </w:r>
    </w:p>
    <w:p w:rsidR="00237BBE" w:rsidRDefault="00237BBE" w:rsidP="00237BB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BBE" w:rsidRDefault="00237BBE" w:rsidP="00237BB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330" w:rsidRPr="00237BBE" w:rsidRDefault="00B36330" w:rsidP="00237BB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Дополнительная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Анисимов В. П., Васенков В. А., Дмитриева И. В., </w:t>
      </w:r>
      <w:proofErr w:type="spellStart"/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Коленова</w:t>
      </w:r>
      <w:proofErr w:type="spellEnd"/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Д., Корнеева И. Л., </w:t>
      </w:r>
      <w:proofErr w:type="spellStart"/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Рацкевич</w:t>
      </w:r>
      <w:proofErr w:type="spellEnd"/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Юрченко Н. А. Правоведение: практикум. – М., 3-е изд.  2010.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Голенко Е.Н., Ковалев В.И. Трудовое право: схемы и комментарии / под ред. к. ю. н. проф. </w:t>
      </w:r>
      <w:proofErr w:type="spellStart"/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В.Е.Шаркова</w:t>
      </w:r>
      <w:proofErr w:type="spellEnd"/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2011.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В.Н. Как защитить свои права и законные интересы. – М., 2012.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Ю.М. Административное право: учебник – М., 2010.</w:t>
      </w:r>
    </w:p>
    <w:p w:rsidR="00B36330" w:rsidRPr="00237BBE" w:rsidRDefault="00B36330" w:rsidP="00237B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правовых знаний: учебное пособие / под ред. </w:t>
      </w:r>
      <w:proofErr w:type="spellStart"/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В.И.Шкатуллы</w:t>
      </w:r>
      <w:proofErr w:type="spellEnd"/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2011.</w:t>
      </w:r>
    </w:p>
    <w:p w:rsidR="00B36330" w:rsidRPr="00237BBE" w:rsidRDefault="00B36330" w:rsidP="00237B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Пискарев И.К. Образцы судебных документов: практическое пособие. – М., 2011.</w:t>
      </w:r>
    </w:p>
    <w:p w:rsidR="00B36330" w:rsidRPr="00237BBE" w:rsidRDefault="00B36330" w:rsidP="00237B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30" w:rsidRPr="00237BBE" w:rsidRDefault="00B36330" w:rsidP="00237B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B36330" w:rsidRPr="00237BBE" w:rsidRDefault="00B36330" w:rsidP="00237B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Сервер органов государственной власти РФ: </w:t>
      </w:r>
      <w:hyperlink r:id="rId66" w:history="1">
        <w:r w:rsidRPr="00237B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http://www.gov.ru</w:t>
        </w:r>
      </w:hyperlink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Президента РФ: </w:t>
      </w:r>
      <w:hyperlink r:id="rId67" w:history="1">
        <w:r w:rsidRPr="00237B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http://www.gov.ru/page2.html</w:t>
        </w:r>
      </w:hyperlink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Государственной Думы Федерального Собрания Российской Феде</w:t>
      </w: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рации: </w:t>
      </w:r>
      <w:hyperlink r:id="rId68" w:history="1">
        <w:r w:rsidRPr="00237B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http://www.duma.ru</w:t>
        </w:r>
      </w:hyperlink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Министерства Юстиции РФ: </w:t>
      </w:r>
      <w:hyperlink r:id="rId69" w:history="1">
        <w:r w:rsidRPr="00237B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http://www.mini</w:t>
        </w:r>
      </w:hyperlink>
      <w:hyperlink r:id="rId70" w:history="1">
        <w:r w:rsidRPr="00237B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ust.ru</w:t>
        </w:r>
      </w:hyperlink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    Центр     Правовой     Информатизации     Министерства     Юстиции     РФ: </w:t>
      </w:r>
      <w:hyperlink r:id="rId71" w:history="1">
        <w:r w:rsidRPr="00237B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http://www.scli.ru</w:t>
        </w:r>
      </w:hyperlink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Верховного Суда РФ: </w:t>
      </w:r>
      <w:hyperlink r:id="rId72" w:history="1">
        <w:r w:rsidRPr="00237B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http://www.supcourt.ru</w:t>
        </w:r>
      </w:hyperlink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«Консультант Плюс»: </w:t>
      </w:r>
      <w:hyperlink r:id="rId73" w:history="1">
        <w:r w:rsidRPr="00237B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http://www.consultant.ru</w:t>
        </w:r>
      </w:hyperlink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30" w:rsidRPr="00237BBE" w:rsidRDefault="00B36330" w:rsidP="00237BB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«Гарант»: </w:t>
      </w:r>
      <w:hyperlink r:id="rId74" w:history="1">
        <w:r w:rsidRPr="00237B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http://law.agava.ru</w:t>
        </w:r>
      </w:hyperlink>
      <w:r w:rsidRPr="00237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30" w:rsidRPr="00237BBE" w:rsidRDefault="00B36330" w:rsidP="0023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BBE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Дисциплины</w:t>
      </w:r>
    </w:p>
    <w:p w:rsidR="00B36330" w:rsidRPr="00237BBE" w:rsidRDefault="00B36330" w:rsidP="0023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BBE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</w:t>
      </w:r>
    </w:p>
    <w:p w:rsidR="00B36330" w:rsidRPr="00237BBE" w:rsidRDefault="00B36330" w:rsidP="0023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BBE">
        <w:rPr>
          <w:rFonts w:ascii="Times New Roman" w:hAnsi="Times New Roman" w:cs="Times New Roman"/>
          <w:sz w:val="24"/>
          <w:szCs w:val="24"/>
        </w:rPr>
        <w:t xml:space="preserve">практических занятий и лабораторных работ, тестирования, а также выполнения </w:t>
      </w:r>
      <w:proofErr w:type="gramStart"/>
      <w:r w:rsidRPr="00237BB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7BBE"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</w:p>
    <w:p w:rsidR="00B36330" w:rsidRDefault="00B36330" w:rsidP="0023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BBE">
        <w:rPr>
          <w:rFonts w:ascii="Times New Roman" w:hAnsi="Times New Roman" w:cs="Times New Roman"/>
          <w:sz w:val="24"/>
          <w:szCs w:val="24"/>
        </w:rPr>
        <w:t>заданий, проектов, исследований.</w:t>
      </w:r>
    </w:p>
    <w:p w:rsidR="00237BBE" w:rsidRDefault="00237BBE" w:rsidP="0023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7BBE" w:rsidRDefault="00237BBE" w:rsidP="0023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7BBE" w:rsidRDefault="00237BBE" w:rsidP="0023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7BBE" w:rsidRDefault="00237BBE" w:rsidP="00237BBE">
      <w:pPr>
        <w:pStyle w:val="1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B36330" w:rsidRPr="00237BBE" w:rsidRDefault="00B36330" w:rsidP="0023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8"/>
        <w:gridCol w:w="4870"/>
      </w:tblGrid>
      <w:tr w:rsidR="00B36330" w:rsidRPr="00237BBE" w:rsidTr="00F51F3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330" w:rsidRPr="00237BBE" w:rsidRDefault="00B36330" w:rsidP="00237B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37B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Результаты обучения</w:t>
            </w:r>
          </w:p>
          <w:p w:rsidR="00B36330" w:rsidRPr="00237BBE" w:rsidRDefault="00B36330" w:rsidP="00237B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37B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330" w:rsidRPr="00237BBE" w:rsidRDefault="00B36330" w:rsidP="00237B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7B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B36330" w:rsidRPr="00237BBE" w:rsidTr="00F51F3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Pr="00237BBE" w:rsidRDefault="00B36330" w:rsidP="00237B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37B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Умения: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30" w:rsidRPr="00237BBE" w:rsidRDefault="00B36330" w:rsidP="00237B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E3E27" w:rsidRPr="00237BBE" w:rsidTr="006149A6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E27" w:rsidRPr="00237BBE" w:rsidRDefault="002E3E27" w:rsidP="00237BB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BE">
              <w:rPr>
                <w:rFonts w:ascii="Times New Roman" w:hAnsi="Times New Roman" w:cs="Times New Roman"/>
                <w:sz w:val="20"/>
                <w:szCs w:val="20"/>
              </w:rPr>
              <w:t>использовать нормативно-правовые документы, регламентирующие профессиональную деятельность в области образования;</w:t>
            </w:r>
          </w:p>
          <w:p w:rsidR="002E3E27" w:rsidRPr="00237BBE" w:rsidRDefault="002E3E27" w:rsidP="00237BBE">
            <w:pPr>
              <w:pStyle w:val="a4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3E27" w:rsidRPr="00237BBE" w:rsidRDefault="002E3E27" w:rsidP="00237B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7B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Решение ситуационных задач</w:t>
            </w:r>
          </w:p>
          <w:p w:rsidR="002E3E27" w:rsidRPr="00237BBE" w:rsidRDefault="002E3E27" w:rsidP="00237B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7B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Практические задания</w:t>
            </w:r>
          </w:p>
          <w:p w:rsidR="002E3E27" w:rsidRPr="00237BBE" w:rsidRDefault="002E3E27" w:rsidP="00237B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7B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</w:t>
            </w:r>
          </w:p>
          <w:p w:rsidR="002E3E27" w:rsidRPr="00237BBE" w:rsidRDefault="002E3E27" w:rsidP="00237B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7B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Дифференцированный зачет</w:t>
            </w:r>
          </w:p>
        </w:tc>
      </w:tr>
      <w:tr w:rsidR="002E3E27" w:rsidRPr="00237BBE" w:rsidTr="006149A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E27" w:rsidRPr="00237BBE" w:rsidRDefault="002E3E27" w:rsidP="00237BB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BE">
              <w:rPr>
                <w:rFonts w:ascii="Times New Roman" w:hAnsi="Times New Roman" w:cs="Times New Roman"/>
                <w:sz w:val="20"/>
                <w:szCs w:val="20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2E3E27" w:rsidRPr="00237BBE" w:rsidRDefault="002E3E27" w:rsidP="00237BBE">
            <w:pPr>
              <w:pStyle w:val="a4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3E27" w:rsidRPr="00237BBE" w:rsidRDefault="002E3E27" w:rsidP="00237B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3E27" w:rsidRPr="00237BBE" w:rsidTr="006149A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E27" w:rsidRPr="00237BBE" w:rsidRDefault="002E3E27" w:rsidP="00237BBE">
            <w:pPr>
              <w:pStyle w:val="a4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37BBE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результаты и последствия действий (бездействия) с правовой точки зрения.</w:t>
            </w:r>
          </w:p>
          <w:p w:rsidR="002E3E27" w:rsidRPr="00237BBE" w:rsidRDefault="002E3E27" w:rsidP="00237BBE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27" w:rsidRPr="00237BBE" w:rsidRDefault="002E3E27" w:rsidP="00237B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6330" w:rsidRPr="00237BBE" w:rsidTr="00F51F3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Pr="00237BBE" w:rsidRDefault="00B36330" w:rsidP="00237B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37B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Знания: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30" w:rsidRPr="00237BBE" w:rsidRDefault="00B36330" w:rsidP="00237B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BBE" w:rsidRPr="00237BBE" w:rsidTr="00352FD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BBE" w:rsidRPr="00237BBE" w:rsidRDefault="00237BBE" w:rsidP="00237BB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BE">
              <w:rPr>
                <w:rFonts w:ascii="Times New Roman" w:hAnsi="Times New Roman" w:cs="Times New Roman"/>
                <w:sz w:val="20"/>
                <w:szCs w:val="20"/>
              </w:rPr>
              <w:t>основные положения Конституции Российской Федерации;</w:t>
            </w:r>
          </w:p>
          <w:p w:rsidR="00237BBE" w:rsidRPr="00237BBE" w:rsidRDefault="00237BBE" w:rsidP="00237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7BBE" w:rsidRPr="00237BBE" w:rsidRDefault="00237BBE" w:rsidP="00237B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B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  <w:p w:rsidR="00237BBE" w:rsidRPr="00237BBE" w:rsidRDefault="00237BBE" w:rsidP="00237B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B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Устный опрос</w:t>
            </w:r>
          </w:p>
          <w:p w:rsidR="00237BBE" w:rsidRPr="00237BBE" w:rsidRDefault="00237BBE" w:rsidP="00237B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7B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</w:t>
            </w:r>
          </w:p>
          <w:p w:rsidR="00237BBE" w:rsidRPr="00237BBE" w:rsidRDefault="00237BBE" w:rsidP="00237B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B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Дифференцированный зачет</w:t>
            </w:r>
          </w:p>
        </w:tc>
      </w:tr>
      <w:tr w:rsidR="00237BBE" w:rsidRPr="00237BBE" w:rsidTr="00352FD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BBE" w:rsidRPr="00237BBE" w:rsidRDefault="00237BBE" w:rsidP="00237BB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BE">
              <w:rPr>
                <w:rFonts w:ascii="Times New Roman" w:hAnsi="Times New Roman" w:cs="Times New Roman"/>
                <w:sz w:val="20"/>
                <w:szCs w:val="20"/>
              </w:rPr>
              <w:t>права и свободы человека и гражданина, механизмы их реализации;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7BBE" w:rsidRPr="00237BBE" w:rsidRDefault="00237BBE" w:rsidP="00237B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BBE" w:rsidRPr="00237BBE" w:rsidTr="00B3255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BBE" w:rsidRPr="00237BBE" w:rsidRDefault="00237BBE" w:rsidP="00237BBE">
            <w:pPr>
              <w:pStyle w:val="a4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37BBE"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основы защиты нарушенных прав и судебный порядок разрешения споров.</w:t>
            </w:r>
          </w:p>
          <w:p w:rsidR="00237BBE" w:rsidRPr="00237BBE" w:rsidRDefault="00237BBE" w:rsidP="00237B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7BBE" w:rsidRPr="00237BBE" w:rsidRDefault="00237BBE" w:rsidP="00237B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BBE" w:rsidRPr="00237BBE" w:rsidTr="00B3255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BBE" w:rsidRPr="00237BBE" w:rsidRDefault="00237BBE" w:rsidP="00237BB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BE">
              <w:rPr>
                <w:rFonts w:ascii="Times New Roman" w:hAnsi="Times New Roman" w:cs="Times New Roman"/>
                <w:sz w:val="20"/>
                <w:szCs w:val="20"/>
              </w:rPr>
              <w:t>понятие дисциплинарной и материальной ответственности работника;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7BBE" w:rsidRPr="00237BBE" w:rsidRDefault="00237BBE" w:rsidP="00237B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BBE" w:rsidRPr="00237BBE" w:rsidTr="00B3255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BBE" w:rsidRPr="00237BBE" w:rsidRDefault="00237BBE" w:rsidP="00237BB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BE">
              <w:rPr>
                <w:rFonts w:ascii="Times New Roman" w:hAnsi="Times New Roman" w:cs="Times New Roman"/>
                <w:sz w:val="20"/>
                <w:szCs w:val="20"/>
              </w:rPr>
              <w:t>правила оплаты труда педагогических работников;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7BBE" w:rsidRPr="00237BBE" w:rsidRDefault="00237BBE" w:rsidP="00237B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BBE" w:rsidRPr="00237BBE" w:rsidTr="00A42E4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BBE" w:rsidRPr="00237BBE" w:rsidRDefault="00237BBE" w:rsidP="00237BB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BE">
              <w:rPr>
                <w:rFonts w:ascii="Times New Roman" w:hAnsi="Times New Roman" w:cs="Times New Roman"/>
                <w:sz w:val="20"/>
                <w:szCs w:val="20"/>
              </w:rPr>
              <w:t>социально-правовой статус учителя;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7BBE" w:rsidRPr="00237BBE" w:rsidRDefault="00237BBE" w:rsidP="00237B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BBE" w:rsidRPr="00237BBE" w:rsidTr="00A42E4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BBE" w:rsidRPr="00237BBE" w:rsidRDefault="00237BBE" w:rsidP="00237BB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BE">
              <w:rPr>
                <w:rFonts w:ascii="Times New Roman" w:hAnsi="Times New Roman" w:cs="Times New Roman"/>
                <w:sz w:val="20"/>
                <w:szCs w:val="20"/>
              </w:rPr>
              <w:t>основные законодательные акты и нормативные документы, регулирующие правоотношения в области образования;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7BBE" w:rsidRPr="00237BBE" w:rsidRDefault="00237BBE" w:rsidP="00237B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BBE" w:rsidRPr="00237BBE" w:rsidTr="00A42E4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BBE" w:rsidRPr="00237BBE" w:rsidRDefault="00237BBE" w:rsidP="00237BB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BE">
              <w:rPr>
                <w:rFonts w:ascii="Times New Roman" w:hAnsi="Times New Roman" w:cs="Times New Roman"/>
                <w:sz w:val="20"/>
                <w:szCs w:val="20"/>
              </w:rPr>
              <w:t>понятие и основы правового регулирования в области образования;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7BBE" w:rsidRPr="00237BBE" w:rsidRDefault="00237BBE" w:rsidP="00237B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BBE" w:rsidRPr="00237BBE" w:rsidTr="00A42E4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BBE" w:rsidRPr="00237BBE" w:rsidRDefault="00237BBE" w:rsidP="00237BB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BE">
              <w:rPr>
                <w:rFonts w:ascii="Times New Roman" w:hAnsi="Times New Roman" w:cs="Times New Roman"/>
                <w:sz w:val="20"/>
                <w:szCs w:val="20"/>
              </w:rPr>
              <w:t>порядок заключения трудового договора и основания для его прекращения;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7BBE" w:rsidRPr="00237BBE" w:rsidRDefault="00237BBE" w:rsidP="00237B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BBE" w:rsidRPr="00237BBE" w:rsidTr="00A42E4D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7BBE" w:rsidRPr="00237BBE" w:rsidRDefault="00237BBE" w:rsidP="00237BB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37BBE">
              <w:rPr>
                <w:rFonts w:ascii="Times New Roman" w:hAnsi="Times New Roman" w:cs="Times New Roman"/>
                <w:sz w:val="20"/>
                <w:szCs w:val="20"/>
              </w:rPr>
              <w:t>виды административных правонарушений и административной ответственности.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BE" w:rsidRPr="00237BBE" w:rsidRDefault="00237BBE" w:rsidP="00237B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74322" w:rsidRPr="00237BBE" w:rsidRDefault="00F74322" w:rsidP="0023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4322" w:rsidRPr="00237BBE" w:rsidSect="00237BBE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10" w:rsidRDefault="00990910" w:rsidP="00297BDC">
      <w:pPr>
        <w:spacing w:after="0" w:line="240" w:lineRule="auto"/>
      </w:pPr>
      <w:r>
        <w:separator/>
      </w:r>
    </w:p>
  </w:endnote>
  <w:endnote w:type="continuationSeparator" w:id="0">
    <w:p w:rsidR="00990910" w:rsidRDefault="00990910" w:rsidP="0029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279018"/>
      <w:docPartObj>
        <w:docPartGallery w:val="Page Numbers (Bottom of Page)"/>
        <w:docPartUnique/>
      </w:docPartObj>
    </w:sdtPr>
    <w:sdtContent>
      <w:p w:rsidR="00E4463A" w:rsidRDefault="00E446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FB6">
          <w:rPr>
            <w:noProof/>
          </w:rPr>
          <w:t>3</w:t>
        </w:r>
        <w:r>
          <w:fldChar w:fldCharType="end"/>
        </w:r>
      </w:p>
    </w:sdtContent>
  </w:sdt>
  <w:p w:rsidR="00E4463A" w:rsidRDefault="00E446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10" w:rsidRDefault="00990910" w:rsidP="00297BDC">
      <w:pPr>
        <w:spacing w:after="0" w:line="240" w:lineRule="auto"/>
      </w:pPr>
      <w:r>
        <w:separator/>
      </w:r>
    </w:p>
  </w:footnote>
  <w:footnote w:type="continuationSeparator" w:id="0">
    <w:p w:rsidR="00990910" w:rsidRDefault="00990910" w:rsidP="00297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1761203D"/>
    <w:multiLevelType w:val="hybridMultilevel"/>
    <w:tmpl w:val="FA80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07B4E"/>
    <w:multiLevelType w:val="hybridMultilevel"/>
    <w:tmpl w:val="89E8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66F5B"/>
    <w:multiLevelType w:val="hybridMultilevel"/>
    <w:tmpl w:val="A7726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257AA2"/>
    <w:multiLevelType w:val="hybridMultilevel"/>
    <w:tmpl w:val="C072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3C"/>
    <w:rsid w:val="00014FB6"/>
    <w:rsid w:val="000C5A4A"/>
    <w:rsid w:val="00136796"/>
    <w:rsid w:val="001A0782"/>
    <w:rsid w:val="001D2CC2"/>
    <w:rsid w:val="00215947"/>
    <w:rsid w:val="00237BBE"/>
    <w:rsid w:val="00272442"/>
    <w:rsid w:val="00297BDC"/>
    <w:rsid w:val="002C2A0D"/>
    <w:rsid w:val="002E3E27"/>
    <w:rsid w:val="00331A46"/>
    <w:rsid w:val="0035278F"/>
    <w:rsid w:val="00373B22"/>
    <w:rsid w:val="00375CA3"/>
    <w:rsid w:val="00390CF8"/>
    <w:rsid w:val="003A77AF"/>
    <w:rsid w:val="00407E98"/>
    <w:rsid w:val="00432057"/>
    <w:rsid w:val="004C4AF3"/>
    <w:rsid w:val="004D344B"/>
    <w:rsid w:val="004E360A"/>
    <w:rsid w:val="005E3787"/>
    <w:rsid w:val="005F492F"/>
    <w:rsid w:val="006302F9"/>
    <w:rsid w:val="0067104E"/>
    <w:rsid w:val="006C3FC2"/>
    <w:rsid w:val="007F352F"/>
    <w:rsid w:val="00852BBF"/>
    <w:rsid w:val="00874718"/>
    <w:rsid w:val="0092656A"/>
    <w:rsid w:val="00926F59"/>
    <w:rsid w:val="00927B3C"/>
    <w:rsid w:val="00990910"/>
    <w:rsid w:val="00993F2C"/>
    <w:rsid w:val="009A1E2D"/>
    <w:rsid w:val="009B008E"/>
    <w:rsid w:val="009C3232"/>
    <w:rsid w:val="009D27A0"/>
    <w:rsid w:val="00A02F9F"/>
    <w:rsid w:val="00A2294F"/>
    <w:rsid w:val="00A276F4"/>
    <w:rsid w:val="00A51F64"/>
    <w:rsid w:val="00A85934"/>
    <w:rsid w:val="00AC0B4D"/>
    <w:rsid w:val="00AC2D80"/>
    <w:rsid w:val="00AD693C"/>
    <w:rsid w:val="00B16ABD"/>
    <w:rsid w:val="00B36330"/>
    <w:rsid w:val="00B77135"/>
    <w:rsid w:val="00B85FF0"/>
    <w:rsid w:val="00B94DE6"/>
    <w:rsid w:val="00B97327"/>
    <w:rsid w:val="00BA24E4"/>
    <w:rsid w:val="00BB0214"/>
    <w:rsid w:val="00C54F66"/>
    <w:rsid w:val="00C550A1"/>
    <w:rsid w:val="00C62B4E"/>
    <w:rsid w:val="00CB0EC8"/>
    <w:rsid w:val="00CE248A"/>
    <w:rsid w:val="00D13823"/>
    <w:rsid w:val="00D15C9E"/>
    <w:rsid w:val="00D2291F"/>
    <w:rsid w:val="00D62BEE"/>
    <w:rsid w:val="00D73B32"/>
    <w:rsid w:val="00E4463A"/>
    <w:rsid w:val="00E471DD"/>
    <w:rsid w:val="00E85A4C"/>
    <w:rsid w:val="00E9198D"/>
    <w:rsid w:val="00EA5C0E"/>
    <w:rsid w:val="00F33667"/>
    <w:rsid w:val="00F51F3B"/>
    <w:rsid w:val="00F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30"/>
  </w:style>
  <w:style w:type="paragraph" w:styleId="1">
    <w:name w:val="heading 1"/>
    <w:basedOn w:val="a"/>
    <w:next w:val="a"/>
    <w:link w:val="10"/>
    <w:qFormat/>
    <w:rsid w:val="00B36330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330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B363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008E"/>
    <w:pPr>
      <w:ind w:left="720"/>
      <w:contextualSpacing/>
    </w:pPr>
  </w:style>
  <w:style w:type="character" w:styleId="a5">
    <w:name w:val="Strong"/>
    <w:basedOn w:val="a0"/>
    <w:uiPriority w:val="22"/>
    <w:qFormat/>
    <w:rsid w:val="00CE248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3205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2057"/>
    <w:rPr>
      <w:rFonts w:ascii="Consolas" w:hAnsi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9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BDC"/>
  </w:style>
  <w:style w:type="paragraph" w:styleId="a8">
    <w:name w:val="footer"/>
    <w:basedOn w:val="a"/>
    <w:link w:val="a9"/>
    <w:uiPriority w:val="99"/>
    <w:unhideWhenUsed/>
    <w:rsid w:val="0029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BDC"/>
  </w:style>
  <w:style w:type="paragraph" w:styleId="aa">
    <w:name w:val="Balloon Text"/>
    <w:basedOn w:val="a"/>
    <w:link w:val="ab"/>
    <w:uiPriority w:val="99"/>
    <w:semiHidden/>
    <w:unhideWhenUsed/>
    <w:rsid w:val="00E9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1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30"/>
  </w:style>
  <w:style w:type="paragraph" w:styleId="1">
    <w:name w:val="heading 1"/>
    <w:basedOn w:val="a"/>
    <w:next w:val="a"/>
    <w:link w:val="10"/>
    <w:qFormat/>
    <w:rsid w:val="00B36330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330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B363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008E"/>
    <w:pPr>
      <w:ind w:left="720"/>
      <w:contextualSpacing/>
    </w:pPr>
  </w:style>
  <w:style w:type="character" w:styleId="a5">
    <w:name w:val="Strong"/>
    <w:basedOn w:val="a0"/>
    <w:uiPriority w:val="22"/>
    <w:qFormat/>
    <w:rsid w:val="00CE248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3205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2057"/>
    <w:rPr>
      <w:rFonts w:ascii="Consolas" w:hAnsi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9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BDC"/>
  </w:style>
  <w:style w:type="paragraph" w:styleId="a8">
    <w:name w:val="footer"/>
    <w:basedOn w:val="a"/>
    <w:link w:val="a9"/>
    <w:uiPriority w:val="99"/>
    <w:unhideWhenUsed/>
    <w:rsid w:val="0029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BDC"/>
  </w:style>
  <w:style w:type="paragraph" w:styleId="aa">
    <w:name w:val="Balloon Text"/>
    <w:basedOn w:val="a"/>
    <w:link w:val="ab"/>
    <w:uiPriority w:val="99"/>
    <w:semiHidden/>
    <w:unhideWhenUsed/>
    <w:rsid w:val="00E9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1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200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7174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  <w:div w:id="1427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popular/gkrf1/5_5.html" TargetMode="External"/><Relationship Id="rId18" Type="http://schemas.openxmlformats.org/officeDocument/2006/relationships/hyperlink" Target="http://www.consultant.ru/popular/gkrf1/5_2.html" TargetMode="External"/><Relationship Id="rId26" Type="http://schemas.openxmlformats.org/officeDocument/2006/relationships/hyperlink" Target="http://www.consultant.ru/popular/gkrf1/5_60.html" TargetMode="External"/><Relationship Id="rId39" Type="http://schemas.openxmlformats.org/officeDocument/2006/relationships/hyperlink" Target="http://www.consultant.ru/popular/gkrf1/5_64.html" TargetMode="External"/><Relationship Id="rId21" Type="http://schemas.openxmlformats.org/officeDocument/2006/relationships/hyperlink" Target="http://www.consultant.ru/popular/gkrf1/5_2.html" TargetMode="External"/><Relationship Id="rId34" Type="http://schemas.openxmlformats.org/officeDocument/2006/relationships/hyperlink" Target="http://www.consultant.ru/popular/gkrf1/5_61.html" TargetMode="External"/><Relationship Id="rId42" Type="http://schemas.openxmlformats.org/officeDocument/2006/relationships/hyperlink" Target="http://www.consultant.ru/popular/gkrf1/5_65.html" TargetMode="External"/><Relationship Id="rId47" Type="http://schemas.openxmlformats.org/officeDocument/2006/relationships/hyperlink" Target="http://www.consultant.ru/popular/gkrf1/5_75.html" TargetMode="External"/><Relationship Id="rId50" Type="http://schemas.openxmlformats.org/officeDocument/2006/relationships/hyperlink" Target="http://www.consultant.ru/popular/gkrf1/5_75.html" TargetMode="External"/><Relationship Id="rId55" Type="http://schemas.openxmlformats.org/officeDocument/2006/relationships/hyperlink" Target="http://www.consultant.ru/popular/gkrf1/5_75.html" TargetMode="External"/><Relationship Id="rId63" Type="http://schemas.openxmlformats.org/officeDocument/2006/relationships/hyperlink" Target="http://share.yandex.ru/go.xml?service=twitter&amp;url=http%3A%2F%2Fstudopedia.net%2F10_143108_zakonodatelnie-osnovi-obrazovaniya.html&amp;title=%D0%97%D0%B0%D0%BA%D0%BE%D0%BD%D0%BE%D0%B4%D0%B0%D1%82%D0%B5%D0%BB%D1%8C%D0%BD%D1%8B%D0%B5%20%D0%BE%D1%81%D0%BD%D0%BE%D0%B2%D1%8B%20%D0%BE%D0%B1%D1%80%D0%B0%D0%B7%D0%BE%D0%B2%D0%B0%D0%BD%D0%B8%D1%8F" TargetMode="External"/><Relationship Id="rId68" Type="http://schemas.openxmlformats.org/officeDocument/2006/relationships/hyperlink" Target="http://www.duma.ru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scl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popular/gkrf1/5_2.html" TargetMode="External"/><Relationship Id="rId29" Type="http://schemas.openxmlformats.org/officeDocument/2006/relationships/hyperlink" Target="http://www.consultant.ru/popular/gkrf1/5_60.html" TargetMode="External"/><Relationship Id="rId11" Type="http://schemas.openxmlformats.org/officeDocument/2006/relationships/hyperlink" Target="http://www.consultant.ru/popular/gkrf1/5_5.html" TargetMode="External"/><Relationship Id="rId24" Type="http://schemas.openxmlformats.org/officeDocument/2006/relationships/hyperlink" Target="http://www.consultant.ru/popular/gkrf1/5_57.html" TargetMode="External"/><Relationship Id="rId32" Type="http://schemas.openxmlformats.org/officeDocument/2006/relationships/hyperlink" Target="http://www.consultant.ru/popular/gkrf1/5_61.html" TargetMode="External"/><Relationship Id="rId37" Type="http://schemas.openxmlformats.org/officeDocument/2006/relationships/hyperlink" Target="http://www.consultant.ru/popular/gkrf1/5_61.html" TargetMode="External"/><Relationship Id="rId40" Type="http://schemas.openxmlformats.org/officeDocument/2006/relationships/hyperlink" Target="http://www.consultant.ru/popular/gkrf1/5_64.html" TargetMode="External"/><Relationship Id="rId45" Type="http://schemas.openxmlformats.org/officeDocument/2006/relationships/hyperlink" Target="http://www.consultant.ru/popular/gkrf1/5_67.html" TargetMode="External"/><Relationship Id="rId53" Type="http://schemas.openxmlformats.org/officeDocument/2006/relationships/hyperlink" Target="http://www.consultant.ru/popular/gkrf1/5_75.html" TargetMode="External"/><Relationship Id="rId58" Type="http://schemas.openxmlformats.org/officeDocument/2006/relationships/hyperlink" Target="http://www.consultant.ru/popular/gkrf1/5_75.html" TargetMode="External"/><Relationship Id="rId66" Type="http://schemas.openxmlformats.org/officeDocument/2006/relationships/hyperlink" Target="http://www.gov.ru" TargetMode="External"/><Relationship Id="rId74" Type="http://schemas.openxmlformats.org/officeDocument/2006/relationships/hyperlink" Target="http://law.agav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popular/gkrf1/5_2.html" TargetMode="External"/><Relationship Id="rId23" Type="http://schemas.openxmlformats.org/officeDocument/2006/relationships/hyperlink" Target="http://www.consultant.ru/popular/gkrf1/5_57.html" TargetMode="External"/><Relationship Id="rId28" Type="http://schemas.openxmlformats.org/officeDocument/2006/relationships/hyperlink" Target="http://www.consultant.ru/popular/gkrf1/5_60.html" TargetMode="External"/><Relationship Id="rId36" Type="http://schemas.openxmlformats.org/officeDocument/2006/relationships/hyperlink" Target="http://www.consultant.ru/popular/gkrf1/5_61.html" TargetMode="External"/><Relationship Id="rId49" Type="http://schemas.openxmlformats.org/officeDocument/2006/relationships/hyperlink" Target="http://www.consultant.ru/popular/gkrf1/5_75.html" TargetMode="External"/><Relationship Id="rId57" Type="http://schemas.openxmlformats.org/officeDocument/2006/relationships/hyperlink" Target="http://www.consultant.ru/popular/gkrf1/5_75.html" TargetMode="External"/><Relationship Id="rId61" Type="http://schemas.openxmlformats.org/officeDocument/2006/relationships/hyperlink" Target="http://share.yandex.ru/go.xml?service=vkontakte&amp;url=http%3A%2F%2Fstudopedia.net%2F10_143108_zakonodatelnie-osnovi-obrazovaniya.html&amp;title=%D0%97%D0%B0%D0%BA%D0%BE%D0%BD%D0%BE%D0%B4%D0%B0%D1%82%D0%B5%D0%BB%D1%8C%D0%BD%D1%8B%D0%B5%20%D0%BE%D1%81%D0%BD%D0%BE%D0%B2%D1%8B%20%D0%BE%D0%B1%D1%80%D0%B0%D0%B7%D0%BE%D0%B2%D0%B0%D0%BD%D0%B8%D1%8F" TargetMode="External"/><Relationship Id="rId10" Type="http://schemas.openxmlformats.org/officeDocument/2006/relationships/hyperlink" Target="http://www.consultant.ru/popular/gkrf1/5_5.html" TargetMode="External"/><Relationship Id="rId19" Type="http://schemas.openxmlformats.org/officeDocument/2006/relationships/hyperlink" Target="http://www.consultant.ru/popular/gkrf1/5_2.html" TargetMode="External"/><Relationship Id="rId31" Type="http://schemas.openxmlformats.org/officeDocument/2006/relationships/hyperlink" Target="http://www.consultant.ru/popular/gkrf1/5_61.html" TargetMode="External"/><Relationship Id="rId44" Type="http://schemas.openxmlformats.org/officeDocument/2006/relationships/hyperlink" Target="http://www.consultant.ru/popular/gkrf1/5_66.html" TargetMode="External"/><Relationship Id="rId52" Type="http://schemas.openxmlformats.org/officeDocument/2006/relationships/hyperlink" Target="http://www.consultant.ru/popular/gkrf1/5_75.html" TargetMode="External"/><Relationship Id="rId60" Type="http://schemas.openxmlformats.org/officeDocument/2006/relationships/hyperlink" Target="http://www.consultant.ru/popular/gkrf1/5_75.html" TargetMode="External"/><Relationship Id="rId65" Type="http://schemas.openxmlformats.org/officeDocument/2006/relationships/hyperlink" Target="http://share.yandex.ru/go.xml?service=gplus&amp;url=http%3A%2F%2Fstudopedia.net%2F10_143108_zakonodatelnie-osnovi-obrazovaniya.html&amp;title=%D0%97%D0%B0%D0%BA%D0%BE%D0%BD%D0%BE%D0%B4%D0%B0%D1%82%D0%B5%D0%BB%D1%8C%D0%BD%D1%8B%D0%B5%20%D0%BE%D1%81%D0%BD%D0%BE%D0%B2%D1%8B%20%D0%BE%D0%B1%D1%80%D0%B0%D0%B7%D0%BE%D0%B2%D0%B0%D0%BD%D0%B8%D1%8F" TargetMode="External"/><Relationship Id="rId73" Type="http://schemas.openxmlformats.org/officeDocument/2006/relationships/hyperlink" Target="http://www.consultant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consultant.ru/popular/gkrf1/5_2.html" TargetMode="External"/><Relationship Id="rId22" Type="http://schemas.openxmlformats.org/officeDocument/2006/relationships/hyperlink" Target="http://www.consultant.ru/popular/gkrf1/5_2.html" TargetMode="External"/><Relationship Id="rId27" Type="http://schemas.openxmlformats.org/officeDocument/2006/relationships/hyperlink" Target="http://www.consultant.ru/popular/gkrf1/5_60.html" TargetMode="External"/><Relationship Id="rId30" Type="http://schemas.openxmlformats.org/officeDocument/2006/relationships/hyperlink" Target="http://www.consultant.ru/popular/gkrf1/5_61.html" TargetMode="External"/><Relationship Id="rId35" Type="http://schemas.openxmlformats.org/officeDocument/2006/relationships/hyperlink" Target="http://www.consultant.ru/popular/gkrf1/5_61.html" TargetMode="External"/><Relationship Id="rId43" Type="http://schemas.openxmlformats.org/officeDocument/2006/relationships/hyperlink" Target="http://www.consultant.ru/popular/gkrf1/5_65.html" TargetMode="External"/><Relationship Id="rId48" Type="http://schemas.openxmlformats.org/officeDocument/2006/relationships/hyperlink" Target="http://www.consultant.ru/popular/gkrf1/5_75.html" TargetMode="External"/><Relationship Id="rId56" Type="http://schemas.openxmlformats.org/officeDocument/2006/relationships/hyperlink" Target="http://www.consultant.ru/popular/gkrf1/5_75.html" TargetMode="External"/><Relationship Id="rId64" Type="http://schemas.openxmlformats.org/officeDocument/2006/relationships/hyperlink" Target="http://share.yandex.ru/go.xml?service=facebook&amp;url=http%3A%2F%2Fstudopedia.net%2F10_143108_zakonodatelnie-osnovi-obrazovaniya.html&amp;title=%D0%97%D0%B0%D0%BA%D0%BE%D0%BD%D0%BE%D0%B4%D0%B0%D1%82%D0%B5%D0%BB%D1%8C%D0%BD%D1%8B%D0%B5%20%D0%BE%D1%81%D0%BD%D0%BE%D0%B2%D1%8B%20%D0%BE%D0%B1%D1%80%D0%B0%D0%B7%D0%BE%D0%B2%D0%B0%D0%BD%D0%B8%D1%8F" TargetMode="External"/><Relationship Id="rId69" Type="http://schemas.openxmlformats.org/officeDocument/2006/relationships/hyperlink" Target="http://www.mini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onsultant.ru/popular/gkrf1/5_75.html" TargetMode="External"/><Relationship Id="rId72" Type="http://schemas.openxmlformats.org/officeDocument/2006/relationships/hyperlink" Target="http://www.supcourt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popular/gkrf1/5_5.html" TargetMode="External"/><Relationship Id="rId17" Type="http://schemas.openxmlformats.org/officeDocument/2006/relationships/hyperlink" Target="http://www.consultant.ru/popular/gkrf1/5_2.html" TargetMode="External"/><Relationship Id="rId25" Type="http://schemas.openxmlformats.org/officeDocument/2006/relationships/hyperlink" Target="http://www.consultant.ru/popular/gkrf1/5_59.html" TargetMode="External"/><Relationship Id="rId33" Type="http://schemas.openxmlformats.org/officeDocument/2006/relationships/hyperlink" Target="http://www.consultant.ru/popular/gkrf1/5_61.html" TargetMode="External"/><Relationship Id="rId38" Type="http://schemas.openxmlformats.org/officeDocument/2006/relationships/hyperlink" Target="http://www.consultant.ru/popular/gkrf1/5_62.html" TargetMode="External"/><Relationship Id="rId46" Type="http://schemas.openxmlformats.org/officeDocument/2006/relationships/hyperlink" Target="http://www.consultant.ru/popular/gkrf1/5_75.html" TargetMode="External"/><Relationship Id="rId59" Type="http://schemas.openxmlformats.org/officeDocument/2006/relationships/hyperlink" Target="http://www.consultant.ru/popular/gkrf1/5_75.html" TargetMode="External"/><Relationship Id="rId67" Type="http://schemas.openxmlformats.org/officeDocument/2006/relationships/hyperlink" Target="http://www.gov.ru/page2.html" TargetMode="External"/><Relationship Id="rId20" Type="http://schemas.openxmlformats.org/officeDocument/2006/relationships/hyperlink" Target="http://www.consultant.ru/popular/gkrf1/5_2.html" TargetMode="External"/><Relationship Id="rId41" Type="http://schemas.openxmlformats.org/officeDocument/2006/relationships/hyperlink" Target="http://www.consultant.ru/popular/gkrf1/5_65.html" TargetMode="External"/><Relationship Id="rId54" Type="http://schemas.openxmlformats.org/officeDocument/2006/relationships/hyperlink" Target="http://www.consultant.ru/popular/gkrf1/5_75.html" TargetMode="External"/><Relationship Id="rId62" Type="http://schemas.openxmlformats.org/officeDocument/2006/relationships/hyperlink" Target="http://share.yandex.ru/go.xml?service=odnoklassniki&amp;url=http%3A%2F%2Fstudopedia.net%2F10_143108_zakonodatelnie-osnovi-obrazovaniya.html&amp;title=%D0%97%D0%B0%D0%BA%D0%BE%D0%BD%D0%BE%D0%B4%D0%B0%D1%82%D0%B5%D0%BB%D1%8C%D0%BD%D1%8B%D0%B5%20%D0%BE%D1%81%D0%BD%D0%BE%D0%B2%D1%8B%20%D0%BE%D0%B1%D1%80%D0%B0%D0%B7%D0%BE%D0%B2%D0%B0%D0%BD%D0%B8%D1%8F" TargetMode="External"/><Relationship Id="rId70" Type="http://schemas.openxmlformats.org/officeDocument/2006/relationships/hyperlink" Target="http://ust.ru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5005-EF31-413D-9864-D958A5F9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3775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2017-01-31T02:58:00Z</cp:lastPrinted>
  <dcterms:created xsi:type="dcterms:W3CDTF">2014-11-20T05:19:00Z</dcterms:created>
  <dcterms:modified xsi:type="dcterms:W3CDTF">2017-01-31T02:59:00Z</dcterms:modified>
</cp:coreProperties>
</file>